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D74E" w14:textId="77777777" w:rsidR="005F0DB6" w:rsidRPr="005F0DB6" w:rsidRDefault="005F0DB6" w:rsidP="005F0DB6">
      <w:pPr>
        <w:spacing w:line="276" w:lineRule="auto"/>
        <w:ind w:left="720"/>
        <w:jc w:val="right"/>
        <w:rPr>
          <w:b/>
        </w:rPr>
      </w:pPr>
      <w:r>
        <w:rPr>
          <w:b/>
        </w:rPr>
        <w:t>Ikt.szám: 191-4/2020.</w:t>
      </w:r>
    </w:p>
    <w:p w14:paraId="7CF8B79B" w14:textId="77777777" w:rsidR="00A01878" w:rsidRPr="00E51CA1" w:rsidRDefault="00A01878" w:rsidP="00A01878">
      <w:pPr>
        <w:spacing w:line="276" w:lineRule="auto"/>
        <w:ind w:left="720"/>
        <w:jc w:val="center"/>
        <w:rPr>
          <w:sz w:val="48"/>
          <w:szCs w:val="48"/>
        </w:rPr>
      </w:pPr>
      <w:r w:rsidRPr="00E51CA1">
        <w:rPr>
          <w:b/>
          <w:sz w:val="48"/>
          <w:szCs w:val="48"/>
        </w:rPr>
        <w:t>Györffy István Katolikus Általános Iskola</w:t>
      </w:r>
    </w:p>
    <w:p w14:paraId="6CA8A134" w14:textId="77777777" w:rsidR="00A01878" w:rsidRPr="00E51CA1" w:rsidRDefault="00A01878" w:rsidP="00A01878">
      <w:pPr>
        <w:ind w:right="72"/>
        <w:jc w:val="center"/>
        <w:rPr>
          <w:sz w:val="48"/>
          <w:szCs w:val="48"/>
        </w:rPr>
      </w:pPr>
    </w:p>
    <w:p w14:paraId="1C3D3750" w14:textId="77777777" w:rsidR="00A01878" w:rsidRPr="00E51CA1" w:rsidRDefault="00A01878" w:rsidP="00A01878">
      <w:pPr>
        <w:ind w:right="72"/>
        <w:jc w:val="center"/>
      </w:pPr>
    </w:p>
    <w:p w14:paraId="737FAF6F" w14:textId="77777777" w:rsidR="00A01878" w:rsidRPr="00E51CA1" w:rsidRDefault="00A01878" w:rsidP="00A01878">
      <w:pPr>
        <w:ind w:right="72"/>
        <w:jc w:val="center"/>
        <w:rPr>
          <w:b/>
          <w:bCs/>
          <w:spacing w:val="20"/>
          <w:sz w:val="72"/>
        </w:rPr>
      </w:pPr>
      <w:r w:rsidRPr="00E51CA1">
        <w:rPr>
          <w:b/>
          <w:bCs/>
          <w:spacing w:val="20"/>
          <w:sz w:val="72"/>
        </w:rPr>
        <w:t>Helyi tanterv az általános iskola 1-4. évfolyamára</w:t>
      </w:r>
    </w:p>
    <w:p w14:paraId="047A1815" w14:textId="77777777" w:rsidR="00A01878" w:rsidRPr="00E51CA1" w:rsidRDefault="00A01878" w:rsidP="00A01878">
      <w:pPr>
        <w:jc w:val="center"/>
      </w:pPr>
    </w:p>
    <w:p w14:paraId="5AFAA0B0" w14:textId="77777777" w:rsidR="00A01878" w:rsidRPr="00E51CA1" w:rsidRDefault="00A01878" w:rsidP="00A01878">
      <w:pPr>
        <w:jc w:val="center"/>
      </w:pPr>
    </w:p>
    <w:p w14:paraId="5BF36F94" w14:textId="77777777" w:rsidR="00A01878" w:rsidRPr="00E51CA1" w:rsidRDefault="00A01878" w:rsidP="00A01878">
      <w:pPr>
        <w:jc w:val="center"/>
        <w:rPr>
          <w:b/>
          <w:bCs/>
          <w:spacing w:val="20"/>
        </w:rPr>
      </w:pPr>
    </w:p>
    <w:p w14:paraId="250C7355" w14:textId="77777777" w:rsidR="00A01878" w:rsidRPr="00E51CA1" w:rsidRDefault="00A01878" w:rsidP="00A01878">
      <w:pPr>
        <w:jc w:val="center"/>
        <w:rPr>
          <w:b/>
          <w:bCs/>
          <w:spacing w:val="20"/>
        </w:rPr>
      </w:pPr>
    </w:p>
    <w:p w14:paraId="69B1534D" w14:textId="77777777" w:rsidR="00A01878" w:rsidRPr="00E51CA1" w:rsidRDefault="00A01878" w:rsidP="00A01878">
      <w:pPr>
        <w:jc w:val="center"/>
        <w:rPr>
          <w:b/>
          <w:bCs/>
          <w:spacing w:val="20"/>
        </w:rPr>
      </w:pPr>
      <w:r w:rsidRPr="00E51CA1">
        <w:rPr>
          <w:b/>
          <w:bCs/>
          <w:spacing w:val="20"/>
        </w:rPr>
        <w:t>Székhely – 5300 Karcag, József Attila utca 1.</w:t>
      </w:r>
    </w:p>
    <w:p w14:paraId="52D59F7E" w14:textId="77777777" w:rsidR="00A01878" w:rsidRPr="00E51CA1" w:rsidRDefault="00A01878" w:rsidP="00A01878">
      <w:pPr>
        <w:jc w:val="center"/>
        <w:rPr>
          <w:b/>
          <w:bCs/>
          <w:spacing w:val="20"/>
        </w:rPr>
      </w:pPr>
    </w:p>
    <w:p w14:paraId="68547B8A" w14:textId="77777777" w:rsidR="00A01878" w:rsidRPr="00E51CA1" w:rsidRDefault="00A01878" w:rsidP="00A01878">
      <w:pPr>
        <w:jc w:val="center"/>
        <w:rPr>
          <w:b/>
          <w:bCs/>
          <w:spacing w:val="20"/>
        </w:rPr>
      </w:pPr>
    </w:p>
    <w:p w14:paraId="0C144403" w14:textId="77777777" w:rsidR="00A01878" w:rsidRPr="00E51CA1" w:rsidRDefault="00B25093" w:rsidP="00A01878">
      <w:pPr>
        <w:widowControl w:val="0"/>
        <w:rPr>
          <w:b/>
          <w:bCs/>
          <w:spacing w:val="20"/>
        </w:rPr>
      </w:pPr>
      <w:r>
        <w:rPr>
          <w:noProof/>
        </w:rPr>
        <w:drawing>
          <wp:anchor distT="0" distB="0" distL="114300" distR="114300" simplePos="0" relativeHeight="251658240" behindDoc="0" locked="0" layoutInCell="1" allowOverlap="1" wp14:anchorId="1A6AF72B" wp14:editId="1498F262">
            <wp:simplePos x="898525" y="4713605"/>
            <wp:positionH relativeFrom="margin">
              <wp:align>center</wp:align>
            </wp:positionH>
            <wp:positionV relativeFrom="margin">
              <wp:align>center</wp:align>
            </wp:positionV>
            <wp:extent cx="1500145" cy="1296000"/>
            <wp:effectExtent l="0" t="0" r="5080" b="0"/>
            <wp:wrapSquare wrapText="bothSides"/>
            <wp:docPr id="3" name="Kép 3" descr="C:\Users\User\Desktop\Montázs - ped.programb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tázs - ped.programba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145"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81E9A1" w14:textId="77777777" w:rsidR="00A01878" w:rsidRPr="00E51CA1" w:rsidRDefault="00A01878" w:rsidP="00A01878">
      <w:pPr>
        <w:widowControl w:val="0"/>
      </w:pPr>
    </w:p>
    <w:p w14:paraId="12EC845B" w14:textId="77777777" w:rsidR="00A01878" w:rsidRPr="00E51CA1" w:rsidRDefault="00A01878" w:rsidP="00A01878">
      <w:pPr>
        <w:widowControl w:val="0"/>
      </w:pPr>
    </w:p>
    <w:p w14:paraId="169E59C0" w14:textId="77777777" w:rsidR="00A01878" w:rsidRPr="00E51CA1" w:rsidRDefault="00A01878" w:rsidP="00A01878">
      <w:pPr>
        <w:widowControl w:val="0"/>
      </w:pPr>
    </w:p>
    <w:p w14:paraId="53E5CCB0" w14:textId="77777777" w:rsidR="007C712C" w:rsidRPr="00E51CA1" w:rsidRDefault="007C712C"/>
    <w:p w14:paraId="31EA6B65" w14:textId="77777777" w:rsidR="00A01878" w:rsidRPr="00E51CA1" w:rsidRDefault="00A01878"/>
    <w:p w14:paraId="0926CF9F" w14:textId="77777777" w:rsidR="00A01878" w:rsidRPr="00E51CA1" w:rsidRDefault="00A01878"/>
    <w:p w14:paraId="30F7B6A4" w14:textId="77777777" w:rsidR="00B25093" w:rsidRDefault="00B25093" w:rsidP="00A01878">
      <w:pPr>
        <w:rPr>
          <w:sz w:val="28"/>
          <w:szCs w:val="28"/>
        </w:rPr>
      </w:pPr>
    </w:p>
    <w:p w14:paraId="2A268E0B" w14:textId="77777777" w:rsidR="00B25093" w:rsidRDefault="00B25093" w:rsidP="00A01878">
      <w:pPr>
        <w:rPr>
          <w:sz w:val="28"/>
          <w:szCs w:val="28"/>
        </w:rPr>
      </w:pPr>
    </w:p>
    <w:p w14:paraId="2423F505" w14:textId="77777777" w:rsidR="00A01878" w:rsidRPr="00E51CA1" w:rsidRDefault="00A01878" w:rsidP="00A01878">
      <w:pPr>
        <w:rPr>
          <w:sz w:val="28"/>
          <w:szCs w:val="28"/>
        </w:rPr>
      </w:pPr>
      <w:r w:rsidRPr="00E51CA1">
        <w:rPr>
          <w:sz w:val="28"/>
          <w:szCs w:val="28"/>
        </w:rPr>
        <w:t xml:space="preserve">Karcag, 2020. </w:t>
      </w:r>
      <w:r w:rsidR="007B2950">
        <w:rPr>
          <w:sz w:val="28"/>
          <w:szCs w:val="28"/>
        </w:rPr>
        <w:t xml:space="preserve">szeptember 01 </w:t>
      </w:r>
    </w:p>
    <w:p w14:paraId="127B7D10" w14:textId="77777777" w:rsidR="00A01878" w:rsidRPr="00E51CA1" w:rsidRDefault="00A01878" w:rsidP="00A01878">
      <w:pPr>
        <w:tabs>
          <w:tab w:val="left" w:pos="6379"/>
        </w:tabs>
        <w:rPr>
          <w:sz w:val="28"/>
          <w:szCs w:val="28"/>
        </w:rPr>
      </w:pPr>
    </w:p>
    <w:p w14:paraId="267983CA" w14:textId="77777777" w:rsidR="00A01878" w:rsidRPr="00E51CA1" w:rsidRDefault="00A01878" w:rsidP="00A01878">
      <w:pPr>
        <w:tabs>
          <w:tab w:val="left" w:pos="6379"/>
        </w:tabs>
        <w:rPr>
          <w:sz w:val="28"/>
          <w:szCs w:val="28"/>
        </w:rPr>
      </w:pPr>
      <w:r w:rsidRPr="00E51CA1">
        <w:rPr>
          <w:sz w:val="28"/>
          <w:szCs w:val="28"/>
        </w:rPr>
        <w:t xml:space="preserve">                                                                                          Kovács Miklós Istvánné</w:t>
      </w:r>
    </w:p>
    <w:p w14:paraId="1EC19FF8" w14:textId="77777777" w:rsidR="00A01878" w:rsidRPr="00E51CA1" w:rsidRDefault="00A01878" w:rsidP="00A01878">
      <w:pPr>
        <w:tabs>
          <w:tab w:val="left" w:pos="6663"/>
        </w:tabs>
        <w:ind w:firstLine="708"/>
        <w:rPr>
          <w:sz w:val="28"/>
          <w:szCs w:val="28"/>
        </w:rPr>
      </w:pPr>
      <w:r w:rsidRPr="00E51CA1">
        <w:rPr>
          <w:sz w:val="28"/>
          <w:szCs w:val="28"/>
        </w:rPr>
        <w:tab/>
      </w:r>
      <w:r w:rsidRPr="00E51CA1">
        <w:rPr>
          <w:sz w:val="28"/>
          <w:szCs w:val="28"/>
        </w:rPr>
        <w:tab/>
        <w:t xml:space="preserve">      igazgató</w:t>
      </w:r>
    </w:p>
    <w:p w14:paraId="0522C0CB" w14:textId="77777777" w:rsidR="00A01878" w:rsidRPr="00E51CA1" w:rsidRDefault="00A01878" w:rsidP="00B25093"/>
    <w:p w14:paraId="214ADB1A" w14:textId="77777777" w:rsidR="00D63D38" w:rsidRDefault="00D63D38" w:rsidP="00D63D38">
      <w:pPr>
        <w:jc w:val="center"/>
        <w:rPr>
          <w:b/>
        </w:rPr>
      </w:pPr>
    </w:p>
    <w:p w14:paraId="4FC4467E" w14:textId="77777777" w:rsidR="00D63D38" w:rsidRDefault="00D63D38" w:rsidP="00D63D38">
      <w:pPr>
        <w:jc w:val="center"/>
        <w:rPr>
          <w:b/>
        </w:rPr>
      </w:pPr>
    </w:p>
    <w:p w14:paraId="37D125A4" w14:textId="77777777" w:rsidR="00D63D38" w:rsidRDefault="00D63D38" w:rsidP="00D63D38">
      <w:pPr>
        <w:jc w:val="center"/>
        <w:rPr>
          <w:b/>
        </w:rPr>
      </w:pPr>
    </w:p>
    <w:p w14:paraId="6D9DE48F" w14:textId="77777777" w:rsidR="00A01878" w:rsidRDefault="00D63D38" w:rsidP="00D63D38">
      <w:pPr>
        <w:jc w:val="center"/>
        <w:rPr>
          <w:b/>
        </w:rPr>
      </w:pPr>
      <w:r>
        <w:rPr>
          <w:b/>
        </w:rPr>
        <w:t xml:space="preserve">A 118/LD-1/2020.06.09. </w:t>
      </w:r>
      <w:r w:rsidR="00A01878" w:rsidRPr="00E51CA1">
        <w:rPr>
          <w:b/>
        </w:rPr>
        <w:t xml:space="preserve"> iktatószámú fenntartói nyilatkozat alapján jóváhagyva.</w:t>
      </w:r>
    </w:p>
    <w:p w14:paraId="5D5635F0" w14:textId="77777777" w:rsidR="00D63D38" w:rsidRDefault="00D63D38" w:rsidP="00D63D38">
      <w:pPr>
        <w:jc w:val="center"/>
        <w:rPr>
          <w:b/>
        </w:rPr>
      </w:pPr>
    </w:p>
    <w:p w14:paraId="4F6018EB" w14:textId="77777777" w:rsidR="00DF590E" w:rsidRPr="008117D0" w:rsidRDefault="00DF590E" w:rsidP="00DF590E">
      <w:pPr>
        <w:jc w:val="center"/>
        <w:rPr>
          <w:sz w:val="22"/>
          <w:szCs w:val="22"/>
        </w:rPr>
      </w:pPr>
      <w:r w:rsidRPr="008117D0">
        <w:rPr>
          <w:b/>
          <w:bCs/>
          <w:sz w:val="22"/>
          <w:szCs w:val="22"/>
        </w:rPr>
        <w:t xml:space="preserve">A helyi tanterv a Nemzeti alaptanterv kiadásáról, bevezetéséről és alkalmazásáról szóló 110/2012. (VI. 4.)Korm rendelet módosításaként megalkotott 5/2020. (I. 31.) Korm. rendelet, azaz a 2020-as Nemzeti alaptantervhez illeszkedő tartalmi szabályozók (kerettantervek) alapján készült. </w:t>
      </w:r>
    </w:p>
    <w:p w14:paraId="34A8DC51" w14:textId="77777777" w:rsidR="004A30DB" w:rsidRPr="00E51CA1" w:rsidRDefault="004A30DB" w:rsidP="004A30DB">
      <w:pPr>
        <w:rPr>
          <w:b/>
          <w:caps/>
        </w:rPr>
      </w:pPr>
    </w:p>
    <w:p w14:paraId="4D18ED4F" w14:textId="77777777" w:rsidR="004A30DB" w:rsidRPr="00E51CA1" w:rsidRDefault="004A30DB" w:rsidP="004A30DB">
      <w:pPr>
        <w:rPr>
          <w:b/>
          <w:caps/>
        </w:rPr>
      </w:pPr>
    </w:p>
    <w:sdt>
      <w:sdtPr>
        <w:rPr>
          <w:rFonts w:eastAsia="Times New Roman"/>
          <w:b w:val="0"/>
          <w:bCs w:val="0"/>
          <w:sz w:val="24"/>
          <w:szCs w:val="24"/>
        </w:rPr>
        <w:id w:val="-77825510"/>
        <w:docPartObj>
          <w:docPartGallery w:val="Table of Contents"/>
          <w:docPartUnique/>
        </w:docPartObj>
      </w:sdtPr>
      <w:sdtEndPr/>
      <w:sdtContent>
        <w:p w14:paraId="5054E064" w14:textId="77777777" w:rsidR="0078230A" w:rsidRPr="00E51CA1" w:rsidRDefault="0078230A" w:rsidP="00DA78F7">
          <w:pPr>
            <w:pStyle w:val="Tartalomjegyzkcmsora"/>
            <w:spacing w:before="960" w:after="480"/>
          </w:pPr>
          <w:r w:rsidRPr="00E51CA1">
            <w:t>Tartalom</w:t>
          </w:r>
        </w:p>
        <w:p w14:paraId="63313D5C" w14:textId="77777777" w:rsidR="000E5986" w:rsidRDefault="0078230A">
          <w:pPr>
            <w:pStyle w:val="TJ1"/>
            <w:tabs>
              <w:tab w:val="right" w:leader="dot" w:pos="9062"/>
            </w:tabs>
            <w:rPr>
              <w:rFonts w:asciiTheme="minorHAnsi" w:eastAsiaTheme="minorEastAsia" w:hAnsiTheme="minorHAnsi" w:cstheme="minorBidi"/>
              <w:noProof/>
              <w:sz w:val="22"/>
              <w:szCs w:val="22"/>
            </w:rPr>
          </w:pPr>
          <w:r w:rsidRPr="00E51CA1">
            <w:fldChar w:fldCharType="begin"/>
          </w:r>
          <w:r w:rsidRPr="00E51CA1">
            <w:instrText xml:space="preserve"> TOC \o "1-3" \h \z \u </w:instrText>
          </w:r>
          <w:r w:rsidRPr="00E51CA1">
            <w:fldChar w:fldCharType="separate"/>
          </w:r>
          <w:hyperlink w:anchor="_Toc40851273" w:history="1">
            <w:r w:rsidR="000E5986" w:rsidRPr="00043F98">
              <w:rPr>
                <w:rStyle w:val="Hiperhivatkozs"/>
                <w:noProof/>
              </w:rPr>
              <w:t>MAGYAR NYELV ÉS IRODALOM</w:t>
            </w:r>
            <w:r w:rsidR="000E5986">
              <w:rPr>
                <w:noProof/>
                <w:webHidden/>
              </w:rPr>
              <w:tab/>
            </w:r>
            <w:r w:rsidR="000E5986">
              <w:rPr>
                <w:noProof/>
                <w:webHidden/>
              </w:rPr>
              <w:fldChar w:fldCharType="begin"/>
            </w:r>
            <w:r w:rsidR="000E5986">
              <w:rPr>
                <w:noProof/>
                <w:webHidden/>
              </w:rPr>
              <w:instrText xml:space="preserve"> PAGEREF _Toc40851273 \h </w:instrText>
            </w:r>
            <w:r w:rsidR="000E5986">
              <w:rPr>
                <w:noProof/>
                <w:webHidden/>
              </w:rPr>
            </w:r>
            <w:r w:rsidR="000E5986">
              <w:rPr>
                <w:noProof/>
                <w:webHidden/>
              </w:rPr>
              <w:fldChar w:fldCharType="separate"/>
            </w:r>
            <w:r w:rsidR="000E5986">
              <w:rPr>
                <w:noProof/>
                <w:webHidden/>
              </w:rPr>
              <w:t>9</w:t>
            </w:r>
            <w:r w:rsidR="000E5986">
              <w:rPr>
                <w:noProof/>
                <w:webHidden/>
              </w:rPr>
              <w:fldChar w:fldCharType="end"/>
            </w:r>
          </w:hyperlink>
        </w:p>
        <w:p w14:paraId="730BD4E0"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350" w:history="1">
            <w:r w:rsidR="000E5986" w:rsidRPr="00043F98">
              <w:rPr>
                <w:rStyle w:val="Hiperhivatkozs"/>
                <w:noProof/>
              </w:rPr>
              <w:t>MATEMATIKA</w:t>
            </w:r>
            <w:r w:rsidR="000E5986">
              <w:rPr>
                <w:noProof/>
                <w:webHidden/>
              </w:rPr>
              <w:tab/>
            </w:r>
            <w:r w:rsidR="000E5986">
              <w:rPr>
                <w:noProof/>
                <w:webHidden/>
              </w:rPr>
              <w:fldChar w:fldCharType="begin"/>
            </w:r>
            <w:r w:rsidR="000E5986">
              <w:rPr>
                <w:noProof/>
                <w:webHidden/>
              </w:rPr>
              <w:instrText xml:space="preserve"> PAGEREF _Toc40851350 \h </w:instrText>
            </w:r>
            <w:r w:rsidR="000E5986">
              <w:rPr>
                <w:noProof/>
                <w:webHidden/>
              </w:rPr>
            </w:r>
            <w:r w:rsidR="000E5986">
              <w:rPr>
                <w:noProof/>
                <w:webHidden/>
              </w:rPr>
              <w:fldChar w:fldCharType="separate"/>
            </w:r>
            <w:r w:rsidR="000E5986">
              <w:rPr>
                <w:noProof/>
                <w:webHidden/>
              </w:rPr>
              <w:t>79</w:t>
            </w:r>
            <w:r w:rsidR="000E5986">
              <w:rPr>
                <w:noProof/>
                <w:webHidden/>
              </w:rPr>
              <w:fldChar w:fldCharType="end"/>
            </w:r>
          </w:hyperlink>
        </w:p>
        <w:p w14:paraId="27F28924"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359" w:history="1">
            <w:r w:rsidR="000E5986" w:rsidRPr="00043F98">
              <w:rPr>
                <w:rStyle w:val="Hiperhivatkozs"/>
                <w:noProof/>
              </w:rPr>
              <w:t>RÓMAI KATOLIKUS HITTAN</w:t>
            </w:r>
            <w:r w:rsidR="000E5986">
              <w:rPr>
                <w:noProof/>
                <w:webHidden/>
              </w:rPr>
              <w:tab/>
            </w:r>
            <w:r w:rsidR="000E5986">
              <w:rPr>
                <w:noProof/>
                <w:webHidden/>
              </w:rPr>
              <w:fldChar w:fldCharType="begin"/>
            </w:r>
            <w:r w:rsidR="000E5986">
              <w:rPr>
                <w:noProof/>
                <w:webHidden/>
              </w:rPr>
              <w:instrText xml:space="preserve"> PAGEREF _Toc40851359 \h </w:instrText>
            </w:r>
            <w:r w:rsidR="000E5986">
              <w:rPr>
                <w:noProof/>
                <w:webHidden/>
              </w:rPr>
            </w:r>
            <w:r w:rsidR="000E5986">
              <w:rPr>
                <w:noProof/>
                <w:webHidden/>
              </w:rPr>
              <w:fldChar w:fldCharType="separate"/>
            </w:r>
            <w:r w:rsidR="000E5986">
              <w:rPr>
                <w:noProof/>
                <w:webHidden/>
              </w:rPr>
              <w:t>158</w:t>
            </w:r>
            <w:r w:rsidR="000E5986">
              <w:rPr>
                <w:noProof/>
                <w:webHidden/>
              </w:rPr>
              <w:fldChar w:fldCharType="end"/>
            </w:r>
          </w:hyperlink>
        </w:p>
        <w:p w14:paraId="1E83F5FC"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380" w:history="1">
            <w:r w:rsidR="000E5986" w:rsidRPr="00043F98">
              <w:rPr>
                <w:rStyle w:val="Hiperhivatkozs"/>
                <w:noProof/>
              </w:rPr>
              <w:t>KÖRNYEZETISMERET</w:t>
            </w:r>
            <w:r w:rsidR="000E5986">
              <w:rPr>
                <w:noProof/>
                <w:webHidden/>
              </w:rPr>
              <w:tab/>
            </w:r>
            <w:r w:rsidR="000E5986">
              <w:rPr>
                <w:noProof/>
                <w:webHidden/>
              </w:rPr>
              <w:fldChar w:fldCharType="begin"/>
            </w:r>
            <w:r w:rsidR="000E5986">
              <w:rPr>
                <w:noProof/>
                <w:webHidden/>
              </w:rPr>
              <w:instrText xml:space="preserve"> PAGEREF _Toc40851380 \h </w:instrText>
            </w:r>
            <w:r w:rsidR="000E5986">
              <w:rPr>
                <w:noProof/>
                <w:webHidden/>
              </w:rPr>
            </w:r>
            <w:r w:rsidR="000E5986">
              <w:rPr>
                <w:noProof/>
                <w:webHidden/>
              </w:rPr>
              <w:fldChar w:fldCharType="separate"/>
            </w:r>
            <w:r w:rsidR="000E5986">
              <w:rPr>
                <w:noProof/>
                <w:webHidden/>
              </w:rPr>
              <w:t>191</w:t>
            </w:r>
            <w:r w:rsidR="000E5986">
              <w:rPr>
                <w:noProof/>
                <w:webHidden/>
              </w:rPr>
              <w:fldChar w:fldCharType="end"/>
            </w:r>
          </w:hyperlink>
        </w:p>
        <w:p w14:paraId="47807819"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396" w:history="1">
            <w:r w:rsidR="000E5986" w:rsidRPr="00043F98">
              <w:rPr>
                <w:rStyle w:val="Hiperhivatkozs"/>
                <w:noProof/>
              </w:rPr>
              <w:t>ANGOL NYELV</w:t>
            </w:r>
            <w:r w:rsidR="000E5986">
              <w:rPr>
                <w:noProof/>
                <w:webHidden/>
              </w:rPr>
              <w:tab/>
            </w:r>
            <w:r w:rsidR="000E5986">
              <w:rPr>
                <w:noProof/>
                <w:webHidden/>
              </w:rPr>
              <w:fldChar w:fldCharType="begin"/>
            </w:r>
            <w:r w:rsidR="000E5986">
              <w:rPr>
                <w:noProof/>
                <w:webHidden/>
              </w:rPr>
              <w:instrText xml:space="preserve"> PAGEREF _Toc40851396 \h </w:instrText>
            </w:r>
            <w:r w:rsidR="000E5986">
              <w:rPr>
                <w:noProof/>
                <w:webHidden/>
              </w:rPr>
            </w:r>
            <w:r w:rsidR="000E5986">
              <w:rPr>
                <w:noProof/>
                <w:webHidden/>
              </w:rPr>
              <w:fldChar w:fldCharType="separate"/>
            </w:r>
            <w:r w:rsidR="000E5986">
              <w:rPr>
                <w:noProof/>
                <w:webHidden/>
              </w:rPr>
              <w:t>216</w:t>
            </w:r>
            <w:r w:rsidR="000E5986">
              <w:rPr>
                <w:noProof/>
                <w:webHidden/>
              </w:rPr>
              <w:fldChar w:fldCharType="end"/>
            </w:r>
          </w:hyperlink>
        </w:p>
        <w:p w14:paraId="268C2FB9"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449" w:history="1">
            <w:r w:rsidR="000E5986" w:rsidRPr="00043F98">
              <w:rPr>
                <w:rStyle w:val="Hiperhivatkozs"/>
                <w:noProof/>
              </w:rPr>
              <w:t>ÉNEK-ZENE</w:t>
            </w:r>
            <w:r w:rsidR="000E5986">
              <w:rPr>
                <w:noProof/>
                <w:webHidden/>
              </w:rPr>
              <w:tab/>
            </w:r>
            <w:r w:rsidR="000E5986">
              <w:rPr>
                <w:noProof/>
                <w:webHidden/>
              </w:rPr>
              <w:fldChar w:fldCharType="begin"/>
            </w:r>
            <w:r w:rsidR="000E5986">
              <w:rPr>
                <w:noProof/>
                <w:webHidden/>
              </w:rPr>
              <w:instrText xml:space="preserve"> PAGEREF _Toc40851449 \h </w:instrText>
            </w:r>
            <w:r w:rsidR="000E5986">
              <w:rPr>
                <w:noProof/>
                <w:webHidden/>
              </w:rPr>
            </w:r>
            <w:r w:rsidR="000E5986">
              <w:rPr>
                <w:noProof/>
                <w:webHidden/>
              </w:rPr>
              <w:fldChar w:fldCharType="separate"/>
            </w:r>
            <w:r w:rsidR="000E5986">
              <w:rPr>
                <w:noProof/>
                <w:webHidden/>
              </w:rPr>
              <w:t>260</w:t>
            </w:r>
            <w:r w:rsidR="000E5986">
              <w:rPr>
                <w:noProof/>
                <w:webHidden/>
              </w:rPr>
              <w:fldChar w:fldCharType="end"/>
            </w:r>
          </w:hyperlink>
        </w:p>
        <w:p w14:paraId="6B0FA179"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477" w:history="1">
            <w:r w:rsidR="000E5986" w:rsidRPr="00043F98">
              <w:rPr>
                <w:rStyle w:val="Hiperhivatkozs"/>
                <w:noProof/>
              </w:rPr>
              <w:t>VIZUÁLIS KULTÚRA</w:t>
            </w:r>
            <w:r w:rsidR="000E5986">
              <w:rPr>
                <w:noProof/>
                <w:webHidden/>
              </w:rPr>
              <w:tab/>
            </w:r>
            <w:r w:rsidR="000E5986">
              <w:rPr>
                <w:noProof/>
                <w:webHidden/>
              </w:rPr>
              <w:fldChar w:fldCharType="begin"/>
            </w:r>
            <w:r w:rsidR="000E5986">
              <w:rPr>
                <w:noProof/>
                <w:webHidden/>
              </w:rPr>
              <w:instrText xml:space="preserve"> PAGEREF _Toc40851477 \h </w:instrText>
            </w:r>
            <w:r w:rsidR="000E5986">
              <w:rPr>
                <w:noProof/>
                <w:webHidden/>
              </w:rPr>
            </w:r>
            <w:r w:rsidR="000E5986">
              <w:rPr>
                <w:noProof/>
                <w:webHidden/>
              </w:rPr>
              <w:fldChar w:fldCharType="separate"/>
            </w:r>
            <w:r w:rsidR="000E5986">
              <w:rPr>
                <w:noProof/>
                <w:webHidden/>
              </w:rPr>
              <w:t>296</w:t>
            </w:r>
            <w:r w:rsidR="000E5986">
              <w:rPr>
                <w:noProof/>
                <w:webHidden/>
              </w:rPr>
              <w:fldChar w:fldCharType="end"/>
            </w:r>
          </w:hyperlink>
        </w:p>
        <w:p w14:paraId="51B293EB"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486" w:history="1">
            <w:r w:rsidR="000E5986" w:rsidRPr="00043F98">
              <w:rPr>
                <w:rStyle w:val="Hiperhivatkozs"/>
                <w:noProof/>
              </w:rPr>
              <w:t>TECHNIKA ÉS TERVEZÉS</w:t>
            </w:r>
            <w:r w:rsidR="000E5986">
              <w:rPr>
                <w:noProof/>
                <w:webHidden/>
              </w:rPr>
              <w:tab/>
            </w:r>
            <w:r w:rsidR="000E5986">
              <w:rPr>
                <w:noProof/>
                <w:webHidden/>
              </w:rPr>
              <w:fldChar w:fldCharType="begin"/>
            </w:r>
            <w:r w:rsidR="000E5986">
              <w:rPr>
                <w:noProof/>
                <w:webHidden/>
              </w:rPr>
              <w:instrText xml:space="preserve"> PAGEREF _Toc40851486 \h </w:instrText>
            </w:r>
            <w:r w:rsidR="000E5986">
              <w:rPr>
                <w:noProof/>
                <w:webHidden/>
              </w:rPr>
            </w:r>
            <w:r w:rsidR="000E5986">
              <w:rPr>
                <w:noProof/>
                <w:webHidden/>
              </w:rPr>
              <w:fldChar w:fldCharType="separate"/>
            </w:r>
            <w:r w:rsidR="000E5986">
              <w:rPr>
                <w:noProof/>
                <w:webHidden/>
              </w:rPr>
              <w:t>329</w:t>
            </w:r>
            <w:r w:rsidR="000E5986">
              <w:rPr>
                <w:noProof/>
                <w:webHidden/>
              </w:rPr>
              <w:fldChar w:fldCharType="end"/>
            </w:r>
          </w:hyperlink>
        </w:p>
        <w:p w14:paraId="4AE18D0A"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494" w:history="1">
            <w:r w:rsidR="000E5986" w:rsidRPr="00043F98">
              <w:rPr>
                <w:rStyle w:val="Hiperhivatkozs"/>
                <w:noProof/>
              </w:rPr>
              <w:t>DIGITÁLIS KULTÚRA</w:t>
            </w:r>
            <w:r w:rsidR="000E5986">
              <w:rPr>
                <w:noProof/>
                <w:webHidden/>
              </w:rPr>
              <w:tab/>
            </w:r>
            <w:r w:rsidR="000E5986">
              <w:rPr>
                <w:noProof/>
                <w:webHidden/>
              </w:rPr>
              <w:fldChar w:fldCharType="begin"/>
            </w:r>
            <w:r w:rsidR="000E5986">
              <w:rPr>
                <w:noProof/>
                <w:webHidden/>
              </w:rPr>
              <w:instrText xml:space="preserve"> PAGEREF _Toc40851494 \h </w:instrText>
            </w:r>
            <w:r w:rsidR="000E5986">
              <w:rPr>
                <w:noProof/>
                <w:webHidden/>
              </w:rPr>
            </w:r>
            <w:r w:rsidR="000E5986">
              <w:rPr>
                <w:noProof/>
                <w:webHidden/>
              </w:rPr>
              <w:fldChar w:fldCharType="separate"/>
            </w:r>
            <w:r w:rsidR="000E5986">
              <w:rPr>
                <w:noProof/>
                <w:webHidden/>
              </w:rPr>
              <w:t>367</w:t>
            </w:r>
            <w:r w:rsidR="000E5986">
              <w:rPr>
                <w:noProof/>
                <w:webHidden/>
              </w:rPr>
              <w:fldChar w:fldCharType="end"/>
            </w:r>
          </w:hyperlink>
        </w:p>
        <w:p w14:paraId="49EC9D56"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512" w:history="1">
            <w:r w:rsidR="000E5986" w:rsidRPr="00043F98">
              <w:rPr>
                <w:rStyle w:val="Hiperhivatkozs"/>
                <w:noProof/>
              </w:rPr>
              <w:t>TESTNEVELÉS</w:t>
            </w:r>
            <w:r w:rsidR="000E5986">
              <w:rPr>
                <w:noProof/>
                <w:webHidden/>
              </w:rPr>
              <w:tab/>
            </w:r>
            <w:r w:rsidR="000E5986">
              <w:rPr>
                <w:noProof/>
                <w:webHidden/>
              </w:rPr>
              <w:fldChar w:fldCharType="begin"/>
            </w:r>
            <w:r w:rsidR="000E5986">
              <w:rPr>
                <w:noProof/>
                <w:webHidden/>
              </w:rPr>
              <w:instrText xml:space="preserve"> PAGEREF _Toc40851512 \h </w:instrText>
            </w:r>
            <w:r w:rsidR="000E5986">
              <w:rPr>
                <w:noProof/>
                <w:webHidden/>
              </w:rPr>
            </w:r>
            <w:r w:rsidR="000E5986">
              <w:rPr>
                <w:noProof/>
                <w:webHidden/>
              </w:rPr>
              <w:fldChar w:fldCharType="separate"/>
            </w:r>
            <w:r w:rsidR="000E5986">
              <w:rPr>
                <w:noProof/>
                <w:webHidden/>
              </w:rPr>
              <w:t>380</w:t>
            </w:r>
            <w:r w:rsidR="000E5986">
              <w:rPr>
                <w:noProof/>
                <w:webHidden/>
              </w:rPr>
              <w:fldChar w:fldCharType="end"/>
            </w:r>
          </w:hyperlink>
        </w:p>
        <w:p w14:paraId="155CCAE1" w14:textId="77777777" w:rsidR="000E5986" w:rsidRDefault="002C6030">
          <w:pPr>
            <w:pStyle w:val="TJ1"/>
            <w:tabs>
              <w:tab w:val="right" w:leader="dot" w:pos="9062"/>
            </w:tabs>
            <w:rPr>
              <w:rFonts w:asciiTheme="minorHAnsi" w:eastAsiaTheme="minorEastAsia" w:hAnsiTheme="minorHAnsi" w:cstheme="minorBidi"/>
              <w:noProof/>
              <w:sz w:val="22"/>
              <w:szCs w:val="22"/>
            </w:rPr>
          </w:pPr>
          <w:hyperlink w:anchor="_Toc40851571" w:history="1">
            <w:r w:rsidR="000E5986" w:rsidRPr="00043F98">
              <w:rPr>
                <w:rStyle w:val="Hiperhivatkozs"/>
                <w:noProof/>
              </w:rPr>
              <w:t>CSALÁDI ÉLETRE NEVELÉS</w:t>
            </w:r>
            <w:r w:rsidR="000E5986">
              <w:rPr>
                <w:noProof/>
                <w:webHidden/>
              </w:rPr>
              <w:tab/>
            </w:r>
            <w:r w:rsidR="000E5986">
              <w:rPr>
                <w:noProof/>
                <w:webHidden/>
              </w:rPr>
              <w:fldChar w:fldCharType="begin"/>
            </w:r>
            <w:r w:rsidR="000E5986">
              <w:rPr>
                <w:noProof/>
                <w:webHidden/>
              </w:rPr>
              <w:instrText xml:space="preserve"> PAGEREF _Toc40851571 \h </w:instrText>
            </w:r>
            <w:r w:rsidR="000E5986">
              <w:rPr>
                <w:noProof/>
                <w:webHidden/>
              </w:rPr>
            </w:r>
            <w:r w:rsidR="000E5986">
              <w:rPr>
                <w:noProof/>
                <w:webHidden/>
              </w:rPr>
              <w:fldChar w:fldCharType="separate"/>
            </w:r>
            <w:r w:rsidR="000E5986">
              <w:rPr>
                <w:noProof/>
                <w:webHidden/>
              </w:rPr>
              <w:t>433</w:t>
            </w:r>
            <w:r w:rsidR="000E5986">
              <w:rPr>
                <w:noProof/>
                <w:webHidden/>
              </w:rPr>
              <w:fldChar w:fldCharType="end"/>
            </w:r>
          </w:hyperlink>
        </w:p>
        <w:p w14:paraId="23DFDD07" w14:textId="77777777" w:rsidR="0078230A" w:rsidRPr="00E51CA1" w:rsidRDefault="0078230A">
          <w:r w:rsidRPr="00E51CA1">
            <w:rPr>
              <w:b/>
              <w:bCs/>
            </w:rPr>
            <w:fldChar w:fldCharType="end"/>
          </w:r>
        </w:p>
      </w:sdtContent>
    </w:sdt>
    <w:p w14:paraId="5E2F0D5D" w14:textId="77777777" w:rsidR="0078230A" w:rsidRPr="00E51CA1" w:rsidRDefault="0078230A" w:rsidP="005B0965">
      <w:pPr>
        <w:pStyle w:val="Cmsor1"/>
        <w:sectPr w:rsidR="0078230A" w:rsidRPr="00E51CA1">
          <w:headerReference w:type="default" r:id="rId10"/>
          <w:footerReference w:type="default" r:id="rId11"/>
          <w:pgSz w:w="11906" w:h="16838"/>
          <w:pgMar w:top="1417" w:right="1417" w:bottom="1417" w:left="1417" w:header="708" w:footer="708" w:gutter="0"/>
          <w:cols w:space="708"/>
          <w:docGrid w:linePitch="360"/>
        </w:sectPr>
      </w:pPr>
    </w:p>
    <w:p w14:paraId="4E208EFD" w14:textId="77777777" w:rsidR="005B0965" w:rsidRPr="00E51CA1" w:rsidRDefault="005B0965" w:rsidP="00EF2EEE">
      <w:pPr>
        <w:pStyle w:val="Cmsor1"/>
      </w:pPr>
      <w:bookmarkStart w:id="0" w:name="_Toc40851273"/>
      <w:r w:rsidRPr="00E51CA1">
        <w:lastRenderedPageBreak/>
        <w:t>MAGYAR NYELV ÉS IRODALOM</w:t>
      </w:r>
      <w:bookmarkEnd w:id="0"/>
    </w:p>
    <w:p w14:paraId="521A5075" w14:textId="77777777" w:rsidR="005B0965" w:rsidRPr="00E51CA1" w:rsidRDefault="005B0965" w:rsidP="00EF2EEE">
      <w:pPr>
        <w:spacing w:before="2400"/>
      </w:pPr>
    </w:p>
    <w:p w14:paraId="568D7C75" w14:textId="77777777" w:rsidR="005B0965" w:rsidRPr="00E51CA1" w:rsidRDefault="005B0965">
      <w:pPr>
        <w:spacing w:after="200" w:line="276" w:lineRule="auto"/>
      </w:pPr>
      <w:r w:rsidRPr="00E51CA1">
        <w:br w:type="page"/>
      </w:r>
    </w:p>
    <w:p w14:paraId="0CEC7A2F" w14:textId="77777777" w:rsidR="00BC3225" w:rsidRPr="00E51CA1" w:rsidRDefault="00BC3225" w:rsidP="007A636C">
      <w:pPr>
        <w:pStyle w:val="jStlus2"/>
      </w:pPr>
      <w:bookmarkStart w:id="1" w:name="_Toc380672149"/>
      <w:bookmarkStart w:id="2" w:name="_Toc396462296"/>
      <w:bookmarkStart w:id="3" w:name="_Toc396466549"/>
      <w:bookmarkStart w:id="4" w:name="_Toc40851274"/>
      <w:r w:rsidRPr="00E51CA1">
        <w:lastRenderedPageBreak/>
        <w:t>Tantárgyi célok</w:t>
      </w:r>
      <w:bookmarkEnd w:id="1"/>
      <w:bookmarkEnd w:id="2"/>
      <w:bookmarkEnd w:id="3"/>
      <w:bookmarkEnd w:id="4"/>
    </w:p>
    <w:p w14:paraId="67182334" w14:textId="77777777" w:rsidR="00BC3225" w:rsidRPr="00E51CA1" w:rsidRDefault="00BC3225" w:rsidP="00BC3225">
      <w:pPr>
        <w:jc w:val="both"/>
        <w:rPr>
          <w:rFonts w:eastAsia="Calibri"/>
          <w:b/>
        </w:rPr>
      </w:pPr>
      <w:r w:rsidRPr="00E51CA1">
        <w:rPr>
          <w:rFonts w:eastAsia="Calibri"/>
        </w:rPr>
        <w:t>A magyar nemzeti kultúra alapja a magyar nyelv. Nyelvünk és kultúránk, benne irodalmunk a nemzeti identitásunk megteremtői, őrzői és alakítói. Az oktatásban a magyar nyelv és irodalom tantárgynak ezért kulcsszerepe van: ismereteket ad, készségeket, képességeket, gondolkodást fejleszt, szellemi, erkölcsi örökséget hagyományoz.  Az érzelmi nevelés egyik fontos eszköze. Az irodalmi alkotások nemcsak esztétikai teljesítmények, hanem közösséget és személyiséget formálnak, tehát jövőt alakító képességük is van. Nyelvünk és irodalmunk nemzeti identitásunk alapját képezik a maguk sajátos eszközeivel.</w:t>
      </w:r>
    </w:p>
    <w:p w14:paraId="240B82B2" w14:textId="77777777" w:rsidR="00BC3225" w:rsidRPr="00E51CA1" w:rsidRDefault="00BC3225" w:rsidP="00BC3225">
      <w:pPr>
        <w:jc w:val="both"/>
        <w:rPr>
          <w:rFonts w:eastAsia="Calibri"/>
        </w:rPr>
      </w:pPr>
      <w:r w:rsidRPr="00E51CA1">
        <w:rPr>
          <w:rFonts w:eastAsia="Calibri"/>
        </w:rPr>
        <w:t>Kultúránk a Kárpát-medencei magyarság kultúrája. A magyar irodalom a Kárpát-medencei magyarság irodalma. Nemcsak a magyar nyelv köti össze a magyar alkotókat és műveiket, hanem közös történelmünk, kulturális hagyományaink is, egy nemzet vagyunk.  Ezért a magyar nyelv és irodalom tantárgy a Kárpát-medencei magyarság irodalmát, szellemi örökségét egységesen és egységben kezeli.</w:t>
      </w:r>
    </w:p>
    <w:p w14:paraId="68A1A35B" w14:textId="77777777" w:rsidR="00BC3225" w:rsidRPr="00E51CA1" w:rsidRDefault="00BC3225" w:rsidP="00BC3225">
      <w:pPr>
        <w:jc w:val="both"/>
        <w:rPr>
          <w:rFonts w:eastAsia="Calibri"/>
        </w:rPr>
      </w:pPr>
      <w:r w:rsidRPr="00E51CA1">
        <w:rPr>
          <w:rFonts w:eastAsia="Calibri"/>
        </w:rPr>
        <w:t xml:space="preserve">A nevelés-oktatás cél- és feladatrendszere az alapfokú képzés első szakaszában, az 1-4. évfolyamon: </w:t>
      </w:r>
    </w:p>
    <w:p w14:paraId="1C04B8D8" w14:textId="77777777" w:rsidR="00BC3225" w:rsidRPr="00E51CA1" w:rsidRDefault="00BC3225" w:rsidP="00BC3225">
      <w:pPr>
        <w:jc w:val="both"/>
      </w:pPr>
      <w:r w:rsidRPr="00E51CA1">
        <w:t>cél, hogy a diákok megértsék a nemzet, a szűkebb közösség és az egyes ember kapcsolatát, viszonyulásait az élő és élettelen világhoz. Megismerjék kultúrájukat, annak gondolati, erkölcsi tartalmait, esztétikai értékeit. Ennek révén szellemileg és érzelmileg is kötődjenek ahhoz. Korosztályuknak megfelelően tudják értelmezni múltjukat, jelen környezetüket, önmagukat. A tanulókat fel kell készíteni arra, hogy ennek a kulturális hagyománynak követői és később gyarapítói legyenek.</w:t>
      </w:r>
    </w:p>
    <w:p w14:paraId="7C3407B0" w14:textId="77777777" w:rsidR="00BC3225" w:rsidRPr="00E51CA1" w:rsidRDefault="00BC3225" w:rsidP="00BC3225">
      <w:pPr>
        <w:jc w:val="both"/>
      </w:pPr>
      <w:r w:rsidRPr="00E51CA1">
        <w:t>Elengedhetetlen, hogy ebben a képzési szakaszban a tanulók életkoruknak megfelelő, biztos szövegértésre tegyenek szert.</w:t>
      </w:r>
    </w:p>
    <w:p w14:paraId="7317E73E" w14:textId="77777777" w:rsidR="00BC3225" w:rsidRPr="00E51CA1" w:rsidRDefault="00BC3225" w:rsidP="00BC3225">
      <w:pPr>
        <w:jc w:val="both"/>
      </w:pPr>
      <w:r w:rsidRPr="00E51CA1">
        <w:t>Őrizzék meg kíváncsiságukat, nyitottságukat, érdeklődésüket, olyan olvasó emberekké neveljük őket, akik a képzési szakasz végére többféle olvasási és értelmezési stratégiával rendelkeznek, az általuk olvasott szövegeket képesek mérlegelve végiggondolni.</w:t>
      </w:r>
      <w:r w:rsidRPr="00E51CA1">
        <w:rPr>
          <w:b/>
        </w:rPr>
        <w:t xml:space="preserve"> </w:t>
      </w:r>
      <w:r w:rsidRPr="00E51CA1">
        <w:t>Össze tudják kapcsolni a már meglévő ismereteiket az olvasott, hallott vagy a digitális szövegek tartalmával, képesek meglátni és kiemelni az összefüggéseket.</w:t>
      </w:r>
    </w:p>
    <w:p w14:paraId="770F1C8C" w14:textId="77777777" w:rsidR="00BC3225" w:rsidRPr="00E51CA1" w:rsidRDefault="00BC3225" w:rsidP="00BC3225">
      <w:pPr>
        <w:jc w:val="both"/>
      </w:pPr>
      <w:r w:rsidRPr="00E51CA1">
        <w:t>Művelt emberekké neveljük a diákokat, akik korosztályuknak, érettségüknek megfelelő értékrendszerrel, ismeretekkel rendelkeznek, s ezeket értelmezni tudják.</w:t>
      </w:r>
    </w:p>
    <w:p w14:paraId="19C71DC6" w14:textId="77777777" w:rsidR="00BC3225" w:rsidRPr="00E51CA1" w:rsidRDefault="00BC3225" w:rsidP="00BC3225">
      <w:pPr>
        <w:jc w:val="both"/>
      </w:pPr>
      <w:r w:rsidRPr="00E51CA1">
        <w:t xml:space="preserve">Fejlődjék szókincsük, kifejezőkészségük. Az egyéni képességeikhez mérten tagolt, rendezett, áttekinthető írásképpel, egyértelmű javításokkal alkossanak megfelelő tartalmú és szerkezetű, hagyományos és digitális szövegeket. </w:t>
      </w:r>
    </w:p>
    <w:p w14:paraId="06CDF299" w14:textId="77777777" w:rsidR="00BC3225" w:rsidRPr="00E51CA1" w:rsidRDefault="00BC3225" w:rsidP="00BC3225">
      <w:pPr>
        <w:jc w:val="both"/>
      </w:pPr>
      <w:r w:rsidRPr="00E51CA1">
        <w:t>Cél, hogy a diákok különböző kommunikációs helyzeteket megértsék, és ki tudják fejezni önmagukat. Az anyanyelvi ismeretek mindenekelőtt a nyelvhasználat fejlesztését szolgálják.</w:t>
      </w:r>
    </w:p>
    <w:p w14:paraId="25E09DDE" w14:textId="77777777" w:rsidR="00BC3225" w:rsidRPr="00E51CA1" w:rsidRDefault="00BC3225" w:rsidP="00BC3225">
      <w:pPr>
        <w:jc w:val="both"/>
      </w:pPr>
      <w:r w:rsidRPr="00E51CA1">
        <w:t>Ismerjék a tananyag által előírt memoritereket, azokat elő tudják adni.</w:t>
      </w:r>
    </w:p>
    <w:p w14:paraId="35150FA9" w14:textId="77777777" w:rsidR="00BC3225" w:rsidRPr="00E51CA1" w:rsidRDefault="00BC3225" w:rsidP="00BC3225">
      <w:pPr>
        <w:jc w:val="both"/>
      </w:pPr>
      <w:r w:rsidRPr="00E51CA1">
        <w:t xml:space="preserve">Az irodalmi művek sokfélesége biztosítja kíváncsiságuk felkeltését és érdeklődésük megtartását, önmaguk megértésének lehetőségét. </w:t>
      </w:r>
    </w:p>
    <w:p w14:paraId="0406A136" w14:textId="77777777" w:rsidR="00BC3225" w:rsidRPr="00E51CA1" w:rsidRDefault="00BC3225" w:rsidP="00BC3225">
      <w:pPr>
        <w:jc w:val="both"/>
      </w:pPr>
      <w:r w:rsidRPr="00E51CA1">
        <w:t>Segíteni kell a diákokat a tanulás tanulásában, az önképzés igényének kialakításában.</w:t>
      </w:r>
      <w:r w:rsidRPr="00E51CA1">
        <w:rPr>
          <w:rFonts w:eastAsia="Calibri"/>
        </w:rPr>
        <w:t xml:space="preserve"> </w:t>
      </w:r>
    </w:p>
    <w:p w14:paraId="0D634DCA" w14:textId="77777777" w:rsidR="00BC3225" w:rsidRPr="00E51CA1" w:rsidRDefault="00BC3225" w:rsidP="00BC3225">
      <w:pPr>
        <w:jc w:val="both"/>
        <w:rPr>
          <w:rFonts w:eastAsia="Calibri"/>
        </w:rPr>
      </w:pPr>
      <w:r w:rsidRPr="00E51CA1">
        <w:rPr>
          <w:rFonts w:eastAsia="Calibri"/>
        </w:rPr>
        <w:t>A magyar nyelv és irodalom tanítása nemcsak műveltségátadást, kompetenciafejlesztést jelent, érzelmi nevelést is. A diákok személyes boldogulásának, együttműködési képességeinek, társadalmi beilleszkedésének, kulturált viselkedésének az érzelmi fejlődésük az alapja.</w:t>
      </w:r>
    </w:p>
    <w:p w14:paraId="35AC0890" w14:textId="77777777" w:rsidR="00BC3225" w:rsidRPr="00E51CA1" w:rsidRDefault="00BC3225" w:rsidP="00BC3225">
      <w:pPr>
        <w:jc w:val="both"/>
        <w:rPr>
          <w:rFonts w:eastAsia="Calibri"/>
        </w:rPr>
      </w:pPr>
      <w:r w:rsidRPr="00E51CA1">
        <w:rPr>
          <w:rFonts w:eastAsia="Calibri"/>
        </w:rPr>
        <w:t>A magyar nyelv és irodalom más tantárgyakhoz, műveltségterületekhez is kötődik.  A tantárgyi koncentráció kialakítása a tantárgyi struktúra egyik elve.</w:t>
      </w:r>
    </w:p>
    <w:p w14:paraId="23D14F69"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 magyar nyelv és irodalom tantárgy az alapfokú képzés első nevelési-oktatási szakaszában komplex egységet alkot. Az olvasás és írás jelrendszerének tanítása párhuzamosan folyik a többi nyelvi készség és képesség, a szóbeli és írásbeli nyelvhasználati területek (</w:t>
      </w:r>
      <w:r w:rsidRPr="00E51CA1">
        <w:rPr>
          <w:rFonts w:eastAsia="Calibri"/>
          <w:i/>
        </w:rPr>
        <w:t>beszéd, olvasás</w:t>
      </w:r>
      <w:r w:rsidRPr="00E51CA1">
        <w:rPr>
          <w:rFonts w:eastAsia="Calibri"/>
        </w:rPr>
        <w:t xml:space="preserve">, hallott és olvasott szöveg értése, </w:t>
      </w:r>
      <w:r w:rsidRPr="00E51CA1">
        <w:rPr>
          <w:rFonts w:eastAsia="Calibri"/>
          <w:i/>
        </w:rPr>
        <w:t>írás, helyesírás</w:t>
      </w:r>
      <w:r w:rsidRPr="00E51CA1">
        <w:rPr>
          <w:rFonts w:eastAsia="Calibri"/>
        </w:rPr>
        <w:t xml:space="preserve">, szóbeli és írásbeli </w:t>
      </w:r>
      <w:r w:rsidRPr="00E51CA1">
        <w:rPr>
          <w:rFonts w:eastAsia="Calibri"/>
          <w:i/>
        </w:rPr>
        <w:t>szövegalkotás)</w:t>
      </w:r>
      <w:r w:rsidRPr="00E51CA1">
        <w:rPr>
          <w:rFonts w:eastAsia="Calibri"/>
        </w:rPr>
        <w:t xml:space="preserve"> folyamatos fejlesztésével.</w:t>
      </w:r>
    </w:p>
    <w:p w14:paraId="2FE0337B"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lastRenderedPageBreak/>
        <w:t>A kompetencia-fejlesztés alapja a beszéd, az olvasás és az írás készségszintű elsajátítása, mely a pedagógus által is közvetített ismeretekre épülve játékokkal, játékos gyakorlatokkal valósul meg a leghatékonyabban.</w:t>
      </w:r>
    </w:p>
    <w:p w14:paraId="4723C256" w14:textId="77777777" w:rsidR="00BC3225" w:rsidRPr="00E51CA1" w:rsidRDefault="00BC3225" w:rsidP="00BC3225">
      <w:pPr>
        <w:jc w:val="both"/>
      </w:pPr>
      <w:r w:rsidRPr="00E51CA1">
        <w:t>A magyar nyelv és irodalom tantárgy megteremti a kulcskompetenciák fejlesztésének lehetőségeit:</w:t>
      </w:r>
    </w:p>
    <w:p w14:paraId="41E3301D" w14:textId="77777777" w:rsidR="00BC3225" w:rsidRPr="00E51CA1" w:rsidRDefault="00BC3225" w:rsidP="00BC3225">
      <w:pPr>
        <w:pStyle w:val="Felsorols"/>
        <w:tabs>
          <w:tab w:val="clear" w:pos="360"/>
          <w:tab w:val="num" w:pos="720"/>
        </w:tabs>
        <w:jc w:val="both"/>
        <w:rPr>
          <w:b w:val="0"/>
          <w:szCs w:val="24"/>
          <w:lang w:eastAsia="hu-HU"/>
        </w:rPr>
      </w:pPr>
      <w:r w:rsidRPr="00E51CA1">
        <w:rPr>
          <w:b w:val="0"/>
          <w:szCs w:val="24"/>
          <w:lang w:eastAsia="hu-HU"/>
        </w:rPr>
        <w:t xml:space="preserve">a </w:t>
      </w:r>
      <w:r w:rsidRPr="00E51CA1">
        <w:rPr>
          <w:szCs w:val="24"/>
          <w:lang w:eastAsia="hu-HU"/>
        </w:rPr>
        <w:t xml:space="preserve">tanulási </w:t>
      </w:r>
      <w:r w:rsidRPr="00E51CA1">
        <w:rPr>
          <w:szCs w:val="24"/>
        </w:rPr>
        <w:t>és a kommunikációs kompetenciák</w:t>
      </w:r>
      <w:r w:rsidRPr="00E51CA1">
        <w:rPr>
          <w:b w:val="0"/>
          <w:szCs w:val="24"/>
          <w:lang w:eastAsia="hu-HU"/>
        </w:rPr>
        <w:t xml:space="preserve"> elsődleges eszköze,</w:t>
      </w:r>
    </w:p>
    <w:p w14:paraId="43B99E54" w14:textId="77777777" w:rsidR="00BC3225" w:rsidRPr="00E51CA1" w:rsidRDefault="00BC3225" w:rsidP="00BC3225">
      <w:pPr>
        <w:pStyle w:val="Felsorols"/>
        <w:tabs>
          <w:tab w:val="clear" w:pos="360"/>
          <w:tab w:val="num" w:pos="720"/>
        </w:tabs>
        <w:jc w:val="both"/>
        <w:rPr>
          <w:b w:val="0"/>
          <w:szCs w:val="24"/>
          <w:lang w:eastAsia="hu-HU"/>
        </w:rPr>
      </w:pPr>
      <w:r w:rsidRPr="00E51CA1">
        <w:rPr>
          <w:b w:val="0"/>
          <w:szCs w:val="24"/>
          <w:lang w:eastAsia="hu-HU"/>
        </w:rPr>
        <w:t xml:space="preserve">az utasítások, szöveges </w:t>
      </w:r>
      <w:r w:rsidRPr="00E51CA1">
        <w:rPr>
          <w:b w:val="0"/>
          <w:szCs w:val="24"/>
        </w:rPr>
        <w:t>feladatok</w:t>
      </w:r>
      <w:r w:rsidRPr="00E51CA1">
        <w:rPr>
          <w:b w:val="0"/>
          <w:szCs w:val="24"/>
          <w:lang w:eastAsia="hu-HU"/>
        </w:rPr>
        <w:t xml:space="preserve"> értelmezése révén közvetve hozzájárul </w:t>
      </w:r>
      <w:r w:rsidRPr="00E51CA1">
        <w:rPr>
          <w:bCs/>
          <w:szCs w:val="24"/>
        </w:rPr>
        <w:t>matematikai, gondolkodási kompetenciák</w:t>
      </w:r>
      <w:r w:rsidRPr="00E51CA1">
        <w:rPr>
          <w:b w:val="0"/>
          <w:szCs w:val="24"/>
          <w:lang w:eastAsia="hu-HU"/>
        </w:rPr>
        <w:t xml:space="preserve"> fejlesztéséhez,</w:t>
      </w:r>
    </w:p>
    <w:p w14:paraId="42FBD588" w14:textId="77777777" w:rsidR="00BC3225" w:rsidRPr="00E51CA1" w:rsidRDefault="00BC3225" w:rsidP="00BC3225">
      <w:pPr>
        <w:pStyle w:val="Felsorols"/>
        <w:tabs>
          <w:tab w:val="clear" w:pos="360"/>
          <w:tab w:val="num" w:pos="720"/>
        </w:tabs>
        <w:jc w:val="both"/>
        <w:rPr>
          <w:b w:val="0"/>
          <w:szCs w:val="24"/>
          <w:lang w:eastAsia="hu-HU"/>
        </w:rPr>
      </w:pPr>
      <w:r w:rsidRPr="00E51CA1">
        <w:rPr>
          <w:b w:val="0"/>
          <w:szCs w:val="24"/>
          <w:lang w:eastAsia="hu-HU"/>
        </w:rPr>
        <w:t xml:space="preserve">a csoportmunka, kooperatív munkavégzés lehetőséget teremt </w:t>
      </w:r>
      <w:r w:rsidRPr="00E51CA1">
        <w:rPr>
          <w:bCs/>
          <w:szCs w:val="24"/>
        </w:rPr>
        <w:t>a személyes és társas kapcsolati kompetenciák</w:t>
      </w:r>
      <w:r w:rsidRPr="00E51CA1">
        <w:rPr>
          <w:b w:val="0"/>
          <w:szCs w:val="24"/>
          <w:lang w:eastAsia="hu-HU"/>
        </w:rPr>
        <w:t xml:space="preserve"> fejlesztésére,</w:t>
      </w:r>
      <w:r w:rsidRPr="00E51CA1">
        <w:rPr>
          <w:szCs w:val="24"/>
        </w:rPr>
        <w:t xml:space="preserve"> </w:t>
      </w:r>
      <w:r w:rsidRPr="00E51CA1">
        <w:rPr>
          <w:b w:val="0"/>
          <w:szCs w:val="24"/>
          <w:lang w:eastAsia="hu-HU"/>
        </w:rPr>
        <w:t xml:space="preserve">valamint a </w:t>
      </w:r>
      <w:r w:rsidRPr="00E51CA1">
        <w:rPr>
          <w:szCs w:val="24"/>
        </w:rPr>
        <w:t>munkavállalói, innovációs és vállalkozói kompetenciák</w:t>
      </w:r>
      <w:r w:rsidRPr="00E51CA1">
        <w:rPr>
          <w:b w:val="0"/>
          <w:szCs w:val="24"/>
          <w:lang w:eastAsia="hu-HU"/>
        </w:rPr>
        <w:t xml:space="preserve"> fejlesztésére</w:t>
      </w:r>
    </w:p>
    <w:p w14:paraId="523B9427" w14:textId="77777777" w:rsidR="00BC3225" w:rsidRPr="00E51CA1" w:rsidRDefault="00BC3225" w:rsidP="00BC3225">
      <w:pPr>
        <w:pStyle w:val="Felsorols"/>
        <w:tabs>
          <w:tab w:val="clear" w:pos="360"/>
          <w:tab w:val="num" w:pos="720"/>
        </w:tabs>
        <w:jc w:val="both"/>
        <w:rPr>
          <w:b w:val="0"/>
          <w:szCs w:val="24"/>
          <w:lang w:eastAsia="hu-HU"/>
        </w:rPr>
      </w:pPr>
      <w:r w:rsidRPr="00E51CA1">
        <w:rPr>
          <w:b w:val="0"/>
          <w:szCs w:val="24"/>
          <w:lang w:eastAsia="hu-HU"/>
        </w:rPr>
        <w:t xml:space="preserve">az információgyűjtés, önálló beszámolók készítése, digitális tananyagok használata során fejlődik </w:t>
      </w:r>
      <w:r w:rsidRPr="00E51CA1">
        <w:rPr>
          <w:szCs w:val="24"/>
          <w:lang w:eastAsia="hu-HU"/>
        </w:rPr>
        <w:t>a digitális kompetencia</w:t>
      </w:r>
      <w:r w:rsidRPr="00E51CA1">
        <w:rPr>
          <w:b w:val="0"/>
          <w:szCs w:val="24"/>
          <w:lang w:eastAsia="hu-HU"/>
        </w:rPr>
        <w:t>,</w:t>
      </w:r>
    </w:p>
    <w:p w14:paraId="52AF7C86"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 gyermek beszéde</w:t>
      </w:r>
      <w:r w:rsidRPr="00E51CA1">
        <w:rPr>
          <w:rFonts w:eastAsia="Calibri"/>
          <w:b/>
        </w:rPr>
        <w:t xml:space="preserve"> </w:t>
      </w:r>
      <w:r w:rsidRPr="00E51CA1">
        <w:rPr>
          <w:rFonts w:eastAsia="Calibri"/>
        </w:rPr>
        <w:t>ezen oktatási szakaszban</w:t>
      </w:r>
      <w:r w:rsidRPr="00E51CA1">
        <w:rPr>
          <w:rFonts w:eastAsia="Calibri"/>
          <w:b/>
        </w:rPr>
        <w:t xml:space="preserve"> </w:t>
      </w:r>
      <w:r w:rsidRPr="00E51CA1">
        <w:rPr>
          <w:rFonts w:eastAsia="Calibri"/>
        </w:rPr>
        <w:t>folyamatosan fejlődik. Napjainkban a megváltozott társadalmi körülmények következtében a beszédfejlődés lényegesen lelassult, ezért annak tudatos és folyamatos fejlesztése szükséges.</w:t>
      </w:r>
    </w:p>
    <w:p w14:paraId="31491126"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Az óvoda és az iskola közötti átmenet segítésére az előkészítő időszak hosszát rugalmasan kell kezelni, figyelembe véve az iskolába kerülő gyerekek eltérő adottságait, meglévő ismereteit</w:t>
      </w:r>
      <w:r w:rsidRPr="00E51CA1">
        <w:rPr>
          <w:rFonts w:eastAsia="Calibri"/>
          <w:i/>
        </w:rPr>
        <w:t xml:space="preserve">. </w:t>
      </w:r>
      <w:r w:rsidRPr="00E51CA1">
        <w:rPr>
          <w:rFonts w:eastAsia="Calibri"/>
        </w:rPr>
        <w:t>Ebben az időszakban kell a pedagógusnak megfigyelnie a tanulókat, és</w:t>
      </w:r>
      <w:r w:rsidRPr="00E51CA1">
        <w:rPr>
          <w:rFonts w:eastAsia="Calibri"/>
          <w:i/>
        </w:rPr>
        <w:t xml:space="preserve"> </w:t>
      </w:r>
      <w:r w:rsidRPr="00E51CA1">
        <w:rPr>
          <w:rFonts w:eastAsia="Calibri"/>
        </w:rPr>
        <w:t>ezekre a megfigyelésekre építve kezdheti meg a differenciált fejlesztést. A fejlesztési cél az, hogy a betűtanítás és -tanulás – lehetőség szerint – az első tanév végéig befejeződjék. Az írott nagybetűk írásának tanítása második osztályra tevődik.</w:t>
      </w:r>
    </w:p>
    <w:p w14:paraId="5B23AAEE"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 készségfejlesztés sajátosságainak megfelelően a tananyag egymásra épülően bővül. Az első két évfolyam témakörei újabb ismeretekkel egészülnek ki és megkezdődik a nyelvi-irodalmi fogalmak megalkotásának előkészítése. Az első két évfolyam témakörei megjelennek a harmadik-negyedik évfolyamon is.</w:t>
      </w:r>
    </w:p>
    <w:p w14:paraId="02615B49" w14:textId="77777777" w:rsidR="00BC3225" w:rsidRPr="00E51CA1" w:rsidRDefault="00BC3225" w:rsidP="00BC3225">
      <w:pPr>
        <w:pBdr>
          <w:top w:val="nil"/>
          <w:left w:val="nil"/>
          <w:bottom w:val="nil"/>
          <w:right w:val="nil"/>
          <w:between w:val="nil"/>
        </w:pBdr>
        <w:jc w:val="both"/>
        <w:rPr>
          <w:rFonts w:eastAsia="Calibri"/>
          <w:strike/>
        </w:rPr>
      </w:pPr>
      <w:r w:rsidRPr="00E51CA1">
        <w:rPr>
          <w:rFonts w:eastAsia="Calibri"/>
        </w:rPr>
        <w:t>A változatos műfajú és típusú szövegek a tanulók világról szerzett ismereteit bővítik, szó- és kifejezéskészletüket gazdagítják, ezáltal segítik az önismeretük fejlődését, valamint a közösségekben (család, osztály, iskola, település) való eligazodásukat. A tanulók ebben a fejlesztési szakaszban magyar népköltészeti alkotásokkal (népmese, mondóka, szólás, közmondás, találós kérdés, népdal), és magyar szerzők műveivel (műmese, vers, versrészlet) találkoznak.</w:t>
      </w:r>
    </w:p>
    <w:p w14:paraId="6BF7A56E"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Ez az időszak alkalmas arra is, hogy a tanuló felfedezze a körülötte lévő közösségi értékeket: otthon, család, iskola, haza. Itt alapozzuk meg az önálló ismeretszerzést. A különböző típusú szövegek feldolgozása a későbbi szaktárgyi tanulást készítik elő. A pedagógus kiemelt feladata és lehetősége, hogy a gyermek a tanulást pozitív élményként élje meg.</w:t>
      </w:r>
    </w:p>
    <w:p w14:paraId="169269B9"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Az olvasástanuláshoz hasonlóan az írástanulás előkészítésére és jelrendszerének elsajátítására is elegendő időt kell biztosítani, differenciáltan kezelve a tanulók képességbeli eltéréseit.</w:t>
      </w:r>
    </w:p>
    <w:p w14:paraId="09EE92E3"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Az írás és a helyesírás szerves egységet alkot. Az anyanyelvi ismeretek átadása a gyakorlati nyelvhasználaton keresztül történik, a fejlesztésre összpontosít. Középpontba kerül a helyesírási készség fejlesztése és a rendezett kézírás kialakítása.</w:t>
      </w:r>
    </w:p>
    <w:p w14:paraId="2085B62E" w14:textId="77777777" w:rsidR="00BC3225" w:rsidRPr="00E51CA1" w:rsidRDefault="00BC3225" w:rsidP="00BC3225">
      <w:pPr>
        <w:pBdr>
          <w:top w:val="nil"/>
          <w:left w:val="nil"/>
          <w:bottom w:val="nil"/>
          <w:right w:val="nil"/>
          <w:between w:val="nil"/>
        </w:pBdr>
        <w:jc w:val="both"/>
        <w:rPr>
          <w:rFonts w:eastAsia="Calibri"/>
        </w:rPr>
      </w:pPr>
      <w:r w:rsidRPr="00E51CA1">
        <w:rPr>
          <w:rFonts w:eastAsia="Calibri"/>
        </w:rPr>
        <w:t>Ez teszi lehetővé, hogy a tanuló írásban is képes legyen gondolatait kifejezni, azt megfelelően formába önteni.</w:t>
      </w:r>
    </w:p>
    <w:p w14:paraId="44AAC087" w14:textId="77777777" w:rsidR="00BC3225" w:rsidRPr="00E51CA1" w:rsidRDefault="00BC3225" w:rsidP="00BC3225">
      <w:pPr>
        <w:pBdr>
          <w:top w:val="nil"/>
          <w:left w:val="nil"/>
          <w:bottom w:val="nil"/>
          <w:right w:val="nil"/>
          <w:between w:val="nil"/>
        </w:pBdr>
        <w:jc w:val="both"/>
        <w:rPr>
          <w:rFonts w:eastAsia="Calibri"/>
        </w:rPr>
      </w:pPr>
    </w:p>
    <w:p w14:paraId="65A8CF43" w14:textId="77777777" w:rsidR="00BC3225" w:rsidRDefault="00BC3225" w:rsidP="00BC3225">
      <w:pPr>
        <w:pBdr>
          <w:top w:val="nil"/>
          <w:left w:val="nil"/>
          <w:bottom w:val="nil"/>
          <w:right w:val="nil"/>
          <w:between w:val="nil"/>
        </w:pBdr>
        <w:jc w:val="both"/>
        <w:rPr>
          <w:rFonts w:eastAsia="Calibri"/>
        </w:rPr>
      </w:pPr>
    </w:p>
    <w:p w14:paraId="18241D7A" w14:textId="77777777" w:rsidR="00344BCD" w:rsidRDefault="00344BCD" w:rsidP="00BC3225">
      <w:pPr>
        <w:pBdr>
          <w:top w:val="nil"/>
          <w:left w:val="nil"/>
          <w:bottom w:val="nil"/>
          <w:right w:val="nil"/>
          <w:between w:val="nil"/>
        </w:pBdr>
        <w:jc w:val="both"/>
        <w:rPr>
          <w:rFonts w:eastAsia="Calibri"/>
        </w:rPr>
      </w:pPr>
    </w:p>
    <w:p w14:paraId="3C8B8685" w14:textId="77777777" w:rsidR="00344BCD" w:rsidRDefault="00344BCD" w:rsidP="00BC3225">
      <w:pPr>
        <w:pBdr>
          <w:top w:val="nil"/>
          <w:left w:val="nil"/>
          <w:bottom w:val="nil"/>
          <w:right w:val="nil"/>
          <w:between w:val="nil"/>
        </w:pBdr>
        <w:jc w:val="both"/>
        <w:rPr>
          <w:rFonts w:eastAsia="Calibri"/>
        </w:rPr>
      </w:pPr>
    </w:p>
    <w:p w14:paraId="4FB474CE" w14:textId="77777777" w:rsidR="00344BCD" w:rsidRPr="00E51CA1" w:rsidRDefault="00344BCD" w:rsidP="00BC3225">
      <w:pPr>
        <w:pBdr>
          <w:top w:val="nil"/>
          <w:left w:val="nil"/>
          <w:bottom w:val="nil"/>
          <w:right w:val="nil"/>
          <w:between w:val="nil"/>
        </w:pBdr>
        <w:jc w:val="both"/>
        <w:rPr>
          <w:rFonts w:eastAsia="Calibri"/>
        </w:rPr>
      </w:pPr>
    </w:p>
    <w:p w14:paraId="58F1F088" w14:textId="77777777" w:rsidR="00BC3225" w:rsidRPr="00E51CA1" w:rsidRDefault="00BC3225" w:rsidP="007A636C">
      <w:pPr>
        <w:pStyle w:val="jStlus2"/>
      </w:pPr>
      <w:bookmarkStart w:id="5" w:name="_Toc40851275"/>
      <w:r w:rsidRPr="00E51CA1">
        <w:lastRenderedPageBreak/>
        <w:t>Értékelés</w:t>
      </w:r>
      <w:bookmarkEnd w:id="5"/>
    </w:p>
    <w:p w14:paraId="54A5683F" w14:textId="77777777" w:rsidR="00BC3225" w:rsidRPr="00E51CA1" w:rsidRDefault="00BC3225" w:rsidP="00BC3225">
      <w:pPr>
        <w:jc w:val="both"/>
        <w:rPr>
          <w:sz w:val="16"/>
          <w:szCs w:val="16"/>
        </w:rPr>
      </w:pPr>
    </w:p>
    <w:p w14:paraId="689D26BB" w14:textId="77777777" w:rsidR="00BC3225" w:rsidRPr="00E51CA1" w:rsidRDefault="00BC3225" w:rsidP="00BC3225">
      <w:pPr>
        <w:jc w:val="both"/>
      </w:pPr>
      <w:r w:rsidRPr="00E51CA1">
        <w:t xml:space="preserve">Az első négy évfolyamon a tanulási folyamat egészében kiemelten fontos a fejlesztő értékelés. Az értékelés alapja a </w:t>
      </w:r>
      <w:r w:rsidRPr="00E51CA1">
        <w:rPr>
          <w:b/>
        </w:rPr>
        <w:t>pozitív megerősítés</w:t>
      </w:r>
      <w:r w:rsidRPr="00E51CA1">
        <w:t xml:space="preserve">, a folyamatos, jóindulatú visszajelzés, a motiváció erősítése a munkavégzésre. A tanító folyamatosan figyelemmel kíséri a tanulók fejlődését, </w:t>
      </w:r>
      <w:r w:rsidRPr="00E51CA1">
        <w:rPr>
          <w:b/>
        </w:rPr>
        <w:t>személyre szóló</w:t>
      </w:r>
      <w:r w:rsidRPr="00E51CA1">
        <w:t xml:space="preserve">értékelést nyújt a fejlődés üteméről, az egyéni teljesítményről. Formáló-segítő értékelésre van szükség, vagyis megerősíteni, visszaigazolni, amit a tanuló már tud, amit sikeresen old meg, egyúttal útmutatást adni arra nézve: hogyan emelhetné tudását, teljesítményét még magasabb szintre. </w:t>
      </w:r>
    </w:p>
    <w:p w14:paraId="6FE3B8B6" w14:textId="77777777" w:rsidR="00BC3225" w:rsidRPr="00E51CA1" w:rsidRDefault="00BC3225" w:rsidP="00BC3225">
      <w:pPr>
        <w:jc w:val="both"/>
      </w:pPr>
      <w:r w:rsidRPr="00E51CA1">
        <w:t xml:space="preserve">Az értékelés célja a helyes értékrend közvetítése, az elvárások megértése, a pontos munkavégzés igényének kialakítása. A helyes értékelés segíti a tanulók </w:t>
      </w:r>
      <w:r w:rsidRPr="00E51CA1">
        <w:rPr>
          <w:b/>
        </w:rPr>
        <w:t>önértékelésének</w:t>
      </w:r>
      <w:r w:rsidRPr="00E51CA1">
        <w:t xml:space="preserve"> kialakítását, fejlesztését. A kisiskolások értékelésének alapelve a tapintat és a türelem. </w:t>
      </w:r>
    </w:p>
    <w:p w14:paraId="0E3203B9" w14:textId="77777777" w:rsidR="00BC3225" w:rsidRPr="00E51CA1" w:rsidRDefault="00BC3225" w:rsidP="00BC3225">
      <w:pPr>
        <w:jc w:val="both"/>
      </w:pPr>
      <w:r w:rsidRPr="00E51CA1">
        <w:t xml:space="preserve">Az értékelés igazodjon a gyakorlás során alkalmazott tevékenységekhez. A számonkérés igazodjon az életkori sajátosságokhoz, legyen változatos. A folyamatos szóbeli értékelés mellett szükséges az írásbeli értékelés is. A fejlesztés csakis akkor lehet eredményes, ha az írásbeli munkák javítása azonnal megtörténik. Az értékelés elsődlegesen a pedagógus feladata, de lehetőséget kell teremteni arra is, hogy a tanulók értékeljék önmaguk munkáit, és folyamatosan sajátítsák el társaik értékelésének a tapintatos formáit. A folyamatos szóbeli és írásbeli értékelések jelentik félévi és tanév végi minősítő értékelések alapját. </w:t>
      </w:r>
    </w:p>
    <w:p w14:paraId="2FC58F5F" w14:textId="77777777" w:rsidR="00BC3225" w:rsidRPr="00E51CA1" w:rsidRDefault="00BC3225" w:rsidP="00BC3225">
      <w:pPr>
        <w:jc w:val="both"/>
      </w:pPr>
      <w:r w:rsidRPr="00E51CA1">
        <w:t xml:space="preserve">Első évfolyamon félévkor, év végén, valamint második évfolyamon félévkor a tanulók értékelése és minősítése szövegesen, második évfolyam végétől az értékelés érdemjegyekkel történik. A fejlesztési ciklusok végén a tanulói teljesítmények érdemjegyekkel történő értékeléséhez támpontot jelentenek a fejlesztés várt eredményeinek meghatározása a kerettantervben. </w:t>
      </w:r>
    </w:p>
    <w:p w14:paraId="491A0E12" w14:textId="77777777" w:rsidR="00BC3225" w:rsidRPr="00E51CA1" w:rsidRDefault="00BC3225" w:rsidP="00BC3225">
      <w:pPr>
        <w:jc w:val="both"/>
        <w:rPr>
          <w:rFonts w:eastAsia="Calibri"/>
        </w:rPr>
      </w:pPr>
    </w:p>
    <w:p w14:paraId="079AAB39" w14:textId="77777777" w:rsidR="00BC3225" w:rsidRPr="00E51CA1" w:rsidRDefault="00BC3225" w:rsidP="00BC3225">
      <w:pPr>
        <w:jc w:val="both"/>
      </w:pPr>
      <w:r w:rsidRPr="00E51CA1">
        <w:t xml:space="preserve">A kerettantervben meghatározott Magyar nyelv és irodalom tantárgyat intézményünkben külön </w:t>
      </w:r>
      <w:r w:rsidRPr="00E51CA1">
        <w:rPr>
          <w:b/>
        </w:rPr>
        <w:t>Magyar nyelv</w:t>
      </w:r>
      <w:r w:rsidRPr="00E51CA1">
        <w:t xml:space="preserve"> és külön </w:t>
      </w:r>
      <w:r w:rsidRPr="00E51CA1">
        <w:rPr>
          <w:b/>
        </w:rPr>
        <w:t>Magyar irodalom</w:t>
      </w:r>
      <w:r w:rsidRPr="00E51CA1">
        <w:t xml:space="preserve"> tantárgyakként oktatjuk és értékeljük.</w:t>
      </w:r>
    </w:p>
    <w:p w14:paraId="53A765A6" w14:textId="77777777" w:rsidR="00BC3225" w:rsidRPr="00E51CA1" w:rsidRDefault="00BC3225" w:rsidP="00BC3225">
      <w:pPr>
        <w:spacing w:after="160" w:line="259" w:lineRule="auto"/>
        <w:rPr>
          <w:rFonts w:eastAsia="Calibri"/>
        </w:rPr>
      </w:pPr>
      <w:r w:rsidRPr="00E51CA1">
        <w:rPr>
          <w:rFonts w:eastAsia="Calibri"/>
        </w:rPr>
        <w:br w:type="page"/>
      </w:r>
    </w:p>
    <w:p w14:paraId="57F37722" w14:textId="77777777" w:rsidR="00BC3225" w:rsidRPr="00E51CA1" w:rsidRDefault="00BC3225" w:rsidP="007A636C">
      <w:pPr>
        <w:pStyle w:val="jStlus2"/>
      </w:pPr>
      <w:bookmarkStart w:id="6" w:name="_Toc380672155"/>
      <w:bookmarkStart w:id="7" w:name="_Toc396462302"/>
      <w:bookmarkStart w:id="8" w:name="_Toc396466555"/>
      <w:bookmarkStart w:id="9" w:name="_Toc40851276"/>
      <w:r w:rsidRPr="00E51CA1">
        <w:lastRenderedPageBreak/>
        <w:t>Tematikai egységek és óraszámok</w:t>
      </w:r>
      <w:bookmarkEnd w:id="6"/>
      <w:bookmarkEnd w:id="7"/>
      <w:bookmarkEnd w:id="8"/>
      <w:r w:rsidRPr="00E51CA1">
        <w:t xml:space="preserve"> 1-2. évfolyamon</w:t>
      </w:r>
      <w:bookmarkEnd w:id="9"/>
    </w:p>
    <w:p w14:paraId="322E276C" w14:textId="77777777" w:rsidR="00BC3225" w:rsidRPr="00E51CA1" w:rsidRDefault="00BC3225" w:rsidP="00BC3225">
      <w:pPr>
        <w:jc w:val="both"/>
      </w:pPr>
      <w:r w:rsidRPr="00E51CA1">
        <w:t>Heti óraszám: 7 óra</w:t>
      </w:r>
    </w:p>
    <w:p w14:paraId="2FAB2C6F" w14:textId="77777777" w:rsidR="00BC3225" w:rsidRPr="00E51CA1" w:rsidRDefault="00BC3225" w:rsidP="00BC3225">
      <w:pPr>
        <w:jc w:val="both"/>
      </w:pPr>
      <w:r w:rsidRPr="00E51CA1">
        <w:t>Éves óraszám: 252 óra</w:t>
      </w:r>
    </w:p>
    <w:p w14:paraId="54D45BC4" w14:textId="77777777" w:rsidR="00BC3225" w:rsidRPr="00E51CA1" w:rsidRDefault="00BC3225" w:rsidP="00BC3225"/>
    <w:p w14:paraId="71D145F1" w14:textId="77777777" w:rsidR="00BC3225" w:rsidRPr="00E51CA1" w:rsidRDefault="00BC3225" w:rsidP="00BC3225"/>
    <w:tbl>
      <w:tblPr>
        <w:tblW w:w="5000" w:type="pct"/>
        <w:tblCellMar>
          <w:left w:w="70" w:type="dxa"/>
          <w:right w:w="70" w:type="dxa"/>
        </w:tblCellMar>
        <w:tblLook w:val="04A0" w:firstRow="1" w:lastRow="0" w:firstColumn="1" w:lastColumn="0" w:noHBand="0" w:noVBand="1"/>
      </w:tblPr>
      <w:tblGrid>
        <w:gridCol w:w="7333"/>
        <w:gridCol w:w="901"/>
        <w:gridCol w:w="823"/>
      </w:tblGrid>
      <w:tr w:rsidR="00BC3225" w:rsidRPr="00E51CA1" w14:paraId="1C7FABBC" w14:textId="77777777" w:rsidTr="00002D9C">
        <w:trPr>
          <w:trHeight w:val="312"/>
        </w:trPr>
        <w:tc>
          <w:tcPr>
            <w:tcW w:w="3829" w:type="pct"/>
            <w:tcBorders>
              <w:top w:val="single" w:sz="8" w:space="0" w:color="000000"/>
              <w:left w:val="single" w:sz="8" w:space="0" w:color="000000"/>
              <w:bottom w:val="nil"/>
              <w:right w:val="nil"/>
            </w:tcBorders>
            <w:shd w:val="clear" w:color="auto" w:fill="DDD9C3" w:themeFill="background2" w:themeFillShade="E6"/>
            <w:noWrap/>
            <w:vAlign w:val="center"/>
            <w:hideMark/>
          </w:tcPr>
          <w:p w14:paraId="0475234B" w14:textId="77777777" w:rsidR="00BC3225" w:rsidRPr="00E51CA1" w:rsidRDefault="00BC3225" w:rsidP="0047050E">
            <w:pPr>
              <w:ind w:right="672"/>
              <w:rPr>
                <w:b/>
                <w:bCs/>
              </w:rPr>
            </w:pPr>
            <w:r w:rsidRPr="00E51CA1">
              <w:rPr>
                <w:b/>
              </w:rPr>
              <w:t>MAGYAR NYELV (heti 3 óra)</w:t>
            </w:r>
          </w:p>
        </w:tc>
        <w:tc>
          <w:tcPr>
            <w:tcW w:w="71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CD7A7B9" w14:textId="77777777" w:rsidR="00BC3225" w:rsidRPr="00E51CA1" w:rsidRDefault="00BC3225" w:rsidP="0047050E">
            <w:pPr>
              <w:ind w:left="-12"/>
              <w:jc w:val="center"/>
              <w:rPr>
                <w:b/>
                <w:bCs/>
                <w:sz w:val="22"/>
                <w:szCs w:val="22"/>
              </w:rPr>
            </w:pPr>
            <w:r w:rsidRPr="00E51CA1">
              <w:rPr>
                <w:b/>
                <w:bCs/>
                <w:sz w:val="22"/>
                <w:szCs w:val="22"/>
              </w:rPr>
              <w:t>1.</w:t>
            </w:r>
          </w:p>
          <w:p w14:paraId="184A35E2" w14:textId="77777777" w:rsidR="00BC3225" w:rsidRPr="00E51CA1" w:rsidRDefault="00BC3225" w:rsidP="0047050E">
            <w:pPr>
              <w:ind w:left="-12"/>
              <w:jc w:val="center"/>
              <w:rPr>
                <w:b/>
                <w:bCs/>
                <w:sz w:val="22"/>
                <w:szCs w:val="22"/>
              </w:rPr>
            </w:pPr>
            <w:r w:rsidRPr="00E51CA1">
              <w:rPr>
                <w:b/>
                <w:bCs/>
                <w:sz w:val="22"/>
                <w:szCs w:val="22"/>
              </w:rPr>
              <w:t>évfolyam</w:t>
            </w:r>
          </w:p>
        </w:tc>
        <w:tc>
          <w:tcPr>
            <w:tcW w:w="454"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7201D220" w14:textId="77777777" w:rsidR="00BC3225" w:rsidRPr="00E51CA1" w:rsidRDefault="00BC3225" w:rsidP="0047050E">
            <w:pPr>
              <w:jc w:val="center"/>
              <w:rPr>
                <w:b/>
                <w:bCs/>
                <w:sz w:val="22"/>
                <w:szCs w:val="22"/>
              </w:rPr>
            </w:pPr>
            <w:r w:rsidRPr="00E51CA1">
              <w:rPr>
                <w:b/>
                <w:bCs/>
                <w:sz w:val="22"/>
                <w:szCs w:val="22"/>
              </w:rPr>
              <w:t>2.</w:t>
            </w:r>
          </w:p>
          <w:p w14:paraId="4AE70A37" w14:textId="77777777" w:rsidR="00BC3225" w:rsidRPr="00E51CA1" w:rsidRDefault="00BC3225" w:rsidP="0047050E">
            <w:pPr>
              <w:jc w:val="center"/>
              <w:rPr>
                <w:b/>
                <w:bCs/>
                <w:sz w:val="22"/>
                <w:szCs w:val="22"/>
              </w:rPr>
            </w:pPr>
            <w:r w:rsidRPr="00E51CA1">
              <w:rPr>
                <w:b/>
                <w:bCs/>
                <w:sz w:val="22"/>
                <w:szCs w:val="22"/>
              </w:rPr>
              <w:t>évfolyam</w:t>
            </w:r>
          </w:p>
        </w:tc>
      </w:tr>
      <w:tr w:rsidR="00BC3225" w:rsidRPr="00E51CA1" w14:paraId="41E30695" w14:textId="77777777" w:rsidTr="00B8709B">
        <w:trPr>
          <w:trHeight w:val="624"/>
        </w:trPr>
        <w:tc>
          <w:tcPr>
            <w:tcW w:w="3829" w:type="pct"/>
            <w:tcBorders>
              <w:top w:val="single" w:sz="4" w:space="0" w:color="auto"/>
              <w:left w:val="single" w:sz="4" w:space="0" w:color="auto"/>
              <w:bottom w:val="single" w:sz="4" w:space="0" w:color="auto"/>
              <w:right w:val="nil"/>
            </w:tcBorders>
            <w:shd w:val="clear" w:color="auto" w:fill="auto"/>
            <w:noWrap/>
            <w:vAlign w:val="center"/>
            <w:hideMark/>
          </w:tcPr>
          <w:p w14:paraId="68EC1746" w14:textId="77777777" w:rsidR="00BC3225" w:rsidRPr="00E51CA1" w:rsidRDefault="00002D9C" w:rsidP="0047050E">
            <w:pPr>
              <w:ind w:right="672"/>
              <w:jc w:val="center"/>
            </w:pPr>
            <w:r>
              <w:rPr>
                <w:b/>
                <w:bCs/>
              </w:rPr>
              <w:t>Tematikai egység</w:t>
            </w:r>
            <w:r w:rsidR="00BC3225" w:rsidRPr="00E51CA1">
              <w:rPr>
                <w:b/>
                <w:bCs/>
              </w:rPr>
              <w:t xml:space="preserve"> neve</w:t>
            </w:r>
          </w:p>
        </w:tc>
        <w:tc>
          <w:tcPr>
            <w:tcW w:w="1171" w:type="pct"/>
            <w:gridSpan w:val="2"/>
            <w:vMerge w:val="restart"/>
            <w:tcBorders>
              <w:top w:val="nil"/>
              <w:left w:val="single" w:sz="4" w:space="0" w:color="auto"/>
              <w:right w:val="single" w:sz="4" w:space="0" w:color="auto"/>
            </w:tcBorders>
            <w:shd w:val="clear" w:color="auto" w:fill="FFFFFF" w:themeFill="background1"/>
            <w:vAlign w:val="center"/>
          </w:tcPr>
          <w:p w14:paraId="4445B950" w14:textId="77777777" w:rsidR="00BC3225" w:rsidRPr="00E51CA1" w:rsidRDefault="00BC3225" w:rsidP="0047050E">
            <w:pPr>
              <w:jc w:val="center"/>
            </w:pPr>
            <w:r w:rsidRPr="00E51CA1">
              <w:t>órakeret</w:t>
            </w:r>
          </w:p>
        </w:tc>
      </w:tr>
      <w:tr w:rsidR="00BC3225" w:rsidRPr="00E51CA1" w14:paraId="3A23B0B7"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3D8057C6" w14:textId="77777777" w:rsidR="00BC3225" w:rsidRPr="00E51CA1" w:rsidRDefault="00BC3225" w:rsidP="0047050E">
            <w:pPr>
              <w:ind w:right="672"/>
              <w:rPr>
                <w:b/>
                <w:bCs/>
              </w:rPr>
            </w:pPr>
            <w:r w:rsidRPr="00E51CA1">
              <w:rPr>
                <w:b/>
                <w:bCs/>
              </w:rPr>
              <w:t>Írás és helyesírás</w:t>
            </w:r>
          </w:p>
        </w:tc>
        <w:tc>
          <w:tcPr>
            <w:tcW w:w="1171" w:type="pct"/>
            <w:gridSpan w:val="2"/>
            <w:vMerge/>
            <w:tcBorders>
              <w:left w:val="single" w:sz="4" w:space="0" w:color="auto"/>
              <w:bottom w:val="single" w:sz="4" w:space="0" w:color="auto"/>
              <w:right w:val="single" w:sz="4" w:space="0" w:color="auto"/>
            </w:tcBorders>
            <w:shd w:val="clear" w:color="auto" w:fill="FFFFFF" w:themeFill="background1"/>
            <w:noWrap/>
            <w:vAlign w:val="center"/>
          </w:tcPr>
          <w:p w14:paraId="7FB41201" w14:textId="77777777" w:rsidR="00BC3225" w:rsidRPr="00E51CA1" w:rsidRDefault="00BC3225" w:rsidP="0047050E">
            <w:pPr>
              <w:jc w:val="center"/>
              <w:rPr>
                <w:sz w:val="22"/>
                <w:szCs w:val="22"/>
              </w:rPr>
            </w:pPr>
          </w:p>
        </w:tc>
      </w:tr>
      <w:tr w:rsidR="00BC3225" w:rsidRPr="00E51CA1" w14:paraId="76AFCB04"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063F3C2B" w14:textId="77777777" w:rsidR="00BC3225" w:rsidRPr="00E51CA1" w:rsidRDefault="00BC3225" w:rsidP="0047050E">
            <w:pPr>
              <w:ind w:right="672"/>
            </w:pPr>
            <w:r w:rsidRPr="00E51CA1">
              <w:t>Óvodából iskolába – írás-előkészítés, íráskészséget megalapozó képességek fejlesztése</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42F3EF60" w14:textId="77777777" w:rsidR="00BC3225" w:rsidRPr="00E51CA1" w:rsidRDefault="00BC3225" w:rsidP="0047050E">
            <w:pPr>
              <w:ind w:left="-12"/>
              <w:jc w:val="center"/>
            </w:pPr>
            <w:r w:rsidRPr="00E51CA1">
              <w:t>39</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233300BB" w14:textId="77777777" w:rsidR="00BC3225" w:rsidRPr="00E51CA1" w:rsidRDefault="00BC3225" w:rsidP="0047050E">
            <w:pPr>
              <w:jc w:val="center"/>
              <w:rPr>
                <w:sz w:val="22"/>
                <w:szCs w:val="22"/>
              </w:rPr>
            </w:pPr>
            <w:r w:rsidRPr="00E51CA1">
              <w:rPr>
                <w:sz w:val="22"/>
                <w:szCs w:val="22"/>
              </w:rPr>
              <w:t>0</w:t>
            </w:r>
          </w:p>
        </w:tc>
      </w:tr>
      <w:tr w:rsidR="00BC3225" w:rsidRPr="00E51CA1" w14:paraId="76F00A06"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510C446D" w14:textId="77777777" w:rsidR="00BC3225" w:rsidRPr="00E51CA1" w:rsidRDefault="00BC3225" w:rsidP="0047050E">
            <w:pPr>
              <w:ind w:right="672"/>
            </w:pPr>
            <w:r w:rsidRPr="00E51CA1">
              <w:t>Írás jelrendszere</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5EA9D9B2" w14:textId="77777777" w:rsidR="00BC3225" w:rsidRPr="00E51CA1" w:rsidRDefault="00BC3225" w:rsidP="0047050E">
            <w:pPr>
              <w:ind w:left="-12"/>
              <w:jc w:val="center"/>
            </w:pPr>
            <w:r w:rsidRPr="00E51CA1">
              <w:t>38</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3511622C" w14:textId="77777777" w:rsidR="00BC3225" w:rsidRPr="00E51CA1" w:rsidRDefault="00BC3225" w:rsidP="0047050E">
            <w:pPr>
              <w:jc w:val="center"/>
              <w:rPr>
                <w:sz w:val="22"/>
                <w:szCs w:val="22"/>
              </w:rPr>
            </w:pPr>
            <w:r w:rsidRPr="00E51CA1">
              <w:rPr>
                <w:sz w:val="22"/>
                <w:szCs w:val="22"/>
              </w:rPr>
              <w:t>20</w:t>
            </w:r>
          </w:p>
        </w:tc>
      </w:tr>
      <w:tr w:rsidR="00BC3225" w:rsidRPr="00E51CA1" w14:paraId="386B5DC2"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71BD726D" w14:textId="77777777" w:rsidR="00BC3225" w:rsidRPr="00E51CA1" w:rsidRDefault="00BC3225" w:rsidP="0047050E">
            <w:pPr>
              <w:ind w:right="672"/>
            </w:pPr>
            <w:r w:rsidRPr="00E51CA1">
              <w:t xml:space="preserve">A nyelv építő kövei: hang/betű, szótag, szó </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0BDBAF52" w14:textId="77777777" w:rsidR="00BC3225" w:rsidRPr="00E51CA1" w:rsidRDefault="00BC3225" w:rsidP="0047050E">
            <w:pPr>
              <w:ind w:left="-12"/>
              <w:jc w:val="center"/>
            </w:pPr>
            <w:r w:rsidRPr="00E51CA1">
              <w:t>13</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05E189AD" w14:textId="77777777" w:rsidR="00BC3225" w:rsidRPr="00E51CA1" w:rsidRDefault="00BC3225" w:rsidP="0047050E">
            <w:pPr>
              <w:jc w:val="center"/>
              <w:rPr>
                <w:sz w:val="22"/>
                <w:szCs w:val="22"/>
              </w:rPr>
            </w:pPr>
            <w:r w:rsidRPr="00E51CA1">
              <w:rPr>
                <w:sz w:val="22"/>
                <w:szCs w:val="22"/>
              </w:rPr>
              <w:t>13</w:t>
            </w:r>
          </w:p>
        </w:tc>
      </w:tr>
      <w:tr w:rsidR="00BC3225" w:rsidRPr="00E51CA1" w14:paraId="64317430"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09F89FE4" w14:textId="77777777" w:rsidR="00BC3225" w:rsidRPr="00E51CA1" w:rsidRDefault="00BC3225" w:rsidP="0047050E">
            <w:pPr>
              <w:ind w:right="672"/>
            </w:pPr>
            <w:r w:rsidRPr="00E51CA1">
              <w:t>A nyelv építő kövei: szó, szókapcsolat, mondat, szöveg</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221A9B16" w14:textId="77777777" w:rsidR="00BC3225" w:rsidRPr="00E51CA1" w:rsidRDefault="00BC3225" w:rsidP="0047050E">
            <w:pPr>
              <w:ind w:left="-12"/>
              <w:jc w:val="center"/>
            </w:pPr>
            <w:r w:rsidRPr="00E51CA1">
              <w:t>4</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71BC69BD" w14:textId="77777777" w:rsidR="00BC3225" w:rsidRPr="00E51CA1" w:rsidRDefault="00BC3225" w:rsidP="0047050E">
            <w:pPr>
              <w:jc w:val="center"/>
              <w:rPr>
                <w:sz w:val="22"/>
                <w:szCs w:val="22"/>
              </w:rPr>
            </w:pPr>
            <w:r w:rsidRPr="00E51CA1">
              <w:rPr>
                <w:sz w:val="22"/>
                <w:szCs w:val="22"/>
              </w:rPr>
              <w:t>21</w:t>
            </w:r>
          </w:p>
        </w:tc>
      </w:tr>
      <w:tr w:rsidR="00BC3225" w:rsidRPr="00E51CA1" w14:paraId="37E07C73"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58435171" w14:textId="77777777" w:rsidR="00BC3225" w:rsidRPr="00E51CA1" w:rsidRDefault="00BC3225" w:rsidP="0047050E">
            <w:pPr>
              <w:ind w:right="672"/>
            </w:pPr>
            <w:r w:rsidRPr="00E51CA1">
              <w:t>Kisbetű – nagybetű</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29984D7E" w14:textId="77777777" w:rsidR="00BC3225" w:rsidRPr="00E51CA1" w:rsidRDefault="00BC3225" w:rsidP="0047050E">
            <w:pPr>
              <w:ind w:left="-12"/>
              <w:jc w:val="center"/>
            </w:pPr>
            <w:r w:rsidRPr="00E51CA1">
              <w:t>4</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52E1B4C3" w14:textId="77777777" w:rsidR="00BC3225" w:rsidRPr="00E51CA1" w:rsidRDefault="00BC3225" w:rsidP="0047050E">
            <w:pPr>
              <w:jc w:val="center"/>
              <w:rPr>
                <w:sz w:val="22"/>
                <w:szCs w:val="22"/>
              </w:rPr>
            </w:pPr>
            <w:r w:rsidRPr="00E51CA1">
              <w:rPr>
                <w:sz w:val="22"/>
                <w:szCs w:val="22"/>
              </w:rPr>
              <w:t>14</w:t>
            </w:r>
          </w:p>
        </w:tc>
      </w:tr>
      <w:tr w:rsidR="00BC3225" w:rsidRPr="00E51CA1" w14:paraId="0975FC2B" w14:textId="77777777" w:rsidTr="00B8709B">
        <w:trPr>
          <w:trHeight w:val="312"/>
        </w:trPr>
        <w:tc>
          <w:tcPr>
            <w:tcW w:w="3829" w:type="pct"/>
            <w:tcBorders>
              <w:top w:val="nil"/>
              <w:left w:val="single" w:sz="4" w:space="0" w:color="auto"/>
              <w:bottom w:val="single" w:sz="4" w:space="0" w:color="auto"/>
              <w:right w:val="nil"/>
            </w:tcBorders>
            <w:shd w:val="clear" w:color="auto" w:fill="auto"/>
            <w:noWrap/>
            <w:vAlign w:val="center"/>
          </w:tcPr>
          <w:p w14:paraId="3A1318ED" w14:textId="77777777" w:rsidR="00BC3225" w:rsidRPr="00E51CA1" w:rsidRDefault="00BC3225" w:rsidP="0047050E">
            <w:pPr>
              <w:ind w:right="672"/>
            </w:pPr>
            <w:r w:rsidRPr="00E51CA1">
              <w:t>A magyar ábécé – a betűrend</w:t>
            </w:r>
          </w:p>
        </w:tc>
        <w:tc>
          <w:tcPr>
            <w:tcW w:w="717" w:type="pct"/>
            <w:tcBorders>
              <w:top w:val="nil"/>
              <w:left w:val="single" w:sz="4" w:space="0" w:color="auto"/>
              <w:bottom w:val="single" w:sz="4" w:space="0" w:color="auto"/>
              <w:right w:val="single" w:sz="4" w:space="0" w:color="auto"/>
            </w:tcBorders>
            <w:shd w:val="clear" w:color="auto" w:fill="FFFFFF" w:themeFill="background1"/>
            <w:vAlign w:val="center"/>
          </w:tcPr>
          <w:p w14:paraId="09B00B13" w14:textId="77777777" w:rsidR="00BC3225" w:rsidRPr="00E51CA1" w:rsidRDefault="00BC3225" w:rsidP="0047050E">
            <w:pPr>
              <w:ind w:left="-12"/>
              <w:jc w:val="center"/>
            </w:pPr>
            <w:r w:rsidRPr="00E51CA1">
              <w:t>2</w:t>
            </w:r>
          </w:p>
        </w:tc>
        <w:tc>
          <w:tcPr>
            <w:tcW w:w="454" w:type="pct"/>
            <w:tcBorders>
              <w:top w:val="nil"/>
              <w:left w:val="nil"/>
              <w:bottom w:val="single" w:sz="4" w:space="0" w:color="auto"/>
              <w:right w:val="single" w:sz="4" w:space="0" w:color="auto"/>
            </w:tcBorders>
            <w:shd w:val="clear" w:color="auto" w:fill="FFFFFF" w:themeFill="background1"/>
            <w:noWrap/>
            <w:vAlign w:val="center"/>
          </w:tcPr>
          <w:p w14:paraId="41A59C9D" w14:textId="77777777" w:rsidR="00BC3225" w:rsidRPr="00E51CA1" w:rsidRDefault="00BC3225" w:rsidP="0047050E">
            <w:pPr>
              <w:jc w:val="center"/>
              <w:rPr>
                <w:sz w:val="22"/>
                <w:szCs w:val="22"/>
              </w:rPr>
            </w:pPr>
            <w:r w:rsidRPr="00E51CA1">
              <w:rPr>
                <w:sz w:val="22"/>
                <w:szCs w:val="22"/>
              </w:rPr>
              <w:t>16</w:t>
            </w:r>
          </w:p>
        </w:tc>
      </w:tr>
      <w:tr w:rsidR="00BC3225" w:rsidRPr="00E51CA1" w14:paraId="1EC7564A" w14:textId="77777777" w:rsidTr="00B8709B">
        <w:trPr>
          <w:trHeight w:val="312"/>
        </w:trPr>
        <w:tc>
          <w:tcPr>
            <w:tcW w:w="3829" w:type="pct"/>
            <w:tcBorders>
              <w:top w:val="single" w:sz="4" w:space="0" w:color="auto"/>
              <w:left w:val="single" w:sz="4" w:space="0" w:color="auto"/>
              <w:bottom w:val="single" w:sz="4" w:space="0" w:color="auto"/>
              <w:right w:val="nil"/>
            </w:tcBorders>
            <w:shd w:val="clear" w:color="auto" w:fill="auto"/>
            <w:noWrap/>
            <w:vAlign w:val="center"/>
          </w:tcPr>
          <w:p w14:paraId="0E57BBE4" w14:textId="77777777" w:rsidR="00BC3225" w:rsidRPr="00E51CA1" w:rsidRDefault="00BC3225" w:rsidP="0047050E">
            <w:pPr>
              <w:ind w:right="672"/>
            </w:pPr>
            <w:r w:rsidRPr="00E51CA1">
              <w:t>Hangok időtartamának jelentés-megkülönböztető szerepe</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FCB21" w14:textId="77777777" w:rsidR="00BC3225" w:rsidRPr="00E51CA1" w:rsidRDefault="00BC3225" w:rsidP="0047050E">
            <w:pPr>
              <w:ind w:left="-12"/>
              <w:jc w:val="center"/>
            </w:pPr>
            <w:r w:rsidRPr="00E51CA1">
              <w:t>8</w:t>
            </w:r>
          </w:p>
        </w:tc>
        <w:tc>
          <w:tcPr>
            <w:tcW w:w="454" w:type="pct"/>
            <w:tcBorders>
              <w:top w:val="single" w:sz="4" w:space="0" w:color="auto"/>
              <w:left w:val="nil"/>
              <w:bottom w:val="single" w:sz="4" w:space="0" w:color="auto"/>
              <w:right w:val="single" w:sz="4" w:space="0" w:color="auto"/>
            </w:tcBorders>
            <w:shd w:val="clear" w:color="auto" w:fill="FFFFFF" w:themeFill="background1"/>
            <w:noWrap/>
            <w:vAlign w:val="center"/>
          </w:tcPr>
          <w:p w14:paraId="7CB09EC1" w14:textId="77777777" w:rsidR="00BC3225" w:rsidRPr="00E51CA1" w:rsidRDefault="00BC3225" w:rsidP="0047050E">
            <w:pPr>
              <w:jc w:val="center"/>
              <w:rPr>
                <w:sz w:val="22"/>
                <w:szCs w:val="22"/>
              </w:rPr>
            </w:pPr>
            <w:r w:rsidRPr="00E51CA1">
              <w:rPr>
                <w:sz w:val="22"/>
                <w:szCs w:val="22"/>
              </w:rPr>
              <w:t>24</w:t>
            </w:r>
          </w:p>
        </w:tc>
      </w:tr>
      <w:tr w:rsidR="00BC3225" w:rsidRPr="00E51CA1" w14:paraId="5D19B075" w14:textId="77777777" w:rsidTr="00B8709B">
        <w:trPr>
          <w:trHeight w:val="312"/>
        </w:trPr>
        <w:tc>
          <w:tcPr>
            <w:tcW w:w="3829" w:type="pct"/>
            <w:tcBorders>
              <w:top w:val="single" w:sz="4" w:space="0" w:color="auto"/>
              <w:left w:val="single" w:sz="4" w:space="0" w:color="auto"/>
              <w:bottom w:val="single" w:sz="4" w:space="0" w:color="auto"/>
              <w:right w:val="nil"/>
            </w:tcBorders>
            <w:shd w:val="clear" w:color="auto" w:fill="auto"/>
            <w:noWrap/>
            <w:vAlign w:val="center"/>
          </w:tcPr>
          <w:p w14:paraId="6046183E" w14:textId="77777777" w:rsidR="00BC3225" w:rsidRPr="00E51CA1" w:rsidRDefault="00BC3225" w:rsidP="0047050E">
            <w:pPr>
              <w:ind w:right="672"/>
              <w:jc w:val="right"/>
              <w:rPr>
                <w:b/>
              </w:rPr>
            </w:pPr>
            <w:r w:rsidRPr="00E51CA1">
              <w:rPr>
                <w:b/>
              </w:rPr>
              <w:t>Éves óraszám</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E7AC" w14:textId="77777777" w:rsidR="00BC3225" w:rsidRPr="00E51CA1" w:rsidRDefault="00BC3225" w:rsidP="0047050E">
            <w:pPr>
              <w:ind w:left="-12"/>
              <w:jc w:val="center"/>
              <w:rPr>
                <w:b/>
              </w:rPr>
            </w:pPr>
            <w:r w:rsidRPr="00E51CA1">
              <w:rPr>
                <w:b/>
              </w:rPr>
              <w:t>108</w:t>
            </w:r>
          </w:p>
        </w:tc>
        <w:tc>
          <w:tcPr>
            <w:tcW w:w="454" w:type="pct"/>
            <w:tcBorders>
              <w:top w:val="single" w:sz="4" w:space="0" w:color="auto"/>
              <w:left w:val="nil"/>
              <w:bottom w:val="single" w:sz="4" w:space="0" w:color="auto"/>
              <w:right w:val="single" w:sz="4" w:space="0" w:color="auto"/>
            </w:tcBorders>
            <w:shd w:val="clear" w:color="auto" w:fill="FFFFFF" w:themeFill="background1"/>
            <w:noWrap/>
            <w:vAlign w:val="center"/>
          </w:tcPr>
          <w:p w14:paraId="7BF0B9ED" w14:textId="77777777" w:rsidR="00BC3225" w:rsidRPr="00E51CA1" w:rsidRDefault="00BC3225" w:rsidP="0047050E">
            <w:pPr>
              <w:jc w:val="center"/>
              <w:rPr>
                <w:b/>
                <w:sz w:val="22"/>
                <w:szCs w:val="22"/>
              </w:rPr>
            </w:pPr>
            <w:r w:rsidRPr="00E51CA1">
              <w:rPr>
                <w:b/>
                <w:sz w:val="22"/>
                <w:szCs w:val="22"/>
              </w:rPr>
              <w:t>108</w:t>
            </w:r>
          </w:p>
        </w:tc>
      </w:tr>
    </w:tbl>
    <w:p w14:paraId="3D935FFB" w14:textId="77777777" w:rsidR="00BC3225" w:rsidRPr="00E51CA1" w:rsidRDefault="00BC3225" w:rsidP="00BC3225"/>
    <w:p w14:paraId="59D5F41A" w14:textId="77777777" w:rsidR="00BC3225" w:rsidRPr="00E51CA1" w:rsidRDefault="00BC3225" w:rsidP="00BC3225"/>
    <w:tbl>
      <w:tblPr>
        <w:tblW w:w="5000" w:type="pct"/>
        <w:tblCellMar>
          <w:left w:w="70" w:type="dxa"/>
          <w:right w:w="70" w:type="dxa"/>
        </w:tblCellMar>
        <w:tblLook w:val="04A0" w:firstRow="1" w:lastRow="0" w:firstColumn="1" w:lastColumn="0" w:noHBand="0" w:noVBand="1"/>
      </w:tblPr>
      <w:tblGrid>
        <w:gridCol w:w="6957"/>
        <w:gridCol w:w="1051"/>
        <w:gridCol w:w="1049"/>
      </w:tblGrid>
      <w:tr w:rsidR="00BC3225" w:rsidRPr="00E51CA1" w14:paraId="2F768C67" w14:textId="77777777" w:rsidTr="00002D9C">
        <w:trPr>
          <w:trHeight w:val="312"/>
        </w:trPr>
        <w:tc>
          <w:tcPr>
            <w:tcW w:w="3841" w:type="pct"/>
            <w:tcBorders>
              <w:top w:val="single" w:sz="8" w:space="0" w:color="000000"/>
              <w:left w:val="single" w:sz="8" w:space="0" w:color="000000"/>
              <w:bottom w:val="nil"/>
              <w:right w:val="nil"/>
            </w:tcBorders>
            <w:shd w:val="clear" w:color="auto" w:fill="DDD9C3" w:themeFill="background2" w:themeFillShade="E6"/>
            <w:noWrap/>
            <w:vAlign w:val="center"/>
            <w:hideMark/>
          </w:tcPr>
          <w:p w14:paraId="00027413" w14:textId="77777777" w:rsidR="00BC3225" w:rsidRPr="00E51CA1" w:rsidRDefault="00BC3225" w:rsidP="0047050E">
            <w:pPr>
              <w:rPr>
                <w:b/>
                <w:bCs/>
              </w:rPr>
            </w:pPr>
            <w:r w:rsidRPr="00E51CA1">
              <w:rPr>
                <w:b/>
              </w:rPr>
              <w:t>MAGYAR IRODALOM (heti 4 óra)</w:t>
            </w:r>
          </w:p>
        </w:tc>
        <w:tc>
          <w:tcPr>
            <w:tcW w:w="580"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92B9C38" w14:textId="77777777" w:rsidR="00BC3225" w:rsidRPr="00E51CA1" w:rsidRDefault="00BC3225" w:rsidP="0047050E">
            <w:pPr>
              <w:jc w:val="center"/>
              <w:rPr>
                <w:b/>
                <w:bCs/>
                <w:sz w:val="22"/>
                <w:szCs w:val="22"/>
              </w:rPr>
            </w:pPr>
            <w:r w:rsidRPr="00E51CA1">
              <w:rPr>
                <w:b/>
                <w:bCs/>
                <w:sz w:val="22"/>
                <w:szCs w:val="22"/>
              </w:rPr>
              <w:t>1.</w:t>
            </w:r>
          </w:p>
          <w:p w14:paraId="19150DB4" w14:textId="77777777" w:rsidR="00BC3225" w:rsidRPr="00E51CA1" w:rsidRDefault="00BC3225" w:rsidP="0047050E">
            <w:pPr>
              <w:jc w:val="center"/>
              <w:rPr>
                <w:b/>
                <w:bCs/>
                <w:sz w:val="22"/>
                <w:szCs w:val="22"/>
              </w:rPr>
            </w:pPr>
            <w:r w:rsidRPr="00E51CA1">
              <w:rPr>
                <w:b/>
                <w:bCs/>
                <w:sz w:val="22"/>
                <w:szCs w:val="22"/>
              </w:rPr>
              <w:t>évfolyam</w:t>
            </w:r>
          </w:p>
        </w:tc>
        <w:tc>
          <w:tcPr>
            <w:tcW w:w="579"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7BB6F4E" w14:textId="77777777" w:rsidR="00BC3225" w:rsidRPr="00E51CA1" w:rsidRDefault="00BC3225" w:rsidP="0047050E">
            <w:pPr>
              <w:jc w:val="center"/>
              <w:rPr>
                <w:b/>
                <w:bCs/>
                <w:sz w:val="22"/>
                <w:szCs w:val="22"/>
              </w:rPr>
            </w:pPr>
            <w:r w:rsidRPr="00E51CA1">
              <w:rPr>
                <w:b/>
                <w:bCs/>
                <w:sz w:val="22"/>
                <w:szCs w:val="22"/>
              </w:rPr>
              <w:t>2.</w:t>
            </w:r>
          </w:p>
          <w:p w14:paraId="4CA9F706" w14:textId="77777777" w:rsidR="00BC3225" w:rsidRPr="00E51CA1" w:rsidRDefault="00BC3225" w:rsidP="0047050E">
            <w:pPr>
              <w:jc w:val="center"/>
              <w:rPr>
                <w:b/>
                <w:bCs/>
                <w:sz w:val="22"/>
                <w:szCs w:val="22"/>
              </w:rPr>
            </w:pPr>
            <w:r w:rsidRPr="00E51CA1">
              <w:rPr>
                <w:b/>
                <w:bCs/>
                <w:sz w:val="22"/>
                <w:szCs w:val="22"/>
              </w:rPr>
              <w:t>évfolyam</w:t>
            </w:r>
          </w:p>
        </w:tc>
      </w:tr>
      <w:tr w:rsidR="00BC3225" w:rsidRPr="00E51CA1" w14:paraId="71E139D0" w14:textId="77777777" w:rsidTr="00B8709B">
        <w:trPr>
          <w:trHeight w:val="624"/>
        </w:trPr>
        <w:tc>
          <w:tcPr>
            <w:tcW w:w="3841" w:type="pct"/>
            <w:tcBorders>
              <w:top w:val="single" w:sz="4" w:space="0" w:color="auto"/>
              <w:left w:val="single" w:sz="4" w:space="0" w:color="auto"/>
              <w:bottom w:val="single" w:sz="4" w:space="0" w:color="auto"/>
              <w:right w:val="nil"/>
            </w:tcBorders>
            <w:shd w:val="clear" w:color="auto" w:fill="auto"/>
            <w:noWrap/>
            <w:vAlign w:val="center"/>
            <w:hideMark/>
          </w:tcPr>
          <w:p w14:paraId="71F5227B" w14:textId="77777777" w:rsidR="00BC3225" w:rsidRPr="00E51CA1" w:rsidRDefault="00002D9C" w:rsidP="0047050E">
            <w:pPr>
              <w:jc w:val="center"/>
            </w:pPr>
            <w:r>
              <w:rPr>
                <w:b/>
                <w:bCs/>
              </w:rPr>
              <w:t>Tematikai egység</w:t>
            </w:r>
            <w:r w:rsidRPr="00E51CA1">
              <w:rPr>
                <w:b/>
                <w:bCs/>
              </w:rPr>
              <w:t xml:space="preserve"> neve</w:t>
            </w:r>
          </w:p>
        </w:tc>
        <w:tc>
          <w:tcPr>
            <w:tcW w:w="1159" w:type="pct"/>
            <w:gridSpan w:val="2"/>
            <w:vMerge w:val="restart"/>
            <w:tcBorders>
              <w:top w:val="nil"/>
              <w:left w:val="single" w:sz="4" w:space="0" w:color="auto"/>
              <w:right w:val="single" w:sz="4" w:space="0" w:color="auto"/>
            </w:tcBorders>
            <w:shd w:val="clear" w:color="auto" w:fill="FFFFFF" w:themeFill="background1"/>
            <w:vAlign w:val="center"/>
          </w:tcPr>
          <w:p w14:paraId="6438CB6E" w14:textId="77777777" w:rsidR="00BC3225" w:rsidRPr="00E51CA1" w:rsidRDefault="00BC3225" w:rsidP="0047050E">
            <w:pPr>
              <w:jc w:val="center"/>
            </w:pPr>
            <w:r w:rsidRPr="00E51CA1">
              <w:t>órakeret</w:t>
            </w:r>
          </w:p>
        </w:tc>
      </w:tr>
      <w:tr w:rsidR="00BC3225" w:rsidRPr="00E51CA1" w14:paraId="060C8FC6"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6873CE41" w14:textId="77777777" w:rsidR="00BC3225" w:rsidRPr="00E51CA1" w:rsidRDefault="00BC3225" w:rsidP="0047050E">
            <w:pPr>
              <w:rPr>
                <w:b/>
                <w:bCs/>
              </w:rPr>
            </w:pPr>
            <w:r w:rsidRPr="00E51CA1">
              <w:rPr>
                <w:b/>
                <w:bCs/>
              </w:rPr>
              <w:t>Beszéd és olvasás</w:t>
            </w:r>
          </w:p>
        </w:tc>
        <w:tc>
          <w:tcPr>
            <w:tcW w:w="1159" w:type="pct"/>
            <w:gridSpan w:val="2"/>
            <w:vMerge/>
            <w:tcBorders>
              <w:left w:val="single" w:sz="4" w:space="0" w:color="auto"/>
              <w:bottom w:val="single" w:sz="4" w:space="0" w:color="auto"/>
              <w:right w:val="single" w:sz="4" w:space="0" w:color="auto"/>
            </w:tcBorders>
            <w:shd w:val="clear" w:color="auto" w:fill="FFFFFF" w:themeFill="background1"/>
            <w:noWrap/>
            <w:vAlign w:val="center"/>
          </w:tcPr>
          <w:p w14:paraId="3DBC90D2" w14:textId="77777777" w:rsidR="00BC3225" w:rsidRPr="00E51CA1" w:rsidRDefault="00BC3225" w:rsidP="0047050E">
            <w:pPr>
              <w:jc w:val="center"/>
              <w:rPr>
                <w:sz w:val="22"/>
                <w:szCs w:val="22"/>
              </w:rPr>
            </w:pPr>
          </w:p>
        </w:tc>
      </w:tr>
      <w:tr w:rsidR="00BC3225" w:rsidRPr="00E51CA1" w14:paraId="3A91D550"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2AF45D59" w14:textId="77777777" w:rsidR="00BC3225" w:rsidRPr="00E51CA1" w:rsidRDefault="00BC3225" w:rsidP="0047050E">
            <w:r w:rsidRPr="00E51CA1">
              <w:t>Beszéd és kommunikáció</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ADDE91" w14:textId="77777777" w:rsidR="00BC3225" w:rsidRPr="00E51CA1" w:rsidRDefault="00BC3225" w:rsidP="0047050E">
            <w:pPr>
              <w:jc w:val="center"/>
            </w:pPr>
            <w:r w:rsidRPr="00E51CA1">
              <w:t>13</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58406C91" w14:textId="77777777" w:rsidR="00BC3225" w:rsidRPr="00E51CA1" w:rsidRDefault="00BC3225" w:rsidP="0047050E">
            <w:pPr>
              <w:jc w:val="center"/>
              <w:rPr>
                <w:sz w:val="22"/>
                <w:szCs w:val="22"/>
              </w:rPr>
            </w:pPr>
            <w:r w:rsidRPr="00E51CA1">
              <w:rPr>
                <w:sz w:val="22"/>
                <w:szCs w:val="22"/>
              </w:rPr>
              <w:t>17</w:t>
            </w:r>
          </w:p>
        </w:tc>
      </w:tr>
      <w:tr w:rsidR="00BC3225" w:rsidRPr="00E51CA1" w14:paraId="02C3A939"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07B1215A" w14:textId="77777777" w:rsidR="00BC3225" w:rsidRPr="00E51CA1" w:rsidRDefault="00BC3225" w:rsidP="0047050E">
            <w:r w:rsidRPr="00E51CA1">
              <w:t xml:space="preserve">Betűtanítás kezdete. </w:t>
            </w:r>
          </w:p>
          <w:p w14:paraId="31593185" w14:textId="77777777" w:rsidR="00BC3225" w:rsidRPr="00E51CA1" w:rsidRDefault="00BC3225" w:rsidP="0047050E">
            <w:pPr>
              <w:ind w:right="1006"/>
            </w:pPr>
            <w:r w:rsidRPr="00E51CA1">
              <w:t>Olvasási készséget megalapozó részképességek fejlesztése</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45CD7B28" w14:textId="77777777" w:rsidR="00BC3225" w:rsidRPr="00E51CA1" w:rsidRDefault="00BC3225" w:rsidP="0047050E">
            <w:pPr>
              <w:jc w:val="center"/>
            </w:pPr>
            <w:r w:rsidRPr="00E51CA1">
              <w:t>53</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76FA7E13" w14:textId="77777777" w:rsidR="00BC3225" w:rsidRPr="00E51CA1" w:rsidRDefault="00BC3225" w:rsidP="0047050E">
            <w:pPr>
              <w:jc w:val="center"/>
              <w:rPr>
                <w:sz w:val="22"/>
                <w:szCs w:val="22"/>
              </w:rPr>
            </w:pPr>
            <w:r w:rsidRPr="00E51CA1">
              <w:rPr>
                <w:sz w:val="22"/>
                <w:szCs w:val="22"/>
              </w:rPr>
              <w:t>---</w:t>
            </w:r>
          </w:p>
        </w:tc>
      </w:tr>
      <w:tr w:rsidR="00BC3225" w:rsidRPr="00E51CA1" w14:paraId="0E48088C"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273FAF2C" w14:textId="77777777" w:rsidR="00BC3225" w:rsidRPr="00E51CA1" w:rsidRDefault="00BC3225" w:rsidP="0047050E">
            <w:r w:rsidRPr="00E51CA1">
              <w:t xml:space="preserve">Betűtanítás. </w:t>
            </w:r>
          </w:p>
          <w:p w14:paraId="512FFF0E" w14:textId="77777777" w:rsidR="00BC3225" w:rsidRPr="00E51CA1" w:rsidRDefault="00BC3225" w:rsidP="0047050E">
            <w:r w:rsidRPr="00E51CA1">
              <w:t>Olvasási készséget megalapozó részképességek fejlesztése</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958A549" w14:textId="77777777" w:rsidR="00BC3225" w:rsidRPr="00E51CA1" w:rsidRDefault="00BC3225" w:rsidP="0047050E">
            <w:pPr>
              <w:jc w:val="center"/>
            </w:pPr>
            <w:r w:rsidRPr="00E51CA1">
              <w:t>54</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18C9BC43" w14:textId="77777777" w:rsidR="00BC3225" w:rsidRPr="00E51CA1" w:rsidRDefault="00BC3225" w:rsidP="0047050E">
            <w:pPr>
              <w:jc w:val="center"/>
              <w:rPr>
                <w:sz w:val="22"/>
                <w:szCs w:val="22"/>
              </w:rPr>
            </w:pPr>
            <w:r w:rsidRPr="00E51CA1">
              <w:rPr>
                <w:sz w:val="22"/>
                <w:szCs w:val="22"/>
              </w:rPr>
              <w:t>16</w:t>
            </w:r>
          </w:p>
        </w:tc>
      </w:tr>
      <w:tr w:rsidR="00BC3225" w:rsidRPr="00E51CA1" w14:paraId="0F091C0F"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7C7C8ACB" w14:textId="77777777" w:rsidR="00BC3225" w:rsidRPr="00E51CA1" w:rsidRDefault="00BC3225" w:rsidP="0047050E">
            <w:r w:rsidRPr="00E51CA1">
              <w:t xml:space="preserve">Népmesék, műmesék </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E586D4" w14:textId="77777777" w:rsidR="00BC3225" w:rsidRPr="00E51CA1" w:rsidRDefault="00BC3225" w:rsidP="0047050E">
            <w:pPr>
              <w:jc w:val="center"/>
            </w:pPr>
            <w:r w:rsidRPr="00E51CA1">
              <w:t>7</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1072613D" w14:textId="77777777" w:rsidR="00BC3225" w:rsidRPr="00E51CA1" w:rsidRDefault="00BC3225" w:rsidP="0047050E">
            <w:pPr>
              <w:jc w:val="center"/>
              <w:rPr>
                <w:sz w:val="22"/>
                <w:szCs w:val="22"/>
              </w:rPr>
            </w:pPr>
            <w:r w:rsidRPr="00E51CA1">
              <w:rPr>
                <w:sz w:val="22"/>
                <w:szCs w:val="22"/>
              </w:rPr>
              <w:t>33</w:t>
            </w:r>
          </w:p>
        </w:tc>
      </w:tr>
      <w:tr w:rsidR="00BC3225" w:rsidRPr="00E51CA1" w14:paraId="4C1F064D"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6B861615" w14:textId="77777777" w:rsidR="00BC3225" w:rsidRPr="00E51CA1" w:rsidRDefault="00BC3225" w:rsidP="0047050E">
            <w:r w:rsidRPr="00E51CA1">
              <w:t>Versek, népköltészeti alkotások</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0A0B08" w14:textId="77777777" w:rsidR="00BC3225" w:rsidRPr="00E51CA1" w:rsidRDefault="00BC3225" w:rsidP="0047050E">
            <w:pPr>
              <w:jc w:val="center"/>
            </w:pPr>
            <w:r w:rsidRPr="00E51CA1">
              <w:t>5</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2655FEDC" w14:textId="77777777" w:rsidR="00BC3225" w:rsidRPr="00E51CA1" w:rsidRDefault="00BC3225" w:rsidP="0047050E">
            <w:pPr>
              <w:jc w:val="center"/>
              <w:rPr>
                <w:sz w:val="22"/>
                <w:szCs w:val="22"/>
              </w:rPr>
            </w:pPr>
            <w:r w:rsidRPr="00E51CA1">
              <w:rPr>
                <w:sz w:val="22"/>
                <w:szCs w:val="22"/>
              </w:rPr>
              <w:t>23</w:t>
            </w:r>
          </w:p>
        </w:tc>
      </w:tr>
      <w:tr w:rsidR="00BC3225" w:rsidRPr="00E51CA1" w14:paraId="61C224EB"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5D41A3A5" w14:textId="77777777" w:rsidR="00BC3225" w:rsidRPr="00E51CA1" w:rsidRDefault="00BC3225" w:rsidP="0047050E">
            <w:r w:rsidRPr="00E51CA1">
              <w:t>Helyem a közösségben – család, iskola</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2FCB75" w14:textId="77777777" w:rsidR="00BC3225" w:rsidRPr="00E51CA1" w:rsidRDefault="00BC3225" w:rsidP="0047050E">
            <w:pPr>
              <w:jc w:val="center"/>
            </w:pPr>
            <w:r w:rsidRPr="00E51CA1">
              <w:t>4</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569D0B2A" w14:textId="77777777" w:rsidR="00BC3225" w:rsidRPr="00E51CA1" w:rsidRDefault="00BC3225" w:rsidP="0047050E">
            <w:pPr>
              <w:jc w:val="center"/>
              <w:rPr>
                <w:sz w:val="22"/>
                <w:szCs w:val="22"/>
              </w:rPr>
            </w:pPr>
            <w:r w:rsidRPr="00E51CA1">
              <w:rPr>
                <w:sz w:val="22"/>
                <w:szCs w:val="22"/>
              </w:rPr>
              <w:t>14</w:t>
            </w:r>
          </w:p>
        </w:tc>
      </w:tr>
      <w:tr w:rsidR="00BC3225" w:rsidRPr="00E51CA1" w14:paraId="3CE3172B"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700F4354" w14:textId="77777777" w:rsidR="00BC3225" w:rsidRPr="00E51CA1" w:rsidRDefault="00BC3225" w:rsidP="0047050E">
            <w:r w:rsidRPr="00E51CA1">
              <w:t>Évszakok, ünnepkörök, hagyományok</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96E64E" w14:textId="77777777" w:rsidR="00BC3225" w:rsidRPr="00E51CA1" w:rsidRDefault="00BC3225" w:rsidP="0047050E">
            <w:pPr>
              <w:jc w:val="center"/>
            </w:pPr>
            <w:r w:rsidRPr="00E51CA1">
              <w:t>4</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7C0DEA51" w14:textId="77777777" w:rsidR="00BC3225" w:rsidRPr="00E51CA1" w:rsidRDefault="00BC3225" w:rsidP="0047050E">
            <w:pPr>
              <w:jc w:val="center"/>
              <w:rPr>
                <w:sz w:val="22"/>
                <w:szCs w:val="22"/>
              </w:rPr>
            </w:pPr>
            <w:r w:rsidRPr="00E51CA1">
              <w:rPr>
                <w:sz w:val="22"/>
                <w:szCs w:val="22"/>
              </w:rPr>
              <w:t>21</w:t>
            </w:r>
          </w:p>
        </w:tc>
      </w:tr>
      <w:tr w:rsidR="00BC3225" w:rsidRPr="00E51CA1" w14:paraId="5DE5D025" w14:textId="77777777" w:rsidTr="00B8709B">
        <w:trPr>
          <w:trHeight w:val="312"/>
        </w:trPr>
        <w:tc>
          <w:tcPr>
            <w:tcW w:w="3841" w:type="pct"/>
            <w:tcBorders>
              <w:top w:val="nil"/>
              <w:left w:val="single" w:sz="4" w:space="0" w:color="auto"/>
              <w:bottom w:val="single" w:sz="4" w:space="0" w:color="auto"/>
              <w:right w:val="nil"/>
            </w:tcBorders>
            <w:shd w:val="clear" w:color="auto" w:fill="auto"/>
            <w:noWrap/>
            <w:vAlign w:val="center"/>
            <w:hideMark/>
          </w:tcPr>
          <w:p w14:paraId="6EFC9C44" w14:textId="77777777" w:rsidR="00BC3225" w:rsidRPr="00E51CA1" w:rsidRDefault="00BC3225" w:rsidP="0047050E">
            <w:r w:rsidRPr="00E51CA1">
              <w:t>Állatok, növények, emberek</w:t>
            </w:r>
          </w:p>
        </w:tc>
        <w:tc>
          <w:tcPr>
            <w:tcW w:w="580"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03E020" w14:textId="77777777" w:rsidR="00BC3225" w:rsidRPr="00E51CA1" w:rsidRDefault="00BC3225" w:rsidP="0047050E">
            <w:pPr>
              <w:jc w:val="center"/>
            </w:pPr>
            <w:r w:rsidRPr="00E51CA1">
              <w:t>4</w:t>
            </w:r>
          </w:p>
        </w:tc>
        <w:tc>
          <w:tcPr>
            <w:tcW w:w="579" w:type="pct"/>
            <w:tcBorders>
              <w:top w:val="nil"/>
              <w:left w:val="nil"/>
              <w:bottom w:val="single" w:sz="4" w:space="0" w:color="auto"/>
              <w:right w:val="single" w:sz="4" w:space="0" w:color="auto"/>
            </w:tcBorders>
            <w:shd w:val="clear" w:color="auto" w:fill="FFFFFF" w:themeFill="background1"/>
            <w:noWrap/>
            <w:vAlign w:val="center"/>
            <w:hideMark/>
          </w:tcPr>
          <w:p w14:paraId="6BBA1C8A" w14:textId="77777777" w:rsidR="00BC3225" w:rsidRPr="00E51CA1" w:rsidRDefault="00BC3225" w:rsidP="0047050E">
            <w:pPr>
              <w:jc w:val="center"/>
              <w:rPr>
                <w:sz w:val="22"/>
                <w:szCs w:val="22"/>
              </w:rPr>
            </w:pPr>
            <w:r w:rsidRPr="00E51CA1">
              <w:rPr>
                <w:sz w:val="22"/>
                <w:szCs w:val="22"/>
              </w:rPr>
              <w:t>20</w:t>
            </w:r>
          </w:p>
        </w:tc>
      </w:tr>
      <w:tr w:rsidR="00BC3225" w:rsidRPr="00E51CA1" w14:paraId="476E0EEE" w14:textId="77777777" w:rsidTr="00B8709B">
        <w:trPr>
          <w:trHeight w:val="324"/>
        </w:trPr>
        <w:tc>
          <w:tcPr>
            <w:tcW w:w="3841" w:type="pct"/>
            <w:tcBorders>
              <w:top w:val="nil"/>
              <w:left w:val="single" w:sz="4" w:space="0" w:color="auto"/>
              <w:bottom w:val="single" w:sz="12" w:space="0" w:color="auto"/>
              <w:right w:val="nil"/>
            </w:tcBorders>
            <w:shd w:val="clear" w:color="auto" w:fill="auto"/>
            <w:noWrap/>
            <w:vAlign w:val="center"/>
            <w:hideMark/>
          </w:tcPr>
          <w:p w14:paraId="546EF894" w14:textId="77777777" w:rsidR="00BC3225" w:rsidRPr="00E51CA1" w:rsidRDefault="00BC3225" w:rsidP="0047050E">
            <w:pPr>
              <w:ind w:right="588"/>
              <w:jc w:val="right"/>
              <w:rPr>
                <w:b/>
                <w:bCs/>
              </w:rPr>
            </w:pPr>
            <w:r w:rsidRPr="00E51CA1">
              <w:rPr>
                <w:b/>
                <w:bCs/>
              </w:rPr>
              <w:t> </w:t>
            </w:r>
            <w:r w:rsidRPr="00E51CA1">
              <w:rPr>
                <w:b/>
              </w:rPr>
              <w:t>Éves óraszám</w:t>
            </w:r>
          </w:p>
        </w:tc>
        <w:tc>
          <w:tcPr>
            <w:tcW w:w="580" w:type="pct"/>
            <w:tcBorders>
              <w:top w:val="nil"/>
              <w:left w:val="single" w:sz="4" w:space="0" w:color="auto"/>
              <w:bottom w:val="single" w:sz="12" w:space="0" w:color="auto"/>
              <w:right w:val="single" w:sz="4" w:space="0" w:color="auto"/>
            </w:tcBorders>
            <w:shd w:val="clear" w:color="auto" w:fill="FFFFFF" w:themeFill="background1"/>
            <w:vAlign w:val="center"/>
            <w:hideMark/>
          </w:tcPr>
          <w:p w14:paraId="40431723" w14:textId="77777777" w:rsidR="00BC3225" w:rsidRPr="00E51CA1" w:rsidRDefault="00BC3225" w:rsidP="0047050E">
            <w:pPr>
              <w:jc w:val="center"/>
              <w:rPr>
                <w:b/>
                <w:bCs/>
              </w:rPr>
            </w:pPr>
            <w:r w:rsidRPr="00E51CA1">
              <w:rPr>
                <w:b/>
                <w:bCs/>
              </w:rPr>
              <w:t>144</w:t>
            </w:r>
          </w:p>
        </w:tc>
        <w:tc>
          <w:tcPr>
            <w:tcW w:w="579" w:type="pct"/>
            <w:tcBorders>
              <w:top w:val="nil"/>
              <w:left w:val="nil"/>
              <w:bottom w:val="single" w:sz="12" w:space="0" w:color="auto"/>
              <w:right w:val="single" w:sz="4" w:space="0" w:color="auto"/>
            </w:tcBorders>
            <w:shd w:val="clear" w:color="auto" w:fill="FFFFFF" w:themeFill="background1"/>
            <w:noWrap/>
            <w:vAlign w:val="center"/>
            <w:hideMark/>
          </w:tcPr>
          <w:p w14:paraId="68DB7D98" w14:textId="77777777" w:rsidR="00BC3225" w:rsidRPr="00E51CA1" w:rsidRDefault="00BC3225" w:rsidP="0047050E">
            <w:pPr>
              <w:jc w:val="center"/>
              <w:rPr>
                <w:b/>
                <w:bCs/>
                <w:sz w:val="22"/>
                <w:szCs w:val="22"/>
              </w:rPr>
            </w:pPr>
            <w:r w:rsidRPr="00E51CA1">
              <w:rPr>
                <w:b/>
                <w:bCs/>
                <w:sz w:val="22"/>
                <w:szCs w:val="22"/>
              </w:rPr>
              <w:t>144</w:t>
            </w:r>
          </w:p>
        </w:tc>
      </w:tr>
    </w:tbl>
    <w:p w14:paraId="643F8AB7" w14:textId="77777777" w:rsidR="00BC3225" w:rsidRPr="00E51CA1" w:rsidRDefault="00BC3225" w:rsidP="00BC3225"/>
    <w:p w14:paraId="74B9688B" w14:textId="77777777" w:rsidR="00BC3225" w:rsidRPr="00E51CA1" w:rsidRDefault="00BC3225" w:rsidP="00BC3225"/>
    <w:p w14:paraId="07EC8314" w14:textId="77777777" w:rsidR="00BC3225" w:rsidRPr="00E51CA1" w:rsidRDefault="00BC3225" w:rsidP="00BC3225">
      <w:pPr>
        <w:spacing w:after="120" w:line="276" w:lineRule="auto"/>
        <w:jc w:val="both"/>
        <w:rPr>
          <w:rFonts w:eastAsia="Calibri"/>
        </w:rPr>
      </w:pPr>
      <w:r w:rsidRPr="00E51CA1">
        <w:rPr>
          <w:rFonts w:eastAsia="Calibri"/>
        </w:rPr>
        <w:t>Az iskolába kerülő gyermekek nyelvhasználata nagyon eltérő. Ennek a két évfolyamnak az egyik fő feladata az ösztönös nyelvhasználat tudatosítása. A nyelvi tudatosság fejlesztésének eredményeként fejlődik a tanuló fonémahallása, szótagolási, valamint analizáló-szintetizáló képessége, mindeközben elsajátítja az olvasás-írás jelrendszerét.</w:t>
      </w:r>
    </w:p>
    <w:p w14:paraId="176D3D02" w14:textId="77777777" w:rsidR="00BC3225" w:rsidRPr="00E51CA1" w:rsidRDefault="00BC3225" w:rsidP="00BC3225">
      <w:pPr>
        <w:spacing w:after="120" w:line="276" w:lineRule="auto"/>
        <w:jc w:val="both"/>
        <w:rPr>
          <w:rFonts w:eastAsia="Calibri"/>
        </w:rPr>
      </w:pPr>
      <w:r w:rsidRPr="00E51CA1">
        <w:rPr>
          <w:rFonts w:eastAsia="Calibri"/>
        </w:rPr>
        <w:lastRenderedPageBreak/>
        <w:t xml:space="preserve">Az olvasás és írás készségének kialakítása alapvetően meghatározhatja a tanuló későbbi tanulási képességeinek fejlődését, iskolai sikerességét. Ezért szükséges az egyéni képességeket figyelembe vevő differenciált alapozás. </w:t>
      </w:r>
    </w:p>
    <w:p w14:paraId="54CA25AE" w14:textId="77777777" w:rsidR="00BC3225" w:rsidRPr="00E51CA1" w:rsidRDefault="00BC3225" w:rsidP="00BC3225">
      <w:pPr>
        <w:spacing w:after="120" w:line="276" w:lineRule="auto"/>
        <w:jc w:val="both"/>
      </w:pPr>
      <w:r w:rsidRPr="00E51CA1">
        <w:rPr>
          <w:rFonts w:eastAsia="Calibri"/>
        </w:rPr>
        <w:t>Az első tanév első féléve előkészítő időszak, melynek célja a tanulók megfigyelése, valamint a megfigyelések alapján a részképességek koncentrált és differenciált fejlesztése. Bár ebben az időszakban már megkezdődik a betűtanítás, a fő hangsúly a képességfejlesztésen van.</w:t>
      </w:r>
    </w:p>
    <w:p w14:paraId="6A1467A3" w14:textId="77777777" w:rsidR="00BC3225" w:rsidRPr="00E51CA1" w:rsidRDefault="00BC3225" w:rsidP="00BC3225">
      <w:pPr>
        <w:spacing w:after="120" w:line="276" w:lineRule="auto"/>
        <w:jc w:val="both"/>
        <w:rPr>
          <w:rFonts w:eastAsia="Calibri"/>
        </w:rPr>
      </w:pPr>
      <w:r w:rsidRPr="00E51CA1">
        <w:rPr>
          <w:rFonts w:eastAsia="Calibri"/>
        </w:rPr>
        <w:t>Az első félévben az írás előkészítése történik, melynek során kialakulnak a helyes írásszokások, és megtörténik a tanulók tájékozódási és finommotorikus képességének a fejlesztése. Megtörténik továbbá a betűelemek megismerése, vázolása, s a betűolvasás tanításával párhuzamosan elkezdődik a kisbetűk írásának tanítása.</w:t>
      </w:r>
    </w:p>
    <w:p w14:paraId="2BD8D9D8" w14:textId="77777777" w:rsidR="00BC3225" w:rsidRPr="00E51CA1" w:rsidRDefault="00BC3225" w:rsidP="00BC3225">
      <w:pPr>
        <w:spacing w:after="120" w:line="276" w:lineRule="auto"/>
        <w:jc w:val="both"/>
        <w:rPr>
          <w:rFonts w:eastAsia="Calibri"/>
        </w:rPr>
      </w:pPr>
      <w:r w:rsidRPr="00E51CA1">
        <w:rPr>
          <w:rFonts w:eastAsia="Calibri"/>
        </w:rPr>
        <w:t>Az olvasás jelrendszerének megtanítása párhuzamosan folyik az olvasástechnika és a szövegértés fejlesztésével az egyes témakörök mentén. Az olvasástechnika elsajátításától folyamatosan a szövegértésre tevődik a hangsúly.</w:t>
      </w:r>
    </w:p>
    <w:p w14:paraId="3929F016" w14:textId="77777777" w:rsidR="00BC3225" w:rsidRPr="00E51CA1" w:rsidRDefault="00BC3225" w:rsidP="00BC3225">
      <w:pPr>
        <w:spacing w:after="120" w:line="276" w:lineRule="auto"/>
        <w:jc w:val="both"/>
        <w:rPr>
          <w:rFonts w:eastAsia="Calibri"/>
        </w:rPr>
      </w:pPr>
      <w:r w:rsidRPr="00E51CA1">
        <w:rPr>
          <w:rFonts w:eastAsia="Calibri"/>
        </w:rPr>
        <w:t xml:space="preserve">Az első két évfolyamon megkezdődik a rendezett íráshasználat kialakítása. Ez lendületes vázolással, vonalvezetés gyakorlásával, rendezett írásképre, önellenőrzésre és javításra való szoktatással történik. </w:t>
      </w:r>
    </w:p>
    <w:p w14:paraId="18EC53D0" w14:textId="77777777" w:rsidR="00BC3225" w:rsidRPr="00E51CA1" w:rsidRDefault="00BC3225" w:rsidP="00BC3225">
      <w:pPr>
        <w:spacing w:after="120" w:line="276" w:lineRule="auto"/>
        <w:jc w:val="both"/>
        <w:rPr>
          <w:rFonts w:eastAsia="Calibri"/>
        </w:rPr>
      </w:pPr>
      <w:r w:rsidRPr="00E51CA1">
        <w:rPr>
          <w:rFonts w:eastAsia="Calibri"/>
        </w:rPr>
        <w:t xml:space="preserve">Az </w:t>
      </w:r>
      <w:r w:rsidRPr="00E51CA1">
        <w:rPr>
          <w:rFonts w:eastAsia="Calibri"/>
          <w:i/>
        </w:rPr>
        <w:t xml:space="preserve">írás, helyesírás </w:t>
      </w:r>
      <w:r w:rsidRPr="00E51CA1">
        <w:rPr>
          <w:rFonts w:eastAsia="Calibri"/>
        </w:rPr>
        <w:t>tevékenységi kör kapcsán</w:t>
      </w:r>
      <w:r w:rsidRPr="00E51CA1">
        <w:rPr>
          <w:rFonts w:eastAsia="Calibri"/>
          <w:i/>
        </w:rPr>
        <w:t xml:space="preserve"> </w:t>
      </w:r>
      <w:r w:rsidRPr="00E51CA1">
        <w:rPr>
          <w:rFonts w:eastAsia="Calibri"/>
        </w:rPr>
        <w:t>az elsődleges cél a nyelvi tapasztalatszerzésre épülő helyesírás kialakítása és fejlesztése.</w:t>
      </w:r>
    </w:p>
    <w:p w14:paraId="3D58018B" w14:textId="77777777" w:rsidR="00BC3225" w:rsidRPr="00E51CA1" w:rsidRDefault="00BC3225" w:rsidP="00BC3225">
      <w:pPr>
        <w:spacing w:after="120" w:line="276" w:lineRule="auto"/>
        <w:jc w:val="both"/>
        <w:rPr>
          <w:rFonts w:eastAsia="Calibri"/>
        </w:rPr>
      </w:pPr>
      <w:r w:rsidRPr="00E51CA1">
        <w:rPr>
          <w:rFonts w:eastAsia="Calibri"/>
        </w:rPr>
        <w:t>Az oktatási szakasz kimeneti méréssel zárul.</w:t>
      </w:r>
    </w:p>
    <w:p w14:paraId="74400710" w14:textId="77777777" w:rsidR="00BC3225" w:rsidRPr="00E51CA1" w:rsidRDefault="00BC3225" w:rsidP="00BC3225">
      <w:pPr>
        <w:jc w:val="both"/>
      </w:pPr>
      <w:r w:rsidRPr="00E51CA1">
        <w:br w:type="page"/>
      </w:r>
    </w:p>
    <w:p w14:paraId="575BDB49" w14:textId="77777777" w:rsidR="00BC3225" w:rsidRPr="00E51CA1" w:rsidRDefault="00BC3225" w:rsidP="007A636C">
      <w:pPr>
        <w:pStyle w:val="jStlus2"/>
      </w:pPr>
      <w:bookmarkStart w:id="10" w:name="_Toc380672158"/>
      <w:bookmarkStart w:id="11" w:name="_Toc396462305"/>
      <w:bookmarkStart w:id="12" w:name="_Toc396466558"/>
      <w:bookmarkStart w:id="13" w:name="_Toc40851277"/>
      <w:r w:rsidRPr="00E51CA1">
        <w:lastRenderedPageBreak/>
        <w:t xml:space="preserve">1. </w:t>
      </w:r>
      <w:r w:rsidR="00A30C78">
        <w:t>é</w:t>
      </w:r>
      <w:r w:rsidR="00E51CA1" w:rsidRPr="00E51CA1">
        <w:t xml:space="preserve">vfolyam </w:t>
      </w:r>
      <w:r w:rsidRPr="00E51CA1">
        <w:t xml:space="preserve">Magyar nyelv ( </w:t>
      </w:r>
      <w:bookmarkEnd w:id="10"/>
      <w:bookmarkEnd w:id="11"/>
      <w:bookmarkEnd w:id="12"/>
      <w:r w:rsidRPr="00E51CA1">
        <w:t>Írás és helyesírás)</w:t>
      </w:r>
      <w:bookmarkEnd w:id="13"/>
    </w:p>
    <w:p w14:paraId="79F85DB4" w14:textId="77777777" w:rsidR="00BC3225" w:rsidRPr="00E51CA1" w:rsidRDefault="00BC3225" w:rsidP="00BC3225">
      <w:pPr>
        <w:jc w:val="both"/>
      </w:pPr>
      <w:r w:rsidRPr="00E51CA1">
        <w:t>Heti óraszám: 3 óra</w:t>
      </w:r>
    </w:p>
    <w:p w14:paraId="482FA898" w14:textId="77777777" w:rsidR="00BC3225" w:rsidRPr="00E51CA1" w:rsidRDefault="00BC3225" w:rsidP="00BC3225">
      <w:pPr>
        <w:jc w:val="both"/>
      </w:pPr>
      <w:r w:rsidRPr="00E51CA1">
        <w:t>Éves óraszám: 108 óra</w:t>
      </w:r>
    </w:p>
    <w:p w14:paraId="67639FC4" w14:textId="77777777" w:rsidR="00BC3225" w:rsidRPr="00E51CA1" w:rsidRDefault="00BC3225" w:rsidP="00BC3225">
      <w:pPr>
        <w:jc w:val="both"/>
      </w:pPr>
    </w:p>
    <w:p w14:paraId="73F50628"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58B67D62" w14:textId="77777777" w:rsidTr="0047050E">
        <w:trPr>
          <w:trHeight w:val="567"/>
        </w:trPr>
        <w:tc>
          <w:tcPr>
            <w:tcW w:w="1457" w:type="pct"/>
            <w:shd w:val="clear" w:color="auto" w:fill="DDD9C3" w:themeFill="background2" w:themeFillShade="E6"/>
            <w:vAlign w:val="center"/>
          </w:tcPr>
          <w:p w14:paraId="19FA1236"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299967D4" w14:textId="77777777" w:rsidR="00BC3225" w:rsidRPr="00E51CA1" w:rsidRDefault="00E51CA1" w:rsidP="00E51CA1">
            <w:pPr>
              <w:pStyle w:val="Cmsor2"/>
              <w:spacing w:before="0"/>
              <w:jc w:val="center"/>
              <w:outlineLvl w:val="1"/>
              <w:rPr>
                <w:rFonts w:ascii="Times New Roman" w:hAnsi="Times New Roman" w:cs="Times New Roman"/>
                <w:b/>
                <w:i/>
                <w:caps/>
                <w:color w:val="auto"/>
                <w:sz w:val="24"/>
                <w:szCs w:val="24"/>
              </w:rPr>
            </w:pPr>
            <w:bookmarkStart w:id="14" w:name="_Toc40851278"/>
            <w:r w:rsidRPr="00E51CA1">
              <w:rPr>
                <w:rFonts w:ascii="Times New Roman" w:hAnsi="Times New Roman" w:cs="Times New Roman"/>
                <w:b/>
                <w:i/>
                <w:color w:val="auto"/>
                <w:sz w:val="24"/>
                <w:szCs w:val="24"/>
              </w:rPr>
              <w:t>Óvodából iskolába – írás-előkészítés, íráskészséget megalapozó képességek fejlesztése</w:t>
            </w:r>
            <w:bookmarkEnd w:id="14"/>
          </w:p>
        </w:tc>
        <w:tc>
          <w:tcPr>
            <w:tcW w:w="1416" w:type="pct"/>
            <w:shd w:val="clear" w:color="auto" w:fill="DDD9C3" w:themeFill="background2" w:themeFillShade="E6"/>
            <w:vAlign w:val="center"/>
          </w:tcPr>
          <w:p w14:paraId="7D30EB0E" w14:textId="77777777" w:rsidR="00BC3225" w:rsidRPr="00E51CA1" w:rsidRDefault="00BC3225" w:rsidP="00DD3AA7">
            <w:pPr>
              <w:pStyle w:val="Tblzatfejlc"/>
            </w:pPr>
            <w:r w:rsidRPr="00E51CA1">
              <w:t>Órakeret:</w:t>
            </w:r>
            <w:r w:rsidR="00D54CFE">
              <w:t xml:space="preserve"> 39 ó</w:t>
            </w:r>
            <w:r w:rsidRPr="00E51CA1">
              <w:t>ra</w:t>
            </w:r>
          </w:p>
        </w:tc>
      </w:tr>
      <w:tr w:rsidR="00BC3225" w:rsidRPr="00E51CA1" w14:paraId="2FD4A16A" w14:textId="77777777" w:rsidTr="0047050E">
        <w:tc>
          <w:tcPr>
            <w:tcW w:w="5000" w:type="pct"/>
            <w:gridSpan w:val="3"/>
          </w:tcPr>
          <w:p w14:paraId="6BF4F7D5" w14:textId="77777777" w:rsidR="00BC3225" w:rsidRPr="00E51CA1" w:rsidRDefault="00E51CA1" w:rsidP="0047050E">
            <w:pPr>
              <w:jc w:val="both"/>
              <w:rPr>
                <w:b/>
              </w:rPr>
            </w:pPr>
            <w:r w:rsidRPr="00E51CA1">
              <w:rPr>
                <w:b/>
              </w:rPr>
              <w:t>Fejlesztési feladatok és ismeretek:</w:t>
            </w:r>
          </w:p>
        </w:tc>
      </w:tr>
      <w:tr w:rsidR="00BC3225" w:rsidRPr="00E51CA1" w14:paraId="6D6E83C7" w14:textId="77777777" w:rsidTr="0047050E">
        <w:tc>
          <w:tcPr>
            <w:tcW w:w="5000" w:type="pct"/>
            <w:gridSpan w:val="3"/>
          </w:tcPr>
          <w:p w14:paraId="0B411CE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(a sorrendiség - szabályszerűségek, ismétlődések) fejlesztése</w:t>
            </w:r>
          </w:p>
          <w:p w14:paraId="5BFD8E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Hallásfejlesztés-beszédhallás fejlesztése</w:t>
            </w:r>
          </w:p>
          <w:p w14:paraId="29431A4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Testséma, nagymozgások fejlesztése</w:t>
            </w:r>
          </w:p>
          <w:p w14:paraId="0E54D54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Tapintás, érzékelés fejlesztése</w:t>
            </w:r>
          </w:p>
          <w:p w14:paraId="67873F2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Finommotorika fejlesztése</w:t>
            </w:r>
          </w:p>
          <w:p w14:paraId="4A8E17F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Síkbeli tájékozódás fejlesztése</w:t>
            </w:r>
          </w:p>
          <w:p w14:paraId="4839B73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Tájékozódás a hármas osztatú vonalrendszerben</w:t>
            </w:r>
          </w:p>
          <w:p w14:paraId="6937A9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 ceruzafogás kialakítása</w:t>
            </w:r>
          </w:p>
          <w:p w14:paraId="177ED2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Írástevékenységhez szükséges helyes testtartás kialakítása</w:t>
            </w:r>
          </w:p>
          <w:p w14:paraId="7753A87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Írástechnika fejlesztése</w:t>
            </w:r>
          </w:p>
          <w:p w14:paraId="5F732D0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Lendületes vonalvezetés</w:t>
            </w:r>
          </w:p>
          <w:p w14:paraId="609273BA"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Betűelemek</w:t>
            </w:r>
          </w:p>
        </w:tc>
      </w:tr>
      <w:tr w:rsidR="00BC3225" w:rsidRPr="00E51CA1" w14:paraId="141C8179" w14:textId="77777777" w:rsidTr="0047050E">
        <w:tc>
          <w:tcPr>
            <w:tcW w:w="5000" w:type="pct"/>
            <w:gridSpan w:val="3"/>
          </w:tcPr>
          <w:p w14:paraId="43C267FF" w14:textId="77777777" w:rsidR="00BC3225" w:rsidRPr="00E51CA1" w:rsidRDefault="00E51CA1" w:rsidP="0047050E">
            <w:pPr>
              <w:spacing w:after="120" w:line="259" w:lineRule="auto"/>
              <w:jc w:val="both"/>
            </w:pPr>
            <w:r w:rsidRPr="00E51CA1">
              <w:rPr>
                <w:b/>
              </w:rPr>
              <w:t>Kulcsfogalmak/fogalmak:</w:t>
            </w:r>
          </w:p>
        </w:tc>
      </w:tr>
      <w:tr w:rsidR="00BC3225" w:rsidRPr="00E51CA1" w14:paraId="1F61A8EB" w14:textId="77777777" w:rsidTr="0047050E">
        <w:tc>
          <w:tcPr>
            <w:tcW w:w="5000" w:type="pct"/>
            <w:gridSpan w:val="3"/>
          </w:tcPr>
          <w:p w14:paraId="249FBEA6" w14:textId="77777777" w:rsidR="00BC3225" w:rsidRPr="00E51CA1" w:rsidRDefault="00E51CA1" w:rsidP="0047050E">
            <w:pPr>
              <w:spacing w:line="276" w:lineRule="auto"/>
              <w:rPr>
                <w:rFonts w:eastAsia="Calibri"/>
              </w:rPr>
            </w:pPr>
            <w:r w:rsidRPr="00E51CA1">
              <w:rPr>
                <w:rFonts w:eastAsia="Calibri"/>
              </w:rPr>
              <w:t>Betűelem</w:t>
            </w:r>
            <w:r w:rsidR="00BC3225" w:rsidRPr="00E51CA1">
              <w:rPr>
                <w:rFonts w:eastAsia="Calibri"/>
              </w:rPr>
              <w:t>, számelem, vonalrendszer, kapcsolás; viszonyszavak: bal-jobb, előtte, mögötte, alatta, felette, közötte, mellette stb.</w:t>
            </w:r>
          </w:p>
        </w:tc>
      </w:tr>
      <w:tr w:rsidR="00BC3225" w:rsidRPr="00E51CA1" w14:paraId="2FC680D2" w14:textId="77777777" w:rsidTr="0047050E">
        <w:tc>
          <w:tcPr>
            <w:tcW w:w="5000" w:type="pct"/>
            <w:gridSpan w:val="3"/>
            <w:vAlign w:val="center"/>
          </w:tcPr>
          <w:p w14:paraId="009A0535" w14:textId="77777777" w:rsidR="00BC3225" w:rsidRPr="00E51CA1" w:rsidRDefault="00E51CA1" w:rsidP="0047050E">
            <w:pPr>
              <w:pBdr>
                <w:top w:val="nil"/>
                <w:left w:val="nil"/>
                <w:bottom w:val="nil"/>
                <w:right w:val="nil"/>
                <w:between w:val="nil"/>
              </w:pBdr>
              <w:rPr>
                <w:b/>
              </w:rPr>
            </w:pPr>
            <w:r w:rsidRPr="00E51CA1">
              <w:rPr>
                <w:b/>
              </w:rPr>
              <w:t>Tanulási eredmények:</w:t>
            </w:r>
          </w:p>
        </w:tc>
      </w:tr>
      <w:tr w:rsidR="00BC3225" w:rsidRPr="00E51CA1" w14:paraId="4F730D2D" w14:textId="77777777" w:rsidTr="0047050E">
        <w:tc>
          <w:tcPr>
            <w:tcW w:w="5000" w:type="pct"/>
            <w:gridSpan w:val="3"/>
            <w:vAlign w:val="center"/>
          </w:tcPr>
          <w:p w14:paraId="6D48C577"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1BCC4F05" w14:textId="77777777" w:rsidR="00BC3225" w:rsidRPr="00E51CA1" w:rsidRDefault="00E51CA1" w:rsidP="00E51CA1">
            <w:pPr>
              <w:pBdr>
                <w:top w:val="nil"/>
                <w:left w:val="nil"/>
                <w:bottom w:val="nil"/>
                <w:right w:val="nil"/>
                <w:between w:val="nil"/>
              </w:pBdr>
              <w:ind w:left="351"/>
              <w:jc w:val="both"/>
              <w:rPr>
                <w:rFonts w:eastAsia="Calibri"/>
              </w:rPr>
            </w:pPr>
            <w:r w:rsidRPr="00E51CA1">
              <w:rPr>
                <w:rFonts w:eastAsia="Calibri"/>
              </w:rPr>
              <w:t>Kifejezően</w:t>
            </w:r>
            <w:r w:rsidR="00BC3225" w:rsidRPr="00E51CA1">
              <w:rPr>
                <w:rFonts w:eastAsia="Calibri"/>
              </w:rPr>
              <w:t>, érthetően, az élethelyzetnek megfelelően kommunikál;</w:t>
            </w:r>
          </w:p>
          <w:p w14:paraId="08003A87" w14:textId="77777777" w:rsidR="00BC3225" w:rsidRPr="00E51CA1" w:rsidRDefault="00E51CA1" w:rsidP="00E51CA1">
            <w:pPr>
              <w:numPr>
                <w:ilvl w:val="0"/>
                <w:numId w:val="97"/>
              </w:numPr>
              <w:pBdr>
                <w:top w:val="nil"/>
                <w:left w:val="nil"/>
                <w:bottom w:val="nil"/>
                <w:right w:val="nil"/>
                <w:between w:val="nil"/>
              </w:pBdr>
              <w:ind w:left="351" w:hanging="357"/>
              <w:jc w:val="both"/>
              <w:rPr>
                <w:rFonts w:eastAsia="Calibri"/>
                <w:strike/>
              </w:rPr>
            </w:pPr>
            <w:r w:rsidRPr="00E51CA1">
              <w:rPr>
                <w:rFonts w:eastAsia="Calibri"/>
              </w:rPr>
              <w:t xml:space="preserve">Törekszik </w:t>
            </w:r>
            <w:r w:rsidR="00BC3225" w:rsidRPr="00E51CA1">
              <w:rPr>
                <w:rFonts w:eastAsia="Calibri"/>
              </w:rPr>
              <w:t>a rendezett írásképre, esztétikus füzetvezetésre</w:t>
            </w:r>
          </w:p>
          <w:p w14:paraId="0BD1FA01" w14:textId="77777777" w:rsidR="00BC3225" w:rsidRPr="00E51CA1" w:rsidRDefault="00E51CA1" w:rsidP="00E51CA1">
            <w:pPr>
              <w:numPr>
                <w:ilvl w:val="0"/>
                <w:numId w:val="97"/>
              </w:numPr>
              <w:pBdr>
                <w:top w:val="nil"/>
                <w:left w:val="nil"/>
                <w:bottom w:val="nil"/>
                <w:right w:val="nil"/>
                <w:between w:val="nil"/>
              </w:pBdr>
              <w:ind w:left="351" w:hanging="357"/>
              <w:jc w:val="both"/>
              <w:rPr>
                <w:rFonts w:eastAsia="Calibri"/>
              </w:rPr>
            </w:pPr>
            <w:r w:rsidRPr="00E51CA1">
              <w:rPr>
                <w:rFonts w:eastAsia="Calibri"/>
              </w:rPr>
              <w:t>Gondolatait</w:t>
            </w:r>
            <w:r w:rsidR="00BC3225" w:rsidRPr="00E51CA1">
              <w:rPr>
                <w:rFonts w:eastAsia="Calibri"/>
              </w:rPr>
              <w:t xml:space="preserve">, érzelmeit, véleményét, egyéni képességeinek és a kommunikációs helyzetnek megfelelően néhány mondatban írásban is megfogalmazza; </w:t>
            </w:r>
          </w:p>
          <w:p w14:paraId="1170AB3E"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2A6629D0"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Részt </w:t>
            </w:r>
            <w:r w:rsidR="00BC3225" w:rsidRPr="00E51CA1">
              <w:rPr>
                <w:rFonts w:eastAsia="Calibri"/>
              </w:rPr>
              <w:t>vesz nagymozgást és finommotorikát fejlesztő tevékenységekben, érzékelő játékokban;</w:t>
            </w:r>
          </w:p>
          <w:p w14:paraId="2C5EE48F"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Tér</w:t>
            </w:r>
            <w:r w:rsidR="00BC3225" w:rsidRPr="00E51CA1">
              <w:rPr>
                <w:rFonts w:eastAsia="Calibri"/>
              </w:rPr>
              <w:t>- és síkbeli tájékozódást fejlesztő feladatokat megold.</w:t>
            </w:r>
          </w:p>
        </w:tc>
      </w:tr>
    </w:tbl>
    <w:p w14:paraId="0BCD5F47"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7ABC1041" w14:textId="77777777" w:rsidTr="0047050E">
        <w:trPr>
          <w:trHeight w:val="567"/>
        </w:trPr>
        <w:tc>
          <w:tcPr>
            <w:tcW w:w="1457" w:type="pct"/>
            <w:shd w:val="clear" w:color="auto" w:fill="DDD9C3" w:themeFill="background2" w:themeFillShade="E6"/>
            <w:vAlign w:val="center"/>
          </w:tcPr>
          <w:p w14:paraId="60CCD7CB"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2D7F7F02"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15" w:name="_Toc40851279"/>
            <w:r w:rsidRPr="00E51CA1">
              <w:rPr>
                <w:rFonts w:ascii="Times New Roman" w:hAnsi="Times New Roman" w:cs="Times New Roman"/>
                <w:b/>
                <w:i/>
                <w:color w:val="auto"/>
              </w:rPr>
              <w:t>Írás jelrendszere</w:t>
            </w:r>
            <w:bookmarkEnd w:id="15"/>
          </w:p>
        </w:tc>
        <w:tc>
          <w:tcPr>
            <w:tcW w:w="1416" w:type="pct"/>
            <w:shd w:val="clear" w:color="auto" w:fill="DDD9C3" w:themeFill="background2" w:themeFillShade="E6"/>
            <w:vAlign w:val="center"/>
          </w:tcPr>
          <w:p w14:paraId="0F3837A9" w14:textId="77777777" w:rsidR="00BC3225" w:rsidRPr="00E51CA1" w:rsidRDefault="00BC3225" w:rsidP="00DD3AA7">
            <w:pPr>
              <w:pStyle w:val="Tblzatfejlc"/>
            </w:pPr>
            <w:r w:rsidRPr="00E51CA1">
              <w:t>Órake</w:t>
            </w:r>
            <w:r w:rsidR="00E51CA1" w:rsidRPr="00E51CA1">
              <w:t xml:space="preserve">ret: </w:t>
            </w:r>
            <w:r w:rsidR="00D54CFE">
              <w:t>38 ó</w:t>
            </w:r>
            <w:r w:rsidR="00E51CA1" w:rsidRPr="00E51CA1">
              <w:t>ra</w:t>
            </w:r>
          </w:p>
        </w:tc>
      </w:tr>
      <w:tr w:rsidR="00BC3225" w:rsidRPr="00E51CA1" w14:paraId="7604131E" w14:textId="77777777" w:rsidTr="0047050E">
        <w:tc>
          <w:tcPr>
            <w:tcW w:w="5000" w:type="pct"/>
            <w:gridSpan w:val="3"/>
          </w:tcPr>
          <w:p w14:paraId="1BC880DB" w14:textId="77777777" w:rsidR="00BC3225" w:rsidRPr="00E51CA1" w:rsidRDefault="00BC3225" w:rsidP="0047050E">
            <w:pPr>
              <w:jc w:val="both"/>
              <w:rPr>
                <w:b/>
              </w:rPr>
            </w:pPr>
            <w:r w:rsidRPr="00E51CA1">
              <w:rPr>
                <w:b/>
              </w:rPr>
              <w:t>FEJLESZTÉSI FELADATOK ÉS ISMERETEK:</w:t>
            </w:r>
          </w:p>
        </w:tc>
      </w:tr>
      <w:tr w:rsidR="00BC3225" w:rsidRPr="00E51CA1" w14:paraId="6E529EC8" w14:textId="77777777" w:rsidTr="0047050E">
        <w:tc>
          <w:tcPr>
            <w:tcW w:w="5000" w:type="pct"/>
            <w:gridSpan w:val="3"/>
          </w:tcPr>
          <w:p w14:paraId="155E63A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(a sorrendiség - szabályszerűségek, ismétlődések) fejlesztése</w:t>
            </w:r>
          </w:p>
          <w:p w14:paraId="6120E98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46AC02A3" w14:textId="77777777" w:rsidR="00BC3225" w:rsidRPr="00E51CA1" w:rsidRDefault="00BC3225" w:rsidP="00053CE8">
            <w:pPr>
              <w:numPr>
                <w:ilvl w:val="0"/>
                <w:numId w:val="97"/>
              </w:numPr>
              <w:pBdr>
                <w:top w:val="nil"/>
                <w:left w:val="nil"/>
                <w:bottom w:val="nil"/>
                <w:right w:val="nil"/>
                <w:between w:val="nil"/>
              </w:pBdr>
            </w:pPr>
            <w:r w:rsidRPr="00E51CA1">
              <w:rPr>
                <w:rFonts w:eastAsia="Calibri"/>
              </w:rPr>
              <w:t>Testséma, (szem-kéz koordináció, térérzékelés, irányok, arányok, jobb-bal oldal összehangolása, testrészek) nagymozgások fejlesztése</w:t>
            </w:r>
          </w:p>
          <w:p w14:paraId="4FEE07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Tapintás, érzékelés fejlesztése</w:t>
            </w:r>
          </w:p>
          <w:p w14:paraId="7996FD2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Finommotorika fejlesztése</w:t>
            </w:r>
          </w:p>
          <w:p w14:paraId="307AA1E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Síkbeli tájékozódás fejlesztése</w:t>
            </w:r>
          </w:p>
          <w:p w14:paraId="6BA1E19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 ceruzafogás kialakítása</w:t>
            </w:r>
          </w:p>
          <w:p w14:paraId="3C57A94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Írástevékenységhez szükséges helyes testtartás kialakítása</w:t>
            </w:r>
          </w:p>
          <w:p w14:paraId="0A050F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Írástechnika fejlesztése</w:t>
            </w:r>
          </w:p>
          <w:p w14:paraId="7F2A1F3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Írott kisbetűk alakítása, kapcsolása</w:t>
            </w:r>
          </w:p>
          <w:p w14:paraId="0DFCA46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jelek értelmezési képességének fejlesztése</w:t>
            </w:r>
          </w:p>
          <w:p w14:paraId="303BBD0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 és hangazonosítás</w:t>
            </w:r>
          </w:p>
          <w:p w14:paraId="7ECFF64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Analizáló-szintetizáló képesség fejlesztése</w:t>
            </w:r>
          </w:p>
          <w:p w14:paraId="0B2722B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ábécé írott kisbetűi és kapcsolásaik</w:t>
            </w:r>
          </w:p>
          <w:p w14:paraId="776B66C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3-4 szóból álló mondatok írása</w:t>
            </w:r>
          </w:p>
        </w:tc>
      </w:tr>
      <w:tr w:rsidR="00BC3225" w:rsidRPr="00E51CA1" w14:paraId="5732914B" w14:textId="77777777" w:rsidTr="0047050E">
        <w:tc>
          <w:tcPr>
            <w:tcW w:w="5000" w:type="pct"/>
            <w:gridSpan w:val="3"/>
          </w:tcPr>
          <w:p w14:paraId="72A24B60"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0190CAF1" w14:textId="77777777" w:rsidTr="0047050E">
        <w:tc>
          <w:tcPr>
            <w:tcW w:w="5000" w:type="pct"/>
            <w:gridSpan w:val="3"/>
          </w:tcPr>
          <w:p w14:paraId="49FCC7FB" w14:textId="77777777" w:rsidR="00BC3225" w:rsidRPr="00E51CA1" w:rsidRDefault="00E51CA1" w:rsidP="0047050E">
            <w:pPr>
              <w:spacing w:line="276" w:lineRule="auto"/>
              <w:jc w:val="both"/>
              <w:rPr>
                <w:rFonts w:eastAsia="Calibri"/>
              </w:rPr>
            </w:pPr>
            <w:r w:rsidRPr="00E51CA1">
              <w:rPr>
                <w:rFonts w:eastAsia="Calibri"/>
              </w:rPr>
              <w:t>Hang</w:t>
            </w:r>
            <w:r w:rsidR="00BC3225" w:rsidRPr="00E51CA1">
              <w:rPr>
                <w:rFonts w:eastAsia="Calibri"/>
              </w:rPr>
              <w:t>, betű, betűelem, hosszú hang, rövid hang, kisbetű, nagybetű, vonalrendszer, írásjel, ékezet, magánhangzó, mássalhangzó, szótag, szó, mondat; viszonyszavak: bal-jobb, előtte, mögötte, alatta, felette, közötte, mellette stb.</w:t>
            </w:r>
          </w:p>
        </w:tc>
      </w:tr>
      <w:tr w:rsidR="00BC3225" w:rsidRPr="00E51CA1" w14:paraId="12F08A94" w14:textId="77777777" w:rsidTr="0047050E">
        <w:tc>
          <w:tcPr>
            <w:tcW w:w="5000" w:type="pct"/>
            <w:gridSpan w:val="3"/>
            <w:vAlign w:val="center"/>
          </w:tcPr>
          <w:p w14:paraId="2AC64277"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722D16C2" w14:textId="77777777" w:rsidTr="0047050E">
        <w:tc>
          <w:tcPr>
            <w:tcW w:w="5000" w:type="pct"/>
            <w:gridSpan w:val="3"/>
            <w:vAlign w:val="center"/>
          </w:tcPr>
          <w:p w14:paraId="31010959"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0FD078A9"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Kifejezően</w:t>
            </w:r>
            <w:r w:rsidR="00BC3225" w:rsidRPr="00E51CA1">
              <w:rPr>
                <w:rFonts w:eastAsia="Calibri"/>
              </w:rPr>
              <w:t>, érthetően, az élethelyzetnek megfelelően kommunikál;</w:t>
            </w:r>
          </w:p>
          <w:p w14:paraId="4BB194A4"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Egyéni </w:t>
            </w:r>
            <w:r w:rsidR="00BC3225" w:rsidRPr="00E51CA1">
              <w:rPr>
                <w:rFonts w:eastAsia="Calibri"/>
              </w:rPr>
              <w:t>sajátosságaihoz mérten olvashatóan ír. Törekszik a rendezett írásképre, esztétikus füzetvezetésre;</w:t>
            </w:r>
          </w:p>
          <w:p w14:paraId="76A04455"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Törekszik </w:t>
            </w:r>
            <w:r w:rsidR="00BC3225" w:rsidRPr="00E51CA1">
              <w:rPr>
                <w:rFonts w:eastAsia="Calibri"/>
              </w:rPr>
              <w:t>a tanult helyesírási ismeretek alkalmazására.</w:t>
            </w:r>
          </w:p>
          <w:p w14:paraId="7D6A76D9"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85E5A57"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Részt </w:t>
            </w:r>
            <w:r w:rsidR="00BC3225" w:rsidRPr="00E51CA1">
              <w:rPr>
                <w:rFonts w:eastAsia="Calibri"/>
              </w:rPr>
              <w:t>vesz nagymozgást és finommotorikát fejlesztő tevékenységekben és érzékelő játékokban;</w:t>
            </w:r>
          </w:p>
          <w:p w14:paraId="56BCB104"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Tér</w:t>
            </w:r>
            <w:r w:rsidR="00BC3225" w:rsidRPr="00E51CA1">
              <w:rPr>
                <w:rFonts w:eastAsia="Calibri"/>
              </w:rPr>
              <w:t>- és síkbeli tájékozódást fejlesztő feladatokat megold;</w:t>
            </w:r>
          </w:p>
          <w:p w14:paraId="1FDFD892"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Saját </w:t>
            </w:r>
            <w:r w:rsidR="00BC3225" w:rsidRPr="00E51CA1">
              <w:rPr>
                <w:rFonts w:eastAsia="Calibri"/>
              </w:rPr>
              <w:t>tempójában elsajátítja az anyanyelvi írás jelrendszerét;</w:t>
            </w:r>
          </w:p>
          <w:p w14:paraId="69842504"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A </w:t>
            </w:r>
            <w:r w:rsidR="00BC3225" w:rsidRPr="00E51CA1">
              <w:rPr>
                <w:rFonts w:eastAsia="Calibri"/>
              </w:rPr>
              <w:t>hallás és olvasás alapján megfigyelt szavakat, szószerkezeteket, mondatokat önállóan leírja;</w:t>
            </w:r>
          </w:p>
          <w:p w14:paraId="0D8CEB57" w14:textId="77777777" w:rsidR="00BC3225" w:rsidRPr="00E51CA1" w:rsidRDefault="00E51CA1" w:rsidP="00053CE8">
            <w:pPr>
              <w:numPr>
                <w:ilvl w:val="0"/>
                <w:numId w:val="97"/>
              </w:numPr>
              <w:pBdr>
                <w:top w:val="nil"/>
                <w:left w:val="nil"/>
                <w:bottom w:val="nil"/>
                <w:right w:val="nil"/>
                <w:between w:val="nil"/>
              </w:pBdr>
              <w:spacing w:after="120"/>
              <w:jc w:val="both"/>
            </w:pPr>
            <w:r w:rsidRPr="00E51CA1">
              <w:rPr>
                <w:rFonts w:eastAsia="Calibri"/>
              </w:rPr>
              <w:t xml:space="preserve">Írásbeli </w:t>
            </w:r>
            <w:r w:rsidR="00BC3225" w:rsidRPr="00E51CA1">
              <w:rPr>
                <w:rFonts w:eastAsia="Calibri"/>
              </w:rPr>
              <w:t>munkáját segítséggel, vagy önállóan ellenőrzi és javítja.</w:t>
            </w:r>
          </w:p>
        </w:tc>
      </w:tr>
    </w:tbl>
    <w:p w14:paraId="46CF0C7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0BF4224C" w14:textId="77777777" w:rsidTr="0047050E">
        <w:trPr>
          <w:trHeight w:val="567"/>
        </w:trPr>
        <w:tc>
          <w:tcPr>
            <w:tcW w:w="1457" w:type="pct"/>
            <w:shd w:val="clear" w:color="auto" w:fill="DDD9C3" w:themeFill="background2" w:themeFillShade="E6"/>
            <w:vAlign w:val="center"/>
          </w:tcPr>
          <w:p w14:paraId="101EBC34"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0626D17D" w14:textId="77777777" w:rsidR="00BC3225" w:rsidRPr="00E51CA1" w:rsidRDefault="00E51CA1" w:rsidP="0047050E">
            <w:pPr>
              <w:pStyle w:val="Cmsor2"/>
              <w:spacing w:before="0"/>
              <w:jc w:val="center"/>
              <w:outlineLvl w:val="1"/>
              <w:rPr>
                <w:rFonts w:ascii="Times New Roman" w:hAnsi="Times New Roman" w:cs="Times New Roman"/>
                <w:b/>
                <w:i/>
                <w:caps/>
                <w:color w:val="auto"/>
                <w:sz w:val="24"/>
                <w:szCs w:val="24"/>
              </w:rPr>
            </w:pPr>
            <w:bookmarkStart w:id="16" w:name="_Toc40851280"/>
            <w:r w:rsidRPr="00E51CA1">
              <w:rPr>
                <w:rFonts w:ascii="Times New Roman" w:hAnsi="Times New Roman" w:cs="Times New Roman"/>
                <w:b/>
                <w:i/>
                <w:color w:val="auto"/>
                <w:sz w:val="24"/>
                <w:szCs w:val="24"/>
              </w:rPr>
              <w:t>A nyelv építő kövei: hang/betű, szótag, szó</w:t>
            </w:r>
            <w:bookmarkEnd w:id="16"/>
          </w:p>
        </w:tc>
        <w:tc>
          <w:tcPr>
            <w:tcW w:w="1416" w:type="pct"/>
            <w:shd w:val="clear" w:color="auto" w:fill="DDD9C3" w:themeFill="background2" w:themeFillShade="E6"/>
            <w:vAlign w:val="center"/>
          </w:tcPr>
          <w:p w14:paraId="1A3F5D89" w14:textId="77777777" w:rsidR="00BC3225" w:rsidRPr="00E51CA1" w:rsidRDefault="00D54CFE" w:rsidP="00DD3AA7">
            <w:pPr>
              <w:pStyle w:val="Tblzatfejlc"/>
            </w:pPr>
            <w:r>
              <w:t>Órakeret: 13 ó</w:t>
            </w:r>
            <w:r w:rsidR="00E51CA1" w:rsidRPr="00E51CA1">
              <w:t>ra</w:t>
            </w:r>
          </w:p>
        </w:tc>
      </w:tr>
      <w:tr w:rsidR="00BC3225" w:rsidRPr="00E51CA1" w14:paraId="01DB4380" w14:textId="77777777" w:rsidTr="0047050E">
        <w:tc>
          <w:tcPr>
            <w:tcW w:w="5000" w:type="pct"/>
            <w:gridSpan w:val="3"/>
          </w:tcPr>
          <w:p w14:paraId="2FD462B3" w14:textId="77777777" w:rsidR="00BC3225" w:rsidRPr="00E51CA1" w:rsidRDefault="00BC3225" w:rsidP="0047050E">
            <w:pPr>
              <w:jc w:val="both"/>
              <w:rPr>
                <w:b/>
              </w:rPr>
            </w:pPr>
            <w:r w:rsidRPr="00E51CA1">
              <w:rPr>
                <w:b/>
              </w:rPr>
              <w:t>FEJLESZTÉSI FELADATOK ÉS ISMERETEK:</w:t>
            </w:r>
          </w:p>
        </w:tc>
      </w:tr>
      <w:tr w:rsidR="00BC3225" w:rsidRPr="00E51CA1" w14:paraId="76A34DF0" w14:textId="77777777" w:rsidTr="0047050E">
        <w:tc>
          <w:tcPr>
            <w:tcW w:w="5000" w:type="pct"/>
            <w:gridSpan w:val="3"/>
          </w:tcPr>
          <w:p w14:paraId="53B92A2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analizáló képesség fejlesztése</w:t>
            </w:r>
          </w:p>
          <w:p w14:paraId="01927A1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6B630BD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51C918A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2AC2DDC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10C347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2E8E7D6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Egyjegyű, kétjegyű, háromjegyű mássalhangzók írása a szavakban</w:t>
            </w:r>
          </w:p>
          <w:p w14:paraId="2B6E0CD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kiejtéssel megegyező rövid (2-3 szótagból álló) szavak helyes leírása;</w:t>
            </w:r>
          </w:p>
          <w:p w14:paraId="37EFA34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7F5852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 elválasztás</w:t>
            </w:r>
          </w:p>
          <w:p w14:paraId="7A620C0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Legalább 20 gyakran használt „j”-t és „ly”-t tartalmazó szó (egy- vagy kéttagú szavak) helyes leírása </w:t>
            </w:r>
          </w:p>
          <w:p w14:paraId="1E7481C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3-4 szóból álló mondat leírása</w:t>
            </w:r>
          </w:p>
        </w:tc>
      </w:tr>
      <w:tr w:rsidR="00BC3225" w:rsidRPr="00E51CA1" w14:paraId="658C8CF1" w14:textId="77777777" w:rsidTr="0047050E">
        <w:tc>
          <w:tcPr>
            <w:tcW w:w="5000" w:type="pct"/>
            <w:gridSpan w:val="3"/>
          </w:tcPr>
          <w:p w14:paraId="71F1D530" w14:textId="77777777" w:rsidR="00BC3225" w:rsidRPr="00E51CA1" w:rsidRDefault="00BC3225" w:rsidP="0047050E">
            <w:pPr>
              <w:spacing w:after="120" w:line="259" w:lineRule="auto"/>
              <w:jc w:val="both"/>
            </w:pPr>
            <w:r w:rsidRPr="00E51CA1">
              <w:rPr>
                <w:b/>
              </w:rPr>
              <w:t>KULCSFOGALMAK/FOGALMAK:</w:t>
            </w:r>
          </w:p>
        </w:tc>
      </w:tr>
      <w:tr w:rsidR="00BC3225" w:rsidRPr="00E51CA1" w14:paraId="38EE33D2" w14:textId="77777777" w:rsidTr="0047050E">
        <w:tc>
          <w:tcPr>
            <w:tcW w:w="5000" w:type="pct"/>
            <w:gridSpan w:val="3"/>
          </w:tcPr>
          <w:p w14:paraId="5C07F927" w14:textId="77777777" w:rsidR="00BC3225" w:rsidRPr="00E51CA1" w:rsidRDefault="00E51CA1" w:rsidP="0047050E">
            <w:pPr>
              <w:spacing w:line="276" w:lineRule="auto"/>
              <w:jc w:val="both"/>
              <w:rPr>
                <w:rFonts w:eastAsia="Calibri"/>
              </w:rPr>
            </w:pPr>
            <w:r w:rsidRPr="00E51CA1">
              <w:rPr>
                <w:rFonts w:eastAsia="Calibri"/>
              </w:rPr>
              <w:lastRenderedPageBreak/>
              <w:t>Hang</w:t>
            </w:r>
            <w:r w:rsidR="00BC3225" w:rsidRPr="00E51CA1">
              <w:rPr>
                <w:rFonts w:eastAsia="Calibri"/>
              </w:rPr>
              <w:t>,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tc>
      </w:tr>
      <w:tr w:rsidR="00BC3225" w:rsidRPr="00E51CA1" w14:paraId="292462C0" w14:textId="77777777" w:rsidTr="0047050E">
        <w:tc>
          <w:tcPr>
            <w:tcW w:w="5000" w:type="pct"/>
            <w:gridSpan w:val="3"/>
            <w:vAlign w:val="center"/>
          </w:tcPr>
          <w:p w14:paraId="2546D34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D8531FE" w14:textId="77777777" w:rsidTr="0047050E">
        <w:tc>
          <w:tcPr>
            <w:tcW w:w="5000" w:type="pct"/>
            <w:gridSpan w:val="3"/>
            <w:vAlign w:val="center"/>
          </w:tcPr>
          <w:p w14:paraId="73ED214F"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B23D16D"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Saját </w:t>
            </w:r>
            <w:r w:rsidR="00BC3225" w:rsidRPr="00E51CA1">
              <w:rPr>
                <w:rFonts w:eastAsia="Calibri"/>
              </w:rPr>
              <w:t>tempójában elsajátítsa az anyanyelvi írás jelrendszerét;</w:t>
            </w:r>
          </w:p>
          <w:p w14:paraId="58263B02"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Az </w:t>
            </w:r>
            <w:r w:rsidR="00BC3225" w:rsidRPr="00E51CA1">
              <w:rPr>
                <w:rFonts w:eastAsia="Calibri"/>
              </w:rPr>
              <w:t>egyéni sajátosságaihoz mérten olvashatóan írjon, és törekedjék a rendezett írásképre;</w:t>
            </w:r>
          </w:p>
          <w:p w14:paraId="4DB291AB"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Törekedjék </w:t>
            </w:r>
            <w:r w:rsidR="00BC3225" w:rsidRPr="00E51CA1">
              <w:rPr>
                <w:rFonts w:eastAsia="Calibri"/>
              </w:rPr>
              <w:t>a tanult helyesírási ismeretek alkalmazására;</w:t>
            </w:r>
          </w:p>
          <w:p w14:paraId="568B3412"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 </w:t>
            </w:r>
            <w:r w:rsidR="00BC3225" w:rsidRPr="00E51CA1">
              <w:rPr>
                <w:rFonts w:eastAsia="Calibri"/>
              </w:rPr>
              <w:t>hallás és olvasás alapján megfigyelt szavakat, szószerkezeteket, mondatokat önállóan leírja;</w:t>
            </w:r>
          </w:p>
          <w:p w14:paraId="35598668"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Érthetően</w:t>
            </w:r>
            <w:r w:rsidR="00BC3225" w:rsidRPr="00E51CA1">
              <w:rPr>
                <w:rFonts w:eastAsia="Calibri"/>
              </w:rPr>
              <w:t xml:space="preserve">, a kommunikációs helyzetnek megfelelően kommunikáljon; </w:t>
            </w:r>
          </w:p>
          <w:p w14:paraId="468624E3"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Feladatvégzés </w:t>
            </w:r>
            <w:r w:rsidR="00BC3225" w:rsidRPr="00E51CA1">
              <w:rPr>
                <w:rFonts w:eastAsia="Calibri"/>
              </w:rPr>
              <w:t>során társaival együtt működjék;</w:t>
            </w:r>
          </w:p>
          <w:p w14:paraId="234201E4"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Írásbeli </w:t>
            </w:r>
            <w:r w:rsidR="00BC3225" w:rsidRPr="00E51CA1">
              <w:rPr>
                <w:rFonts w:eastAsia="Calibri"/>
              </w:rPr>
              <w:t>munkáját segítséggel vagy önállóan ellenőrizze, javítsa.</w:t>
            </w:r>
          </w:p>
          <w:p w14:paraId="364F511C"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1BE76B60"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Megfigyeli</w:t>
            </w:r>
            <w:r w:rsidR="00BC3225" w:rsidRPr="00E51CA1">
              <w:rPr>
                <w:rFonts w:eastAsia="Calibri"/>
              </w:rPr>
              <w:t>, és tapasztalati úton megkülönbözteti egymástól a magánhangzókat és a mássalhangzókat, valamint időtartamukat;</w:t>
            </w:r>
          </w:p>
          <w:p w14:paraId="180F114D"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Különbséget </w:t>
            </w:r>
            <w:r w:rsidR="00BC3225" w:rsidRPr="00E51CA1">
              <w:rPr>
                <w:rFonts w:eastAsia="Calibri"/>
              </w:rPr>
              <w:t>tesz az egyjegyű, a kétjegyű és a háromjegyű betűk között;</w:t>
            </w:r>
          </w:p>
          <w:p w14:paraId="15177F22"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 </w:t>
            </w:r>
            <w:r w:rsidR="00BC3225" w:rsidRPr="00E51CA1">
              <w:rPr>
                <w:rFonts w:eastAsia="Calibri"/>
              </w:rPr>
              <w:t>hangjelölés megismert szabályait jellemzően helyesen alkalmazza a tanult szavakban;</w:t>
            </w:r>
          </w:p>
          <w:p w14:paraId="4174EBC1"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A </w:t>
            </w:r>
            <w:r w:rsidR="00BC3225" w:rsidRPr="00E51CA1">
              <w:rPr>
                <w:rFonts w:eastAsia="Calibri"/>
              </w:rPr>
              <w:t>kiejtéstől eltérő ismert szavakat megfigyelés, szóelemzés alkalmazásával megfelelően leírja.</w:t>
            </w:r>
          </w:p>
        </w:tc>
      </w:tr>
    </w:tbl>
    <w:p w14:paraId="39DB9FCF"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601BD49D" w14:textId="77777777" w:rsidTr="0047050E">
        <w:trPr>
          <w:trHeight w:val="567"/>
        </w:trPr>
        <w:tc>
          <w:tcPr>
            <w:tcW w:w="1457" w:type="pct"/>
            <w:shd w:val="clear" w:color="auto" w:fill="DDD9C3" w:themeFill="background2" w:themeFillShade="E6"/>
            <w:vAlign w:val="center"/>
          </w:tcPr>
          <w:p w14:paraId="398EAD6E"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31A017A6" w14:textId="77777777" w:rsidR="00BC3225" w:rsidRPr="00E51CA1" w:rsidRDefault="00E51CA1" w:rsidP="00E51CA1">
            <w:pPr>
              <w:pStyle w:val="Cmsor2"/>
              <w:spacing w:before="0"/>
              <w:jc w:val="center"/>
              <w:outlineLvl w:val="1"/>
              <w:rPr>
                <w:rFonts w:ascii="Times New Roman" w:hAnsi="Times New Roman" w:cs="Times New Roman"/>
                <w:b/>
                <w:i/>
                <w:caps/>
                <w:color w:val="auto"/>
                <w:sz w:val="24"/>
                <w:szCs w:val="24"/>
              </w:rPr>
            </w:pPr>
            <w:bookmarkStart w:id="17" w:name="_Toc40851281"/>
            <w:r w:rsidRPr="00E51CA1">
              <w:rPr>
                <w:rFonts w:ascii="Times New Roman" w:hAnsi="Times New Roman" w:cs="Times New Roman"/>
                <w:b/>
                <w:i/>
                <w:color w:val="auto"/>
                <w:sz w:val="24"/>
                <w:szCs w:val="24"/>
              </w:rPr>
              <w:t>A nyelv építő kövei: szó, szókapcsolat, mondat, szöveg</w:t>
            </w:r>
            <w:bookmarkEnd w:id="17"/>
          </w:p>
        </w:tc>
        <w:tc>
          <w:tcPr>
            <w:tcW w:w="1416" w:type="pct"/>
            <w:shd w:val="clear" w:color="auto" w:fill="DDD9C3" w:themeFill="background2" w:themeFillShade="E6"/>
            <w:vAlign w:val="center"/>
          </w:tcPr>
          <w:p w14:paraId="65B8081B" w14:textId="77777777" w:rsidR="00BC3225" w:rsidRPr="00E51CA1" w:rsidRDefault="00E51CA1" w:rsidP="00DD3AA7">
            <w:pPr>
              <w:pStyle w:val="Tblzatfejlc"/>
            </w:pPr>
            <w:r w:rsidRPr="00E51CA1">
              <w:t xml:space="preserve">Órakeret: </w:t>
            </w:r>
            <w:r w:rsidR="00D54CFE">
              <w:t>4 ó</w:t>
            </w:r>
            <w:r w:rsidRPr="00E51CA1">
              <w:t>ra</w:t>
            </w:r>
          </w:p>
        </w:tc>
      </w:tr>
      <w:tr w:rsidR="00BC3225" w:rsidRPr="00E51CA1" w14:paraId="0EEB0A0B" w14:textId="77777777" w:rsidTr="0047050E">
        <w:tc>
          <w:tcPr>
            <w:tcW w:w="5000" w:type="pct"/>
            <w:gridSpan w:val="3"/>
          </w:tcPr>
          <w:p w14:paraId="26B87EF3" w14:textId="77777777" w:rsidR="00BC3225" w:rsidRPr="00E51CA1" w:rsidRDefault="00BC3225" w:rsidP="0047050E">
            <w:pPr>
              <w:jc w:val="both"/>
              <w:rPr>
                <w:b/>
              </w:rPr>
            </w:pPr>
            <w:r w:rsidRPr="00E51CA1">
              <w:rPr>
                <w:b/>
              </w:rPr>
              <w:t>FEJLESZTÉSI FELADATOK ÉS ISMERETEK:</w:t>
            </w:r>
          </w:p>
        </w:tc>
      </w:tr>
      <w:tr w:rsidR="00BC3225" w:rsidRPr="00E51CA1" w14:paraId="478664D6" w14:textId="77777777" w:rsidTr="0047050E">
        <w:tc>
          <w:tcPr>
            <w:tcW w:w="5000" w:type="pct"/>
            <w:gridSpan w:val="3"/>
          </w:tcPr>
          <w:p w14:paraId="69ED12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Ösztönös nyelvtudás formálása</w:t>
            </w:r>
          </w:p>
          <w:p w14:paraId="46F33A8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w:t>
            </w:r>
          </w:p>
          <w:p w14:paraId="7C198DF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Önellenőrzés, hibajavítás képessége</w:t>
            </w:r>
          </w:p>
          <w:p w14:paraId="7B68CBD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Hibajavítás szövegminta alapján</w:t>
            </w:r>
          </w:p>
          <w:p w14:paraId="7E6018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alapozása, differenciált fejlesztése</w:t>
            </w:r>
          </w:p>
        </w:tc>
      </w:tr>
      <w:tr w:rsidR="00BC3225" w:rsidRPr="00E51CA1" w14:paraId="235875AA" w14:textId="77777777" w:rsidTr="0047050E">
        <w:tc>
          <w:tcPr>
            <w:tcW w:w="5000" w:type="pct"/>
            <w:gridSpan w:val="3"/>
          </w:tcPr>
          <w:p w14:paraId="09D74AAD" w14:textId="77777777" w:rsidR="00BC3225" w:rsidRPr="00E51CA1" w:rsidRDefault="00BC3225" w:rsidP="0047050E">
            <w:pPr>
              <w:spacing w:after="120" w:line="259" w:lineRule="auto"/>
              <w:jc w:val="both"/>
            </w:pPr>
            <w:r w:rsidRPr="00E51CA1">
              <w:rPr>
                <w:b/>
              </w:rPr>
              <w:t>KULCSFOGALMAK/FOGALMAK:</w:t>
            </w:r>
          </w:p>
        </w:tc>
      </w:tr>
      <w:tr w:rsidR="00BC3225" w:rsidRPr="00E51CA1" w14:paraId="7CFB3F84" w14:textId="77777777" w:rsidTr="0047050E">
        <w:tc>
          <w:tcPr>
            <w:tcW w:w="5000" w:type="pct"/>
            <w:gridSpan w:val="3"/>
          </w:tcPr>
          <w:p w14:paraId="13A6B1AF" w14:textId="77777777" w:rsidR="00BC3225" w:rsidRPr="00E51CA1" w:rsidRDefault="00E51CA1" w:rsidP="0047050E">
            <w:pPr>
              <w:spacing w:line="276" w:lineRule="auto"/>
              <w:rPr>
                <w:rFonts w:eastAsia="Calibri"/>
              </w:rPr>
            </w:pPr>
            <w:r w:rsidRPr="00E51CA1">
              <w:rPr>
                <w:rFonts w:eastAsia="Calibri"/>
              </w:rPr>
              <w:t>Betű</w:t>
            </w:r>
            <w:r w:rsidR="00BC3225" w:rsidRPr="00E51CA1">
              <w:rPr>
                <w:rFonts w:eastAsia="Calibri"/>
              </w:rPr>
              <w:t>, hang, szó, szókapcsolat, mondat, szöveg, j-ly, írásjel, pont, kérdőjel, felkiáltójel, kisbetű</w:t>
            </w:r>
          </w:p>
        </w:tc>
      </w:tr>
      <w:tr w:rsidR="00BC3225" w:rsidRPr="00E51CA1" w14:paraId="73B7EC2C" w14:textId="77777777" w:rsidTr="0047050E">
        <w:tc>
          <w:tcPr>
            <w:tcW w:w="5000" w:type="pct"/>
            <w:gridSpan w:val="3"/>
            <w:vAlign w:val="center"/>
          </w:tcPr>
          <w:p w14:paraId="4DC0ACF4"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4EF3E4D" w14:textId="77777777" w:rsidTr="0047050E">
        <w:tc>
          <w:tcPr>
            <w:tcW w:w="5000" w:type="pct"/>
            <w:gridSpan w:val="3"/>
            <w:vAlign w:val="center"/>
          </w:tcPr>
          <w:p w14:paraId="71EC4486"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100DC24B"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Kifejezően</w:t>
            </w:r>
            <w:r w:rsidR="00BC3225" w:rsidRPr="00E51CA1">
              <w:rPr>
                <w:rFonts w:eastAsia="Calibri"/>
              </w:rPr>
              <w:t>, érthetően, az élethelyzetnek megfelelően kommunikál;</w:t>
            </w:r>
          </w:p>
          <w:p w14:paraId="7AE3633A"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Észleli </w:t>
            </w:r>
            <w:r w:rsidR="00BC3225" w:rsidRPr="00E51CA1">
              <w:rPr>
                <w:rFonts w:eastAsia="Calibri"/>
              </w:rPr>
              <w:t>és/vagy megérti a nyelv alkotóelemeit, hangot/betűt, szótagot, szót, mondatot, szöveget, és azokra válaszokat fogalmaz meg;</w:t>
            </w:r>
          </w:p>
          <w:p w14:paraId="006299D1"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Írásbeli </w:t>
            </w:r>
            <w:r w:rsidR="00BC3225" w:rsidRPr="00E51CA1">
              <w:rPr>
                <w:rFonts w:eastAsia="Calibri"/>
              </w:rPr>
              <w:t>munkáját segítséggel vagy önállóan ellenőrzi, javítja;</w:t>
            </w:r>
          </w:p>
          <w:p w14:paraId="61B39036"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 </w:t>
            </w:r>
            <w:r w:rsidR="00BC3225" w:rsidRPr="00E51CA1">
              <w:rPr>
                <w:rFonts w:eastAsia="Calibri"/>
              </w:rPr>
              <w:t>szövegalkotás során törekszik meglévő szókincsének aktivizálására;</w:t>
            </w:r>
          </w:p>
          <w:p w14:paraId="40B044AE"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Megadott </w:t>
            </w:r>
            <w:r w:rsidR="00BC3225" w:rsidRPr="00E51CA1">
              <w:rPr>
                <w:rFonts w:eastAsia="Calibri"/>
              </w:rPr>
              <w:t>szempontok alapján szóban mondatokat és 3-4 mondatos szöveget alkot.</w:t>
            </w:r>
          </w:p>
          <w:p w14:paraId="4547A000"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7D20334"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Megfigyeli</w:t>
            </w:r>
            <w:r w:rsidR="00BC3225" w:rsidRPr="00E51CA1">
              <w:rPr>
                <w:rFonts w:eastAsia="Calibri"/>
              </w:rPr>
              <w:t>, és tapasztalati úton megkülönbözteti egymástól a magánhangzókat és a mássalhangzókat, valamint az időtartamukat;</w:t>
            </w:r>
          </w:p>
          <w:p w14:paraId="7ED1CE9C"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 xml:space="preserve">A </w:t>
            </w:r>
            <w:r w:rsidR="00BC3225" w:rsidRPr="00E51CA1">
              <w:rPr>
                <w:rFonts w:eastAsia="Calibri"/>
              </w:rPr>
              <w:t xml:space="preserve">kiejtéssel megegyező rövid szavak leírásában követi a helyesírás szabályait; </w:t>
            </w:r>
          </w:p>
          <w:p w14:paraId="51F02604" w14:textId="77777777" w:rsidR="00BC3225" w:rsidRPr="00E51CA1" w:rsidRDefault="00BC3225" w:rsidP="0047050E">
            <w:pPr>
              <w:pBdr>
                <w:top w:val="nil"/>
                <w:left w:val="nil"/>
                <w:bottom w:val="nil"/>
                <w:right w:val="nil"/>
                <w:between w:val="nil"/>
              </w:pBdr>
              <w:ind w:left="1070"/>
              <w:jc w:val="both"/>
              <w:rPr>
                <w:rFonts w:eastAsia="Calibri"/>
              </w:rPr>
            </w:pPr>
          </w:p>
        </w:tc>
      </w:tr>
    </w:tbl>
    <w:p w14:paraId="6935B117"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3ECE072E" w14:textId="77777777" w:rsidTr="0047050E">
        <w:trPr>
          <w:trHeight w:val="567"/>
        </w:trPr>
        <w:tc>
          <w:tcPr>
            <w:tcW w:w="1457" w:type="pct"/>
            <w:shd w:val="clear" w:color="auto" w:fill="DDD9C3" w:themeFill="background2" w:themeFillShade="E6"/>
            <w:vAlign w:val="center"/>
          </w:tcPr>
          <w:p w14:paraId="4BD7A422"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2AC091F5"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18" w:name="_Toc40851282"/>
            <w:r w:rsidRPr="00E51CA1">
              <w:rPr>
                <w:rFonts w:ascii="Times New Roman" w:hAnsi="Times New Roman" w:cs="Times New Roman"/>
                <w:b/>
                <w:i/>
                <w:color w:val="auto"/>
              </w:rPr>
              <w:t>Kisbetű – nagybetű</w:t>
            </w:r>
            <w:bookmarkEnd w:id="18"/>
          </w:p>
        </w:tc>
        <w:tc>
          <w:tcPr>
            <w:tcW w:w="1416" w:type="pct"/>
            <w:shd w:val="clear" w:color="auto" w:fill="DDD9C3" w:themeFill="background2" w:themeFillShade="E6"/>
            <w:vAlign w:val="center"/>
          </w:tcPr>
          <w:p w14:paraId="38AC232B" w14:textId="77777777" w:rsidR="00BC3225" w:rsidRPr="00E51CA1" w:rsidRDefault="00BC3225" w:rsidP="00DD3AA7">
            <w:pPr>
              <w:pStyle w:val="Tblzatfejlc"/>
            </w:pPr>
            <w:r w:rsidRPr="00E51CA1">
              <w:t xml:space="preserve">Órakeret: </w:t>
            </w:r>
            <w:r w:rsidR="00D54CFE">
              <w:t>4</w:t>
            </w:r>
            <w:r w:rsidRPr="00E51CA1">
              <w:t xml:space="preserve"> </w:t>
            </w:r>
            <w:r w:rsidR="00D54CFE">
              <w:t>ó</w:t>
            </w:r>
            <w:r w:rsidR="00E51CA1" w:rsidRPr="00E51CA1">
              <w:t>ra</w:t>
            </w:r>
          </w:p>
        </w:tc>
      </w:tr>
      <w:tr w:rsidR="00BC3225" w:rsidRPr="00E51CA1" w14:paraId="04C3A8A3" w14:textId="77777777" w:rsidTr="0047050E">
        <w:tc>
          <w:tcPr>
            <w:tcW w:w="5000" w:type="pct"/>
            <w:gridSpan w:val="3"/>
          </w:tcPr>
          <w:p w14:paraId="00F65265" w14:textId="77777777" w:rsidR="00BC3225" w:rsidRPr="00E51CA1" w:rsidRDefault="00BC3225" w:rsidP="0047050E">
            <w:pPr>
              <w:jc w:val="both"/>
              <w:rPr>
                <w:b/>
              </w:rPr>
            </w:pPr>
            <w:r w:rsidRPr="00E51CA1">
              <w:rPr>
                <w:b/>
              </w:rPr>
              <w:t>FEJLESZTÉSI FELADATOK ÉS ISMERETEK:</w:t>
            </w:r>
          </w:p>
        </w:tc>
      </w:tr>
      <w:tr w:rsidR="00BC3225" w:rsidRPr="00E51CA1" w14:paraId="359F5CA5" w14:textId="77777777" w:rsidTr="0047050E">
        <w:tc>
          <w:tcPr>
            <w:tcW w:w="5000" w:type="pct"/>
            <w:gridSpan w:val="3"/>
          </w:tcPr>
          <w:p w14:paraId="612934A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szókincs-aktivizálás</w:t>
            </w:r>
          </w:p>
          <w:p w14:paraId="04D6D6C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 funkcionális másolással, tollbamondással</w:t>
            </w:r>
          </w:p>
          <w:p w14:paraId="40FA698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Hibajavítás és önellenőrzési képesség fejlesztése</w:t>
            </w:r>
          </w:p>
          <w:p w14:paraId="61AF6D0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 csoportosítása és válogatása jelentésük alapján</w:t>
            </w:r>
          </w:p>
          <w:p w14:paraId="21F7AC7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Élőlény, tárgy neve</w:t>
            </w:r>
          </w:p>
        </w:tc>
      </w:tr>
      <w:tr w:rsidR="00BC3225" w:rsidRPr="00E51CA1" w14:paraId="6D0B173A" w14:textId="77777777" w:rsidTr="0047050E">
        <w:tc>
          <w:tcPr>
            <w:tcW w:w="5000" w:type="pct"/>
            <w:gridSpan w:val="3"/>
          </w:tcPr>
          <w:p w14:paraId="3DB1E781" w14:textId="77777777" w:rsidR="00BC3225" w:rsidRPr="00E51CA1" w:rsidRDefault="00BC3225" w:rsidP="0047050E">
            <w:pPr>
              <w:spacing w:after="120" w:line="259" w:lineRule="auto"/>
              <w:jc w:val="both"/>
            </w:pPr>
            <w:r w:rsidRPr="00E51CA1">
              <w:rPr>
                <w:b/>
              </w:rPr>
              <w:t>KULCSFOGALMAK/FOGALMAK:</w:t>
            </w:r>
          </w:p>
        </w:tc>
      </w:tr>
      <w:tr w:rsidR="00BC3225" w:rsidRPr="00E51CA1" w14:paraId="1FBDF8E3" w14:textId="77777777" w:rsidTr="0047050E">
        <w:tc>
          <w:tcPr>
            <w:tcW w:w="5000" w:type="pct"/>
            <w:gridSpan w:val="3"/>
          </w:tcPr>
          <w:p w14:paraId="5D870454" w14:textId="77777777" w:rsidR="00BC3225" w:rsidRPr="00E51CA1" w:rsidRDefault="00E51CA1" w:rsidP="0047050E">
            <w:pPr>
              <w:spacing w:line="276" w:lineRule="auto"/>
              <w:jc w:val="both"/>
              <w:rPr>
                <w:rFonts w:eastAsia="Calibri"/>
              </w:rPr>
            </w:pPr>
            <w:r w:rsidRPr="00E51CA1">
              <w:rPr>
                <w:rFonts w:eastAsia="Calibri"/>
              </w:rPr>
              <w:t xml:space="preserve">Kisbetűs </w:t>
            </w:r>
            <w:r w:rsidR="00BC3225" w:rsidRPr="00E51CA1">
              <w:rPr>
                <w:rFonts w:eastAsia="Calibri"/>
              </w:rPr>
              <w:t>ábécé, élőlények neve, tárgyak neve, önellenőrzés, hibajavítás,</w:t>
            </w:r>
          </w:p>
        </w:tc>
      </w:tr>
      <w:tr w:rsidR="00BC3225" w:rsidRPr="00E51CA1" w14:paraId="21C65D5E" w14:textId="77777777" w:rsidTr="0047050E">
        <w:tc>
          <w:tcPr>
            <w:tcW w:w="5000" w:type="pct"/>
            <w:gridSpan w:val="3"/>
            <w:vAlign w:val="center"/>
          </w:tcPr>
          <w:p w14:paraId="5601E54B"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9353557" w14:textId="77777777" w:rsidTr="0047050E">
        <w:tc>
          <w:tcPr>
            <w:tcW w:w="5000" w:type="pct"/>
            <w:gridSpan w:val="3"/>
            <w:vAlign w:val="center"/>
          </w:tcPr>
          <w:p w14:paraId="51F8A0EF"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4A42DD18" w14:textId="77777777" w:rsidR="00BC3225" w:rsidRPr="00E51CA1" w:rsidRDefault="00E51CA1" w:rsidP="00053CE8">
            <w:pPr>
              <w:numPr>
                <w:ilvl w:val="0"/>
                <w:numId w:val="97"/>
              </w:numPr>
              <w:jc w:val="both"/>
              <w:rPr>
                <w:rFonts w:eastAsia="Calibri"/>
              </w:rPr>
            </w:pPr>
            <w:r w:rsidRPr="00E51CA1">
              <w:rPr>
                <w:rFonts w:eastAsia="Calibri"/>
              </w:rPr>
              <w:t xml:space="preserve">Élethelyzetnek </w:t>
            </w:r>
            <w:r w:rsidR="00BC3225" w:rsidRPr="00E51CA1">
              <w:rPr>
                <w:rFonts w:eastAsia="Calibri"/>
              </w:rPr>
              <w:t>megfelelően, kifejezően, érthetően kommunikál;</w:t>
            </w:r>
          </w:p>
          <w:p w14:paraId="0228CD9F"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Biztosan </w:t>
            </w:r>
            <w:r w:rsidR="00BC3225" w:rsidRPr="00E51CA1">
              <w:rPr>
                <w:rFonts w:eastAsia="Calibri"/>
              </w:rPr>
              <w:t>ismeri a kisbetűs ábécét, azonos és különböző betűkkel kezdődő szavakat segítséggel betűrendbe sorol. A megismert szabályokat alkalmazza digitális felületen való kereséskor is;</w:t>
            </w:r>
          </w:p>
          <w:p w14:paraId="7264EF73"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254312CE"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A </w:t>
            </w:r>
            <w:r w:rsidR="00BC3225" w:rsidRPr="00E51CA1">
              <w:rPr>
                <w:rFonts w:eastAsia="Calibri"/>
              </w:rPr>
              <w:t>több hasonló élőlény, tárgy nevét kis kezdőbetűvel írja;</w:t>
            </w:r>
          </w:p>
        </w:tc>
      </w:tr>
    </w:tbl>
    <w:p w14:paraId="294C0F8B"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381D35D2" w14:textId="77777777" w:rsidTr="0047050E">
        <w:trPr>
          <w:trHeight w:val="567"/>
        </w:trPr>
        <w:tc>
          <w:tcPr>
            <w:tcW w:w="1457" w:type="pct"/>
            <w:shd w:val="clear" w:color="auto" w:fill="DDD9C3" w:themeFill="background2" w:themeFillShade="E6"/>
            <w:vAlign w:val="center"/>
          </w:tcPr>
          <w:p w14:paraId="65FCFF2A"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35D5ECE3"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19" w:name="_Toc40851283"/>
            <w:r w:rsidRPr="00E51CA1">
              <w:rPr>
                <w:rFonts w:ascii="Times New Roman" w:hAnsi="Times New Roman" w:cs="Times New Roman"/>
                <w:b/>
                <w:i/>
                <w:color w:val="auto"/>
              </w:rPr>
              <w:t>A magyar ábécé – a betűrend</w:t>
            </w:r>
            <w:bookmarkEnd w:id="19"/>
          </w:p>
        </w:tc>
        <w:tc>
          <w:tcPr>
            <w:tcW w:w="1416" w:type="pct"/>
            <w:shd w:val="clear" w:color="auto" w:fill="DDD9C3" w:themeFill="background2" w:themeFillShade="E6"/>
            <w:vAlign w:val="center"/>
          </w:tcPr>
          <w:p w14:paraId="6AED9941" w14:textId="77777777" w:rsidR="00BC3225" w:rsidRPr="00E51CA1" w:rsidRDefault="00BC3225" w:rsidP="00DD3AA7">
            <w:pPr>
              <w:pStyle w:val="Tblzatfejlc"/>
            </w:pPr>
            <w:r w:rsidRPr="00E51CA1">
              <w:t>Órakeret:</w:t>
            </w:r>
            <w:r w:rsidR="00D54CFE">
              <w:t xml:space="preserve"> 2</w:t>
            </w:r>
            <w:r w:rsidRPr="00E51CA1">
              <w:t xml:space="preserve"> </w:t>
            </w:r>
            <w:r w:rsidR="00D54CFE">
              <w:t>ó</w:t>
            </w:r>
            <w:r w:rsidR="00E51CA1" w:rsidRPr="00E51CA1">
              <w:t>ra</w:t>
            </w:r>
          </w:p>
        </w:tc>
      </w:tr>
      <w:tr w:rsidR="00BC3225" w:rsidRPr="00E51CA1" w14:paraId="357BCC49" w14:textId="77777777" w:rsidTr="0047050E">
        <w:tc>
          <w:tcPr>
            <w:tcW w:w="5000" w:type="pct"/>
            <w:gridSpan w:val="3"/>
          </w:tcPr>
          <w:p w14:paraId="53A67FA5" w14:textId="77777777" w:rsidR="00BC3225" w:rsidRPr="00E51CA1" w:rsidRDefault="00BC3225" w:rsidP="0047050E">
            <w:pPr>
              <w:jc w:val="both"/>
              <w:rPr>
                <w:b/>
              </w:rPr>
            </w:pPr>
            <w:r w:rsidRPr="00E51CA1">
              <w:rPr>
                <w:b/>
              </w:rPr>
              <w:t>FEJLESZTÉSI FELADATOK ÉS ISMERETEK:</w:t>
            </w:r>
          </w:p>
        </w:tc>
      </w:tr>
      <w:tr w:rsidR="00BC3225" w:rsidRPr="00E51CA1" w14:paraId="32D59AF2" w14:textId="77777777" w:rsidTr="0047050E">
        <w:tc>
          <w:tcPr>
            <w:tcW w:w="5000" w:type="pct"/>
            <w:gridSpan w:val="3"/>
          </w:tcPr>
          <w:p w14:paraId="6958E33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analizáló képesség fejlesztése</w:t>
            </w:r>
          </w:p>
          <w:p w14:paraId="12116E8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41C9F7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7C3072E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69B40E4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3B95CE2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7D13A09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7505821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és írott magyar ábécé kisbetűi</w:t>
            </w:r>
          </w:p>
          <w:p w14:paraId="6F5BE10D" w14:textId="77777777" w:rsidR="00BC3225" w:rsidRPr="00E51CA1" w:rsidRDefault="00BC3225" w:rsidP="00053CE8">
            <w:pPr>
              <w:numPr>
                <w:ilvl w:val="0"/>
                <w:numId w:val="97"/>
              </w:numPr>
              <w:pBdr>
                <w:top w:val="nil"/>
                <w:left w:val="nil"/>
                <w:bottom w:val="nil"/>
                <w:right w:val="nil"/>
                <w:between w:val="nil"/>
              </w:pBdr>
              <w:spacing w:after="120"/>
              <w:jc w:val="both"/>
              <w:rPr>
                <w:i/>
              </w:rPr>
            </w:pPr>
          </w:p>
        </w:tc>
      </w:tr>
      <w:tr w:rsidR="00BC3225" w:rsidRPr="00E51CA1" w14:paraId="484FB571" w14:textId="77777777" w:rsidTr="0047050E">
        <w:tc>
          <w:tcPr>
            <w:tcW w:w="5000" w:type="pct"/>
            <w:gridSpan w:val="3"/>
          </w:tcPr>
          <w:p w14:paraId="47A60D0E" w14:textId="77777777" w:rsidR="00BC3225" w:rsidRPr="00E51CA1" w:rsidRDefault="00BC3225" w:rsidP="0047050E">
            <w:pPr>
              <w:spacing w:after="120" w:line="259" w:lineRule="auto"/>
              <w:jc w:val="both"/>
            </w:pPr>
            <w:r w:rsidRPr="00E51CA1">
              <w:rPr>
                <w:b/>
              </w:rPr>
              <w:t>KULCSFOGALMAK/FOGALMAK:</w:t>
            </w:r>
          </w:p>
        </w:tc>
      </w:tr>
      <w:tr w:rsidR="00BC3225" w:rsidRPr="00E51CA1" w14:paraId="0A120B13" w14:textId="77777777" w:rsidTr="0047050E">
        <w:tc>
          <w:tcPr>
            <w:tcW w:w="5000" w:type="pct"/>
            <w:gridSpan w:val="3"/>
          </w:tcPr>
          <w:p w14:paraId="34F08459" w14:textId="77777777" w:rsidR="00BC3225" w:rsidRPr="00E51CA1" w:rsidRDefault="00E51CA1" w:rsidP="0047050E">
            <w:pPr>
              <w:spacing w:line="276" w:lineRule="auto"/>
              <w:jc w:val="both"/>
              <w:rPr>
                <w:rFonts w:eastAsia="Calibri"/>
              </w:rPr>
            </w:pPr>
            <w:r w:rsidRPr="00E51CA1">
              <w:rPr>
                <w:rFonts w:eastAsia="Calibri"/>
              </w:rPr>
              <w:t>Hang</w:t>
            </w:r>
            <w:r w:rsidR="00BC3225" w:rsidRPr="00E51CA1">
              <w:rPr>
                <w:rFonts w:eastAsia="Calibri"/>
              </w:rPr>
              <w:t>,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tc>
      </w:tr>
      <w:tr w:rsidR="00BC3225" w:rsidRPr="00E51CA1" w14:paraId="2D76DE0D" w14:textId="77777777" w:rsidTr="0047050E">
        <w:tc>
          <w:tcPr>
            <w:tcW w:w="5000" w:type="pct"/>
            <w:gridSpan w:val="3"/>
            <w:vAlign w:val="center"/>
          </w:tcPr>
          <w:p w14:paraId="713F88FA"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1E8E79B" w14:textId="77777777" w:rsidTr="0047050E">
        <w:tc>
          <w:tcPr>
            <w:tcW w:w="5000" w:type="pct"/>
            <w:gridSpan w:val="3"/>
            <w:vAlign w:val="center"/>
          </w:tcPr>
          <w:p w14:paraId="44315CAF"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4BD75C0"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Sajá</w:t>
            </w:r>
            <w:r w:rsidR="00BC3225" w:rsidRPr="00E51CA1">
              <w:rPr>
                <w:rFonts w:eastAsia="Calibri"/>
              </w:rPr>
              <w:t>t tempójában elsajátítja az anyanyelvi írás jelrendszerét;</w:t>
            </w:r>
          </w:p>
          <w:p w14:paraId="635B07DC"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Az </w:t>
            </w:r>
            <w:r w:rsidR="00BC3225" w:rsidRPr="00E51CA1">
              <w:rPr>
                <w:rFonts w:eastAsia="Calibri"/>
              </w:rPr>
              <w:t>egyéni sajátosságaihoz mérten olvashatóan ír, törekszik a rendezett írásképre, esztétikus füzetvezetésre;</w:t>
            </w:r>
          </w:p>
          <w:p w14:paraId="36497D35"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Törekszik </w:t>
            </w:r>
            <w:r w:rsidR="00BC3225" w:rsidRPr="00E51CA1">
              <w:rPr>
                <w:rFonts w:eastAsia="Calibri"/>
              </w:rPr>
              <w:t>a tanult helyesírási ismeretek alkalmazására;</w:t>
            </w:r>
          </w:p>
          <w:p w14:paraId="3C551E84"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 xml:space="preserve">A </w:t>
            </w:r>
            <w:r w:rsidR="00BC3225" w:rsidRPr="00E51CA1">
              <w:rPr>
                <w:rFonts w:eastAsia="Calibri"/>
              </w:rPr>
              <w:t>hallás és olvasás alapján megfigyelt szavakat, szószerkezeteket, egyszerű mondatokat önállóan leírja;</w:t>
            </w:r>
          </w:p>
          <w:p w14:paraId="288073A3"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Érthetően</w:t>
            </w:r>
            <w:r w:rsidR="00BC3225" w:rsidRPr="00E51CA1">
              <w:rPr>
                <w:rFonts w:eastAsia="Calibri"/>
              </w:rPr>
              <w:t>, a kommunikációs helyzetnek megfelelően kommunikál;</w:t>
            </w:r>
          </w:p>
          <w:p w14:paraId="62E10B34"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Ismer </w:t>
            </w:r>
            <w:r w:rsidR="00BC3225" w:rsidRPr="00E51CA1">
              <w:rPr>
                <w:rFonts w:eastAsia="Calibri"/>
              </w:rPr>
              <w:t>és használ nyomtatott és digitális forrásokat az ismeretei bővítéséhez, rendszerezéséhez;</w:t>
            </w:r>
          </w:p>
          <w:p w14:paraId="6E77C5AB"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Biztosan </w:t>
            </w:r>
            <w:r w:rsidR="00BC3225" w:rsidRPr="00E51CA1">
              <w:rPr>
                <w:rFonts w:eastAsia="Calibri"/>
              </w:rPr>
              <w:t>ismeri és használja a kisbetűs ábécét. Az erre vonatkozó szabályokat alkalmazza digitális felületen való kereséskor is;</w:t>
            </w:r>
          </w:p>
          <w:p w14:paraId="03E73406"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Feladatvégzés </w:t>
            </w:r>
            <w:r w:rsidR="00BC3225" w:rsidRPr="00E51CA1">
              <w:rPr>
                <w:rFonts w:eastAsia="Calibri"/>
              </w:rPr>
              <w:t>során társaival együttműködik;</w:t>
            </w:r>
          </w:p>
          <w:p w14:paraId="57C38A3E"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Írásbeli </w:t>
            </w:r>
            <w:r w:rsidR="00BC3225" w:rsidRPr="00E51CA1">
              <w:rPr>
                <w:rFonts w:eastAsia="Calibri"/>
              </w:rPr>
              <w:t>munkáját segítséggel vagy önállóan ellenőrzi és javítja.</w:t>
            </w:r>
          </w:p>
          <w:p w14:paraId="039B51FB"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8A4BB69" w14:textId="77777777" w:rsidR="00BC3225" w:rsidRPr="00E51CA1" w:rsidRDefault="00E51CA1" w:rsidP="00053CE8">
            <w:pPr>
              <w:numPr>
                <w:ilvl w:val="0"/>
                <w:numId w:val="97"/>
              </w:numPr>
              <w:pBdr>
                <w:top w:val="nil"/>
                <w:left w:val="nil"/>
                <w:bottom w:val="nil"/>
                <w:right w:val="nil"/>
                <w:between w:val="nil"/>
              </w:pBdr>
              <w:jc w:val="both"/>
              <w:rPr>
                <w:i/>
              </w:rPr>
            </w:pPr>
            <w:r w:rsidRPr="00E51CA1">
              <w:rPr>
                <w:rFonts w:eastAsia="Calibri"/>
                <w:i/>
              </w:rPr>
              <w:t xml:space="preserve">Különböző </w:t>
            </w:r>
            <w:r w:rsidR="00BC3225" w:rsidRPr="00E51CA1">
              <w:rPr>
                <w:rFonts w:eastAsia="Calibri"/>
                <w:i/>
              </w:rPr>
              <w:t>betűkkel kezdődő szavakat betűrendbe sorol;</w:t>
            </w:r>
          </w:p>
          <w:p w14:paraId="62B691F2"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 xml:space="preserve">Segítséggel </w:t>
            </w:r>
            <w:r w:rsidR="00BC3225" w:rsidRPr="00E51CA1">
              <w:rPr>
                <w:rFonts w:eastAsia="Calibri"/>
              </w:rPr>
              <w:t>használ életkorának megfelelő szótárakat;</w:t>
            </w:r>
          </w:p>
          <w:p w14:paraId="1109D2D9" w14:textId="77777777" w:rsidR="00BC3225" w:rsidRPr="00E51CA1" w:rsidRDefault="00E51CA1" w:rsidP="00053CE8">
            <w:pPr>
              <w:numPr>
                <w:ilvl w:val="0"/>
                <w:numId w:val="97"/>
              </w:numPr>
              <w:pBdr>
                <w:top w:val="nil"/>
                <w:left w:val="nil"/>
                <w:bottom w:val="nil"/>
                <w:right w:val="nil"/>
                <w:between w:val="nil"/>
              </w:pBdr>
              <w:jc w:val="both"/>
            </w:pPr>
            <w:r w:rsidRPr="00E51CA1">
              <w:rPr>
                <w:rFonts w:eastAsia="Calibri"/>
              </w:rPr>
              <w:t>Megfigyeli</w:t>
            </w:r>
            <w:r w:rsidR="00BC3225" w:rsidRPr="00E51CA1">
              <w:rPr>
                <w:rFonts w:eastAsia="Calibri"/>
              </w:rPr>
              <w:t>, és tapasztalati úton megkülönbözteti egymástól a magánhangzókat és a mássalhangzókat, valamint időtartamukat;</w:t>
            </w:r>
          </w:p>
          <w:p w14:paraId="40EA91D1" w14:textId="77777777" w:rsidR="00BC3225" w:rsidRPr="00E51CA1" w:rsidRDefault="00E51CA1" w:rsidP="00053CE8">
            <w:pPr>
              <w:numPr>
                <w:ilvl w:val="0"/>
                <w:numId w:val="97"/>
              </w:numPr>
              <w:pBdr>
                <w:top w:val="nil"/>
                <w:left w:val="nil"/>
                <w:bottom w:val="nil"/>
                <w:right w:val="nil"/>
                <w:between w:val="nil"/>
              </w:pBdr>
              <w:spacing w:after="120"/>
              <w:jc w:val="both"/>
            </w:pPr>
            <w:r w:rsidRPr="00E51CA1">
              <w:rPr>
                <w:rFonts w:eastAsia="Calibri"/>
              </w:rPr>
              <w:t xml:space="preserve">Különbséget </w:t>
            </w:r>
            <w:r w:rsidR="00BC3225" w:rsidRPr="00E51CA1">
              <w:rPr>
                <w:rFonts w:eastAsia="Calibri"/>
              </w:rPr>
              <w:t>tesz az egyjegyű, a kétjegyű és a háromjegyű betűk között, és írásban pontosan jelöli ezeket a tanult szavakban.</w:t>
            </w:r>
          </w:p>
        </w:tc>
      </w:tr>
    </w:tbl>
    <w:p w14:paraId="5F09CF4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77DD4E5D" w14:textId="77777777" w:rsidTr="0047050E">
        <w:trPr>
          <w:trHeight w:val="567"/>
        </w:trPr>
        <w:tc>
          <w:tcPr>
            <w:tcW w:w="1457" w:type="pct"/>
            <w:shd w:val="clear" w:color="auto" w:fill="DDD9C3" w:themeFill="background2" w:themeFillShade="E6"/>
            <w:vAlign w:val="center"/>
          </w:tcPr>
          <w:p w14:paraId="1661591F"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2FA4B695"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20" w:name="_Toc40851284"/>
            <w:r w:rsidRPr="00E51CA1">
              <w:rPr>
                <w:rFonts w:ascii="Times New Roman" w:hAnsi="Times New Roman" w:cs="Times New Roman"/>
                <w:b/>
                <w:i/>
                <w:color w:val="auto"/>
              </w:rPr>
              <w:t>Hangok időtartamának jelentés-megkülönböztető szerepe</w:t>
            </w:r>
            <w:bookmarkEnd w:id="20"/>
          </w:p>
        </w:tc>
        <w:tc>
          <w:tcPr>
            <w:tcW w:w="1416" w:type="pct"/>
            <w:shd w:val="clear" w:color="auto" w:fill="DDD9C3" w:themeFill="background2" w:themeFillShade="E6"/>
            <w:vAlign w:val="center"/>
          </w:tcPr>
          <w:p w14:paraId="5CFD2E12" w14:textId="77777777" w:rsidR="00BC3225" w:rsidRPr="00E51CA1" w:rsidRDefault="00BC3225" w:rsidP="00DD3AA7">
            <w:pPr>
              <w:pStyle w:val="Tblzatfejlc"/>
            </w:pPr>
            <w:r w:rsidRPr="00E51CA1">
              <w:t xml:space="preserve">Órakeret: </w:t>
            </w:r>
            <w:r w:rsidR="00D54CFE">
              <w:t>8</w:t>
            </w:r>
            <w:r w:rsidRPr="00E51CA1">
              <w:t xml:space="preserve"> </w:t>
            </w:r>
            <w:r w:rsidR="00D54CFE">
              <w:t>ó</w:t>
            </w:r>
            <w:r w:rsidR="00E51CA1" w:rsidRPr="00E51CA1">
              <w:t>ra</w:t>
            </w:r>
          </w:p>
        </w:tc>
      </w:tr>
      <w:tr w:rsidR="00BC3225" w:rsidRPr="00E51CA1" w14:paraId="23F076B1" w14:textId="77777777" w:rsidTr="0047050E">
        <w:tc>
          <w:tcPr>
            <w:tcW w:w="5000" w:type="pct"/>
            <w:gridSpan w:val="3"/>
          </w:tcPr>
          <w:p w14:paraId="00144039" w14:textId="77777777" w:rsidR="00BC3225" w:rsidRPr="00E51CA1" w:rsidRDefault="00BC3225" w:rsidP="0047050E">
            <w:pPr>
              <w:jc w:val="both"/>
              <w:rPr>
                <w:b/>
              </w:rPr>
            </w:pPr>
            <w:r w:rsidRPr="00E51CA1">
              <w:rPr>
                <w:b/>
              </w:rPr>
              <w:t>FEJLESZTÉSI FELADATOK ÉS ISMERETEK:</w:t>
            </w:r>
          </w:p>
        </w:tc>
      </w:tr>
      <w:tr w:rsidR="00BC3225" w:rsidRPr="00E51CA1" w14:paraId="7E8FB750" w14:textId="77777777" w:rsidTr="0047050E">
        <w:tc>
          <w:tcPr>
            <w:tcW w:w="5000" w:type="pct"/>
            <w:gridSpan w:val="3"/>
          </w:tcPr>
          <w:p w14:paraId="5B062FA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1760035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megkülönböztetése)</w:t>
            </w:r>
          </w:p>
          <w:p w14:paraId="596D3EB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w:t>
            </w:r>
          </w:p>
          <w:p w14:paraId="4F0B63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Artikuláció fejlesztése</w:t>
            </w:r>
          </w:p>
          <w:p w14:paraId="02EC2CC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397E98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48AF0CE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Jellegzetes, csak magánhangzók vagy mássalhangzók időtartamában eltérő szavak helyesírása</w:t>
            </w:r>
          </w:p>
        </w:tc>
      </w:tr>
      <w:tr w:rsidR="00BC3225" w:rsidRPr="00E51CA1" w14:paraId="27634037" w14:textId="77777777" w:rsidTr="0047050E">
        <w:tc>
          <w:tcPr>
            <w:tcW w:w="5000" w:type="pct"/>
            <w:gridSpan w:val="3"/>
          </w:tcPr>
          <w:p w14:paraId="6A786262" w14:textId="77777777" w:rsidR="00BC3225" w:rsidRPr="00E51CA1" w:rsidRDefault="00BC3225" w:rsidP="0047050E">
            <w:pPr>
              <w:spacing w:after="120" w:line="259" w:lineRule="auto"/>
              <w:jc w:val="both"/>
            </w:pPr>
            <w:r w:rsidRPr="00E51CA1">
              <w:rPr>
                <w:b/>
              </w:rPr>
              <w:t>KULCSFOGALMAK/FOGALMAK:</w:t>
            </w:r>
          </w:p>
        </w:tc>
      </w:tr>
      <w:tr w:rsidR="00BC3225" w:rsidRPr="00E51CA1" w14:paraId="03C3A39D" w14:textId="77777777" w:rsidTr="0047050E">
        <w:tc>
          <w:tcPr>
            <w:tcW w:w="5000" w:type="pct"/>
            <w:gridSpan w:val="3"/>
          </w:tcPr>
          <w:p w14:paraId="25A34610" w14:textId="77777777" w:rsidR="00BC3225" w:rsidRPr="00E51CA1" w:rsidRDefault="00E51CA1" w:rsidP="0047050E">
            <w:pPr>
              <w:spacing w:line="276" w:lineRule="auto"/>
              <w:rPr>
                <w:rFonts w:eastAsia="Calibri"/>
              </w:rPr>
            </w:pPr>
            <w:r w:rsidRPr="00E51CA1">
              <w:rPr>
                <w:rFonts w:eastAsia="Calibri"/>
              </w:rPr>
              <w:t>Mondat</w:t>
            </w:r>
            <w:r w:rsidR="00BC3225" w:rsidRPr="00E51CA1">
              <w:rPr>
                <w:rFonts w:eastAsia="Calibri"/>
              </w:rPr>
              <w:t>, szó, rövid/hosszú magánhangzó/mássalhangzó, jelentés, időtartam</w:t>
            </w:r>
          </w:p>
        </w:tc>
      </w:tr>
      <w:tr w:rsidR="00BC3225" w:rsidRPr="00E51CA1" w14:paraId="5B69C2A5" w14:textId="77777777" w:rsidTr="0047050E">
        <w:tc>
          <w:tcPr>
            <w:tcW w:w="5000" w:type="pct"/>
            <w:gridSpan w:val="3"/>
            <w:vAlign w:val="center"/>
          </w:tcPr>
          <w:p w14:paraId="036882AC"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6830C1F0" w14:textId="77777777" w:rsidTr="0047050E">
        <w:tc>
          <w:tcPr>
            <w:tcW w:w="5000" w:type="pct"/>
            <w:gridSpan w:val="3"/>
            <w:vAlign w:val="center"/>
          </w:tcPr>
          <w:p w14:paraId="035D1CB2"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26228998"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Kifejezően</w:t>
            </w:r>
            <w:r w:rsidR="00BC3225" w:rsidRPr="00E51CA1">
              <w:rPr>
                <w:rFonts w:eastAsia="Calibri"/>
              </w:rPr>
              <w:t>, érthetően, az élethelyzetnek megfelelően kommunikál;</w:t>
            </w:r>
          </w:p>
          <w:p w14:paraId="16055726"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Saj</w:t>
            </w:r>
            <w:r w:rsidR="00BC3225" w:rsidRPr="00E51CA1">
              <w:rPr>
                <w:rFonts w:eastAsia="Calibri"/>
              </w:rPr>
              <w:t>át tempójában elsajátítja az anyanyelvi írás jelrendszerét;</w:t>
            </w:r>
          </w:p>
          <w:p w14:paraId="65ED18DB"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Az </w:t>
            </w:r>
            <w:r w:rsidR="00BC3225" w:rsidRPr="00E51CA1">
              <w:rPr>
                <w:rFonts w:eastAsia="Calibri"/>
              </w:rPr>
              <w:t>egyéni sajátosságaihoz mérten olvashatóan ír, törekszik a rendezett írásképre, esztétikus füzetvezetésre;</w:t>
            </w:r>
          </w:p>
          <w:p w14:paraId="53DF7169"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Törekszik </w:t>
            </w:r>
            <w:r w:rsidR="00BC3225" w:rsidRPr="00E51CA1">
              <w:rPr>
                <w:rFonts w:eastAsia="Calibri"/>
              </w:rPr>
              <w:t>a tanult helyesírási ismeretek alkalmazására;</w:t>
            </w:r>
          </w:p>
          <w:p w14:paraId="3E0E998B" w14:textId="77777777" w:rsidR="00BC3225" w:rsidRPr="00E51CA1" w:rsidRDefault="00E51CA1"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Írásbeli </w:t>
            </w:r>
            <w:r w:rsidR="00BC3225" w:rsidRPr="00E51CA1">
              <w:rPr>
                <w:rFonts w:eastAsia="Calibri"/>
              </w:rPr>
              <w:t>munkáját önállóan vagy segítséggel ellenőrzi, javítja.</w:t>
            </w:r>
          </w:p>
          <w:p w14:paraId="51253F83"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1D027283"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Megfigyeli </w:t>
            </w:r>
            <w:r w:rsidR="00BC3225" w:rsidRPr="00E51CA1">
              <w:rPr>
                <w:rFonts w:eastAsia="Calibri"/>
              </w:rPr>
              <w:t>és tapasztalati úton megkülönbözteti egymástól a magánhangzókat és a mássalhangzókat, valamint időtartamukat;</w:t>
            </w:r>
          </w:p>
          <w:p w14:paraId="01EFD0FA" w14:textId="77777777" w:rsidR="00BC3225" w:rsidRPr="00E51CA1" w:rsidRDefault="00E51CA1" w:rsidP="00053CE8">
            <w:pPr>
              <w:numPr>
                <w:ilvl w:val="0"/>
                <w:numId w:val="97"/>
              </w:numPr>
              <w:pBdr>
                <w:top w:val="nil"/>
                <w:left w:val="nil"/>
                <w:bottom w:val="nil"/>
                <w:right w:val="nil"/>
                <w:between w:val="nil"/>
              </w:pBdr>
              <w:jc w:val="both"/>
              <w:rPr>
                <w:rFonts w:eastAsia="Calibri"/>
              </w:rPr>
            </w:pPr>
            <w:r w:rsidRPr="00E51CA1">
              <w:rPr>
                <w:rFonts w:eastAsia="Calibri"/>
              </w:rPr>
              <w:t xml:space="preserve">A </w:t>
            </w:r>
            <w:r w:rsidR="00BC3225" w:rsidRPr="00E51CA1">
              <w:rPr>
                <w:rFonts w:eastAsia="Calibri"/>
              </w:rPr>
              <w:t>hangjelölés megismert szabályait jellemzően helyesen alkalmazza a tanult szavakban.</w:t>
            </w:r>
          </w:p>
        </w:tc>
      </w:tr>
    </w:tbl>
    <w:p w14:paraId="318CFA18" w14:textId="77777777" w:rsidR="00BC3225" w:rsidRPr="00E51CA1" w:rsidRDefault="00BC3225" w:rsidP="00BC3225">
      <w:pPr>
        <w:jc w:val="both"/>
        <w:rPr>
          <w:strike/>
        </w:rPr>
      </w:pPr>
    </w:p>
    <w:p w14:paraId="08633666" w14:textId="77777777" w:rsidR="00BC3225" w:rsidRPr="00E51CA1" w:rsidRDefault="00BC3225" w:rsidP="00BC3225">
      <w:pPr>
        <w:rPr>
          <w:sz w:val="28"/>
          <w:szCs w:val="28"/>
        </w:rPr>
      </w:pPr>
      <w:r w:rsidRPr="00E51CA1">
        <w:br w:type="page"/>
      </w:r>
    </w:p>
    <w:p w14:paraId="612AAC10" w14:textId="77777777" w:rsidR="00BC3225" w:rsidRPr="00E51CA1" w:rsidRDefault="00BC3225" w:rsidP="007A636C">
      <w:pPr>
        <w:pStyle w:val="jStlus2"/>
      </w:pPr>
      <w:bookmarkStart w:id="21" w:name="_Toc40851285"/>
      <w:r w:rsidRPr="00E51CA1">
        <w:lastRenderedPageBreak/>
        <w:t xml:space="preserve">1. évfolyam Magyar irodalom ( </w:t>
      </w:r>
      <w:r w:rsidRPr="00E51CA1">
        <w:rPr>
          <w:bCs/>
        </w:rPr>
        <w:t>Beszéd és olvasás)</w:t>
      </w:r>
      <w:bookmarkEnd w:id="21"/>
    </w:p>
    <w:p w14:paraId="3D17C6D1" w14:textId="77777777" w:rsidR="00BC3225" w:rsidRPr="00E51CA1" w:rsidRDefault="00BC3225" w:rsidP="00BC3225">
      <w:pPr>
        <w:jc w:val="both"/>
      </w:pPr>
      <w:r w:rsidRPr="00E51CA1">
        <w:t>Heti óraszám: 4 óra</w:t>
      </w:r>
    </w:p>
    <w:p w14:paraId="54331412" w14:textId="77777777" w:rsidR="00BC3225" w:rsidRPr="00E51CA1" w:rsidRDefault="00BC3225" w:rsidP="00BC3225">
      <w:pPr>
        <w:jc w:val="both"/>
      </w:pPr>
      <w:r w:rsidRPr="00E51CA1">
        <w:t>Éves óraszám: 144 óra</w:t>
      </w:r>
    </w:p>
    <w:p w14:paraId="4695CFB4" w14:textId="77777777" w:rsidR="00BC3225" w:rsidRPr="00E51CA1" w:rsidRDefault="00BC3225" w:rsidP="00BC3225"/>
    <w:p w14:paraId="7C4E0C12"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51CA1" w14:paraId="726AC0CB" w14:textId="77777777" w:rsidTr="0047050E">
        <w:trPr>
          <w:trHeight w:val="567"/>
        </w:trPr>
        <w:tc>
          <w:tcPr>
            <w:tcW w:w="1457" w:type="pct"/>
            <w:shd w:val="clear" w:color="auto" w:fill="DDD9C3" w:themeFill="background2" w:themeFillShade="E6"/>
            <w:vAlign w:val="center"/>
          </w:tcPr>
          <w:p w14:paraId="59320D04"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702A43AB" w14:textId="77777777" w:rsidR="00BC3225" w:rsidRPr="00E51CA1" w:rsidRDefault="00E51CA1" w:rsidP="00E51CA1">
            <w:pPr>
              <w:pStyle w:val="Cmsor2"/>
              <w:spacing w:before="0"/>
              <w:jc w:val="center"/>
              <w:outlineLvl w:val="1"/>
              <w:rPr>
                <w:rFonts w:ascii="Times New Roman" w:hAnsi="Times New Roman" w:cs="Times New Roman"/>
                <w:b/>
                <w:i/>
                <w:color w:val="auto"/>
              </w:rPr>
            </w:pPr>
            <w:bookmarkStart w:id="22" w:name="_Toc40851286"/>
            <w:r w:rsidRPr="00E51CA1">
              <w:rPr>
                <w:rFonts w:ascii="Times New Roman" w:hAnsi="Times New Roman" w:cs="Times New Roman"/>
                <w:b/>
                <w:i/>
                <w:color w:val="auto"/>
              </w:rPr>
              <w:t>Beszéd és kommunikáció</w:t>
            </w:r>
            <w:bookmarkEnd w:id="22"/>
          </w:p>
        </w:tc>
        <w:tc>
          <w:tcPr>
            <w:tcW w:w="1416" w:type="pct"/>
            <w:shd w:val="clear" w:color="auto" w:fill="DDD9C3" w:themeFill="background2" w:themeFillShade="E6"/>
            <w:vAlign w:val="center"/>
          </w:tcPr>
          <w:p w14:paraId="2072E292" w14:textId="77777777" w:rsidR="00BC3225" w:rsidRPr="00E51CA1" w:rsidRDefault="00BC3225" w:rsidP="00DD3AA7">
            <w:pPr>
              <w:pStyle w:val="Tblzatfejlc"/>
            </w:pPr>
            <w:r w:rsidRPr="00E51CA1">
              <w:t xml:space="preserve">Órakeret: </w:t>
            </w:r>
            <w:r w:rsidR="00D54CFE">
              <w:t>13</w:t>
            </w:r>
            <w:r w:rsidRPr="00E51CA1">
              <w:t xml:space="preserve"> óra</w:t>
            </w:r>
          </w:p>
        </w:tc>
      </w:tr>
      <w:tr w:rsidR="00BC3225" w:rsidRPr="00E51CA1" w14:paraId="5207F3FC" w14:textId="77777777" w:rsidTr="0047050E">
        <w:tc>
          <w:tcPr>
            <w:tcW w:w="5000" w:type="pct"/>
            <w:gridSpan w:val="3"/>
          </w:tcPr>
          <w:p w14:paraId="04733013" w14:textId="77777777" w:rsidR="00BC3225" w:rsidRPr="00E51CA1" w:rsidRDefault="00BC3225" w:rsidP="0047050E">
            <w:pPr>
              <w:jc w:val="both"/>
              <w:rPr>
                <w:b/>
              </w:rPr>
            </w:pPr>
            <w:r w:rsidRPr="00E51CA1">
              <w:rPr>
                <w:b/>
              </w:rPr>
              <w:t>FEJLESZTÉSI FELADATOK ÉS ISMERETEK:</w:t>
            </w:r>
          </w:p>
        </w:tc>
      </w:tr>
      <w:tr w:rsidR="00BC3225" w:rsidRPr="00E51CA1" w14:paraId="4701948C" w14:textId="77777777" w:rsidTr="0047050E">
        <w:tc>
          <w:tcPr>
            <w:tcW w:w="5000" w:type="pct"/>
            <w:gridSpan w:val="3"/>
          </w:tcPr>
          <w:p w14:paraId="1627F56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15FDFE4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4C10DAC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Beszédfejlesztés: beszédlégzés, artikuláció fejlesztése, beszédritmus, beszédtempó, </w:t>
            </w:r>
          </w:p>
          <w:p w14:paraId="3DA6279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Ritmusérzék-fejlesztés</w:t>
            </w:r>
          </w:p>
          <w:p w14:paraId="2A48914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Hangok, szótagok analízise, szintézise</w:t>
            </w:r>
          </w:p>
          <w:p w14:paraId="3CFA6C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E1E28F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Beszédészlelés, beszédértés</w:t>
            </w:r>
          </w:p>
          <w:p w14:paraId="1616CC1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Kifejező, érthető beszéd</w:t>
            </w:r>
          </w:p>
          <w:p w14:paraId="039FB2D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Helyesejtés kialakítása</w:t>
            </w:r>
          </w:p>
          <w:p w14:paraId="209DD0C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 nyelvi jelek használata</w:t>
            </w:r>
          </w:p>
          <w:p w14:paraId="616046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Kapcsolatfelvételi formák, társalgási fordulatok</w:t>
            </w:r>
          </w:p>
          <w:p w14:paraId="458629E2" w14:textId="77777777" w:rsidR="00BC3225" w:rsidRPr="00E51CA1" w:rsidRDefault="00BC3225" w:rsidP="0047050E">
            <w:pPr>
              <w:spacing w:after="120" w:line="259" w:lineRule="auto"/>
              <w:jc w:val="both"/>
            </w:pPr>
            <w:r w:rsidRPr="00E51CA1">
              <w:rPr>
                <w:rFonts w:eastAsia="Calibri"/>
              </w:rPr>
              <w:t>Párbeszédek, szituációs játékok</w:t>
            </w:r>
          </w:p>
        </w:tc>
      </w:tr>
      <w:tr w:rsidR="00BC3225" w:rsidRPr="00E51CA1" w14:paraId="54F75F57" w14:textId="77777777" w:rsidTr="0047050E">
        <w:tc>
          <w:tcPr>
            <w:tcW w:w="5000" w:type="pct"/>
            <w:gridSpan w:val="3"/>
          </w:tcPr>
          <w:p w14:paraId="22ACA9B6" w14:textId="77777777" w:rsidR="00BC3225" w:rsidRPr="00E51CA1" w:rsidRDefault="00BC3225" w:rsidP="0047050E">
            <w:pPr>
              <w:spacing w:after="120" w:line="259" w:lineRule="auto"/>
              <w:jc w:val="both"/>
            </w:pPr>
            <w:r w:rsidRPr="00E51CA1">
              <w:rPr>
                <w:b/>
              </w:rPr>
              <w:t>KULCSFOGALMAK/FOGALMAK:</w:t>
            </w:r>
          </w:p>
        </w:tc>
      </w:tr>
      <w:tr w:rsidR="00BC3225" w:rsidRPr="00E51CA1" w14:paraId="070C2D21" w14:textId="77777777" w:rsidTr="0047050E">
        <w:tc>
          <w:tcPr>
            <w:tcW w:w="5000" w:type="pct"/>
            <w:gridSpan w:val="3"/>
          </w:tcPr>
          <w:p w14:paraId="31117D99" w14:textId="77777777" w:rsidR="00BC3225" w:rsidRPr="00E51CA1" w:rsidRDefault="00BC3225" w:rsidP="0047050E">
            <w:pPr>
              <w:spacing w:line="276" w:lineRule="auto"/>
              <w:rPr>
                <w:rFonts w:eastAsia="Calibri"/>
              </w:rPr>
            </w:pPr>
            <w:r w:rsidRPr="00E51CA1">
              <w:rPr>
                <w:rFonts w:eastAsia="Calibri"/>
              </w:rPr>
              <w:t>helyesejtés, beszédlégzés, artikuláció, időtartam, hangerő, beszédtempó, ritmus, testtartás, mimika, párbeszéd, szituáció, drámajáték</w:t>
            </w:r>
          </w:p>
        </w:tc>
      </w:tr>
      <w:tr w:rsidR="00BC3225" w:rsidRPr="00E51CA1" w14:paraId="26A01A7C" w14:textId="77777777" w:rsidTr="0047050E">
        <w:tc>
          <w:tcPr>
            <w:tcW w:w="5000" w:type="pct"/>
            <w:gridSpan w:val="3"/>
            <w:vAlign w:val="center"/>
          </w:tcPr>
          <w:p w14:paraId="792BF69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6E2C37A7" w14:textId="77777777" w:rsidTr="0047050E">
        <w:tc>
          <w:tcPr>
            <w:tcW w:w="5000" w:type="pct"/>
            <w:gridSpan w:val="3"/>
            <w:vAlign w:val="center"/>
          </w:tcPr>
          <w:p w14:paraId="6724C4DC"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08A1268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élethelyzethez igazodva kommunikál;</w:t>
            </w:r>
          </w:p>
          <w:p w14:paraId="294F02F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kommunikációs helyzetnek megfelelően reagál;</w:t>
            </w:r>
          </w:p>
          <w:p w14:paraId="5732CC3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dramatikus tevékenység) alapján megérti az új kifejezés jelentését;</w:t>
            </w:r>
          </w:p>
          <w:p w14:paraId="52D0990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 nyelvi fejlettségi szintjén alkalmazza;</w:t>
            </w:r>
          </w:p>
          <w:p w14:paraId="278B1C2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kortársakkal és felnőttekkel való kommunikációban, beszélgetésben, vitában, és alkalmazza a megismert kommunikációs szabályokat;</w:t>
            </w:r>
          </w:p>
          <w:p w14:paraId="1EC3B4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használja a kapcsolatfelvételi formákat: köszönés, kérés, megszólítás, kérdezés, </w:t>
            </w:r>
          </w:p>
          <w:p w14:paraId="54F60BC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élményeiről, segítséggel vagy önállóan beszámol.</w:t>
            </w:r>
          </w:p>
          <w:p w14:paraId="7E2F02CB" w14:textId="77777777" w:rsidR="00BC3225" w:rsidRPr="00E51CA1" w:rsidRDefault="00BC3225" w:rsidP="0047050E">
            <w:pPr>
              <w:spacing w:line="276" w:lineRule="auto"/>
              <w:jc w:val="both"/>
            </w:pPr>
            <w:r w:rsidRPr="00E51CA1">
              <w:rPr>
                <w:rFonts w:eastAsia="Calibri"/>
                <w:b/>
              </w:rPr>
              <w:t>A témakör tanulása eredményeként a tanuló:</w:t>
            </w:r>
          </w:p>
          <w:p w14:paraId="6C8B31B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beszédlégzése és artikulációja megfelelő; </w:t>
            </w:r>
          </w:p>
          <w:p w14:paraId="32FEF8A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figyelmet fordít a hangok időtartamának helyes ejtésére, a beszéd ritmusára, hangsúlyára, tempójára, a beszédhelyzetnek megfelelő hangerőválasztásra;</w:t>
            </w:r>
          </w:p>
          <w:p w14:paraId="7A95B09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 szavakat hangokra, szótagokra bontja; </w:t>
            </w:r>
          </w:p>
          <w:p w14:paraId="5BA3E10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hangokból, szótagokból szavakat épít;</w:t>
            </w:r>
          </w:p>
          <w:p w14:paraId="38FD8E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tanult verseket, mondókákat, rövidebb szövegeket szöveghűen, érthetően tolmácsolja;</w:t>
            </w:r>
          </w:p>
          <w:p w14:paraId="723FA33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ismert szövegek (mondókák, kiszámolók, nyelvtörők, versek, mesék) mozgással, dramatikus elemekkel történő élményszerű megjelenítésében;</w:t>
            </w:r>
          </w:p>
          <w:p w14:paraId="0E65B06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lastRenderedPageBreak/>
              <w:t>bekapcsolódik párbeszédek, dramatikus helyzetgyakorlatok, szituációs játékok megalkotásába.</w:t>
            </w:r>
          </w:p>
        </w:tc>
      </w:tr>
    </w:tbl>
    <w:p w14:paraId="315FE746"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E51CA1" w:rsidRPr="00D54CFE" w14:paraId="72CBE6C3" w14:textId="77777777" w:rsidTr="0047050E">
        <w:trPr>
          <w:trHeight w:val="567"/>
        </w:trPr>
        <w:tc>
          <w:tcPr>
            <w:tcW w:w="1457" w:type="pct"/>
            <w:shd w:val="clear" w:color="auto" w:fill="DDD9C3" w:themeFill="background2" w:themeFillShade="E6"/>
            <w:vAlign w:val="center"/>
          </w:tcPr>
          <w:p w14:paraId="47382798" w14:textId="77777777" w:rsidR="00BC3225" w:rsidRPr="00D54CFE" w:rsidRDefault="00E51CA1" w:rsidP="00DD3AA7">
            <w:pPr>
              <w:pStyle w:val="Tblzatfejlc"/>
            </w:pPr>
            <w:r w:rsidRPr="00D54CFE">
              <w:t>Témakör</w:t>
            </w:r>
          </w:p>
        </w:tc>
        <w:tc>
          <w:tcPr>
            <w:tcW w:w="2127" w:type="pct"/>
            <w:shd w:val="clear" w:color="auto" w:fill="DDD9C3" w:themeFill="background2" w:themeFillShade="E6"/>
            <w:vAlign w:val="center"/>
          </w:tcPr>
          <w:p w14:paraId="5053D0C7" w14:textId="77777777" w:rsidR="00BC3225" w:rsidRPr="00D54CFE" w:rsidRDefault="00E51CA1" w:rsidP="00E51CA1">
            <w:pPr>
              <w:pStyle w:val="Cmsor2"/>
              <w:spacing w:before="0"/>
              <w:jc w:val="center"/>
              <w:outlineLvl w:val="1"/>
              <w:rPr>
                <w:rFonts w:ascii="Times New Roman" w:hAnsi="Times New Roman" w:cs="Times New Roman"/>
                <w:b/>
                <w:i/>
                <w:caps/>
                <w:color w:val="auto"/>
              </w:rPr>
            </w:pPr>
            <w:bookmarkStart w:id="23" w:name="_Toc40851287"/>
            <w:r w:rsidRPr="00D54CFE">
              <w:rPr>
                <w:rFonts w:ascii="Times New Roman" w:hAnsi="Times New Roman" w:cs="Times New Roman"/>
                <w:b/>
                <w:i/>
                <w:color w:val="auto"/>
              </w:rPr>
              <w:t>Betűtanítás kezdete. Olvasási készséget megalapozó részképességek fejlesztése</w:t>
            </w:r>
            <w:bookmarkEnd w:id="23"/>
          </w:p>
        </w:tc>
        <w:tc>
          <w:tcPr>
            <w:tcW w:w="1416" w:type="pct"/>
            <w:shd w:val="clear" w:color="auto" w:fill="DDD9C3" w:themeFill="background2" w:themeFillShade="E6"/>
            <w:vAlign w:val="center"/>
          </w:tcPr>
          <w:p w14:paraId="3A7D44F9" w14:textId="77777777" w:rsidR="00BC3225" w:rsidRPr="00D54CFE" w:rsidRDefault="00E51CA1" w:rsidP="00DD3AA7">
            <w:pPr>
              <w:pStyle w:val="Tblzatfejlc"/>
            </w:pPr>
            <w:r w:rsidRPr="00D54CFE">
              <w:t xml:space="preserve">Órakeret: </w:t>
            </w:r>
            <w:r w:rsidR="00D54CFE" w:rsidRPr="00D54CFE">
              <w:t>53 ó</w:t>
            </w:r>
            <w:r w:rsidRPr="00D54CFE">
              <w:t>ra</w:t>
            </w:r>
          </w:p>
        </w:tc>
      </w:tr>
      <w:tr w:rsidR="00E51CA1" w:rsidRPr="00E51CA1" w14:paraId="7ECCF043" w14:textId="77777777" w:rsidTr="0047050E">
        <w:tc>
          <w:tcPr>
            <w:tcW w:w="5000" w:type="pct"/>
            <w:gridSpan w:val="3"/>
          </w:tcPr>
          <w:p w14:paraId="1360ACAC" w14:textId="77777777" w:rsidR="00BC3225" w:rsidRPr="00E51CA1" w:rsidRDefault="00BC3225" w:rsidP="0047050E">
            <w:pPr>
              <w:jc w:val="both"/>
              <w:rPr>
                <w:b/>
              </w:rPr>
            </w:pPr>
            <w:r w:rsidRPr="00E51CA1">
              <w:rPr>
                <w:b/>
              </w:rPr>
              <w:t>FEJLESZTÉSI FELADATOK ÉS ISMERETEK:</w:t>
            </w:r>
          </w:p>
        </w:tc>
      </w:tr>
      <w:tr w:rsidR="00E51CA1" w:rsidRPr="00E51CA1" w14:paraId="61DB363C" w14:textId="77777777" w:rsidTr="0047050E">
        <w:tc>
          <w:tcPr>
            <w:tcW w:w="5000" w:type="pct"/>
            <w:gridSpan w:val="3"/>
          </w:tcPr>
          <w:p w14:paraId="172A39D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49FAD97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377629B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 beszédészlelés, beszédértés fejlesztése</w:t>
            </w:r>
          </w:p>
          <w:p w14:paraId="4B2BFA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gyarapítása</w:t>
            </w:r>
          </w:p>
          <w:p w14:paraId="712D154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aktivizálása</w:t>
            </w:r>
          </w:p>
          <w:p w14:paraId="6995904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Téri-időbeli tájékozódás fejlesztése</w:t>
            </w:r>
          </w:p>
          <w:p w14:paraId="29CC745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Beszédmotorika, helyesejtés fejlesztése </w:t>
            </w:r>
          </w:p>
          <w:p w14:paraId="23972BA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jelek értelmezési képességének fejlesztése</w:t>
            </w:r>
          </w:p>
          <w:p w14:paraId="79738D6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(sorrendiség, szabályszerűség, ismétlődés) fejlesztése</w:t>
            </w:r>
          </w:p>
          <w:p w14:paraId="61045E1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Analizáló-szintetizáló képesség fejlesztése</w:t>
            </w:r>
          </w:p>
          <w:p w14:paraId="7F998E1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Betű-hang azonosítás</w:t>
            </w:r>
          </w:p>
          <w:p w14:paraId="40EDC3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w:t>
            </w:r>
          </w:p>
          <w:p w14:paraId="7C72051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3D3A9D1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Megértett szavak, kifejezések integrálása a meglévő szókincsbe</w:t>
            </w:r>
          </w:p>
          <w:p w14:paraId="0CA99C3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w:t>
            </w:r>
            <w:r w:rsidRPr="00E51CA1">
              <w:rPr>
                <w:rFonts w:eastAsia="Calibri"/>
                <w:strike/>
              </w:rPr>
              <w:t xml:space="preserve"> </w:t>
            </w:r>
            <w:r w:rsidRPr="00E51CA1">
              <w:rPr>
                <w:rFonts w:eastAsia="Calibri"/>
              </w:rPr>
              <w:t xml:space="preserve">szóbeli </w:t>
            </w:r>
            <w:r w:rsidRPr="00E51CA1">
              <w:rPr>
                <w:rFonts w:eastAsia="Calibri"/>
                <w:strike/>
              </w:rPr>
              <w:t>é</w:t>
            </w:r>
            <w:r w:rsidRPr="00E51CA1">
              <w:rPr>
                <w:rFonts w:eastAsia="Calibri"/>
              </w:rPr>
              <w:t>s kifejezőkészség fejlesztése</w:t>
            </w:r>
          </w:p>
        </w:tc>
      </w:tr>
      <w:tr w:rsidR="00E51CA1" w:rsidRPr="00E51CA1" w14:paraId="26D9F5CD" w14:textId="77777777" w:rsidTr="0047050E">
        <w:tc>
          <w:tcPr>
            <w:tcW w:w="5000" w:type="pct"/>
            <w:gridSpan w:val="3"/>
          </w:tcPr>
          <w:p w14:paraId="31BC7B7B" w14:textId="77777777" w:rsidR="00BC3225" w:rsidRPr="00E51CA1" w:rsidRDefault="00BC3225" w:rsidP="0047050E">
            <w:pPr>
              <w:spacing w:after="120" w:line="259" w:lineRule="auto"/>
              <w:jc w:val="both"/>
            </w:pPr>
            <w:r w:rsidRPr="00E51CA1">
              <w:rPr>
                <w:b/>
              </w:rPr>
              <w:t>KULCSFOGALMAK/FOGALMAK:</w:t>
            </w:r>
          </w:p>
        </w:tc>
      </w:tr>
      <w:tr w:rsidR="00E51CA1" w:rsidRPr="00E51CA1" w14:paraId="255C4F9A" w14:textId="77777777" w:rsidTr="0047050E">
        <w:tc>
          <w:tcPr>
            <w:tcW w:w="5000" w:type="pct"/>
            <w:gridSpan w:val="3"/>
          </w:tcPr>
          <w:p w14:paraId="12B78454" w14:textId="77777777" w:rsidR="00BC3225" w:rsidRPr="00E51CA1" w:rsidRDefault="00BC3225" w:rsidP="0047050E">
            <w:pPr>
              <w:spacing w:line="276" w:lineRule="auto"/>
              <w:jc w:val="both"/>
              <w:rPr>
                <w:rFonts w:eastAsia="Calibri"/>
              </w:rPr>
            </w:pPr>
            <w:r w:rsidRPr="00E51CA1">
              <w:rPr>
                <w:rFonts w:eastAsia="Calibri"/>
              </w:rPr>
              <w:t>hang, betű, magánhangzó, mássalhangzó, hosszú hang, rövid hang, szótag, szó, mondat; viszonyszavak: bal-jobb, előtte, mögötte, alatta, felette, közötte, mellette; utána, közben, miközben stb.</w:t>
            </w:r>
          </w:p>
        </w:tc>
      </w:tr>
      <w:tr w:rsidR="00E51CA1" w:rsidRPr="00E51CA1" w14:paraId="362AF39C" w14:textId="77777777" w:rsidTr="0047050E">
        <w:tc>
          <w:tcPr>
            <w:tcW w:w="5000" w:type="pct"/>
            <w:gridSpan w:val="3"/>
            <w:vAlign w:val="center"/>
          </w:tcPr>
          <w:p w14:paraId="61668C8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E51CA1" w:rsidRPr="00E51CA1" w14:paraId="3A2F2C33" w14:textId="77777777" w:rsidTr="0047050E">
        <w:tc>
          <w:tcPr>
            <w:tcW w:w="5000" w:type="pct"/>
            <w:gridSpan w:val="3"/>
            <w:vAlign w:val="center"/>
          </w:tcPr>
          <w:p w14:paraId="28D08137"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1F9D0C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szóbeli utasításokat, kérdéseket és a szöveg tartalmát</w:t>
            </w:r>
          </w:p>
          <w:p w14:paraId="47CB4C2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érthetően, az élethelyzetnek megfelelően kommunikál;</w:t>
            </w:r>
          </w:p>
          <w:p w14:paraId="5D35DA5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történetek szereplőinek cselekedeteiről kérdéseket fogalmaz meg, véleményt alkot;</w:t>
            </w:r>
          </w:p>
          <w:p w14:paraId="7606622B"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képességeinek megfelelő szöveget hangos vagy néma olvasás útján megért.</w:t>
            </w:r>
          </w:p>
          <w:p w14:paraId="6DF103A7"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52261D9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észleli és/vagy megérti a nyelv alkotóelemeit, hangot/betűt, szótagot, szót, mondatot, szöveget, és azokra válaszokat fogalmaz meg;</w:t>
            </w:r>
          </w:p>
          <w:p w14:paraId="1B4946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testséma-tudatosságot fejlesztő tevékenységekben (szem-kéz koordináció, térérzékelés, irányok, arányok, jobb-bal oldal összehangolása, testrészek tudatosítása) és érzékelő játékokban;</w:t>
            </w:r>
          </w:p>
          <w:p w14:paraId="6519DC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 tér- és időbeli relációs szókincset;</w:t>
            </w:r>
          </w:p>
          <w:p w14:paraId="2C24320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hangokra, szótagokra bont;</w:t>
            </w:r>
          </w:p>
          <w:p w14:paraId="03A05D7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hangokból, szótagokból szavakat épít</w:t>
            </w:r>
          </w:p>
        </w:tc>
      </w:tr>
      <w:tr w:rsidR="00E51CA1" w:rsidRPr="00E51CA1" w14:paraId="4F9E7E29" w14:textId="77777777" w:rsidTr="0047050E">
        <w:tc>
          <w:tcPr>
            <w:tcW w:w="5000" w:type="pct"/>
            <w:gridSpan w:val="3"/>
            <w:vAlign w:val="center"/>
          </w:tcPr>
          <w:p w14:paraId="3EBF6550" w14:textId="77777777" w:rsidR="00E51CA1" w:rsidRPr="00E51CA1" w:rsidRDefault="00E51CA1" w:rsidP="0047050E">
            <w:pPr>
              <w:spacing w:line="276" w:lineRule="auto"/>
              <w:jc w:val="both"/>
              <w:rPr>
                <w:rFonts w:eastAsia="Calibri"/>
                <w:b/>
              </w:rPr>
            </w:pPr>
          </w:p>
        </w:tc>
      </w:tr>
      <w:tr w:rsidR="00E51CA1" w:rsidRPr="00E51CA1" w14:paraId="2421D552" w14:textId="77777777" w:rsidTr="0047050E">
        <w:trPr>
          <w:trHeight w:val="567"/>
        </w:trPr>
        <w:tc>
          <w:tcPr>
            <w:tcW w:w="1457" w:type="pct"/>
            <w:shd w:val="clear" w:color="auto" w:fill="DDD9C3" w:themeFill="background2" w:themeFillShade="E6"/>
            <w:vAlign w:val="center"/>
          </w:tcPr>
          <w:p w14:paraId="0E5ACB68"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4C3A0675"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24" w:name="_Toc40851288"/>
            <w:r w:rsidRPr="00E51CA1">
              <w:rPr>
                <w:rFonts w:ascii="Times New Roman" w:hAnsi="Times New Roman" w:cs="Times New Roman"/>
                <w:b/>
                <w:i/>
                <w:color w:val="auto"/>
              </w:rPr>
              <w:t>Betűtanítás. Olvasási készséget megalapozó részképességek fejlesztése</w:t>
            </w:r>
            <w:bookmarkEnd w:id="24"/>
          </w:p>
        </w:tc>
        <w:tc>
          <w:tcPr>
            <w:tcW w:w="1416" w:type="pct"/>
            <w:shd w:val="clear" w:color="auto" w:fill="DDD9C3" w:themeFill="background2" w:themeFillShade="E6"/>
            <w:vAlign w:val="center"/>
          </w:tcPr>
          <w:p w14:paraId="6916A0C0" w14:textId="77777777" w:rsidR="00BC3225" w:rsidRPr="00E51CA1" w:rsidRDefault="00E51CA1" w:rsidP="00DD3AA7">
            <w:pPr>
              <w:pStyle w:val="Tblzatfejlc"/>
            </w:pPr>
            <w:r w:rsidRPr="00E51CA1">
              <w:t xml:space="preserve">Órakeret: </w:t>
            </w:r>
            <w:r w:rsidR="00D54CFE">
              <w:t>54</w:t>
            </w:r>
            <w:r w:rsidRPr="00E51CA1">
              <w:t xml:space="preserve"> </w:t>
            </w:r>
            <w:r w:rsidR="00D54CFE">
              <w:t>ó</w:t>
            </w:r>
            <w:r w:rsidRPr="00E51CA1">
              <w:t>ra</w:t>
            </w:r>
          </w:p>
        </w:tc>
      </w:tr>
      <w:tr w:rsidR="00E51CA1" w:rsidRPr="00E51CA1" w14:paraId="6F3369B9" w14:textId="77777777" w:rsidTr="0047050E">
        <w:tc>
          <w:tcPr>
            <w:tcW w:w="5000" w:type="pct"/>
            <w:gridSpan w:val="3"/>
          </w:tcPr>
          <w:p w14:paraId="41017006" w14:textId="77777777" w:rsidR="00BC3225" w:rsidRPr="00E51CA1" w:rsidRDefault="00BC3225" w:rsidP="0047050E">
            <w:pPr>
              <w:jc w:val="both"/>
              <w:rPr>
                <w:b/>
              </w:rPr>
            </w:pPr>
            <w:r w:rsidRPr="00E51CA1">
              <w:rPr>
                <w:b/>
              </w:rPr>
              <w:t>FEJLESZTÉSI FELADATOK ÉS ISMERETEK:</w:t>
            </w:r>
          </w:p>
        </w:tc>
      </w:tr>
      <w:tr w:rsidR="00E51CA1" w:rsidRPr="00E51CA1" w14:paraId="0B088550" w14:textId="77777777" w:rsidTr="0047050E">
        <w:tc>
          <w:tcPr>
            <w:tcW w:w="5000" w:type="pct"/>
            <w:gridSpan w:val="3"/>
          </w:tcPr>
          <w:p w14:paraId="226BCC5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Érzelmi nevelés</w:t>
            </w:r>
          </w:p>
          <w:p w14:paraId="1C8B732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fejlesztése</w:t>
            </w:r>
          </w:p>
          <w:p w14:paraId="2CCCC26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 beszédészlelés, beszédértés fejlesztése</w:t>
            </w:r>
          </w:p>
          <w:p w14:paraId="464AEE9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gyarapítása</w:t>
            </w:r>
          </w:p>
          <w:p w14:paraId="43AF01E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aktivizálása</w:t>
            </w:r>
          </w:p>
          <w:p w14:paraId="2BE8AA8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Téri-időbeli tájékozódás fejlesztése</w:t>
            </w:r>
          </w:p>
          <w:p w14:paraId="17E1B11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Beszédmotorika, helyesejtés fejlesztése</w:t>
            </w:r>
          </w:p>
          <w:p w14:paraId="485388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jelek értelmezési képességének fejlesztése</w:t>
            </w:r>
          </w:p>
          <w:p w14:paraId="47B6410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(a sorrendiség - szabályszerűségek, ismétlődések) fejlesztése</w:t>
            </w:r>
          </w:p>
          <w:p w14:paraId="35E992F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Analizáló-szintetizáló képesség fejlesztése</w:t>
            </w:r>
          </w:p>
          <w:p w14:paraId="5CB7FD5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Betű-hang azonosítás</w:t>
            </w:r>
          </w:p>
          <w:p w14:paraId="1980181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Összeolvasási képesség fejlesztése</w:t>
            </w:r>
          </w:p>
          <w:p w14:paraId="622886B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w:t>
            </w:r>
          </w:p>
          <w:p w14:paraId="47C3FC7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 szótag és szó megkülönböztetése, hangok képzési sajátosságainak megfigyelése, szó kezdő hangjának azonosítása tanult betűvel, ismert betűvel szógyűjtés</w:t>
            </w:r>
          </w:p>
          <w:p w14:paraId="44B8EB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5269CF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Szótagolvasás, szóolvasás, mondatolvasás, két-három mondatból álló szöveg olvasása és megértése</w:t>
            </w:r>
          </w:p>
          <w:p w14:paraId="355FB2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Megértett szavak, kifejezések integrálása a meglévő szókincsbe</w:t>
            </w:r>
          </w:p>
          <w:p w14:paraId="334DCB0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szóbeli kifejezőkészség fejlesztése</w:t>
            </w:r>
          </w:p>
          <w:p w14:paraId="4A71CE6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teljes magyar ábécé nyomtatott kisbetűi</w:t>
            </w:r>
          </w:p>
        </w:tc>
      </w:tr>
      <w:tr w:rsidR="00E51CA1" w:rsidRPr="00E51CA1" w14:paraId="4D2630C7" w14:textId="77777777" w:rsidTr="0047050E">
        <w:tc>
          <w:tcPr>
            <w:tcW w:w="5000" w:type="pct"/>
            <w:gridSpan w:val="3"/>
          </w:tcPr>
          <w:p w14:paraId="60EF0881" w14:textId="77777777" w:rsidR="00BC3225" w:rsidRPr="00E51CA1" w:rsidRDefault="00BC3225" w:rsidP="0047050E">
            <w:pPr>
              <w:spacing w:after="120" w:line="259" w:lineRule="auto"/>
              <w:jc w:val="both"/>
            </w:pPr>
            <w:r w:rsidRPr="00E51CA1">
              <w:rPr>
                <w:b/>
              </w:rPr>
              <w:t>KULCSFOGALMAK/FOGALMAK:</w:t>
            </w:r>
          </w:p>
        </w:tc>
      </w:tr>
      <w:tr w:rsidR="00E51CA1" w:rsidRPr="00E51CA1" w14:paraId="63833627" w14:textId="77777777" w:rsidTr="0047050E">
        <w:tc>
          <w:tcPr>
            <w:tcW w:w="5000" w:type="pct"/>
            <w:gridSpan w:val="3"/>
          </w:tcPr>
          <w:p w14:paraId="4D2A1C0E" w14:textId="77777777" w:rsidR="00BC3225" w:rsidRPr="00E51CA1" w:rsidRDefault="00BC3225" w:rsidP="0047050E">
            <w:pPr>
              <w:pBdr>
                <w:top w:val="nil"/>
                <w:left w:val="nil"/>
                <w:bottom w:val="nil"/>
                <w:right w:val="nil"/>
                <w:between w:val="nil"/>
              </w:pBdr>
              <w:spacing w:after="120" w:line="276" w:lineRule="auto"/>
              <w:jc w:val="both"/>
              <w:rPr>
                <w:sz w:val="22"/>
                <w:szCs w:val="22"/>
              </w:rPr>
            </w:pPr>
            <w:r w:rsidRPr="00E51CA1">
              <w:rPr>
                <w:rFonts w:eastAsia="Calibri"/>
              </w:rPr>
              <w:t>hang, betű, kisbetű, magánhangzó, egyjegyű, kétjegyű, háromjegyű mássalhangzó, hosszú hang, rövid hang, szótag, szó, mondat; viszonyszavak: bal-jobb, előtte, mögötte, alatta, felette, közötte, mellette; utána, közben, miközben stb</w:t>
            </w:r>
          </w:p>
        </w:tc>
      </w:tr>
      <w:tr w:rsidR="00E51CA1" w:rsidRPr="00E51CA1" w14:paraId="02B40811" w14:textId="77777777" w:rsidTr="0047050E">
        <w:tc>
          <w:tcPr>
            <w:tcW w:w="5000" w:type="pct"/>
            <w:gridSpan w:val="3"/>
            <w:vAlign w:val="center"/>
          </w:tcPr>
          <w:p w14:paraId="3BC153A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E51CA1" w:rsidRPr="00E51CA1" w14:paraId="6BA0AFB4" w14:textId="77777777" w:rsidTr="00D54CFE">
        <w:tc>
          <w:tcPr>
            <w:tcW w:w="5000" w:type="pct"/>
            <w:gridSpan w:val="3"/>
            <w:tcBorders>
              <w:bottom w:val="single" w:sz="4" w:space="0" w:color="000000"/>
            </w:tcBorders>
            <w:vAlign w:val="center"/>
          </w:tcPr>
          <w:p w14:paraId="4FA61D16"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2B6B59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a szóbeli utasításokat, kérdéseket és a szöveg tartalmát;</w:t>
            </w:r>
          </w:p>
          <w:p w14:paraId="2660BE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érthetően, az élethelyzetnek megfelelően kommunikál;</w:t>
            </w:r>
          </w:p>
          <w:p w14:paraId="6875C591" w14:textId="77777777" w:rsidR="00BC3225" w:rsidRPr="00E51CA1" w:rsidRDefault="00BC3225" w:rsidP="00053CE8">
            <w:pPr>
              <w:numPr>
                <w:ilvl w:val="0"/>
                <w:numId w:val="97"/>
              </w:numPr>
              <w:pBdr>
                <w:top w:val="nil"/>
                <w:left w:val="nil"/>
                <w:bottom w:val="nil"/>
                <w:right w:val="nil"/>
                <w:between w:val="nil"/>
              </w:pBdr>
              <w:jc w:val="both"/>
              <w:rPr>
                <w:i/>
              </w:rPr>
            </w:pPr>
            <w:r w:rsidRPr="00E51CA1">
              <w:rPr>
                <w:rFonts w:eastAsia="Calibri"/>
                <w:i/>
              </w:rPr>
              <w:t>szöveget hangos vagy néma olvasás útján megért;</w:t>
            </w:r>
          </w:p>
          <w:p w14:paraId="09293C72" w14:textId="77777777" w:rsidR="00BC3225" w:rsidRPr="00E51CA1" w:rsidRDefault="00BC3225" w:rsidP="00053CE8">
            <w:pPr>
              <w:numPr>
                <w:ilvl w:val="0"/>
                <w:numId w:val="97"/>
              </w:numPr>
              <w:pBdr>
                <w:top w:val="nil"/>
                <w:left w:val="nil"/>
                <w:bottom w:val="nil"/>
                <w:right w:val="nil"/>
                <w:between w:val="nil"/>
              </w:pBdr>
              <w:jc w:val="both"/>
              <w:rPr>
                <w:i/>
              </w:rPr>
            </w:pPr>
            <w:r w:rsidRPr="00E51CA1">
              <w:rPr>
                <w:rFonts w:eastAsia="Calibri"/>
                <w:i/>
              </w:rPr>
              <w:t>ismer és alkalmaz néhány digitális olvasási technikát.</w:t>
            </w:r>
          </w:p>
          <w:p w14:paraId="0E00A30E"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497C08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testséma-tudatosságot (szem-kéz koordináció, térérzékelés, irányok, arányok, jobb-bal oldal összehangolása, testrészek fejlesztő tevékenységekben és érzékelő játékokban;</w:t>
            </w:r>
          </w:p>
          <w:p w14:paraId="364DF5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 tér- és időbeli relációs szókincset;</w:t>
            </w:r>
          </w:p>
          <w:p w14:paraId="67C57A6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hangokra, szótagokra bont;</w:t>
            </w:r>
          </w:p>
          <w:p w14:paraId="1DF4999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hangokból, szótagokból szavakat épít;</w:t>
            </w:r>
          </w:p>
          <w:p w14:paraId="4BB4A166" w14:textId="77777777" w:rsidR="00BC3225" w:rsidRPr="00E51CA1" w:rsidRDefault="00BC3225" w:rsidP="00053CE8">
            <w:pPr>
              <w:numPr>
                <w:ilvl w:val="0"/>
                <w:numId w:val="97"/>
              </w:numPr>
              <w:pBdr>
                <w:top w:val="nil"/>
                <w:left w:val="nil"/>
                <w:bottom w:val="nil"/>
                <w:right w:val="nil"/>
                <w:between w:val="nil"/>
              </w:pBdr>
              <w:jc w:val="both"/>
              <w:rPr>
                <w:i/>
              </w:rPr>
            </w:pPr>
            <w:r w:rsidRPr="00E51CA1">
              <w:rPr>
                <w:rFonts w:eastAsia="Calibri"/>
                <w:i/>
              </w:rPr>
              <w:t>biztosan ismeri az olvasás jelrendszerét.</w:t>
            </w:r>
          </w:p>
        </w:tc>
      </w:tr>
      <w:tr w:rsidR="00D54CFE" w:rsidRPr="00E51CA1" w14:paraId="15E26FAF" w14:textId="77777777" w:rsidTr="00D54CFE">
        <w:tc>
          <w:tcPr>
            <w:tcW w:w="5000" w:type="pct"/>
            <w:gridSpan w:val="3"/>
            <w:tcBorders>
              <w:left w:val="nil"/>
              <w:right w:val="nil"/>
            </w:tcBorders>
            <w:vAlign w:val="center"/>
          </w:tcPr>
          <w:p w14:paraId="0E816A94" w14:textId="77777777" w:rsidR="00D54CFE" w:rsidRPr="00E51CA1" w:rsidRDefault="00D54CFE" w:rsidP="0047050E">
            <w:pPr>
              <w:spacing w:line="276" w:lineRule="auto"/>
              <w:jc w:val="both"/>
              <w:rPr>
                <w:rFonts w:eastAsia="Calibri"/>
                <w:b/>
              </w:rPr>
            </w:pPr>
          </w:p>
        </w:tc>
      </w:tr>
    </w:tbl>
    <w:tbl>
      <w:tblPr>
        <w:tblStyle w:val="Rcsostblzat1"/>
        <w:tblW w:w="5000" w:type="pct"/>
        <w:tblLook w:val="04A0" w:firstRow="1" w:lastRow="0" w:firstColumn="1" w:lastColumn="0" w:noHBand="0" w:noVBand="1"/>
      </w:tblPr>
      <w:tblGrid>
        <w:gridCol w:w="2641"/>
        <w:gridCol w:w="3855"/>
        <w:gridCol w:w="2566"/>
      </w:tblGrid>
      <w:tr w:rsidR="00BC3225" w:rsidRPr="00E51CA1" w14:paraId="3720ED92" w14:textId="77777777" w:rsidTr="0047050E">
        <w:trPr>
          <w:trHeight w:val="567"/>
        </w:trPr>
        <w:tc>
          <w:tcPr>
            <w:tcW w:w="1457" w:type="pct"/>
            <w:shd w:val="clear" w:color="auto" w:fill="DDD9C3" w:themeFill="background2" w:themeFillShade="E6"/>
            <w:vAlign w:val="center"/>
          </w:tcPr>
          <w:p w14:paraId="2AE33DBB" w14:textId="77777777" w:rsidR="00BC3225" w:rsidRPr="00E51CA1" w:rsidRDefault="00E51CA1" w:rsidP="00DD3AA7">
            <w:pPr>
              <w:pStyle w:val="Tblzatfejlc"/>
            </w:pPr>
            <w:r w:rsidRPr="00E51CA1">
              <w:t>Témakör</w:t>
            </w:r>
          </w:p>
        </w:tc>
        <w:tc>
          <w:tcPr>
            <w:tcW w:w="2127" w:type="pct"/>
            <w:shd w:val="clear" w:color="auto" w:fill="DDD9C3" w:themeFill="background2" w:themeFillShade="E6"/>
            <w:vAlign w:val="center"/>
          </w:tcPr>
          <w:p w14:paraId="6AC3E867" w14:textId="77777777" w:rsidR="00BC3225" w:rsidRPr="00E51CA1" w:rsidRDefault="00E51CA1" w:rsidP="00E51CA1">
            <w:pPr>
              <w:pStyle w:val="Cmsor2"/>
              <w:spacing w:before="0"/>
              <w:jc w:val="center"/>
              <w:outlineLvl w:val="1"/>
              <w:rPr>
                <w:rFonts w:ascii="Times New Roman" w:hAnsi="Times New Roman" w:cs="Times New Roman"/>
                <w:b/>
                <w:i/>
                <w:caps/>
                <w:color w:val="auto"/>
              </w:rPr>
            </w:pPr>
            <w:bookmarkStart w:id="25" w:name="_Toc40851289"/>
            <w:r w:rsidRPr="00E51CA1">
              <w:rPr>
                <w:rFonts w:ascii="Times New Roman" w:hAnsi="Times New Roman" w:cs="Times New Roman"/>
                <w:b/>
                <w:i/>
                <w:color w:val="auto"/>
              </w:rPr>
              <w:t>Népmesék, műmesék</w:t>
            </w:r>
            <w:bookmarkEnd w:id="25"/>
          </w:p>
        </w:tc>
        <w:tc>
          <w:tcPr>
            <w:tcW w:w="1416" w:type="pct"/>
            <w:shd w:val="clear" w:color="auto" w:fill="DDD9C3" w:themeFill="background2" w:themeFillShade="E6"/>
            <w:vAlign w:val="center"/>
          </w:tcPr>
          <w:p w14:paraId="78B79D78" w14:textId="77777777" w:rsidR="00BC3225" w:rsidRPr="00E51CA1" w:rsidRDefault="00E51CA1" w:rsidP="00DD3AA7">
            <w:pPr>
              <w:pStyle w:val="Tblzatfejlc"/>
            </w:pPr>
            <w:r w:rsidRPr="00E51CA1">
              <w:t xml:space="preserve">Órakeret: </w:t>
            </w:r>
            <w:r w:rsidR="00D54CFE">
              <w:t>7 ó</w:t>
            </w:r>
            <w:r w:rsidRPr="00E51CA1">
              <w:t>ra</w:t>
            </w:r>
          </w:p>
        </w:tc>
      </w:tr>
      <w:tr w:rsidR="00BC3225" w:rsidRPr="00E51CA1" w14:paraId="063E92D1" w14:textId="77777777" w:rsidTr="0047050E">
        <w:tc>
          <w:tcPr>
            <w:tcW w:w="5000" w:type="pct"/>
            <w:gridSpan w:val="3"/>
          </w:tcPr>
          <w:p w14:paraId="0546BFF3" w14:textId="77777777" w:rsidR="00BC3225" w:rsidRPr="00E51CA1" w:rsidRDefault="00BC3225" w:rsidP="0047050E">
            <w:pPr>
              <w:jc w:val="both"/>
              <w:rPr>
                <w:b/>
              </w:rPr>
            </w:pPr>
            <w:r w:rsidRPr="00E51CA1">
              <w:rPr>
                <w:b/>
              </w:rPr>
              <w:t>FEJLESZTÉSI FELADATOK ÉS ISMERETEK:</w:t>
            </w:r>
          </w:p>
        </w:tc>
      </w:tr>
      <w:tr w:rsidR="00BC3225" w:rsidRPr="00E51CA1" w14:paraId="2989EB15" w14:textId="77777777" w:rsidTr="0047050E">
        <w:tc>
          <w:tcPr>
            <w:tcW w:w="5000" w:type="pct"/>
            <w:gridSpan w:val="3"/>
          </w:tcPr>
          <w:p w14:paraId="2992FE9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nevelés</w:t>
            </w:r>
          </w:p>
          <w:p w14:paraId="073ED11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0FE708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2D33D33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Összeolvasás a szótagoktól a mondatokig</w:t>
            </w:r>
          </w:p>
          <w:p w14:paraId="3839E02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1F58505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1A0E16B5" w14:textId="77777777" w:rsidR="00BC3225" w:rsidRPr="00E51CA1" w:rsidRDefault="00BC3225" w:rsidP="00053CE8">
            <w:pPr>
              <w:numPr>
                <w:ilvl w:val="0"/>
                <w:numId w:val="97"/>
              </w:numPr>
              <w:pBdr>
                <w:top w:val="nil"/>
                <w:left w:val="nil"/>
                <w:bottom w:val="nil"/>
                <w:right w:val="nil"/>
                <w:between w:val="nil"/>
              </w:pBdr>
              <w:ind w:left="993" w:hanging="284"/>
              <w:jc w:val="both"/>
            </w:pPr>
            <w:r w:rsidRPr="00E51CA1">
              <w:rPr>
                <w:rFonts w:eastAsia="Calibri"/>
              </w:rPr>
              <w:t>A nyomtatott magyar ábécé kisbetűi</w:t>
            </w:r>
          </w:p>
        </w:tc>
      </w:tr>
      <w:tr w:rsidR="00BC3225" w:rsidRPr="00E51CA1" w14:paraId="116C177B" w14:textId="77777777" w:rsidTr="0047050E">
        <w:tc>
          <w:tcPr>
            <w:tcW w:w="5000" w:type="pct"/>
            <w:gridSpan w:val="3"/>
          </w:tcPr>
          <w:p w14:paraId="2B0C497D"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38A91B2C" w14:textId="77777777" w:rsidTr="0047050E">
        <w:tc>
          <w:tcPr>
            <w:tcW w:w="5000" w:type="pct"/>
            <w:gridSpan w:val="3"/>
          </w:tcPr>
          <w:p w14:paraId="7ACD7FB4" w14:textId="77777777" w:rsidR="00BC3225" w:rsidRPr="00E51CA1" w:rsidRDefault="00BC3225" w:rsidP="0047050E">
            <w:pPr>
              <w:spacing w:line="276" w:lineRule="auto"/>
              <w:jc w:val="both"/>
              <w:rPr>
                <w:rFonts w:eastAsia="Calibri"/>
              </w:rPr>
            </w:pPr>
            <w:r w:rsidRPr="00E51CA1">
              <w:rPr>
                <w:rFonts w:eastAsia="Calibri"/>
              </w:rPr>
              <w:t xml:space="preserve">szótag, szó, mondat, szöveg, mese, </w:t>
            </w:r>
          </w:p>
        </w:tc>
      </w:tr>
      <w:tr w:rsidR="00BC3225" w:rsidRPr="00E51CA1" w14:paraId="4AE65C4B" w14:textId="77777777" w:rsidTr="0047050E">
        <w:tc>
          <w:tcPr>
            <w:tcW w:w="5000" w:type="pct"/>
            <w:gridSpan w:val="3"/>
            <w:vAlign w:val="center"/>
          </w:tcPr>
          <w:p w14:paraId="4A84275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DBBE664" w14:textId="77777777" w:rsidTr="0047050E">
        <w:tc>
          <w:tcPr>
            <w:tcW w:w="5000" w:type="pct"/>
            <w:gridSpan w:val="3"/>
            <w:vAlign w:val="center"/>
          </w:tcPr>
          <w:p w14:paraId="026F96B8"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0DF5D2C9" w14:textId="77777777" w:rsidR="00BC3225" w:rsidRPr="00E51CA1" w:rsidRDefault="00BC3225" w:rsidP="00053CE8">
            <w:pPr>
              <w:numPr>
                <w:ilvl w:val="0"/>
                <w:numId w:val="98"/>
              </w:numPr>
              <w:pBdr>
                <w:top w:val="nil"/>
                <w:left w:val="nil"/>
                <w:bottom w:val="nil"/>
                <w:right w:val="nil"/>
                <w:between w:val="nil"/>
              </w:pBdr>
              <w:ind w:left="993" w:hanging="284"/>
              <w:jc w:val="both"/>
              <w:rPr>
                <w:rFonts w:eastAsia="Calibri"/>
              </w:rPr>
            </w:pPr>
            <w:r w:rsidRPr="00E51CA1">
              <w:rPr>
                <w:rFonts w:eastAsia="Calibri"/>
              </w:rPr>
              <w:t xml:space="preserve"> kifejezően, érthetően, az élethelyzetnek megfelelően kommunikál;</w:t>
            </w:r>
          </w:p>
          <w:p w14:paraId="2AA41681"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i/>
              </w:rPr>
              <w:t>biztosan ismeri az olvasás jelrendszerét;</w:t>
            </w:r>
          </w:p>
          <w:p w14:paraId="7400272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44EB10A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08E9EE4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11678C1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4C76F85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0B223092"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39AE1A6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néhány mesét és történetet a magyar – és rokon kultúrájú népek irodalmából;</w:t>
            </w:r>
          </w:p>
          <w:p w14:paraId="673767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népmesék és műmesék, történetek közös olvasásában, feldolgozásában;</w:t>
            </w:r>
          </w:p>
          <w:p w14:paraId="5398549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közösen olvasott rövid szövegeket, részt vesz azok olvasásában, feldolgozásában;</w:t>
            </w:r>
          </w:p>
          <w:p w14:paraId="15F1ED6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mesék, történetek szereplőinek cselekedeteiről kérdéseket fogalmaz meg, véleményt alkot;</w:t>
            </w:r>
          </w:p>
          <w:p w14:paraId="7D2CC23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képet;</w:t>
            </w:r>
          </w:p>
          <w:p w14:paraId="392363E4"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közös olvasás, szövegfeldolgozás során megismer néhány mesét, elbeszélést </w:t>
            </w:r>
          </w:p>
        </w:tc>
      </w:tr>
    </w:tbl>
    <w:p w14:paraId="4C824585"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18FD4CE3" w14:textId="77777777" w:rsidTr="0047050E">
        <w:trPr>
          <w:trHeight w:val="567"/>
        </w:trPr>
        <w:tc>
          <w:tcPr>
            <w:tcW w:w="1457" w:type="pct"/>
            <w:shd w:val="clear" w:color="auto" w:fill="DDD9C3" w:themeFill="background2" w:themeFillShade="E6"/>
            <w:vAlign w:val="center"/>
          </w:tcPr>
          <w:p w14:paraId="3CB1EC30" w14:textId="77777777" w:rsidR="00BC3225" w:rsidRPr="008C103E" w:rsidRDefault="008C103E" w:rsidP="00DD3AA7">
            <w:pPr>
              <w:pStyle w:val="Tblzatfejlc"/>
            </w:pPr>
            <w:r w:rsidRPr="008C103E">
              <w:t>Témakör</w:t>
            </w:r>
          </w:p>
        </w:tc>
        <w:tc>
          <w:tcPr>
            <w:tcW w:w="2127" w:type="pct"/>
            <w:shd w:val="clear" w:color="auto" w:fill="DDD9C3" w:themeFill="background2" w:themeFillShade="E6"/>
            <w:vAlign w:val="center"/>
          </w:tcPr>
          <w:p w14:paraId="10BEC45C" w14:textId="77777777" w:rsidR="00BC3225" w:rsidRPr="008C103E" w:rsidRDefault="008C103E" w:rsidP="008C103E">
            <w:pPr>
              <w:pStyle w:val="Cmsor2"/>
              <w:spacing w:before="0"/>
              <w:jc w:val="center"/>
              <w:outlineLvl w:val="1"/>
              <w:rPr>
                <w:rFonts w:ascii="Times New Roman" w:hAnsi="Times New Roman" w:cs="Times New Roman"/>
                <w:b/>
                <w:i/>
                <w:caps/>
                <w:color w:val="auto"/>
              </w:rPr>
            </w:pPr>
            <w:bookmarkStart w:id="26" w:name="_Toc40851290"/>
            <w:r w:rsidRPr="008C103E">
              <w:rPr>
                <w:rFonts w:ascii="Times New Roman" w:hAnsi="Times New Roman" w:cs="Times New Roman"/>
                <w:b/>
                <w:i/>
                <w:color w:val="auto"/>
              </w:rPr>
              <w:t>Versek, népköltészeti alkotások</w:t>
            </w:r>
            <w:bookmarkEnd w:id="26"/>
          </w:p>
        </w:tc>
        <w:tc>
          <w:tcPr>
            <w:tcW w:w="1416" w:type="pct"/>
            <w:shd w:val="clear" w:color="auto" w:fill="DDD9C3" w:themeFill="background2" w:themeFillShade="E6"/>
            <w:vAlign w:val="center"/>
          </w:tcPr>
          <w:p w14:paraId="017FA583" w14:textId="77777777" w:rsidR="00BC3225" w:rsidRPr="008C103E" w:rsidRDefault="00D54CFE" w:rsidP="00DD3AA7">
            <w:pPr>
              <w:pStyle w:val="Tblzatfejlc"/>
            </w:pPr>
            <w:r>
              <w:t>Órakeret: 5 ó</w:t>
            </w:r>
            <w:r w:rsidR="008C103E" w:rsidRPr="008C103E">
              <w:t>ra</w:t>
            </w:r>
          </w:p>
        </w:tc>
      </w:tr>
      <w:tr w:rsidR="00BC3225" w:rsidRPr="00E51CA1" w14:paraId="4021CCC6" w14:textId="77777777" w:rsidTr="0047050E">
        <w:tc>
          <w:tcPr>
            <w:tcW w:w="5000" w:type="pct"/>
            <w:gridSpan w:val="3"/>
          </w:tcPr>
          <w:p w14:paraId="487B6014" w14:textId="77777777" w:rsidR="00BC3225" w:rsidRPr="00E51CA1" w:rsidRDefault="00BC3225" w:rsidP="0047050E">
            <w:pPr>
              <w:jc w:val="both"/>
              <w:rPr>
                <w:b/>
              </w:rPr>
            </w:pPr>
            <w:r w:rsidRPr="00E51CA1">
              <w:rPr>
                <w:b/>
              </w:rPr>
              <w:t>FEJLESZTÉSI FELADATOK ÉS ISMERETEK:</w:t>
            </w:r>
          </w:p>
        </w:tc>
      </w:tr>
      <w:tr w:rsidR="00BC3225" w:rsidRPr="00E51CA1" w14:paraId="21CC8C59" w14:textId="77777777" w:rsidTr="0047050E">
        <w:tc>
          <w:tcPr>
            <w:tcW w:w="5000" w:type="pct"/>
            <w:gridSpan w:val="3"/>
          </w:tcPr>
          <w:p w14:paraId="6BB9A07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4B4EF67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2F50F97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 fejlesztése</w:t>
            </w:r>
          </w:p>
          <w:p w14:paraId="507FD8D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53AFC026"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Szótagoló olvasás</w:t>
            </w:r>
          </w:p>
          <w:p w14:paraId="186B432E"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Összeolvasás a szótagoktól a mondatokig</w:t>
            </w:r>
          </w:p>
          <w:p w14:paraId="65FCF93A"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Szókincsfejlesztés, szókincsbővítés</w:t>
            </w:r>
          </w:p>
          <w:p w14:paraId="34F204C8"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Verbális memória fejlesztése</w:t>
            </w:r>
          </w:p>
          <w:p w14:paraId="43AE36E9"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Népköltészeti alkotások, mondókák, népdalok, sorolók, kiszámolók stb.</w:t>
            </w:r>
          </w:p>
          <w:p w14:paraId="0D7D62B6"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 xml:space="preserve">Belső képalkotás </w:t>
            </w:r>
          </w:p>
          <w:p w14:paraId="1E40A055"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 xml:space="preserve">Ritmusélmény </w:t>
            </w:r>
          </w:p>
          <w:p w14:paraId="3053A9E8"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Kreativitás, fantázia, képzelet, érzelmi intelligencia fejlesztése érzékszervek bevonásával</w:t>
            </w:r>
          </w:p>
          <w:p w14:paraId="14A9F8A2"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Egyéni olvasat megteremtése tanítói segítséggel</w:t>
            </w:r>
          </w:p>
          <w:p w14:paraId="57B4200A"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A nyomtatott magyar ábécé kisbetűi</w:t>
            </w:r>
          </w:p>
          <w:p w14:paraId="343DFA86"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lastRenderedPageBreak/>
              <w:t>A vers formai jellemzői: ritmus, rím, refrén</w:t>
            </w:r>
          </w:p>
          <w:p w14:paraId="48C0A6D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Magánhangzók, mássalhangzók</w:t>
            </w:r>
          </w:p>
        </w:tc>
      </w:tr>
      <w:tr w:rsidR="00BC3225" w:rsidRPr="00E51CA1" w14:paraId="56B870A6" w14:textId="77777777" w:rsidTr="0047050E">
        <w:tc>
          <w:tcPr>
            <w:tcW w:w="5000" w:type="pct"/>
            <w:gridSpan w:val="3"/>
          </w:tcPr>
          <w:p w14:paraId="3F3105CD"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63923739" w14:textId="77777777" w:rsidTr="0047050E">
        <w:tc>
          <w:tcPr>
            <w:tcW w:w="5000" w:type="pct"/>
            <w:gridSpan w:val="3"/>
          </w:tcPr>
          <w:p w14:paraId="7CC66EB6" w14:textId="77777777" w:rsidR="00BC3225" w:rsidRPr="00E51CA1" w:rsidRDefault="00BC3225" w:rsidP="0047050E">
            <w:pPr>
              <w:spacing w:line="276" w:lineRule="auto"/>
              <w:jc w:val="both"/>
              <w:rPr>
                <w:rFonts w:eastAsia="Calibri"/>
              </w:rPr>
            </w:pPr>
            <w:r w:rsidRPr="00E51CA1">
              <w:rPr>
                <w:rFonts w:eastAsia="Calibri"/>
              </w:rPr>
              <w:t>vers, verses mese, mondóka, kiszámoló, soroló, népdal, költő, cím, népköltészet, műköltészet</w:t>
            </w:r>
          </w:p>
        </w:tc>
      </w:tr>
      <w:tr w:rsidR="00BC3225" w:rsidRPr="00E51CA1" w14:paraId="4AAB3290" w14:textId="77777777" w:rsidTr="0047050E">
        <w:tc>
          <w:tcPr>
            <w:tcW w:w="5000" w:type="pct"/>
            <w:gridSpan w:val="3"/>
            <w:vAlign w:val="center"/>
          </w:tcPr>
          <w:p w14:paraId="7B5D7054"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6A3C9329" w14:textId="77777777" w:rsidTr="00D54CFE">
        <w:tc>
          <w:tcPr>
            <w:tcW w:w="5000" w:type="pct"/>
            <w:gridSpan w:val="3"/>
            <w:tcBorders>
              <w:bottom w:val="single" w:sz="4" w:space="0" w:color="000000"/>
            </w:tcBorders>
            <w:vAlign w:val="center"/>
          </w:tcPr>
          <w:p w14:paraId="24BF9575"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4D5667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69C9EA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az olvasás jelrendszerét;</w:t>
            </w:r>
          </w:p>
          <w:p w14:paraId="0233651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08B8EE4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39990C7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3F80A57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ismer és megért rövidebb nép- és műköltészeti alkotásokat, rövidebb epikai műveket, verseket; </w:t>
            </w:r>
          </w:p>
          <w:p w14:paraId="45597CA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érdeklődésének megfelelő gyermekirodalmi mű közös olvasásában, és nyitott annak befogadására;</w:t>
            </w:r>
          </w:p>
          <w:p w14:paraId="1510277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élményt és tapasztalatot szerez különböző ritmikájú lírai művek megismerésével a kortárs és a klasszikus gyermeklírából és a népköltészeti alkotásokból;</w:t>
            </w:r>
          </w:p>
          <w:p w14:paraId="27C7431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érzékeli és átéli a vers ritmusát és hangulatát</w:t>
            </w:r>
          </w:p>
          <w:p w14:paraId="2266C0E6"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felismeri a cím és a szöveg közötti összefüggést, elbeszélő költemények esetén a helyszínt, a szereplőket, az esetleges konfliktust és annak megoldását.</w:t>
            </w:r>
          </w:p>
          <w:p w14:paraId="5B02F9B7"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1C32CA3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magyar népi mondókák, népdalok, klasszikus és kortárs magyar gyerekversek mozgásos-játékos feldolgozásában, dramatikus előadásában;</w:t>
            </w:r>
          </w:p>
          <w:p w14:paraId="638510B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megtapasztalja a vershallgatás, a versmondás, a versolvasás örömét és élményét;</w:t>
            </w:r>
          </w:p>
          <w:p w14:paraId="02DF7A8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highlight w:val="white"/>
              </w:rPr>
              <w:t>segítséggel vagy önállóan előad verseket ritmuskísérettel;</w:t>
            </w:r>
          </w:p>
          <w:p w14:paraId="526B4C8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versek hangulatát kifejezi a különféle érzékszervi tapasztalatok segítségével (színek, hangok, illatok, tapintási élmények stb.);</w:t>
            </w:r>
          </w:p>
          <w:p w14:paraId="7964A51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tanító vagy társai segítségével, együttműködésével verssorokat, versrészleteket memorizál;</w:t>
            </w:r>
          </w:p>
          <w:p w14:paraId="251DB14E"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segítséggel, majd önállóan szöveghűen felidéz néhány könnyen tanulható, rövidebb verset, mondókát, versrészletet, prózai vagy dramatikus szöveget, szövegrészletet;</w:t>
            </w:r>
          </w:p>
          <w:p w14:paraId="7F27CA4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különböző ritmikájú lírai művek megismerésével élményt és tapasztalatot szerez. Megismer alkotásokat a népköltészetből, a kortárs és klasszikus gyermeklírából;</w:t>
            </w:r>
          </w:p>
          <w:p w14:paraId="34884144"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megismer néhány klasszikus, életkorának megfelelő verset a magyar irodalomból;</w:t>
            </w:r>
          </w:p>
        </w:tc>
      </w:tr>
      <w:tr w:rsidR="00D54CFE" w:rsidRPr="00E51CA1" w14:paraId="140A35C1" w14:textId="77777777" w:rsidTr="00D54CFE">
        <w:tc>
          <w:tcPr>
            <w:tcW w:w="5000" w:type="pct"/>
            <w:gridSpan w:val="3"/>
            <w:tcBorders>
              <w:left w:val="nil"/>
              <w:right w:val="nil"/>
            </w:tcBorders>
            <w:vAlign w:val="center"/>
          </w:tcPr>
          <w:p w14:paraId="30E67459" w14:textId="77777777" w:rsidR="00D54CFE" w:rsidRPr="00E51CA1" w:rsidRDefault="00D54CFE" w:rsidP="0047050E">
            <w:pPr>
              <w:spacing w:line="276" w:lineRule="auto"/>
              <w:jc w:val="both"/>
              <w:rPr>
                <w:rFonts w:eastAsia="Calibri"/>
                <w:b/>
              </w:rPr>
            </w:pPr>
          </w:p>
        </w:tc>
      </w:tr>
      <w:tr w:rsidR="00BC3225" w:rsidRPr="008C103E" w14:paraId="107BD578" w14:textId="77777777" w:rsidTr="0047050E">
        <w:trPr>
          <w:trHeight w:val="567"/>
        </w:trPr>
        <w:tc>
          <w:tcPr>
            <w:tcW w:w="1457" w:type="pct"/>
            <w:shd w:val="clear" w:color="auto" w:fill="DDD9C3" w:themeFill="background2" w:themeFillShade="E6"/>
            <w:vAlign w:val="center"/>
          </w:tcPr>
          <w:p w14:paraId="66BCE229" w14:textId="77777777" w:rsidR="00BC3225" w:rsidRPr="008C103E" w:rsidRDefault="008C103E" w:rsidP="00DD3AA7">
            <w:pPr>
              <w:pStyle w:val="Tblzatfejlc"/>
            </w:pPr>
            <w:r w:rsidRPr="008C103E">
              <w:t>Témakör</w:t>
            </w:r>
          </w:p>
        </w:tc>
        <w:tc>
          <w:tcPr>
            <w:tcW w:w="2127" w:type="pct"/>
            <w:shd w:val="clear" w:color="auto" w:fill="DDD9C3" w:themeFill="background2" w:themeFillShade="E6"/>
            <w:vAlign w:val="center"/>
          </w:tcPr>
          <w:p w14:paraId="773D2FCF" w14:textId="77777777" w:rsidR="008C103E" w:rsidRDefault="008C103E" w:rsidP="008C103E">
            <w:pPr>
              <w:pStyle w:val="Cmsor2"/>
              <w:spacing w:before="0"/>
              <w:jc w:val="center"/>
              <w:outlineLvl w:val="1"/>
              <w:rPr>
                <w:rFonts w:ascii="Times New Roman" w:hAnsi="Times New Roman" w:cs="Times New Roman"/>
                <w:b/>
                <w:i/>
                <w:color w:val="auto"/>
              </w:rPr>
            </w:pPr>
            <w:bookmarkStart w:id="27" w:name="_Toc40851291"/>
            <w:r w:rsidRPr="008C103E">
              <w:rPr>
                <w:rFonts w:ascii="Times New Roman" w:hAnsi="Times New Roman" w:cs="Times New Roman"/>
                <w:b/>
                <w:i/>
                <w:color w:val="auto"/>
              </w:rPr>
              <w:t>Helyem a közösségben –</w:t>
            </w:r>
            <w:bookmarkEnd w:id="27"/>
          </w:p>
          <w:p w14:paraId="01600E24" w14:textId="77777777" w:rsidR="00BC3225" w:rsidRPr="008C103E" w:rsidRDefault="008C103E" w:rsidP="008C103E">
            <w:pPr>
              <w:pStyle w:val="Cmsor2"/>
              <w:spacing w:before="0"/>
              <w:jc w:val="center"/>
              <w:outlineLvl w:val="1"/>
              <w:rPr>
                <w:rFonts w:ascii="Times New Roman" w:hAnsi="Times New Roman" w:cs="Times New Roman"/>
                <w:b/>
                <w:i/>
                <w:caps/>
                <w:color w:val="auto"/>
              </w:rPr>
            </w:pPr>
            <w:r w:rsidRPr="008C103E">
              <w:rPr>
                <w:rFonts w:ascii="Times New Roman" w:hAnsi="Times New Roman" w:cs="Times New Roman"/>
                <w:b/>
                <w:i/>
                <w:color w:val="auto"/>
              </w:rPr>
              <w:t xml:space="preserve"> </w:t>
            </w:r>
            <w:bookmarkStart w:id="28" w:name="_Toc40851292"/>
            <w:r w:rsidRPr="008C103E">
              <w:rPr>
                <w:rFonts w:ascii="Times New Roman" w:hAnsi="Times New Roman" w:cs="Times New Roman"/>
                <w:b/>
                <w:i/>
                <w:color w:val="auto"/>
              </w:rPr>
              <w:t>család, iskola</w:t>
            </w:r>
            <w:bookmarkEnd w:id="28"/>
          </w:p>
        </w:tc>
        <w:tc>
          <w:tcPr>
            <w:tcW w:w="1416" w:type="pct"/>
            <w:shd w:val="clear" w:color="auto" w:fill="DDD9C3" w:themeFill="background2" w:themeFillShade="E6"/>
            <w:vAlign w:val="center"/>
          </w:tcPr>
          <w:p w14:paraId="5D0B2AF5" w14:textId="77777777" w:rsidR="00BC3225" w:rsidRPr="008C103E" w:rsidRDefault="00D54CFE" w:rsidP="00DD3AA7">
            <w:pPr>
              <w:pStyle w:val="Tblzatfejlc"/>
            </w:pPr>
            <w:r>
              <w:t>Órakeret: 4 ó</w:t>
            </w:r>
            <w:r w:rsidR="008C103E" w:rsidRPr="008C103E">
              <w:t>ra</w:t>
            </w:r>
          </w:p>
        </w:tc>
      </w:tr>
      <w:tr w:rsidR="00BC3225" w:rsidRPr="00E51CA1" w14:paraId="4E36D6DA" w14:textId="77777777" w:rsidTr="0047050E">
        <w:tc>
          <w:tcPr>
            <w:tcW w:w="5000" w:type="pct"/>
            <w:gridSpan w:val="3"/>
          </w:tcPr>
          <w:p w14:paraId="79B92113" w14:textId="77777777" w:rsidR="00BC3225" w:rsidRPr="00E51CA1" w:rsidRDefault="00BC3225" w:rsidP="0047050E">
            <w:pPr>
              <w:jc w:val="both"/>
              <w:rPr>
                <w:b/>
              </w:rPr>
            </w:pPr>
            <w:r w:rsidRPr="00E51CA1">
              <w:rPr>
                <w:b/>
              </w:rPr>
              <w:t>FEJLESZTÉSI FELADATOK ÉS ISMERETEK:</w:t>
            </w:r>
          </w:p>
        </w:tc>
      </w:tr>
      <w:tr w:rsidR="00BC3225" w:rsidRPr="00E51CA1" w14:paraId="268F331E" w14:textId="77777777" w:rsidTr="0047050E">
        <w:tc>
          <w:tcPr>
            <w:tcW w:w="5000" w:type="pct"/>
            <w:gridSpan w:val="3"/>
          </w:tcPr>
          <w:p w14:paraId="28DD5A4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4EDC99D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Beszédkészség fejlesztése</w:t>
            </w:r>
          </w:p>
          <w:p w14:paraId="00070E0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9B2B1A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4755746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Időben való tájékozódás fejlesztése</w:t>
            </w:r>
          </w:p>
          <w:p w14:paraId="3460B2F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7CBEBC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3C51226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Összeolvasás a szótagoktól a mondatokig</w:t>
            </w:r>
          </w:p>
          <w:p w14:paraId="0FA1CF5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4D9B209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Empatikus képesség fejlesztése</w:t>
            </w:r>
          </w:p>
          <w:p w14:paraId="533EAD6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magyar ábécé kisbetűi</w:t>
            </w:r>
          </w:p>
        </w:tc>
      </w:tr>
      <w:tr w:rsidR="00BC3225" w:rsidRPr="00E51CA1" w14:paraId="0DA23E19" w14:textId="77777777" w:rsidTr="0047050E">
        <w:tc>
          <w:tcPr>
            <w:tcW w:w="5000" w:type="pct"/>
            <w:gridSpan w:val="3"/>
          </w:tcPr>
          <w:p w14:paraId="5EA8D28C"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1E951E9B" w14:textId="77777777" w:rsidTr="0047050E">
        <w:tc>
          <w:tcPr>
            <w:tcW w:w="5000" w:type="pct"/>
            <w:gridSpan w:val="3"/>
          </w:tcPr>
          <w:p w14:paraId="2434F483" w14:textId="77777777" w:rsidR="00BC3225" w:rsidRPr="00E51CA1" w:rsidRDefault="00BC3225" w:rsidP="0047050E">
            <w:pPr>
              <w:spacing w:line="276" w:lineRule="auto"/>
              <w:jc w:val="both"/>
              <w:rPr>
                <w:rFonts w:eastAsia="Calibri"/>
              </w:rPr>
            </w:pPr>
            <w:r w:rsidRPr="00E51CA1">
              <w:rPr>
                <w:rFonts w:eastAsia="Calibri"/>
              </w:rPr>
              <w:t xml:space="preserve">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w:t>
            </w:r>
          </w:p>
        </w:tc>
      </w:tr>
      <w:tr w:rsidR="00BC3225" w:rsidRPr="00E51CA1" w14:paraId="4D29E371" w14:textId="77777777" w:rsidTr="0047050E">
        <w:tc>
          <w:tcPr>
            <w:tcW w:w="5000" w:type="pct"/>
            <w:gridSpan w:val="3"/>
            <w:vAlign w:val="center"/>
          </w:tcPr>
          <w:p w14:paraId="59C3F20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A154161" w14:textId="77777777" w:rsidTr="0047050E">
        <w:tc>
          <w:tcPr>
            <w:tcW w:w="5000" w:type="pct"/>
            <w:gridSpan w:val="3"/>
            <w:vAlign w:val="center"/>
          </w:tcPr>
          <w:p w14:paraId="5B075684"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438EF87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biztosan ismeri az olvasás jelrendszerét; </w:t>
            </w:r>
          </w:p>
          <w:p w14:paraId="5EDDF5D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 családjából származó közösségi élményeit megfogalmazni, összevetni az iskolai élet adottságaival, a témakört érintő beszélgetésekben aktívan részt venni</w:t>
            </w:r>
          </w:p>
          <w:p w14:paraId="042E384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7C32454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képes, írásbeli, dramatikus tevékenység) alapján megérti az új szó vagy kifejezés jelentését;</w:t>
            </w:r>
          </w:p>
          <w:p w14:paraId="2F9878D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0760342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10BDC5E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5B5D69C2" w14:textId="77777777" w:rsidR="00BC3225" w:rsidRPr="00E51CA1" w:rsidRDefault="00BC3225" w:rsidP="0047050E">
            <w:pPr>
              <w:pBdr>
                <w:top w:val="nil"/>
                <w:left w:val="nil"/>
                <w:bottom w:val="nil"/>
                <w:right w:val="nil"/>
                <w:between w:val="nil"/>
              </w:pBdr>
              <w:spacing w:after="120"/>
              <w:ind w:left="1070"/>
              <w:jc w:val="both"/>
              <w:rPr>
                <w:rFonts w:eastAsia="Calibri"/>
              </w:rPr>
            </w:pPr>
            <w:r w:rsidRPr="00E51CA1">
              <w:rPr>
                <w:rFonts w:eastAsia="Calibri"/>
              </w:rPr>
              <w:t>önállóan vagy segítséggel szöveghűen felidéz néhány könnyen tanulható, rövidebb verset, mondókát, versrészletet, prózai és dramatikus szöveget, szövegrészletet.</w:t>
            </w:r>
          </w:p>
          <w:p w14:paraId="29AF1E94"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3E34EB3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rövid meséket közösen olvas, megért, feldolgoz;</w:t>
            </w:r>
          </w:p>
          <w:p w14:paraId="0F30291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összehasonlítja a történetek tartalmát és a saját élethelyzetét;</w:t>
            </w:r>
          </w:p>
          <w:p w14:paraId="45A64E1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mozgósítja a hallott és olvasott szöveg tartalmával kapcsolatos ismereteit, élményeit, tapasztalatait, és összekapcsolja azokat;</w:t>
            </w:r>
          </w:p>
          <w:p w14:paraId="180DF1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változatos irodalmi szövegtípusok és műfajok – klasszikus, kortárs magyar alkotások – megismerésével;</w:t>
            </w:r>
          </w:p>
          <w:p w14:paraId="69E8BB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gyermekirodalmi alkotás alapján készült filmet;</w:t>
            </w:r>
          </w:p>
          <w:p w14:paraId="206B647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képességeihez mérten bekapcsolódik párbeszédek, dramatikus szituációs játékok megalkotásába; </w:t>
            </w:r>
          </w:p>
          <w:p w14:paraId="52FB277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0824E296"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megéli és az általa választott formában megjeleníti a kisebb közösséghez (család, osztály) tartozás élményét.</w:t>
            </w:r>
          </w:p>
        </w:tc>
      </w:tr>
    </w:tbl>
    <w:p w14:paraId="6C79D225"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1991FB9" w14:textId="77777777" w:rsidTr="0047050E">
        <w:trPr>
          <w:trHeight w:val="567"/>
        </w:trPr>
        <w:tc>
          <w:tcPr>
            <w:tcW w:w="1457" w:type="pct"/>
            <w:shd w:val="clear" w:color="auto" w:fill="DDD9C3" w:themeFill="background2" w:themeFillShade="E6"/>
            <w:vAlign w:val="center"/>
          </w:tcPr>
          <w:p w14:paraId="187FC038" w14:textId="77777777" w:rsidR="00BC3225" w:rsidRPr="008C103E" w:rsidRDefault="008C103E" w:rsidP="00DD3AA7">
            <w:pPr>
              <w:pStyle w:val="Tblzatfejlc"/>
            </w:pPr>
            <w:r w:rsidRPr="008C103E">
              <w:t>Témakör</w:t>
            </w:r>
          </w:p>
        </w:tc>
        <w:tc>
          <w:tcPr>
            <w:tcW w:w="2127" w:type="pct"/>
            <w:shd w:val="clear" w:color="auto" w:fill="DDD9C3" w:themeFill="background2" w:themeFillShade="E6"/>
            <w:vAlign w:val="center"/>
          </w:tcPr>
          <w:p w14:paraId="77FDD1AC" w14:textId="77777777" w:rsidR="00BC3225" w:rsidRPr="008C103E" w:rsidRDefault="008C103E" w:rsidP="008C103E">
            <w:pPr>
              <w:pStyle w:val="Cmsor2"/>
              <w:spacing w:before="0"/>
              <w:jc w:val="center"/>
              <w:outlineLvl w:val="1"/>
              <w:rPr>
                <w:rFonts w:ascii="Times New Roman" w:hAnsi="Times New Roman" w:cs="Times New Roman"/>
                <w:b/>
                <w:i/>
                <w:caps/>
                <w:color w:val="auto"/>
              </w:rPr>
            </w:pPr>
            <w:bookmarkStart w:id="29" w:name="_Toc40851293"/>
            <w:r w:rsidRPr="008C103E">
              <w:rPr>
                <w:rFonts w:ascii="Times New Roman" w:hAnsi="Times New Roman" w:cs="Times New Roman"/>
                <w:b/>
                <w:i/>
                <w:color w:val="auto"/>
              </w:rPr>
              <w:t>Évszakok, ünnepkörök, hagyományok</w:t>
            </w:r>
            <w:bookmarkEnd w:id="29"/>
          </w:p>
        </w:tc>
        <w:tc>
          <w:tcPr>
            <w:tcW w:w="1416" w:type="pct"/>
            <w:shd w:val="clear" w:color="auto" w:fill="DDD9C3" w:themeFill="background2" w:themeFillShade="E6"/>
            <w:vAlign w:val="center"/>
          </w:tcPr>
          <w:p w14:paraId="5F61AF90" w14:textId="77777777" w:rsidR="00BC3225" w:rsidRPr="008C103E" w:rsidRDefault="00BC3225" w:rsidP="00DD3AA7">
            <w:pPr>
              <w:pStyle w:val="Tblzatfejlc"/>
            </w:pPr>
            <w:r w:rsidRPr="008C103E">
              <w:t xml:space="preserve">Órakeret: </w:t>
            </w:r>
            <w:r w:rsidR="008F0957">
              <w:t>4</w:t>
            </w:r>
            <w:r w:rsidR="00D54CFE">
              <w:t xml:space="preserve"> ó</w:t>
            </w:r>
            <w:r w:rsidR="008C103E" w:rsidRPr="008C103E">
              <w:t>ra</w:t>
            </w:r>
          </w:p>
        </w:tc>
      </w:tr>
      <w:tr w:rsidR="00BC3225" w:rsidRPr="00E51CA1" w14:paraId="2C2202E3" w14:textId="77777777" w:rsidTr="0047050E">
        <w:tc>
          <w:tcPr>
            <w:tcW w:w="5000" w:type="pct"/>
            <w:gridSpan w:val="3"/>
          </w:tcPr>
          <w:p w14:paraId="2A62D214" w14:textId="77777777" w:rsidR="00BC3225" w:rsidRPr="00E51CA1" w:rsidRDefault="00BC3225" w:rsidP="0047050E">
            <w:pPr>
              <w:jc w:val="both"/>
              <w:rPr>
                <w:b/>
              </w:rPr>
            </w:pPr>
            <w:r w:rsidRPr="00E51CA1">
              <w:rPr>
                <w:b/>
              </w:rPr>
              <w:t>FEJLESZTÉSI FELADATOK ÉS ISMERETEK:</w:t>
            </w:r>
          </w:p>
        </w:tc>
      </w:tr>
      <w:tr w:rsidR="00BC3225" w:rsidRPr="00E51CA1" w14:paraId="16DB4A63" w14:textId="77777777" w:rsidTr="0047050E">
        <w:tc>
          <w:tcPr>
            <w:tcW w:w="5000" w:type="pct"/>
            <w:gridSpan w:val="3"/>
          </w:tcPr>
          <w:p w14:paraId="2FD58C1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2E6C2F1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07574BF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olvasástechnika fejlesztése</w:t>
            </w:r>
          </w:p>
          <w:p w14:paraId="3B09141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6653E73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BDAA3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Verbális memória fejlesztése</w:t>
            </w:r>
          </w:p>
          <w:p w14:paraId="4DBDEEB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Nyomtatott magyar ábécé kis- és nagybetűi</w:t>
            </w:r>
          </w:p>
          <w:p w14:paraId="0A7AA35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ünnepeink, családi ünnepeink</w:t>
            </w:r>
          </w:p>
          <w:p w14:paraId="1DD90C6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hagyományok tisztelete</w:t>
            </w:r>
          </w:p>
          <w:p w14:paraId="2ABED1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évszakok és ünnepek, jeles napok, népszokások (betlehemezés, március 15., húsvéti locsolkodás) jellemzői, körforgásuk</w:t>
            </w:r>
          </w:p>
          <w:p w14:paraId="756F20D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keresztény/keresztyén ünnepkör: karácsony, húsvét, pünkösd</w:t>
            </w:r>
          </w:p>
          <w:p w14:paraId="434B39E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ünnepen elhangzó költemények figyelmes hallgatása, ismeretek szerzése jeles történelmi személyekről</w:t>
            </w:r>
          </w:p>
          <w:p w14:paraId="37F971D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Lakóhely hagyományainak megismerése</w:t>
            </w:r>
          </w:p>
          <w:p w14:paraId="779128E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közmondások, találós kérdések, nyelvtörők, kiszámolók, mondókák</w:t>
            </w:r>
          </w:p>
        </w:tc>
      </w:tr>
      <w:tr w:rsidR="00BC3225" w:rsidRPr="00E51CA1" w14:paraId="1C4E712B" w14:textId="77777777" w:rsidTr="0047050E">
        <w:tc>
          <w:tcPr>
            <w:tcW w:w="5000" w:type="pct"/>
            <w:gridSpan w:val="3"/>
          </w:tcPr>
          <w:p w14:paraId="75C18669"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3C5E258C" w14:textId="77777777" w:rsidTr="0047050E">
        <w:tc>
          <w:tcPr>
            <w:tcW w:w="5000" w:type="pct"/>
            <w:gridSpan w:val="3"/>
          </w:tcPr>
          <w:p w14:paraId="08583E64" w14:textId="77777777" w:rsidR="00BC3225" w:rsidRPr="00E51CA1" w:rsidRDefault="00BC3225" w:rsidP="0047050E">
            <w:pPr>
              <w:spacing w:line="276" w:lineRule="auto"/>
              <w:jc w:val="both"/>
              <w:rPr>
                <w:rFonts w:eastAsia="Calibri"/>
              </w:rPr>
            </w:pPr>
            <w:r w:rsidRPr="00E51CA1">
              <w:rPr>
                <w:rFonts w:eastAsia="Calibri"/>
              </w:rPr>
              <w:t>keresztény/keresztyén ünnepkörhöz kapcsolódó jelképek (betlehemi csillag, bárány), családi ünnep, nemzeti ünnep, népszokás, népi hagyomány, jeles napok, népi gyermekjáték, hazaszeretet, magyarságtudat, közösség, szólás, közmondás, évszak, körforgás</w:t>
            </w:r>
          </w:p>
        </w:tc>
      </w:tr>
      <w:tr w:rsidR="00BC3225" w:rsidRPr="00E51CA1" w14:paraId="7A881F57" w14:textId="77777777" w:rsidTr="0047050E">
        <w:tc>
          <w:tcPr>
            <w:tcW w:w="5000" w:type="pct"/>
            <w:gridSpan w:val="3"/>
            <w:vAlign w:val="center"/>
          </w:tcPr>
          <w:p w14:paraId="02D32D93"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1F3B3F8" w14:textId="77777777" w:rsidTr="0047050E">
        <w:tc>
          <w:tcPr>
            <w:tcW w:w="5000" w:type="pct"/>
            <w:gridSpan w:val="3"/>
            <w:vAlign w:val="center"/>
          </w:tcPr>
          <w:p w14:paraId="53273CA0"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234DA5C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74DECE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az olvasás jelrendszerét;</w:t>
            </w:r>
          </w:p>
          <w:p w14:paraId="229DC44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életkorának megfelelő szöveget hangos vagy néma olvasás útján megért;</w:t>
            </w:r>
          </w:p>
          <w:p w14:paraId="197FC35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5574C70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7C033D4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2352339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 az évszakokhoz, jeles napokhoz, ünnepekhez, hagyományokhoz kapcsolódó szövegeket, dalokat, szokásokat, népi gyermekjátékokat, és ismeri ezek éves körforgását;</w:t>
            </w:r>
          </w:p>
          <w:p w14:paraId="23930D0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5B680DE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felismer és ért néhány egyszerű, gyakori közmondást és szólást, </w:t>
            </w:r>
          </w:p>
          <w:p w14:paraId="41EA258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megéli és az általa választott formában megjeleníti a közösséghez tartozás élményét;</w:t>
            </w:r>
          </w:p>
          <w:p w14:paraId="4EAE27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gyerekeknek szóló kiállítások megismerésében, alkotásaival hozzájárul létrehozásukhoz;</w:t>
            </w:r>
          </w:p>
          <w:p w14:paraId="0A30039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élményeket és tapasztalatokat szerez saját lakóhelyének irodalmi és kulturális értékeiről;</w:t>
            </w:r>
          </w:p>
          <w:p w14:paraId="6F06C0F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7125F9BB"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58EA5CB7"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képet.</w:t>
            </w:r>
          </w:p>
        </w:tc>
      </w:tr>
    </w:tbl>
    <w:p w14:paraId="6D4C029D"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3FB86CC0" w14:textId="77777777" w:rsidTr="0047050E">
        <w:trPr>
          <w:trHeight w:val="567"/>
        </w:trPr>
        <w:tc>
          <w:tcPr>
            <w:tcW w:w="1457" w:type="pct"/>
            <w:shd w:val="clear" w:color="auto" w:fill="DDD9C3" w:themeFill="background2" w:themeFillShade="E6"/>
            <w:vAlign w:val="center"/>
          </w:tcPr>
          <w:p w14:paraId="180D32DB" w14:textId="77777777" w:rsidR="00BC3225" w:rsidRPr="008C103E" w:rsidRDefault="008C103E" w:rsidP="00DD3AA7">
            <w:pPr>
              <w:pStyle w:val="Tblzatfejlc"/>
            </w:pPr>
            <w:r w:rsidRPr="008C103E">
              <w:t>Témakör</w:t>
            </w:r>
          </w:p>
        </w:tc>
        <w:tc>
          <w:tcPr>
            <w:tcW w:w="2127" w:type="pct"/>
            <w:shd w:val="clear" w:color="auto" w:fill="DDD9C3" w:themeFill="background2" w:themeFillShade="E6"/>
            <w:vAlign w:val="center"/>
          </w:tcPr>
          <w:p w14:paraId="4D64ABBD" w14:textId="77777777" w:rsidR="00BC3225" w:rsidRPr="008C103E" w:rsidRDefault="008C103E" w:rsidP="008C103E">
            <w:pPr>
              <w:pStyle w:val="Cmsor2"/>
              <w:spacing w:before="0"/>
              <w:jc w:val="center"/>
              <w:outlineLvl w:val="1"/>
              <w:rPr>
                <w:rFonts w:ascii="Times New Roman" w:hAnsi="Times New Roman" w:cs="Times New Roman"/>
                <w:b/>
                <w:i/>
                <w:caps/>
                <w:color w:val="auto"/>
              </w:rPr>
            </w:pPr>
            <w:bookmarkStart w:id="30" w:name="_Toc40851294"/>
            <w:r w:rsidRPr="008C103E">
              <w:rPr>
                <w:rFonts w:ascii="Times New Roman" w:hAnsi="Times New Roman" w:cs="Times New Roman"/>
                <w:b/>
                <w:i/>
                <w:color w:val="auto"/>
              </w:rPr>
              <w:t>Állatok, növények, emberek</w:t>
            </w:r>
            <w:bookmarkEnd w:id="30"/>
          </w:p>
        </w:tc>
        <w:tc>
          <w:tcPr>
            <w:tcW w:w="1416" w:type="pct"/>
            <w:shd w:val="clear" w:color="auto" w:fill="DDD9C3" w:themeFill="background2" w:themeFillShade="E6"/>
            <w:vAlign w:val="center"/>
          </w:tcPr>
          <w:p w14:paraId="2A1D43A2" w14:textId="77777777" w:rsidR="00BC3225" w:rsidRPr="008C103E" w:rsidRDefault="008C103E" w:rsidP="00DD3AA7">
            <w:pPr>
              <w:pStyle w:val="Tblzatfejlc"/>
            </w:pPr>
            <w:r w:rsidRPr="008C103E">
              <w:t xml:space="preserve">Órakeret: </w:t>
            </w:r>
            <w:r w:rsidR="008F0957">
              <w:t>4</w:t>
            </w:r>
            <w:r w:rsidRPr="008C103E">
              <w:t xml:space="preserve"> </w:t>
            </w:r>
            <w:r w:rsidR="008F0957">
              <w:t>ó</w:t>
            </w:r>
            <w:r w:rsidRPr="008C103E">
              <w:t>ra</w:t>
            </w:r>
          </w:p>
        </w:tc>
      </w:tr>
      <w:tr w:rsidR="00BC3225" w:rsidRPr="00E51CA1" w14:paraId="6BEECFCF" w14:textId="77777777" w:rsidTr="0047050E">
        <w:tc>
          <w:tcPr>
            <w:tcW w:w="5000" w:type="pct"/>
            <w:gridSpan w:val="3"/>
          </w:tcPr>
          <w:p w14:paraId="2130E5DB" w14:textId="77777777" w:rsidR="00BC3225" w:rsidRPr="00E51CA1" w:rsidRDefault="00BC3225" w:rsidP="0047050E">
            <w:pPr>
              <w:jc w:val="both"/>
              <w:rPr>
                <w:b/>
              </w:rPr>
            </w:pPr>
            <w:r w:rsidRPr="00E51CA1">
              <w:rPr>
                <w:b/>
              </w:rPr>
              <w:t>FEJLESZTÉSI FELADATOK ÉS ISMERETEK:</w:t>
            </w:r>
          </w:p>
        </w:tc>
      </w:tr>
      <w:tr w:rsidR="00BC3225" w:rsidRPr="00E51CA1" w14:paraId="345827A0" w14:textId="77777777" w:rsidTr="0047050E">
        <w:tc>
          <w:tcPr>
            <w:tcW w:w="5000" w:type="pct"/>
            <w:gridSpan w:val="3"/>
          </w:tcPr>
          <w:p w14:paraId="43A71C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7CFB697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Szövegértés fejlesztése</w:t>
            </w:r>
          </w:p>
          <w:p w14:paraId="540A57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2BC2C5E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6A2F5F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Kedvenc állat vagy növény néhány mondatos bemutatása</w:t>
            </w:r>
          </w:p>
          <w:p w14:paraId="3667D6C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beszámoló a természeti környezetben végzett megfigyelésről</w:t>
            </w:r>
          </w:p>
          <w:p w14:paraId="48A766E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Környezet iránti felelősségtudat alakítása, fejlesztése</w:t>
            </w:r>
          </w:p>
          <w:p w14:paraId="5923D19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Állatok csoportosítása különféle szempontok szerint (élőhely, táplálék)</w:t>
            </w:r>
          </w:p>
          <w:p w14:paraId="4E2C32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Lényegkiemelés képessége</w:t>
            </w:r>
          </w:p>
          <w:p w14:paraId="109165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34F175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Ok-okozati összefüggések feltárása tanítói segítséggel</w:t>
            </w:r>
          </w:p>
          <w:p w14:paraId="2E38F1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grafikus szervezők megismerése</w:t>
            </w:r>
          </w:p>
          <w:p w14:paraId="5995BEE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0CA548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Belső képalkotás</w:t>
            </w:r>
          </w:p>
          <w:p w14:paraId="4D189A8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Válogató olvasás</w:t>
            </w:r>
          </w:p>
          <w:p w14:paraId="43EBFED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Kreativitás, fantázia, képzelet, érzelmi intelligencia fejlesztése érzékszervek bevonásával</w:t>
            </w:r>
          </w:p>
          <w:p w14:paraId="4F9C2584"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Tanulás tanulása</w:t>
            </w:r>
          </w:p>
        </w:tc>
      </w:tr>
      <w:tr w:rsidR="00BC3225" w:rsidRPr="00E51CA1" w14:paraId="31C72ADE" w14:textId="77777777" w:rsidTr="0047050E">
        <w:tc>
          <w:tcPr>
            <w:tcW w:w="5000" w:type="pct"/>
            <w:gridSpan w:val="3"/>
          </w:tcPr>
          <w:p w14:paraId="34F4E377"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45553402" w14:textId="77777777" w:rsidTr="0047050E">
        <w:tc>
          <w:tcPr>
            <w:tcW w:w="5000" w:type="pct"/>
            <w:gridSpan w:val="3"/>
          </w:tcPr>
          <w:p w14:paraId="40C449EF" w14:textId="77777777" w:rsidR="00BC3225" w:rsidRPr="00E51CA1" w:rsidRDefault="00BC3225" w:rsidP="0047050E">
            <w:pPr>
              <w:spacing w:line="276" w:lineRule="auto"/>
              <w:jc w:val="both"/>
              <w:rPr>
                <w:rFonts w:eastAsia="Calibri"/>
              </w:rPr>
            </w:pPr>
            <w:r w:rsidRPr="00E51CA1">
              <w:rPr>
                <w:rFonts w:eastAsia="Calibri"/>
              </w:rPr>
              <w:t>ismeretközlő szöveg, adat, információ, időrend, cím, illusztráció</w:t>
            </w:r>
          </w:p>
        </w:tc>
      </w:tr>
      <w:tr w:rsidR="00BC3225" w:rsidRPr="00E51CA1" w14:paraId="07B17903" w14:textId="77777777" w:rsidTr="0047050E">
        <w:tc>
          <w:tcPr>
            <w:tcW w:w="5000" w:type="pct"/>
            <w:gridSpan w:val="3"/>
            <w:vAlign w:val="center"/>
          </w:tcPr>
          <w:p w14:paraId="70B916E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BFF753D" w14:textId="77777777" w:rsidTr="0047050E">
        <w:tc>
          <w:tcPr>
            <w:tcW w:w="5000" w:type="pct"/>
            <w:gridSpan w:val="3"/>
            <w:vAlign w:val="center"/>
          </w:tcPr>
          <w:p w14:paraId="3E7C25C2"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BC149C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01377FD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4930A90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6AD0914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egyszerű, játékos formában megismerkedik a szövegek különböző modalitásával, médiumok szövegalkotó sajátosságainak alapjaival; </w:t>
            </w:r>
          </w:p>
          <w:p w14:paraId="5E618CF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tapasztalatot szerez a szövegből való információgyűjtés módjairól;</w:t>
            </w:r>
          </w:p>
          <w:p w14:paraId="5F6A6A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gyakorolja az ismeretfeldolgozás egyszerű technikáit;</w:t>
            </w:r>
          </w:p>
          <w:p w14:paraId="108C35F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ismer és alkalmaz néhány alapvető tanulási technikát;</w:t>
            </w:r>
          </w:p>
          <w:p w14:paraId="6DFFE00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különböző célú, rövidebb tájékoztató, ismeretterjesztő szövegeket olvas hagyományos és digitális felületen;</w:t>
            </w:r>
          </w:p>
          <w:p w14:paraId="0C428AC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indokolja a cím és a szöveg közötti összefüggést,</w:t>
            </w:r>
          </w:p>
          <w:p w14:paraId="6FD3593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biztosan ismeri az olvasás jelrendszerét.</w:t>
            </w:r>
          </w:p>
          <w:p w14:paraId="1A11CFFF"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386534C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feladatvégzéshez szükséges személyes élményeit, előzetes tudását felidézi;</w:t>
            </w:r>
          </w:p>
          <w:p w14:paraId="1DA70A5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képzeletét a megértés érdekében mozgósítja;</w:t>
            </w:r>
          </w:p>
          <w:p w14:paraId="2C448718"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érti az írott utasításokat, közléseket, kérdéseket, azokra adekvát módon reflektál.</w:t>
            </w:r>
          </w:p>
        </w:tc>
      </w:tr>
    </w:tbl>
    <w:p w14:paraId="724196F9" w14:textId="77777777" w:rsidR="00BC3225" w:rsidRPr="00E51CA1" w:rsidRDefault="00BC3225" w:rsidP="00BC3225">
      <w:pPr>
        <w:rPr>
          <w:kern w:val="32"/>
          <w:sz w:val="32"/>
          <w:szCs w:val="32"/>
        </w:rPr>
      </w:pPr>
      <w:r w:rsidRPr="00E51CA1">
        <w:br w:type="page"/>
      </w:r>
    </w:p>
    <w:p w14:paraId="5949CB49" w14:textId="77777777" w:rsidR="00BC3225" w:rsidRPr="00E51CA1" w:rsidRDefault="00BC3225" w:rsidP="007A636C">
      <w:pPr>
        <w:pStyle w:val="jStlus2"/>
      </w:pPr>
      <w:bookmarkStart w:id="31" w:name="_Toc40851295"/>
      <w:r w:rsidRPr="00E51CA1">
        <w:lastRenderedPageBreak/>
        <w:t>2. évfolyam Magyar nyelv ( Írás és helyesírás)</w:t>
      </w:r>
      <w:bookmarkEnd w:id="31"/>
    </w:p>
    <w:p w14:paraId="7F08A108" w14:textId="77777777" w:rsidR="00BC3225" w:rsidRPr="00E51CA1" w:rsidRDefault="00BC3225" w:rsidP="00BC3225">
      <w:pPr>
        <w:jc w:val="both"/>
      </w:pPr>
      <w:r w:rsidRPr="00E51CA1">
        <w:t>Heti óraszám: 3 óra</w:t>
      </w:r>
    </w:p>
    <w:p w14:paraId="0916B73B" w14:textId="77777777" w:rsidR="00BC3225" w:rsidRPr="00E51CA1" w:rsidRDefault="00BC3225" w:rsidP="00BC3225">
      <w:pPr>
        <w:jc w:val="both"/>
      </w:pPr>
      <w:r w:rsidRPr="00E51CA1">
        <w:t>Éves óraszám: 108 óra</w:t>
      </w:r>
    </w:p>
    <w:p w14:paraId="478007B5"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2AEE11C7" w14:textId="77777777" w:rsidTr="0047050E">
        <w:trPr>
          <w:trHeight w:val="567"/>
        </w:trPr>
        <w:tc>
          <w:tcPr>
            <w:tcW w:w="1457" w:type="pct"/>
            <w:shd w:val="clear" w:color="auto" w:fill="DDD9C3" w:themeFill="background2" w:themeFillShade="E6"/>
            <w:vAlign w:val="center"/>
          </w:tcPr>
          <w:p w14:paraId="15B48A37"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4A272331" w14:textId="77777777" w:rsidR="00BC3225" w:rsidRPr="008C103E" w:rsidRDefault="008C103E" w:rsidP="008C103E">
            <w:pPr>
              <w:keepNext/>
              <w:jc w:val="center"/>
              <w:outlineLvl w:val="1"/>
              <w:rPr>
                <w:b/>
                <w:bCs/>
                <w:iCs/>
                <w:caps/>
              </w:rPr>
            </w:pPr>
            <w:bookmarkStart w:id="32" w:name="_Toc40851296"/>
            <w:r w:rsidRPr="008C103E">
              <w:rPr>
                <w:b/>
                <w:bCs/>
                <w:iCs/>
              </w:rPr>
              <w:t>Írás jelrendszere</w:t>
            </w:r>
            <w:bookmarkEnd w:id="32"/>
          </w:p>
        </w:tc>
        <w:tc>
          <w:tcPr>
            <w:tcW w:w="1416" w:type="pct"/>
            <w:shd w:val="clear" w:color="auto" w:fill="DDD9C3" w:themeFill="background2" w:themeFillShade="E6"/>
            <w:vAlign w:val="center"/>
          </w:tcPr>
          <w:p w14:paraId="5A7DE604" w14:textId="77777777" w:rsidR="00BC3225" w:rsidRPr="008C103E" w:rsidRDefault="008C103E" w:rsidP="008F0957">
            <w:pPr>
              <w:keepNext/>
              <w:keepLines/>
              <w:jc w:val="center"/>
              <w:rPr>
                <w:b/>
              </w:rPr>
            </w:pPr>
            <w:r w:rsidRPr="008C103E">
              <w:rPr>
                <w:b/>
              </w:rPr>
              <w:t xml:space="preserve">Órakeret: </w:t>
            </w:r>
            <w:r w:rsidR="008F0957">
              <w:rPr>
                <w:b/>
              </w:rPr>
              <w:t>20 ó</w:t>
            </w:r>
            <w:r w:rsidRPr="008C103E">
              <w:rPr>
                <w:b/>
              </w:rPr>
              <w:t>ra</w:t>
            </w:r>
          </w:p>
        </w:tc>
      </w:tr>
      <w:tr w:rsidR="00BC3225" w:rsidRPr="00E51CA1" w14:paraId="741FEFB4" w14:textId="77777777" w:rsidTr="0047050E">
        <w:tc>
          <w:tcPr>
            <w:tcW w:w="5000" w:type="pct"/>
            <w:gridSpan w:val="3"/>
          </w:tcPr>
          <w:p w14:paraId="0A2CCF78" w14:textId="77777777" w:rsidR="00BC3225" w:rsidRPr="00E51CA1" w:rsidRDefault="00BC3225" w:rsidP="0047050E">
            <w:pPr>
              <w:jc w:val="both"/>
              <w:rPr>
                <w:b/>
              </w:rPr>
            </w:pPr>
            <w:r w:rsidRPr="00E51CA1">
              <w:rPr>
                <w:b/>
              </w:rPr>
              <w:t>FEJLESZTÉSI FELADATOK ÉS ISMERETEK:</w:t>
            </w:r>
          </w:p>
        </w:tc>
      </w:tr>
      <w:tr w:rsidR="00BC3225" w:rsidRPr="00E51CA1" w14:paraId="1325031C" w14:textId="77777777" w:rsidTr="0047050E">
        <w:tc>
          <w:tcPr>
            <w:tcW w:w="5000" w:type="pct"/>
            <w:gridSpan w:val="3"/>
          </w:tcPr>
          <w:p w14:paraId="083BC6A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(a sorrendiség - szabályszerűségek, ismétlődések) fejlesztése</w:t>
            </w:r>
          </w:p>
          <w:p w14:paraId="78419F1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0881BADC" w14:textId="77777777" w:rsidR="00BC3225" w:rsidRPr="00E51CA1" w:rsidRDefault="00BC3225" w:rsidP="00053CE8">
            <w:pPr>
              <w:numPr>
                <w:ilvl w:val="0"/>
                <w:numId w:val="97"/>
              </w:numPr>
              <w:pBdr>
                <w:top w:val="nil"/>
                <w:left w:val="nil"/>
                <w:bottom w:val="nil"/>
                <w:right w:val="nil"/>
                <w:between w:val="nil"/>
              </w:pBdr>
            </w:pPr>
            <w:r w:rsidRPr="00E51CA1">
              <w:rPr>
                <w:rFonts w:eastAsia="Calibri"/>
              </w:rPr>
              <w:t>Testséma, (szem-kéz koordináció, térérzékelés, irányok, arányok, jobb-bal oldal összehangolása, testrészek) nagymozgások fejlesztése</w:t>
            </w:r>
          </w:p>
          <w:p w14:paraId="73EA3A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Tapintás, érzékelés fejlesztése</w:t>
            </w:r>
          </w:p>
          <w:p w14:paraId="7BDAC86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Finommotorika fejlesztése</w:t>
            </w:r>
          </w:p>
          <w:p w14:paraId="13462C0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Síkbeli tájékozódás fejlesztése</w:t>
            </w:r>
          </w:p>
          <w:p w14:paraId="0614971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 ceruzafogás kialakítása</w:t>
            </w:r>
          </w:p>
          <w:p w14:paraId="5EF5E3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Írástevékenységhez szükséges helyes testtartás kialakítása</w:t>
            </w:r>
          </w:p>
          <w:p w14:paraId="1A1F561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Írástechnika fejlesztése</w:t>
            </w:r>
          </w:p>
          <w:p w14:paraId="3F36E09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Írott kis- és nagybetűk alakítása, kapcsolása</w:t>
            </w:r>
          </w:p>
          <w:p w14:paraId="3752BC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jelek értelmezési képességének fejlesztése</w:t>
            </w:r>
          </w:p>
          <w:p w14:paraId="7C1EE41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 és hangazonosítás</w:t>
            </w:r>
          </w:p>
          <w:p w14:paraId="4820385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Analizáló-szintetizáló képesség fejlesztése</w:t>
            </w:r>
          </w:p>
          <w:p w14:paraId="171F400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ábécé írott kis- és nagybetűi és kapcsolásaik</w:t>
            </w:r>
          </w:p>
          <w:p w14:paraId="24E8D44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3-4 szóból álló mondatok írása</w:t>
            </w:r>
          </w:p>
        </w:tc>
      </w:tr>
      <w:tr w:rsidR="00BC3225" w:rsidRPr="00E51CA1" w14:paraId="0E5BB223" w14:textId="77777777" w:rsidTr="0047050E">
        <w:tc>
          <w:tcPr>
            <w:tcW w:w="5000" w:type="pct"/>
            <w:gridSpan w:val="3"/>
          </w:tcPr>
          <w:p w14:paraId="0DF5160D" w14:textId="77777777" w:rsidR="00BC3225" w:rsidRPr="00E51CA1" w:rsidRDefault="00BC3225" w:rsidP="0047050E">
            <w:pPr>
              <w:spacing w:after="120"/>
              <w:jc w:val="both"/>
            </w:pPr>
            <w:r w:rsidRPr="00E51CA1">
              <w:rPr>
                <w:b/>
              </w:rPr>
              <w:t>KULCSFOGALMAK/FOGALMAK:</w:t>
            </w:r>
          </w:p>
        </w:tc>
      </w:tr>
      <w:tr w:rsidR="00BC3225" w:rsidRPr="00E51CA1" w14:paraId="64380F94" w14:textId="77777777" w:rsidTr="0047050E">
        <w:tc>
          <w:tcPr>
            <w:tcW w:w="5000" w:type="pct"/>
            <w:gridSpan w:val="3"/>
          </w:tcPr>
          <w:p w14:paraId="6ECDB224" w14:textId="77777777" w:rsidR="00BC3225" w:rsidRPr="00E51CA1" w:rsidRDefault="00BC3225" w:rsidP="0047050E">
            <w:pPr>
              <w:spacing w:line="276" w:lineRule="auto"/>
              <w:jc w:val="both"/>
              <w:rPr>
                <w:rFonts w:eastAsia="Calibri"/>
              </w:rPr>
            </w:pPr>
            <w:r w:rsidRPr="00E51CA1">
              <w:rPr>
                <w:rFonts w:eastAsia="Calibri"/>
              </w:rPr>
              <w:t>hang, betű, betűelem, hosszú hang, rövid hang, kisbetű, nagybetű, vonalrendszer, írásjel, ékezet, magánhangzó, mássalhangzó, szótag, szó, mondat; viszonyszavak: bal-jobb, előtte, mögötte, alatta, felette, közötte, mellette stb.</w:t>
            </w:r>
          </w:p>
        </w:tc>
      </w:tr>
      <w:tr w:rsidR="00BC3225" w:rsidRPr="00E51CA1" w14:paraId="70F53BD6" w14:textId="77777777" w:rsidTr="0047050E">
        <w:tc>
          <w:tcPr>
            <w:tcW w:w="5000" w:type="pct"/>
            <w:gridSpan w:val="3"/>
            <w:vAlign w:val="center"/>
          </w:tcPr>
          <w:p w14:paraId="55BA8E62"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A663183" w14:textId="77777777" w:rsidTr="0047050E">
        <w:tc>
          <w:tcPr>
            <w:tcW w:w="5000" w:type="pct"/>
            <w:gridSpan w:val="3"/>
            <w:vAlign w:val="center"/>
          </w:tcPr>
          <w:p w14:paraId="0B0572B6"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B0E6E3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23A7BD8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egyéni sajátosságaihoz mérten olvashatóan ír. Törekszik a rendezett írásképre, esztétikus füzetvezetésre;</w:t>
            </w:r>
          </w:p>
          <w:p w14:paraId="751EB3B0"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törekszik a tanult helyesírási ismeretek alkalmazására.</w:t>
            </w:r>
          </w:p>
          <w:p w14:paraId="35E06A5D"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D5D3C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nagymozgást és finommotorikát fejlesztő tevékenységekben és érzékelő játékokban;</w:t>
            </w:r>
          </w:p>
          <w:p w14:paraId="7CE0A52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 és síkbeli tájékozódást fejlesztő feladatokat megold;</w:t>
            </w:r>
          </w:p>
          <w:p w14:paraId="512DABF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saját tempójában elsajátítja az anyanyelvi írás jelrendszerét;</w:t>
            </w:r>
          </w:p>
          <w:p w14:paraId="602A8C2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hallás és olvasás alapján megfigyelt szavakat, szószerkezeteket, mondatokat önállóan leírja;</w:t>
            </w:r>
          </w:p>
          <w:p w14:paraId="5B5080B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írásbeli munkáját segítséggel, vagy önállóan ellenőrzi és javítja.</w:t>
            </w:r>
          </w:p>
        </w:tc>
      </w:tr>
    </w:tbl>
    <w:p w14:paraId="7D864A4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AD524C5" w14:textId="77777777" w:rsidTr="0047050E">
        <w:trPr>
          <w:trHeight w:val="567"/>
        </w:trPr>
        <w:tc>
          <w:tcPr>
            <w:tcW w:w="1457" w:type="pct"/>
            <w:shd w:val="clear" w:color="auto" w:fill="DDD9C3" w:themeFill="background2" w:themeFillShade="E6"/>
            <w:vAlign w:val="center"/>
          </w:tcPr>
          <w:p w14:paraId="23DD5267"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7CAEF894" w14:textId="77777777" w:rsidR="00BC3225" w:rsidRPr="008C103E" w:rsidRDefault="008C103E" w:rsidP="008C103E">
            <w:pPr>
              <w:keepNext/>
              <w:jc w:val="center"/>
              <w:outlineLvl w:val="1"/>
              <w:rPr>
                <w:b/>
                <w:bCs/>
                <w:iCs/>
                <w:caps/>
              </w:rPr>
            </w:pPr>
            <w:bookmarkStart w:id="33" w:name="_Toc40851297"/>
            <w:r w:rsidRPr="008C103E">
              <w:rPr>
                <w:b/>
                <w:bCs/>
                <w:iCs/>
              </w:rPr>
              <w:t>A nyelv építő kövei: hang/betű, szótag, szó</w:t>
            </w:r>
            <w:bookmarkEnd w:id="33"/>
          </w:p>
        </w:tc>
        <w:tc>
          <w:tcPr>
            <w:tcW w:w="1416" w:type="pct"/>
            <w:shd w:val="clear" w:color="auto" w:fill="DDD9C3" w:themeFill="background2" w:themeFillShade="E6"/>
            <w:vAlign w:val="center"/>
          </w:tcPr>
          <w:p w14:paraId="5F834AB0" w14:textId="77777777" w:rsidR="00BC3225" w:rsidRPr="008C103E" w:rsidRDefault="00BC3225" w:rsidP="008F0957">
            <w:pPr>
              <w:keepNext/>
              <w:keepLines/>
              <w:jc w:val="center"/>
              <w:rPr>
                <w:b/>
              </w:rPr>
            </w:pPr>
            <w:r w:rsidRPr="008C103E">
              <w:rPr>
                <w:b/>
              </w:rPr>
              <w:t xml:space="preserve">Órakeret: </w:t>
            </w:r>
            <w:r w:rsidR="008F0957">
              <w:rPr>
                <w:b/>
              </w:rPr>
              <w:t>13 ó</w:t>
            </w:r>
            <w:r w:rsidR="008C103E" w:rsidRPr="008C103E">
              <w:rPr>
                <w:b/>
              </w:rPr>
              <w:t>ra</w:t>
            </w:r>
          </w:p>
        </w:tc>
      </w:tr>
      <w:tr w:rsidR="00BC3225" w:rsidRPr="00E51CA1" w14:paraId="3A23EA00" w14:textId="77777777" w:rsidTr="0047050E">
        <w:tc>
          <w:tcPr>
            <w:tcW w:w="5000" w:type="pct"/>
            <w:gridSpan w:val="3"/>
          </w:tcPr>
          <w:p w14:paraId="6DF06371" w14:textId="77777777" w:rsidR="00BC3225" w:rsidRPr="00E51CA1" w:rsidRDefault="00BC3225" w:rsidP="0047050E">
            <w:pPr>
              <w:jc w:val="both"/>
              <w:rPr>
                <w:b/>
              </w:rPr>
            </w:pPr>
            <w:r w:rsidRPr="00E51CA1">
              <w:rPr>
                <w:b/>
              </w:rPr>
              <w:t>FEJLESZTÉSI FELADATOK ÉS ISMERETEK:</w:t>
            </w:r>
          </w:p>
        </w:tc>
      </w:tr>
      <w:tr w:rsidR="00BC3225" w:rsidRPr="00E51CA1" w14:paraId="42543661" w14:textId="77777777" w:rsidTr="0047050E">
        <w:tc>
          <w:tcPr>
            <w:tcW w:w="5000" w:type="pct"/>
            <w:gridSpan w:val="3"/>
          </w:tcPr>
          <w:p w14:paraId="0ED4D6E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Hang- és betűanalízis, analizáló képesség fejlesztése</w:t>
            </w:r>
          </w:p>
          <w:p w14:paraId="1644E15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6B8496E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589DD16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3977C40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42A7DEF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3D2179D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Egyjegyű, kétjegyű, háromjegyű mássalhangzók írása a szavakban</w:t>
            </w:r>
          </w:p>
          <w:p w14:paraId="484B9A8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kiejtéssel megegyező rövid (2-3 szótagból álló) szavak helyes leírása;</w:t>
            </w:r>
          </w:p>
          <w:p w14:paraId="1773DE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5334231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 elválasztás</w:t>
            </w:r>
          </w:p>
          <w:p w14:paraId="123318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Legalább 20-20 (összesen 40) gyakran használt „j”-t és „ly”-t tartalmazó szó (egy- vagy kéttagú szavak) helyes leírása </w:t>
            </w:r>
          </w:p>
          <w:p w14:paraId="4D500155"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20 „tj”, „lj”, „dj”, „nj”, „dt”, „ts” betűkapcsolatból származó összeolvadást vagy hasonulást tartalmazó szó</w:t>
            </w:r>
          </w:p>
          <w:p w14:paraId="114FED6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4-5 szóból álló mondat leírása</w:t>
            </w:r>
          </w:p>
        </w:tc>
      </w:tr>
      <w:tr w:rsidR="00BC3225" w:rsidRPr="00E51CA1" w14:paraId="0EC26D2A" w14:textId="77777777" w:rsidTr="0047050E">
        <w:tc>
          <w:tcPr>
            <w:tcW w:w="5000" w:type="pct"/>
            <w:gridSpan w:val="3"/>
          </w:tcPr>
          <w:p w14:paraId="33B70187" w14:textId="77777777" w:rsidR="00BC3225" w:rsidRPr="00E51CA1" w:rsidRDefault="00BC3225" w:rsidP="0047050E">
            <w:pPr>
              <w:spacing w:after="120"/>
              <w:jc w:val="both"/>
            </w:pPr>
            <w:r w:rsidRPr="00E51CA1">
              <w:rPr>
                <w:b/>
              </w:rPr>
              <w:t>KULCSFOGALMAK/FOGALMAK:</w:t>
            </w:r>
          </w:p>
        </w:tc>
      </w:tr>
      <w:tr w:rsidR="00BC3225" w:rsidRPr="00E51CA1" w14:paraId="38DDC235" w14:textId="77777777" w:rsidTr="0047050E">
        <w:tc>
          <w:tcPr>
            <w:tcW w:w="5000" w:type="pct"/>
            <w:gridSpan w:val="3"/>
          </w:tcPr>
          <w:p w14:paraId="53E2A4EC" w14:textId="77777777" w:rsidR="00BC3225" w:rsidRPr="00E51CA1" w:rsidRDefault="00BC3225" w:rsidP="0047050E">
            <w:pPr>
              <w:spacing w:line="276" w:lineRule="auto"/>
              <w:jc w:val="both"/>
              <w:rPr>
                <w:rFonts w:eastAsia="Calibri"/>
              </w:rPr>
            </w:pPr>
            <w:r w:rsidRPr="00E51CA1">
              <w:rPr>
                <w:rFonts w:eastAsia="Calibri"/>
              </w:rPr>
              <w:t>hang,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tc>
      </w:tr>
      <w:tr w:rsidR="00BC3225" w:rsidRPr="00E51CA1" w14:paraId="249035F6" w14:textId="77777777" w:rsidTr="0047050E">
        <w:tc>
          <w:tcPr>
            <w:tcW w:w="5000" w:type="pct"/>
            <w:gridSpan w:val="3"/>
            <w:vAlign w:val="center"/>
          </w:tcPr>
          <w:p w14:paraId="2E70483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3B82B04" w14:textId="77777777" w:rsidTr="0047050E">
        <w:tc>
          <w:tcPr>
            <w:tcW w:w="5000" w:type="pct"/>
            <w:gridSpan w:val="3"/>
            <w:vAlign w:val="center"/>
          </w:tcPr>
          <w:p w14:paraId="4B72E420"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11A67D97" w14:textId="77777777" w:rsidR="00BC3225" w:rsidRPr="00E51CA1" w:rsidRDefault="00BC3225" w:rsidP="0047050E">
            <w:pPr>
              <w:spacing w:line="276" w:lineRule="auto"/>
              <w:rPr>
                <w:rFonts w:eastAsia="Calibri"/>
                <w:b/>
              </w:rPr>
            </w:pPr>
          </w:p>
          <w:p w14:paraId="3B2CB4C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saját tempójában elsajátítsa az anyanyelvi írás jelrendszerét;</w:t>
            </w:r>
          </w:p>
          <w:p w14:paraId="3D20864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egyéni sajátosságaihoz mérten olvashatóan írjon, és törekedjék a rendezett írásképre;</w:t>
            </w:r>
          </w:p>
          <w:p w14:paraId="23CCCE1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törekedjék a tanult helyesírási ismeretek alkalmazására;</w:t>
            </w:r>
          </w:p>
          <w:p w14:paraId="030A9F2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hallás és olvasás alapján megfigyelt szavakat, szószerkezeteket, mondatokat önállóan leírja;</w:t>
            </w:r>
          </w:p>
          <w:p w14:paraId="49882C0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érthetően, a kommunikációs helyzetnek megfelelően kommunikáljon; </w:t>
            </w:r>
          </w:p>
          <w:p w14:paraId="080DDD5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feladatvégzés során társaival együtt működjék;</w:t>
            </w:r>
          </w:p>
          <w:p w14:paraId="16F21AF2"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írásbeli munkáját segítséggel vagy önállóan ellenőrizze, javítsa.</w:t>
            </w:r>
          </w:p>
          <w:p w14:paraId="61006771"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78D365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tapasztalati úton megkülönbözteti egymástól a magánhangzókat és a mássalhangzókat, valamint időtartamukat;</w:t>
            </w:r>
          </w:p>
          <w:p w14:paraId="2F6B5F3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az egyjegyű, a kétjegyű és a háromjegyű betűk között;</w:t>
            </w:r>
          </w:p>
          <w:p w14:paraId="4531454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hangjelölés megismert szabályait jellemzően helyesen alkalmazza a tanult szavakban;</w:t>
            </w:r>
          </w:p>
          <w:p w14:paraId="0E3BB5BF"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a kiejtéstől eltérő ismert szavakat megfigyelés, szóelemzés alkalmazásával megfelelően leírja.</w:t>
            </w:r>
          </w:p>
        </w:tc>
      </w:tr>
    </w:tbl>
    <w:p w14:paraId="6B570EFE"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7A8E3A78" w14:textId="77777777" w:rsidTr="0047050E">
        <w:trPr>
          <w:trHeight w:val="567"/>
        </w:trPr>
        <w:tc>
          <w:tcPr>
            <w:tcW w:w="1457" w:type="pct"/>
            <w:shd w:val="clear" w:color="auto" w:fill="DDD9C3" w:themeFill="background2" w:themeFillShade="E6"/>
            <w:vAlign w:val="center"/>
          </w:tcPr>
          <w:p w14:paraId="05E71E9D"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0E8E15B9" w14:textId="77777777" w:rsidR="00BC3225" w:rsidRPr="008C103E" w:rsidRDefault="008C103E" w:rsidP="008C103E">
            <w:pPr>
              <w:keepNext/>
              <w:jc w:val="center"/>
              <w:outlineLvl w:val="1"/>
              <w:rPr>
                <w:b/>
                <w:bCs/>
                <w:iCs/>
                <w:caps/>
              </w:rPr>
            </w:pPr>
            <w:bookmarkStart w:id="34" w:name="_Toc40851298"/>
            <w:r w:rsidRPr="008C103E">
              <w:rPr>
                <w:b/>
                <w:bCs/>
                <w:iCs/>
              </w:rPr>
              <w:t>A nyelv építő kövei: szó, szókapcsolat, mondat, szöveg</w:t>
            </w:r>
            <w:bookmarkEnd w:id="34"/>
          </w:p>
        </w:tc>
        <w:tc>
          <w:tcPr>
            <w:tcW w:w="1416" w:type="pct"/>
            <w:shd w:val="clear" w:color="auto" w:fill="DDD9C3" w:themeFill="background2" w:themeFillShade="E6"/>
            <w:vAlign w:val="center"/>
          </w:tcPr>
          <w:p w14:paraId="7BE425E2" w14:textId="77777777" w:rsidR="00BC3225" w:rsidRPr="008C103E" w:rsidRDefault="008C103E" w:rsidP="008F0957">
            <w:pPr>
              <w:keepNext/>
              <w:keepLines/>
              <w:jc w:val="center"/>
              <w:rPr>
                <w:b/>
              </w:rPr>
            </w:pPr>
            <w:r w:rsidRPr="008C103E">
              <w:rPr>
                <w:b/>
              </w:rPr>
              <w:t xml:space="preserve">Órakeret: </w:t>
            </w:r>
            <w:r w:rsidR="008F0957">
              <w:rPr>
                <w:b/>
              </w:rPr>
              <w:t>21</w:t>
            </w:r>
            <w:r w:rsidRPr="008C103E">
              <w:rPr>
                <w:b/>
              </w:rPr>
              <w:t xml:space="preserve"> </w:t>
            </w:r>
            <w:r w:rsidR="008F0957">
              <w:rPr>
                <w:b/>
              </w:rPr>
              <w:t>ó</w:t>
            </w:r>
            <w:r w:rsidRPr="008C103E">
              <w:rPr>
                <w:b/>
              </w:rPr>
              <w:t>ra</w:t>
            </w:r>
          </w:p>
        </w:tc>
      </w:tr>
      <w:tr w:rsidR="00BC3225" w:rsidRPr="00E51CA1" w14:paraId="10DB4976" w14:textId="77777777" w:rsidTr="0047050E">
        <w:tc>
          <w:tcPr>
            <w:tcW w:w="5000" w:type="pct"/>
            <w:gridSpan w:val="3"/>
          </w:tcPr>
          <w:p w14:paraId="3D661909" w14:textId="77777777" w:rsidR="00BC3225" w:rsidRPr="00E51CA1" w:rsidRDefault="00BC3225" w:rsidP="0047050E">
            <w:pPr>
              <w:jc w:val="both"/>
              <w:rPr>
                <w:b/>
              </w:rPr>
            </w:pPr>
            <w:r w:rsidRPr="00E51CA1">
              <w:rPr>
                <w:b/>
              </w:rPr>
              <w:t>FEJLESZTÉSI FELADATOK ÉS ISMERETEK:</w:t>
            </w:r>
          </w:p>
        </w:tc>
      </w:tr>
      <w:tr w:rsidR="00BC3225" w:rsidRPr="00E51CA1" w14:paraId="124A6247" w14:textId="77777777" w:rsidTr="0047050E">
        <w:tc>
          <w:tcPr>
            <w:tcW w:w="5000" w:type="pct"/>
            <w:gridSpan w:val="3"/>
          </w:tcPr>
          <w:p w14:paraId="479DE98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Ösztönös nyelvtudás formálása</w:t>
            </w:r>
          </w:p>
          <w:p w14:paraId="101448E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w:t>
            </w:r>
          </w:p>
          <w:p w14:paraId="753D27C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Önellenőrzés, hibajavítás képessége</w:t>
            </w:r>
          </w:p>
          <w:p w14:paraId="462C96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Hibajavítás szövegminta alapján</w:t>
            </w:r>
          </w:p>
          <w:p w14:paraId="378AFB5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Helyesírási készség alapozása, differenciált fejlesztése</w:t>
            </w:r>
          </w:p>
          <w:p w14:paraId="69D835A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Mondatkezdő nagybetű, mondatzáró írásjelek</w:t>
            </w:r>
          </w:p>
          <w:p w14:paraId="268E4E3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kijelentő és kérdő mondatok</w:t>
            </w:r>
          </w:p>
          <w:p w14:paraId="3C5B369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Megfigyelt és gyakran használt szavakban a „j” hang helyes jelölése</w:t>
            </w:r>
          </w:p>
        </w:tc>
      </w:tr>
      <w:tr w:rsidR="00BC3225" w:rsidRPr="00E51CA1" w14:paraId="4F258B43" w14:textId="77777777" w:rsidTr="0047050E">
        <w:tc>
          <w:tcPr>
            <w:tcW w:w="5000" w:type="pct"/>
            <w:gridSpan w:val="3"/>
          </w:tcPr>
          <w:p w14:paraId="4AA8F756" w14:textId="77777777" w:rsidR="00BC3225" w:rsidRPr="00E51CA1" w:rsidRDefault="00BC3225" w:rsidP="0047050E">
            <w:pPr>
              <w:spacing w:after="120"/>
              <w:jc w:val="both"/>
            </w:pPr>
            <w:r w:rsidRPr="00E51CA1">
              <w:rPr>
                <w:b/>
              </w:rPr>
              <w:lastRenderedPageBreak/>
              <w:t>KULCSFOGALMAK/FOGALMAK:</w:t>
            </w:r>
          </w:p>
        </w:tc>
      </w:tr>
      <w:tr w:rsidR="00BC3225" w:rsidRPr="00E51CA1" w14:paraId="6AFC3A5F" w14:textId="77777777" w:rsidTr="0047050E">
        <w:tc>
          <w:tcPr>
            <w:tcW w:w="5000" w:type="pct"/>
            <w:gridSpan w:val="3"/>
          </w:tcPr>
          <w:p w14:paraId="6E5C6E31" w14:textId="77777777" w:rsidR="00BC3225" w:rsidRPr="00E51CA1" w:rsidRDefault="00BC3225" w:rsidP="0047050E">
            <w:pPr>
              <w:spacing w:line="276" w:lineRule="auto"/>
              <w:rPr>
                <w:rFonts w:eastAsia="Calibri"/>
              </w:rPr>
            </w:pPr>
            <w:r w:rsidRPr="00E51CA1">
              <w:rPr>
                <w:rFonts w:eastAsia="Calibri"/>
              </w:rPr>
              <w:t>betű, hang, szó, szókapcsolat, mondat, szöveg, j-ly, írásjel, pont, kérdőjel, felkiáltójel, kisbetű, nagybetű</w:t>
            </w:r>
          </w:p>
        </w:tc>
      </w:tr>
      <w:tr w:rsidR="00BC3225" w:rsidRPr="00E51CA1" w14:paraId="7736093F" w14:textId="77777777" w:rsidTr="0047050E">
        <w:tc>
          <w:tcPr>
            <w:tcW w:w="5000" w:type="pct"/>
            <w:gridSpan w:val="3"/>
            <w:vAlign w:val="center"/>
          </w:tcPr>
          <w:p w14:paraId="69582FF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62F61C7" w14:textId="77777777" w:rsidTr="0047050E">
        <w:tc>
          <w:tcPr>
            <w:tcW w:w="5000" w:type="pct"/>
            <w:gridSpan w:val="3"/>
            <w:vAlign w:val="center"/>
          </w:tcPr>
          <w:p w14:paraId="6F0DBE41"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7D48B3E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692B961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észleli és/vagy megérti a nyelv alkotóelemeit, hangot/betűt, szótagot, szót, mondatot, szöveget, és azokra válaszokat fogalmaz meg;</w:t>
            </w:r>
          </w:p>
          <w:p w14:paraId="4829C81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írásbeli munkáját segítséggel vagy önállóan ellenőrzi, javítja;</w:t>
            </w:r>
          </w:p>
          <w:p w14:paraId="05EE357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szövegalkotás során törekszik meglévő szókincsének aktivizálására;</w:t>
            </w:r>
          </w:p>
          <w:p w14:paraId="1E85A332"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megadott szempontok alapján szóban mondatokat és 3-4 mondatos szöveget alkot.</w:t>
            </w:r>
          </w:p>
          <w:p w14:paraId="07D278E7"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074F13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tapasztalati úton megkülönbözteti egymástól a magánhangzókat és a mássalhangzókat, valamint az időtartamukat;</w:t>
            </w:r>
          </w:p>
          <w:p w14:paraId="11558BE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 kiejtéssel megegyező rövid szavak leírásában követi a helyesírás szabályait; </w:t>
            </w:r>
          </w:p>
          <w:p w14:paraId="19E562C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kiejtéstől eltérő ismert szavakat megfigyelés, szóelemzés alkalmazásával megfelelően leírja;</w:t>
            </w:r>
          </w:p>
          <w:p w14:paraId="100C47A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mondatot nagybetűvel kezdi, alkalmazza a mondat hanglejtésének, a beszélő szándékának megfelelő mondatvégi írásjeleket a kijelentő és kérdő mondatoknál.</w:t>
            </w:r>
          </w:p>
          <w:p w14:paraId="4225FB88"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szavakat, szószerkezeteket, 3-4 szavas mondatokat leír megfigyelés és/vagy diktálás alapján.</w:t>
            </w:r>
          </w:p>
        </w:tc>
      </w:tr>
    </w:tbl>
    <w:p w14:paraId="22C6F32D"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69F60CE6" w14:textId="77777777" w:rsidTr="0047050E">
        <w:trPr>
          <w:trHeight w:val="567"/>
        </w:trPr>
        <w:tc>
          <w:tcPr>
            <w:tcW w:w="1457" w:type="pct"/>
            <w:shd w:val="clear" w:color="auto" w:fill="DDD9C3" w:themeFill="background2" w:themeFillShade="E6"/>
            <w:vAlign w:val="center"/>
          </w:tcPr>
          <w:p w14:paraId="456BBDB2"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51591FEB" w14:textId="77777777" w:rsidR="00BC3225" w:rsidRPr="008C103E" w:rsidRDefault="008C103E" w:rsidP="008C103E">
            <w:pPr>
              <w:keepNext/>
              <w:jc w:val="center"/>
              <w:outlineLvl w:val="1"/>
              <w:rPr>
                <w:b/>
                <w:bCs/>
                <w:iCs/>
                <w:caps/>
              </w:rPr>
            </w:pPr>
            <w:bookmarkStart w:id="35" w:name="_Toc40851299"/>
            <w:r w:rsidRPr="008C103E">
              <w:rPr>
                <w:b/>
                <w:bCs/>
                <w:iCs/>
              </w:rPr>
              <w:t>Kisbetű – nagybetű</w:t>
            </w:r>
            <w:bookmarkEnd w:id="35"/>
          </w:p>
        </w:tc>
        <w:tc>
          <w:tcPr>
            <w:tcW w:w="1416" w:type="pct"/>
            <w:shd w:val="clear" w:color="auto" w:fill="DDD9C3" w:themeFill="background2" w:themeFillShade="E6"/>
            <w:vAlign w:val="center"/>
          </w:tcPr>
          <w:p w14:paraId="632A546F" w14:textId="77777777" w:rsidR="00BC3225" w:rsidRPr="008C103E" w:rsidRDefault="008C103E" w:rsidP="008F0957">
            <w:pPr>
              <w:keepNext/>
              <w:keepLines/>
              <w:jc w:val="center"/>
              <w:rPr>
                <w:b/>
              </w:rPr>
            </w:pPr>
            <w:r w:rsidRPr="008C103E">
              <w:rPr>
                <w:b/>
              </w:rPr>
              <w:t xml:space="preserve">Órakeret: </w:t>
            </w:r>
            <w:r w:rsidR="008F0957">
              <w:rPr>
                <w:b/>
              </w:rPr>
              <w:t>14</w:t>
            </w:r>
            <w:r w:rsidRPr="008C103E">
              <w:rPr>
                <w:b/>
              </w:rPr>
              <w:t xml:space="preserve"> </w:t>
            </w:r>
            <w:r w:rsidR="008F0957">
              <w:rPr>
                <w:b/>
              </w:rPr>
              <w:t>ó</w:t>
            </w:r>
            <w:r w:rsidRPr="008C103E">
              <w:rPr>
                <w:b/>
              </w:rPr>
              <w:t>ra</w:t>
            </w:r>
          </w:p>
        </w:tc>
      </w:tr>
      <w:tr w:rsidR="00BC3225" w:rsidRPr="00E51CA1" w14:paraId="52320143" w14:textId="77777777" w:rsidTr="0047050E">
        <w:tc>
          <w:tcPr>
            <w:tcW w:w="5000" w:type="pct"/>
            <w:gridSpan w:val="3"/>
          </w:tcPr>
          <w:p w14:paraId="1F59C6F2" w14:textId="77777777" w:rsidR="00BC3225" w:rsidRPr="00E51CA1" w:rsidRDefault="00BC3225" w:rsidP="0047050E">
            <w:pPr>
              <w:jc w:val="both"/>
              <w:rPr>
                <w:b/>
              </w:rPr>
            </w:pPr>
            <w:r w:rsidRPr="00E51CA1">
              <w:rPr>
                <w:b/>
              </w:rPr>
              <w:t>FEJLESZTÉSI FELADATOK ÉS ISMERETEK:</w:t>
            </w:r>
          </w:p>
        </w:tc>
      </w:tr>
      <w:tr w:rsidR="00BC3225" w:rsidRPr="00E51CA1" w14:paraId="3D038E99" w14:textId="77777777" w:rsidTr="0047050E">
        <w:tc>
          <w:tcPr>
            <w:tcW w:w="5000" w:type="pct"/>
            <w:gridSpan w:val="3"/>
          </w:tcPr>
          <w:p w14:paraId="63674EE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szókincs-aktivizálás</w:t>
            </w:r>
          </w:p>
          <w:p w14:paraId="0D4A5BB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 funkcionális másolással, tollbamondással</w:t>
            </w:r>
          </w:p>
          <w:p w14:paraId="78AD61F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Hibajavítás és önellenőrzési képesség fejlesztése</w:t>
            </w:r>
          </w:p>
          <w:p w14:paraId="2E94C69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 csoportosítása és válogatása jelentésük alapján</w:t>
            </w:r>
          </w:p>
          <w:p w14:paraId="1C93FBD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Élőlény, tárgy neve</w:t>
            </w:r>
          </w:p>
          <w:p w14:paraId="7431C8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Több hasonló élőlény, tárgy neve és helyesírása</w:t>
            </w:r>
          </w:p>
          <w:p w14:paraId="34DF8BE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Saját nevek helyesírása (egyszerű személynevek, állatnevek, helynevek)</w:t>
            </w:r>
          </w:p>
          <w:p w14:paraId="7F06A56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Mondatkezdő nagybetű</w:t>
            </w:r>
          </w:p>
        </w:tc>
      </w:tr>
      <w:tr w:rsidR="00BC3225" w:rsidRPr="00E51CA1" w14:paraId="3E41612F" w14:textId="77777777" w:rsidTr="0047050E">
        <w:tc>
          <w:tcPr>
            <w:tcW w:w="5000" w:type="pct"/>
            <w:gridSpan w:val="3"/>
          </w:tcPr>
          <w:p w14:paraId="4C824FEF" w14:textId="77777777" w:rsidR="00BC3225" w:rsidRPr="00E51CA1" w:rsidRDefault="00BC3225" w:rsidP="0047050E">
            <w:pPr>
              <w:spacing w:after="120"/>
              <w:jc w:val="both"/>
            </w:pPr>
            <w:r w:rsidRPr="00E51CA1">
              <w:rPr>
                <w:b/>
              </w:rPr>
              <w:t>KULCSFOGALMAK/FOGALMAK:</w:t>
            </w:r>
          </w:p>
        </w:tc>
      </w:tr>
      <w:tr w:rsidR="00BC3225" w:rsidRPr="00E51CA1" w14:paraId="6C110A36" w14:textId="77777777" w:rsidTr="0047050E">
        <w:tc>
          <w:tcPr>
            <w:tcW w:w="5000" w:type="pct"/>
            <w:gridSpan w:val="3"/>
          </w:tcPr>
          <w:p w14:paraId="6D3A2E59" w14:textId="77777777" w:rsidR="00BC3225" w:rsidRPr="00E51CA1" w:rsidRDefault="00BC3225" w:rsidP="0047050E">
            <w:pPr>
              <w:spacing w:line="276" w:lineRule="auto"/>
              <w:jc w:val="both"/>
              <w:rPr>
                <w:rFonts w:eastAsia="Calibri"/>
              </w:rPr>
            </w:pPr>
            <w:r w:rsidRPr="00E51CA1">
              <w:rPr>
                <w:rFonts w:eastAsia="Calibri"/>
              </w:rPr>
              <w:t>kisbetűs és nagybetűs ábécé, élőlények neve, tárgyak neve, több hasonló név, saját név, önellenőrzés, hibajavítás, személynév, állatnév, helynév</w:t>
            </w:r>
          </w:p>
        </w:tc>
      </w:tr>
      <w:tr w:rsidR="00BC3225" w:rsidRPr="00E51CA1" w14:paraId="7228B6E7" w14:textId="77777777" w:rsidTr="0047050E">
        <w:tc>
          <w:tcPr>
            <w:tcW w:w="5000" w:type="pct"/>
            <w:gridSpan w:val="3"/>
            <w:vAlign w:val="center"/>
          </w:tcPr>
          <w:p w14:paraId="64C19973"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020A329" w14:textId="77777777" w:rsidTr="0047050E">
        <w:tc>
          <w:tcPr>
            <w:tcW w:w="5000" w:type="pct"/>
            <w:gridSpan w:val="3"/>
            <w:vAlign w:val="center"/>
          </w:tcPr>
          <w:p w14:paraId="1EFDABDD"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04B6FF27" w14:textId="77777777" w:rsidR="00BC3225" w:rsidRPr="00E51CA1" w:rsidRDefault="00BC3225" w:rsidP="00053CE8">
            <w:pPr>
              <w:numPr>
                <w:ilvl w:val="0"/>
                <w:numId w:val="97"/>
              </w:numPr>
              <w:jc w:val="both"/>
              <w:rPr>
                <w:rFonts w:eastAsia="Calibri"/>
              </w:rPr>
            </w:pPr>
            <w:r w:rsidRPr="00E51CA1">
              <w:rPr>
                <w:rFonts w:eastAsia="Calibri"/>
              </w:rPr>
              <w:t>élethelyzetnek megfelelően, kifejezően, érthetően kommunikál;</w:t>
            </w:r>
          </w:p>
          <w:p w14:paraId="7B6721A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biztosan ismeri a kis- és nagybetűs ábécét, azonos és különböző betűkkel kezdődő szavakat betűrendbe sorol. A megismert szabályokat alkalmazza digitális felületen való kereséskor is;</w:t>
            </w:r>
          </w:p>
          <w:p w14:paraId="3E83F7F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jelentésük alapján csoportosítja, és önállóan vagy segítséggel helyesen leírja az élőlények, tárgyak, gondolati dolgok nevét;</w:t>
            </w:r>
          </w:p>
          <w:p w14:paraId="67CD6E6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mondatot nagybetűvel kezdi, alkalmazza a mondat hanglejtésének, a beszélő szándékának megfelelő mondatvégi írásjeleket a kijelentő és kérdő mondatoknál.</w:t>
            </w:r>
          </w:p>
          <w:p w14:paraId="4F11B99D"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60AA57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több hasonló élőlény, tárgy nevét kis kezdőbetűvel írja;</w:t>
            </w:r>
          </w:p>
          <w:p w14:paraId="117A692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a személynevek, állatnevek és a lakóhelyhez kötődő egyszerű egyelemű helyneveket nagy kezdőbetűvel írja le.</w:t>
            </w:r>
          </w:p>
        </w:tc>
      </w:tr>
    </w:tbl>
    <w:p w14:paraId="1F2012E5"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2A979E9A" w14:textId="77777777" w:rsidTr="0047050E">
        <w:trPr>
          <w:trHeight w:val="567"/>
        </w:trPr>
        <w:tc>
          <w:tcPr>
            <w:tcW w:w="1457" w:type="pct"/>
            <w:shd w:val="clear" w:color="auto" w:fill="DDD9C3" w:themeFill="background2" w:themeFillShade="E6"/>
            <w:vAlign w:val="center"/>
          </w:tcPr>
          <w:p w14:paraId="2C819B1B"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03283254" w14:textId="77777777" w:rsidR="00BC3225" w:rsidRPr="008C103E" w:rsidRDefault="008C103E" w:rsidP="008C103E">
            <w:pPr>
              <w:keepNext/>
              <w:jc w:val="center"/>
              <w:outlineLvl w:val="1"/>
              <w:rPr>
                <w:b/>
                <w:bCs/>
                <w:iCs/>
                <w:caps/>
              </w:rPr>
            </w:pPr>
            <w:bookmarkStart w:id="36" w:name="_Toc40851300"/>
            <w:r w:rsidRPr="008C103E">
              <w:rPr>
                <w:b/>
                <w:bCs/>
                <w:iCs/>
              </w:rPr>
              <w:t>A magyar ábécé – a betűrend</w:t>
            </w:r>
            <w:bookmarkEnd w:id="36"/>
          </w:p>
        </w:tc>
        <w:tc>
          <w:tcPr>
            <w:tcW w:w="1416" w:type="pct"/>
            <w:shd w:val="clear" w:color="auto" w:fill="DDD9C3" w:themeFill="background2" w:themeFillShade="E6"/>
            <w:vAlign w:val="center"/>
          </w:tcPr>
          <w:p w14:paraId="381F79FD" w14:textId="77777777" w:rsidR="00BC3225" w:rsidRPr="008C103E" w:rsidRDefault="00C16AB9" w:rsidP="008F0957">
            <w:pPr>
              <w:keepNext/>
              <w:keepLines/>
              <w:jc w:val="center"/>
              <w:rPr>
                <w:b/>
              </w:rPr>
            </w:pPr>
            <w:r>
              <w:rPr>
                <w:b/>
              </w:rPr>
              <w:t>Órakeret: 16</w:t>
            </w:r>
            <w:r w:rsidR="008F0957">
              <w:rPr>
                <w:b/>
              </w:rPr>
              <w:t xml:space="preserve"> ó</w:t>
            </w:r>
            <w:r w:rsidR="008C103E" w:rsidRPr="008C103E">
              <w:rPr>
                <w:b/>
              </w:rPr>
              <w:t>ra</w:t>
            </w:r>
          </w:p>
        </w:tc>
      </w:tr>
      <w:tr w:rsidR="00BC3225" w:rsidRPr="00E51CA1" w14:paraId="0F0E7815" w14:textId="77777777" w:rsidTr="0047050E">
        <w:tc>
          <w:tcPr>
            <w:tcW w:w="5000" w:type="pct"/>
            <w:gridSpan w:val="3"/>
          </w:tcPr>
          <w:p w14:paraId="15AC5390" w14:textId="77777777" w:rsidR="00BC3225" w:rsidRPr="00E51CA1" w:rsidRDefault="00BC3225" w:rsidP="0047050E">
            <w:pPr>
              <w:jc w:val="both"/>
              <w:rPr>
                <w:b/>
              </w:rPr>
            </w:pPr>
            <w:r w:rsidRPr="00E51CA1">
              <w:rPr>
                <w:b/>
              </w:rPr>
              <w:t>FEJLESZTÉSI FELADATOK ÉS ISMERETEK:</w:t>
            </w:r>
          </w:p>
        </w:tc>
      </w:tr>
      <w:tr w:rsidR="00BC3225" w:rsidRPr="00E51CA1" w14:paraId="6AFA0EBF" w14:textId="77777777" w:rsidTr="0047050E">
        <w:tc>
          <w:tcPr>
            <w:tcW w:w="5000" w:type="pct"/>
            <w:gridSpan w:val="3"/>
          </w:tcPr>
          <w:p w14:paraId="39217D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analizáló képesség fejlesztése</w:t>
            </w:r>
          </w:p>
          <w:p w14:paraId="54C5F5E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49780EB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1DD8595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0FE9466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033F0D2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24E75C7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5AD2306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és írott magyar ábécé kis- és nagybetűi</w:t>
            </w:r>
          </w:p>
          <w:p w14:paraId="4C977F4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A betűrend, a különböző betűvel kezdődő szavak betűrendbe sorolása</w:t>
            </w:r>
          </w:p>
        </w:tc>
      </w:tr>
      <w:tr w:rsidR="00BC3225" w:rsidRPr="00E51CA1" w14:paraId="2E8AED06" w14:textId="77777777" w:rsidTr="0047050E">
        <w:tc>
          <w:tcPr>
            <w:tcW w:w="5000" w:type="pct"/>
            <w:gridSpan w:val="3"/>
          </w:tcPr>
          <w:p w14:paraId="16149453" w14:textId="77777777" w:rsidR="00BC3225" w:rsidRPr="00E51CA1" w:rsidRDefault="00BC3225" w:rsidP="0047050E">
            <w:pPr>
              <w:spacing w:after="120"/>
              <w:jc w:val="both"/>
            </w:pPr>
            <w:r w:rsidRPr="00E51CA1">
              <w:rPr>
                <w:b/>
              </w:rPr>
              <w:t>KULCSFOGALMAK/FOGALMAK:</w:t>
            </w:r>
          </w:p>
        </w:tc>
      </w:tr>
      <w:tr w:rsidR="00BC3225" w:rsidRPr="00E51CA1" w14:paraId="67D30F69" w14:textId="77777777" w:rsidTr="0047050E">
        <w:tc>
          <w:tcPr>
            <w:tcW w:w="5000" w:type="pct"/>
            <w:gridSpan w:val="3"/>
          </w:tcPr>
          <w:p w14:paraId="22B3D3DA" w14:textId="77777777" w:rsidR="00BC3225" w:rsidRPr="00E51CA1" w:rsidRDefault="00BC3225" w:rsidP="0047050E">
            <w:pPr>
              <w:spacing w:line="276" w:lineRule="auto"/>
              <w:jc w:val="both"/>
              <w:rPr>
                <w:rFonts w:eastAsia="Calibri"/>
              </w:rPr>
            </w:pPr>
            <w:r w:rsidRPr="00E51CA1">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tc>
      </w:tr>
      <w:tr w:rsidR="00BC3225" w:rsidRPr="00E51CA1" w14:paraId="3CC9C2B5" w14:textId="77777777" w:rsidTr="0047050E">
        <w:tc>
          <w:tcPr>
            <w:tcW w:w="5000" w:type="pct"/>
            <w:gridSpan w:val="3"/>
            <w:vAlign w:val="center"/>
          </w:tcPr>
          <w:p w14:paraId="2703185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575AECB" w14:textId="77777777" w:rsidTr="0047050E">
        <w:tc>
          <w:tcPr>
            <w:tcW w:w="5000" w:type="pct"/>
            <w:gridSpan w:val="3"/>
            <w:vAlign w:val="center"/>
          </w:tcPr>
          <w:p w14:paraId="233F7252"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5411821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saját tempójában elsajátítja az anyanyelvi írás jelrendszerét;</w:t>
            </w:r>
          </w:p>
          <w:p w14:paraId="3EB87F1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egyéni sajátosságaihoz mérten olvashatóan ír, törekszik a rendezett írásképre, esztétikus füzetvezetésre;</w:t>
            </w:r>
          </w:p>
          <w:p w14:paraId="46EFEA1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tanult helyesírási ismeretek alkalmazására;</w:t>
            </w:r>
          </w:p>
          <w:p w14:paraId="7CF5888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hallás és olvasás alapján megfigyelt szavakat, szószerkezeteket, egyszerű mondatokat önállóan leírja;</w:t>
            </w:r>
          </w:p>
          <w:p w14:paraId="728327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érthetően, a kommunikációs helyzetnek megfelelően kommunikál;</w:t>
            </w:r>
          </w:p>
          <w:p w14:paraId="2C880F8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használ nyomtatott és digitális forrásokat az ismeretei bővítéséhez, rendszerezéséhez;</w:t>
            </w:r>
          </w:p>
          <w:p w14:paraId="7AC8F52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és használja a kis- és nagybetűs ábécét, azonos és különböző betűkkel kezdődő szavakat betűrendbe sorol. Az erre vonatkozó szabályokat alkalmazza digitális felületen való kereséskor is;</w:t>
            </w:r>
          </w:p>
          <w:p w14:paraId="0A70BE3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feladatvégzés során társaival együttműködik;</w:t>
            </w:r>
          </w:p>
          <w:p w14:paraId="223E2BE8"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írásbeli munkáját segítséggel vagy önállóan ellenőrzi és javítja.</w:t>
            </w:r>
          </w:p>
          <w:p w14:paraId="46273AA6"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A01C4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különböző betűkkel kezdődő szavakat betűrendbe sorol;</w:t>
            </w:r>
          </w:p>
          <w:p w14:paraId="60D0C6D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segítséggel használ életkorának megfelelő szótárakat;</w:t>
            </w:r>
          </w:p>
          <w:p w14:paraId="44684E8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tapasztalati úton megkülönbözteti egymástól a magánhangzókat és a mássalhangzókat, valamint időtartamukat;</w:t>
            </w:r>
          </w:p>
          <w:p w14:paraId="7098EAD4"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különbséget tesz az egyjegyű, a kétjegyű és a háromjegyű betűk között, és írásban pontosan jelöli ezeket a tanult szavakban.</w:t>
            </w:r>
          </w:p>
        </w:tc>
      </w:tr>
    </w:tbl>
    <w:p w14:paraId="7EBF6B3F"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E2A27DE" w14:textId="77777777" w:rsidTr="0047050E">
        <w:trPr>
          <w:trHeight w:val="567"/>
        </w:trPr>
        <w:tc>
          <w:tcPr>
            <w:tcW w:w="1457" w:type="pct"/>
            <w:shd w:val="clear" w:color="auto" w:fill="DDD9C3" w:themeFill="background2" w:themeFillShade="E6"/>
            <w:vAlign w:val="center"/>
          </w:tcPr>
          <w:p w14:paraId="1082575C"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735E277B" w14:textId="77777777" w:rsidR="00BC3225" w:rsidRPr="008C103E" w:rsidRDefault="008C103E" w:rsidP="008C103E">
            <w:pPr>
              <w:keepNext/>
              <w:jc w:val="center"/>
              <w:outlineLvl w:val="1"/>
              <w:rPr>
                <w:b/>
                <w:bCs/>
                <w:iCs/>
                <w:caps/>
              </w:rPr>
            </w:pPr>
            <w:bookmarkStart w:id="37" w:name="_Toc40851301"/>
            <w:r w:rsidRPr="008C103E">
              <w:rPr>
                <w:b/>
                <w:bCs/>
                <w:iCs/>
              </w:rPr>
              <w:t>Hangok időtartamának jelentés-megkülönböztető szerepe</w:t>
            </w:r>
            <w:bookmarkEnd w:id="37"/>
          </w:p>
        </w:tc>
        <w:tc>
          <w:tcPr>
            <w:tcW w:w="1416" w:type="pct"/>
            <w:shd w:val="clear" w:color="auto" w:fill="DDD9C3" w:themeFill="background2" w:themeFillShade="E6"/>
            <w:vAlign w:val="center"/>
          </w:tcPr>
          <w:p w14:paraId="7E1D8953" w14:textId="77777777" w:rsidR="00BC3225" w:rsidRPr="008C103E" w:rsidRDefault="00C16AB9" w:rsidP="00C16AB9">
            <w:pPr>
              <w:keepNext/>
              <w:keepLines/>
              <w:jc w:val="center"/>
              <w:rPr>
                <w:b/>
              </w:rPr>
            </w:pPr>
            <w:r>
              <w:rPr>
                <w:b/>
              </w:rPr>
              <w:t>Órakeret: 24 ó</w:t>
            </w:r>
            <w:r w:rsidR="008C103E" w:rsidRPr="008C103E">
              <w:rPr>
                <w:b/>
              </w:rPr>
              <w:t>ra</w:t>
            </w:r>
          </w:p>
        </w:tc>
      </w:tr>
      <w:tr w:rsidR="00BC3225" w:rsidRPr="00E51CA1" w14:paraId="6AC20BDF" w14:textId="77777777" w:rsidTr="0047050E">
        <w:tc>
          <w:tcPr>
            <w:tcW w:w="5000" w:type="pct"/>
            <w:gridSpan w:val="3"/>
          </w:tcPr>
          <w:p w14:paraId="42484D16" w14:textId="77777777" w:rsidR="00BC3225" w:rsidRPr="00E51CA1" w:rsidRDefault="00BC3225" w:rsidP="0047050E">
            <w:pPr>
              <w:jc w:val="both"/>
              <w:rPr>
                <w:b/>
              </w:rPr>
            </w:pPr>
            <w:r w:rsidRPr="00E51CA1">
              <w:rPr>
                <w:b/>
              </w:rPr>
              <w:t>FEJLESZTÉSI FELADATOK ÉS ISMERETEK:</w:t>
            </w:r>
          </w:p>
        </w:tc>
      </w:tr>
      <w:tr w:rsidR="00BC3225" w:rsidRPr="00E51CA1" w14:paraId="4B61C59B" w14:textId="77777777" w:rsidTr="0047050E">
        <w:tc>
          <w:tcPr>
            <w:tcW w:w="5000" w:type="pct"/>
            <w:gridSpan w:val="3"/>
          </w:tcPr>
          <w:p w14:paraId="314E63C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27565CC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megkülönböztetése)</w:t>
            </w:r>
          </w:p>
          <w:p w14:paraId="3731FA7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w:t>
            </w:r>
          </w:p>
          <w:p w14:paraId="136255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Artikuláció fejlesztése</w:t>
            </w:r>
          </w:p>
          <w:p w14:paraId="3E6CCCD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6EFC33F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5C628A55"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Jellegzetes, csak magánhangzók vagy mássalhangzók időtartamában eltérő szavak helyesírása</w:t>
            </w:r>
          </w:p>
        </w:tc>
      </w:tr>
      <w:tr w:rsidR="00BC3225" w:rsidRPr="00E51CA1" w14:paraId="2B85928A" w14:textId="77777777" w:rsidTr="0047050E">
        <w:tc>
          <w:tcPr>
            <w:tcW w:w="5000" w:type="pct"/>
            <w:gridSpan w:val="3"/>
          </w:tcPr>
          <w:p w14:paraId="00E6A647" w14:textId="77777777" w:rsidR="00BC3225" w:rsidRPr="00E51CA1" w:rsidRDefault="00BC3225" w:rsidP="0047050E">
            <w:pPr>
              <w:spacing w:after="120"/>
              <w:jc w:val="both"/>
            </w:pPr>
            <w:r w:rsidRPr="00E51CA1">
              <w:rPr>
                <w:b/>
              </w:rPr>
              <w:t>KULCSFOGALMAK/FOGALMAK:</w:t>
            </w:r>
          </w:p>
        </w:tc>
      </w:tr>
      <w:tr w:rsidR="00BC3225" w:rsidRPr="00E51CA1" w14:paraId="237EE3E3" w14:textId="77777777" w:rsidTr="0047050E">
        <w:tc>
          <w:tcPr>
            <w:tcW w:w="5000" w:type="pct"/>
            <w:gridSpan w:val="3"/>
          </w:tcPr>
          <w:p w14:paraId="3E537A12" w14:textId="77777777" w:rsidR="00BC3225" w:rsidRPr="00E51CA1" w:rsidRDefault="00BC3225" w:rsidP="0047050E">
            <w:pPr>
              <w:spacing w:line="276" w:lineRule="auto"/>
              <w:rPr>
                <w:rFonts w:eastAsia="Calibri"/>
              </w:rPr>
            </w:pPr>
            <w:r w:rsidRPr="00E51CA1">
              <w:rPr>
                <w:rFonts w:eastAsia="Calibri"/>
              </w:rPr>
              <w:t>mondat, szó, rövid/hosszú magánhangzó/mássalhangzó, jelentés, időtartam</w:t>
            </w:r>
          </w:p>
        </w:tc>
      </w:tr>
      <w:tr w:rsidR="00BC3225" w:rsidRPr="00E51CA1" w14:paraId="57369AEF" w14:textId="77777777" w:rsidTr="0047050E">
        <w:tc>
          <w:tcPr>
            <w:tcW w:w="5000" w:type="pct"/>
            <w:gridSpan w:val="3"/>
            <w:vAlign w:val="center"/>
          </w:tcPr>
          <w:p w14:paraId="55F94771"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690850D5" w14:textId="77777777" w:rsidTr="0047050E">
        <w:tc>
          <w:tcPr>
            <w:tcW w:w="5000" w:type="pct"/>
            <w:gridSpan w:val="3"/>
            <w:vAlign w:val="center"/>
          </w:tcPr>
          <w:p w14:paraId="64E29757"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3D4E09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78B9B21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saját tempójában elsajátítja az anyanyelvi írás jelrendszerét;</w:t>
            </w:r>
          </w:p>
          <w:p w14:paraId="06F2DC8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egyéni sajátosságaihoz mérten olvashatóan ír, törekszik a rendezett írásképre, esztétikus füzetvezetésre;</w:t>
            </w:r>
          </w:p>
          <w:p w14:paraId="2E02E05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tanult helyesírási ismeretek alkalmazására;</w:t>
            </w:r>
          </w:p>
          <w:p w14:paraId="3F6627E7"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írásbeli munkáját önállóan vagy segítséggel ellenőrzi, javítja.</w:t>
            </w:r>
          </w:p>
          <w:p w14:paraId="4D1593C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4FD2D80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tapasztalati úton megkülönbözteti egymástól a magánhangzókat és a mássalhangzókat, valamint időtartamukat;</w:t>
            </w:r>
          </w:p>
          <w:p w14:paraId="66B5D70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hangjelölés megismert szabályait jellemzően helyesen alkalmazza a tanult szavakban.</w:t>
            </w:r>
          </w:p>
        </w:tc>
      </w:tr>
    </w:tbl>
    <w:p w14:paraId="7F11FB47" w14:textId="77777777" w:rsidR="00BC3225" w:rsidRPr="00E51CA1" w:rsidRDefault="00BC3225" w:rsidP="00BC3225"/>
    <w:p w14:paraId="6FE1D551" w14:textId="77777777" w:rsidR="00BC3225" w:rsidRPr="00E51CA1" w:rsidRDefault="00BC3225" w:rsidP="00BC3225">
      <w:r w:rsidRPr="00E51CA1">
        <w:br w:type="page"/>
      </w:r>
    </w:p>
    <w:p w14:paraId="45C16E73" w14:textId="77777777" w:rsidR="00BC3225" w:rsidRPr="00E51CA1" w:rsidRDefault="00BC3225" w:rsidP="007A636C">
      <w:pPr>
        <w:pStyle w:val="jStlus2"/>
      </w:pPr>
      <w:bookmarkStart w:id="38" w:name="_Toc40851302"/>
      <w:r w:rsidRPr="00E51CA1">
        <w:lastRenderedPageBreak/>
        <w:t>2. évfolyam Magyar irodalom (</w:t>
      </w:r>
      <w:r w:rsidRPr="00E51CA1">
        <w:rPr>
          <w:bCs/>
        </w:rPr>
        <w:t>Beszéd és olvasás)</w:t>
      </w:r>
      <w:bookmarkEnd w:id="38"/>
    </w:p>
    <w:p w14:paraId="28B70C84" w14:textId="77777777" w:rsidR="00BC3225" w:rsidRPr="00E51CA1" w:rsidRDefault="00BC3225" w:rsidP="00BC3225">
      <w:pPr>
        <w:jc w:val="both"/>
      </w:pPr>
      <w:r w:rsidRPr="00E51CA1">
        <w:t>Heti óraszám: 4 óra</w:t>
      </w:r>
    </w:p>
    <w:p w14:paraId="1167FC86" w14:textId="77777777" w:rsidR="00BC3225" w:rsidRPr="00E51CA1" w:rsidRDefault="00BC3225" w:rsidP="00BC3225">
      <w:pPr>
        <w:jc w:val="both"/>
      </w:pPr>
      <w:r w:rsidRPr="00E51CA1">
        <w:t>Éves óraszám: 144 óra</w:t>
      </w:r>
    </w:p>
    <w:p w14:paraId="5D4F489D"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15328C88" w14:textId="77777777" w:rsidTr="0047050E">
        <w:trPr>
          <w:trHeight w:val="567"/>
        </w:trPr>
        <w:tc>
          <w:tcPr>
            <w:tcW w:w="1457" w:type="pct"/>
            <w:shd w:val="clear" w:color="auto" w:fill="DDD9C3" w:themeFill="background2" w:themeFillShade="E6"/>
            <w:vAlign w:val="center"/>
          </w:tcPr>
          <w:p w14:paraId="45A1A81F"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65BB751E" w14:textId="77777777" w:rsidR="00BC3225" w:rsidRPr="008C103E" w:rsidRDefault="008C103E" w:rsidP="008C103E">
            <w:pPr>
              <w:keepNext/>
              <w:jc w:val="center"/>
              <w:outlineLvl w:val="1"/>
              <w:rPr>
                <w:b/>
                <w:bCs/>
                <w:iCs/>
                <w:caps/>
              </w:rPr>
            </w:pPr>
            <w:bookmarkStart w:id="39" w:name="_Toc40851303"/>
            <w:r w:rsidRPr="008C103E">
              <w:rPr>
                <w:b/>
                <w:bCs/>
                <w:iCs/>
              </w:rPr>
              <w:t>Beszéd és kommunikáció</w:t>
            </w:r>
            <w:bookmarkEnd w:id="39"/>
          </w:p>
        </w:tc>
        <w:tc>
          <w:tcPr>
            <w:tcW w:w="1416" w:type="pct"/>
            <w:shd w:val="clear" w:color="auto" w:fill="DDD9C3" w:themeFill="background2" w:themeFillShade="E6"/>
            <w:vAlign w:val="center"/>
          </w:tcPr>
          <w:p w14:paraId="6388E127" w14:textId="77777777" w:rsidR="00BC3225" w:rsidRPr="008C103E" w:rsidRDefault="008C103E" w:rsidP="00256259">
            <w:pPr>
              <w:keepNext/>
              <w:keepLines/>
              <w:jc w:val="center"/>
              <w:rPr>
                <w:b/>
              </w:rPr>
            </w:pPr>
            <w:r w:rsidRPr="008C103E">
              <w:rPr>
                <w:b/>
              </w:rPr>
              <w:t xml:space="preserve">Órakeret: </w:t>
            </w:r>
            <w:r w:rsidR="00256259">
              <w:rPr>
                <w:b/>
              </w:rPr>
              <w:t>17</w:t>
            </w:r>
            <w:r w:rsidRPr="008C103E">
              <w:rPr>
                <w:b/>
              </w:rPr>
              <w:t xml:space="preserve"> </w:t>
            </w:r>
            <w:r w:rsidR="00256259">
              <w:rPr>
                <w:b/>
              </w:rPr>
              <w:t>ó</w:t>
            </w:r>
            <w:r w:rsidRPr="008C103E">
              <w:rPr>
                <w:b/>
              </w:rPr>
              <w:t>ra</w:t>
            </w:r>
          </w:p>
        </w:tc>
      </w:tr>
      <w:tr w:rsidR="00BC3225" w:rsidRPr="00E51CA1" w14:paraId="4B3F285D" w14:textId="77777777" w:rsidTr="0047050E">
        <w:tc>
          <w:tcPr>
            <w:tcW w:w="5000" w:type="pct"/>
            <w:gridSpan w:val="3"/>
          </w:tcPr>
          <w:p w14:paraId="4F45FE72" w14:textId="77777777" w:rsidR="00BC3225" w:rsidRPr="00E51CA1" w:rsidRDefault="00BC3225" w:rsidP="0047050E">
            <w:pPr>
              <w:jc w:val="both"/>
              <w:rPr>
                <w:b/>
              </w:rPr>
            </w:pPr>
            <w:r w:rsidRPr="00E51CA1">
              <w:rPr>
                <w:b/>
              </w:rPr>
              <w:t>FEJLESZTÉSI FELADATOK ÉS ISMERETEK:</w:t>
            </w:r>
          </w:p>
        </w:tc>
      </w:tr>
      <w:tr w:rsidR="00BC3225" w:rsidRPr="00E51CA1" w14:paraId="22E8BBB4" w14:textId="77777777" w:rsidTr="0047050E">
        <w:tc>
          <w:tcPr>
            <w:tcW w:w="5000" w:type="pct"/>
            <w:gridSpan w:val="3"/>
          </w:tcPr>
          <w:p w14:paraId="50FC668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7DF634B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69512AF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Beszédfejlesztés: beszédlégzés, artikuláció fejlesztése, beszédritmus, beszédtempó, </w:t>
            </w:r>
          </w:p>
          <w:p w14:paraId="69EB3C4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Ritmusérzék-fejlesztés</w:t>
            </w:r>
          </w:p>
          <w:p w14:paraId="00750A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Hangok, szótagok analízise, szintézise</w:t>
            </w:r>
          </w:p>
          <w:p w14:paraId="2517F10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2866BF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Beszédészlelés, beszédértés</w:t>
            </w:r>
          </w:p>
          <w:p w14:paraId="19E8C09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Kifejező, érthető beszéd</w:t>
            </w:r>
          </w:p>
          <w:p w14:paraId="1130C7C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Helyesejtés kialakítása</w:t>
            </w:r>
          </w:p>
          <w:p w14:paraId="176D86A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 nyelvi jelek használata</w:t>
            </w:r>
          </w:p>
          <w:p w14:paraId="5FD3BD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Kapcsolatfelvételi formák, társalgási fordulatok</w:t>
            </w:r>
          </w:p>
          <w:p w14:paraId="59120222" w14:textId="77777777" w:rsidR="00BC3225" w:rsidRPr="00E51CA1" w:rsidRDefault="00BC3225" w:rsidP="0047050E">
            <w:pPr>
              <w:spacing w:after="120"/>
              <w:jc w:val="both"/>
            </w:pPr>
            <w:r w:rsidRPr="00E51CA1">
              <w:rPr>
                <w:rFonts w:eastAsia="Calibri"/>
              </w:rPr>
              <w:t>Párbeszédek, szituációs játékok</w:t>
            </w:r>
          </w:p>
        </w:tc>
      </w:tr>
      <w:tr w:rsidR="00BC3225" w:rsidRPr="00E51CA1" w14:paraId="1E228BB7" w14:textId="77777777" w:rsidTr="0047050E">
        <w:tc>
          <w:tcPr>
            <w:tcW w:w="5000" w:type="pct"/>
            <w:gridSpan w:val="3"/>
          </w:tcPr>
          <w:p w14:paraId="5575AAB4" w14:textId="77777777" w:rsidR="00BC3225" w:rsidRPr="00E51CA1" w:rsidRDefault="00BC3225" w:rsidP="0047050E">
            <w:pPr>
              <w:spacing w:after="120"/>
              <w:jc w:val="both"/>
            </w:pPr>
            <w:r w:rsidRPr="00E51CA1">
              <w:rPr>
                <w:b/>
              </w:rPr>
              <w:t>KULCSFOGALMAK/FOGALMAK:</w:t>
            </w:r>
          </w:p>
        </w:tc>
      </w:tr>
      <w:tr w:rsidR="00BC3225" w:rsidRPr="00E51CA1" w14:paraId="503EBF15" w14:textId="77777777" w:rsidTr="0047050E">
        <w:tc>
          <w:tcPr>
            <w:tcW w:w="5000" w:type="pct"/>
            <w:gridSpan w:val="3"/>
          </w:tcPr>
          <w:p w14:paraId="2E56BA88" w14:textId="77777777" w:rsidR="00BC3225" w:rsidRPr="00E51CA1" w:rsidRDefault="00BC3225" w:rsidP="0047050E">
            <w:pPr>
              <w:spacing w:line="276" w:lineRule="auto"/>
              <w:rPr>
                <w:rFonts w:eastAsia="Calibri"/>
              </w:rPr>
            </w:pPr>
            <w:r w:rsidRPr="00E51CA1">
              <w:rPr>
                <w:rFonts w:eastAsia="Calibri"/>
              </w:rPr>
              <w:t>helyesejtés, beszédlégzés, artikuláció, időtartam, hangerő, beszédtempó, ritmus, testtartás, mimika, párbeszéd, szituáció, drámajáték</w:t>
            </w:r>
          </w:p>
        </w:tc>
      </w:tr>
      <w:tr w:rsidR="00BC3225" w:rsidRPr="00E51CA1" w14:paraId="27B00901" w14:textId="77777777" w:rsidTr="0047050E">
        <w:tc>
          <w:tcPr>
            <w:tcW w:w="5000" w:type="pct"/>
            <w:gridSpan w:val="3"/>
            <w:vAlign w:val="center"/>
          </w:tcPr>
          <w:p w14:paraId="12357401"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ED74714" w14:textId="77777777" w:rsidTr="0047050E">
        <w:tc>
          <w:tcPr>
            <w:tcW w:w="5000" w:type="pct"/>
            <w:gridSpan w:val="3"/>
            <w:vAlign w:val="center"/>
          </w:tcPr>
          <w:p w14:paraId="27563F82"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2CF376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élethelyzethez igazodva kommunikál;</w:t>
            </w:r>
          </w:p>
          <w:p w14:paraId="528CD70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kommunikációs helyzetnek megfelelően reagál;</w:t>
            </w:r>
          </w:p>
          <w:p w14:paraId="0021663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dramatikus tevékenység) alapján megérti az új kifejezés jelentését;</w:t>
            </w:r>
          </w:p>
          <w:p w14:paraId="1C5ACA1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 nyelvi fejlettségi szintjén alkalmazza;</w:t>
            </w:r>
          </w:p>
          <w:p w14:paraId="6208594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kortársakkal és felnőttekkel való kommunikációban, beszélgetésben, vitában, és alkalmazza a megismert kommunikációs szabályokat;</w:t>
            </w:r>
          </w:p>
          <w:p w14:paraId="75550CF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használja a kapcsolatfelvételi formákat: köszönés, kérés, megszólítás, kérdezés, </w:t>
            </w:r>
          </w:p>
          <w:p w14:paraId="5ADF77AF"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élményeiről, segítséggel vagy önállóan beszámol.</w:t>
            </w:r>
          </w:p>
          <w:p w14:paraId="49FF5C80" w14:textId="77777777" w:rsidR="00BC3225" w:rsidRPr="00E51CA1" w:rsidRDefault="00BC3225" w:rsidP="0047050E">
            <w:pPr>
              <w:spacing w:line="276" w:lineRule="auto"/>
              <w:jc w:val="both"/>
            </w:pPr>
            <w:r w:rsidRPr="00E51CA1">
              <w:rPr>
                <w:rFonts w:eastAsia="Calibri"/>
                <w:b/>
              </w:rPr>
              <w:t>A témakör tanulása eredményeként a tanuló:</w:t>
            </w:r>
          </w:p>
          <w:p w14:paraId="648C71D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beszédlégzése és artikulációja megfelelő; </w:t>
            </w:r>
          </w:p>
          <w:p w14:paraId="7AF9238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figyelmet fordít a hangok időtartamának helyes ejtésére, a beszéd ritmusára, hangsúlyára, tempójára, a beszédhelyzetnek megfelelő hangerőválasztásra;</w:t>
            </w:r>
          </w:p>
          <w:p w14:paraId="42D579C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 szavakat hangokra, szótagokra bontja; </w:t>
            </w:r>
          </w:p>
          <w:p w14:paraId="12AE229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hangokból, szótagokból szavakat épít;</w:t>
            </w:r>
          </w:p>
          <w:p w14:paraId="3D7287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tanult verseket, mondókákat, rövidebb szövegeket szöveghűen, érthetően tolmácsolja;</w:t>
            </w:r>
          </w:p>
          <w:p w14:paraId="6DC6EDA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ismert szövegek (mondókák, kiszámolók, nyelvtörők, versek, mesék) mozgással, dramatikus elemekkel történő élményszerű megjelenítésében;</w:t>
            </w:r>
          </w:p>
          <w:p w14:paraId="03974FA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bekapcsolódik párbeszédek, dramatikus helyzetgyakorlatok, szituációs játékok megalkotásába.</w:t>
            </w:r>
          </w:p>
        </w:tc>
      </w:tr>
    </w:tbl>
    <w:p w14:paraId="03CEB7D1"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82C67C9" w14:textId="77777777" w:rsidTr="0047050E">
        <w:trPr>
          <w:trHeight w:val="567"/>
        </w:trPr>
        <w:tc>
          <w:tcPr>
            <w:tcW w:w="1457" w:type="pct"/>
            <w:shd w:val="clear" w:color="auto" w:fill="DDD9C3" w:themeFill="background2" w:themeFillShade="E6"/>
            <w:vAlign w:val="center"/>
          </w:tcPr>
          <w:p w14:paraId="2C6E6F78" w14:textId="77777777" w:rsidR="00BC3225" w:rsidRPr="008C103E" w:rsidRDefault="008C103E" w:rsidP="0047050E">
            <w:pPr>
              <w:keepNext/>
              <w:keepLines/>
              <w:rPr>
                <w:b/>
              </w:rPr>
            </w:pPr>
            <w:r w:rsidRPr="008C103E">
              <w:rPr>
                <w:b/>
              </w:rPr>
              <w:t>Témakör</w:t>
            </w:r>
          </w:p>
        </w:tc>
        <w:tc>
          <w:tcPr>
            <w:tcW w:w="2127" w:type="pct"/>
            <w:shd w:val="clear" w:color="auto" w:fill="DDD9C3" w:themeFill="background2" w:themeFillShade="E6"/>
            <w:vAlign w:val="center"/>
          </w:tcPr>
          <w:p w14:paraId="23B71E52" w14:textId="77777777" w:rsidR="00BC3225" w:rsidRPr="008C103E" w:rsidRDefault="008C103E" w:rsidP="0047050E">
            <w:pPr>
              <w:keepNext/>
              <w:jc w:val="center"/>
              <w:outlineLvl w:val="1"/>
              <w:rPr>
                <w:b/>
                <w:bCs/>
                <w:iCs/>
                <w:caps/>
              </w:rPr>
            </w:pPr>
            <w:bookmarkStart w:id="40" w:name="_Toc40851304"/>
            <w:r w:rsidRPr="008C103E">
              <w:rPr>
                <w:b/>
                <w:bCs/>
                <w:iCs/>
              </w:rPr>
              <w:t>Betűtanítás. Olvasási készséget megalapozó részképességek fejlesztése</w:t>
            </w:r>
            <w:bookmarkEnd w:id="40"/>
          </w:p>
        </w:tc>
        <w:tc>
          <w:tcPr>
            <w:tcW w:w="1416" w:type="pct"/>
            <w:shd w:val="clear" w:color="auto" w:fill="DDD9C3" w:themeFill="background2" w:themeFillShade="E6"/>
            <w:vAlign w:val="center"/>
          </w:tcPr>
          <w:p w14:paraId="4312ED75" w14:textId="77777777" w:rsidR="00BC3225" w:rsidRPr="008C103E" w:rsidRDefault="008C103E" w:rsidP="00256259">
            <w:pPr>
              <w:keepNext/>
              <w:keepLines/>
              <w:rPr>
                <w:b/>
              </w:rPr>
            </w:pPr>
            <w:r w:rsidRPr="008C103E">
              <w:rPr>
                <w:b/>
              </w:rPr>
              <w:t xml:space="preserve">Órakeret: </w:t>
            </w:r>
            <w:r w:rsidR="00256259">
              <w:rPr>
                <w:b/>
              </w:rPr>
              <w:t>16</w:t>
            </w:r>
            <w:r w:rsidRPr="008C103E">
              <w:rPr>
                <w:b/>
              </w:rPr>
              <w:t xml:space="preserve"> </w:t>
            </w:r>
            <w:r w:rsidR="00256259">
              <w:rPr>
                <w:b/>
              </w:rPr>
              <w:t>ó</w:t>
            </w:r>
            <w:r w:rsidRPr="008C103E">
              <w:rPr>
                <w:b/>
              </w:rPr>
              <w:t>ra</w:t>
            </w:r>
          </w:p>
        </w:tc>
      </w:tr>
      <w:tr w:rsidR="00BC3225" w:rsidRPr="00E51CA1" w14:paraId="28AF6782" w14:textId="77777777" w:rsidTr="0047050E">
        <w:tc>
          <w:tcPr>
            <w:tcW w:w="5000" w:type="pct"/>
            <w:gridSpan w:val="3"/>
          </w:tcPr>
          <w:p w14:paraId="6A967264" w14:textId="77777777" w:rsidR="00BC3225" w:rsidRPr="00E51CA1" w:rsidRDefault="00BC3225" w:rsidP="0047050E">
            <w:pPr>
              <w:jc w:val="both"/>
              <w:rPr>
                <w:b/>
              </w:rPr>
            </w:pPr>
            <w:r w:rsidRPr="00E51CA1">
              <w:rPr>
                <w:b/>
              </w:rPr>
              <w:t>FEJLESZTÉSI FELADATOK ÉS ISMERETEK:</w:t>
            </w:r>
          </w:p>
        </w:tc>
      </w:tr>
      <w:tr w:rsidR="00BC3225" w:rsidRPr="00E51CA1" w14:paraId="7B6ADF3D" w14:textId="77777777" w:rsidTr="0047050E">
        <w:tc>
          <w:tcPr>
            <w:tcW w:w="5000" w:type="pct"/>
            <w:gridSpan w:val="3"/>
          </w:tcPr>
          <w:p w14:paraId="6C229F6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nevelés</w:t>
            </w:r>
          </w:p>
          <w:p w14:paraId="0749D6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fejlesztése</w:t>
            </w:r>
          </w:p>
          <w:p w14:paraId="36AC8F0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 beszédészlelés, beszédértés fejlesztése</w:t>
            </w:r>
          </w:p>
          <w:p w14:paraId="14F86B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gyarapítása</w:t>
            </w:r>
          </w:p>
          <w:p w14:paraId="1937FA7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aktivizálása</w:t>
            </w:r>
          </w:p>
          <w:p w14:paraId="1390EDF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Téri-időbeli tájékozódás fejlesztése</w:t>
            </w:r>
          </w:p>
          <w:p w14:paraId="3A05054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Beszédmotorika, helyesejtés fejlesztése</w:t>
            </w:r>
          </w:p>
          <w:p w14:paraId="6DA9312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jelek értelmezési képességének fejlesztése</w:t>
            </w:r>
          </w:p>
          <w:p w14:paraId="0ECF079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Szerialitás (a sorrendiség - szabályszerűségek, ismétlődések) fejlesztése</w:t>
            </w:r>
          </w:p>
          <w:p w14:paraId="37624F9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Analizáló-szintetizáló képesség fejlesztése</w:t>
            </w:r>
          </w:p>
          <w:p w14:paraId="5195499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Betű-hang azonosítás</w:t>
            </w:r>
          </w:p>
          <w:p w14:paraId="67354D5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Összeolvasási képesség fejlesztése</w:t>
            </w:r>
          </w:p>
          <w:p w14:paraId="02E41B5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w:t>
            </w:r>
          </w:p>
          <w:p w14:paraId="03FA405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 szótag és szó megkülönböztetése, hangok képzési sajátosságainak megfigyelése, szó kezdő hangjának azonosítása tanult betűvel, ismert betűvel szógyűjtés</w:t>
            </w:r>
          </w:p>
          <w:p w14:paraId="3283DC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7A156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Szótagolvasás, szóolvasás, mondatolvasás, két-három mondatból álló szöveg olvasása és megértése</w:t>
            </w:r>
          </w:p>
          <w:p w14:paraId="5378443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Megértett szavak, kifejezések integrálása a meglévő szókincsbe</w:t>
            </w:r>
          </w:p>
          <w:p w14:paraId="47DCCBD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szóbeli kifejezőkészség fejlesztése</w:t>
            </w:r>
          </w:p>
          <w:p w14:paraId="7C8452D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teljes magyar ábécé nyomtatott kis- és nagybetű</w:t>
            </w:r>
          </w:p>
        </w:tc>
      </w:tr>
      <w:tr w:rsidR="00BC3225" w:rsidRPr="00E51CA1" w14:paraId="68C7FB04" w14:textId="77777777" w:rsidTr="0047050E">
        <w:tc>
          <w:tcPr>
            <w:tcW w:w="5000" w:type="pct"/>
            <w:gridSpan w:val="3"/>
          </w:tcPr>
          <w:p w14:paraId="4E031EF8" w14:textId="77777777" w:rsidR="00BC3225" w:rsidRPr="00E51CA1" w:rsidRDefault="00BC3225" w:rsidP="0047050E">
            <w:pPr>
              <w:spacing w:after="120"/>
              <w:jc w:val="both"/>
            </w:pPr>
            <w:r w:rsidRPr="00E51CA1">
              <w:rPr>
                <w:b/>
              </w:rPr>
              <w:t>KULCSFOGALMAK/FOGALMAK:</w:t>
            </w:r>
          </w:p>
        </w:tc>
      </w:tr>
      <w:tr w:rsidR="00BC3225" w:rsidRPr="00E51CA1" w14:paraId="1D87FB9A" w14:textId="77777777" w:rsidTr="0047050E">
        <w:tc>
          <w:tcPr>
            <w:tcW w:w="5000" w:type="pct"/>
            <w:gridSpan w:val="3"/>
          </w:tcPr>
          <w:p w14:paraId="5AF5AA02" w14:textId="77777777" w:rsidR="00BC3225" w:rsidRPr="00E51CA1" w:rsidRDefault="00BC3225" w:rsidP="0047050E">
            <w:pPr>
              <w:pBdr>
                <w:top w:val="nil"/>
                <w:left w:val="nil"/>
                <w:bottom w:val="nil"/>
                <w:right w:val="nil"/>
                <w:between w:val="nil"/>
              </w:pBdr>
              <w:spacing w:after="120" w:line="276" w:lineRule="auto"/>
              <w:jc w:val="both"/>
            </w:pPr>
            <w:r w:rsidRPr="00E51CA1">
              <w:rPr>
                <w:rFonts w:eastAsia="Calibri"/>
              </w:rPr>
              <w:t>hang, betű, kisbetű, nagybetű, magánhangzó, egyjegyű, kétjegyű, háromjegyű mássalhangzó, hosszú hang, rövid hang, szótag, szó, mondat; viszonyszavak: bal-jobb, előtte, mögötte, alatta, felette, közötte, mellette; utána, közben, miközben stb</w:t>
            </w:r>
          </w:p>
        </w:tc>
      </w:tr>
      <w:tr w:rsidR="00BC3225" w:rsidRPr="00E51CA1" w14:paraId="1F4943F4" w14:textId="77777777" w:rsidTr="0047050E">
        <w:tc>
          <w:tcPr>
            <w:tcW w:w="5000" w:type="pct"/>
            <w:gridSpan w:val="3"/>
            <w:vAlign w:val="center"/>
          </w:tcPr>
          <w:p w14:paraId="04CBF381"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CEACC54" w14:textId="77777777" w:rsidTr="0047050E">
        <w:tc>
          <w:tcPr>
            <w:tcW w:w="5000" w:type="pct"/>
            <w:gridSpan w:val="3"/>
            <w:vAlign w:val="center"/>
          </w:tcPr>
          <w:p w14:paraId="58C0A1EF"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711133C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a szóbeli utasításokat, kérdéseket és a szöveg tartalmát;</w:t>
            </w:r>
          </w:p>
          <w:p w14:paraId="3BFD217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érthetően, az élethelyzetnek megfelelően kommunikál;</w:t>
            </w:r>
          </w:p>
          <w:p w14:paraId="78FA35A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szöveget hangos vagy néma olvasás útján megért;</w:t>
            </w:r>
          </w:p>
          <w:p w14:paraId="31E892C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ismer és alkalmaz néhány digitális olvasási technikát.</w:t>
            </w:r>
          </w:p>
          <w:p w14:paraId="4253606A"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13A69BF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testséma-tudatosságot (szem-kéz koordináció, térérzékelés, irányok, arányok, jobb-bal oldal összehangolása, testrészek fejlesztő tevékenységekben és érzékelő játékokban;</w:t>
            </w:r>
          </w:p>
          <w:p w14:paraId="79BA74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 tér- és időbeli relációs szókincset;</w:t>
            </w:r>
          </w:p>
          <w:p w14:paraId="0119F24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hangokra, szótagokra bont;</w:t>
            </w:r>
          </w:p>
          <w:p w14:paraId="5B71405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hangokból, szótagokból szavakat épít;</w:t>
            </w:r>
          </w:p>
          <w:p w14:paraId="22BD8D8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biztosan ismeri az olvasás jelrendszerét.</w:t>
            </w:r>
          </w:p>
        </w:tc>
      </w:tr>
    </w:tbl>
    <w:p w14:paraId="36ADA861" w14:textId="77777777" w:rsidR="00BC3225" w:rsidRPr="00E51CA1" w:rsidRDefault="00BC3225" w:rsidP="00BC3225"/>
    <w:tbl>
      <w:tblPr>
        <w:tblStyle w:val="Rcsostblzat1"/>
        <w:tblW w:w="5000" w:type="pct"/>
        <w:tblLook w:val="04A0" w:firstRow="1" w:lastRow="0" w:firstColumn="1" w:lastColumn="0" w:noHBand="0" w:noVBand="1"/>
      </w:tblPr>
      <w:tblGrid>
        <w:gridCol w:w="2641"/>
        <w:gridCol w:w="3855"/>
        <w:gridCol w:w="2566"/>
      </w:tblGrid>
      <w:tr w:rsidR="00BC3225" w:rsidRPr="008C103E" w14:paraId="07572626" w14:textId="77777777" w:rsidTr="0047050E">
        <w:trPr>
          <w:trHeight w:val="567"/>
        </w:trPr>
        <w:tc>
          <w:tcPr>
            <w:tcW w:w="1457" w:type="pct"/>
            <w:shd w:val="clear" w:color="auto" w:fill="DDD9C3" w:themeFill="background2" w:themeFillShade="E6"/>
            <w:vAlign w:val="center"/>
          </w:tcPr>
          <w:p w14:paraId="3F21605D" w14:textId="77777777" w:rsidR="00BC3225" w:rsidRPr="008C103E" w:rsidRDefault="008C103E" w:rsidP="008C103E">
            <w:pPr>
              <w:keepNext/>
              <w:keepLines/>
              <w:jc w:val="center"/>
              <w:rPr>
                <w:b/>
              </w:rPr>
            </w:pPr>
            <w:r w:rsidRPr="008C103E">
              <w:rPr>
                <w:b/>
              </w:rPr>
              <w:lastRenderedPageBreak/>
              <w:t>Témakör</w:t>
            </w:r>
          </w:p>
        </w:tc>
        <w:tc>
          <w:tcPr>
            <w:tcW w:w="2127" w:type="pct"/>
            <w:shd w:val="clear" w:color="auto" w:fill="DDD9C3" w:themeFill="background2" w:themeFillShade="E6"/>
            <w:vAlign w:val="center"/>
          </w:tcPr>
          <w:p w14:paraId="7E7AA26D" w14:textId="77777777" w:rsidR="00BC3225" w:rsidRPr="008C103E" w:rsidRDefault="008C103E" w:rsidP="008C103E">
            <w:pPr>
              <w:keepNext/>
              <w:jc w:val="center"/>
              <w:outlineLvl w:val="1"/>
              <w:rPr>
                <w:b/>
                <w:bCs/>
                <w:iCs/>
                <w:caps/>
              </w:rPr>
            </w:pPr>
            <w:bookmarkStart w:id="41" w:name="_Toc40851305"/>
            <w:r w:rsidRPr="008C103E">
              <w:rPr>
                <w:b/>
                <w:bCs/>
                <w:iCs/>
              </w:rPr>
              <w:t>Népmesék, műmesék</w:t>
            </w:r>
            <w:bookmarkEnd w:id="41"/>
          </w:p>
        </w:tc>
        <w:tc>
          <w:tcPr>
            <w:tcW w:w="1416" w:type="pct"/>
            <w:shd w:val="clear" w:color="auto" w:fill="DDD9C3" w:themeFill="background2" w:themeFillShade="E6"/>
            <w:vAlign w:val="center"/>
          </w:tcPr>
          <w:p w14:paraId="41B63D36" w14:textId="77777777" w:rsidR="00BC3225" w:rsidRPr="008C103E" w:rsidRDefault="008C103E" w:rsidP="00256259">
            <w:pPr>
              <w:keepNext/>
              <w:keepLines/>
              <w:jc w:val="center"/>
              <w:rPr>
                <w:b/>
              </w:rPr>
            </w:pPr>
            <w:r w:rsidRPr="008C103E">
              <w:rPr>
                <w:b/>
              </w:rPr>
              <w:t xml:space="preserve">Órakeret: </w:t>
            </w:r>
            <w:r w:rsidR="00256259">
              <w:rPr>
                <w:b/>
              </w:rPr>
              <w:t>33</w:t>
            </w:r>
            <w:r w:rsidRPr="008C103E">
              <w:rPr>
                <w:b/>
              </w:rPr>
              <w:t xml:space="preserve"> </w:t>
            </w:r>
            <w:r w:rsidR="00256259">
              <w:rPr>
                <w:b/>
              </w:rPr>
              <w:t>ó</w:t>
            </w:r>
            <w:r w:rsidRPr="008C103E">
              <w:rPr>
                <w:b/>
              </w:rPr>
              <w:t>ra</w:t>
            </w:r>
          </w:p>
        </w:tc>
      </w:tr>
      <w:tr w:rsidR="00BC3225" w:rsidRPr="00E51CA1" w14:paraId="20F43AAF" w14:textId="77777777" w:rsidTr="0047050E">
        <w:tc>
          <w:tcPr>
            <w:tcW w:w="5000" w:type="pct"/>
            <w:gridSpan w:val="3"/>
          </w:tcPr>
          <w:p w14:paraId="355F3800" w14:textId="77777777" w:rsidR="00BC3225" w:rsidRPr="00E51CA1" w:rsidRDefault="00BC3225" w:rsidP="0047050E">
            <w:pPr>
              <w:jc w:val="both"/>
              <w:rPr>
                <w:b/>
              </w:rPr>
            </w:pPr>
            <w:r w:rsidRPr="00E51CA1">
              <w:rPr>
                <w:b/>
              </w:rPr>
              <w:t>FEJLESZTÉSI FELADATOK ÉS ISMERETEK:</w:t>
            </w:r>
          </w:p>
        </w:tc>
      </w:tr>
      <w:tr w:rsidR="00BC3225" w:rsidRPr="00E51CA1" w14:paraId="06426641" w14:textId="77777777" w:rsidTr="0047050E">
        <w:tc>
          <w:tcPr>
            <w:tcW w:w="5000" w:type="pct"/>
            <w:gridSpan w:val="3"/>
          </w:tcPr>
          <w:p w14:paraId="547C078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nevelés</w:t>
            </w:r>
          </w:p>
          <w:p w14:paraId="353938C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F4424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2441C5C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Összeolvasás a szótagoktól a mondatokig</w:t>
            </w:r>
          </w:p>
          <w:p w14:paraId="0A4CD41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407108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4B59BB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Események helyszíne, ideje, sorrendje</w:t>
            </w:r>
          </w:p>
          <w:p w14:paraId="4C88C0FC" w14:textId="77777777" w:rsidR="00BC3225" w:rsidRPr="00E51CA1" w:rsidRDefault="00BC3225" w:rsidP="00053CE8">
            <w:pPr>
              <w:numPr>
                <w:ilvl w:val="0"/>
                <w:numId w:val="97"/>
              </w:numPr>
              <w:pBdr>
                <w:top w:val="nil"/>
                <w:left w:val="nil"/>
                <w:bottom w:val="nil"/>
                <w:right w:val="nil"/>
                <w:between w:val="nil"/>
              </w:pBdr>
              <w:ind w:left="993" w:hanging="284"/>
              <w:jc w:val="both"/>
            </w:pPr>
            <w:r w:rsidRPr="00E51CA1">
              <w:rPr>
                <w:rFonts w:eastAsia="Calibri"/>
              </w:rPr>
              <w:t xml:space="preserve"> Mérlegelő gondolkodás fejlesztése: véleményalkotás, ítéletalkotás, következtetések levonása</w:t>
            </w:r>
          </w:p>
          <w:p w14:paraId="35606A20" w14:textId="77777777" w:rsidR="00BC3225" w:rsidRPr="00E51CA1" w:rsidRDefault="00BC3225" w:rsidP="00053CE8">
            <w:pPr>
              <w:numPr>
                <w:ilvl w:val="0"/>
                <w:numId w:val="97"/>
              </w:numPr>
              <w:pBdr>
                <w:top w:val="nil"/>
                <w:left w:val="nil"/>
                <w:bottom w:val="nil"/>
                <w:right w:val="nil"/>
                <w:between w:val="nil"/>
              </w:pBdr>
              <w:ind w:left="993" w:hanging="284"/>
              <w:jc w:val="both"/>
            </w:pPr>
            <w:r w:rsidRPr="00E51CA1">
              <w:rPr>
                <w:rFonts w:eastAsia="Calibri"/>
              </w:rPr>
              <w:t>Olvasási stratégiák: jóslás, keresés</w:t>
            </w:r>
          </w:p>
          <w:p w14:paraId="4ED41AA7" w14:textId="77777777" w:rsidR="00BC3225" w:rsidRPr="00E51CA1" w:rsidRDefault="00BC3225" w:rsidP="00053CE8">
            <w:pPr>
              <w:numPr>
                <w:ilvl w:val="0"/>
                <w:numId w:val="97"/>
              </w:numPr>
              <w:pBdr>
                <w:top w:val="nil"/>
                <w:left w:val="nil"/>
                <w:bottom w:val="nil"/>
                <w:right w:val="nil"/>
                <w:between w:val="nil"/>
              </w:pBdr>
              <w:ind w:left="993" w:hanging="284"/>
              <w:jc w:val="both"/>
              <w:rPr>
                <w:strike/>
              </w:rPr>
            </w:pPr>
            <w:r w:rsidRPr="00E51CA1">
              <w:rPr>
                <w:rFonts w:eastAsia="Calibri"/>
              </w:rPr>
              <w:t>Önállóan, képek vagy tanítói segítség alapján a szöveg terjedelmétől függően a  lényeges elemek kiemelése és összefoglalása.</w:t>
            </w:r>
          </w:p>
          <w:p w14:paraId="3A0F4805" w14:textId="77777777" w:rsidR="00BC3225" w:rsidRPr="00E51CA1" w:rsidRDefault="00BC3225" w:rsidP="00053CE8">
            <w:pPr>
              <w:numPr>
                <w:ilvl w:val="0"/>
                <w:numId w:val="97"/>
              </w:numPr>
              <w:pBdr>
                <w:top w:val="nil"/>
                <w:left w:val="nil"/>
                <w:bottom w:val="nil"/>
                <w:right w:val="nil"/>
                <w:between w:val="nil"/>
              </w:pBdr>
              <w:ind w:left="993" w:hanging="284"/>
              <w:jc w:val="both"/>
            </w:pPr>
            <w:r w:rsidRPr="00E51CA1">
              <w:rPr>
                <w:rFonts w:eastAsia="Calibri"/>
              </w:rPr>
              <w:t>Népmesék jellemző jegyeinek megfigyelése: meseszámok, kezdő és záró fordulatok, szóismétlések, szereplőtípusok</w:t>
            </w:r>
          </w:p>
          <w:p w14:paraId="774AA900" w14:textId="77777777" w:rsidR="00BC3225" w:rsidRPr="00E51CA1" w:rsidRDefault="00BC3225" w:rsidP="00053CE8">
            <w:pPr>
              <w:numPr>
                <w:ilvl w:val="0"/>
                <w:numId w:val="97"/>
              </w:numPr>
              <w:pBdr>
                <w:top w:val="nil"/>
                <w:left w:val="nil"/>
                <w:bottom w:val="nil"/>
                <w:right w:val="nil"/>
                <w:between w:val="nil"/>
              </w:pBdr>
              <w:ind w:left="993" w:hanging="284"/>
              <w:jc w:val="both"/>
            </w:pPr>
            <w:r w:rsidRPr="00E51CA1">
              <w:rPr>
                <w:rFonts w:eastAsia="Calibri"/>
              </w:rPr>
              <w:t>A nyomtatott magyar ábécé kis- és nagybetűi</w:t>
            </w:r>
          </w:p>
        </w:tc>
      </w:tr>
      <w:tr w:rsidR="00BC3225" w:rsidRPr="00E51CA1" w14:paraId="5256110B" w14:textId="77777777" w:rsidTr="0047050E">
        <w:tc>
          <w:tcPr>
            <w:tcW w:w="5000" w:type="pct"/>
            <w:gridSpan w:val="3"/>
          </w:tcPr>
          <w:p w14:paraId="3C598BD4" w14:textId="77777777" w:rsidR="00BC3225" w:rsidRPr="00E51CA1" w:rsidRDefault="00BC3225" w:rsidP="0047050E">
            <w:pPr>
              <w:spacing w:after="120"/>
              <w:jc w:val="both"/>
            </w:pPr>
            <w:r w:rsidRPr="00E51CA1">
              <w:rPr>
                <w:b/>
              </w:rPr>
              <w:t>KULCSFOGALMAK/FOGALMAK:</w:t>
            </w:r>
          </w:p>
        </w:tc>
      </w:tr>
      <w:tr w:rsidR="00BC3225" w:rsidRPr="00E51CA1" w14:paraId="73D8F184" w14:textId="77777777" w:rsidTr="0047050E">
        <w:tc>
          <w:tcPr>
            <w:tcW w:w="5000" w:type="pct"/>
            <w:gridSpan w:val="3"/>
          </w:tcPr>
          <w:p w14:paraId="4AD8A258" w14:textId="77777777" w:rsidR="00BC3225" w:rsidRPr="00E51CA1" w:rsidRDefault="00BC3225" w:rsidP="0047050E">
            <w:pPr>
              <w:spacing w:line="276" w:lineRule="auto"/>
              <w:jc w:val="both"/>
              <w:rPr>
                <w:rFonts w:eastAsia="Calibri"/>
              </w:rPr>
            </w:pPr>
            <w:r w:rsidRPr="00E51CA1">
              <w:rPr>
                <w:rFonts w:eastAsia="Calibri"/>
              </w:rPr>
              <w:t>szótag, szó, mondat, szöveg, mese, népmese, műmese, cím, szerző, szereplő, helyszín, időrend, tartalom, állandósult szókapcsolat, kezdő és záró fordulat, meseszám</w:t>
            </w:r>
          </w:p>
        </w:tc>
      </w:tr>
      <w:tr w:rsidR="00BC3225" w:rsidRPr="00E51CA1" w14:paraId="4215EF78" w14:textId="77777777" w:rsidTr="0047050E">
        <w:tc>
          <w:tcPr>
            <w:tcW w:w="5000" w:type="pct"/>
            <w:gridSpan w:val="3"/>
            <w:vAlign w:val="center"/>
          </w:tcPr>
          <w:p w14:paraId="64B65634"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9103E75" w14:textId="77777777" w:rsidTr="0047050E">
        <w:tc>
          <w:tcPr>
            <w:tcW w:w="5000" w:type="pct"/>
            <w:gridSpan w:val="3"/>
            <w:vAlign w:val="center"/>
          </w:tcPr>
          <w:p w14:paraId="5E909B9E"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6CAEF21C" w14:textId="77777777" w:rsidR="00BC3225" w:rsidRPr="00E51CA1" w:rsidRDefault="00BC3225" w:rsidP="00053CE8">
            <w:pPr>
              <w:numPr>
                <w:ilvl w:val="0"/>
                <w:numId w:val="98"/>
              </w:numPr>
              <w:pBdr>
                <w:top w:val="nil"/>
                <w:left w:val="nil"/>
                <w:bottom w:val="nil"/>
                <w:right w:val="nil"/>
                <w:between w:val="nil"/>
              </w:pBdr>
              <w:ind w:left="993" w:hanging="284"/>
              <w:jc w:val="both"/>
              <w:rPr>
                <w:rFonts w:eastAsia="Calibri"/>
              </w:rPr>
            </w:pPr>
            <w:r w:rsidRPr="00E51CA1">
              <w:rPr>
                <w:rFonts w:eastAsia="Calibri"/>
              </w:rPr>
              <w:t xml:space="preserve"> kifejezően, érthetően, az élethelyzetnek megfelelően kommunikál;</w:t>
            </w:r>
          </w:p>
          <w:p w14:paraId="0E8B03B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kultúrájának megfelelő gyermekirodalmi mű közös olvasásában, és nyitott annak befogadására;</w:t>
            </w:r>
          </w:p>
          <w:p w14:paraId="061AAB4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az olvasás jelrendszerét;</w:t>
            </w:r>
          </w:p>
          <w:p w14:paraId="48285DF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4FA98A8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3634F11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28116C6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különböző műfajú és megjelenésű szövegek olvasásában és feldolgozásában;</w:t>
            </w:r>
          </w:p>
          <w:p w14:paraId="3F78609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081F65E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3794A32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a cím és a szöveg közötti összefüggést, azonosítja a történetekben a helyszínt, a szereplőket, a konfliktust és annak megoldását;</w:t>
            </w:r>
          </w:p>
          <w:p w14:paraId="5C4432B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önállóan, képek vagy tanítói segítség alapján a szöveg terjedelmétől függően kiemeli annak lényeges elemeit, összefoglalja azt;</w:t>
            </w:r>
          </w:p>
          <w:p w14:paraId="3F5B4424"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alkalmaz alapvető olvasási stratégiákat.</w:t>
            </w:r>
          </w:p>
          <w:p w14:paraId="2B51FDDC"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0384A02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néhány mesét és történetet a magyar – és rokon kultúrájú népek irodalmából;</w:t>
            </w:r>
          </w:p>
          <w:p w14:paraId="12012A6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népmesék és műmesék, történetek közös olvasásában, feldolgozásában;</w:t>
            </w:r>
          </w:p>
          <w:p w14:paraId="51C54FC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közösen olvasott rövid szövegeket, részt vesz azok olvasásában, feldolgozásában;</w:t>
            </w:r>
          </w:p>
          <w:p w14:paraId="199301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mesék, történetek szereplőinek cselekedeteiről kérdéseket fogalmaz meg, véleményt alkot;</w:t>
            </w:r>
          </w:p>
          <w:p w14:paraId="37AA94E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részt vesz rövid mesék, történetek dramatikus, bábos és egyéb vizuális, digitális eszközökkel történő megjelenítésében, megfogalmazza a szöveg hatására benne kialakult képet;</w:t>
            </w:r>
          </w:p>
          <w:p w14:paraId="261F47BF"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 xml:space="preserve">közös olvasás, szövegfeldolgozás során megismer néhány mesét, elbeszélést </w:t>
            </w:r>
          </w:p>
        </w:tc>
      </w:tr>
    </w:tbl>
    <w:p w14:paraId="1F38E0B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562F970E" w14:textId="77777777" w:rsidTr="0047050E">
        <w:trPr>
          <w:trHeight w:val="567"/>
        </w:trPr>
        <w:tc>
          <w:tcPr>
            <w:tcW w:w="1457" w:type="pct"/>
            <w:shd w:val="clear" w:color="auto" w:fill="DDD9C3" w:themeFill="background2" w:themeFillShade="E6"/>
            <w:vAlign w:val="center"/>
          </w:tcPr>
          <w:p w14:paraId="641116D4"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7EA5C11E" w14:textId="77777777" w:rsidR="00BC3225" w:rsidRPr="008C103E" w:rsidRDefault="008C103E" w:rsidP="008C103E">
            <w:pPr>
              <w:keepNext/>
              <w:jc w:val="center"/>
              <w:outlineLvl w:val="1"/>
              <w:rPr>
                <w:b/>
                <w:bCs/>
                <w:iCs/>
                <w:caps/>
              </w:rPr>
            </w:pPr>
            <w:bookmarkStart w:id="42" w:name="_Toc40851306"/>
            <w:r w:rsidRPr="008C103E">
              <w:rPr>
                <w:b/>
                <w:bCs/>
                <w:iCs/>
              </w:rPr>
              <w:t>Versek, népköltészeti alkotások</w:t>
            </w:r>
            <w:bookmarkEnd w:id="42"/>
          </w:p>
        </w:tc>
        <w:tc>
          <w:tcPr>
            <w:tcW w:w="1416" w:type="pct"/>
            <w:shd w:val="clear" w:color="auto" w:fill="DDD9C3" w:themeFill="background2" w:themeFillShade="E6"/>
            <w:vAlign w:val="center"/>
          </w:tcPr>
          <w:p w14:paraId="37EE90A3" w14:textId="77777777" w:rsidR="00BC3225" w:rsidRPr="008C103E" w:rsidRDefault="008C103E" w:rsidP="00256259">
            <w:pPr>
              <w:keepNext/>
              <w:keepLines/>
              <w:jc w:val="center"/>
              <w:rPr>
                <w:b/>
              </w:rPr>
            </w:pPr>
            <w:r w:rsidRPr="008C103E">
              <w:rPr>
                <w:b/>
              </w:rPr>
              <w:t xml:space="preserve">Órakeret: </w:t>
            </w:r>
            <w:r w:rsidR="00256259">
              <w:rPr>
                <w:b/>
              </w:rPr>
              <w:t>23</w:t>
            </w:r>
            <w:r w:rsidRPr="008C103E">
              <w:rPr>
                <w:b/>
              </w:rPr>
              <w:t xml:space="preserve"> </w:t>
            </w:r>
            <w:r w:rsidR="00256259">
              <w:rPr>
                <w:b/>
              </w:rPr>
              <w:t>ó</w:t>
            </w:r>
            <w:r w:rsidRPr="008C103E">
              <w:rPr>
                <w:b/>
              </w:rPr>
              <w:t>ra</w:t>
            </w:r>
          </w:p>
        </w:tc>
      </w:tr>
      <w:tr w:rsidR="00BC3225" w:rsidRPr="00E51CA1" w14:paraId="1D297CDE" w14:textId="77777777" w:rsidTr="0047050E">
        <w:tc>
          <w:tcPr>
            <w:tcW w:w="5000" w:type="pct"/>
            <w:gridSpan w:val="3"/>
          </w:tcPr>
          <w:p w14:paraId="7AC2C5C1" w14:textId="77777777" w:rsidR="00BC3225" w:rsidRPr="00E51CA1" w:rsidRDefault="00BC3225" w:rsidP="0047050E">
            <w:pPr>
              <w:jc w:val="both"/>
              <w:rPr>
                <w:b/>
              </w:rPr>
            </w:pPr>
            <w:r w:rsidRPr="00E51CA1">
              <w:rPr>
                <w:b/>
              </w:rPr>
              <w:t>FEJLESZTÉSI FELADATOK ÉS ISMERETEK:</w:t>
            </w:r>
          </w:p>
        </w:tc>
      </w:tr>
      <w:tr w:rsidR="00BC3225" w:rsidRPr="00E51CA1" w14:paraId="51426D06" w14:textId="77777777" w:rsidTr="0047050E">
        <w:tc>
          <w:tcPr>
            <w:tcW w:w="5000" w:type="pct"/>
            <w:gridSpan w:val="3"/>
          </w:tcPr>
          <w:p w14:paraId="5BA81EF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5BB822F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42237ED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 fejlesztése</w:t>
            </w:r>
          </w:p>
          <w:p w14:paraId="66C678D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6715BAEC"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Szótagoló olvasás</w:t>
            </w:r>
          </w:p>
          <w:p w14:paraId="47B0D723"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Összeolvasás a szótagoktól a mondatokig</w:t>
            </w:r>
          </w:p>
          <w:p w14:paraId="663A26AA"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Szókincsfejlesztés, szókincsbővítés</w:t>
            </w:r>
          </w:p>
          <w:p w14:paraId="5FEA3680"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Verbális memória fejlesztése</w:t>
            </w:r>
          </w:p>
          <w:p w14:paraId="3739B82C"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Népköltészeti alkotások, mondókák, népdalok, sorolók, kiszámolók stb.</w:t>
            </w:r>
          </w:p>
          <w:p w14:paraId="3C5B4A80"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 xml:space="preserve">Belső képalkotás </w:t>
            </w:r>
          </w:p>
          <w:p w14:paraId="1545D42A"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 xml:space="preserve">Ritmusélmény </w:t>
            </w:r>
          </w:p>
          <w:p w14:paraId="32E9038F"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Kreativitás, fantázia, képzelet, érzelmi intelligencia fejlesztése érzékszervek bevonásával</w:t>
            </w:r>
          </w:p>
          <w:p w14:paraId="303A568C"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Egyéni olvasat megteremtése tanítói segítséggel</w:t>
            </w:r>
          </w:p>
          <w:p w14:paraId="49170B48"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A nyomtatott magyar ábécé kis- és nagybetűi</w:t>
            </w:r>
          </w:p>
          <w:p w14:paraId="14189B81" w14:textId="77777777" w:rsidR="00BC3225" w:rsidRPr="00E51CA1" w:rsidRDefault="00BC3225" w:rsidP="00053CE8">
            <w:pPr>
              <w:numPr>
                <w:ilvl w:val="0"/>
                <w:numId w:val="97"/>
              </w:numPr>
              <w:pBdr>
                <w:top w:val="nil"/>
                <w:left w:val="nil"/>
                <w:bottom w:val="nil"/>
                <w:right w:val="nil"/>
                <w:between w:val="nil"/>
              </w:pBdr>
              <w:ind w:left="1434" w:hanging="357"/>
              <w:jc w:val="both"/>
            </w:pPr>
            <w:r w:rsidRPr="00E51CA1">
              <w:rPr>
                <w:rFonts w:eastAsia="Calibri"/>
              </w:rPr>
              <w:t>A vers formai jellemzői: ritmus, rím, refrén</w:t>
            </w:r>
          </w:p>
          <w:p w14:paraId="0F126F3F"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Magánhangzók, mássalhangzók</w:t>
            </w:r>
          </w:p>
        </w:tc>
      </w:tr>
      <w:tr w:rsidR="00BC3225" w:rsidRPr="00E51CA1" w14:paraId="2291D8FC" w14:textId="77777777" w:rsidTr="0047050E">
        <w:tc>
          <w:tcPr>
            <w:tcW w:w="5000" w:type="pct"/>
            <w:gridSpan w:val="3"/>
          </w:tcPr>
          <w:p w14:paraId="7C5D4E4D" w14:textId="77777777" w:rsidR="00BC3225" w:rsidRPr="00E51CA1" w:rsidRDefault="00BC3225" w:rsidP="0047050E">
            <w:pPr>
              <w:spacing w:after="120"/>
              <w:jc w:val="both"/>
            </w:pPr>
            <w:r w:rsidRPr="00E51CA1">
              <w:rPr>
                <w:b/>
              </w:rPr>
              <w:t>KULCSFOGALMAK/FOGALMAK:</w:t>
            </w:r>
          </w:p>
        </w:tc>
      </w:tr>
      <w:tr w:rsidR="00BC3225" w:rsidRPr="00E51CA1" w14:paraId="750CF392" w14:textId="77777777" w:rsidTr="0047050E">
        <w:tc>
          <w:tcPr>
            <w:tcW w:w="5000" w:type="pct"/>
            <w:gridSpan w:val="3"/>
          </w:tcPr>
          <w:p w14:paraId="503DFC82" w14:textId="77777777" w:rsidR="00BC3225" w:rsidRPr="00E51CA1" w:rsidRDefault="00BC3225" w:rsidP="0047050E">
            <w:pPr>
              <w:spacing w:line="276" w:lineRule="auto"/>
              <w:jc w:val="both"/>
              <w:rPr>
                <w:rFonts w:eastAsia="Calibri"/>
              </w:rPr>
            </w:pPr>
            <w:r w:rsidRPr="00E51CA1">
              <w:rPr>
                <w:rFonts w:eastAsia="Calibri"/>
              </w:rPr>
              <w:t>vers, verses mese, mondóka, kiszámoló, soroló, népdal, verssor, versszak, rím, ritmus, refrén, költő, cím, népköltészet, műköltészet</w:t>
            </w:r>
          </w:p>
        </w:tc>
      </w:tr>
      <w:tr w:rsidR="00BC3225" w:rsidRPr="00E51CA1" w14:paraId="65B9FB4A" w14:textId="77777777" w:rsidTr="0047050E">
        <w:tc>
          <w:tcPr>
            <w:tcW w:w="5000" w:type="pct"/>
            <w:gridSpan w:val="3"/>
            <w:vAlign w:val="center"/>
          </w:tcPr>
          <w:p w14:paraId="0CE91AE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F2ABF9F" w14:textId="77777777" w:rsidTr="0047050E">
        <w:tc>
          <w:tcPr>
            <w:tcW w:w="5000" w:type="pct"/>
            <w:gridSpan w:val="3"/>
            <w:vAlign w:val="center"/>
          </w:tcPr>
          <w:p w14:paraId="2AEA2AE3"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747C1A9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5815ABD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az olvasás jelrendszerét;</w:t>
            </w:r>
          </w:p>
          <w:p w14:paraId="526E109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637EBD7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1036F41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273FE8B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ismer és megért rövidebb nép- és műköltészeti alkotásokat, rövidebb epikai műveket, verseket; </w:t>
            </w:r>
          </w:p>
          <w:p w14:paraId="59D032D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érdeklődésének megfelelő gyermekirodalmi mű közös olvasásában, és nyitott annak befogadására;</w:t>
            </w:r>
          </w:p>
          <w:p w14:paraId="233C157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élményt és tapasztalatot szerez különböző ritmikájú lírai művek megismerésével a kortárs és a klasszikus gyermeklírából és a népköltészeti alkotásokból;</w:t>
            </w:r>
          </w:p>
          <w:p w14:paraId="53102D2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érzékeli és átéli a vers ritmusát és hangulatát</w:t>
            </w:r>
          </w:p>
          <w:p w14:paraId="2EA1107A"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felismeri a cím és a szöveg közötti összefüggést, elbeszélő költemények esetén a helyszínt, a szereplőket, az esetleges konfliktust és annak megoldását.</w:t>
            </w:r>
          </w:p>
          <w:p w14:paraId="7401F3F4" w14:textId="77777777" w:rsidR="00BC3225" w:rsidRPr="00E51CA1" w:rsidRDefault="00BC3225" w:rsidP="0047050E">
            <w:pPr>
              <w:spacing w:line="276" w:lineRule="auto"/>
              <w:jc w:val="both"/>
              <w:rPr>
                <w:rFonts w:eastAsia="Calibri"/>
                <w:b/>
              </w:rPr>
            </w:pPr>
            <w:r w:rsidRPr="00E51CA1">
              <w:rPr>
                <w:rFonts w:eastAsia="Calibri"/>
                <w:b/>
              </w:rPr>
              <w:lastRenderedPageBreak/>
              <w:t>A témakör tanulása eredményeként a tanuló:</w:t>
            </w:r>
          </w:p>
          <w:p w14:paraId="09F8DD7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magyar népi mondókák, népdalok, klasszikus és kortárs magyar gyerekversek mozgásos-játékos feldolgozásában, dramatikus előadásában;</w:t>
            </w:r>
          </w:p>
          <w:p w14:paraId="2B54E19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megtapasztalja a vershallgatás, a versmondás, a versolvasás örömét és élményét;</w:t>
            </w:r>
          </w:p>
          <w:p w14:paraId="725F430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highlight w:val="white"/>
              </w:rPr>
              <w:t>segítséggel vagy önállóan előad verseket ritmuskísérettel;</w:t>
            </w:r>
          </w:p>
          <w:p w14:paraId="4B9A85C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versek hangulatát kifejezi a különféle érzékszervi tapasztalatok segítségével (színek, hangok, illatok, tapintási élmények stb.);</w:t>
            </w:r>
          </w:p>
          <w:p w14:paraId="020C273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tanító vagy társai segítségével, együttműködésével verssorokat, versrészleteket memorizál;</w:t>
            </w:r>
          </w:p>
          <w:p w14:paraId="27489091"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segítséggel, majd önállóan szöveghűen felidéz néhány könnyen tanulható, rövidebb verset, mondókát, versrészletet, prózai vagy dramatikus szöveget, szövegrészletet;</w:t>
            </w:r>
          </w:p>
          <w:p w14:paraId="25DED7A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különböző ritmikájú lírai művek megismerésével élményt és tapasztalatot szerez. Megismer alkotásokat a népköltészetből, a kortárs és klasszikus gyermeklírából;</w:t>
            </w:r>
          </w:p>
          <w:p w14:paraId="71031ADF"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megismer néhány klasszikus, életkorának megfelelő verset a magyar irodalomból;</w:t>
            </w:r>
          </w:p>
        </w:tc>
      </w:tr>
    </w:tbl>
    <w:p w14:paraId="4605EBB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F1AC8C0" w14:textId="77777777" w:rsidTr="0047050E">
        <w:trPr>
          <w:trHeight w:val="567"/>
        </w:trPr>
        <w:tc>
          <w:tcPr>
            <w:tcW w:w="1457" w:type="pct"/>
            <w:shd w:val="clear" w:color="auto" w:fill="DDD9C3" w:themeFill="background2" w:themeFillShade="E6"/>
            <w:vAlign w:val="center"/>
          </w:tcPr>
          <w:p w14:paraId="6C31753E"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406BC595" w14:textId="77777777" w:rsidR="00BC3225" w:rsidRPr="008C103E" w:rsidRDefault="008C103E" w:rsidP="008C103E">
            <w:pPr>
              <w:keepNext/>
              <w:jc w:val="center"/>
              <w:outlineLvl w:val="1"/>
              <w:rPr>
                <w:b/>
                <w:bCs/>
                <w:iCs/>
                <w:caps/>
              </w:rPr>
            </w:pPr>
            <w:bookmarkStart w:id="43" w:name="_Toc40851307"/>
            <w:r w:rsidRPr="008C103E">
              <w:rPr>
                <w:b/>
                <w:bCs/>
                <w:iCs/>
              </w:rPr>
              <w:t>Helyem a közösségben – család, iskola</w:t>
            </w:r>
            <w:bookmarkEnd w:id="43"/>
          </w:p>
        </w:tc>
        <w:tc>
          <w:tcPr>
            <w:tcW w:w="1416" w:type="pct"/>
            <w:shd w:val="clear" w:color="auto" w:fill="DDD9C3" w:themeFill="background2" w:themeFillShade="E6"/>
            <w:vAlign w:val="center"/>
          </w:tcPr>
          <w:p w14:paraId="0187BAED" w14:textId="77777777" w:rsidR="00BC3225" w:rsidRPr="008C103E" w:rsidRDefault="00256259" w:rsidP="00256259">
            <w:pPr>
              <w:keepNext/>
              <w:keepLines/>
              <w:jc w:val="center"/>
              <w:rPr>
                <w:b/>
              </w:rPr>
            </w:pPr>
            <w:r>
              <w:rPr>
                <w:b/>
              </w:rPr>
              <w:t>Órakeret: 14 ó</w:t>
            </w:r>
            <w:r w:rsidR="008C103E" w:rsidRPr="008C103E">
              <w:rPr>
                <w:b/>
              </w:rPr>
              <w:t>ra</w:t>
            </w:r>
          </w:p>
        </w:tc>
      </w:tr>
      <w:tr w:rsidR="00BC3225" w:rsidRPr="00E51CA1" w14:paraId="3F54D6F5" w14:textId="77777777" w:rsidTr="0047050E">
        <w:tc>
          <w:tcPr>
            <w:tcW w:w="5000" w:type="pct"/>
            <w:gridSpan w:val="3"/>
          </w:tcPr>
          <w:p w14:paraId="51943F7F" w14:textId="77777777" w:rsidR="00BC3225" w:rsidRPr="00E51CA1" w:rsidRDefault="00BC3225" w:rsidP="0047050E">
            <w:pPr>
              <w:jc w:val="both"/>
              <w:rPr>
                <w:b/>
              </w:rPr>
            </w:pPr>
            <w:r w:rsidRPr="00E51CA1">
              <w:rPr>
                <w:b/>
              </w:rPr>
              <w:t>FEJLESZTÉSI FELADATOK ÉS ISMERETEK:</w:t>
            </w:r>
          </w:p>
        </w:tc>
      </w:tr>
      <w:tr w:rsidR="00BC3225" w:rsidRPr="00E51CA1" w14:paraId="7332EDF2" w14:textId="77777777" w:rsidTr="0047050E">
        <w:tc>
          <w:tcPr>
            <w:tcW w:w="5000" w:type="pct"/>
            <w:gridSpan w:val="3"/>
          </w:tcPr>
          <w:p w14:paraId="34C75D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5F590CE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Beszédkészség fejlesztése</w:t>
            </w:r>
          </w:p>
          <w:p w14:paraId="765195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2D39D5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7B48A21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Időben való tájékozódás fejlesztése</w:t>
            </w:r>
          </w:p>
          <w:p w14:paraId="2C7E69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8A603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63E1151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Összeolvasás a szótagoktól a mondatokig</w:t>
            </w:r>
          </w:p>
          <w:p w14:paraId="4CF24FF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06F3B82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4EECE48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Empatikus képesség fejlesztése</w:t>
            </w:r>
          </w:p>
          <w:p w14:paraId="7107A42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magyar ábécé kis- és nagybetűi</w:t>
            </w:r>
          </w:p>
          <w:p w14:paraId="4D320E5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keresés</w:t>
            </w:r>
          </w:p>
          <w:p w14:paraId="145DF2A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Szépirodalmi és ismeretközlő szövegek</w:t>
            </w:r>
          </w:p>
        </w:tc>
      </w:tr>
      <w:tr w:rsidR="00BC3225" w:rsidRPr="00E51CA1" w14:paraId="294F2D4E" w14:textId="77777777" w:rsidTr="0047050E">
        <w:tc>
          <w:tcPr>
            <w:tcW w:w="5000" w:type="pct"/>
            <w:gridSpan w:val="3"/>
          </w:tcPr>
          <w:p w14:paraId="03DF51BB" w14:textId="77777777" w:rsidR="00BC3225" w:rsidRPr="00E51CA1" w:rsidRDefault="00BC3225" w:rsidP="0047050E">
            <w:pPr>
              <w:spacing w:after="120"/>
              <w:jc w:val="both"/>
            </w:pPr>
            <w:r w:rsidRPr="00E51CA1">
              <w:rPr>
                <w:b/>
              </w:rPr>
              <w:t>KULCSFOGALMAK/FOGALMAK:</w:t>
            </w:r>
          </w:p>
        </w:tc>
      </w:tr>
      <w:tr w:rsidR="00BC3225" w:rsidRPr="00E51CA1" w14:paraId="0AFA4843" w14:textId="77777777" w:rsidTr="0047050E">
        <w:tc>
          <w:tcPr>
            <w:tcW w:w="5000" w:type="pct"/>
            <w:gridSpan w:val="3"/>
          </w:tcPr>
          <w:p w14:paraId="5D89CFEB" w14:textId="77777777" w:rsidR="00BC3225" w:rsidRPr="00E51CA1" w:rsidRDefault="00BC3225" w:rsidP="0047050E">
            <w:pPr>
              <w:spacing w:line="276" w:lineRule="auto"/>
              <w:jc w:val="both"/>
              <w:rPr>
                <w:rFonts w:eastAsia="Calibri"/>
              </w:rPr>
            </w:pPr>
            <w:r w:rsidRPr="00E51CA1">
              <w:rPr>
                <w:rFonts w:eastAsia="Calibri"/>
              </w:rPr>
              <w:t xml:space="preserve">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 </w:t>
            </w:r>
          </w:p>
        </w:tc>
      </w:tr>
      <w:tr w:rsidR="00BC3225" w:rsidRPr="00E51CA1" w14:paraId="6DD44F5E" w14:textId="77777777" w:rsidTr="0047050E">
        <w:tc>
          <w:tcPr>
            <w:tcW w:w="5000" w:type="pct"/>
            <w:gridSpan w:val="3"/>
            <w:vAlign w:val="center"/>
          </w:tcPr>
          <w:p w14:paraId="3EB2D64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BB0C0B4" w14:textId="77777777" w:rsidTr="0047050E">
        <w:tc>
          <w:tcPr>
            <w:tcW w:w="5000" w:type="pct"/>
            <w:gridSpan w:val="3"/>
            <w:vAlign w:val="center"/>
          </w:tcPr>
          <w:p w14:paraId="04F5AB9C"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5FC526D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biztosan ismeri az olvasás jelrendszerét; </w:t>
            </w:r>
          </w:p>
          <w:p w14:paraId="29709FB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 családjából származó közösségi élményeit megfogalmazni, összevetni az iskolai élet adottságaival, a témakört érintő beszélgetésekben aktívan részt venni</w:t>
            </w:r>
          </w:p>
          <w:p w14:paraId="60AAEDA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186B8A1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egyszerű magyarázat, szemléltetés (szóbeli, képes, írásbeli, dramatikus tevékenység) alapján megérti az új szó vagy kifejezés jelentését;</w:t>
            </w:r>
          </w:p>
          <w:p w14:paraId="709D623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60CD5A8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 részt vesz az adott közösség érdeklődésének megfelelő gyermekirodalmi mű közös olvasásában, és nyitott annak befogadására;</w:t>
            </w:r>
          </w:p>
          <w:p w14:paraId="4116CDC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22E111E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2F779C4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 önállóan vagy tanítói segítség alapján a szöveg terjedelmétől függően a lényeges elemek kiemelésére és összefoglalására;</w:t>
            </w:r>
          </w:p>
          <w:p w14:paraId="1AB280A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alkalmaz alapvető olvasási stratégiákat; </w:t>
            </w:r>
          </w:p>
          <w:p w14:paraId="4CFF012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megfogalmazza, néhány érvvel alátámasztja saját álláspontját. Meghallgatja társai véleményét, együttműködik velük;</w:t>
            </w:r>
          </w:p>
          <w:p w14:paraId="6DDC179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kortársakkal és a felnőttekkel való kommunikációban, és az adott helyzetnek megfelelően alkalmazza a megismert kommunikációs szabályokat;</w:t>
            </w:r>
          </w:p>
          <w:p w14:paraId="2F832287"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önállóan vagy segítséggel szöveghűen felidéz néhány könnyen tanulható, rövidebb verset, mondókát, versrészletet, prózai és dramatikus szöveget, szövegrészletet.</w:t>
            </w:r>
          </w:p>
          <w:p w14:paraId="54D060F2"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5923FDD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rövid meséket közösen olvas, megért, feldolgoz;</w:t>
            </w:r>
          </w:p>
          <w:p w14:paraId="54CD86A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összehasonlítja a történetek tartalmát és a saját élethelyzetét;</w:t>
            </w:r>
          </w:p>
          <w:p w14:paraId="6BB3B04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mozgósítja a hallott és olvasott szöveg tartalmával kapcsolatos ismereteit, élményeit, tapasztalatait, és összekapcsolja azokat;</w:t>
            </w:r>
          </w:p>
          <w:p w14:paraId="677F489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változatos irodalmi szövegtípusok és műfajok – klasszikus, kortárs magyar alkotások – megismerésével;</w:t>
            </w:r>
          </w:p>
          <w:p w14:paraId="190FF7B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gyermekirodalmi alkotás alapján készült filmet;</w:t>
            </w:r>
          </w:p>
          <w:p w14:paraId="149EBF7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w:t>
            </w:r>
          </w:p>
          <w:p w14:paraId="2923CA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mesék, történetek szereplőinek cselekedeteiről kérdéseket fogalmaz meg, véleményt alkot;</w:t>
            </w:r>
          </w:p>
          <w:p w14:paraId="5D0E8A5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képességeihez mérten bekapcsolódik párbeszédek, dramatikus szituációs játékok megalkotásába; </w:t>
            </w:r>
          </w:p>
          <w:p w14:paraId="11DEEFF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30A8E34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önállóan vagy tanítói segítséggel összefoglalja az olvasott történet tartalmát; </w:t>
            </w:r>
          </w:p>
          <w:p w14:paraId="5A24AB2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könyvet kölcsönöz a könyvtárból, és azt el is olvassa, élményeit, gondolatait az általa választott módon megosztja;</w:t>
            </w:r>
          </w:p>
          <w:p w14:paraId="4BC7017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konfliktusokat feldolgozó dramatikus játékokban;</w:t>
            </w:r>
          </w:p>
          <w:p w14:paraId="2C90D7BA"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megéli és az általa választott formában megjeleníti a kisebb közösséghez (család, osztály) tartozás élményét.</w:t>
            </w:r>
          </w:p>
        </w:tc>
      </w:tr>
    </w:tbl>
    <w:p w14:paraId="56DD93D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735CF9D1" w14:textId="77777777" w:rsidTr="0047050E">
        <w:trPr>
          <w:trHeight w:val="567"/>
        </w:trPr>
        <w:tc>
          <w:tcPr>
            <w:tcW w:w="1457" w:type="pct"/>
            <w:shd w:val="clear" w:color="auto" w:fill="DDD9C3" w:themeFill="background2" w:themeFillShade="E6"/>
            <w:vAlign w:val="center"/>
          </w:tcPr>
          <w:p w14:paraId="0D7D0F13"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11B80454" w14:textId="77777777" w:rsidR="00BC3225" w:rsidRPr="008C103E" w:rsidRDefault="008C103E" w:rsidP="008C103E">
            <w:pPr>
              <w:keepNext/>
              <w:jc w:val="center"/>
              <w:outlineLvl w:val="1"/>
              <w:rPr>
                <w:b/>
                <w:bCs/>
                <w:iCs/>
                <w:caps/>
              </w:rPr>
            </w:pPr>
            <w:bookmarkStart w:id="44" w:name="_Toc40851308"/>
            <w:r w:rsidRPr="008C103E">
              <w:rPr>
                <w:b/>
                <w:bCs/>
                <w:iCs/>
              </w:rPr>
              <w:t>Évszakok, ünnepkörök, hagyományok</w:t>
            </w:r>
            <w:bookmarkEnd w:id="44"/>
          </w:p>
        </w:tc>
        <w:tc>
          <w:tcPr>
            <w:tcW w:w="1416" w:type="pct"/>
            <w:shd w:val="clear" w:color="auto" w:fill="DDD9C3" w:themeFill="background2" w:themeFillShade="E6"/>
            <w:vAlign w:val="center"/>
          </w:tcPr>
          <w:p w14:paraId="5B8AB560" w14:textId="77777777" w:rsidR="00BC3225" w:rsidRPr="008C103E" w:rsidRDefault="00256259" w:rsidP="00256259">
            <w:pPr>
              <w:keepNext/>
              <w:keepLines/>
              <w:jc w:val="center"/>
              <w:rPr>
                <w:b/>
              </w:rPr>
            </w:pPr>
            <w:r>
              <w:rPr>
                <w:b/>
              </w:rPr>
              <w:t>Órakeret: 21 ó</w:t>
            </w:r>
            <w:r w:rsidR="008C103E" w:rsidRPr="008C103E">
              <w:rPr>
                <w:b/>
              </w:rPr>
              <w:t>ra</w:t>
            </w:r>
          </w:p>
        </w:tc>
      </w:tr>
      <w:tr w:rsidR="00BC3225" w:rsidRPr="00E51CA1" w14:paraId="09635A65" w14:textId="77777777" w:rsidTr="0047050E">
        <w:tc>
          <w:tcPr>
            <w:tcW w:w="5000" w:type="pct"/>
            <w:gridSpan w:val="3"/>
          </w:tcPr>
          <w:p w14:paraId="50E8ADE0" w14:textId="77777777" w:rsidR="00BC3225" w:rsidRPr="00E51CA1" w:rsidRDefault="00BC3225" w:rsidP="0047050E">
            <w:pPr>
              <w:jc w:val="both"/>
              <w:rPr>
                <w:b/>
              </w:rPr>
            </w:pPr>
            <w:r w:rsidRPr="00E51CA1">
              <w:rPr>
                <w:b/>
              </w:rPr>
              <w:t>FEJLESZTÉSI FELADATOK ÉS ISMERETEK:</w:t>
            </w:r>
          </w:p>
        </w:tc>
      </w:tr>
      <w:tr w:rsidR="00BC3225" w:rsidRPr="00E51CA1" w14:paraId="69B4B3F6" w14:textId="77777777" w:rsidTr="0047050E">
        <w:tc>
          <w:tcPr>
            <w:tcW w:w="5000" w:type="pct"/>
            <w:gridSpan w:val="3"/>
          </w:tcPr>
          <w:p w14:paraId="438F9D5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779526B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Szótagoló olvasás</w:t>
            </w:r>
          </w:p>
          <w:p w14:paraId="2FFA44B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olvasástechnika fejlesztése</w:t>
            </w:r>
          </w:p>
          <w:p w14:paraId="2F2A25D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7EF9DC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52828F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75C1B0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Nyomtatott magyar ábécé kis- és nagybetűi</w:t>
            </w:r>
          </w:p>
          <w:p w14:paraId="2292A70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ünnepeink, családi ünnepeink</w:t>
            </w:r>
          </w:p>
          <w:p w14:paraId="6F1F222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hagyományok tisztelete</w:t>
            </w:r>
          </w:p>
          <w:p w14:paraId="186DB4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évszakok és ünnepek, jeles napok, népszokások (betlehemezés, március 15., húsvéti locsolkodás) jellemzői, körforgásuk</w:t>
            </w:r>
          </w:p>
          <w:p w14:paraId="43AF31B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keresztény/keresztyén ünnepkör: karácsony, húsvét, pünkösd</w:t>
            </w:r>
          </w:p>
          <w:p w14:paraId="3313AA0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ünnepen elhangzó költemények figyelmes hallgatása, ismeretek szerzése jeles történelmi személyekről</w:t>
            </w:r>
          </w:p>
          <w:p w14:paraId="146D9E6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Lakóhely hagyományainak megismerése</w:t>
            </w:r>
          </w:p>
          <w:p w14:paraId="4C62146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közmondások, találós kérdések, nyelvtörők, kiszámolók, mondókák</w:t>
            </w:r>
          </w:p>
        </w:tc>
      </w:tr>
      <w:tr w:rsidR="00BC3225" w:rsidRPr="00E51CA1" w14:paraId="5740A4C5" w14:textId="77777777" w:rsidTr="0047050E">
        <w:tc>
          <w:tcPr>
            <w:tcW w:w="5000" w:type="pct"/>
            <w:gridSpan w:val="3"/>
          </w:tcPr>
          <w:p w14:paraId="5468E5B1" w14:textId="77777777" w:rsidR="00BC3225" w:rsidRPr="00E51CA1" w:rsidRDefault="00BC3225" w:rsidP="0047050E">
            <w:pPr>
              <w:spacing w:after="120"/>
              <w:jc w:val="both"/>
            </w:pPr>
            <w:r w:rsidRPr="00E51CA1">
              <w:rPr>
                <w:b/>
              </w:rPr>
              <w:lastRenderedPageBreak/>
              <w:t>KULCSFOGALMAK/FOGALMAK:</w:t>
            </w:r>
          </w:p>
        </w:tc>
      </w:tr>
      <w:tr w:rsidR="00BC3225" w:rsidRPr="00E51CA1" w14:paraId="5C9A757E" w14:textId="77777777" w:rsidTr="0047050E">
        <w:tc>
          <w:tcPr>
            <w:tcW w:w="5000" w:type="pct"/>
            <w:gridSpan w:val="3"/>
          </w:tcPr>
          <w:p w14:paraId="65FE01DD" w14:textId="77777777" w:rsidR="00BC3225" w:rsidRPr="00E51CA1" w:rsidRDefault="00BC3225" w:rsidP="0047050E">
            <w:pPr>
              <w:spacing w:line="276" w:lineRule="auto"/>
              <w:jc w:val="both"/>
              <w:rPr>
                <w:rFonts w:eastAsia="Calibri"/>
              </w:rPr>
            </w:pPr>
            <w:r w:rsidRPr="00E51CA1">
              <w:rPr>
                <w:rFonts w:eastAsia="Calibri"/>
              </w:rPr>
              <w:t>keresztény/keresztyén ünnepkörhöz kapcsolódó jelképek (betlehemi csillag, bárány), családi ünnep, nemzeti ünnep, népszokás, népi hagyomány, jeles napok, népi gyermekjáték, hazaszeretet, magyarságtudat, közösség, szólás, közmondás, évszak, körforgás</w:t>
            </w:r>
          </w:p>
        </w:tc>
      </w:tr>
      <w:tr w:rsidR="00BC3225" w:rsidRPr="00E51CA1" w14:paraId="358CB3C4" w14:textId="77777777" w:rsidTr="0047050E">
        <w:tc>
          <w:tcPr>
            <w:tcW w:w="5000" w:type="pct"/>
            <w:gridSpan w:val="3"/>
            <w:vAlign w:val="center"/>
          </w:tcPr>
          <w:p w14:paraId="2C9A466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16C3716" w14:textId="77777777" w:rsidTr="0047050E">
        <w:tc>
          <w:tcPr>
            <w:tcW w:w="5000" w:type="pct"/>
            <w:gridSpan w:val="3"/>
            <w:vAlign w:val="center"/>
          </w:tcPr>
          <w:p w14:paraId="71D93CD1"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5FF1D3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17112B4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biztosan ismeri az olvasás jelrendszerét;</w:t>
            </w:r>
          </w:p>
          <w:p w14:paraId="08B67AF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életkorának megfelelő szöveget hangos vagy néma olvasás útján megért;</w:t>
            </w:r>
          </w:p>
          <w:p w14:paraId="5B9841B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7B1D666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31EECA0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30CA0A9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 az évszakokhoz, jeles napokhoz, ünnepekhez, hagyományokhoz kapcsolódó szövegeket, dalokat, szokásokat, népi gyermekjátékokat, és ismeri ezek éves körforgását;</w:t>
            </w:r>
          </w:p>
          <w:p w14:paraId="52055A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325CE0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felismer és ért néhány egyszerű, gyakori közmondást és szólást, </w:t>
            </w:r>
          </w:p>
          <w:p w14:paraId="301A431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megéli és az általa választott formában megjeleníti a közösséghez tartozás élményét;</w:t>
            </w:r>
          </w:p>
          <w:p w14:paraId="7A8C712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gyerekeknek szóló kiállítások megismerésében, alkotásaival hozzájárul létrehozásukhoz;</w:t>
            </w:r>
          </w:p>
          <w:p w14:paraId="78DD5D3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élményeket és tapasztalatokat szerez saját lakóhelyének irodalmi és kulturális értékeiről;</w:t>
            </w:r>
          </w:p>
          <w:p w14:paraId="5F4E4A5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5985F3F2"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02EC61AF"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képet.</w:t>
            </w:r>
          </w:p>
        </w:tc>
      </w:tr>
    </w:tbl>
    <w:p w14:paraId="6F8A2FE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8C103E" w14:paraId="45C8EACB" w14:textId="77777777" w:rsidTr="0047050E">
        <w:trPr>
          <w:trHeight w:val="567"/>
        </w:trPr>
        <w:tc>
          <w:tcPr>
            <w:tcW w:w="1457" w:type="pct"/>
            <w:shd w:val="clear" w:color="auto" w:fill="DDD9C3" w:themeFill="background2" w:themeFillShade="E6"/>
            <w:vAlign w:val="center"/>
          </w:tcPr>
          <w:p w14:paraId="235C3A10" w14:textId="77777777" w:rsidR="00BC3225" w:rsidRPr="008C103E" w:rsidRDefault="008C103E" w:rsidP="008C103E">
            <w:pPr>
              <w:keepNext/>
              <w:keepLines/>
              <w:jc w:val="center"/>
              <w:rPr>
                <w:b/>
              </w:rPr>
            </w:pPr>
            <w:r w:rsidRPr="008C103E">
              <w:rPr>
                <w:b/>
              </w:rPr>
              <w:t>Témakör</w:t>
            </w:r>
          </w:p>
        </w:tc>
        <w:tc>
          <w:tcPr>
            <w:tcW w:w="2127" w:type="pct"/>
            <w:shd w:val="clear" w:color="auto" w:fill="DDD9C3" w:themeFill="background2" w:themeFillShade="E6"/>
            <w:vAlign w:val="center"/>
          </w:tcPr>
          <w:p w14:paraId="242C3196" w14:textId="77777777" w:rsidR="00BC3225" w:rsidRPr="008C103E" w:rsidRDefault="008C103E" w:rsidP="008C103E">
            <w:pPr>
              <w:keepNext/>
              <w:jc w:val="center"/>
              <w:outlineLvl w:val="1"/>
              <w:rPr>
                <w:b/>
                <w:bCs/>
                <w:iCs/>
                <w:caps/>
              </w:rPr>
            </w:pPr>
            <w:bookmarkStart w:id="45" w:name="_Toc40851309"/>
            <w:r w:rsidRPr="008C103E">
              <w:rPr>
                <w:b/>
                <w:bCs/>
                <w:iCs/>
              </w:rPr>
              <w:t>Állatok, növények, emberek</w:t>
            </w:r>
            <w:bookmarkEnd w:id="45"/>
          </w:p>
        </w:tc>
        <w:tc>
          <w:tcPr>
            <w:tcW w:w="1416" w:type="pct"/>
            <w:shd w:val="clear" w:color="auto" w:fill="DDD9C3" w:themeFill="background2" w:themeFillShade="E6"/>
            <w:vAlign w:val="center"/>
          </w:tcPr>
          <w:p w14:paraId="4E76FCB1" w14:textId="77777777" w:rsidR="00BC3225" w:rsidRPr="008C103E" w:rsidRDefault="00256259" w:rsidP="00256259">
            <w:pPr>
              <w:keepNext/>
              <w:keepLines/>
              <w:jc w:val="center"/>
              <w:rPr>
                <w:b/>
              </w:rPr>
            </w:pPr>
            <w:r>
              <w:rPr>
                <w:b/>
              </w:rPr>
              <w:t>Órakeret: 20 ó</w:t>
            </w:r>
            <w:r w:rsidR="008C103E" w:rsidRPr="008C103E">
              <w:rPr>
                <w:b/>
              </w:rPr>
              <w:t>ra</w:t>
            </w:r>
          </w:p>
        </w:tc>
      </w:tr>
      <w:tr w:rsidR="00BC3225" w:rsidRPr="00E51CA1" w14:paraId="18D5171C" w14:textId="77777777" w:rsidTr="0047050E">
        <w:tc>
          <w:tcPr>
            <w:tcW w:w="5000" w:type="pct"/>
            <w:gridSpan w:val="3"/>
          </w:tcPr>
          <w:p w14:paraId="47E43514" w14:textId="77777777" w:rsidR="00BC3225" w:rsidRPr="00E51CA1" w:rsidRDefault="00BC3225" w:rsidP="0047050E">
            <w:pPr>
              <w:jc w:val="both"/>
              <w:rPr>
                <w:b/>
              </w:rPr>
            </w:pPr>
            <w:r w:rsidRPr="00E51CA1">
              <w:rPr>
                <w:b/>
              </w:rPr>
              <w:t>FEJLESZTÉSI FELADATOK ÉS ISMERETEK:</w:t>
            </w:r>
          </w:p>
        </w:tc>
      </w:tr>
      <w:tr w:rsidR="00BC3225" w:rsidRPr="00E51CA1" w14:paraId="4C84FE86" w14:textId="77777777" w:rsidTr="0047050E">
        <w:tc>
          <w:tcPr>
            <w:tcW w:w="5000" w:type="pct"/>
            <w:gridSpan w:val="3"/>
          </w:tcPr>
          <w:p w14:paraId="41E454A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6F906F7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Szövegértés fejlesztése</w:t>
            </w:r>
          </w:p>
          <w:p w14:paraId="13104E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cím és/vagy kép alapján következtetés a szöveg témájára</w:t>
            </w:r>
          </w:p>
          <w:p w14:paraId="738DD4F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23307F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16A17ED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Kedvenc állat vagy növény néhány mondatos bemutatása</w:t>
            </w:r>
          </w:p>
          <w:p w14:paraId="4C8C617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beszámoló a természeti környezetben végzett megfigyelésről</w:t>
            </w:r>
          </w:p>
          <w:p w14:paraId="4082E34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Környezet iránti felelősségtudat alakítása, fejlesztése</w:t>
            </w:r>
          </w:p>
          <w:p w14:paraId="7855C93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Állatok csoportosítása különféle szempontok szerint (élőhely, táplálék)</w:t>
            </w:r>
          </w:p>
          <w:p w14:paraId="0E16676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Lényegkiemelés képessége</w:t>
            </w:r>
          </w:p>
          <w:p w14:paraId="0C89BB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1AE90D3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Ok-okozati összefüggések feltárása tanítói segítséggel</w:t>
            </w:r>
          </w:p>
          <w:p w14:paraId="79AD843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grafikus szervezők megismerése</w:t>
            </w:r>
          </w:p>
          <w:p w14:paraId="10B5645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19D7CA0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Belső képalkotás</w:t>
            </w:r>
          </w:p>
          <w:p w14:paraId="066D652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Válogató olvasás</w:t>
            </w:r>
          </w:p>
          <w:p w14:paraId="2DCD518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Kreativitás, fantázia, képzelet, érzelmi intelligencia fejlesztése érzékszervek bevonásával</w:t>
            </w:r>
          </w:p>
          <w:p w14:paraId="38BD2D70"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Tanulás tanulása</w:t>
            </w:r>
          </w:p>
        </w:tc>
      </w:tr>
      <w:tr w:rsidR="00BC3225" w:rsidRPr="00E51CA1" w14:paraId="1FAA4080" w14:textId="77777777" w:rsidTr="0047050E">
        <w:tc>
          <w:tcPr>
            <w:tcW w:w="5000" w:type="pct"/>
            <w:gridSpan w:val="3"/>
          </w:tcPr>
          <w:p w14:paraId="2525368B" w14:textId="77777777" w:rsidR="00BC3225" w:rsidRPr="00E51CA1" w:rsidRDefault="00BC3225" w:rsidP="0047050E">
            <w:pPr>
              <w:spacing w:after="120"/>
              <w:jc w:val="both"/>
            </w:pPr>
            <w:r w:rsidRPr="00E51CA1">
              <w:rPr>
                <w:b/>
              </w:rPr>
              <w:lastRenderedPageBreak/>
              <w:t>KULCSFOGALMAK/FOGALMAK:</w:t>
            </w:r>
          </w:p>
        </w:tc>
      </w:tr>
      <w:tr w:rsidR="00BC3225" w:rsidRPr="00E51CA1" w14:paraId="7F9A9FAB" w14:textId="77777777" w:rsidTr="0047050E">
        <w:tc>
          <w:tcPr>
            <w:tcW w:w="5000" w:type="pct"/>
            <w:gridSpan w:val="3"/>
          </w:tcPr>
          <w:p w14:paraId="61792559" w14:textId="77777777" w:rsidR="00BC3225" w:rsidRPr="00E51CA1" w:rsidRDefault="00BC3225" w:rsidP="0047050E">
            <w:pPr>
              <w:spacing w:line="276" w:lineRule="auto"/>
              <w:jc w:val="both"/>
              <w:rPr>
                <w:rFonts w:eastAsia="Calibri"/>
              </w:rPr>
            </w:pPr>
            <w:r w:rsidRPr="00E51CA1">
              <w:rPr>
                <w:rFonts w:eastAsia="Calibri"/>
              </w:rPr>
              <w:t>ismeretközlő szöveg, adat, információ, időrend, cím, illusztráció</w:t>
            </w:r>
          </w:p>
        </w:tc>
      </w:tr>
      <w:tr w:rsidR="00BC3225" w:rsidRPr="00E51CA1" w14:paraId="2D8E4EC2" w14:textId="77777777" w:rsidTr="0047050E">
        <w:tc>
          <w:tcPr>
            <w:tcW w:w="5000" w:type="pct"/>
            <w:gridSpan w:val="3"/>
            <w:vAlign w:val="center"/>
          </w:tcPr>
          <w:p w14:paraId="69EC693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52C41F1" w14:textId="77777777" w:rsidTr="0047050E">
        <w:tc>
          <w:tcPr>
            <w:tcW w:w="5000" w:type="pct"/>
            <w:gridSpan w:val="3"/>
            <w:vAlign w:val="center"/>
          </w:tcPr>
          <w:p w14:paraId="47703D25"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37E6980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2462E10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005F313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5EEEFD5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egyszerű, játékos formában megismerkedik a szövegek különböző modalitásával, médiumok szövegalkotó sajátosságainak alapjaival; </w:t>
            </w:r>
          </w:p>
          <w:p w14:paraId="117ACD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tapasztalatot szerez a szövegből való információgyűjtés módjairól;</w:t>
            </w:r>
          </w:p>
          <w:p w14:paraId="2F2895E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gyakorolja az ismeretfeldolgozás egyszerű technikáit;</w:t>
            </w:r>
          </w:p>
          <w:p w14:paraId="430AE88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ismer és alkalmaz néhány alapvető tanulási technikát;</w:t>
            </w:r>
          </w:p>
          <w:p w14:paraId="14874C5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különböző célú, rövidebb tájékoztató, ismeretterjesztő szövegeket olvas hagyományos és digitális felületen;</w:t>
            </w:r>
          </w:p>
          <w:p w14:paraId="2587D85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indokolja a cím és a szöveg közötti összefüggést,</w:t>
            </w:r>
          </w:p>
          <w:p w14:paraId="6783EA7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biztosan ismeri az olvasás jelrendszerét.</w:t>
            </w:r>
          </w:p>
          <w:p w14:paraId="4AC75F34" w14:textId="77777777" w:rsidR="00BC3225" w:rsidRPr="00E51CA1" w:rsidRDefault="00BC3225" w:rsidP="0047050E">
            <w:pPr>
              <w:spacing w:line="276" w:lineRule="auto"/>
              <w:jc w:val="both"/>
              <w:rPr>
                <w:rFonts w:eastAsia="Calibri"/>
                <w:b/>
              </w:rPr>
            </w:pPr>
            <w:r w:rsidRPr="00E51CA1">
              <w:rPr>
                <w:rFonts w:eastAsia="Calibri"/>
                <w:b/>
              </w:rPr>
              <w:t>A témakör tanulása eredményeként a tanuló:</w:t>
            </w:r>
          </w:p>
          <w:p w14:paraId="5D9C24A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feladatvégzéshez szükséges személyes élményeit, előzetes tudását felidézi;</w:t>
            </w:r>
          </w:p>
          <w:p w14:paraId="4A3727E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képzeletét a megértés érdekében mozgósítja;</w:t>
            </w:r>
          </w:p>
          <w:p w14:paraId="4102D82E"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érti az írott utasításokat, közléseket, kérdéseket, azokra adekvát módon reflektál.</w:t>
            </w:r>
          </w:p>
        </w:tc>
      </w:tr>
    </w:tbl>
    <w:p w14:paraId="2DEA7D3D" w14:textId="77777777" w:rsidR="00BC3225" w:rsidRPr="00E51CA1" w:rsidRDefault="00BC3225" w:rsidP="00BC3225"/>
    <w:p w14:paraId="17D359F7" w14:textId="77777777" w:rsidR="00BC3225" w:rsidRPr="00E51CA1" w:rsidRDefault="00BC3225" w:rsidP="00BC3225"/>
    <w:p w14:paraId="222F132D" w14:textId="77777777" w:rsidR="00BC3225" w:rsidRPr="00E51CA1" w:rsidRDefault="00BC3225" w:rsidP="00BC3225">
      <w:pPr>
        <w:spacing w:after="160" w:line="259" w:lineRule="auto"/>
      </w:pPr>
      <w:r w:rsidRPr="00E51CA1">
        <w:br w:type="page"/>
      </w:r>
    </w:p>
    <w:p w14:paraId="02FF72E7" w14:textId="77777777" w:rsidR="00BC3225" w:rsidRPr="00E51CA1" w:rsidRDefault="00BC3225" w:rsidP="007A636C">
      <w:pPr>
        <w:pStyle w:val="jStlus2"/>
      </w:pPr>
      <w:bookmarkStart w:id="46" w:name="_Toc40851310"/>
      <w:bookmarkStart w:id="47" w:name="_Toc380672173"/>
      <w:bookmarkStart w:id="48" w:name="_Toc396462320"/>
      <w:bookmarkStart w:id="49" w:name="_Toc396466573"/>
      <w:r w:rsidRPr="00E51CA1">
        <w:lastRenderedPageBreak/>
        <w:t>Tematikai egységek és óraszámok 3-4. évfolyamon</w:t>
      </w:r>
      <w:bookmarkEnd w:id="46"/>
    </w:p>
    <w:p w14:paraId="1CE7BB52" w14:textId="77777777" w:rsidR="00BC3225" w:rsidRPr="00E51CA1" w:rsidRDefault="00BC3225" w:rsidP="00BC3225">
      <w:pPr>
        <w:jc w:val="both"/>
      </w:pPr>
      <w:r w:rsidRPr="00E51CA1">
        <w:t>Heti óraszám: 5 óra</w:t>
      </w:r>
    </w:p>
    <w:p w14:paraId="010A0380" w14:textId="77777777" w:rsidR="00BC3225" w:rsidRPr="00E51CA1" w:rsidRDefault="00BC3225" w:rsidP="00BC3225">
      <w:pPr>
        <w:jc w:val="both"/>
      </w:pPr>
      <w:r w:rsidRPr="00E51CA1">
        <w:t>Éves óraszám: 180 óra</w:t>
      </w:r>
    </w:p>
    <w:p w14:paraId="7834ED49" w14:textId="77777777" w:rsidR="00BC3225" w:rsidRPr="00E51CA1" w:rsidRDefault="00BC3225" w:rsidP="00BC3225"/>
    <w:tbl>
      <w:tblPr>
        <w:tblW w:w="0" w:type="auto"/>
        <w:tblCellMar>
          <w:left w:w="70" w:type="dxa"/>
          <w:right w:w="70" w:type="dxa"/>
        </w:tblCellMar>
        <w:tblLook w:val="04A0" w:firstRow="1" w:lastRow="0" w:firstColumn="1" w:lastColumn="0" w:noHBand="0" w:noVBand="1"/>
      </w:tblPr>
      <w:tblGrid>
        <w:gridCol w:w="6801"/>
        <w:gridCol w:w="1182"/>
        <w:gridCol w:w="1074"/>
      </w:tblGrid>
      <w:tr w:rsidR="00BC3225" w:rsidRPr="00E51CA1" w14:paraId="014BCF57" w14:textId="77777777" w:rsidTr="00002D9C">
        <w:trPr>
          <w:trHeight w:val="312"/>
        </w:trPr>
        <w:tc>
          <w:tcPr>
            <w:tcW w:w="6801" w:type="dxa"/>
            <w:tcBorders>
              <w:top w:val="single" w:sz="8" w:space="0" w:color="000000"/>
              <w:left w:val="single" w:sz="8" w:space="0" w:color="000000"/>
              <w:bottom w:val="nil"/>
              <w:right w:val="nil"/>
            </w:tcBorders>
            <w:shd w:val="clear" w:color="auto" w:fill="DDD9C3" w:themeFill="background2" w:themeFillShade="E6"/>
            <w:noWrap/>
            <w:vAlign w:val="center"/>
            <w:hideMark/>
          </w:tcPr>
          <w:p w14:paraId="217FF4AC" w14:textId="77777777" w:rsidR="00BC3225" w:rsidRPr="00E51CA1" w:rsidRDefault="00BC3225" w:rsidP="0047050E">
            <w:pPr>
              <w:ind w:right="672"/>
              <w:rPr>
                <w:b/>
                <w:bCs/>
              </w:rPr>
            </w:pPr>
            <w:r w:rsidRPr="00E51CA1">
              <w:rPr>
                <w:b/>
              </w:rPr>
              <w:t>MAGYAR NYELV (heti 2,5 óra)</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DA1FC2" w14:textId="77777777" w:rsidR="00BC3225" w:rsidRPr="00E51CA1" w:rsidRDefault="00BC3225" w:rsidP="0047050E">
            <w:pPr>
              <w:ind w:left="-12"/>
              <w:jc w:val="center"/>
              <w:rPr>
                <w:b/>
                <w:bCs/>
              </w:rPr>
            </w:pPr>
            <w:r w:rsidRPr="00E51CA1">
              <w:rPr>
                <w:b/>
                <w:bCs/>
              </w:rPr>
              <w:t>3.</w:t>
            </w:r>
          </w:p>
          <w:p w14:paraId="7F0134EF" w14:textId="77777777" w:rsidR="00BC3225" w:rsidRPr="00E51CA1" w:rsidRDefault="00BC3225" w:rsidP="0047050E">
            <w:pPr>
              <w:ind w:left="-12"/>
              <w:jc w:val="center"/>
              <w:rPr>
                <w:b/>
                <w:bCs/>
              </w:rPr>
            </w:pPr>
            <w:r w:rsidRPr="00E51CA1">
              <w:rPr>
                <w:b/>
                <w:bCs/>
              </w:rPr>
              <w:t>évfolyam</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6C589E65" w14:textId="77777777" w:rsidR="00BC3225" w:rsidRPr="00E51CA1" w:rsidRDefault="00BC3225" w:rsidP="0047050E">
            <w:pPr>
              <w:jc w:val="center"/>
              <w:rPr>
                <w:b/>
                <w:bCs/>
              </w:rPr>
            </w:pPr>
            <w:r w:rsidRPr="00E51CA1">
              <w:rPr>
                <w:b/>
                <w:bCs/>
              </w:rPr>
              <w:t>4.</w:t>
            </w:r>
          </w:p>
          <w:p w14:paraId="1EC18659" w14:textId="77777777" w:rsidR="00BC3225" w:rsidRPr="00E51CA1" w:rsidRDefault="00BC3225" w:rsidP="0047050E">
            <w:pPr>
              <w:jc w:val="center"/>
              <w:rPr>
                <w:b/>
                <w:bCs/>
              </w:rPr>
            </w:pPr>
            <w:r w:rsidRPr="00E51CA1">
              <w:rPr>
                <w:b/>
                <w:bCs/>
              </w:rPr>
              <w:t>évfolyam</w:t>
            </w:r>
          </w:p>
        </w:tc>
      </w:tr>
      <w:tr w:rsidR="00BC3225" w:rsidRPr="00E51CA1" w14:paraId="4378F5C7" w14:textId="77777777" w:rsidTr="00B8709B">
        <w:trPr>
          <w:trHeight w:val="624"/>
        </w:trPr>
        <w:tc>
          <w:tcPr>
            <w:tcW w:w="6801" w:type="dxa"/>
            <w:tcBorders>
              <w:top w:val="single" w:sz="4" w:space="0" w:color="auto"/>
              <w:left w:val="single" w:sz="4" w:space="0" w:color="auto"/>
              <w:bottom w:val="single" w:sz="4" w:space="0" w:color="auto"/>
              <w:right w:val="nil"/>
            </w:tcBorders>
            <w:shd w:val="clear" w:color="auto" w:fill="auto"/>
            <w:noWrap/>
            <w:vAlign w:val="center"/>
            <w:hideMark/>
          </w:tcPr>
          <w:p w14:paraId="545DE943" w14:textId="77777777" w:rsidR="00BC3225" w:rsidRPr="00E51CA1" w:rsidRDefault="00002D9C" w:rsidP="0047050E">
            <w:pPr>
              <w:ind w:right="672"/>
              <w:jc w:val="center"/>
            </w:pPr>
            <w:r>
              <w:rPr>
                <w:b/>
                <w:bCs/>
              </w:rPr>
              <w:t>Tematikai egység</w:t>
            </w:r>
            <w:r w:rsidRPr="00E51CA1">
              <w:rPr>
                <w:b/>
                <w:bCs/>
              </w:rPr>
              <w:t xml:space="preserve"> neve</w:t>
            </w:r>
          </w:p>
        </w:tc>
        <w:tc>
          <w:tcPr>
            <w:tcW w:w="0" w:type="auto"/>
            <w:gridSpan w:val="2"/>
            <w:vMerge w:val="restart"/>
            <w:tcBorders>
              <w:top w:val="nil"/>
              <w:left w:val="single" w:sz="4" w:space="0" w:color="auto"/>
              <w:right w:val="single" w:sz="4" w:space="0" w:color="auto"/>
            </w:tcBorders>
            <w:shd w:val="clear" w:color="auto" w:fill="FFFFFF" w:themeFill="background1"/>
            <w:vAlign w:val="center"/>
          </w:tcPr>
          <w:p w14:paraId="31CA9312" w14:textId="77777777" w:rsidR="00BC3225" w:rsidRPr="00E51CA1" w:rsidRDefault="00BC3225" w:rsidP="0047050E">
            <w:pPr>
              <w:jc w:val="center"/>
            </w:pPr>
            <w:r w:rsidRPr="00E51CA1">
              <w:t>órakeret</w:t>
            </w:r>
          </w:p>
        </w:tc>
      </w:tr>
      <w:tr w:rsidR="00BC3225" w:rsidRPr="00E51CA1" w14:paraId="342ACAFC" w14:textId="77777777" w:rsidTr="00B8709B">
        <w:trPr>
          <w:trHeight w:val="113"/>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12799DC6" w14:textId="77777777" w:rsidR="00BC3225" w:rsidRPr="00E51CA1" w:rsidRDefault="00BC3225" w:rsidP="0047050E">
            <w:pPr>
              <w:ind w:right="672"/>
              <w:rPr>
                <w:b/>
                <w:bCs/>
              </w:rPr>
            </w:pPr>
            <w:r w:rsidRPr="00E51CA1">
              <w:rPr>
                <w:b/>
              </w:rPr>
              <w:t>Nyelvtan, helyesírás és szövegalkotás</w:t>
            </w:r>
          </w:p>
        </w:tc>
        <w:tc>
          <w:tcPr>
            <w:tcW w:w="0" w:type="auto"/>
            <w:gridSpan w:val="2"/>
            <w:vMerge/>
            <w:tcBorders>
              <w:left w:val="single" w:sz="4" w:space="0" w:color="auto"/>
              <w:bottom w:val="single" w:sz="4" w:space="0" w:color="auto"/>
              <w:right w:val="single" w:sz="4" w:space="0" w:color="auto"/>
            </w:tcBorders>
            <w:shd w:val="clear" w:color="auto" w:fill="FFFFFF" w:themeFill="background1"/>
            <w:vAlign w:val="center"/>
          </w:tcPr>
          <w:p w14:paraId="5EA67D89" w14:textId="77777777" w:rsidR="00BC3225" w:rsidRPr="00E51CA1" w:rsidRDefault="00BC3225" w:rsidP="0047050E">
            <w:pPr>
              <w:jc w:val="center"/>
            </w:pPr>
          </w:p>
        </w:tc>
      </w:tr>
      <w:tr w:rsidR="00BC3225" w:rsidRPr="00E51CA1" w14:paraId="516CB0E7"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bottom"/>
          </w:tcPr>
          <w:p w14:paraId="68B9F3B2" w14:textId="77777777" w:rsidR="00BC3225" w:rsidRPr="00E51CA1" w:rsidRDefault="00BC3225" w:rsidP="0047050E">
            <w:r w:rsidRPr="00E51CA1">
              <w:t>A nyelv építőkövei: hang/betű, szótag, szó, elválasztás, betűrendbe sorolás</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tcPr>
          <w:p w14:paraId="40C6DED0" w14:textId="77777777" w:rsidR="00BC3225" w:rsidRPr="00E51CA1" w:rsidRDefault="00BC3225" w:rsidP="0047050E">
            <w:pPr>
              <w:jc w:val="center"/>
            </w:pPr>
            <w:r w:rsidRPr="00E51CA1">
              <w:t>10</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285EA1AA" w14:textId="77777777" w:rsidR="00BC3225" w:rsidRPr="00E51CA1" w:rsidRDefault="00BC3225" w:rsidP="0047050E">
            <w:pPr>
              <w:jc w:val="center"/>
            </w:pPr>
            <w:r w:rsidRPr="00E51CA1">
              <w:t>5</w:t>
            </w:r>
          </w:p>
        </w:tc>
      </w:tr>
      <w:tr w:rsidR="00BC3225" w:rsidRPr="00E51CA1" w14:paraId="25F44D87"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51CB65F5" w14:textId="77777777" w:rsidR="00BC3225" w:rsidRPr="00E51CA1" w:rsidRDefault="00BC3225" w:rsidP="0047050E">
            <w:r w:rsidRPr="00E51CA1">
              <w:t>A nyelv építőkövei: Az írásbeli szövegalkotás lépései (mondatgrammatikai eszközök alkalmazása- kapcsolás, szűkítés, bővítés, névmásítás, névelőhasználat, helyettesítés) + beszéd és kommunikáció</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3135242" w14:textId="77777777" w:rsidR="00BC3225" w:rsidRPr="00E51CA1" w:rsidRDefault="00BC3225" w:rsidP="0047050E">
            <w:pPr>
              <w:jc w:val="center"/>
            </w:pPr>
            <w:r w:rsidRPr="00E51CA1">
              <w:t>13</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174750D2" w14:textId="77777777" w:rsidR="00BC3225" w:rsidRPr="00E51CA1" w:rsidRDefault="00BC3225" w:rsidP="0047050E">
            <w:pPr>
              <w:jc w:val="center"/>
            </w:pPr>
            <w:r w:rsidRPr="00E51CA1">
              <w:t>10</w:t>
            </w:r>
          </w:p>
        </w:tc>
      </w:tr>
      <w:tr w:rsidR="00BC3225" w:rsidRPr="00E51CA1" w14:paraId="32B0866A"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284EF83B" w14:textId="77777777" w:rsidR="00BC3225" w:rsidRPr="00E51CA1" w:rsidRDefault="00BC3225" w:rsidP="0047050E">
            <w:r w:rsidRPr="00E51CA1">
              <w:t>A nyelv építőkövei: szó, szókapcsolat, mondat, szöveg (rövid szövegek alkotása - hír, hirdetés, meghívó, felhívás, tudósítás, elbeszélő szöveg, elektronikus levél+ beszéd és kommunikáció</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95AE25" w14:textId="77777777" w:rsidR="00BC3225" w:rsidRPr="00E51CA1" w:rsidRDefault="00BC3225" w:rsidP="0047050E">
            <w:pPr>
              <w:jc w:val="center"/>
            </w:pPr>
            <w:r w:rsidRPr="00E51CA1">
              <w:t>14</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2146C2EB" w14:textId="77777777" w:rsidR="00BC3225" w:rsidRPr="00E51CA1" w:rsidRDefault="00BC3225" w:rsidP="0047050E">
            <w:pPr>
              <w:jc w:val="center"/>
            </w:pPr>
            <w:r w:rsidRPr="00E51CA1">
              <w:t>19</w:t>
            </w:r>
          </w:p>
        </w:tc>
      </w:tr>
      <w:tr w:rsidR="00BC3225" w:rsidRPr="00E51CA1" w14:paraId="7402D82A"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39217091" w14:textId="77777777" w:rsidR="00BC3225" w:rsidRPr="00E51CA1" w:rsidRDefault="00BC3225" w:rsidP="0047050E">
            <w:r w:rsidRPr="00E51CA1">
              <w:t>Szótő és toldalék, szóelemzés</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E83F45" w14:textId="77777777" w:rsidR="00BC3225" w:rsidRPr="00E51CA1" w:rsidRDefault="00BC3225" w:rsidP="0047050E">
            <w:pPr>
              <w:jc w:val="center"/>
            </w:pPr>
            <w:r w:rsidRPr="00E51CA1">
              <w:t>8</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32D016AE" w14:textId="77777777" w:rsidR="00BC3225" w:rsidRPr="00E51CA1" w:rsidRDefault="00BC3225" w:rsidP="0047050E">
            <w:pPr>
              <w:jc w:val="center"/>
            </w:pPr>
            <w:r w:rsidRPr="00E51CA1">
              <w:t>8</w:t>
            </w:r>
          </w:p>
        </w:tc>
      </w:tr>
      <w:tr w:rsidR="00BC3225" w:rsidRPr="00E51CA1" w14:paraId="79A1421A"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2C2BC3FC" w14:textId="77777777" w:rsidR="00BC3225" w:rsidRPr="00E51CA1" w:rsidRDefault="00BC3225" w:rsidP="0047050E">
            <w:r w:rsidRPr="00E51CA1">
              <w:t>Hangalak és jelentés kapcsolata, állandósult szókapcsolatok</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60A76C9" w14:textId="77777777" w:rsidR="00BC3225" w:rsidRPr="00E51CA1" w:rsidRDefault="00BC3225" w:rsidP="0047050E">
            <w:pPr>
              <w:jc w:val="center"/>
            </w:pPr>
            <w:r w:rsidRPr="00E51CA1">
              <w:t>7</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7A7BC77F" w14:textId="77777777" w:rsidR="00BC3225" w:rsidRPr="00E51CA1" w:rsidRDefault="00BC3225" w:rsidP="0047050E">
            <w:pPr>
              <w:jc w:val="center"/>
            </w:pPr>
            <w:r w:rsidRPr="00E51CA1">
              <w:t>9</w:t>
            </w:r>
          </w:p>
        </w:tc>
      </w:tr>
      <w:tr w:rsidR="00BC3225" w:rsidRPr="00E51CA1" w14:paraId="110294F4"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3A71E019" w14:textId="77777777" w:rsidR="00BC3225" w:rsidRPr="00E51CA1" w:rsidRDefault="00BC3225" w:rsidP="0047050E">
            <w:r w:rsidRPr="00E51CA1">
              <w:t>1. Élőlények, tárgyak, gondolati dolgok neve  - kisbetű – nagybetű</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DAEF447" w14:textId="77777777" w:rsidR="00BC3225" w:rsidRPr="00E51CA1" w:rsidRDefault="00BC3225" w:rsidP="0047050E">
            <w:pPr>
              <w:jc w:val="center"/>
            </w:pPr>
            <w:r w:rsidRPr="00E51CA1">
              <w:t>12</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7BDE0F6C" w14:textId="77777777" w:rsidR="00BC3225" w:rsidRPr="00E51CA1" w:rsidRDefault="00BC3225" w:rsidP="0047050E">
            <w:pPr>
              <w:jc w:val="center"/>
            </w:pPr>
            <w:r w:rsidRPr="00E51CA1">
              <w:t>9</w:t>
            </w:r>
          </w:p>
        </w:tc>
      </w:tr>
      <w:tr w:rsidR="00BC3225" w:rsidRPr="00E51CA1" w14:paraId="730ADDFE"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2B190BB7" w14:textId="77777777" w:rsidR="00BC3225" w:rsidRPr="00E51CA1" w:rsidRDefault="00BC3225" w:rsidP="0047050E">
            <w:r w:rsidRPr="00E51CA1">
              <w:t>2. Tulajdonságokat kifejező szavak</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AE3325C" w14:textId="77777777" w:rsidR="00BC3225" w:rsidRPr="00E51CA1" w:rsidRDefault="00BC3225" w:rsidP="0047050E">
            <w:pPr>
              <w:jc w:val="center"/>
            </w:pPr>
            <w:r w:rsidRPr="00E51CA1">
              <w:t>10</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790FED2D" w14:textId="77777777" w:rsidR="00BC3225" w:rsidRPr="00E51CA1" w:rsidRDefault="00BC3225" w:rsidP="0047050E">
            <w:pPr>
              <w:jc w:val="center"/>
            </w:pPr>
            <w:r w:rsidRPr="00E51CA1">
              <w:t>6</w:t>
            </w:r>
          </w:p>
        </w:tc>
      </w:tr>
      <w:tr w:rsidR="00BC3225" w:rsidRPr="00E51CA1" w14:paraId="04A32EA5" w14:textId="77777777" w:rsidTr="00B8709B">
        <w:trPr>
          <w:trHeight w:val="312"/>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02F342DA" w14:textId="77777777" w:rsidR="00BC3225" w:rsidRPr="00E51CA1" w:rsidRDefault="00BC3225" w:rsidP="0047050E">
            <w:r w:rsidRPr="00E51CA1">
              <w:t>3. Mennyiségeket kifejező szavak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85620" w14:textId="77777777" w:rsidR="00BC3225" w:rsidRPr="00E51CA1" w:rsidRDefault="00BC3225" w:rsidP="0047050E">
            <w:pPr>
              <w:jc w:val="center"/>
            </w:pPr>
            <w:r w:rsidRPr="00E51CA1">
              <w:t>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5CECD48E" w14:textId="77777777" w:rsidR="00BC3225" w:rsidRPr="00E51CA1" w:rsidRDefault="00BC3225" w:rsidP="0047050E">
            <w:pPr>
              <w:jc w:val="center"/>
            </w:pPr>
            <w:r w:rsidRPr="00E51CA1">
              <w:t>11</w:t>
            </w:r>
          </w:p>
        </w:tc>
      </w:tr>
      <w:tr w:rsidR="00BC3225" w:rsidRPr="00E51CA1" w14:paraId="58FC4913" w14:textId="77777777" w:rsidTr="00B8709B">
        <w:trPr>
          <w:trHeight w:val="312"/>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0341285E" w14:textId="77777777" w:rsidR="00BC3225" w:rsidRPr="00E51CA1" w:rsidRDefault="00BC3225" w:rsidP="0047050E">
            <w:r w:rsidRPr="00E51CA1">
              <w:t>4. Cselekvés, történés a múltban, jelenben, jövőben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4901" w14:textId="77777777" w:rsidR="00BC3225" w:rsidRPr="00E51CA1" w:rsidRDefault="00BC3225" w:rsidP="0047050E">
            <w:pPr>
              <w:jc w:val="center"/>
            </w:pPr>
            <w:r w:rsidRPr="00E51CA1">
              <w:t>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6D1BA7AB" w14:textId="77777777" w:rsidR="00BC3225" w:rsidRPr="00E51CA1" w:rsidRDefault="00BC3225" w:rsidP="0047050E">
            <w:pPr>
              <w:jc w:val="center"/>
            </w:pPr>
            <w:r w:rsidRPr="00E51CA1">
              <w:t>13</w:t>
            </w:r>
          </w:p>
        </w:tc>
      </w:tr>
      <w:tr w:rsidR="00BC3225" w:rsidRPr="00E51CA1" w14:paraId="60EF4597" w14:textId="77777777" w:rsidTr="00B8709B">
        <w:trPr>
          <w:trHeight w:val="312"/>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618C44C7" w14:textId="77777777" w:rsidR="00BC3225" w:rsidRPr="00E51CA1" w:rsidRDefault="00BC3225" w:rsidP="0047050E">
            <w:pPr>
              <w:ind w:right="365"/>
              <w:jc w:val="right"/>
              <w:rPr>
                <w:b/>
              </w:rPr>
            </w:pPr>
            <w:r w:rsidRPr="00E51CA1">
              <w:rPr>
                <w:b/>
              </w:rPr>
              <w:t>Éves óraszám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76F31" w14:textId="77777777" w:rsidR="00BC3225" w:rsidRPr="00E51CA1" w:rsidRDefault="00BC3225" w:rsidP="0047050E">
            <w:pPr>
              <w:jc w:val="center"/>
              <w:rPr>
                <w:b/>
              </w:rPr>
            </w:pPr>
            <w:r w:rsidRPr="00E51CA1">
              <w:rPr>
                <w:b/>
              </w:rPr>
              <w:t>90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32B19008" w14:textId="77777777" w:rsidR="00BC3225" w:rsidRPr="00E51CA1" w:rsidRDefault="00BC3225" w:rsidP="0047050E">
            <w:pPr>
              <w:jc w:val="center"/>
              <w:rPr>
                <w:b/>
              </w:rPr>
            </w:pPr>
            <w:r w:rsidRPr="00E51CA1">
              <w:rPr>
                <w:b/>
              </w:rPr>
              <w:t>90</w:t>
            </w:r>
          </w:p>
        </w:tc>
      </w:tr>
    </w:tbl>
    <w:p w14:paraId="564DA505" w14:textId="77777777" w:rsidR="00BC3225" w:rsidRPr="00E51CA1" w:rsidRDefault="00BC3225" w:rsidP="00BC3225">
      <w:pPr>
        <w:spacing w:after="160" w:line="259" w:lineRule="auto"/>
      </w:pPr>
    </w:p>
    <w:tbl>
      <w:tblPr>
        <w:tblW w:w="0" w:type="auto"/>
        <w:tblCellMar>
          <w:left w:w="70" w:type="dxa"/>
          <w:right w:w="70" w:type="dxa"/>
        </w:tblCellMar>
        <w:tblLook w:val="04A0" w:firstRow="1" w:lastRow="0" w:firstColumn="1" w:lastColumn="0" w:noHBand="0" w:noVBand="1"/>
      </w:tblPr>
      <w:tblGrid>
        <w:gridCol w:w="6801"/>
        <w:gridCol w:w="1182"/>
        <w:gridCol w:w="1074"/>
      </w:tblGrid>
      <w:tr w:rsidR="00BC3225" w:rsidRPr="00E51CA1" w14:paraId="0B1810C8" w14:textId="77777777" w:rsidTr="00B8709B">
        <w:trPr>
          <w:trHeight w:val="312"/>
        </w:trPr>
        <w:tc>
          <w:tcPr>
            <w:tcW w:w="6801" w:type="dxa"/>
            <w:tcBorders>
              <w:top w:val="single" w:sz="8" w:space="0" w:color="000000"/>
              <w:left w:val="single" w:sz="8" w:space="0" w:color="000000"/>
              <w:bottom w:val="nil"/>
              <w:right w:val="nil"/>
            </w:tcBorders>
            <w:shd w:val="clear" w:color="auto" w:fill="DDD9C3" w:themeFill="background2" w:themeFillShade="E6"/>
            <w:noWrap/>
            <w:vAlign w:val="center"/>
            <w:hideMark/>
          </w:tcPr>
          <w:p w14:paraId="7BC0919F" w14:textId="77777777" w:rsidR="00BC3225" w:rsidRPr="00E51CA1" w:rsidRDefault="00BC3225" w:rsidP="0047050E">
            <w:pPr>
              <w:ind w:right="672"/>
              <w:rPr>
                <w:b/>
                <w:bCs/>
              </w:rPr>
            </w:pPr>
            <w:r w:rsidRPr="00E51CA1">
              <w:rPr>
                <w:b/>
              </w:rPr>
              <w:t>MAGYAR IRODALOM (heti 2,5 óra)</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59F74AD" w14:textId="77777777" w:rsidR="00BC3225" w:rsidRPr="00E51CA1" w:rsidRDefault="00BC3225" w:rsidP="0047050E">
            <w:pPr>
              <w:ind w:left="-12"/>
              <w:jc w:val="center"/>
              <w:rPr>
                <w:b/>
                <w:bCs/>
              </w:rPr>
            </w:pPr>
            <w:r w:rsidRPr="00E51CA1">
              <w:rPr>
                <w:b/>
                <w:bCs/>
              </w:rPr>
              <w:t>3.</w:t>
            </w:r>
          </w:p>
          <w:p w14:paraId="714BEAAF" w14:textId="77777777" w:rsidR="00BC3225" w:rsidRPr="00E51CA1" w:rsidRDefault="00BC3225" w:rsidP="0047050E">
            <w:pPr>
              <w:ind w:left="-12"/>
              <w:jc w:val="center"/>
              <w:rPr>
                <w:b/>
                <w:bCs/>
              </w:rPr>
            </w:pPr>
            <w:r w:rsidRPr="00E51CA1">
              <w:rPr>
                <w:b/>
                <w:bCs/>
              </w:rPr>
              <w:t>évfolyam</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877339D" w14:textId="77777777" w:rsidR="00BC3225" w:rsidRPr="00E51CA1" w:rsidRDefault="00BC3225" w:rsidP="0047050E">
            <w:pPr>
              <w:jc w:val="center"/>
              <w:rPr>
                <w:b/>
                <w:bCs/>
              </w:rPr>
            </w:pPr>
            <w:r w:rsidRPr="00E51CA1">
              <w:rPr>
                <w:b/>
                <w:bCs/>
              </w:rPr>
              <w:t>4.</w:t>
            </w:r>
          </w:p>
          <w:p w14:paraId="6003C136" w14:textId="77777777" w:rsidR="00BC3225" w:rsidRPr="00E51CA1" w:rsidRDefault="00BC3225" w:rsidP="0047050E">
            <w:pPr>
              <w:jc w:val="center"/>
              <w:rPr>
                <w:b/>
                <w:bCs/>
              </w:rPr>
            </w:pPr>
            <w:r w:rsidRPr="00E51CA1">
              <w:rPr>
                <w:b/>
                <w:bCs/>
              </w:rPr>
              <w:t>évfolyam</w:t>
            </w:r>
          </w:p>
        </w:tc>
      </w:tr>
      <w:tr w:rsidR="00BC3225" w:rsidRPr="00E51CA1" w14:paraId="259DA22C" w14:textId="77777777" w:rsidTr="00B8709B">
        <w:trPr>
          <w:trHeight w:val="624"/>
        </w:trPr>
        <w:tc>
          <w:tcPr>
            <w:tcW w:w="6801" w:type="dxa"/>
            <w:tcBorders>
              <w:top w:val="single" w:sz="4" w:space="0" w:color="auto"/>
              <w:left w:val="single" w:sz="4" w:space="0" w:color="auto"/>
              <w:bottom w:val="single" w:sz="4" w:space="0" w:color="auto"/>
              <w:right w:val="nil"/>
            </w:tcBorders>
            <w:shd w:val="clear" w:color="auto" w:fill="auto"/>
            <w:noWrap/>
            <w:vAlign w:val="center"/>
            <w:hideMark/>
          </w:tcPr>
          <w:p w14:paraId="35488C2B" w14:textId="77777777" w:rsidR="00BC3225" w:rsidRPr="00E51CA1" w:rsidRDefault="00002D9C" w:rsidP="0047050E">
            <w:pPr>
              <w:ind w:right="672"/>
              <w:jc w:val="center"/>
            </w:pPr>
            <w:r>
              <w:rPr>
                <w:b/>
                <w:bCs/>
              </w:rPr>
              <w:t>Tematikai egység</w:t>
            </w:r>
            <w:r w:rsidRPr="00E51CA1">
              <w:rPr>
                <w:b/>
                <w:bCs/>
              </w:rPr>
              <w:t xml:space="preserve"> neve</w:t>
            </w:r>
          </w:p>
        </w:tc>
        <w:tc>
          <w:tcPr>
            <w:tcW w:w="0" w:type="auto"/>
            <w:gridSpan w:val="2"/>
            <w:vMerge w:val="restart"/>
            <w:tcBorders>
              <w:top w:val="nil"/>
              <w:left w:val="single" w:sz="4" w:space="0" w:color="auto"/>
              <w:right w:val="single" w:sz="4" w:space="0" w:color="auto"/>
            </w:tcBorders>
            <w:shd w:val="clear" w:color="auto" w:fill="FFFFFF" w:themeFill="background1"/>
            <w:vAlign w:val="center"/>
          </w:tcPr>
          <w:p w14:paraId="3B361A59" w14:textId="77777777" w:rsidR="00BC3225" w:rsidRPr="00E51CA1" w:rsidRDefault="00BC3225" w:rsidP="0047050E">
            <w:pPr>
              <w:jc w:val="center"/>
            </w:pPr>
            <w:r w:rsidRPr="00E51CA1">
              <w:t>órakeret</w:t>
            </w:r>
          </w:p>
        </w:tc>
      </w:tr>
      <w:tr w:rsidR="00BC3225" w:rsidRPr="00E51CA1" w14:paraId="7337C675" w14:textId="77777777" w:rsidTr="00B8709B">
        <w:trPr>
          <w:trHeight w:val="57"/>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2B6343A8" w14:textId="77777777" w:rsidR="00BC3225" w:rsidRPr="00E51CA1" w:rsidRDefault="00BC3225" w:rsidP="0047050E">
            <w:pPr>
              <w:ind w:right="672"/>
              <w:rPr>
                <w:b/>
                <w:bCs/>
              </w:rPr>
            </w:pPr>
            <w:r w:rsidRPr="00E51CA1">
              <w:rPr>
                <w:b/>
              </w:rPr>
              <w:t>Olvasás, szövegértés</w:t>
            </w:r>
          </w:p>
        </w:tc>
        <w:tc>
          <w:tcPr>
            <w:tcW w:w="0" w:type="auto"/>
            <w:gridSpan w:val="2"/>
            <w:vMerge/>
            <w:tcBorders>
              <w:left w:val="single" w:sz="4" w:space="0" w:color="auto"/>
              <w:bottom w:val="single" w:sz="4" w:space="0" w:color="auto"/>
              <w:right w:val="single" w:sz="4" w:space="0" w:color="auto"/>
            </w:tcBorders>
            <w:shd w:val="clear" w:color="auto" w:fill="FFFFFF" w:themeFill="background1"/>
            <w:vAlign w:val="center"/>
          </w:tcPr>
          <w:p w14:paraId="1A275D6C" w14:textId="77777777" w:rsidR="00BC3225" w:rsidRPr="00E51CA1" w:rsidRDefault="00BC3225" w:rsidP="0047050E">
            <w:pPr>
              <w:jc w:val="center"/>
            </w:pPr>
          </w:p>
        </w:tc>
      </w:tr>
      <w:tr w:rsidR="00BC3225" w:rsidRPr="00E51CA1" w14:paraId="253078E8"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3DC5689F" w14:textId="77777777" w:rsidR="00BC3225" w:rsidRPr="00E51CA1" w:rsidRDefault="00BC3225" w:rsidP="0047050E">
            <w:r w:rsidRPr="00E51CA1">
              <w:t>Beszéd és kommunikáció</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tcPr>
          <w:p w14:paraId="594B67D0" w14:textId="77777777" w:rsidR="00BC3225" w:rsidRPr="00E51CA1" w:rsidRDefault="00BC3225" w:rsidP="0047050E">
            <w:pPr>
              <w:jc w:val="center"/>
            </w:pPr>
            <w:r w:rsidRPr="00E51CA1">
              <w:t>7</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3CDA7E6A" w14:textId="77777777" w:rsidR="00BC3225" w:rsidRPr="00E51CA1" w:rsidRDefault="00BC3225" w:rsidP="0047050E">
            <w:pPr>
              <w:jc w:val="center"/>
            </w:pPr>
            <w:r w:rsidRPr="00E51CA1">
              <w:t>4</w:t>
            </w:r>
          </w:p>
        </w:tc>
      </w:tr>
      <w:tr w:rsidR="00BC3225" w:rsidRPr="00E51CA1" w14:paraId="0DD687DE"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4F9B324C" w14:textId="77777777" w:rsidR="00BC3225" w:rsidRPr="00E51CA1" w:rsidRDefault="00BC3225" w:rsidP="0047050E">
            <w:r w:rsidRPr="00E51CA1">
              <w:t>Mesék, történetek</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FE57B88" w14:textId="77777777" w:rsidR="00BC3225" w:rsidRPr="00E51CA1" w:rsidRDefault="00BC3225" w:rsidP="0047050E">
            <w:pPr>
              <w:jc w:val="center"/>
            </w:pPr>
            <w:r w:rsidRPr="00E51CA1">
              <w:t>13</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71C0D5CA" w14:textId="77777777" w:rsidR="00BC3225" w:rsidRPr="00E51CA1" w:rsidRDefault="00BC3225" w:rsidP="0047050E">
            <w:pPr>
              <w:jc w:val="center"/>
            </w:pPr>
            <w:r w:rsidRPr="00E51CA1">
              <w:t>9</w:t>
            </w:r>
          </w:p>
        </w:tc>
      </w:tr>
      <w:tr w:rsidR="00BC3225" w:rsidRPr="00E51CA1" w14:paraId="5D0C0C12"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7A270F42" w14:textId="77777777" w:rsidR="00BC3225" w:rsidRPr="00E51CA1" w:rsidRDefault="00BC3225" w:rsidP="0047050E">
            <w:r w:rsidRPr="00E51CA1">
              <w:t xml:space="preserve">Mondák, regék </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7815F59" w14:textId="77777777" w:rsidR="00BC3225" w:rsidRPr="00E51CA1" w:rsidRDefault="00BC3225" w:rsidP="0047050E">
            <w:pPr>
              <w:jc w:val="center"/>
            </w:pPr>
            <w:r w:rsidRPr="00E51CA1">
              <w:t>15</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4933A349" w14:textId="77777777" w:rsidR="00BC3225" w:rsidRPr="00E51CA1" w:rsidRDefault="00BC3225" w:rsidP="0047050E">
            <w:pPr>
              <w:jc w:val="center"/>
            </w:pPr>
            <w:r w:rsidRPr="00E51CA1">
              <w:t>15</w:t>
            </w:r>
          </w:p>
        </w:tc>
      </w:tr>
      <w:tr w:rsidR="00BC3225" w:rsidRPr="00E51CA1" w14:paraId="1905BC94"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3238059A" w14:textId="77777777" w:rsidR="00BC3225" w:rsidRPr="00E51CA1" w:rsidRDefault="00BC3225" w:rsidP="0047050E">
            <w:r w:rsidRPr="00E51CA1">
              <w:t>Versek, népköltészeti alkotások</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A3BB07A" w14:textId="77777777" w:rsidR="00BC3225" w:rsidRPr="00E51CA1" w:rsidRDefault="00BC3225" w:rsidP="0047050E">
            <w:pPr>
              <w:jc w:val="center"/>
            </w:pPr>
            <w:r w:rsidRPr="00E51CA1">
              <w:t>12</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4EEDEF64" w14:textId="77777777" w:rsidR="00BC3225" w:rsidRPr="00E51CA1" w:rsidRDefault="00BC3225" w:rsidP="0047050E">
            <w:pPr>
              <w:jc w:val="center"/>
            </w:pPr>
            <w:r w:rsidRPr="00E51CA1">
              <w:t>12</w:t>
            </w:r>
          </w:p>
        </w:tc>
      </w:tr>
      <w:tr w:rsidR="00BC3225" w:rsidRPr="00E51CA1" w14:paraId="4C9D9C5F"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0C2026CD" w14:textId="77777777" w:rsidR="00BC3225" w:rsidRPr="00E51CA1" w:rsidRDefault="00BC3225" w:rsidP="0047050E">
            <w:r w:rsidRPr="00E51CA1">
              <w:t>Helyem a világban</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87D4051" w14:textId="77777777" w:rsidR="00BC3225" w:rsidRPr="00E51CA1" w:rsidRDefault="00BC3225" w:rsidP="0047050E">
            <w:pPr>
              <w:jc w:val="center"/>
            </w:pPr>
            <w:r w:rsidRPr="00E51CA1">
              <w:t>12</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081945F6" w14:textId="77777777" w:rsidR="00BC3225" w:rsidRPr="00E51CA1" w:rsidRDefault="00BC3225" w:rsidP="0047050E">
            <w:pPr>
              <w:jc w:val="center"/>
            </w:pPr>
            <w:r w:rsidRPr="00E51CA1">
              <w:t>13</w:t>
            </w:r>
          </w:p>
        </w:tc>
      </w:tr>
      <w:tr w:rsidR="00BC3225" w:rsidRPr="00E51CA1" w14:paraId="1C45EE1B"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5584D695" w14:textId="77777777" w:rsidR="00BC3225" w:rsidRPr="00E51CA1" w:rsidRDefault="00BC3225" w:rsidP="0047050E">
            <w:r w:rsidRPr="00E51CA1">
              <w:t xml:space="preserve">Ünnepkörök, hagyományok, mesterségek </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28E573" w14:textId="77777777" w:rsidR="00BC3225" w:rsidRPr="00E51CA1" w:rsidRDefault="00BC3225" w:rsidP="0047050E">
            <w:pPr>
              <w:jc w:val="center"/>
            </w:pPr>
            <w:r w:rsidRPr="00E51CA1">
              <w:t>12</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0FF74605" w14:textId="77777777" w:rsidR="00BC3225" w:rsidRPr="00E51CA1" w:rsidRDefault="00BC3225" w:rsidP="0047050E">
            <w:pPr>
              <w:jc w:val="center"/>
            </w:pPr>
            <w:r w:rsidRPr="00E51CA1">
              <w:t>12</w:t>
            </w:r>
          </w:p>
        </w:tc>
      </w:tr>
      <w:tr w:rsidR="00BC3225" w:rsidRPr="00E51CA1" w14:paraId="17564608" w14:textId="77777777" w:rsidTr="00B8709B">
        <w:trPr>
          <w:trHeight w:val="312"/>
        </w:trPr>
        <w:tc>
          <w:tcPr>
            <w:tcW w:w="6801" w:type="dxa"/>
            <w:tcBorders>
              <w:top w:val="nil"/>
              <w:left w:val="single" w:sz="4" w:space="0" w:color="auto"/>
              <w:bottom w:val="single" w:sz="4" w:space="0" w:color="auto"/>
              <w:right w:val="nil"/>
            </w:tcBorders>
            <w:shd w:val="clear" w:color="auto" w:fill="auto"/>
            <w:noWrap/>
            <w:vAlign w:val="center"/>
          </w:tcPr>
          <w:p w14:paraId="41CC55CE" w14:textId="77777777" w:rsidR="00BC3225" w:rsidRPr="00E51CA1" w:rsidRDefault="00BC3225" w:rsidP="0047050E">
            <w:r w:rsidRPr="00E51CA1">
              <w:t xml:space="preserve">Állatok, növények, tájak, találmányok--- </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7048B10" w14:textId="77777777" w:rsidR="00BC3225" w:rsidRPr="00E51CA1" w:rsidRDefault="00BC3225" w:rsidP="0047050E">
            <w:pPr>
              <w:jc w:val="center"/>
            </w:pPr>
            <w:r w:rsidRPr="00E51CA1">
              <w:t>15</w:t>
            </w:r>
          </w:p>
        </w:tc>
        <w:tc>
          <w:tcPr>
            <w:tcW w:w="0" w:type="auto"/>
            <w:tcBorders>
              <w:top w:val="nil"/>
              <w:left w:val="nil"/>
              <w:bottom w:val="single" w:sz="4" w:space="0" w:color="auto"/>
              <w:right w:val="single" w:sz="4" w:space="0" w:color="auto"/>
            </w:tcBorders>
            <w:shd w:val="clear" w:color="auto" w:fill="FFFFFF" w:themeFill="background1"/>
            <w:noWrap/>
            <w:vAlign w:val="center"/>
          </w:tcPr>
          <w:p w14:paraId="6457CCBC" w14:textId="77777777" w:rsidR="00BC3225" w:rsidRPr="00E51CA1" w:rsidRDefault="00BC3225" w:rsidP="0047050E">
            <w:pPr>
              <w:jc w:val="center"/>
            </w:pPr>
            <w:r w:rsidRPr="00E51CA1">
              <w:t>19</w:t>
            </w:r>
          </w:p>
        </w:tc>
      </w:tr>
      <w:tr w:rsidR="00BC3225" w:rsidRPr="00E51CA1" w14:paraId="5A353C05" w14:textId="77777777" w:rsidTr="00B8709B">
        <w:trPr>
          <w:trHeight w:val="312"/>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63C94C70" w14:textId="77777777" w:rsidR="00BC3225" w:rsidRPr="00E51CA1" w:rsidRDefault="00BC3225" w:rsidP="0047050E">
            <w:r w:rsidRPr="00E51CA1">
              <w:t xml:space="preserve">Olvassunk együtt!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52FC" w14:textId="77777777" w:rsidR="00BC3225" w:rsidRPr="00E51CA1" w:rsidRDefault="00BC3225" w:rsidP="0047050E">
            <w:pPr>
              <w:jc w:val="center"/>
            </w:pPr>
            <w:r w:rsidRPr="00E51CA1">
              <w:t>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082A4F6A" w14:textId="77777777" w:rsidR="00BC3225" w:rsidRPr="00E51CA1" w:rsidRDefault="00BC3225" w:rsidP="0047050E">
            <w:pPr>
              <w:jc w:val="center"/>
            </w:pPr>
            <w:r w:rsidRPr="00E51CA1">
              <w:t>6</w:t>
            </w:r>
          </w:p>
        </w:tc>
      </w:tr>
      <w:tr w:rsidR="00BC3225" w:rsidRPr="00E51CA1" w14:paraId="7900BD98" w14:textId="77777777" w:rsidTr="00B8709B">
        <w:trPr>
          <w:trHeight w:val="312"/>
        </w:trPr>
        <w:tc>
          <w:tcPr>
            <w:tcW w:w="6801" w:type="dxa"/>
            <w:tcBorders>
              <w:top w:val="single" w:sz="4" w:space="0" w:color="auto"/>
              <w:left w:val="single" w:sz="4" w:space="0" w:color="auto"/>
              <w:bottom w:val="single" w:sz="4" w:space="0" w:color="auto"/>
              <w:right w:val="nil"/>
            </w:tcBorders>
            <w:shd w:val="clear" w:color="auto" w:fill="auto"/>
            <w:noWrap/>
            <w:vAlign w:val="center"/>
          </w:tcPr>
          <w:p w14:paraId="474C7398" w14:textId="77777777" w:rsidR="00BC3225" w:rsidRPr="00E51CA1" w:rsidRDefault="00BC3225" w:rsidP="0047050E">
            <w:pPr>
              <w:ind w:right="365"/>
              <w:jc w:val="right"/>
              <w:rPr>
                <w:b/>
              </w:rPr>
            </w:pPr>
            <w:r w:rsidRPr="00E51CA1">
              <w:rPr>
                <w:b/>
              </w:rPr>
              <w:t>Éves óraszám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57A6" w14:textId="77777777" w:rsidR="00BC3225" w:rsidRPr="00E51CA1" w:rsidRDefault="00BC3225" w:rsidP="0047050E">
            <w:pPr>
              <w:jc w:val="center"/>
              <w:rPr>
                <w:b/>
              </w:rPr>
            </w:pPr>
            <w:r w:rsidRPr="00E51CA1">
              <w:rPr>
                <w:b/>
              </w:rPr>
              <w:t>90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775E5571" w14:textId="77777777" w:rsidR="00BC3225" w:rsidRPr="00E51CA1" w:rsidRDefault="00BC3225" w:rsidP="0047050E">
            <w:pPr>
              <w:jc w:val="center"/>
              <w:rPr>
                <w:b/>
              </w:rPr>
            </w:pPr>
            <w:r w:rsidRPr="00E51CA1">
              <w:rPr>
                <w:b/>
              </w:rPr>
              <w:t>90</w:t>
            </w:r>
          </w:p>
        </w:tc>
      </w:tr>
    </w:tbl>
    <w:p w14:paraId="2C765FA3" w14:textId="77777777" w:rsidR="00BC3225" w:rsidRPr="00E51CA1" w:rsidRDefault="00BC3225" w:rsidP="00BC3225">
      <w:pPr>
        <w:spacing w:after="160" w:line="259" w:lineRule="auto"/>
      </w:pPr>
    </w:p>
    <w:p w14:paraId="543FCDF3" w14:textId="77777777" w:rsidR="00BC3225" w:rsidRPr="00E51CA1" w:rsidRDefault="00BC3225" w:rsidP="00BC3225">
      <w:pPr>
        <w:spacing w:after="120" w:line="276" w:lineRule="auto"/>
        <w:jc w:val="both"/>
        <w:rPr>
          <w:rFonts w:eastAsia="Calibri"/>
        </w:rPr>
      </w:pPr>
      <w:r w:rsidRPr="00E51CA1">
        <w:rPr>
          <w:rFonts w:eastAsia="Calibri"/>
        </w:rPr>
        <w:t xml:space="preserve">A harmadik-negyedik évfolyamon továbbra is kiemelt feladat az ösztönös nyelvhasználat tudatossá tétele és annak fejlesztése. Figyelembe kell venni, hogy a tanulók nyelvi képességei </w:t>
      </w:r>
      <w:r w:rsidRPr="00E51CA1">
        <w:rPr>
          <w:rFonts w:eastAsia="Calibri"/>
        </w:rPr>
        <w:lastRenderedPageBreak/>
        <w:t xml:space="preserve">különbözőek. Ezért folyamatosan szükséges az egyéni képességeket figyelembe vevő differenciált fejlesztés. </w:t>
      </w:r>
    </w:p>
    <w:p w14:paraId="2ECCC609" w14:textId="77777777" w:rsidR="00BC3225" w:rsidRPr="00E51CA1" w:rsidRDefault="00BC3225" w:rsidP="00BC3225">
      <w:pPr>
        <w:spacing w:after="120" w:line="276" w:lineRule="auto"/>
        <w:jc w:val="both"/>
        <w:rPr>
          <w:rFonts w:eastAsia="Calibri"/>
        </w:rPr>
      </w:pPr>
      <w:r w:rsidRPr="00E51CA1">
        <w:rPr>
          <w:rFonts w:eastAsia="Calibri"/>
        </w:rPr>
        <w:t>A beszédfejlesztés, az olvasástechnika és a szövegértés fejlesztése párhuzamosan folyik. Változatos műfajú és típusú szövegek segítik az egyéni szövegértelmezés kialakulását, és alapozzák a szövegfeldolgozás és a szövegből való tanulás technikáit. A kronologikus gondolkodás fejlesztése ebben az időszakban kezdődik meg történelmi témájú szövegek segítségével. Ezekkel a szövegekkel nem a történelmi ismeretek átadása, évszámok megtanítása a cél, hanem a fejlesztés mellett a nemzeti identitástudat kialakítása és a hazaszeretetre nevelés. Az első-második évfolyamon megjelenő témaköröket a harmadik-negyedik évfolyamon kibővítjük a világról szerzett ismeretekkel, a közösségi értékekkel és a környezettudatossággal. A feldolgozott szövegek mellett ezeken az évfolyamokon hosszabb epikus művekkel is találkoznak a tanulók, melynek célja az olvasóvá nevelés.</w:t>
      </w:r>
    </w:p>
    <w:p w14:paraId="00D60A2F" w14:textId="77777777" w:rsidR="00BC3225" w:rsidRPr="00E51CA1" w:rsidRDefault="00BC3225" w:rsidP="00BC3225">
      <w:pPr>
        <w:spacing w:after="120" w:line="276" w:lineRule="auto"/>
        <w:jc w:val="both"/>
        <w:rPr>
          <w:rFonts w:eastAsia="Calibri"/>
        </w:rPr>
      </w:pPr>
      <w:r w:rsidRPr="00E51CA1">
        <w:rPr>
          <w:rFonts w:eastAsia="Calibri"/>
        </w:rPr>
        <w:t>Törekedni kell arra, hogy az irodalmi alkotás kiválasztása az osztályközösséggel együtt történjen, és olyan, igényes művet olvassanak a gyerekek, amely az adott gyerekcsoport érdeklődésének és sajátosságainak megfelel. Fontos, hogy a kiválasztott művet tanítási óra keretében, folyamatolvasással</w:t>
      </w:r>
      <w:r w:rsidRPr="00E51CA1">
        <w:t xml:space="preserve"> </w:t>
      </w:r>
      <w:r w:rsidRPr="00E51CA1">
        <w:rPr>
          <w:rFonts w:eastAsia="Calibri"/>
        </w:rPr>
        <w:t xml:space="preserve">dolgozzuk fel. Ez azt jelenti, hogy a tanító bemutatja a mű egyes részeit, majd néma (ha regényről van szó, otthoni) olvasásra és/vagy csoportos feldolgozásra jelöli ki. </w:t>
      </w:r>
    </w:p>
    <w:p w14:paraId="2E51686B" w14:textId="77777777" w:rsidR="00BC3225" w:rsidRPr="00E51CA1" w:rsidRDefault="00BC3225" w:rsidP="00BC3225">
      <w:pPr>
        <w:spacing w:after="120" w:line="276" w:lineRule="auto"/>
        <w:jc w:val="both"/>
        <w:rPr>
          <w:rFonts w:eastAsia="Calibri"/>
        </w:rPr>
      </w:pPr>
      <w:r w:rsidRPr="00E51CA1">
        <w:rPr>
          <w:rFonts w:eastAsia="Calibri"/>
        </w:rPr>
        <w:t>Az írástechnika fejlesztése és az eszközszintű íráshasználat ezen a két évfolyamon is folytatódik. Nem nyelvi ismereteket tanítunk, hanem játékos, élményszerű tapasztalatokon alapuló fejlesztés folyik. A szófaji fogalmak helyett a szavak jelentésével és helyesírásával foglalkozunk.</w:t>
      </w:r>
    </w:p>
    <w:p w14:paraId="041FA552" w14:textId="77777777" w:rsidR="00BC3225" w:rsidRPr="00E51CA1" w:rsidRDefault="00BC3225" w:rsidP="00BC3225">
      <w:pPr>
        <w:spacing w:after="120" w:line="276" w:lineRule="auto"/>
        <w:jc w:val="both"/>
        <w:rPr>
          <w:rFonts w:eastAsia="Calibri"/>
        </w:rPr>
      </w:pPr>
      <w:r w:rsidRPr="00E51CA1">
        <w:rPr>
          <w:rFonts w:eastAsia="Calibri"/>
        </w:rPr>
        <w:t xml:space="preserve">A szóbeli és az írásbeli kifejezőkészség fejlesztése párhuzamosan zajlik. Az írásbeli szövegalkotásban az a cél, hogy élményalapú szövegek készüljenek akár közös alkotásként is. Ezek érdemjeggyel történő értékelése – az értékelés szubjektív jellege miatt – nem javasolt. </w:t>
      </w:r>
    </w:p>
    <w:p w14:paraId="4D15EE9A" w14:textId="77777777" w:rsidR="00BC3225" w:rsidRPr="00E51CA1" w:rsidRDefault="00BC3225" w:rsidP="00BC3225">
      <w:pPr>
        <w:spacing w:after="120" w:line="276" w:lineRule="auto"/>
        <w:jc w:val="both"/>
        <w:rPr>
          <w:rFonts w:eastAsia="Calibri"/>
        </w:rPr>
      </w:pPr>
      <w:r w:rsidRPr="00E51CA1">
        <w:rPr>
          <w:rFonts w:eastAsia="Calibri"/>
          <w:b/>
        </w:rPr>
        <w:t>Az oktatási szakasz kimeneti méréssel zárul.</w:t>
      </w:r>
    </w:p>
    <w:p w14:paraId="5D6F67CB" w14:textId="77777777" w:rsidR="00BC3225" w:rsidRPr="00E51CA1" w:rsidRDefault="00BC3225" w:rsidP="00BC3225">
      <w:pPr>
        <w:spacing w:after="160" w:line="259" w:lineRule="auto"/>
      </w:pPr>
    </w:p>
    <w:p w14:paraId="15EDB0D0" w14:textId="77777777" w:rsidR="00BC3225" w:rsidRPr="00E51CA1" w:rsidRDefault="00BC3225" w:rsidP="00BC3225">
      <w:pPr>
        <w:spacing w:after="160" w:line="259" w:lineRule="auto"/>
      </w:pPr>
      <w:r w:rsidRPr="00E51CA1">
        <w:br w:type="page"/>
      </w:r>
    </w:p>
    <w:p w14:paraId="5AA4DBC6" w14:textId="77777777" w:rsidR="00BC3225" w:rsidRPr="00E51CA1" w:rsidRDefault="00BC3225" w:rsidP="007A636C">
      <w:pPr>
        <w:pStyle w:val="jStlus2"/>
      </w:pPr>
      <w:bookmarkStart w:id="50" w:name="_Toc40851311"/>
      <w:bookmarkEnd w:id="47"/>
      <w:bookmarkEnd w:id="48"/>
      <w:bookmarkEnd w:id="49"/>
      <w:r w:rsidRPr="00E51CA1">
        <w:lastRenderedPageBreak/>
        <w:t>3. évfolyam Magyar nyelv (Nyelvtan, helyesírás és szövegalkotás)</w:t>
      </w:r>
      <w:bookmarkEnd w:id="50"/>
    </w:p>
    <w:p w14:paraId="01902E53" w14:textId="77777777" w:rsidR="00BC3225" w:rsidRPr="00E51CA1" w:rsidRDefault="00BC3225" w:rsidP="00BC3225"/>
    <w:p w14:paraId="134DCF24" w14:textId="77777777" w:rsidR="00BC3225" w:rsidRPr="00E51CA1" w:rsidRDefault="00BC3225" w:rsidP="00BC3225">
      <w:pPr>
        <w:jc w:val="both"/>
      </w:pPr>
      <w:r w:rsidRPr="00E51CA1">
        <w:t>Heti óraszám: 2,5 óra</w:t>
      </w:r>
    </w:p>
    <w:p w14:paraId="2B105945" w14:textId="77777777" w:rsidR="00BC3225" w:rsidRPr="00E51CA1" w:rsidRDefault="00BC3225" w:rsidP="00BC3225">
      <w:pPr>
        <w:jc w:val="both"/>
      </w:pPr>
      <w:r w:rsidRPr="00E51CA1">
        <w:t>Éves óraszám: 90 óra</w:t>
      </w:r>
    </w:p>
    <w:p w14:paraId="2D3D6C18"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55FD2672" w14:textId="77777777" w:rsidTr="0047050E">
        <w:trPr>
          <w:trHeight w:val="567"/>
        </w:trPr>
        <w:tc>
          <w:tcPr>
            <w:tcW w:w="1457" w:type="pct"/>
            <w:shd w:val="clear" w:color="auto" w:fill="DDD9C3" w:themeFill="background2" w:themeFillShade="E6"/>
            <w:vAlign w:val="center"/>
          </w:tcPr>
          <w:p w14:paraId="2868A382" w14:textId="77777777" w:rsidR="00BC3225" w:rsidRPr="009E4044" w:rsidRDefault="009E4044" w:rsidP="009E4044">
            <w:pPr>
              <w:pStyle w:val="NormlWeb"/>
              <w:jc w:val="center"/>
              <w:rPr>
                <w:b/>
              </w:rPr>
            </w:pPr>
            <w:r w:rsidRPr="009E4044">
              <w:rPr>
                <w:b/>
              </w:rPr>
              <w:t>Témakör</w:t>
            </w:r>
          </w:p>
        </w:tc>
        <w:tc>
          <w:tcPr>
            <w:tcW w:w="2127" w:type="pct"/>
            <w:shd w:val="clear" w:color="auto" w:fill="DDD9C3" w:themeFill="background2" w:themeFillShade="E6"/>
            <w:vAlign w:val="center"/>
          </w:tcPr>
          <w:p w14:paraId="515578B2" w14:textId="77777777" w:rsidR="00BC3225" w:rsidRPr="009E4044" w:rsidRDefault="009E4044" w:rsidP="009E4044">
            <w:pPr>
              <w:pStyle w:val="NormlWeb"/>
              <w:jc w:val="center"/>
              <w:rPr>
                <w:b/>
                <w:i/>
                <w:caps/>
              </w:rPr>
            </w:pPr>
            <w:r w:rsidRPr="009E4044">
              <w:rPr>
                <w:b/>
                <w:i/>
              </w:rPr>
              <w:t>A nyelv építő kövei: hang/betű, szótag, szó elválasztás, betűrendbe sorolás</w:t>
            </w:r>
          </w:p>
        </w:tc>
        <w:tc>
          <w:tcPr>
            <w:tcW w:w="1416" w:type="pct"/>
            <w:shd w:val="clear" w:color="auto" w:fill="DDD9C3" w:themeFill="background2" w:themeFillShade="E6"/>
            <w:vAlign w:val="center"/>
          </w:tcPr>
          <w:p w14:paraId="57042B47" w14:textId="77777777" w:rsidR="00BC3225" w:rsidRPr="009E4044" w:rsidRDefault="009E4044" w:rsidP="009E4044">
            <w:pPr>
              <w:pStyle w:val="NormlWeb"/>
              <w:jc w:val="center"/>
              <w:rPr>
                <w:b/>
              </w:rPr>
            </w:pPr>
            <w:r>
              <w:rPr>
                <w:b/>
              </w:rPr>
              <w:t>Órakeret: 10 ó</w:t>
            </w:r>
            <w:r w:rsidRPr="009E4044">
              <w:rPr>
                <w:b/>
              </w:rPr>
              <w:t>ra</w:t>
            </w:r>
          </w:p>
        </w:tc>
      </w:tr>
      <w:tr w:rsidR="00BC3225" w:rsidRPr="00E51CA1" w14:paraId="2C99D1BF" w14:textId="77777777" w:rsidTr="0047050E">
        <w:tc>
          <w:tcPr>
            <w:tcW w:w="5000" w:type="pct"/>
            <w:gridSpan w:val="3"/>
          </w:tcPr>
          <w:p w14:paraId="6BB8D394" w14:textId="77777777" w:rsidR="00BC3225" w:rsidRPr="00E51CA1" w:rsidRDefault="00BC3225" w:rsidP="0047050E">
            <w:pPr>
              <w:jc w:val="both"/>
              <w:rPr>
                <w:b/>
              </w:rPr>
            </w:pPr>
            <w:r w:rsidRPr="00E51CA1">
              <w:rPr>
                <w:b/>
              </w:rPr>
              <w:t>FEJLESZTÉSI FELADATOK ÉS ISMERETEK:</w:t>
            </w:r>
          </w:p>
        </w:tc>
      </w:tr>
      <w:tr w:rsidR="00BC3225" w:rsidRPr="00E51CA1" w14:paraId="3CFD77ED" w14:textId="77777777" w:rsidTr="0047050E">
        <w:tc>
          <w:tcPr>
            <w:tcW w:w="5000" w:type="pct"/>
            <w:gridSpan w:val="3"/>
          </w:tcPr>
          <w:p w14:paraId="2410655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analizáló képesség fejlesztése</w:t>
            </w:r>
          </w:p>
          <w:p w14:paraId="240C12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7E26AB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2C96C84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2F8F019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1C3E0DD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13A522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41185B1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és írott magyar ábécé kis- és nagybetűi</w:t>
            </w:r>
          </w:p>
          <w:p w14:paraId="5E6B395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 elválasztás, egytagú és összetett szavak</w:t>
            </w:r>
          </w:p>
          <w:p w14:paraId="5283194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20-40 gyakran használt „j”-t és „ly”-t tartalmazó szó (egy- vagy kéttagú szavak) helyes leírása</w:t>
            </w:r>
          </w:p>
          <w:p w14:paraId="0A6E1A8E" w14:textId="77777777" w:rsidR="00BC3225" w:rsidRPr="00E51CA1" w:rsidRDefault="00BC3225" w:rsidP="009E4044">
            <w:pPr>
              <w:numPr>
                <w:ilvl w:val="0"/>
                <w:numId w:val="97"/>
              </w:numPr>
              <w:pBdr>
                <w:top w:val="nil"/>
                <w:left w:val="nil"/>
                <w:bottom w:val="nil"/>
                <w:right w:val="nil"/>
                <w:between w:val="nil"/>
              </w:pBdr>
              <w:spacing w:after="120"/>
              <w:jc w:val="both"/>
            </w:pPr>
            <w:r w:rsidRPr="00E51CA1">
              <w:rPr>
                <w:rFonts w:eastAsia="Calibri"/>
              </w:rPr>
              <w:t>20-40 „tj”, „lj”, „dj”, „nj”, „dt”, „ts” betűkapcsolatból származó összeolvadást vagy hasonulást tartalmazó szó</w:t>
            </w:r>
          </w:p>
        </w:tc>
      </w:tr>
      <w:tr w:rsidR="00BC3225" w:rsidRPr="00E51CA1" w14:paraId="7725F894" w14:textId="77777777" w:rsidTr="0047050E">
        <w:tc>
          <w:tcPr>
            <w:tcW w:w="5000" w:type="pct"/>
            <w:gridSpan w:val="3"/>
          </w:tcPr>
          <w:p w14:paraId="62EE9DBB" w14:textId="77777777" w:rsidR="00BC3225" w:rsidRPr="00E51CA1" w:rsidRDefault="00BC3225" w:rsidP="0047050E">
            <w:pPr>
              <w:spacing w:after="120" w:line="259" w:lineRule="auto"/>
              <w:jc w:val="both"/>
            </w:pPr>
            <w:r w:rsidRPr="00E51CA1">
              <w:rPr>
                <w:b/>
              </w:rPr>
              <w:t>KULCSFOGALMAK/FOGALMAK:</w:t>
            </w:r>
          </w:p>
        </w:tc>
      </w:tr>
      <w:tr w:rsidR="00BC3225" w:rsidRPr="00E51CA1" w14:paraId="4D35C557" w14:textId="77777777" w:rsidTr="0047050E">
        <w:tc>
          <w:tcPr>
            <w:tcW w:w="5000" w:type="pct"/>
            <w:gridSpan w:val="3"/>
          </w:tcPr>
          <w:p w14:paraId="06BE4A51" w14:textId="77777777" w:rsidR="00BC3225" w:rsidRPr="009E4044" w:rsidRDefault="00BC3225" w:rsidP="009E4044">
            <w:pPr>
              <w:spacing w:line="276" w:lineRule="auto"/>
              <w:jc w:val="both"/>
              <w:rPr>
                <w:rFonts w:eastAsia="Calibri"/>
              </w:rPr>
            </w:pPr>
            <w:r w:rsidRPr="00E51CA1">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összetett szó, ábécé, betűrend, sz</w:t>
            </w:r>
            <w:r w:rsidR="009E4044">
              <w:rPr>
                <w:rFonts w:eastAsia="Calibri"/>
              </w:rPr>
              <w:t>ótár, „j” hang kétféle jelölése</w:t>
            </w:r>
          </w:p>
        </w:tc>
      </w:tr>
      <w:tr w:rsidR="00BC3225" w:rsidRPr="00E51CA1" w14:paraId="1786EF19" w14:textId="77777777" w:rsidTr="0047050E">
        <w:tc>
          <w:tcPr>
            <w:tcW w:w="5000" w:type="pct"/>
            <w:gridSpan w:val="3"/>
            <w:vAlign w:val="center"/>
          </w:tcPr>
          <w:p w14:paraId="22E07220"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7BAAC13" w14:textId="77777777" w:rsidTr="0047050E">
        <w:tc>
          <w:tcPr>
            <w:tcW w:w="5000" w:type="pct"/>
            <w:gridSpan w:val="3"/>
            <w:vAlign w:val="center"/>
          </w:tcPr>
          <w:p w14:paraId="2E8F51C6"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4B40DB8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feladatok megoldása során társaival együttműködik;</w:t>
            </w:r>
          </w:p>
          <w:p w14:paraId="1233295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egyéni sajátosságaihoz mérten olvashatóan ír és törekszik a rendezett írásképre, esztétikus füzetvezetésre;</w:t>
            </w:r>
          </w:p>
          <w:p w14:paraId="4FC5607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kérdésre adott válaszában helyesen toldalékolja a szavakat;</w:t>
            </w:r>
          </w:p>
          <w:p w14:paraId="6211C29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kiejtéssel megegyező, rövid szavak leírásában követi a helyesírás szabályait;</w:t>
            </w:r>
          </w:p>
          <w:p w14:paraId="5E62F8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kiejtéstől eltérő szavakat megfigyelés, szóelemzés alkalmazásával megfelelően leírja;</w:t>
            </w:r>
          </w:p>
          <w:p w14:paraId="15D65C6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tanult helyesírási ismeretek alkalmazására;</w:t>
            </w:r>
          </w:p>
          <w:p w14:paraId="5BA31D9A"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írásbeli munkáját önállóan vagy segítséggel ellenőrzi, hibáit javítja.</w:t>
            </w:r>
          </w:p>
          <w:p w14:paraId="1BB37C68"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4FB864F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biztosan ismeri a kis- és nagybetűs ábécét, azonos és különböző betűkkel kezdődő szavakat betűrendbe sorol, a megismert szabályokat alkalmazza digitális felületen való kereséskor is;</w:t>
            </w:r>
          </w:p>
          <w:p w14:paraId="70073B7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életkorának megfelelő, digitális és hagyományos szótárakat használ;</w:t>
            </w:r>
          </w:p>
          <w:p w14:paraId="608214B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tapasztalati úton megkülönbözteti egymástól a magánhangzókat és a mássalhangzókat, valamint időtartamukat;</w:t>
            </w:r>
          </w:p>
          <w:p w14:paraId="7962408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különbséget tesz az egyjegyű, a kétjegyű és a háromjegyű mássalhangzók között; </w:t>
            </w:r>
          </w:p>
          <w:p w14:paraId="495302F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 hangjelölés megismert szabályait jellemzően helyesen alkalmazza a tanult szavakban;</w:t>
            </w:r>
          </w:p>
          <w:p w14:paraId="10A4A781" w14:textId="77777777" w:rsidR="00BC3225" w:rsidRPr="00E51CA1" w:rsidRDefault="00BC3225" w:rsidP="009E4044">
            <w:pPr>
              <w:numPr>
                <w:ilvl w:val="0"/>
                <w:numId w:val="97"/>
              </w:numPr>
              <w:pBdr>
                <w:top w:val="nil"/>
                <w:left w:val="nil"/>
                <w:bottom w:val="nil"/>
                <w:right w:val="nil"/>
                <w:between w:val="nil"/>
              </w:pBdr>
              <w:jc w:val="both"/>
            </w:pPr>
            <w:r w:rsidRPr="00E51CA1">
              <w:rPr>
                <w:rFonts w:eastAsia="Calibri"/>
              </w:rPr>
              <w:t>biztosan szótagol, alkalmazza az elválasztás szabályait.</w:t>
            </w:r>
          </w:p>
        </w:tc>
      </w:tr>
    </w:tbl>
    <w:p w14:paraId="6F680ED2"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7E4A869F" w14:textId="77777777" w:rsidTr="0047050E">
        <w:trPr>
          <w:trHeight w:val="567"/>
        </w:trPr>
        <w:tc>
          <w:tcPr>
            <w:tcW w:w="1457" w:type="pct"/>
            <w:shd w:val="clear" w:color="auto" w:fill="DDD9C3" w:themeFill="background2" w:themeFillShade="E6"/>
            <w:vAlign w:val="center"/>
          </w:tcPr>
          <w:p w14:paraId="060D77CB"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4DB950A1"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1" w:name="_Toc40851312"/>
            <w:r w:rsidRPr="009E4044">
              <w:rPr>
                <w:rFonts w:ascii="Times New Roman" w:hAnsi="Times New Roman" w:cs="Times New Roman"/>
                <w:b/>
                <w:i/>
                <w:color w:val="auto"/>
              </w:rPr>
              <w:t>A nyelv építő kövei: az írásbeli szövegalkotás lépései</w:t>
            </w:r>
            <w:bookmarkEnd w:id="51"/>
          </w:p>
        </w:tc>
        <w:tc>
          <w:tcPr>
            <w:tcW w:w="1416" w:type="pct"/>
            <w:shd w:val="clear" w:color="auto" w:fill="DDD9C3" w:themeFill="background2" w:themeFillShade="E6"/>
            <w:vAlign w:val="center"/>
          </w:tcPr>
          <w:p w14:paraId="59571EEE" w14:textId="77777777" w:rsidR="00BC3225" w:rsidRPr="009E4044" w:rsidRDefault="009E4044" w:rsidP="00DD3AA7">
            <w:pPr>
              <w:pStyle w:val="Tblzatfejlc"/>
            </w:pPr>
            <w:r w:rsidRPr="009E4044">
              <w:t xml:space="preserve">Órakeret: </w:t>
            </w:r>
            <w:r>
              <w:t>13</w:t>
            </w:r>
            <w:r w:rsidRPr="009E4044">
              <w:t xml:space="preserve"> </w:t>
            </w:r>
            <w:r>
              <w:t>ó</w:t>
            </w:r>
            <w:r w:rsidRPr="009E4044">
              <w:t>ra</w:t>
            </w:r>
          </w:p>
        </w:tc>
      </w:tr>
      <w:tr w:rsidR="00BC3225" w:rsidRPr="00E51CA1" w14:paraId="13283701" w14:textId="77777777" w:rsidTr="0047050E">
        <w:tc>
          <w:tcPr>
            <w:tcW w:w="5000" w:type="pct"/>
            <w:gridSpan w:val="3"/>
          </w:tcPr>
          <w:p w14:paraId="0C1B6CC3" w14:textId="77777777" w:rsidR="00BC3225" w:rsidRPr="00E51CA1" w:rsidRDefault="00BC3225" w:rsidP="0047050E">
            <w:pPr>
              <w:jc w:val="both"/>
              <w:rPr>
                <w:b/>
              </w:rPr>
            </w:pPr>
            <w:r w:rsidRPr="00E51CA1">
              <w:rPr>
                <w:b/>
              </w:rPr>
              <w:t>FEJLESZTÉSI FELADATOK ÉS ISMERETEK:</w:t>
            </w:r>
          </w:p>
        </w:tc>
      </w:tr>
      <w:tr w:rsidR="00BC3225" w:rsidRPr="00E51CA1" w14:paraId="7C5B5A10" w14:textId="77777777" w:rsidTr="0047050E">
        <w:tc>
          <w:tcPr>
            <w:tcW w:w="5000" w:type="pct"/>
            <w:gridSpan w:val="3"/>
          </w:tcPr>
          <w:p w14:paraId="08D2E3C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Térbeli és időbeli tájékozódás fejlesztése</w:t>
            </w:r>
          </w:p>
          <w:p w14:paraId="1D78140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Mondatok és összekapcsolásuk</w:t>
            </w:r>
          </w:p>
          <w:p w14:paraId="22A5B4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Történetalkotás szóban</w:t>
            </w:r>
          </w:p>
          <w:p w14:paraId="4A1AB42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Szóbeli és írásbeli kifejezőkészség fejlesztése</w:t>
            </w:r>
          </w:p>
          <w:p w14:paraId="7D7DFDA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Íráskészség fejlesztése</w:t>
            </w:r>
          </w:p>
          <w:p w14:paraId="6578E66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szövegalkotó képesség fejlesztése</w:t>
            </w:r>
          </w:p>
          <w:p w14:paraId="6A2CE00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Anyaggyűjtés módjai</w:t>
            </w:r>
          </w:p>
          <w:p w14:paraId="569C479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 és kifejezéskészlet gyűjtése;</w:t>
            </w:r>
          </w:p>
          <w:p w14:paraId="447413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Vázlatkészítés, vázlat kiegészítése</w:t>
            </w:r>
          </w:p>
          <w:p w14:paraId="34152C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Szerkezeti egységek elkülönítése</w:t>
            </w:r>
          </w:p>
          <w:p w14:paraId="2B57B39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kulcsmondatok kiemelése</w:t>
            </w:r>
          </w:p>
          <w:p w14:paraId="5E9254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Szövegalkotás főbb lépései</w:t>
            </w:r>
          </w:p>
          <w:p w14:paraId="2EBF4F8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Mérlegelő gondolkodás fejlesztése: véleményalkotás, ítéletalkotás, következtetések levonása</w:t>
            </w:r>
          </w:p>
        </w:tc>
      </w:tr>
      <w:tr w:rsidR="00BC3225" w:rsidRPr="00E51CA1" w14:paraId="74EC5813" w14:textId="77777777" w:rsidTr="0047050E">
        <w:tc>
          <w:tcPr>
            <w:tcW w:w="5000" w:type="pct"/>
            <w:gridSpan w:val="3"/>
          </w:tcPr>
          <w:p w14:paraId="579B1E75" w14:textId="77777777" w:rsidR="00BC3225" w:rsidRPr="00E51CA1" w:rsidRDefault="00BC3225" w:rsidP="0047050E">
            <w:pPr>
              <w:spacing w:after="120" w:line="259" w:lineRule="auto"/>
              <w:jc w:val="both"/>
            </w:pPr>
            <w:r w:rsidRPr="00E51CA1">
              <w:rPr>
                <w:b/>
              </w:rPr>
              <w:t>KULCSFOGALMAK/FOGALMAK:</w:t>
            </w:r>
          </w:p>
        </w:tc>
      </w:tr>
      <w:tr w:rsidR="00BC3225" w:rsidRPr="00E51CA1" w14:paraId="3C2D2F02" w14:textId="77777777" w:rsidTr="0047050E">
        <w:tc>
          <w:tcPr>
            <w:tcW w:w="5000" w:type="pct"/>
            <w:gridSpan w:val="3"/>
          </w:tcPr>
          <w:p w14:paraId="29FBCE7C" w14:textId="77777777" w:rsidR="00BC3225" w:rsidRPr="00E51CA1" w:rsidRDefault="00BC3225" w:rsidP="0047050E">
            <w:pPr>
              <w:spacing w:line="276" w:lineRule="auto"/>
              <w:jc w:val="both"/>
              <w:rPr>
                <w:rFonts w:eastAsia="Calibri"/>
              </w:rPr>
            </w:pPr>
            <w:r w:rsidRPr="00E51CA1">
              <w:rPr>
                <w:rFonts w:eastAsia="Calibri"/>
              </w:rPr>
              <w:t>mondat, szöveg, helyszín, szereplő, cselekmény, időrend, címadás, téma, anyaggyűjtés, vázlat, előzmény, esemény, következmény, levél, SMS, e-mail, címzett, feladó, válasz, továbbítás, megszólítás, önellenőrzés, hibajavítás</w:t>
            </w:r>
          </w:p>
        </w:tc>
      </w:tr>
      <w:tr w:rsidR="00BC3225" w:rsidRPr="00E51CA1" w14:paraId="0D477209" w14:textId="77777777" w:rsidTr="0047050E">
        <w:tc>
          <w:tcPr>
            <w:tcW w:w="5000" w:type="pct"/>
            <w:gridSpan w:val="3"/>
            <w:vAlign w:val="center"/>
          </w:tcPr>
          <w:p w14:paraId="2C712FE7"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44F4BED" w14:textId="77777777" w:rsidTr="0047050E">
        <w:tc>
          <w:tcPr>
            <w:tcW w:w="5000" w:type="pct"/>
            <w:gridSpan w:val="3"/>
            <w:vAlign w:val="center"/>
          </w:tcPr>
          <w:p w14:paraId="08EE70D4" w14:textId="77777777" w:rsidR="00BC3225" w:rsidRPr="00E51CA1" w:rsidRDefault="00BC3225" w:rsidP="0047050E">
            <w:pPr>
              <w:spacing w:line="276" w:lineRule="auto"/>
              <w:jc w:val="both"/>
              <w:rPr>
                <w:rFonts w:eastAsia="Calibri"/>
                <w:b/>
              </w:rPr>
            </w:pPr>
            <w:r w:rsidRPr="00E51CA1">
              <w:t xml:space="preserve">      </w:t>
            </w:r>
            <w:r w:rsidRPr="00E51CA1">
              <w:rPr>
                <w:rFonts w:eastAsia="Calibri"/>
                <w:b/>
              </w:rPr>
              <w:t>A témakör tanulása hozzájárul ahhoz, hogy a tanuló a nevelési-oktatási szakasz végére, adottságaihoz mérten, életkorának megfelelően:</w:t>
            </w:r>
          </w:p>
          <w:p w14:paraId="3E6B394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32811E7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egyszerű magyarázat, szemléltetés (szóbeli, képi, írásbeli, dramatikus tevékenység) alapján megérti az új kifejezés jelentését;</w:t>
            </w:r>
          </w:p>
          <w:p w14:paraId="1E7B0550"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megérti a nyelvi és nem nyelvi üzeneteket, és azokra a kommunikációs helyzetnek megfelelően válaszol;</w:t>
            </w:r>
          </w:p>
          <w:p w14:paraId="7087A37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 megismert szavakat, kifejezéseket helyesen alkalmazza;</w:t>
            </w:r>
          </w:p>
          <w:p w14:paraId="1E978239"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az egyéni sajátosságaihoz mérten olvashatóan ír;</w:t>
            </w:r>
          </w:p>
          <w:p w14:paraId="356B84C6"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törekszik a rendezett írásképre, esztétikus füzetvezetésre;</w:t>
            </w:r>
          </w:p>
          <w:p w14:paraId="78D15F04"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gondolatait, érzelmeit, véleményét életkorának, egyéni képességeinek és a kommunikációs helyzetnek megfelelően néhány mondatban írásban is megfogalmazza;</w:t>
            </w:r>
          </w:p>
          <w:p w14:paraId="13371A69"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egyéni képességeinek megfelelően alkot szövegeket írásban;</w:t>
            </w:r>
          </w:p>
          <w:p w14:paraId="43FCEEA8"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 szövegalkotás során törekszik a megismert helyesírási szabályok alkalmazására és meglévő szókincsének aktivizálására;</w:t>
            </w:r>
          </w:p>
          <w:p w14:paraId="595C8BEE"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írásbeli munkáját segítséggel vagy önállóan ellenőrzi és javítja;</w:t>
            </w:r>
          </w:p>
          <w:p w14:paraId="4E710EB0"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ismert szövegek (például versek, nyelvtörők, mesék) mozgással, dramatikus elemekkel történő élményszerű megjelenítésében;</w:t>
            </w:r>
          </w:p>
          <w:p w14:paraId="624D5EFC"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képességeihez mérten bekapcsolódik párbeszédek, dramatikus szituációs játékok megalkotásába.</w:t>
            </w:r>
          </w:p>
          <w:p w14:paraId="4D41DCB6"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2BD12E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indokolja a cím és szöveg közti összefüggést;</w:t>
            </w:r>
          </w:p>
          <w:p w14:paraId="5A8BDB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azonosítja a történetekben a helyszínt, szereplőket, a konfliktust és annak megoldását;</w:t>
            </w:r>
          </w:p>
          <w:p w14:paraId="427649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megadott szempontok alapján rövid mesét ír, kiegészít vagy átalakít, vázlatot készít;</w:t>
            </w:r>
          </w:p>
          <w:p w14:paraId="4EE0E21D" w14:textId="77777777" w:rsidR="00BC3225" w:rsidRPr="00E51CA1" w:rsidRDefault="00BC3225" w:rsidP="009E4044">
            <w:pPr>
              <w:numPr>
                <w:ilvl w:val="0"/>
                <w:numId w:val="97"/>
              </w:numPr>
              <w:pBdr>
                <w:top w:val="nil"/>
                <w:left w:val="nil"/>
                <w:bottom w:val="nil"/>
                <w:right w:val="nil"/>
                <w:between w:val="nil"/>
              </w:pBdr>
              <w:spacing w:after="120"/>
              <w:jc w:val="both"/>
            </w:pPr>
            <w:r w:rsidRPr="00E51CA1">
              <w:rPr>
                <w:rFonts w:eastAsia="Calibri"/>
              </w:rPr>
              <w:t>tanítói segítséggel megadott rímpárokból különböző témákban 2-4 soros verset alkot.</w:t>
            </w:r>
          </w:p>
        </w:tc>
      </w:tr>
    </w:tbl>
    <w:p w14:paraId="11209153"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4DB69871" w14:textId="77777777" w:rsidTr="0047050E">
        <w:trPr>
          <w:trHeight w:val="567"/>
        </w:trPr>
        <w:tc>
          <w:tcPr>
            <w:tcW w:w="1457" w:type="pct"/>
            <w:shd w:val="clear" w:color="auto" w:fill="DDD9C3" w:themeFill="background2" w:themeFillShade="E6"/>
            <w:vAlign w:val="center"/>
          </w:tcPr>
          <w:p w14:paraId="2973E8E8"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5EBAD842"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2" w:name="_Toc40851313"/>
            <w:r w:rsidRPr="009E4044">
              <w:rPr>
                <w:rFonts w:ascii="Times New Roman" w:hAnsi="Times New Roman" w:cs="Times New Roman"/>
                <w:b/>
                <w:i/>
                <w:color w:val="auto"/>
              </w:rPr>
              <w:t>A nyelv építő kövei: szó, szókapcsolat, mondat, szöveg</w:t>
            </w:r>
            <w:bookmarkEnd w:id="52"/>
          </w:p>
        </w:tc>
        <w:tc>
          <w:tcPr>
            <w:tcW w:w="1416" w:type="pct"/>
            <w:shd w:val="clear" w:color="auto" w:fill="DDD9C3" w:themeFill="background2" w:themeFillShade="E6"/>
            <w:vAlign w:val="center"/>
          </w:tcPr>
          <w:p w14:paraId="41073CDC" w14:textId="77777777" w:rsidR="00BC3225" w:rsidRPr="009E4044" w:rsidRDefault="009E4044" w:rsidP="00DD3AA7">
            <w:pPr>
              <w:pStyle w:val="Tblzatfejlc"/>
            </w:pPr>
            <w:r>
              <w:t>Órakeret: 14 ó</w:t>
            </w:r>
            <w:r w:rsidRPr="009E4044">
              <w:t>ra</w:t>
            </w:r>
          </w:p>
        </w:tc>
      </w:tr>
      <w:tr w:rsidR="00BC3225" w:rsidRPr="00E51CA1" w14:paraId="1AA503BF" w14:textId="77777777" w:rsidTr="0047050E">
        <w:tc>
          <w:tcPr>
            <w:tcW w:w="5000" w:type="pct"/>
            <w:gridSpan w:val="3"/>
          </w:tcPr>
          <w:p w14:paraId="7102FCB1" w14:textId="77777777" w:rsidR="00BC3225" w:rsidRPr="00E51CA1" w:rsidRDefault="00BC3225" w:rsidP="0047050E">
            <w:pPr>
              <w:jc w:val="both"/>
              <w:rPr>
                <w:b/>
              </w:rPr>
            </w:pPr>
            <w:r w:rsidRPr="00E51CA1">
              <w:rPr>
                <w:b/>
              </w:rPr>
              <w:t>FEJLESZTÉSI FELADATOK ÉS ISMERETEK:</w:t>
            </w:r>
          </w:p>
        </w:tc>
      </w:tr>
      <w:tr w:rsidR="00BC3225" w:rsidRPr="00E51CA1" w14:paraId="27D44E3B" w14:textId="77777777" w:rsidTr="0047050E">
        <w:tc>
          <w:tcPr>
            <w:tcW w:w="5000" w:type="pct"/>
            <w:gridSpan w:val="3"/>
          </w:tcPr>
          <w:p w14:paraId="478D6A2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Ösztönös nyelvhasználat formálása</w:t>
            </w:r>
          </w:p>
          <w:p w14:paraId="172E947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w:t>
            </w:r>
          </w:p>
          <w:p w14:paraId="71017BF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Önellenőrzés, hibajavítás képessége</w:t>
            </w:r>
          </w:p>
          <w:p w14:paraId="60FD35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6D03049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20-40 gyakran használt „j”-t és „ly”-t tartalmazó szó (egy- vagy kéttagú szavak) helyes leírása</w:t>
            </w:r>
          </w:p>
        </w:tc>
      </w:tr>
      <w:tr w:rsidR="00BC3225" w:rsidRPr="00E51CA1" w14:paraId="5BF982F8" w14:textId="77777777" w:rsidTr="0047050E">
        <w:tc>
          <w:tcPr>
            <w:tcW w:w="5000" w:type="pct"/>
            <w:gridSpan w:val="3"/>
          </w:tcPr>
          <w:p w14:paraId="16C9EF99" w14:textId="77777777" w:rsidR="00BC3225" w:rsidRPr="00E51CA1" w:rsidRDefault="00BC3225" w:rsidP="0047050E">
            <w:pPr>
              <w:spacing w:after="120" w:line="259" w:lineRule="auto"/>
              <w:jc w:val="both"/>
            </w:pPr>
            <w:r w:rsidRPr="00E51CA1">
              <w:rPr>
                <w:b/>
              </w:rPr>
              <w:t>KULCSFOGALMAK/FOGALMAK:</w:t>
            </w:r>
          </w:p>
        </w:tc>
      </w:tr>
      <w:tr w:rsidR="00BC3225" w:rsidRPr="00E51CA1" w14:paraId="524D0FE4" w14:textId="77777777" w:rsidTr="0047050E">
        <w:tc>
          <w:tcPr>
            <w:tcW w:w="5000" w:type="pct"/>
            <w:gridSpan w:val="3"/>
          </w:tcPr>
          <w:p w14:paraId="0E223B63" w14:textId="77777777" w:rsidR="00BC3225" w:rsidRPr="00E51CA1" w:rsidRDefault="00BC3225" w:rsidP="0047050E">
            <w:pPr>
              <w:spacing w:line="276" w:lineRule="auto"/>
              <w:jc w:val="both"/>
              <w:rPr>
                <w:rFonts w:eastAsia="Calibri"/>
              </w:rPr>
            </w:pPr>
            <w:r w:rsidRPr="00E51CA1">
              <w:rPr>
                <w:rFonts w:eastAsia="Calibri"/>
              </w:rPr>
              <w:t>betű, hang, szó, szókapcsolat, mondat, szöveg, j-ly, írásjel, pont, kérdőjel, felkiáltójel, kisbetű, nagybetű</w:t>
            </w:r>
          </w:p>
        </w:tc>
      </w:tr>
      <w:tr w:rsidR="00BC3225" w:rsidRPr="00E51CA1" w14:paraId="2D158260" w14:textId="77777777" w:rsidTr="0047050E">
        <w:tc>
          <w:tcPr>
            <w:tcW w:w="5000" w:type="pct"/>
            <w:gridSpan w:val="3"/>
            <w:vAlign w:val="center"/>
          </w:tcPr>
          <w:p w14:paraId="7167903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E40EE9E" w14:textId="77777777" w:rsidTr="0047050E">
        <w:tc>
          <w:tcPr>
            <w:tcW w:w="5000" w:type="pct"/>
            <w:gridSpan w:val="3"/>
            <w:vAlign w:val="center"/>
          </w:tcPr>
          <w:p w14:paraId="2D376D6D"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426DAC30" w14:textId="77777777" w:rsidR="00BC3225" w:rsidRPr="00E51CA1" w:rsidRDefault="00BC3225" w:rsidP="0047050E">
            <w:pPr>
              <w:spacing w:line="276" w:lineRule="auto"/>
              <w:rPr>
                <w:rFonts w:eastAsia="Calibri"/>
                <w:b/>
              </w:rPr>
            </w:pPr>
          </w:p>
          <w:p w14:paraId="0473931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érthetően, az élethelyzetnek megfelelően kommunikál;</w:t>
            </w:r>
          </w:p>
          <w:p w14:paraId="60DFAC0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sajátosságaihoz mérten olvashatóan ír, törekszik a rendezett írásképre, esztétikus füzetvezetésre;</w:t>
            </w:r>
          </w:p>
          <w:p w14:paraId="7FD789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egymástól a magánhangzókat és mássalhangzókat, valamint időtartamukat;</w:t>
            </w:r>
          </w:p>
          <w:p w14:paraId="0ABCD80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munkáit segítséggel vagy önállóan ellenőrzi és javítja;</w:t>
            </w:r>
          </w:p>
          <w:p w14:paraId="09B83D1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törekszik a tanult helyesírási ismeretek alkalmazására;</w:t>
            </w:r>
          </w:p>
          <w:p w14:paraId="7C0D60B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szövegalkotás során törekszik a megismert helyesírási szabályok alkalmazására és meglévő szókincsének aktivizálására;</w:t>
            </w:r>
          </w:p>
          <w:p w14:paraId="28435A5E" w14:textId="77777777" w:rsidR="00BC3225" w:rsidRPr="00E51CA1" w:rsidRDefault="00BC3225" w:rsidP="0047050E">
            <w:pPr>
              <w:pBdr>
                <w:top w:val="nil"/>
                <w:left w:val="nil"/>
                <w:bottom w:val="nil"/>
                <w:right w:val="nil"/>
                <w:between w:val="nil"/>
              </w:pBdr>
              <w:spacing w:after="120"/>
              <w:ind w:left="1440"/>
              <w:jc w:val="both"/>
            </w:pPr>
            <w:r w:rsidRPr="00E51CA1">
              <w:t xml:space="preserve">     </w:t>
            </w:r>
          </w:p>
          <w:p w14:paraId="3AEE8990"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C2022B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hangjelölés megismert szabályait helyesen alkalmazza a tanult szavakban;</w:t>
            </w:r>
          </w:p>
          <w:p w14:paraId="27E1AD2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kiejtéstől eltérő ismert szavakat megfigyelés és szóelemzés alkalmazásával megfelelően leírja;</w:t>
            </w:r>
          </w:p>
          <w:p w14:paraId="17BCEB8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mondatot nagybetűvel kezdi, alkalmazza a mondat a mondatvégi írásjeleket;</w:t>
            </w:r>
          </w:p>
          <w:p w14:paraId="45A3F6D4"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szavakat, szószerkezeteket, 3-4 szavas mondatokat leír megfigyelés és/vagy diktálás alapján.</w:t>
            </w:r>
          </w:p>
        </w:tc>
      </w:tr>
    </w:tbl>
    <w:p w14:paraId="5C0F07CD"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752B3786" w14:textId="77777777" w:rsidTr="0047050E">
        <w:trPr>
          <w:trHeight w:val="567"/>
        </w:trPr>
        <w:tc>
          <w:tcPr>
            <w:tcW w:w="1457" w:type="pct"/>
            <w:shd w:val="clear" w:color="auto" w:fill="DDD9C3" w:themeFill="background2" w:themeFillShade="E6"/>
            <w:vAlign w:val="center"/>
          </w:tcPr>
          <w:p w14:paraId="47AB2C99"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0CDABD5B"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3" w:name="_Toc40851314"/>
            <w:r w:rsidRPr="009E4044">
              <w:rPr>
                <w:rFonts w:ascii="Times New Roman" w:hAnsi="Times New Roman" w:cs="Times New Roman"/>
                <w:b/>
                <w:i/>
                <w:color w:val="auto"/>
              </w:rPr>
              <w:t>Szótő és toldalék, szóelemzés</w:t>
            </w:r>
            <w:bookmarkEnd w:id="53"/>
          </w:p>
        </w:tc>
        <w:tc>
          <w:tcPr>
            <w:tcW w:w="1416" w:type="pct"/>
            <w:shd w:val="clear" w:color="auto" w:fill="DDD9C3" w:themeFill="background2" w:themeFillShade="E6"/>
            <w:vAlign w:val="center"/>
          </w:tcPr>
          <w:p w14:paraId="3E9F0262" w14:textId="77777777" w:rsidR="00BC3225" w:rsidRPr="009E4044" w:rsidRDefault="009E4044" w:rsidP="00DD3AA7">
            <w:pPr>
              <w:pStyle w:val="Tblzatfejlc"/>
            </w:pPr>
            <w:r>
              <w:t>Órakeret: 8 ó</w:t>
            </w:r>
            <w:r w:rsidRPr="009E4044">
              <w:t>ra</w:t>
            </w:r>
          </w:p>
        </w:tc>
      </w:tr>
      <w:tr w:rsidR="00BC3225" w:rsidRPr="00E51CA1" w14:paraId="4E2A290E" w14:textId="77777777" w:rsidTr="0047050E">
        <w:tc>
          <w:tcPr>
            <w:tcW w:w="5000" w:type="pct"/>
            <w:gridSpan w:val="3"/>
          </w:tcPr>
          <w:p w14:paraId="15FE0C4A" w14:textId="77777777" w:rsidR="00BC3225" w:rsidRPr="00E51CA1" w:rsidRDefault="00BC3225" w:rsidP="0047050E">
            <w:pPr>
              <w:jc w:val="both"/>
              <w:rPr>
                <w:b/>
              </w:rPr>
            </w:pPr>
            <w:r w:rsidRPr="00E51CA1">
              <w:rPr>
                <w:b/>
              </w:rPr>
              <w:t>FEJLESZTÉSI FELADATOK ÉS ISMERETEK:</w:t>
            </w:r>
          </w:p>
        </w:tc>
      </w:tr>
      <w:tr w:rsidR="00BC3225" w:rsidRPr="00E51CA1" w14:paraId="17881BE6" w14:textId="77777777" w:rsidTr="0047050E">
        <w:tc>
          <w:tcPr>
            <w:tcW w:w="5000" w:type="pct"/>
            <w:gridSpan w:val="3"/>
          </w:tcPr>
          <w:p w14:paraId="4275E47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fonémahallás fejlesztése</w:t>
            </w:r>
          </w:p>
          <w:p w14:paraId="3FC97B2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Betű-hang azonosítás</w:t>
            </w:r>
          </w:p>
          <w:p w14:paraId="2F8722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Szótagolási képesség fejlesztése</w:t>
            </w:r>
          </w:p>
          <w:p w14:paraId="6E4AED1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képességének fejlesztése</w:t>
            </w:r>
          </w:p>
          <w:p w14:paraId="4B7670C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Szótő és toldalék fogalma felismerés szintjén</w:t>
            </w:r>
          </w:p>
          <w:p w14:paraId="19D28CF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elemzőkészség fejlesztése</w:t>
            </w:r>
          </w:p>
          <w:p w14:paraId="3D75C7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Szóalak felbontása</w:t>
            </w:r>
          </w:p>
          <w:p w14:paraId="6A83A8C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Toldalékos szavak helyes használata</w:t>
            </w:r>
          </w:p>
          <w:p w14:paraId="57EF111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Toldalékos szavak funkcionális másolása, tollbamondása, emlékezetből írása</w:t>
            </w:r>
          </w:p>
          <w:p w14:paraId="09708D8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Helyesejtés-fejlesztés hangkapcsolat-gyakorlatokkal</w:t>
            </w:r>
          </w:p>
          <w:p w14:paraId="3DF267E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Hibajavítás és önellenőrzés képességének fejlesztése</w:t>
            </w:r>
          </w:p>
        </w:tc>
      </w:tr>
      <w:tr w:rsidR="00BC3225" w:rsidRPr="00E51CA1" w14:paraId="1A780760" w14:textId="77777777" w:rsidTr="0047050E">
        <w:tc>
          <w:tcPr>
            <w:tcW w:w="5000" w:type="pct"/>
            <w:gridSpan w:val="3"/>
          </w:tcPr>
          <w:p w14:paraId="5BA31561"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1C18B7C5" w14:textId="77777777" w:rsidTr="0047050E">
        <w:tc>
          <w:tcPr>
            <w:tcW w:w="5000" w:type="pct"/>
            <w:gridSpan w:val="3"/>
          </w:tcPr>
          <w:p w14:paraId="09BFBF40" w14:textId="77777777" w:rsidR="00BC3225" w:rsidRPr="00E51CA1" w:rsidRDefault="00BC3225" w:rsidP="0047050E">
            <w:pPr>
              <w:spacing w:line="276" w:lineRule="auto"/>
              <w:jc w:val="both"/>
              <w:rPr>
                <w:rFonts w:eastAsia="Calibri"/>
              </w:rPr>
            </w:pPr>
            <w:r w:rsidRPr="00E51CA1">
              <w:rPr>
                <w:rFonts w:eastAsia="Calibri"/>
              </w:rPr>
              <w:t>hang-betű, betűkapcsolat, hangkapcsolat, szótagolás, szótő, toldalék, szóelemző írásmód, önellenőrzés</w:t>
            </w:r>
          </w:p>
        </w:tc>
      </w:tr>
      <w:tr w:rsidR="00BC3225" w:rsidRPr="00E51CA1" w14:paraId="1618B344" w14:textId="77777777" w:rsidTr="0047050E">
        <w:tc>
          <w:tcPr>
            <w:tcW w:w="5000" w:type="pct"/>
            <w:gridSpan w:val="3"/>
            <w:vAlign w:val="center"/>
          </w:tcPr>
          <w:p w14:paraId="7B4EB8E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8BCE58A" w14:textId="77777777" w:rsidTr="0047050E">
        <w:tc>
          <w:tcPr>
            <w:tcW w:w="5000" w:type="pct"/>
            <w:gridSpan w:val="3"/>
            <w:vAlign w:val="center"/>
          </w:tcPr>
          <w:p w14:paraId="4CA1EB7A"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7AD394DD" w14:textId="77777777" w:rsidR="00BC3225" w:rsidRPr="00E51CA1" w:rsidRDefault="00BC3225" w:rsidP="0047050E">
            <w:pPr>
              <w:spacing w:line="276" w:lineRule="auto"/>
              <w:rPr>
                <w:rFonts w:eastAsia="Calibri"/>
                <w:b/>
              </w:rPr>
            </w:pPr>
          </w:p>
          <w:p w14:paraId="2202D18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kommunikál;</w:t>
            </w:r>
          </w:p>
          <w:p w14:paraId="612E046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3D6B0E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törekszik a tanult helyesírási ismeretek alkalmazására;</w:t>
            </w:r>
          </w:p>
          <w:p w14:paraId="4F1BEC1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írásbeli munkáját segítséggel vagy önállóan ellenőrzi, javítja.</w:t>
            </w:r>
          </w:p>
          <w:p w14:paraId="7D3DB08E"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42AB353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hangokra és szótagokra bont;</w:t>
            </w:r>
          </w:p>
          <w:p w14:paraId="3D26568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helyesen toldalékolja a szavakat;</w:t>
            </w:r>
          </w:p>
          <w:p w14:paraId="02D24C1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felismeri és elkülöníti az egytövű ismert szavakban a szótövet és a toldalékot.</w:t>
            </w:r>
          </w:p>
        </w:tc>
      </w:tr>
    </w:tbl>
    <w:p w14:paraId="61BED645"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31458062" w14:textId="77777777" w:rsidTr="0047050E">
        <w:trPr>
          <w:trHeight w:val="567"/>
        </w:trPr>
        <w:tc>
          <w:tcPr>
            <w:tcW w:w="1457" w:type="pct"/>
            <w:shd w:val="clear" w:color="auto" w:fill="DDD9C3" w:themeFill="background2" w:themeFillShade="E6"/>
            <w:vAlign w:val="center"/>
          </w:tcPr>
          <w:p w14:paraId="712EFE90"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32E8D0ED"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4" w:name="_Toc40851315"/>
            <w:r w:rsidRPr="009E4044">
              <w:rPr>
                <w:rFonts w:ascii="Times New Roman" w:hAnsi="Times New Roman" w:cs="Times New Roman"/>
                <w:b/>
                <w:i/>
                <w:color w:val="auto"/>
              </w:rPr>
              <w:t>Hangalak és jelentés kapcsolata, állandósult szókapcsolatok</w:t>
            </w:r>
            <w:bookmarkEnd w:id="54"/>
          </w:p>
        </w:tc>
        <w:tc>
          <w:tcPr>
            <w:tcW w:w="1416" w:type="pct"/>
            <w:shd w:val="clear" w:color="auto" w:fill="DDD9C3" w:themeFill="background2" w:themeFillShade="E6"/>
            <w:vAlign w:val="center"/>
          </w:tcPr>
          <w:p w14:paraId="28A3DC41" w14:textId="77777777" w:rsidR="00BC3225" w:rsidRPr="009E4044" w:rsidRDefault="009E4044" w:rsidP="00DD3AA7">
            <w:pPr>
              <w:pStyle w:val="Tblzatfejlc"/>
            </w:pPr>
            <w:r>
              <w:t>Órakeret: 7 ó</w:t>
            </w:r>
            <w:r w:rsidRPr="009E4044">
              <w:t>ra</w:t>
            </w:r>
          </w:p>
        </w:tc>
      </w:tr>
      <w:tr w:rsidR="00BC3225" w:rsidRPr="00E51CA1" w14:paraId="05BA7170" w14:textId="77777777" w:rsidTr="0047050E">
        <w:tc>
          <w:tcPr>
            <w:tcW w:w="5000" w:type="pct"/>
            <w:gridSpan w:val="3"/>
          </w:tcPr>
          <w:p w14:paraId="525AF01D" w14:textId="77777777" w:rsidR="00BC3225" w:rsidRPr="00E51CA1" w:rsidRDefault="00BC3225" w:rsidP="0047050E">
            <w:pPr>
              <w:jc w:val="both"/>
              <w:rPr>
                <w:b/>
              </w:rPr>
            </w:pPr>
            <w:r w:rsidRPr="00E51CA1">
              <w:rPr>
                <w:b/>
              </w:rPr>
              <w:t>FEJLESZTÉSI FELADATOK ÉS ISMERETEK:</w:t>
            </w:r>
          </w:p>
        </w:tc>
      </w:tr>
      <w:tr w:rsidR="00BC3225" w:rsidRPr="00E51CA1" w14:paraId="78687DD0" w14:textId="77777777" w:rsidTr="0047050E">
        <w:tc>
          <w:tcPr>
            <w:tcW w:w="5000" w:type="pct"/>
            <w:gridSpan w:val="3"/>
          </w:tcPr>
          <w:p w14:paraId="5C9E948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szóbeli és írásbeli kifejezőkészség fejlesztése</w:t>
            </w:r>
          </w:p>
          <w:p w14:paraId="4AB5CE4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fejlesztése, szókincs aktivizálása</w:t>
            </w:r>
          </w:p>
          <w:p w14:paraId="3BB7203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Árnyalt nyelvhasználat fejlesztése</w:t>
            </w:r>
          </w:p>
          <w:p w14:paraId="7B5C58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Hangalak – jelentés</w:t>
            </w:r>
          </w:p>
          <w:p w14:paraId="20B2101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Ellentétes jelentésű szavak, rokon értelmű szavak</w:t>
            </w:r>
          </w:p>
          <w:p w14:paraId="6A1F82B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közmondások, szóláshasonlatok</w:t>
            </w:r>
          </w:p>
          <w:p w14:paraId="55E784B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Népmesék kezdő és záró formulái, szókapcsolatok, ismétlődő motívumok</w:t>
            </w:r>
          </w:p>
          <w:p w14:paraId="2DDA7A0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 szerinti és átvitt jelentés</w:t>
            </w:r>
          </w:p>
          <w:p w14:paraId="31893950"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Szólások, közmondások hagyományőrző szerepe, néhány ismert szólás, közmondás eredete</w:t>
            </w:r>
          </w:p>
        </w:tc>
      </w:tr>
      <w:tr w:rsidR="00BC3225" w:rsidRPr="00E51CA1" w14:paraId="77D72CF2" w14:textId="77777777" w:rsidTr="0047050E">
        <w:tc>
          <w:tcPr>
            <w:tcW w:w="5000" w:type="pct"/>
            <w:gridSpan w:val="3"/>
          </w:tcPr>
          <w:p w14:paraId="5BAF86E7" w14:textId="77777777" w:rsidR="00BC3225" w:rsidRPr="00E51CA1" w:rsidRDefault="00BC3225" w:rsidP="0047050E">
            <w:pPr>
              <w:spacing w:after="120" w:line="259" w:lineRule="auto"/>
              <w:jc w:val="both"/>
            </w:pPr>
            <w:r w:rsidRPr="00E51CA1">
              <w:rPr>
                <w:b/>
              </w:rPr>
              <w:t>KULCSFOGALMAK/FOGALMAK:</w:t>
            </w:r>
          </w:p>
        </w:tc>
      </w:tr>
      <w:tr w:rsidR="00BC3225" w:rsidRPr="00E51CA1" w14:paraId="14C721DA" w14:textId="77777777" w:rsidTr="0047050E">
        <w:tc>
          <w:tcPr>
            <w:tcW w:w="5000" w:type="pct"/>
            <w:gridSpan w:val="3"/>
          </w:tcPr>
          <w:p w14:paraId="14E448BC" w14:textId="77777777" w:rsidR="00BC3225" w:rsidRPr="00E51CA1" w:rsidRDefault="00BC3225" w:rsidP="0047050E">
            <w:pPr>
              <w:spacing w:line="276" w:lineRule="auto"/>
              <w:jc w:val="both"/>
              <w:rPr>
                <w:rFonts w:eastAsia="Calibri"/>
              </w:rPr>
            </w:pPr>
            <w:r w:rsidRPr="00E51CA1">
              <w:rPr>
                <w:rFonts w:eastAsia="Calibri"/>
              </w:rPr>
              <w:t>szólás, közmondás, szókapcsolat, hangalak, jelentés, egyjelentésű szavak, rokon értelmű szavak, ellentétes jelentésű szavak</w:t>
            </w:r>
          </w:p>
        </w:tc>
      </w:tr>
      <w:tr w:rsidR="00BC3225" w:rsidRPr="00E51CA1" w14:paraId="2948C74A" w14:textId="77777777" w:rsidTr="0047050E">
        <w:tc>
          <w:tcPr>
            <w:tcW w:w="5000" w:type="pct"/>
            <w:gridSpan w:val="3"/>
            <w:vAlign w:val="center"/>
          </w:tcPr>
          <w:p w14:paraId="366A5B9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0036B2F" w14:textId="77777777" w:rsidTr="0047050E">
        <w:tc>
          <w:tcPr>
            <w:tcW w:w="5000" w:type="pct"/>
            <w:gridSpan w:val="3"/>
            <w:vAlign w:val="center"/>
          </w:tcPr>
          <w:p w14:paraId="68121907"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195715C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kommunikál;</w:t>
            </w:r>
          </w:p>
          <w:p w14:paraId="3CEA82C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ellentétes jelentésű és rokon értelmű kifejezéseket gyűjt, azokat a beszédhelyzetnek megfelelően használja az írásbeli és szóbeli szövegalkotásban.</w:t>
            </w:r>
          </w:p>
          <w:p w14:paraId="0BA6E056"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1BF8FBE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 és ért néhány egyszerű szólást, közmondást;</w:t>
            </w:r>
          </w:p>
          <w:p w14:paraId="39E4199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megérti és használja az ismert állandósult szókapcsolatokat;</w:t>
            </w:r>
          </w:p>
          <w:p w14:paraId="7EB6A5C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különféle módokon megjeleníti az ismert szólások, közmondások jelentését.</w:t>
            </w:r>
          </w:p>
        </w:tc>
      </w:tr>
    </w:tbl>
    <w:p w14:paraId="5E33CF73"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3B6BF590" w14:textId="77777777" w:rsidTr="0047050E">
        <w:trPr>
          <w:trHeight w:val="567"/>
        </w:trPr>
        <w:tc>
          <w:tcPr>
            <w:tcW w:w="1457" w:type="pct"/>
            <w:shd w:val="clear" w:color="auto" w:fill="DDD9C3" w:themeFill="background2" w:themeFillShade="E6"/>
            <w:vAlign w:val="center"/>
          </w:tcPr>
          <w:p w14:paraId="04AA65C4"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180ED4C4"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5" w:name="_Toc40851316"/>
            <w:r w:rsidRPr="009E4044">
              <w:rPr>
                <w:rFonts w:ascii="Times New Roman" w:hAnsi="Times New Roman" w:cs="Times New Roman"/>
                <w:b/>
                <w:i/>
                <w:color w:val="auto"/>
              </w:rPr>
              <w:t>Élőlények, tárgyak, gondolati dolgok neve</w:t>
            </w:r>
            <w:bookmarkEnd w:id="55"/>
          </w:p>
        </w:tc>
        <w:tc>
          <w:tcPr>
            <w:tcW w:w="1416" w:type="pct"/>
            <w:shd w:val="clear" w:color="auto" w:fill="DDD9C3" w:themeFill="background2" w:themeFillShade="E6"/>
            <w:vAlign w:val="center"/>
          </w:tcPr>
          <w:p w14:paraId="0C051E66" w14:textId="77777777" w:rsidR="00BC3225" w:rsidRPr="009E4044" w:rsidRDefault="009E4044" w:rsidP="00DD3AA7">
            <w:pPr>
              <w:pStyle w:val="Tblzatfejlc"/>
            </w:pPr>
            <w:r>
              <w:t>Órakeret: 12 ó</w:t>
            </w:r>
            <w:r w:rsidRPr="009E4044">
              <w:t>ra</w:t>
            </w:r>
          </w:p>
        </w:tc>
      </w:tr>
      <w:tr w:rsidR="00BC3225" w:rsidRPr="00E51CA1" w14:paraId="391CE1E2" w14:textId="77777777" w:rsidTr="0047050E">
        <w:tc>
          <w:tcPr>
            <w:tcW w:w="5000" w:type="pct"/>
            <w:gridSpan w:val="3"/>
          </w:tcPr>
          <w:p w14:paraId="37B86C3B" w14:textId="77777777" w:rsidR="00BC3225" w:rsidRPr="00E51CA1" w:rsidRDefault="00BC3225" w:rsidP="0047050E">
            <w:pPr>
              <w:jc w:val="both"/>
              <w:rPr>
                <w:b/>
              </w:rPr>
            </w:pPr>
            <w:r w:rsidRPr="00E51CA1">
              <w:rPr>
                <w:b/>
              </w:rPr>
              <w:t>FEJLESZTÉSI FELADATOK ÉS ISMERETEK:</w:t>
            </w:r>
          </w:p>
        </w:tc>
      </w:tr>
      <w:tr w:rsidR="00BC3225" w:rsidRPr="00E51CA1" w14:paraId="2C337886" w14:textId="77777777" w:rsidTr="0047050E">
        <w:tc>
          <w:tcPr>
            <w:tcW w:w="5000" w:type="pct"/>
            <w:gridSpan w:val="3"/>
          </w:tcPr>
          <w:p w14:paraId="24127BC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7422A77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707EEF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50A94EC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Együttműködési képesség</w:t>
            </w:r>
          </w:p>
          <w:p w14:paraId="0A3F4D1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Élőlény, tárgy, gondolati dolog neve</w:t>
            </w:r>
          </w:p>
          <w:p w14:paraId="397DDC7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Kis- és nagy kezdőbetűs szavak másolása, tollbamondása, emlékezetből írása</w:t>
            </w:r>
          </w:p>
          <w:p w14:paraId="2C7FFB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Több hasonló élőlény, tárgy, gondolati dolog neve és helyesírása</w:t>
            </w:r>
          </w:p>
          <w:p w14:paraId="44E8EC6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Saját nevek helyesírása (egyszerű személynevek, állatnevek, helynevek, intézménynevek, címek)</w:t>
            </w:r>
          </w:p>
          <w:p w14:paraId="36C12EF7"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Mondatkezdő nagybetű</w:t>
            </w:r>
          </w:p>
        </w:tc>
      </w:tr>
      <w:tr w:rsidR="00BC3225" w:rsidRPr="00E51CA1" w14:paraId="10E8E1FB" w14:textId="77777777" w:rsidTr="0047050E">
        <w:tc>
          <w:tcPr>
            <w:tcW w:w="5000" w:type="pct"/>
            <w:gridSpan w:val="3"/>
          </w:tcPr>
          <w:p w14:paraId="4DA36866" w14:textId="77777777" w:rsidR="00BC3225" w:rsidRPr="00E51CA1" w:rsidRDefault="00BC3225" w:rsidP="0047050E">
            <w:pPr>
              <w:spacing w:after="120" w:line="259" w:lineRule="auto"/>
              <w:jc w:val="both"/>
            </w:pPr>
            <w:r w:rsidRPr="00E51CA1">
              <w:rPr>
                <w:b/>
              </w:rPr>
              <w:t>KULCSFOGALMAK/FOGALMAK:</w:t>
            </w:r>
          </w:p>
        </w:tc>
      </w:tr>
      <w:tr w:rsidR="00BC3225" w:rsidRPr="00E51CA1" w14:paraId="093FD2B0" w14:textId="77777777" w:rsidTr="0047050E">
        <w:tc>
          <w:tcPr>
            <w:tcW w:w="5000" w:type="pct"/>
            <w:gridSpan w:val="3"/>
          </w:tcPr>
          <w:p w14:paraId="51321441" w14:textId="77777777" w:rsidR="00BC3225" w:rsidRPr="00E51CA1" w:rsidRDefault="00BC3225" w:rsidP="0047050E">
            <w:pPr>
              <w:spacing w:line="276" w:lineRule="auto"/>
              <w:jc w:val="both"/>
              <w:rPr>
                <w:rFonts w:eastAsia="Calibri"/>
              </w:rPr>
            </w:pPr>
            <w:r w:rsidRPr="00E51CA1">
              <w:rPr>
                <w:rFonts w:eastAsia="Calibri"/>
              </w:rPr>
              <w:t>élőlények neve, tárgyak neve, gondolati dolgok neve, több hasonló név, saját név, önellenőrzés, hibajavítás, személynév, állatnév, helynév, intézménynév, címek neve</w:t>
            </w:r>
          </w:p>
        </w:tc>
      </w:tr>
      <w:tr w:rsidR="00BC3225" w:rsidRPr="00E51CA1" w14:paraId="575A19BE" w14:textId="77777777" w:rsidTr="0047050E">
        <w:tc>
          <w:tcPr>
            <w:tcW w:w="5000" w:type="pct"/>
            <w:gridSpan w:val="3"/>
            <w:vAlign w:val="center"/>
          </w:tcPr>
          <w:p w14:paraId="708271F1"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3D9432C" w14:textId="77777777" w:rsidTr="0047050E">
        <w:tc>
          <w:tcPr>
            <w:tcW w:w="5000" w:type="pct"/>
            <w:gridSpan w:val="3"/>
            <w:vAlign w:val="center"/>
          </w:tcPr>
          <w:p w14:paraId="369A7D25"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5FBFB6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58BEBB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2825E4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az életkorának megfelelő (térbeli, időbeli) relációs szókincset;</w:t>
            </w:r>
          </w:p>
          <w:p w14:paraId="50BBF1E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munkáját segítséggel vagy önállóan ellenőrzi és javítja;</w:t>
            </w:r>
          </w:p>
          <w:p w14:paraId="553CA20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feladatok megoldása során társaival együttműködik.</w:t>
            </w:r>
          </w:p>
          <w:p w14:paraId="1220E8B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jelentésük alapján csoportosítja és önállóan vagy segítséggel leírja az élőlények, tárgyak, gondolati dolgok nevét;</w:t>
            </w:r>
          </w:p>
          <w:p w14:paraId="138BBBB3" w14:textId="77777777" w:rsidR="00BC3225" w:rsidRPr="00E51CA1" w:rsidRDefault="00BC3225" w:rsidP="0047050E">
            <w:pPr>
              <w:pBdr>
                <w:top w:val="nil"/>
                <w:left w:val="nil"/>
                <w:bottom w:val="nil"/>
                <w:right w:val="nil"/>
                <w:between w:val="nil"/>
              </w:pBdr>
              <w:spacing w:after="120"/>
              <w:ind w:left="1440"/>
              <w:jc w:val="both"/>
            </w:pPr>
            <w:r w:rsidRPr="00E51CA1">
              <w:t xml:space="preserve">     </w:t>
            </w:r>
          </w:p>
          <w:p w14:paraId="72AC7CFE"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5E441A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és önállóan vagy segítséggel helyesen leírja az élőlények, tárgyak, gondolati dolgok nevét kifejező szavakat</w:t>
            </w:r>
          </w:p>
          <w:p w14:paraId="75BD695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a szavak egyes és többes számát</w:t>
            </w:r>
          </w:p>
          <w:p w14:paraId="7E80632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1E6818D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1A8DFC4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megfelelően toldalékolja a szavakat;</w:t>
            </w:r>
          </w:p>
          <w:p w14:paraId="5414C3A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szavakat;</w:t>
            </w:r>
          </w:p>
          <w:p w14:paraId="3BA3BC6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ellentétes jelentésű és rokon értelmű kifejezéseket gyűjt, azokat a beszédhelyzetnek megfelelően használja szóbeli és írásbeli szövegalkotásban.</w:t>
            </w:r>
          </w:p>
          <w:p w14:paraId="137FC5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több hasonló élőlény, tárgy vagy gondolati dolog nevét kis kezdőbetűvel írja;</w:t>
            </w:r>
          </w:p>
          <w:p w14:paraId="27CBE33C" w14:textId="77777777" w:rsidR="00BC3225" w:rsidRPr="00E51CA1" w:rsidRDefault="00BC3225" w:rsidP="009E4044">
            <w:pPr>
              <w:numPr>
                <w:ilvl w:val="0"/>
                <w:numId w:val="97"/>
              </w:numPr>
              <w:pBdr>
                <w:top w:val="nil"/>
                <w:left w:val="nil"/>
                <w:bottom w:val="nil"/>
                <w:right w:val="nil"/>
                <w:between w:val="nil"/>
              </w:pBdr>
              <w:spacing w:after="120"/>
              <w:jc w:val="both"/>
            </w:pPr>
            <w:r w:rsidRPr="00E51CA1">
              <w:rPr>
                <w:rFonts w:eastAsia="Calibri"/>
              </w:rPr>
              <w:t>a személynevek, állatnevek és a lakóhelyhez kötődő egyszerű egyelemű helyneveket nagy kezdőbetűvel írja le.</w:t>
            </w:r>
          </w:p>
        </w:tc>
      </w:tr>
    </w:tbl>
    <w:p w14:paraId="50F2C8A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9E4044" w:rsidRPr="009E4044" w14:paraId="23F57939" w14:textId="77777777" w:rsidTr="0047050E">
        <w:trPr>
          <w:trHeight w:val="567"/>
        </w:trPr>
        <w:tc>
          <w:tcPr>
            <w:tcW w:w="1457" w:type="pct"/>
            <w:shd w:val="clear" w:color="auto" w:fill="DDD9C3" w:themeFill="background2" w:themeFillShade="E6"/>
            <w:vAlign w:val="center"/>
          </w:tcPr>
          <w:p w14:paraId="0D095896" w14:textId="77777777" w:rsidR="00BC3225" w:rsidRPr="009E4044" w:rsidRDefault="009E4044" w:rsidP="00DD3AA7">
            <w:pPr>
              <w:pStyle w:val="Tblzatfejlc"/>
            </w:pPr>
            <w:r w:rsidRPr="009E4044">
              <w:lastRenderedPageBreak/>
              <w:t>Témakör</w:t>
            </w:r>
          </w:p>
        </w:tc>
        <w:tc>
          <w:tcPr>
            <w:tcW w:w="2127" w:type="pct"/>
            <w:shd w:val="clear" w:color="auto" w:fill="DDD9C3" w:themeFill="background2" w:themeFillShade="E6"/>
            <w:vAlign w:val="center"/>
          </w:tcPr>
          <w:p w14:paraId="3A982DC3"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6" w:name="_Toc40851317"/>
            <w:r w:rsidRPr="009E4044">
              <w:rPr>
                <w:rFonts w:ascii="Times New Roman" w:hAnsi="Times New Roman" w:cs="Times New Roman"/>
                <w:b/>
                <w:i/>
                <w:color w:val="auto"/>
              </w:rPr>
              <w:t>Tulajdonságokat kifejező szavak</w:t>
            </w:r>
            <w:bookmarkEnd w:id="56"/>
          </w:p>
        </w:tc>
        <w:tc>
          <w:tcPr>
            <w:tcW w:w="1416" w:type="pct"/>
            <w:shd w:val="clear" w:color="auto" w:fill="DDD9C3" w:themeFill="background2" w:themeFillShade="E6"/>
            <w:vAlign w:val="center"/>
          </w:tcPr>
          <w:p w14:paraId="7B205F50" w14:textId="77777777" w:rsidR="00BC3225" w:rsidRPr="009E4044" w:rsidRDefault="009E4044" w:rsidP="00DD3AA7">
            <w:pPr>
              <w:pStyle w:val="Tblzatfejlc"/>
            </w:pPr>
            <w:r>
              <w:t>Órakeret: 10 ó</w:t>
            </w:r>
            <w:r w:rsidRPr="009E4044">
              <w:t>ra</w:t>
            </w:r>
          </w:p>
        </w:tc>
      </w:tr>
      <w:tr w:rsidR="00BC3225" w:rsidRPr="00E51CA1" w14:paraId="5A2C7469" w14:textId="77777777" w:rsidTr="0047050E">
        <w:tc>
          <w:tcPr>
            <w:tcW w:w="5000" w:type="pct"/>
            <w:gridSpan w:val="3"/>
          </w:tcPr>
          <w:p w14:paraId="1B384E9C" w14:textId="77777777" w:rsidR="00BC3225" w:rsidRPr="00E51CA1" w:rsidRDefault="00BC3225" w:rsidP="0047050E">
            <w:pPr>
              <w:jc w:val="both"/>
              <w:rPr>
                <w:b/>
              </w:rPr>
            </w:pPr>
            <w:r w:rsidRPr="00E51CA1">
              <w:rPr>
                <w:b/>
              </w:rPr>
              <w:t>FEJLESZTÉSI FELADATOK ÉS ISMERETEK:</w:t>
            </w:r>
          </w:p>
        </w:tc>
      </w:tr>
      <w:tr w:rsidR="00BC3225" w:rsidRPr="00E51CA1" w14:paraId="55FBD5BA" w14:textId="77777777" w:rsidTr="0047050E">
        <w:tc>
          <w:tcPr>
            <w:tcW w:w="5000" w:type="pct"/>
            <w:gridSpan w:val="3"/>
          </w:tcPr>
          <w:p w14:paraId="767AD3C2" w14:textId="77777777" w:rsidR="00BC3225" w:rsidRPr="00E51CA1" w:rsidRDefault="00BC3225" w:rsidP="0047050E">
            <w:pPr>
              <w:pStyle w:val="Cmsor2"/>
              <w:outlineLvl w:val="1"/>
              <w:rPr>
                <w:rFonts w:ascii="Times New Roman" w:hAnsi="Times New Roman" w:cs="Times New Roman"/>
                <w:color w:val="auto"/>
                <w:sz w:val="24"/>
                <w:szCs w:val="24"/>
              </w:rPr>
            </w:pPr>
            <w:bookmarkStart w:id="57" w:name="_Toc40851318"/>
            <w:r w:rsidRPr="00E51CA1">
              <w:rPr>
                <w:rFonts w:ascii="Times New Roman" w:hAnsi="Times New Roman" w:cs="Times New Roman"/>
                <w:color w:val="auto"/>
                <w:sz w:val="24"/>
                <w:szCs w:val="24"/>
              </w:rPr>
              <w:t>Fejlesztési feladatok és ismeretek</w:t>
            </w:r>
            <w:bookmarkEnd w:id="57"/>
          </w:p>
          <w:p w14:paraId="611A9DB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5521EA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112543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5D88C42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fokozott melléknevek helyes írásmódja</w:t>
            </w:r>
          </w:p>
          <w:p w14:paraId="62D9BB85"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5DC0A6AB" w14:textId="77777777" w:rsidTr="0047050E">
        <w:tc>
          <w:tcPr>
            <w:tcW w:w="5000" w:type="pct"/>
            <w:gridSpan w:val="3"/>
          </w:tcPr>
          <w:p w14:paraId="39431670" w14:textId="77777777" w:rsidR="00BC3225" w:rsidRPr="00E51CA1" w:rsidRDefault="00BC3225" w:rsidP="0047050E">
            <w:pPr>
              <w:spacing w:after="120" w:line="259" w:lineRule="auto"/>
              <w:jc w:val="both"/>
            </w:pPr>
            <w:r w:rsidRPr="00E51CA1">
              <w:rPr>
                <w:b/>
              </w:rPr>
              <w:t>KULCSFOGALMAK/FOGALMAK:</w:t>
            </w:r>
          </w:p>
        </w:tc>
      </w:tr>
      <w:tr w:rsidR="00BC3225" w:rsidRPr="00E51CA1" w14:paraId="62DD2CE7" w14:textId="77777777" w:rsidTr="0047050E">
        <w:tc>
          <w:tcPr>
            <w:tcW w:w="5000" w:type="pct"/>
            <w:gridSpan w:val="3"/>
          </w:tcPr>
          <w:p w14:paraId="42C6E21C" w14:textId="77777777" w:rsidR="00BC3225" w:rsidRPr="00E51CA1" w:rsidRDefault="00BC3225" w:rsidP="0047050E">
            <w:pPr>
              <w:spacing w:line="276" w:lineRule="auto"/>
              <w:jc w:val="both"/>
              <w:rPr>
                <w:rFonts w:eastAsia="Calibri"/>
              </w:rPr>
            </w:pPr>
            <w:r w:rsidRPr="00E51CA1">
              <w:rPr>
                <w:rFonts w:eastAsia="Calibri"/>
              </w:rPr>
              <w:t xml:space="preserve">ellentétes jelentésű kifejezések, rokon értelmű szavak, egybeírás, különírás, szótő, toldalék, tulajdonságot kifejező szó </w:t>
            </w:r>
          </w:p>
        </w:tc>
      </w:tr>
      <w:tr w:rsidR="00BC3225" w:rsidRPr="00E51CA1" w14:paraId="4712AA2C" w14:textId="77777777" w:rsidTr="0047050E">
        <w:tc>
          <w:tcPr>
            <w:tcW w:w="5000" w:type="pct"/>
            <w:gridSpan w:val="3"/>
            <w:vAlign w:val="center"/>
          </w:tcPr>
          <w:p w14:paraId="5A1086D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94A9974" w14:textId="77777777" w:rsidTr="0047050E">
        <w:tc>
          <w:tcPr>
            <w:tcW w:w="5000" w:type="pct"/>
            <w:gridSpan w:val="3"/>
            <w:vAlign w:val="center"/>
          </w:tcPr>
          <w:p w14:paraId="32172450"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3CD8F21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69CC652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61523C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2AF15D94" w14:textId="77777777" w:rsidR="00BC3225" w:rsidRPr="00E51CA1" w:rsidRDefault="00BC3225" w:rsidP="00053CE8">
            <w:pPr>
              <w:numPr>
                <w:ilvl w:val="0"/>
                <w:numId w:val="97"/>
              </w:numPr>
              <w:pBdr>
                <w:top w:val="nil"/>
                <w:left w:val="nil"/>
                <w:bottom w:val="nil"/>
                <w:right w:val="nil"/>
                <w:between w:val="nil"/>
              </w:pBdr>
              <w:jc w:val="both"/>
            </w:pPr>
            <w:r w:rsidRPr="00E51CA1">
              <w:t>a kiejtéssel megegyező rövid szavak leírásában követi a helyesírás szabályait;</w:t>
            </w:r>
          </w:p>
          <w:p w14:paraId="089FC9B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750A27E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írásbeli munkáját segítséggel vagy önállóan ellenőrzi és javítja; </w:t>
            </w:r>
          </w:p>
          <w:p w14:paraId="21A8B7A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6099940C"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ED1742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és önállóan vagy segítséggel helyesen leírja a tulajdonságot kifejező szavakat és azok fokozott alakjait;</w:t>
            </w:r>
          </w:p>
          <w:p w14:paraId="44624700"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ellentétes jelentésű és rokon értelmű kifejezéseket gyűjt, azokat a beszédhelyzetnek megfelelően használja szóbeli és írásbeli szövegalkotásban.</w:t>
            </w:r>
          </w:p>
        </w:tc>
      </w:tr>
    </w:tbl>
    <w:p w14:paraId="0DEDB170"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9E4044" w14:paraId="6CEEBA44" w14:textId="77777777" w:rsidTr="0047050E">
        <w:trPr>
          <w:trHeight w:val="567"/>
        </w:trPr>
        <w:tc>
          <w:tcPr>
            <w:tcW w:w="1457" w:type="pct"/>
            <w:shd w:val="clear" w:color="auto" w:fill="DDD9C3" w:themeFill="background2" w:themeFillShade="E6"/>
            <w:vAlign w:val="center"/>
          </w:tcPr>
          <w:p w14:paraId="72BCD54D" w14:textId="77777777" w:rsidR="00BC3225" w:rsidRPr="009E4044" w:rsidRDefault="009E4044" w:rsidP="00DD3AA7">
            <w:pPr>
              <w:pStyle w:val="Tblzatfejlc"/>
            </w:pPr>
            <w:r w:rsidRPr="009E4044">
              <w:t>Témakör</w:t>
            </w:r>
          </w:p>
        </w:tc>
        <w:tc>
          <w:tcPr>
            <w:tcW w:w="2127" w:type="pct"/>
            <w:shd w:val="clear" w:color="auto" w:fill="DDD9C3" w:themeFill="background2" w:themeFillShade="E6"/>
            <w:vAlign w:val="center"/>
          </w:tcPr>
          <w:p w14:paraId="514FCCFA" w14:textId="77777777" w:rsidR="00BC3225" w:rsidRPr="009E4044" w:rsidRDefault="009E4044" w:rsidP="009E4044">
            <w:pPr>
              <w:pStyle w:val="Cmsor2"/>
              <w:spacing w:before="0"/>
              <w:jc w:val="center"/>
              <w:outlineLvl w:val="1"/>
              <w:rPr>
                <w:rFonts w:ascii="Times New Roman" w:hAnsi="Times New Roman" w:cs="Times New Roman"/>
                <w:b/>
                <w:i/>
                <w:caps/>
                <w:color w:val="auto"/>
              </w:rPr>
            </w:pPr>
            <w:bookmarkStart w:id="58" w:name="_Toc40851319"/>
            <w:r w:rsidRPr="009E4044">
              <w:rPr>
                <w:rFonts w:ascii="Times New Roman" w:hAnsi="Times New Roman" w:cs="Times New Roman"/>
                <w:b/>
                <w:i/>
                <w:color w:val="auto"/>
              </w:rPr>
              <w:t>Mennyiségeket kifejező szavak</w:t>
            </w:r>
            <w:bookmarkEnd w:id="58"/>
          </w:p>
        </w:tc>
        <w:tc>
          <w:tcPr>
            <w:tcW w:w="1416" w:type="pct"/>
            <w:shd w:val="clear" w:color="auto" w:fill="DDD9C3" w:themeFill="background2" w:themeFillShade="E6"/>
            <w:vAlign w:val="center"/>
          </w:tcPr>
          <w:p w14:paraId="7D778322" w14:textId="77777777" w:rsidR="00BC3225" w:rsidRPr="009E4044" w:rsidRDefault="003262EE" w:rsidP="00DD3AA7">
            <w:pPr>
              <w:pStyle w:val="Tblzatfejlc"/>
            </w:pPr>
            <w:r>
              <w:t>Órakeret: 10 ó</w:t>
            </w:r>
            <w:r w:rsidR="009E4044" w:rsidRPr="009E4044">
              <w:t>ra</w:t>
            </w:r>
          </w:p>
        </w:tc>
      </w:tr>
      <w:tr w:rsidR="00BC3225" w:rsidRPr="00E51CA1" w14:paraId="6F251F8B" w14:textId="77777777" w:rsidTr="0047050E">
        <w:tc>
          <w:tcPr>
            <w:tcW w:w="5000" w:type="pct"/>
            <w:gridSpan w:val="3"/>
          </w:tcPr>
          <w:p w14:paraId="1D6CB9EB" w14:textId="77777777" w:rsidR="00BC3225" w:rsidRPr="00E51CA1" w:rsidRDefault="00BC3225" w:rsidP="0047050E">
            <w:pPr>
              <w:jc w:val="both"/>
              <w:rPr>
                <w:b/>
              </w:rPr>
            </w:pPr>
            <w:r w:rsidRPr="00E51CA1">
              <w:rPr>
                <w:b/>
              </w:rPr>
              <w:t>FEJLESZTÉSI FELADATOK ÉS ISMERETEK:</w:t>
            </w:r>
          </w:p>
        </w:tc>
      </w:tr>
      <w:tr w:rsidR="00BC3225" w:rsidRPr="00E51CA1" w14:paraId="4C4B72C2" w14:textId="77777777" w:rsidTr="0047050E">
        <w:tc>
          <w:tcPr>
            <w:tcW w:w="5000" w:type="pct"/>
            <w:gridSpan w:val="3"/>
          </w:tcPr>
          <w:p w14:paraId="7E381A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494B1BD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6177E1D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4F1FF40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fokozott számnevek helyes írásmódja</w:t>
            </w:r>
          </w:p>
          <w:p w14:paraId="17E1CB9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5DD00FEB" w14:textId="77777777" w:rsidTr="0047050E">
        <w:tc>
          <w:tcPr>
            <w:tcW w:w="5000" w:type="pct"/>
            <w:gridSpan w:val="3"/>
          </w:tcPr>
          <w:p w14:paraId="057E6AB3" w14:textId="77777777" w:rsidR="00BC3225" w:rsidRPr="00E51CA1" w:rsidRDefault="00BC3225" w:rsidP="0047050E">
            <w:pPr>
              <w:spacing w:after="120" w:line="259" w:lineRule="auto"/>
              <w:jc w:val="both"/>
            </w:pPr>
            <w:r w:rsidRPr="00E51CA1">
              <w:rPr>
                <w:b/>
              </w:rPr>
              <w:t>KULCSFOGALMAK/FOGALMAK:</w:t>
            </w:r>
          </w:p>
        </w:tc>
      </w:tr>
      <w:tr w:rsidR="00BC3225" w:rsidRPr="00E51CA1" w14:paraId="16EC6A56" w14:textId="77777777" w:rsidTr="0047050E">
        <w:tc>
          <w:tcPr>
            <w:tcW w:w="5000" w:type="pct"/>
            <w:gridSpan w:val="3"/>
          </w:tcPr>
          <w:p w14:paraId="11FFA1BC" w14:textId="77777777" w:rsidR="00BC3225" w:rsidRPr="00E51CA1" w:rsidRDefault="00BC3225" w:rsidP="0047050E">
            <w:pPr>
              <w:spacing w:line="276" w:lineRule="auto"/>
              <w:rPr>
                <w:rFonts w:eastAsia="Calibri"/>
              </w:rPr>
            </w:pPr>
            <w:r w:rsidRPr="00E51CA1">
              <w:rPr>
                <w:rFonts w:eastAsia="Calibri"/>
              </w:rPr>
              <w:t xml:space="preserve">különírás, szótő, toldalék, mennyiségeket kifejező szó </w:t>
            </w:r>
          </w:p>
        </w:tc>
      </w:tr>
      <w:tr w:rsidR="00BC3225" w:rsidRPr="00E51CA1" w14:paraId="636A708B" w14:textId="77777777" w:rsidTr="0047050E">
        <w:tc>
          <w:tcPr>
            <w:tcW w:w="5000" w:type="pct"/>
            <w:gridSpan w:val="3"/>
            <w:vAlign w:val="center"/>
          </w:tcPr>
          <w:p w14:paraId="06B83233"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AD4A07B" w14:textId="77777777" w:rsidTr="0047050E">
        <w:tc>
          <w:tcPr>
            <w:tcW w:w="5000" w:type="pct"/>
            <w:gridSpan w:val="3"/>
            <w:vAlign w:val="center"/>
          </w:tcPr>
          <w:p w14:paraId="056C702C"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2C17FC2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az egyéni sajátosságaihoz mérten olvashatóan ír, törekszik a rendezett írásképre, esztétikus füzetvezetésre;</w:t>
            </w:r>
          </w:p>
          <w:p w14:paraId="2F308E6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74D2D38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570A26BB" w14:textId="77777777" w:rsidR="00BC3225" w:rsidRPr="00E51CA1" w:rsidRDefault="00BC3225" w:rsidP="00053CE8">
            <w:pPr>
              <w:numPr>
                <w:ilvl w:val="0"/>
                <w:numId w:val="97"/>
              </w:numPr>
              <w:pBdr>
                <w:top w:val="nil"/>
                <w:left w:val="nil"/>
                <w:bottom w:val="nil"/>
                <w:right w:val="nil"/>
                <w:between w:val="nil"/>
              </w:pBdr>
              <w:jc w:val="both"/>
            </w:pPr>
            <w:r w:rsidRPr="00E51CA1">
              <w:t>a kiejtéssel megegyező rövid szavak leírásában követi a helyesírás szabályait;</w:t>
            </w:r>
          </w:p>
          <w:p w14:paraId="3B7CA66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3809A3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írásbeli munkáját segítséggel vagy önállóan ellenőrzi és javítja; </w:t>
            </w:r>
          </w:p>
          <w:p w14:paraId="64C9A20C"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265A9C99"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D36652E" w14:textId="77777777" w:rsidR="00BC3225" w:rsidRPr="00E51CA1" w:rsidRDefault="00BC3225" w:rsidP="003262EE">
            <w:pPr>
              <w:numPr>
                <w:ilvl w:val="0"/>
                <w:numId w:val="97"/>
              </w:numPr>
              <w:pBdr>
                <w:top w:val="nil"/>
                <w:left w:val="nil"/>
                <w:bottom w:val="nil"/>
                <w:right w:val="nil"/>
                <w:between w:val="nil"/>
              </w:pBdr>
              <w:jc w:val="both"/>
            </w:pPr>
            <w:r w:rsidRPr="00E51CA1">
              <w:rPr>
                <w:rFonts w:eastAsia="Calibri"/>
              </w:rPr>
              <w:t>felismeri és önállóan vagy segítséggel helyesen leírja a mennyiségeket kifejező szavakat és azok fokozott alakjait;</w:t>
            </w:r>
          </w:p>
        </w:tc>
      </w:tr>
    </w:tbl>
    <w:p w14:paraId="3A1D5172"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51A17072" w14:textId="77777777" w:rsidTr="0047050E">
        <w:trPr>
          <w:trHeight w:val="567"/>
        </w:trPr>
        <w:tc>
          <w:tcPr>
            <w:tcW w:w="1457" w:type="pct"/>
            <w:shd w:val="clear" w:color="auto" w:fill="DDD9C3" w:themeFill="background2" w:themeFillShade="E6"/>
            <w:vAlign w:val="center"/>
          </w:tcPr>
          <w:p w14:paraId="11CA5630"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1A5925C3"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59" w:name="_Toc40851320"/>
            <w:r w:rsidRPr="003262EE">
              <w:rPr>
                <w:rFonts w:ascii="Times New Roman" w:hAnsi="Times New Roman" w:cs="Times New Roman"/>
                <w:b/>
                <w:i/>
                <w:color w:val="auto"/>
              </w:rPr>
              <w:t>Cselekvés, történés a múltban, jelenben, jövőben</w:t>
            </w:r>
            <w:bookmarkEnd w:id="59"/>
          </w:p>
        </w:tc>
        <w:tc>
          <w:tcPr>
            <w:tcW w:w="1416" w:type="pct"/>
            <w:shd w:val="clear" w:color="auto" w:fill="DDD9C3" w:themeFill="background2" w:themeFillShade="E6"/>
            <w:vAlign w:val="center"/>
          </w:tcPr>
          <w:p w14:paraId="690A77C3" w14:textId="77777777" w:rsidR="00BC3225" w:rsidRPr="003262EE" w:rsidRDefault="003262EE" w:rsidP="00DD3AA7">
            <w:pPr>
              <w:pStyle w:val="Tblzatfejlc"/>
            </w:pPr>
            <w:r>
              <w:t>Órakeret: 4 ó</w:t>
            </w:r>
            <w:r w:rsidRPr="003262EE">
              <w:t>ra</w:t>
            </w:r>
          </w:p>
        </w:tc>
      </w:tr>
      <w:tr w:rsidR="00BC3225" w:rsidRPr="00E51CA1" w14:paraId="3E45EDC2" w14:textId="77777777" w:rsidTr="0047050E">
        <w:tc>
          <w:tcPr>
            <w:tcW w:w="5000" w:type="pct"/>
            <w:gridSpan w:val="3"/>
          </w:tcPr>
          <w:p w14:paraId="3963A1E0" w14:textId="77777777" w:rsidR="00BC3225" w:rsidRPr="00E51CA1" w:rsidRDefault="00BC3225" w:rsidP="0047050E">
            <w:pPr>
              <w:jc w:val="both"/>
              <w:rPr>
                <w:b/>
              </w:rPr>
            </w:pPr>
            <w:r w:rsidRPr="00E51CA1">
              <w:rPr>
                <w:b/>
              </w:rPr>
              <w:t>FEJLESZTÉSI FELADATOK ÉS ISMERETEK:</w:t>
            </w:r>
          </w:p>
        </w:tc>
      </w:tr>
      <w:tr w:rsidR="00BC3225" w:rsidRPr="00E51CA1" w14:paraId="255D2F3B" w14:textId="77777777" w:rsidTr="0047050E">
        <w:tc>
          <w:tcPr>
            <w:tcW w:w="5000" w:type="pct"/>
            <w:gridSpan w:val="3"/>
          </w:tcPr>
          <w:p w14:paraId="1BBF0E1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0B8C16F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1859EBA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Fogalmazási alapismeretek</w:t>
            </w:r>
          </w:p>
          <w:p w14:paraId="4CB345E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148DAB0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igekötős igék helyes írásmódja</w:t>
            </w:r>
          </w:p>
          <w:p w14:paraId="19E5F10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58477AB6" w14:textId="77777777" w:rsidTr="003262EE">
        <w:trPr>
          <w:trHeight w:val="170"/>
        </w:trPr>
        <w:tc>
          <w:tcPr>
            <w:tcW w:w="5000" w:type="pct"/>
            <w:gridSpan w:val="3"/>
          </w:tcPr>
          <w:p w14:paraId="02E9A40F" w14:textId="77777777" w:rsidR="00BC3225" w:rsidRPr="00E51CA1" w:rsidRDefault="00BC3225" w:rsidP="0047050E">
            <w:pPr>
              <w:spacing w:after="120" w:line="259" w:lineRule="auto"/>
              <w:jc w:val="both"/>
            </w:pPr>
            <w:r w:rsidRPr="00E51CA1">
              <w:rPr>
                <w:b/>
              </w:rPr>
              <w:t>KULCSFOGALMAK/FOGALMAK:</w:t>
            </w:r>
          </w:p>
        </w:tc>
      </w:tr>
      <w:tr w:rsidR="00BC3225" w:rsidRPr="00E51CA1" w14:paraId="099820C9" w14:textId="77777777" w:rsidTr="0047050E">
        <w:tc>
          <w:tcPr>
            <w:tcW w:w="5000" w:type="pct"/>
            <w:gridSpan w:val="3"/>
          </w:tcPr>
          <w:p w14:paraId="493B78DA" w14:textId="77777777" w:rsidR="00BC3225" w:rsidRPr="00E51CA1" w:rsidRDefault="00BC3225" w:rsidP="0047050E">
            <w:pPr>
              <w:spacing w:line="276" w:lineRule="auto"/>
              <w:rPr>
                <w:rFonts w:eastAsia="Calibri"/>
              </w:rPr>
            </w:pPr>
            <w:r w:rsidRPr="00E51CA1">
              <w:rPr>
                <w:rFonts w:eastAsia="Calibri"/>
              </w:rPr>
              <w:t xml:space="preserve">múlt, jelen, jövő, egybeírás, különírás, szótő, toldalék, cselekvést jelentő szó </w:t>
            </w:r>
          </w:p>
        </w:tc>
      </w:tr>
      <w:tr w:rsidR="00BC3225" w:rsidRPr="00E51CA1" w14:paraId="0C2AAC7A" w14:textId="77777777" w:rsidTr="0047050E">
        <w:tc>
          <w:tcPr>
            <w:tcW w:w="5000" w:type="pct"/>
            <w:gridSpan w:val="3"/>
            <w:vAlign w:val="center"/>
          </w:tcPr>
          <w:p w14:paraId="2C2E6D7A"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501800F" w14:textId="77777777" w:rsidTr="0047050E">
        <w:tc>
          <w:tcPr>
            <w:tcW w:w="5000" w:type="pct"/>
            <w:gridSpan w:val="3"/>
            <w:vAlign w:val="center"/>
          </w:tcPr>
          <w:p w14:paraId="5C277EEA"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723CB27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1D9883A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7EFFB5D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az életkorának megfelelő (térbeli, időbeli) relációs szókincset;</w:t>
            </w:r>
          </w:p>
          <w:p w14:paraId="32F01C4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munkáját segítséggel vagy önállóan ellenőrzi és javítja;</w:t>
            </w:r>
          </w:p>
          <w:p w14:paraId="407A8120"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36B8899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082F49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1AEF22E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631B83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megfelelően toldalékolja a szavakat;</w:t>
            </w:r>
          </w:p>
          <w:p w14:paraId="31849EE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cselekvést kifejező szavakat;</w:t>
            </w:r>
          </w:p>
          <w:p w14:paraId="47D0F54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a múltban, jelenben és jövőben zajló cselekvéseket, történéseket;</w:t>
            </w:r>
          </w:p>
          <w:p w14:paraId="365EC48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helyesen alkalmazza a szóbeli és írásbeli szövegalkotásában az idő kifejezésének nyelvi eszközeit;</w:t>
            </w:r>
          </w:p>
          <w:p w14:paraId="6CA6C5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cselekvést, történést kifejező szavakat.</w:t>
            </w:r>
          </w:p>
        </w:tc>
      </w:tr>
    </w:tbl>
    <w:p w14:paraId="359A9219" w14:textId="77777777" w:rsidR="00BC3225" w:rsidRPr="00E51CA1" w:rsidRDefault="00BC3225" w:rsidP="00BC3225">
      <w:pPr>
        <w:spacing w:after="160" w:line="259" w:lineRule="auto"/>
        <w:rPr>
          <w:strike/>
        </w:rPr>
      </w:pPr>
      <w:r w:rsidRPr="00E51CA1">
        <w:rPr>
          <w:strike/>
        </w:rPr>
        <w:lastRenderedPageBreak/>
        <w:br w:type="page"/>
      </w:r>
    </w:p>
    <w:p w14:paraId="05E389F9" w14:textId="77777777" w:rsidR="00BC3225" w:rsidRPr="00E51CA1" w:rsidRDefault="00BC3225" w:rsidP="007A636C">
      <w:pPr>
        <w:pStyle w:val="jStlus2"/>
      </w:pPr>
      <w:bookmarkStart w:id="60" w:name="_Toc40851321"/>
      <w:r w:rsidRPr="00E51CA1">
        <w:lastRenderedPageBreak/>
        <w:t>3. évfolyam Magyar irodalom (Olvasás, szövegértés)</w:t>
      </w:r>
      <w:bookmarkEnd w:id="60"/>
    </w:p>
    <w:p w14:paraId="0530D47A" w14:textId="77777777" w:rsidR="00BC3225" w:rsidRPr="00E51CA1" w:rsidRDefault="00BC3225" w:rsidP="00BC3225"/>
    <w:p w14:paraId="3D53F695" w14:textId="77777777" w:rsidR="00BC3225" w:rsidRPr="00E51CA1" w:rsidRDefault="00BC3225" w:rsidP="00BC3225">
      <w:pPr>
        <w:jc w:val="both"/>
      </w:pPr>
      <w:r w:rsidRPr="00E51CA1">
        <w:t>Heti óraszám: 2,5 óra</w:t>
      </w:r>
    </w:p>
    <w:p w14:paraId="592776B0" w14:textId="77777777" w:rsidR="00BC3225" w:rsidRPr="00E51CA1" w:rsidRDefault="00BC3225" w:rsidP="00BC3225">
      <w:pPr>
        <w:jc w:val="both"/>
      </w:pPr>
      <w:r w:rsidRPr="00E51CA1">
        <w:t>Éves óraszám: 90 óra</w:t>
      </w:r>
    </w:p>
    <w:p w14:paraId="5A011F7E"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3AE0702B" w14:textId="77777777" w:rsidTr="0047050E">
        <w:trPr>
          <w:trHeight w:val="567"/>
        </w:trPr>
        <w:tc>
          <w:tcPr>
            <w:tcW w:w="1457" w:type="pct"/>
            <w:shd w:val="clear" w:color="auto" w:fill="DDD9C3" w:themeFill="background2" w:themeFillShade="E6"/>
            <w:vAlign w:val="center"/>
          </w:tcPr>
          <w:p w14:paraId="782211A4"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4E0BBDDC"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1" w:name="_Toc40851322"/>
            <w:r w:rsidRPr="003262EE">
              <w:rPr>
                <w:rFonts w:ascii="Times New Roman" w:hAnsi="Times New Roman" w:cs="Times New Roman"/>
                <w:b/>
                <w:i/>
                <w:color w:val="auto"/>
              </w:rPr>
              <w:t>Beszéd és kommunikáció</w:t>
            </w:r>
            <w:bookmarkEnd w:id="61"/>
          </w:p>
        </w:tc>
        <w:tc>
          <w:tcPr>
            <w:tcW w:w="1416" w:type="pct"/>
            <w:shd w:val="clear" w:color="auto" w:fill="DDD9C3" w:themeFill="background2" w:themeFillShade="E6"/>
            <w:vAlign w:val="center"/>
          </w:tcPr>
          <w:p w14:paraId="337F6F5F" w14:textId="77777777" w:rsidR="00BC3225" w:rsidRPr="003262EE" w:rsidRDefault="003262EE" w:rsidP="00DD3AA7">
            <w:pPr>
              <w:pStyle w:val="Tblzatfejlc"/>
            </w:pPr>
            <w:r>
              <w:t>Órakeret: 4 ó</w:t>
            </w:r>
            <w:r w:rsidRPr="003262EE">
              <w:t>ra</w:t>
            </w:r>
          </w:p>
        </w:tc>
      </w:tr>
      <w:tr w:rsidR="00BC3225" w:rsidRPr="00E51CA1" w14:paraId="4CFC5A96" w14:textId="77777777" w:rsidTr="0047050E">
        <w:tc>
          <w:tcPr>
            <w:tcW w:w="5000" w:type="pct"/>
            <w:gridSpan w:val="3"/>
          </w:tcPr>
          <w:p w14:paraId="4F3C0799" w14:textId="77777777" w:rsidR="00BC3225" w:rsidRPr="00E51CA1" w:rsidRDefault="00BC3225" w:rsidP="0047050E">
            <w:pPr>
              <w:jc w:val="both"/>
              <w:rPr>
                <w:b/>
              </w:rPr>
            </w:pPr>
            <w:r w:rsidRPr="00E51CA1">
              <w:rPr>
                <w:b/>
              </w:rPr>
              <w:t>FEJLESZTÉSI FELADATOK ÉS ISMERETEK:</w:t>
            </w:r>
          </w:p>
        </w:tc>
      </w:tr>
      <w:tr w:rsidR="00BC3225" w:rsidRPr="00E51CA1" w14:paraId="339E2DBF" w14:textId="77777777" w:rsidTr="0047050E">
        <w:tc>
          <w:tcPr>
            <w:tcW w:w="5000" w:type="pct"/>
            <w:gridSpan w:val="3"/>
          </w:tcPr>
          <w:p w14:paraId="082C1CD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1F5A15C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5E015DC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Ritmusérzék-fejlesztés</w:t>
            </w:r>
          </w:p>
          <w:p w14:paraId="7578C01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46E0FC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Beszédészlelés, beszédértés</w:t>
            </w:r>
          </w:p>
          <w:p w14:paraId="7D60A5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Kifejező, érthető beszéd</w:t>
            </w:r>
          </w:p>
          <w:p w14:paraId="7FC1C4C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 ejtés tanítása</w:t>
            </w:r>
          </w:p>
          <w:p w14:paraId="47A5FC5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 nyelvi jelek használata</w:t>
            </w:r>
          </w:p>
          <w:p w14:paraId="45CED34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Kapcsolatfelvételi formák, társalgási fordulatok</w:t>
            </w:r>
          </w:p>
          <w:p w14:paraId="2A8B0DD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Párbeszédek, szituációs játékok, improvizáció</w:t>
            </w:r>
          </w:p>
        </w:tc>
      </w:tr>
      <w:tr w:rsidR="00BC3225" w:rsidRPr="00E51CA1" w14:paraId="00D4C046" w14:textId="77777777" w:rsidTr="0047050E">
        <w:tc>
          <w:tcPr>
            <w:tcW w:w="5000" w:type="pct"/>
            <w:gridSpan w:val="3"/>
          </w:tcPr>
          <w:p w14:paraId="564DC6E9" w14:textId="77777777" w:rsidR="00BC3225" w:rsidRPr="00E51CA1" w:rsidRDefault="00BC3225" w:rsidP="0047050E">
            <w:pPr>
              <w:spacing w:after="120" w:line="259" w:lineRule="auto"/>
              <w:jc w:val="both"/>
            </w:pPr>
            <w:r w:rsidRPr="00E51CA1">
              <w:rPr>
                <w:b/>
              </w:rPr>
              <w:t>KULCSFOGALMAK/FOGALMAK:</w:t>
            </w:r>
          </w:p>
        </w:tc>
      </w:tr>
      <w:tr w:rsidR="00BC3225" w:rsidRPr="00E51CA1" w14:paraId="5DBA581D" w14:textId="77777777" w:rsidTr="0047050E">
        <w:tc>
          <w:tcPr>
            <w:tcW w:w="5000" w:type="pct"/>
            <w:gridSpan w:val="3"/>
          </w:tcPr>
          <w:p w14:paraId="7CE0F8EB" w14:textId="77777777" w:rsidR="00BC3225" w:rsidRPr="00E51CA1" w:rsidRDefault="00BC3225" w:rsidP="0047050E">
            <w:pPr>
              <w:spacing w:line="276" w:lineRule="auto"/>
              <w:rPr>
                <w:rFonts w:eastAsia="Calibri"/>
              </w:rPr>
            </w:pPr>
            <w:r w:rsidRPr="00E51CA1">
              <w:rPr>
                <w:rFonts w:eastAsia="Calibri"/>
              </w:rPr>
              <w:t>helyesejtés, beszédlégzés, artikuláció, időtartam, hangerő, beszédtempó, ritmus, hanglejtés, hangsúly, szünet, testtartás, mimika, térközszabályozás, párbeszéd, szituáció, improvizáció</w:t>
            </w:r>
          </w:p>
        </w:tc>
      </w:tr>
      <w:tr w:rsidR="00BC3225" w:rsidRPr="00E51CA1" w14:paraId="54A241C8" w14:textId="77777777" w:rsidTr="0047050E">
        <w:tc>
          <w:tcPr>
            <w:tcW w:w="5000" w:type="pct"/>
            <w:gridSpan w:val="3"/>
            <w:vAlign w:val="center"/>
          </w:tcPr>
          <w:p w14:paraId="50D348F2"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E5E0319" w14:textId="77777777" w:rsidTr="0047050E">
        <w:tc>
          <w:tcPr>
            <w:tcW w:w="5000" w:type="pct"/>
            <w:gridSpan w:val="3"/>
            <w:vAlign w:val="center"/>
          </w:tcPr>
          <w:p w14:paraId="6FC275A3"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1227E235" w14:textId="77777777" w:rsidR="00BC3225" w:rsidRPr="00E51CA1" w:rsidRDefault="00BC3225" w:rsidP="00053CE8">
            <w:pPr>
              <w:numPr>
                <w:ilvl w:val="0"/>
                <w:numId w:val="97"/>
              </w:numPr>
              <w:jc w:val="both"/>
              <w:rPr>
                <w:rFonts w:eastAsia="Calibri"/>
              </w:rPr>
            </w:pPr>
            <w:r w:rsidRPr="00E51CA1">
              <w:rPr>
                <w:rFonts w:eastAsia="Calibri"/>
              </w:rPr>
              <w:t>élethelyzetnek megfelelően,</w:t>
            </w:r>
            <w:r w:rsidRPr="00E51CA1">
              <w:t xml:space="preserve"> </w:t>
            </w:r>
            <w:r w:rsidRPr="00E51CA1">
              <w:rPr>
                <w:rFonts w:eastAsia="Calibri"/>
              </w:rPr>
              <w:t>kifejezően, érthetően kommunikál;</w:t>
            </w:r>
          </w:p>
          <w:p w14:paraId="1F1DC5A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a nyelvi és nem nyelvi üzeneteket, és azokra a kommunikációs helyzetnek megfelelően reagál;</w:t>
            </w:r>
          </w:p>
          <w:p w14:paraId="543351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magyarázat, szemléltetés (szóbeli, képi, írásbeli, dramatikus tevékenység) alapján megérti az új kifejezés jelentését;</w:t>
            </w:r>
          </w:p>
          <w:p w14:paraId="4FD26AA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 kortársakkal és felnőttekkel való kommunikációban, és az adott helyzetnek megfelelően alkalmazza a megismert kommunikációs szabályokat; </w:t>
            </w:r>
          </w:p>
          <w:p w14:paraId="5651DFE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használja a kapcsolatfelvételi, kapcsolattartási, kapcsolatlezárási formákat: köszönés, kérés, megszólítás, kérdezés; testtartás, testtávolság, tekintettartás, hangsúly, hanglejtés, hangerő, hangszín, megköszönés, elköszönés;</w:t>
            </w:r>
          </w:p>
          <w:p w14:paraId="1E07A85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élményeiről, olvasmányairól segítséggel vagy önállóan beszámol.</w:t>
            </w:r>
          </w:p>
          <w:p w14:paraId="26D0E78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74EA6B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beszédlégzése és artikulációja megfelelő, figyelmet fordít a hangok időtartamának helyes ejtésére, a beszéd helyes ritmusára, hangsúlyára, tempójára, az élethelyzetnek megfelelő hangerőválasztásra</w:t>
            </w:r>
          </w:p>
          <w:p w14:paraId="5F5EACA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tanult verseket, mondókákat, rövidebb szövegeket szöveghűen, érthetően tolmácsolja;</w:t>
            </w:r>
          </w:p>
          <w:p w14:paraId="4E13156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ismert szövegek (versek, nyelvtörők, mesék) mozgással, dramatikus elemekkel történő élményszerű megjelenítésében;</w:t>
            </w:r>
          </w:p>
          <w:p w14:paraId="4D29F9B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képességeihez mérten bekapcsolódik párbeszédek, dramatikus szituációs játékok, improvizációk megalkotásába.</w:t>
            </w:r>
          </w:p>
        </w:tc>
      </w:tr>
      <w:tr w:rsidR="00BC3225" w:rsidRPr="003262EE" w14:paraId="725E2E23" w14:textId="77777777" w:rsidTr="0047050E">
        <w:trPr>
          <w:trHeight w:val="567"/>
        </w:trPr>
        <w:tc>
          <w:tcPr>
            <w:tcW w:w="1457" w:type="pct"/>
            <w:shd w:val="clear" w:color="auto" w:fill="DDD9C3" w:themeFill="background2" w:themeFillShade="E6"/>
            <w:vAlign w:val="center"/>
          </w:tcPr>
          <w:p w14:paraId="57A9CE91" w14:textId="77777777" w:rsidR="00BC3225" w:rsidRPr="003262EE" w:rsidRDefault="003262EE" w:rsidP="00DD3AA7">
            <w:pPr>
              <w:pStyle w:val="Tblzatfejlc"/>
            </w:pPr>
            <w:r w:rsidRPr="003262EE">
              <w:lastRenderedPageBreak/>
              <w:t>Témakör</w:t>
            </w:r>
          </w:p>
        </w:tc>
        <w:tc>
          <w:tcPr>
            <w:tcW w:w="2127" w:type="pct"/>
            <w:shd w:val="clear" w:color="auto" w:fill="DDD9C3" w:themeFill="background2" w:themeFillShade="E6"/>
            <w:vAlign w:val="center"/>
          </w:tcPr>
          <w:p w14:paraId="28666D84"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2" w:name="_Toc40851323"/>
            <w:r w:rsidRPr="003262EE">
              <w:rPr>
                <w:rFonts w:ascii="Times New Roman" w:hAnsi="Times New Roman" w:cs="Times New Roman"/>
                <w:b/>
                <w:i/>
                <w:color w:val="auto"/>
              </w:rPr>
              <w:t>Mesék, történetek</w:t>
            </w:r>
            <w:bookmarkEnd w:id="62"/>
          </w:p>
        </w:tc>
        <w:tc>
          <w:tcPr>
            <w:tcW w:w="1416" w:type="pct"/>
            <w:shd w:val="clear" w:color="auto" w:fill="DDD9C3" w:themeFill="background2" w:themeFillShade="E6"/>
            <w:vAlign w:val="center"/>
          </w:tcPr>
          <w:p w14:paraId="7C841673" w14:textId="77777777" w:rsidR="00BC3225" w:rsidRPr="003262EE" w:rsidRDefault="003262EE" w:rsidP="00DD3AA7">
            <w:pPr>
              <w:pStyle w:val="Tblzatfejlc"/>
            </w:pPr>
            <w:r>
              <w:t>Órakeret: 13 ó</w:t>
            </w:r>
            <w:r w:rsidRPr="003262EE">
              <w:t>ra</w:t>
            </w:r>
          </w:p>
        </w:tc>
      </w:tr>
      <w:tr w:rsidR="00BC3225" w:rsidRPr="00E51CA1" w14:paraId="4C70E72B" w14:textId="77777777" w:rsidTr="0047050E">
        <w:tc>
          <w:tcPr>
            <w:tcW w:w="5000" w:type="pct"/>
            <w:gridSpan w:val="3"/>
          </w:tcPr>
          <w:p w14:paraId="221CF85E" w14:textId="77777777" w:rsidR="00BC3225" w:rsidRPr="00E51CA1" w:rsidRDefault="00BC3225" w:rsidP="0047050E">
            <w:pPr>
              <w:jc w:val="both"/>
              <w:rPr>
                <w:b/>
              </w:rPr>
            </w:pPr>
            <w:r w:rsidRPr="00E51CA1">
              <w:rPr>
                <w:b/>
              </w:rPr>
              <w:t>FEJLESZTÉSI FELADATOK ÉS ISMERETEK:</w:t>
            </w:r>
          </w:p>
        </w:tc>
      </w:tr>
      <w:tr w:rsidR="00BC3225" w:rsidRPr="00E51CA1" w14:paraId="244C6485" w14:textId="77777777" w:rsidTr="0047050E">
        <w:tc>
          <w:tcPr>
            <w:tcW w:w="5000" w:type="pct"/>
            <w:gridSpan w:val="3"/>
          </w:tcPr>
          <w:p w14:paraId="22613F3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07C36F6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Hallott szöveg megértésének fejlesztése</w:t>
            </w:r>
          </w:p>
          <w:p w14:paraId="6F95D2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61C223A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6FDDAD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264D7C2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Vázlatírás, hiányos vázlat kiegészítése a szöveghez</w:t>
            </w:r>
          </w:p>
          <w:p w14:paraId="05A175B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Illusztráció készítése, kiegészítése, a meglévő társítása</w:t>
            </w:r>
          </w:p>
          <w:p w14:paraId="1E2E674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azonosítása</w:t>
            </w:r>
          </w:p>
          <w:p w14:paraId="753D725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Főbb szerkezeti egységek elkülönítése</w:t>
            </w:r>
          </w:p>
          <w:p w14:paraId="5158B2D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52D1111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98A2B7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04B1B12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intelligencia fejlesztése</w:t>
            </w:r>
          </w:p>
          <w:p w14:paraId="2FE6A90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3EEEFBF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Lényegkiemelő képesség fejlesztése</w:t>
            </w:r>
          </w:p>
          <w:p w14:paraId="7144C95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áttekintés, keresés, összefoglalás</w:t>
            </w:r>
          </w:p>
          <w:p w14:paraId="76EDA2B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Grafikus szervezők: fürtábra, T-táblázat, Venn-diagram, fogalomtáblázat, kerettörténet, történettérkép, mesetáblázat, karakter-térkép, történetpiramis…</w:t>
            </w:r>
          </w:p>
          <w:p w14:paraId="15882DA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Mesék jellemzői: jellegzetes szereplők, kifejezések, fordulatok és meseszámok</w:t>
            </w:r>
          </w:p>
        </w:tc>
      </w:tr>
      <w:tr w:rsidR="00BC3225" w:rsidRPr="00E51CA1" w14:paraId="50021B2F" w14:textId="77777777" w:rsidTr="0047050E">
        <w:tc>
          <w:tcPr>
            <w:tcW w:w="5000" w:type="pct"/>
            <w:gridSpan w:val="3"/>
          </w:tcPr>
          <w:p w14:paraId="21B8F7AB" w14:textId="77777777" w:rsidR="00BC3225" w:rsidRPr="00E51CA1" w:rsidRDefault="00BC3225" w:rsidP="0047050E">
            <w:pPr>
              <w:spacing w:after="120" w:line="259" w:lineRule="auto"/>
              <w:jc w:val="both"/>
            </w:pPr>
            <w:r w:rsidRPr="00E51CA1">
              <w:rPr>
                <w:b/>
              </w:rPr>
              <w:t>KULCSFOGALMAK/FOGALMAK:</w:t>
            </w:r>
          </w:p>
        </w:tc>
      </w:tr>
      <w:tr w:rsidR="00BC3225" w:rsidRPr="00E51CA1" w14:paraId="6B9575A2" w14:textId="77777777" w:rsidTr="0047050E">
        <w:tc>
          <w:tcPr>
            <w:tcW w:w="5000" w:type="pct"/>
            <w:gridSpan w:val="3"/>
          </w:tcPr>
          <w:p w14:paraId="7BD9BF86" w14:textId="77777777" w:rsidR="00BC3225" w:rsidRPr="00E51CA1" w:rsidRDefault="00BC3225" w:rsidP="0047050E">
            <w:pPr>
              <w:pBdr>
                <w:top w:val="nil"/>
                <w:left w:val="nil"/>
                <w:bottom w:val="nil"/>
                <w:right w:val="nil"/>
                <w:between w:val="nil"/>
              </w:pBdr>
              <w:spacing w:after="120" w:line="276" w:lineRule="auto"/>
              <w:jc w:val="both"/>
              <w:rPr>
                <w:sz w:val="22"/>
                <w:szCs w:val="22"/>
              </w:rPr>
            </w:pPr>
            <w:r w:rsidRPr="00E51CA1">
              <w:rPr>
                <w:rFonts w:eastAsia="Calibri"/>
              </w:rPr>
              <w:t>mese, népmese, történet, valóság, cím, szerző, szereplő, helyszín, probléma, megoldás, bekezdés, időrend, vázlat, összefoglalás</w:t>
            </w:r>
          </w:p>
        </w:tc>
      </w:tr>
      <w:tr w:rsidR="00BC3225" w:rsidRPr="00E51CA1" w14:paraId="1711FE8C" w14:textId="77777777" w:rsidTr="0047050E">
        <w:tc>
          <w:tcPr>
            <w:tcW w:w="5000" w:type="pct"/>
            <w:gridSpan w:val="3"/>
            <w:vAlign w:val="center"/>
          </w:tcPr>
          <w:p w14:paraId="5FCEAEBA"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0914BC2" w14:textId="77777777" w:rsidTr="0047050E">
        <w:tc>
          <w:tcPr>
            <w:tcW w:w="5000" w:type="pct"/>
            <w:gridSpan w:val="3"/>
            <w:vAlign w:val="center"/>
          </w:tcPr>
          <w:p w14:paraId="285F06B2"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6090993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felkészülés után tagolt szöveget érthetően olvas hangosan;</w:t>
            </w:r>
          </w:p>
          <w:p w14:paraId="2653399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kultúrájának megfelelő gyermekirodalmi mű közös olvasásában, és nyitott annak befogadására;</w:t>
            </w:r>
          </w:p>
          <w:p w14:paraId="61D5F2F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67D680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kifejezés jelentését;</w:t>
            </w:r>
          </w:p>
          <w:p w14:paraId="2B0558B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mozgósítja a hallott és olvasott szöveg tartalmával kapcsolatos ismereteit, élményeit, tapasztalatait, és összekapcsolja azokat;</w:t>
            </w:r>
          </w:p>
          <w:p w14:paraId="0728AA7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önállóan, képek, grafikai szervezők (kerettörténet, történettérkép, mesetáblázat, karakter-térkép, történetpiramis stb.) segítségével vagy tanítói segédlettel a szöveg terjedelmétől függően összefoglalja a történetet; </w:t>
            </w:r>
          </w:p>
          <w:p w14:paraId="3E21409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képet;</w:t>
            </w:r>
          </w:p>
          <w:p w14:paraId="1CB8EAF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w:t>
            </w:r>
          </w:p>
          <w:p w14:paraId="7D1B63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azonosítja a történetekben a helyszínt, a szereplőket, a konfliktust és annak megoldását;</w:t>
            </w:r>
          </w:p>
          <w:p w14:paraId="1EB7529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79E938A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digitális olvasási technikát;</w:t>
            </w:r>
          </w:p>
          <w:p w14:paraId="032F8D4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megfogalmazza, néhány érvvel alátámasztja saját álláspontját. Meghallgatja társai véleményét és együttműködik velük;</w:t>
            </w:r>
          </w:p>
          <w:p w14:paraId="524AB2C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részt vesz a konfliktusokat feldolgozó dramatikus játékokban; </w:t>
            </w:r>
          </w:p>
          <w:p w14:paraId="16B9770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kortársakkal és a felnőttekkel való kommunikációban, az adott helyzetnek megfelelően alkalmazza a megismert kommunikációs szabályokat, alkalmaz alapvető olvasási stratégiákat;</w:t>
            </w:r>
          </w:p>
          <w:p w14:paraId="6418264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0D8055D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szöveg megértését igazoló feladatokat végez.</w:t>
            </w:r>
          </w:p>
          <w:p w14:paraId="0F6AFFB7" w14:textId="77777777" w:rsidR="00BC3225" w:rsidRPr="00E51CA1" w:rsidRDefault="00BC3225" w:rsidP="0047050E">
            <w:pPr>
              <w:spacing w:line="276" w:lineRule="auto"/>
              <w:rPr>
                <w:rFonts w:eastAsia="Calibri"/>
                <w:b/>
              </w:rPr>
            </w:pPr>
          </w:p>
          <w:p w14:paraId="16E0CFB2"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498CACB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néhány mesét és történetet a magyar és más népek irodalmából.</w:t>
            </w:r>
          </w:p>
          <w:p w14:paraId="34C9D1A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változatos irodalmi szövegtípusok és műfajok – klasszikus, kortárs magyar alkotások – megismerésével;</w:t>
            </w:r>
          </w:p>
          <w:p w14:paraId="3D7CB4D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 és megért nép- és műköltészeti alkotásokat, rövidebb epikai műveket, verseket;</w:t>
            </w:r>
          </w:p>
          <w:p w14:paraId="74331072" w14:textId="77777777" w:rsidR="00BC3225" w:rsidRPr="00E51CA1" w:rsidRDefault="00BC3225" w:rsidP="00053CE8">
            <w:pPr>
              <w:numPr>
                <w:ilvl w:val="0"/>
                <w:numId w:val="97"/>
              </w:numPr>
              <w:pBdr>
                <w:top w:val="nil"/>
                <w:left w:val="nil"/>
                <w:bottom w:val="nil"/>
                <w:right w:val="nil"/>
                <w:between w:val="nil"/>
              </w:pBdr>
              <w:jc w:val="both"/>
              <w:rPr>
                <w:rFonts w:eastAsia="Calibri"/>
                <w:strike/>
              </w:rPr>
            </w:pPr>
            <w:r w:rsidRPr="00E51CA1">
              <w:rPr>
                <w:rFonts w:eastAsia="Calibri"/>
              </w:rPr>
              <w:t>részt vesz népmesék és műmesék, regék, mondák, történetek közös olvasásában, feldolgozásában;</w:t>
            </w:r>
          </w:p>
          <w:p w14:paraId="660ACBEA" w14:textId="77777777" w:rsidR="00BC3225" w:rsidRPr="00E51CA1" w:rsidRDefault="00BC3225" w:rsidP="00053CE8">
            <w:pPr>
              <w:numPr>
                <w:ilvl w:val="0"/>
                <w:numId w:val="97"/>
              </w:numPr>
              <w:pBdr>
                <w:top w:val="nil"/>
                <w:left w:val="nil"/>
                <w:bottom w:val="nil"/>
                <w:right w:val="nil"/>
                <w:between w:val="nil"/>
              </w:pBdr>
              <w:jc w:val="both"/>
              <w:rPr>
                <w:rFonts w:eastAsia="Calibri"/>
                <w:strike/>
              </w:rPr>
            </w:pPr>
            <w:r w:rsidRPr="00E51CA1">
              <w:rPr>
                <w:rFonts w:eastAsia="Calibri"/>
              </w:rPr>
              <w:t>különbséget tesz a mesés és valószerű történetek között;</w:t>
            </w:r>
          </w:p>
          <w:p w14:paraId="473DBC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w:t>
            </w:r>
          </w:p>
          <w:p w14:paraId="26729B6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saját gondolkodási és nyelvi szintjén megfogalmazza a szöveg hatására benne kialakult élményt és képzetet; </w:t>
            </w:r>
          </w:p>
          <w:p w14:paraId="15C1B2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mesék, történetek szereplőinek cselekedeteiről kérdéseket fogalmaz meg, véleményt alkot;</w:t>
            </w:r>
          </w:p>
          <w:p w14:paraId="42DBC72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képzeletét a megértés érdekében mozgósítja;</w:t>
            </w:r>
          </w:p>
          <w:p w14:paraId="0472EB5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összehasonlítja a történetek lényeges mozzanatait és a saját vagy társai élethelyzetét;</w:t>
            </w:r>
          </w:p>
          <w:p w14:paraId="47BC5FB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rövid mesék, történetek dramatikus, bábos és egyéb vizuális, digitális megjelenítésében, megfogalmazza a szöveg hatására benne kialakult képet;</w:t>
            </w:r>
          </w:p>
          <w:p w14:paraId="20B014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képek, grafikai szervezők segítségével vagy tanítói segítség alapján a szöveg terjedelmétől függően kiemeli annak lényeges elemeit, összefoglalja azt;</w:t>
            </w:r>
          </w:p>
          <w:p w14:paraId="1E18982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megismer gyermekirodalmi alkotás alapján készült filmet, médiaterméket.</w:t>
            </w:r>
          </w:p>
        </w:tc>
      </w:tr>
    </w:tbl>
    <w:p w14:paraId="51143189"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3FFF1674" w14:textId="77777777" w:rsidTr="0047050E">
        <w:trPr>
          <w:trHeight w:val="567"/>
        </w:trPr>
        <w:tc>
          <w:tcPr>
            <w:tcW w:w="1457" w:type="pct"/>
            <w:shd w:val="clear" w:color="auto" w:fill="DDD9C3" w:themeFill="background2" w:themeFillShade="E6"/>
            <w:vAlign w:val="center"/>
          </w:tcPr>
          <w:p w14:paraId="0EBD295E"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09E8B166"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3" w:name="_Toc40851324"/>
            <w:r w:rsidRPr="003262EE">
              <w:rPr>
                <w:rFonts w:ascii="Times New Roman" w:hAnsi="Times New Roman" w:cs="Times New Roman"/>
                <w:b/>
                <w:i/>
                <w:color w:val="auto"/>
              </w:rPr>
              <w:t>Mondák, regék</w:t>
            </w:r>
            <w:bookmarkEnd w:id="63"/>
          </w:p>
        </w:tc>
        <w:tc>
          <w:tcPr>
            <w:tcW w:w="1416" w:type="pct"/>
            <w:shd w:val="clear" w:color="auto" w:fill="DDD9C3" w:themeFill="background2" w:themeFillShade="E6"/>
            <w:vAlign w:val="center"/>
          </w:tcPr>
          <w:p w14:paraId="3EEA5D03" w14:textId="77777777" w:rsidR="00BC3225" w:rsidRPr="003262EE" w:rsidRDefault="003262EE" w:rsidP="00DD3AA7">
            <w:pPr>
              <w:pStyle w:val="Tblzatfejlc"/>
            </w:pPr>
            <w:r>
              <w:t>Órakeret: 15 ó</w:t>
            </w:r>
            <w:r w:rsidRPr="003262EE">
              <w:t>ra</w:t>
            </w:r>
          </w:p>
        </w:tc>
      </w:tr>
      <w:tr w:rsidR="00BC3225" w:rsidRPr="00E51CA1" w14:paraId="6ECC5FF9" w14:textId="77777777" w:rsidTr="0047050E">
        <w:tc>
          <w:tcPr>
            <w:tcW w:w="5000" w:type="pct"/>
            <w:gridSpan w:val="3"/>
          </w:tcPr>
          <w:p w14:paraId="380D3C3A" w14:textId="77777777" w:rsidR="00BC3225" w:rsidRPr="00E51CA1" w:rsidRDefault="00BC3225" w:rsidP="0047050E">
            <w:pPr>
              <w:jc w:val="both"/>
              <w:rPr>
                <w:b/>
              </w:rPr>
            </w:pPr>
            <w:r w:rsidRPr="00E51CA1">
              <w:rPr>
                <w:b/>
              </w:rPr>
              <w:t>FEJLESZTÉSI FELADATOK ÉS ISMERETEK:</w:t>
            </w:r>
          </w:p>
        </w:tc>
      </w:tr>
      <w:tr w:rsidR="00BC3225" w:rsidRPr="00E51CA1" w14:paraId="208C4D82" w14:textId="77777777" w:rsidTr="0047050E">
        <w:tc>
          <w:tcPr>
            <w:tcW w:w="5000" w:type="pct"/>
            <w:gridSpan w:val="3"/>
          </w:tcPr>
          <w:p w14:paraId="318ACAA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348DDBA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4130BE8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060B37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775B76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Térbeli és időbeli tájékozódás fejlesztése</w:t>
            </w:r>
          </w:p>
          <w:p w14:paraId="0AE17F1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Kronologikus gondolkodás fejlesztése</w:t>
            </w:r>
          </w:p>
          <w:p w14:paraId="07D434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72E3428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Múltbéli események, élethelyzetek és szokások felismerése, elkülönítése</w:t>
            </w:r>
          </w:p>
          <w:p w14:paraId="137BD8C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keresés, áttekintés, összefoglalás</w:t>
            </w:r>
          </w:p>
          <w:p w14:paraId="1138633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Mondák-regék valós és mesei elemei</w:t>
            </w:r>
          </w:p>
          <w:p w14:paraId="3B435122" w14:textId="77777777" w:rsidR="00BC3225" w:rsidRPr="00E51CA1" w:rsidRDefault="00BC3225" w:rsidP="003262EE">
            <w:pPr>
              <w:numPr>
                <w:ilvl w:val="0"/>
                <w:numId w:val="97"/>
              </w:numPr>
              <w:pBdr>
                <w:top w:val="nil"/>
                <w:left w:val="nil"/>
                <w:bottom w:val="nil"/>
                <w:right w:val="nil"/>
                <w:between w:val="nil"/>
              </w:pBdr>
              <w:spacing w:after="120"/>
              <w:jc w:val="both"/>
            </w:pPr>
            <w:r w:rsidRPr="00E51CA1">
              <w:rPr>
                <w:rFonts w:eastAsia="Calibri"/>
              </w:rPr>
              <w:t>Híres történelmi személyek és események</w:t>
            </w:r>
          </w:p>
        </w:tc>
      </w:tr>
      <w:tr w:rsidR="00BC3225" w:rsidRPr="00E51CA1" w14:paraId="57F7D926" w14:textId="77777777" w:rsidTr="0047050E">
        <w:tc>
          <w:tcPr>
            <w:tcW w:w="5000" w:type="pct"/>
            <w:gridSpan w:val="3"/>
          </w:tcPr>
          <w:p w14:paraId="41864AFE"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2794319F" w14:textId="77777777" w:rsidTr="0047050E">
        <w:tc>
          <w:tcPr>
            <w:tcW w:w="5000" w:type="pct"/>
            <w:gridSpan w:val="3"/>
          </w:tcPr>
          <w:p w14:paraId="5A526FB4" w14:textId="77777777" w:rsidR="00BC3225" w:rsidRPr="00E51CA1" w:rsidRDefault="00BC3225" w:rsidP="0047050E">
            <w:pPr>
              <w:spacing w:line="276" w:lineRule="auto"/>
              <w:jc w:val="both"/>
              <w:rPr>
                <w:rFonts w:eastAsia="Calibri"/>
              </w:rPr>
            </w:pPr>
            <w:r w:rsidRPr="00E51CA1">
              <w:rPr>
                <w:rFonts w:eastAsia="Calibri"/>
              </w:rPr>
              <w:t>monda, rege, mesei elem, valós elem, cím, szerző, helyszín, időrend, tartalom, múlt, jelen, jövő</w:t>
            </w:r>
          </w:p>
        </w:tc>
      </w:tr>
      <w:tr w:rsidR="00BC3225" w:rsidRPr="00E51CA1" w14:paraId="7033FF94" w14:textId="77777777" w:rsidTr="0047050E">
        <w:tc>
          <w:tcPr>
            <w:tcW w:w="5000" w:type="pct"/>
            <w:gridSpan w:val="3"/>
            <w:vAlign w:val="center"/>
          </w:tcPr>
          <w:p w14:paraId="7B406372"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4896B39" w14:textId="77777777" w:rsidTr="0047050E">
        <w:tc>
          <w:tcPr>
            <w:tcW w:w="5000" w:type="pct"/>
            <w:gridSpan w:val="3"/>
            <w:vAlign w:val="center"/>
          </w:tcPr>
          <w:p w14:paraId="15E0B1A7"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680C01E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t xml:space="preserve">az </w:t>
            </w:r>
            <w:r w:rsidRPr="00E51CA1">
              <w:rPr>
                <w:rFonts w:eastAsia="Calibri"/>
              </w:rPr>
              <w:t>élethelyzetnek megfelelően, kifejezően, érthetően kommunikál;</w:t>
            </w:r>
          </w:p>
          <w:p w14:paraId="2FB1B12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4EE6859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7C9F592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kifejezés jelentését;</w:t>
            </w:r>
          </w:p>
          <w:p w14:paraId="082B231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részt vesz regék, mondák, történetek közös olvasásában, feldolgozásában; </w:t>
            </w:r>
          </w:p>
          <w:p w14:paraId="79ED72E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saját gondolkodási és nyelvi szintjén megfogalmazza a szöveg hatására benne kialakult képet</w:t>
            </w:r>
          </w:p>
          <w:p w14:paraId="255D1FE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w:t>
            </w:r>
          </w:p>
          <w:p w14:paraId="009E4FB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önállóan képek, grafikai szervezők segítségével vagy tanítói segítség alapján a szöveg terjedelmétől függően kiemeli annak lényeges elemeit, összefoglalja tartalmát; </w:t>
            </w:r>
          </w:p>
          <w:p w14:paraId="5464F50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 mesék, történetek szereplőinek cselekedeteiről kérdéseket fogalmaz meg, véleményt alkot; </w:t>
            </w:r>
          </w:p>
          <w:p w14:paraId="4019B7D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35AE4FF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bővíti a témáról szerzett ismereteit egyéb források feltárásával, gyűjtőmunkával, könyvtárhasználattal, filmek, médiatermékek megismerésével.</w:t>
            </w:r>
          </w:p>
          <w:p w14:paraId="7B3E1ADB"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18992DE2" w14:textId="77777777" w:rsidR="00BC3225" w:rsidRPr="00E51CA1" w:rsidRDefault="00BC3225" w:rsidP="00053CE8">
            <w:pPr>
              <w:numPr>
                <w:ilvl w:val="0"/>
                <w:numId w:val="97"/>
              </w:numPr>
              <w:ind w:left="1434" w:hanging="357"/>
              <w:jc w:val="both"/>
              <w:rPr>
                <w:rFonts w:eastAsia="Calibri"/>
                <w:strike/>
              </w:rPr>
            </w:pPr>
            <w:r w:rsidRPr="00E51CA1">
              <w:rPr>
                <w:rFonts w:eastAsia="Calibri"/>
              </w:rPr>
              <w:t>megérti a közösen olvasott rövid szövegeket, részt vesz azok olvasásában, feldolgozásában;</w:t>
            </w:r>
          </w:p>
          <w:p w14:paraId="4782075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nyitottá válik a magyarság értékeinek megismerésére, fejlődik nemzeti identitástudata, történelmi szemlélete;</w:t>
            </w:r>
          </w:p>
          <w:p w14:paraId="6260CFC6"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rövid történetek dramatikus, bábos és egyéb vizuális, digitális eszközökkel történő megjelenítésében, megfogalmazza a szöveg hatására benne kialakult képet;</w:t>
            </w:r>
          </w:p>
          <w:p w14:paraId="370FD518"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gyerekeknek szóló kiállítások megismerésében. Alkotásaival hozzájárul létrehozásukhoz;</w:t>
            </w:r>
          </w:p>
          <w:p w14:paraId="756EBE5A" w14:textId="77777777" w:rsidR="00BC3225" w:rsidRPr="003262EE" w:rsidRDefault="00BC3225" w:rsidP="003262EE">
            <w:pPr>
              <w:numPr>
                <w:ilvl w:val="0"/>
                <w:numId w:val="97"/>
              </w:numPr>
              <w:pBdr>
                <w:top w:val="nil"/>
                <w:left w:val="nil"/>
                <w:bottom w:val="nil"/>
                <w:right w:val="nil"/>
                <w:between w:val="nil"/>
              </w:pBdr>
              <w:ind w:left="1434" w:hanging="357"/>
              <w:jc w:val="both"/>
              <w:rPr>
                <w:rFonts w:eastAsia="Calibri"/>
              </w:rPr>
            </w:pPr>
            <w:r w:rsidRPr="00E51CA1">
              <w:rPr>
                <w:rFonts w:eastAsia="Calibri"/>
              </w:rPr>
              <w:t>megismer a szűkebb környezetéhez kötődő irodalmi és kulturális emlékeket, emlékhelyeket.</w:t>
            </w:r>
          </w:p>
        </w:tc>
      </w:tr>
    </w:tbl>
    <w:p w14:paraId="16E32C2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03854CDF" w14:textId="77777777" w:rsidTr="0047050E">
        <w:trPr>
          <w:trHeight w:val="567"/>
        </w:trPr>
        <w:tc>
          <w:tcPr>
            <w:tcW w:w="1457" w:type="pct"/>
            <w:shd w:val="clear" w:color="auto" w:fill="DDD9C3" w:themeFill="background2" w:themeFillShade="E6"/>
            <w:vAlign w:val="center"/>
          </w:tcPr>
          <w:p w14:paraId="24224BE2"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52C5E3E8"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4" w:name="_Toc40851325"/>
            <w:r w:rsidRPr="003262EE">
              <w:rPr>
                <w:rFonts w:ascii="Times New Roman" w:hAnsi="Times New Roman" w:cs="Times New Roman"/>
                <w:b/>
                <w:i/>
                <w:color w:val="auto"/>
              </w:rPr>
              <w:t>Versek, népköltészeti alkotások</w:t>
            </w:r>
            <w:bookmarkEnd w:id="64"/>
          </w:p>
        </w:tc>
        <w:tc>
          <w:tcPr>
            <w:tcW w:w="1416" w:type="pct"/>
            <w:shd w:val="clear" w:color="auto" w:fill="DDD9C3" w:themeFill="background2" w:themeFillShade="E6"/>
            <w:vAlign w:val="center"/>
          </w:tcPr>
          <w:p w14:paraId="0CC52E13" w14:textId="77777777" w:rsidR="00BC3225" w:rsidRPr="003262EE" w:rsidRDefault="003262EE" w:rsidP="00DD3AA7">
            <w:pPr>
              <w:pStyle w:val="Tblzatfejlc"/>
            </w:pPr>
            <w:r>
              <w:t>Órakeret: 12 ó</w:t>
            </w:r>
            <w:r w:rsidRPr="003262EE">
              <w:t>ra</w:t>
            </w:r>
          </w:p>
        </w:tc>
      </w:tr>
      <w:tr w:rsidR="00BC3225" w:rsidRPr="00E51CA1" w14:paraId="355830BA" w14:textId="77777777" w:rsidTr="0047050E">
        <w:tc>
          <w:tcPr>
            <w:tcW w:w="5000" w:type="pct"/>
            <w:gridSpan w:val="3"/>
          </w:tcPr>
          <w:p w14:paraId="2BE2C2CE" w14:textId="77777777" w:rsidR="00BC3225" w:rsidRPr="00E51CA1" w:rsidRDefault="00BC3225" w:rsidP="0047050E">
            <w:pPr>
              <w:jc w:val="both"/>
              <w:rPr>
                <w:b/>
              </w:rPr>
            </w:pPr>
            <w:r w:rsidRPr="00E51CA1">
              <w:rPr>
                <w:b/>
              </w:rPr>
              <w:t>FEJLESZTÉSI FELADATOK ÉS ISMERETEK:</w:t>
            </w:r>
          </w:p>
        </w:tc>
      </w:tr>
      <w:tr w:rsidR="00BC3225" w:rsidRPr="00E51CA1" w14:paraId="0080A3BA" w14:textId="77777777" w:rsidTr="0047050E">
        <w:tc>
          <w:tcPr>
            <w:tcW w:w="5000" w:type="pct"/>
            <w:gridSpan w:val="3"/>
          </w:tcPr>
          <w:p w14:paraId="13522BE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526A4E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fejlesztése</w:t>
            </w:r>
          </w:p>
          <w:p w14:paraId="53543B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 fejlesztése</w:t>
            </w:r>
          </w:p>
          <w:p w14:paraId="618369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96D1F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A62072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5DB82898"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Belső képalkotás</w:t>
            </w:r>
          </w:p>
          <w:p w14:paraId="7CFA447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Kreativitás, fantázia, képzelet, érzelmi intelligencia fejlesztése érzékszervek bevonásával</w:t>
            </w:r>
          </w:p>
          <w:p w14:paraId="282206C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lastRenderedPageBreak/>
              <w:t>Egyéni szövegértelmezés kialakítása tanítói segítséggel</w:t>
            </w:r>
          </w:p>
          <w:p w14:paraId="3C6B40A2"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Ritmus, rím, refrén</w:t>
            </w:r>
          </w:p>
          <w:p w14:paraId="799B6B1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Magánhangzók, mássalhangzók</w:t>
            </w:r>
          </w:p>
          <w:p w14:paraId="5A68C5FF"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Népköltészeti alkotások: mondókát, népdalt, sorolót</w:t>
            </w:r>
          </w:p>
        </w:tc>
      </w:tr>
      <w:tr w:rsidR="00BC3225" w:rsidRPr="00E51CA1" w14:paraId="7A50D061" w14:textId="77777777" w:rsidTr="0047050E">
        <w:tc>
          <w:tcPr>
            <w:tcW w:w="5000" w:type="pct"/>
            <w:gridSpan w:val="3"/>
          </w:tcPr>
          <w:p w14:paraId="6215D31C"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6F2142A8" w14:textId="77777777" w:rsidTr="0047050E">
        <w:tc>
          <w:tcPr>
            <w:tcW w:w="5000" w:type="pct"/>
            <w:gridSpan w:val="3"/>
          </w:tcPr>
          <w:p w14:paraId="09572489" w14:textId="77777777" w:rsidR="00BC3225" w:rsidRPr="00E51CA1" w:rsidRDefault="00BC3225" w:rsidP="0047050E">
            <w:pPr>
              <w:spacing w:line="276" w:lineRule="auto"/>
              <w:rPr>
                <w:rFonts w:eastAsia="Calibri"/>
              </w:rPr>
            </w:pPr>
            <w:r w:rsidRPr="00E51CA1">
              <w:rPr>
                <w:rFonts w:eastAsia="Calibri"/>
              </w:rPr>
              <w:t>vers, himnusz, dal, mondóka, kiszámoló, soroló, népdal, verssor, versszak, rím, ritmus, refrén, költő, cím, népköltészet, műköltészet</w:t>
            </w:r>
          </w:p>
        </w:tc>
      </w:tr>
      <w:tr w:rsidR="00BC3225" w:rsidRPr="00E51CA1" w14:paraId="2B48CADC" w14:textId="77777777" w:rsidTr="0047050E">
        <w:tc>
          <w:tcPr>
            <w:tcW w:w="5000" w:type="pct"/>
            <w:gridSpan w:val="3"/>
            <w:vAlign w:val="center"/>
          </w:tcPr>
          <w:p w14:paraId="6A070B4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5667A7D4" w14:textId="77777777" w:rsidTr="0047050E">
        <w:tc>
          <w:tcPr>
            <w:tcW w:w="5000" w:type="pct"/>
            <w:gridSpan w:val="3"/>
            <w:vAlign w:val="center"/>
          </w:tcPr>
          <w:p w14:paraId="229B1D82"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33C7D7EC" w14:textId="77777777" w:rsidR="00BC3225" w:rsidRPr="00E51CA1" w:rsidRDefault="00BC3225" w:rsidP="00053CE8">
            <w:pPr>
              <w:numPr>
                <w:ilvl w:val="0"/>
                <w:numId w:val="97"/>
              </w:numPr>
              <w:jc w:val="both"/>
              <w:rPr>
                <w:rFonts w:eastAsia="Calibri"/>
              </w:rPr>
            </w:pPr>
            <w:r w:rsidRPr="00E51CA1">
              <w:rPr>
                <w:rFonts w:eastAsia="Calibri"/>
              </w:rPr>
              <w:t>élethelyzetnek megfelelően, kifejezően, érthetően kommunikál;</w:t>
            </w:r>
          </w:p>
          <w:p w14:paraId="14B34E7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életkorának megfelelő szöveget hangos vagy néma olvasás útján megért;</w:t>
            </w:r>
          </w:p>
          <w:p w14:paraId="3DD58A3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4423294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13F4755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2445986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1CF4FB3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ismer és megért rövidebb nép- és műköltészeti alkotásokat, rövidebb epikai műveket, verseket; </w:t>
            </w:r>
          </w:p>
          <w:p w14:paraId="7D57401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érdeklődésének megfelelő gyermekirodalmi mű közös olvasásában, és nyitott annak befogadására;</w:t>
            </w:r>
          </w:p>
          <w:p w14:paraId="174329B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élményt és tapasztalatot szerez változatos ritmikájú lírai művek megismerésével a kortárs és a klasszikus gyermeklírából és a népköltészeti alkotásokból;</w:t>
            </w:r>
          </w:p>
          <w:p w14:paraId="06A35C1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és indokolja a cím és a szöveg közötti összefüggést;</w:t>
            </w:r>
          </w:p>
          <w:p w14:paraId="440FE02D"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megfigyeli a költői nyelv sajátosságait, megértésélményeit az általa választott módon megfogalmazza, megjeleníti.</w:t>
            </w:r>
          </w:p>
          <w:p w14:paraId="3017FCAF"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2345935A"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részt vesz magyar népi mondókák, népdalok, klasszikus magyar gyerekversek mozgásos-játékos feldolgozásában, dramatikus előadásában;</w:t>
            </w:r>
          </w:p>
          <w:p w14:paraId="3F32AC0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versek hangulatát kifejezi a különféle érzékszervi tapasztalatok segítségével (színek, hangok, illatok, tapintási élmények stb.);</w:t>
            </w:r>
          </w:p>
          <w:p w14:paraId="15FD60B5"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önállóan vagy segítséggel szöveghűen felidéz néhány könnyen tanulható, rövidebb verset, mondókát, versrészletet, népköltészeti alkotást, prózai és dramatikus szöveget, szövegrészletet;</w:t>
            </w:r>
          </w:p>
          <w:p w14:paraId="3473B80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szövegszerűen felidézi Kölcsey Ferenc: Himnusz, Vörösmarty Mihály: Szózat, Petőfi Sándor: Nemzeti dal című verseinek részleteit.</w:t>
            </w:r>
          </w:p>
        </w:tc>
      </w:tr>
    </w:tbl>
    <w:p w14:paraId="619E4E33"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339682E5" w14:textId="77777777" w:rsidTr="0047050E">
        <w:trPr>
          <w:trHeight w:val="567"/>
        </w:trPr>
        <w:tc>
          <w:tcPr>
            <w:tcW w:w="1457" w:type="pct"/>
            <w:shd w:val="clear" w:color="auto" w:fill="DDD9C3" w:themeFill="background2" w:themeFillShade="E6"/>
            <w:vAlign w:val="center"/>
          </w:tcPr>
          <w:p w14:paraId="112AE0BC"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34FC367C"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5" w:name="_Toc40851326"/>
            <w:r w:rsidRPr="003262EE">
              <w:rPr>
                <w:rFonts w:ascii="Times New Roman" w:hAnsi="Times New Roman" w:cs="Times New Roman"/>
                <w:b/>
                <w:i/>
                <w:color w:val="auto"/>
              </w:rPr>
              <w:t>Helyem a világban</w:t>
            </w:r>
            <w:bookmarkEnd w:id="65"/>
          </w:p>
        </w:tc>
        <w:tc>
          <w:tcPr>
            <w:tcW w:w="1416" w:type="pct"/>
            <w:shd w:val="clear" w:color="auto" w:fill="DDD9C3" w:themeFill="background2" w:themeFillShade="E6"/>
            <w:vAlign w:val="center"/>
          </w:tcPr>
          <w:p w14:paraId="4AC2F0A3" w14:textId="77777777" w:rsidR="00BC3225" w:rsidRPr="003262EE" w:rsidRDefault="003262EE" w:rsidP="00DD3AA7">
            <w:pPr>
              <w:pStyle w:val="Tblzatfejlc"/>
            </w:pPr>
            <w:r>
              <w:t>Órakeret: 12 ó</w:t>
            </w:r>
            <w:r w:rsidRPr="003262EE">
              <w:t>ra</w:t>
            </w:r>
          </w:p>
        </w:tc>
      </w:tr>
      <w:tr w:rsidR="00BC3225" w:rsidRPr="00E51CA1" w14:paraId="15C4B798" w14:textId="77777777" w:rsidTr="0047050E">
        <w:tc>
          <w:tcPr>
            <w:tcW w:w="5000" w:type="pct"/>
            <w:gridSpan w:val="3"/>
          </w:tcPr>
          <w:p w14:paraId="30285153" w14:textId="77777777" w:rsidR="00BC3225" w:rsidRPr="00E51CA1" w:rsidRDefault="00BC3225" w:rsidP="0047050E">
            <w:pPr>
              <w:jc w:val="both"/>
              <w:rPr>
                <w:b/>
              </w:rPr>
            </w:pPr>
            <w:r w:rsidRPr="00E51CA1">
              <w:rPr>
                <w:b/>
              </w:rPr>
              <w:t>FEJLESZTÉSI FELADATOK ÉS ISMERETEK:</w:t>
            </w:r>
          </w:p>
        </w:tc>
      </w:tr>
      <w:tr w:rsidR="00BC3225" w:rsidRPr="00E51CA1" w14:paraId="7C2ED577" w14:textId="77777777" w:rsidTr="0047050E">
        <w:tc>
          <w:tcPr>
            <w:tcW w:w="5000" w:type="pct"/>
            <w:gridSpan w:val="3"/>
          </w:tcPr>
          <w:p w14:paraId="36C3FEE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Nyomtatott magyar ábécé kis- és nagybetűi</w:t>
            </w:r>
          </w:p>
          <w:p w14:paraId="18170F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Szótagoló olvasás</w:t>
            </w:r>
          </w:p>
          <w:p w14:paraId="47B7C02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Szókincsfejlesztés, szókincsbővítés</w:t>
            </w:r>
          </w:p>
          <w:p w14:paraId="6F54A10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Olvasástechnika fejlesztése</w:t>
            </w:r>
          </w:p>
          <w:p w14:paraId="1CB1FD6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Szövegértő olvasás fejlesztése, beszéd fejlesztése</w:t>
            </w:r>
          </w:p>
          <w:p w14:paraId="7353486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Élő és élettelen környezet</w:t>
            </w:r>
          </w:p>
          <w:p w14:paraId="5D0EB95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Kulturális értékek megismerése és tisztelete</w:t>
            </w:r>
          </w:p>
          <w:p w14:paraId="18EA2C7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Természeti értékek tisztelete</w:t>
            </w:r>
          </w:p>
          <w:p w14:paraId="6AB942A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Környezettudatosság</w:t>
            </w:r>
          </w:p>
          <w:p w14:paraId="603EBD9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Együttműködés, közösségformálás</w:t>
            </w:r>
          </w:p>
          <w:p w14:paraId="61FBF0D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Önismeret, társismeret</w:t>
            </w:r>
          </w:p>
          <w:p w14:paraId="19526D2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Kulturált véleménynyilvánítás</w:t>
            </w:r>
          </w:p>
          <w:p w14:paraId="0A3221E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Mások véleményének elfogadása</w:t>
            </w:r>
          </w:p>
          <w:p w14:paraId="404A446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Fenntartható fejlődés</w:t>
            </w:r>
          </w:p>
        </w:tc>
      </w:tr>
      <w:tr w:rsidR="00BC3225" w:rsidRPr="00E51CA1" w14:paraId="09E37BD5" w14:textId="77777777" w:rsidTr="0047050E">
        <w:tc>
          <w:tcPr>
            <w:tcW w:w="5000" w:type="pct"/>
            <w:gridSpan w:val="3"/>
          </w:tcPr>
          <w:p w14:paraId="2BC04352"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127E508A" w14:textId="77777777" w:rsidTr="0047050E">
        <w:tc>
          <w:tcPr>
            <w:tcW w:w="5000" w:type="pct"/>
            <w:gridSpan w:val="3"/>
          </w:tcPr>
          <w:p w14:paraId="77124216" w14:textId="77777777" w:rsidR="00BC3225" w:rsidRPr="00E51CA1" w:rsidRDefault="00BC3225" w:rsidP="0047050E">
            <w:pPr>
              <w:spacing w:line="276" w:lineRule="auto"/>
              <w:rPr>
                <w:rFonts w:eastAsia="Calibri"/>
              </w:rPr>
            </w:pPr>
            <w:r w:rsidRPr="00E51CA1">
              <w:rPr>
                <w:rFonts w:eastAsia="Calibri"/>
              </w:rPr>
              <w:t xml:space="preserve">világ, földrész, ország, haza, környezet, közösség, család </w:t>
            </w:r>
          </w:p>
        </w:tc>
      </w:tr>
      <w:tr w:rsidR="00BC3225" w:rsidRPr="00E51CA1" w14:paraId="601288EA" w14:textId="77777777" w:rsidTr="0047050E">
        <w:tc>
          <w:tcPr>
            <w:tcW w:w="5000" w:type="pct"/>
            <w:gridSpan w:val="3"/>
            <w:vAlign w:val="center"/>
          </w:tcPr>
          <w:p w14:paraId="12E46C11"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CA8E09A" w14:textId="77777777" w:rsidTr="0047050E">
        <w:tc>
          <w:tcPr>
            <w:tcW w:w="5000" w:type="pct"/>
            <w:gridSpan w:val="3"/>
            <w:vAlign w:val="center"/>
          </w:tcPr>
          <w:p w14:paraId="421B5073"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2CEA24A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 családjából származó közösségi élményeit megfogalmazni, összevetni az iskolai élet adottságaival, a témakört érintő beszélgetésekben aktívan részt venni</w:t>
            </w:r>
          </w:p>
          <w:p w14:paraId="2D8C91C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felismeri, értelmezi a szövegben a számára ismeretlen szavakat, kifejezéseket. </w:t>
            </w:r>
          </w:p>
          <w:p w14:paraId="04C05B5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digitális forrásokat is használ;</w:t>
            </w:r>
          </w:p>
          <w:p w14:paraId="627D550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képes, írásbeli, dramatikus tevékenység) alapján megérti az új szó vagy kifejezés jelentését;</w:t>
            </w:r>
          </w:p>
          <w:p w14:paraId="7D34A6E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67F36A7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004952B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 terjedelmétől függően összefoglalja a szöveg tartalmát;</w:t>
            </w:r>
          </w:p>
          <w:p w14:paraId="17F81D3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alkalmaz alapvető olvasási stratégiákat; </w:t>
            </w:r>
          </w:p>
          <w:p w14:paraId="24867B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megfogalmazza, néhány érvvel alátámasztja saját álláspontját. Meghallgatja társai véleményét és együttműködik velük;</w:t>
            </w:r>
          </w:p>
          <w:p w14:paraId="56357F3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kortársakkal és a felnőttekkel való kommunikációban és az adott helyzetnek megfelelően alkalmazza a megismert kommunikációs szabályokat;</w:t>
            </w:r>
          </w:p>
          <w:p w14:paraId="5D5E3426" w14:textId="77777777" w:rsidR="00BC3225" w:rsidRPr="00E51CA1" w:rsidRDefault="00BC3225" w:rsidP="0047050E">
            <w:pPr>
              <w:pBdr>
                <w:top w:val="nil"/>
                <w:left w:val="nil"/>
                <w:bottom w:val="nil"/>
                <w:right w:val="nil"/>
                <w:between w:val="nil"/>
              </w:pBdr>
              <w:ind w:left="1070"/>
              <w:jc w:val="both"/>
              <w:rPr>
                <w:rFonts w:eastAsia="Calibri"/>
              </w:rPr>
            </w:pPr>
            <w:r w:rsidRPr="00E51CA1">
              <w:t xml:space="preserve">     </w:t>
            </w:r>
          </w:p>
          <w:p w14:paraId="0203877A"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5C70F57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w:t>
            </w:r>
          </w:p>
          <w:p w14:paraId="74868FA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digitális forrásokat is használ;</w:t>
            </w:r>
          </w:p>
          <w:p w14:paraId="6942094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világ tapasztalati úton történő megismerésére, értékeinek tudatos megóvására;</w:t>
            </w:r>
          </w:p>
          <w:p w14:paraId="256BD71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összehasonlítja a történetek tartalmát és a saját élethelyzetét; mozgósítja a hallott vagy olvasott szöveg tartalmával kapcsolatos ismereteit, élményeit, tapasztalatait, és összekapcsolja azokat;</w:t>
            </w:r>
          </w:p>
          <w:p w14:paraId="352875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néhány szövegtípusról és műfajról, szépirodalmi és ismeretközlő szövegről;</w:t>
            </w:r>
          </w:p>
          <w:p w14:paraId="6C29489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gyermekirodalmi alkotás alapján készült filmet;</w:t>
            </w:r>
          </w:p>
          <w:p w14:paraId="06D3A4F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azonosítja a történetekben a helyszínt, a szereplőket, a konfliktust és annak megoldását;</w:t>
            </w:r>
          </w:p>
          <w:p w14:paraId="006CBAB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nyitottá válik a magyarság értékeinek megismerésére, fejlődik nemzeti identitástudata, történelmi szemlélete;</w:t>
            </w:r>
          </w:p>
          <w:p w14:paraId="6643417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élményt és képzetet;</w:t>
            </w:r>
          </w:p>
          <w:p w14:paraId="3D3437CC"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megéli és az általa választott formában megjeleníti a közösséghez tartozás élményét;</w:t>
            </w:r>
          </w:p>
          <w:p w14:paraId="174D54D2"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tapasztalatot szerez a szövegből való információgyűjtés módjairól;</w:t>
            </w:r>
          </w:p>
          <w:p w14:paraId="0CBBA94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gyakorolja az ismeretfeldolgozás egyszerű technikáit;</w:t>
            </w:r>
          </w:p>
          <w:p w14:paraId="1658AF2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alapvető tanulási technikát;</w:t>
            </w:r>
          </w:p>
          <w:p w14:paraId="6343454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különböző célú, rövidebb tájékoztató, ismeretterjesztő szövegeket olvas hagyományos és digitális felületen;</w:t>
            </w:r>
          </w:p>
          <w:p w14:paraId="26C588C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a cím és a szöveg közötti összefüggést;</w:t>
            </w:r>
          </w:p>
          <w:p w14:paraId="031D789D" w14:textId="77777777" w:rsidR="00BC3225" w:rsidRPr="003262EE" w:rsidRDefault="00BC3225" w:rsidP="003262EE">
            <w:pPr>
              <w:numPr>
                <w:ilvl w:val="0"/>
                <w:numId w:val="97"/>
              </w:numPr>
              <w:pBdr>
                <w:top w:val="nil"/>
                <w:left w:val="nil"/>
                <w:bottom w:val="nil"/>
                <w:right w:val="nil"/>
                <w:between w:val="nil"/>
              </w:pBdr>
              <w:spacing w:after="120"/>
              <w:jc w:val="both"/>
              <w:rPr>
                <w:rFonts w:eastAsia="Calibri"/>
              </w:rPr>
            </w:pPr>
            <w:r w:rsidRPr="00E51CA1">
              <w:rPr>
                <w:rFonts w:eastAsia="Calibri"/>
              </w:rPr>
              <w:t>feladatvégzés során társaival együttműködik.</w:t>
            </w:r>
          </w:p>
        </w:tc>
      </w:tr>
    </w:tbl>
    <w:p w14:paraId="15BD24F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57E65CF1" w14:textId="77777777" w:rsidTr="0047050E">
        <w:trPr>
          <w:trHeight w:val="567"/>
        </w:trPr>
        <w:tc>
          <w:tcPr>
            <w:tcW w:w="1457" w:type="pct"/>
            <w:shd w:val="clear" w:color="auto" w:fill="DDD9C3" w:themeFill="background2" w:themeFillShade="E6"/>
            <w:vAlign w:val="center"/>
          </w:tcPr>
          <w:p w14:paraId="143F672E"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5F660E93"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6" w:name="_Toc40851327"/>
            <w:r w:rsidRPr="003262EE">
              <w:rPr>
                <w:rFonts w:ascii="Times New Roman" w:hAnsi="Times New Roman" w:cs="Times New Roman"/>
                <w:b/>
                <w:i/>
                <w:color w:val="auto"/>
              </w:rPr>
              <w:t>Ünnepkörök, hagyományok, mesterségek</w:t>
            </w:r>
            <w:bookmarkEnd w:id="66"/>
          </w:p>
        </w:tc>
        <w:tc>
          <w:tcPr>
            <w:tcW w:w="1416" w:type="pct"/>
            <w:shd w:val="clear" w:color="auto" w:fill="DDD9C3" w:themeFill="background2" w:themeFillShade="E6"/>
            <w:vAlign w:val="center"/>
          </w:tcPr>
          <w:p w14:paraId="694A0673" w14:textId="77777777" w:rsidR="00BC3225" w:rsidRPr="003262EE" w:rsidRDefault="003262EE" w:rsidP="00DD3AA7">
            <w:pPr>
              <w:pStyle w:val="Tblzatfejlc"/>
            </w:pPr>
            <w:r>
              <w:t>Órakeret: 12 ó</w:t>
            </w:r>
            <w:r w:rsidRPr="003262EE">
              <w:t>ra</w:t>
            </w:r>
          </w:p>
        </w:tc>
      </w:tr>
      <w:tr w:rsidR="00BC3225" w:rsidRPr="00E51CA1" w14:paraId="7B6518F8" w14:textId="77777777" w:rsidTr="0047050E">
        <w:tc>
          <w:tcPr>
            <w:tcW w:w="5000" w:type="pct"/>
            <w:gridSpan w:val="3"/>
          </w:tcPr>
          <w:p w14:paraId="3B886A5C" w14:textId="77777777" w:rsidR="00BC3225" w:rsidRPr="00E51CA1" w:rsidRDefault="00BC3225" w:rsidP="0047050E">
            <w:pPr>
              <w:jc w:val="both"/>
              <w:rPr>
                <w:b/>
              </w:rPr>
            </w:pPr>
            <w:r w:rsidRPr="00E51CA1">
              <w:rPr>
                <w:b/>
              </w:rPr>
              <w:t>FEJLESZTÉSI FELADATOK ÉS ISMERETEK:</w:t>
            </w:r>
          </w:p>
        </w:tc>
      </w:tr>
      <w:tr w:rsidR="00BC3225" w:rsidRPr="00E51CA1" w14:paraId="573A04EB" w14:textId="77777777" w:rsidTr="0047050E">
        <w:tc>
          <w:tcPr>
            <w:tcW w:w="5000" w:type="pct"/>
            <w:gridSpan w:val="3"/>
          </w:tcPr>
          <w:p w14:paraId="707BE23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5BA26F8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019EAC7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3F4B6A8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ünnepeink, családi ünnepeink</w:t>
            </w:r>
          </w:p>
          <w:p w14:paraId="4B42D5A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hagyományok tisztelete</w:t>
            </w:r>
          </w:p>
          <w:p w14:paraId="5E0C0C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ünnepek jellemzői, körforgásuk</w:t>
            </w:r>
          </w:p>
          <w:p w14:paraId="0F564AE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Lakóhely hagyományainak megismerése</w:t>
            </w:r>
          </w:p>
          <w:p w14:paraId="7C8491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szóláshasonlatok, közmondások</w:t>
            </w:r>
          </w:p>
          <w:p w14:paraId="04C359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Találós kérdések</w:t>
            </w:r>
          </w:p>
          <w:p w14:paraId="554B576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Régi magyar mesterségek</w:t>
            </w:r>
          </w:p>
          <w:p w14:paraId="4666222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Jeles történelmi személyek Szent István király, Szent László király, IV. Béla király, Mátyás király, II. Rákóczi Ferenc, Petőfi Sándor, Széchenyi István, Kossuth Lajos</w:t>
            </w:r>
          </w:p>
        </w:tc>
      </w:tr>
      <w:tr w:rsidR="00BC3225" w:rsidRPr="00E51CA1" w14:paraId="6CB48D3A" w14:textId="77777777" w:rsidTr="0047050E">
        <w:tc>
          <w:tcPr>
            <w:tcW w:w="5000" w:type="pct"/>
            <w:gridSpan w:val="3"/>
          </w:tcPr>
          <w:p w14:paraId="67DB8CC7" w14:textId="77777777" w:rsidR="00BC3225" w:rsidRPr="00E51CA1" w:rsidRDefault="00BC3225" w:rsidP="0047050E">
            <w:pPr>
              <w:spacing w:after="120" w:line="259" w:lineRule="auto"/>
              <w:jc w:val="both"/>
            </w:pPr>
            <w:r w:rsidRPr="00E51CA1">
              <w:rPr>
                <w:b/>
              </w:rPr>
              <w:t>KULCSFOGALMAK/FOGALMAK:</w:t>
            </w:r>
          </w:p>
        </w:tc>
      </w:tr>
      <w:tr w:rsidR="00BC3225" w:rsidRPr="00E51CA1" w14:paraId="7E26AA48" w14:textId="77777777" w:rsidTr="0047050E">
        <w:tc>
          <w:tcPr>
            <w:tcW w:w="5000" w:type="pct"/>
            <w:gridSpan w:val="3"/>
          </w:tcPr>
          <w:p w14:paraId="659AC93A" w14:textId="77777777" w:rsidR="00BC3225" w:rsidRPr="00E51CA1" w:rsidRDefault="00BC3225" w:rsidP="0047050E">
            <w:pPr>
              <w:spacing w:line="276" w:lineRule="auto"/>
              <w:rPr>
                <w:rFonts w:eastAsia="Calibri"/>
              </w:rPr>
            </w:pPr>
            <w:r w:rsidRPr="00E51CA1">
              <w:rPr>
                <w:rFonts w:eastAsia="Calibri"/>
              </w:rPr>
              <w:t>családi ünnep, nemzeti ünnep, állami ünnep, népszokás, népi hagyomány, jeles napok, népi gyermekjáték, hazaszeretet, magyarságtudat, közösség, szólás, szóláshasonlat, közmondás, körforgás, mesterség, foglalkozás</w:t>
            </w:r>
          </w:p>
        </w:tc>
      </w:tr>
      <w:tr w:rsidR="00BC3225" w:rsidRPr="00E51CA1" w14:paraId="6703297A" w14:textId="77777777" w:rsidTr="0047050E">
        <w:tc>
          <w:tcPr>
            <w:tcW w:w="5000" w:type="pct"/>
            <w:gridSpan w:val="3"/>
            <w:vAlign w:val="center"/>
          </w:tcPr>
          <w:p w14:paraId="2C5F81CC"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2E701BF" w14:textId="77777777" w:rsidTr="0047050E">
        <w:tc>
          <w:tcPr>
            <w:tcW w:w="5000" w:type="pct"/>
            <w:gridSpan w:val="3"/>
            <w:vAlign w:val="center"/>
          </w:tcPr>
          <w:p w14:paraId="7F5B1A43"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650B8096" w14:textId="77777777" w:rsidR="00BC3225" w:rsidRPr="00E51CA1" w:rsidRDefault="00BC3225" w:rsidP="0047050E">
            <w:pPr>
              <w:spacing w:line="276" w:lineRule="auto"/>
              <w:rPr>
                <w:rFonts w:eastAsia="Calibri"/>
                <w:b/>
              </w:rPr>
            </w:pPr>
          </w:p>
          <w:p w14:paraId="0550EB43" w14:textId="77777777" w:rsidR="00BC3225" w:rsidRPr="00E51CA1" w:rsidRDefault="00BC3225" w:rsidP="00053CE8">
            <w:pPr>
              <w:numPr>
                <w:ilvl w:val="0"/>
                <w:numId w:val="99"/>
              </w:numPr>
              <w:pBdr>
                <w:top w:val="nil"/>
                <w:left w:val="nil"/>
                <w:bottom w:val="nil"/>
                <w:right w:val="nil"/>
                <w:between w:val="nil"/>
              </w:pBdr>
              <w:jc w:val="both"/>
              <w:rPr>
                <w:rFonts w:eastAsia="Calibri"/>
              </w:rPr>
            </w:pPr>
            <w:r w:rsidRPr="00E51CA1">
              <w:rPr>
                <w:rFonts w:eastAsia="Calibri"/>
              </w:rPr>
              <w:t xml:space="preserve">élethelyzetnek megfelelően, kifejezően, érthetően kommunikál; </w:t>
            </w:r>
          </w:p>
          <w:p w14:paraId="0C5E2AF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13A3972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05EAA75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16214A0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 a megismert szavakat, kifejezéseket alkalmazza a különböző nyelvi szinteken;</w:t>
            </w:r>
          </w:p>
          <w:p w14:paraId="1620ED1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ért néhány egyszerű és gyakori szólást, szóláshasonlatot, közmondást, találós kérdést, nyelvtörőt, kiszámolót, mondókát;</w:t>
            </w:r>
          </w:p>
          <w:p w14:paraId="083383D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megéli a közösséghez tartozás élményét;</w:t>
            </w:r>
          </w:p>
          <w:p w14:paraId="3B5485D9"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megismeri saját lakóhelyének irodalmi és kulturális értékeit.</w:t>
            </w:r>
          </w:p>
          <w:p w14:paraId="349FB40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DC9E3A7" w14:textId="77777777" w:rsidR="00BC3225" w:rsidRPr="00E51CA1" w:rsidRDefault="00BC3225" w:rsidP="00053CE8">
            <w:pPr>
              <w:numPr>
                <w:ilvl w:val="0"/>
                <w:numId w:val="97"/>
              </w:numPr>
              <w:jc w:val="both"/>
              <w:rPr>
                <w:rFonts w:eastAsia="Calibri"/>
                <w:strike/>
              </w:rPr>
            </w:pPr>
            <w:r w:rsidRPr="00E51CA1">
              <w:rPr>
                <w:rFonts w:eastAsia="Calibri"/>
              </w:rPr>
              <w:t>megérti a rövid szövegeket, részt azok olvasásában, közös feldolgozásában;</w:t>
            </w:r>
          </w:p>
          <w:p w14:paraId="752F749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ismeri a keresztény/keresztén ünnepköröket (karácsony, húsvét, pünkösd), nemzeti és állami ünnepeket (március 15., augusztus 20., október 23.), népszokást (Márton-nap, Luca-nap, betlehemezés, húsvéti locsolkodás, pünkösdölés);</w:t>
            </w:r>
          </w:p>
          <w:p w14:paraId="389835C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megéli és az általa választott formában megjeleníti a közösséghez tartozás élményét;</w:t>
            </w:r>
          </w:p>
          <w:p w14:paraId="4254997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részt vesz rövid mesék, történetek dramatikus, bábos és egyéb vizuális, digitális eszközökkel történő megjelenítésében;</w:t>
            </w:r>
          </w:p>
          <w:p w14:paraId="4290599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magyar népi mondókák, népdalok, klasszikus magyar gyerekversek mozgásos-játékos feldolgozásában, dramatikus előadásában;</w:t>
            </w:r>
          </w:p>
          <w:p w14:paraId="36C9331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megismeri a jeles napokhoz, ünnepekhez, hagyományokhoz, népi mesterségekhez kapcsolódó szövegeket, dalokat, szokásokat, népi gyermekjátékokat;</w:t>
            </w:r>
          </w:p>
          <w:p w14:paraId="5FB9FFA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7D908A2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témában neki szóló kiállítások megismerésében;</w:t>
            </w:r>
          </w:p>
          <w:p w14:paraId="2D1092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az ünnepek, hagyományok éves körforgását;</w:t>
            </w:r>
          </w:p>
          <w:p w14:paraId="6FC933F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14DB7A14" w14:textId="77777777" w:rsidR="00BC3225" w:rsidRPr="00E51CA1" w:rsidRDefault="00BC3225" w:rsidP="003262EE">
            <w:pPr>
              <w:numPr>
                <w:ilvl w:val="0"/>
                <w:numId w:val="97"/>
              </w:numPr>
              <w:pBdr>
                <w:top w:val="nil"/>
                <w:left w:val="nil"/>
                <w:bottom w:val="nil"/>
                <w:right w:val="nil"/>
                <w:between w:val="nil"/>
              </w:pBdr>
              <w:spacing w:after="120"/>
              <w:jc w:val="both"/>
            </w:pPr>
            <w:r w:rsidRPr="00E51CA1">
              <w:rPr>
                <w:rFonts w:eastAsia="Calibri"/>
              </w:rPr>
              <w:t>ismerkedik régi magyar mesterségekkel, irodalmi művek olvasásával és gyűjtőmunkával.</w:t>
            </w:r>
          </w:p>
        </w:tc>
      </w:tr>
    </w:tbl>
    <w:p w14:paraId="333AC3DF"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1BE06CB9" w14:textId="77777777" w:rsidTr="0047050E">
        <w:trPr>
          <w:trHeight w:val="567"/>
        </w:trPr>
        <w:tc>
          <w:tcPr>
            <w:tcW w:w="1457" w:type="pct"/>
            <w:shd w:val="clear" w:color="auto" w:fill="DDD9C3" w:themeFill="background2" w:themeFillShade="E6"/>
            <w:vAlign w:val="center"/>
          </w:tcPr>
          <w:p w14:paraId="7079006D"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6D123B33"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7" w:name="_Toc40851328"/>
            <w:r w:rsidRPr="003262EE">
              <w:rPr>
                <w:rFonts w:ascii="Times New Roman" w:hAnsi="Times New Roman" w:cs="Times New Roman"/>
                <w:b/>
                <w:i/>
                <w:color w:val="auto"/>
              </w:rPr>
              <w:t>Növények, állatok, emberek, találmányok</w:t>
            </w:r>
            <w:bookmarkEnd w:id="67"/>
          </w:p>
        </w:tc>
        <w:tc>
          <w:tcPr>
            <w:tcW w:w="1416" w:type="pct"/>
            <w:shd w:val="clear" w:color="auto" w:fill="DDD9C3" w:themeFill="background2" w:themeFillShade="E6"/>
            <w:vAlign w:val="center"/>
          </w:tcPr>
          <w:p w14:paraId="6F75F90D" w14:textId="77777777" w:rsidR="00BC3225" w:rsidRPr="003262EE" w:rsidRDefault="003262EE" w:rsidP="00DD3AA7">
            <w:pPr>
              <w:pStyle w:val="Tblzatfejlc"/>
            </w:pPr>
            <w:r w:rsidRPr="003262EE">
              <w:t xml:space="preserve">Órakeret: </w:t>
            </w:r>
            <w:r>
              <w:t>15</w:t>
            </w:r>
            <w:r w:rsidRPr="003262EE">
              <w:t xml:space="preserve"> </w:t>
            </w:r>
            <w:r>
              <w:t>ó</w:t>
            </w:r>
            <w:r w:rsidRPr="003262EE">
              <w:t>ra</w:t>
            </w:r>
          </w:p>
        </w:tc>
      </w:tr>
      <w:tr w:rsidR="00BC3225" w:rsidRPr="00E51CA1" w14:paraId="223077D5" w14:textId="77777777" w:rsidTr="0047050E">
        <w:tc>
          <w:tcPr>
            <w:tcW w:w="5000" w:type="pct"/>
            <w:gridSpan w:val="3"/>
          </w:tcPr>
          <w:p w14:paraId="0BB7B892" w14:textId="77777777" w:rsidR="00BC3225" w:rsidRPr="00E51CA1" w:rsidRDefault="00BC3225" w:rsidP="0047050E">
            <w:pPr>
              <w:jc w:val="both"/>
              <w:rPr>
                <w:b/>
              </w:rPr>
            </w:pPr>
            <w:r w:rsidRPr="00E51CA1">
              <w:rPr>
                <w:b/>
              </w:rPr>
              <w:t>FEJLESZTÉSI FELADATOK ÉS ISMERETEK:</w:t>
            </w:r>
          </w:p>
        </w:tc>
      </w:tr>
      <w:tr w:rsidR="00BC3225" w:rsidRPr="00E51CA1" w14:paraId="13BC6A11" w14:textId="77777777" w:rsidTr="0047050E">
        <w:tc>
          <w:tcPr>
            <w:tcW w:w="5000" w:type="pct"/>
            <w:gridSpan w:val="3"/>
          </w:tcPr>
          <w:p w14:paraId="3871E21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3FBAA0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Szövegértés fejlesztése</w:t>
            </w:r>
          </w:p>
          <w:p w14:paraId="68B5C8C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20E50B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magyarázat, szemléltetés alapján új szó vagy kifejezés jelentésének megértése</w:t>
            </w:r>
          </w:p>
          <w:p w14:paraId="0DEAD21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megismert szavak, kifejezések alkalmazása a különböző nyelvi szinteken</w:t>
            </w:r>
          </w:p>
          <w:p w14:paraId="048A38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Kedvenc növény, állat, híres magyar ember és találmányai néhány mondatos bemutatása (Jedlik Ányos, Puskás Tivadar, Szentgyörgyi Albert, Bíró László, Gábor Dénes, Neumann János, Rubik Ernő)</w:t>
            </w:r>
          </w:p>
          <w:p w14:paraId="45A4CF9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beszámoló a természeti környezetben végzett megfigyelésekről</w:t>
            </w:r>
          </w:p>
          <w:p w14:paraId="5EBDEEE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Növények, állatok csoportosítása különféle szempontok szerint </w:t>
            </w:r>
          </w:p>
          <w:p w14:paraId="37834CE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grafikus szervezők alkalmazása (fürtábra, t-táblázat, gondolattérkép)</w:t>
            </w:r>
          </w:p>
          <w:p w14:paraId="432A98E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Lényegkiemelés képessége</w:t>
            </w:r>
          </w:p>
          <w:p w14:paraId="5438C5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20F751E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Ok-okozati összefüggések feltárása tanítói segítséggel</w:t>
            </w:r>
          </w:p>
          <w:p w14:paraId="4B0DE6B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F5874C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2F85245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Belső képalkotás</w:t>
            </w:r>
          </w:p>
          <w:p w14:paraId="21D068B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Kreativitás, fantázia, képzelet, érzelmi intelligencia fejlesztése érzékszervek bevonásával</w:t>
            </w:r>
          </w:p>
          <w:p w14:paraId="534EDE8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Tanulás tanulása</w:t>
            </w:r>
          </w:p>
        </w:tc>
      </w:tr>
      <w:tr w:rsidR="00BC3225" w:rsidRPr="00E51CA1" w14:paraId="64E436B0" w14:textId="77777777" w:rsidTr="0047050E">
        <w:tc>
          <w:tcPr>
            <w:tcW w:w="5000" w:type="pct"/>
            <w:gridSpan w:val="3"/>
          </w:tcPr>
          <w:p w14:paraId="3E3DD369" w14:textId="77777777" w:rsidR="00BC3225" w:rsidRPr="00E51CA1" w:rsidRDefault="00BC3225" w:rsidP="0047050E">
            <w:pPr>
              <w:spacing w:after="120" w:line="259" w:lineRule="auto"/>
              <w:jc w:val="both"/>
            </w:pPr>
            <w:r w:rsidRPr="00E51CA1">
              <w:rPr>
                <w:b/>
              </w:rPr>
              <w:t>KULCSFOGALMAK/FOGALMAK:</w:t>
            </w:r>
          </w:p>
        </w:tc>
      </w:tr>
      <w:tr w:rsidR="00BC3225" w:rsidRPr="00E51CA1" w14:paraId="4AF7BBEB" w14:textId="77777777" w:rsidTr="0047050E">
        <w:tc>
          <w:tcPr>
            <w:tcW w:w="5000" w:type="pct"/>
            <w:gridSpan w:val="3"/>
          </w:tcPr>
          <w:p w14:paraId="2212EC16" w14:textId="77777777" w:rsidR="00BC3225" w:rsidRPr="00E51CA1" w:rsidRDefault="00BC3225" w:rsidP="0047050E">
            <w:pPr>
              <w:spacing w:line="276" w:lineRule="auto"/>
              <w:rPr>
                <w:rFonts w:eastAsia="Calibri"/>
              </w:rPr>
            </w:pPr>
            <w:r w:rsidRPr="00E51CA1">
              <w:rPr>
                <w:rFonts w:eastAsia="Calibri"/>
              </w:rPr>
              <w:t>ismeretközlő szöveg, adat, információ, cím, illusztráció, szöveg, bekezdés</w:t>
            </w:r>
          </w:p>
        </w:tc>
      </w:tr>
      <w:tr w:rsidR="00BC3225" w:rsidRPr="00E51CA1" w14:paraId="63ECD16F" w14:textId="77777777" w:rsidTr="0047050E">
        <w:tc>
          <w:tcPr>
            <w:tcW w:w="5000" w:type="pct"/>
            <w:gridSpan w:val="3"/>
            <w:vAlign w:val="center"/>
          </w:tcPr>
          <w:p w14:paraId="1CF0FB7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093F0D3" w14:textId="77777777" w:rsidTr="0047050E">
        <w:tc>
          <w:tcPr>
            <w:tcW w:w="5000" w:type="pct"/>
            <w:gridSpan w:val="3"/>
            <w:vAlign w:val="center"/>
          </w:tcPr>
          <w:p w14:paraId="0F2B862A"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13C6AFE2" w14:textId="77777777" w:rsidR="00BC3225" w:rsidRPr="00E51CA1" w:rsidRDefault="00BC3225" w:rsidP="0047050E">
            <w:pPr>
              <w:spacing w:line="276" w:lineRule="auto"/>
              <w:rPr>
                <w:rFonts w:eastAsia="Calibri"/>
                <w:b/>
              </w:rPr>
            </w:pPr>
          </w:p>
          <w:p w14:paraId="4856348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kifejezően, érthetően kommunikál;</w:t>
            </w:r>
          </w:p>
          <w:p w14:paraId="2E2A57E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297AA3C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60EA4DA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17B2E92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tapasztalatot szerez a szövegből való információgyűjtés módjairól;</w:t>
            </w:r>
          </w:p>
          <w:p w14:paraId="45A62D1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gyakorolja az ismeretfeldolgozás egyszerű technikáit;</w:t>
            </w:r>
          </w:p>
          <w:p w14:paraId="131CBB9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alapvető tanulási technikát;</w:t>
            </w:r>
          </w:p>
          <w:p w14:paraId="5055BA2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különböző célú, rövidebb tájékoztató, ismeretterjesztő szövegeket olvas hagyományos és digitális felületen;</w:t>
            </w:r>
          </w:p>
          <w:p w14:paraId="03D3D87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a cím és a szöveg közötti összefüggést;</w:t>
            </w:r>
          </w:p>
          <w:p w14:paraId="71233234"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feladatvégzés során társaival együttműködik.</w:t>
            </w:r>
          </w:p>
          <w:p w14:paraId="6E49D5D8"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219DC17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szövegekhez kapcsolódó személyes élményeit, ismereteit felidézi és megosztja;</w:t>
            </w:r>
          </w:p>
          <w:p w14:paraId="3C13F82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röviden indokolja a cím és a szöveg közötti összefüggést;</w:t>
            </w:r>
          </w:p>
          <w:p w14:paraId="6522D42A" w14:textId="77777777" w:rsidR="00BC3225" w:rsidRPr="00E51CA1" w:rsidRDefault="00BC3225" w:rsidP="00053CE8">
            <w:pPr>
              <w:numPr>
                <w:ilvl w:val="0"/>
                <w:numId w:val="97"/>
              </w:numPr>
              <w:pBdr>
                <w:top w:val="nil"/>
                <w:left w:val="nil"/>
                <w:bottom w:val="nil"/>
                <w:right w:val="nil"/>
                <w:between w:val="nil"/>
              </w:pBdr>
              <w:jc w:val="both"/>
              <w:rPr>
                <w:strike/>
              </w:rPr>
            </w:pPr>
            <w:r w:rsidRPr="00E51CA1">
              <w:rPr>
                <w:rFonts w:eastAsia="Calibri"/>
              </w:rPr>
              <w:t>kérdéseket fogalmaz meg, véleményt alkot,</w:t>
            </w:r>
          </w:p>
          <w:p w14:paraId="043248B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vagy tanítói segítséggel használja az alapvető olvasási stratégiákat;</w:t>
            </w:r>
          </w:p>
          <w:p w14:paraId="181C7F2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információkat, adatokat gyűjt a szövegből, kiemeli a bekezdések lényegét; tanítói segítséggel, vagy önállóan megfogalmazza azt.</w:t>
            </w:r>
          </w:p>
          <w:p w14:paraId="1847D45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megismeri és alkalmazza az adott témákhoz kapcsolódó lexikonokat;</w:t>
            </w:r>
          </w:p>
          <w:p w14:paraId="16AAC6A9" w14:textId="77777777" w:rsidR="00BC3225" w:rsidRPr="00E51CA1" w:rsidRDefault="00BC3225" w:rsidP="003262EE">
            <w:pPr>
              <w:numPr>
                <w:ilvl w:val="0"/>
                <w:numId w:val="97"/>
              </w:numPr>
              <w:pBdr>
                <w:top w:val="nil"/>
                <w:left w:val="nil"/>
                <w:bottom w:val="nil"/>
                <w:right w:val="nil"/>
                <w:between w:val="nil"/>
              </w:pBdr>
              <w:jc w:val="both"/>
            </w:pPr>
            <w:r w:rsidRPr="00E51CA1">
              <w:rPr>
                <w:rFonts w:eastAsia="Calibri"/>
              </w:rPr>
              <w:t>néma olvasás útján megérti a rövid, életkorának megfelelő tankönyvi szöveg tartalmát és az utasításokat;</w:t>
            </w:r>
          </w:p>
        </w:tc>
      </w:tr>
    </w:tbl>
    <w:p w14:paraId="368AA7AB"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3262EE" w14:paraId="47295CF8" w14:textId="77777777" w:rsidTr="0047050E">
        <w:trPr>
          <w:trHeight w:val="567"/>
        </w:trPr>
        <w:tc>
          <w:tcPr>
            <w:tcW w:w="1457" w:type="pct"/>
            <w:shd w:val="clear" w:color="auto" w:fill="DDD9C3" w:themeFill="background2" w:themeFillShade="E6"/>
            <w:vAlign w:val="center"/>
          </w:tcPr>
          <w:p w14:paraId="004F1CDF" w14:textId="77777777" w:rsidR="00BC3225" w:rsidRPr="003262EE" w:rsidRDefault="003262EE" w:rsidP="00DD3AA7">
            <w:pPr>
              <w:pStyle w:val="Tblzatfejlc"/>
            </w:pPr>
            <w:r w:rsidRPr="003262EE">
              <w:t>Témakör</w:t>
            </w:r>
          </w:p>
        </w:tc>
        <w:tc>
          <w:tcPr>
            <w:tcW w:w="2127" w:type="pct"/>
            <w:shd w:val="clear" w:color="auto" w:fill="DDD9C3" w:themeFill="background2" w:themeFillShade="E6"/>
            <w:vAlign w:val="center"/>
          </w:tcPr>
          <w:p w14:paraId="76135101" w14:textId="77777777" w:rsidR="00BC3225" w:rsidRPr="003262EE" w:rsidRDefault="003262EE" w:rsidP="003262EE">
            <w:pPr>
              <w:pStyle w:val="Cmsor2"/>
              <w:spacing w:before="0"/>
              <w:jc w:val="center"/>
              <w:outlineLvl w:val="1"/>
              <w:rPr>
                <w:rFonts w:ascii="Times New Roman" w:hAnsi="Times New Roman" w:cs="Times New Roman"/>
                <w:b/>
                <w:i/>
                <w:caps/>
                <w:color w:val="auto"/>
              </w:rPr>
            </w:pPr>
            <w:bookmarkStart w:id="68" w:name="_Toc40851329"/>
            <w:r w:rsidRPr="003262EE">
              <w:rPr>
                <w:rFonts w:ascii="Times New Roman" w:hAnsi="Times New Roman" w:cs="Times New Roman"/>
                <w:b/>
                <w:i/>
                <w:color w:val="auto"/>
              </w:rPr>
              <w:t>Olvassunk együtt! Közös olvasmányok</w:t>
            </w:r>
            <w:bookmarkEnd w:id="68"/>
          </w:p>
        </w:tc>
        <w:tc>
          <w:tcPr>
            <w:tcW w:w="1416" w:type="pct"/>
            <w:shd w:val="clear" w:color="auto" w:fill="DDD9C3" w:themeFill="background2" w:themeFillShade="E6"/>
            <w:vAlign w:val="center"/>
          </w:tcPr>
          <w:p w14:paraId="5E1783D5" w14:textId="77777777" w:rsidR="00BC3225" w:rsidRPr="003262EE" w:rsidRDefault="003262EE" w:rsidP="00DD3AA7">
            <w:pPr>
              <w:pStyle w:val="Tblzatfejlc"/>
            </w:pPr>
            <w:r>
              <w:t>Órakeret: 4 ó</w:t>
            </w:r>
            <w:r w:rsidRPr="003262EE">
              <w:t>ra</w:t>
            </w:r>
          </w:p>
        </w:tc>
      </w:tr>
      <w:tr w:rsidR="00BC3225" w:rsidRPr="00E51CA1" w14:paraId="72EB6FBF" w14:textId="77777777" w:rsidTr="0047050E">
        <w:tc>
          <w:tcPr>
            <w:tcW w:w="5000" w:type="pct"/>
            <w:gridSpan w:val="3"/>
          </w:tcPr>
          <w:p w14:paraId="18E060BA" w14:textId="77777777" w:rsidR="00BC3225" w:rsidRPr="00E51CA1" w:rsidRDefault="00BC3225" w:rsidP="0047050E">
            <w:pPr>
              <w:jc w:val="both"/>
              <w:rPr>
                <w:b/>
              </w:rPr>
            </w:pPr>
            <w:r w:rsidRPr="00E51CA1">
              <w:rPr>
                <w:b/>
              </w:rPr>
              <w:t>FEJLESZTÉSI FELADATOK ÉS ISMERETEK:</w:t>
            </w:r>
          </w:p>
        </w:tc>
      </w:tr>
      <w:tr w:rsidR="00BC3225" w:rsidRPr="00E51CA1" w14:paraId="5E209F22" w14:textId="77777777" w:rsidTr="0047050E">
        <w:tc>
          <w:tcPr>
            <w:tcW w:w="5000" w:type="pct"/>
            <w:gridSpan w:val="3"/>
          </w:tcPr>
          <w:p w14:paraId="4D2AEAB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nevelés</w:t>
            </w:r>
          </w:p>
          <w:p w14:paraId="027B8A4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Irodalmi műveltség alapozása</w:t>
            </w:r>
          </w:p>
          <w:p w14:paraId="5873D1A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Hallott és olvasott szöveg megértésének fejlesztése</w:t>
            </w:r>
          </w:p>
          <w:p w14:paraId="6E3EDF0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Bemutató olvasás követése</w:t>
            </w:r>
          </w:p>
          <w:p w14:paraId="7CFF7EA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Olvasásra nevelés</w:t>
            </w:r>
          </w:p>
          <w:p w14:paraId="70AA24B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kedv felkeltése, olvasás megszerettetése</w:t>
            </w:r>
          </w:p>
          <w:p w14:paraId="4A4FFAF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Kreatív befogadás</w:t>
            </w:r>
          </w:p>
          <w:p w14:paraId="795BB84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Kreatív írás</w:t>
            </w:r>
          </w:p>
          <w:p w14:paraId="4EB8B6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1F462BF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6211D0B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azonosítása, főbb szerkezeti részek elkülönítése</w:t>
            </w:r>
          </w:p>
          <w:p w14:paraId="6080CD7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4857A8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5F08E2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588A834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intelligencia fejlesztése</w:t>
            </w:r>
          </w:p>
          <w:p w14:paraId="54DB001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709FBFF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Lényegkiemelő képesség fejlesztése</w:t>
            </w:r>
          </w:p>
          <w:p w14:paraId="3B94040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áttekintés, keresés, összefoglalás</w:t>
            </w:r>
          </w:p>
          <w:p w14:paraId="386B5B4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Grafikus szervezők: pl. fürtábra, T-táblázat, Venn-diagram, fogalomtáblázat kerettörténet, történettérkép, mesetáblázat, karakter-térkép, történetpiramis stb.</w:t>
            </w:r>
          </w:p>
          <w:p w14:paraId="0999B1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Illusztráció készítése, kiegészítése, a meglévő társítása</w:t>
            </w:r>
          </w:p>
          <w:p w14:paraId="6843D4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Lapbook, plakát, könyvajánló, képregény</w:t>
            </w:r>
          </w:p>
          <w:p w14:paraId="0D3C51F3"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Kérdésfeltevés</w:t>
            </w:r>
          </w:p>
        </w:tc>
      </w:tr>
      <w:tr w:rsidR="00BC3225" w:rsidRPr="00E51CA1" w14:paraId="39A17DAC" w14:textId="77777777" w:rsidTr="0047050E">
        <w:tc>
          <w:tcPr>
            <w:tcW w:w="5000" w:type="pct"/>
            <w:gridSpan w:val="3"/>
          </w:tcPr>
          <w:p w14:paraId="2485BC9C" w14:textId="77777777" w:rsidR="00BC3225" w:rsidRPr="00E51CA1" w:rsidRDefault="00BC3225" w:rsidP="0047050E">
            <w:pPr>
              <w:spacing w:after="120" w:line="259" w:lineRule="auto"/>
              <w:jc w:val="both"/>
            </w:pPr>
            <w:r w:rsidRPr="00E51CA1">
              <w:rPr>
                <w:b/>
              </w:rPr>
              <w:t>KULCSFOGALMAK/FOGALMAK:</w:t>
            </w:r>
          </w:p>
        </w:tc>
      </w:tr>
      <w:tr w:rsidR="00BC3225" w:rsidRPr="00E51CA1" w14:paraId="6C3E11A1" w14:textId="77777777" w:rsidTr="0047050E">
        <w:tc>
          <w:tcPr>
            <w:tcW w:w="5000" w:type="pct"/>
            <w:gridSpan w:val="3"/>
          </w:tcPr>
          <w:p w14:paraId="035EF087" w14:textId="77777777" w:rsidR="00BC3225" w:rsidRPr="00E51CA1" w:rsidRDefault="00BC3225" w:rsidP="0047050E">
            <w:pPr>
              <w:spacing w:line="276" w:lineRule="auto"/>
              <w:rPr>
                <w:rFonts w:eastAsia="Calibri"/>
              </w:rPr>
            </w:pPr>
            <w:r w:rsidRPr="00E51CA1">
              <w:rPr>
                <w:rFonts w:eastAsia="Calibri"/>
              </w:rPr>
              <w:t>regény, meseregény, szerző, cím, kiadó, tartalomjegyzék, fülszöveg, történet, valóság, fejezet, időrend, szereplő, helyszín, probléma, megoldás, illusztráció</w:t>
            </w:r>
          </w:p>
        </w:tc>
      </w:tr>
      <w:tr w:rsidR="00BC3225" w:rsidRPr="00E51CA1" w14:paraId="760E8F41" w14:textId="77777777" w:rsidTr="0047050E">
        <w:tc>
          <w:tcPr>
            <w:tcW w:w="5000" w:type="pct"/>
            <w:gridSpan w:val="3"/>
            <w:vAlign w:val="center"/>
          </w:tcPr>
          <w:p w14:paraId="24373C3C" w14:textId="77777777" w:rsidR="00BC3225" w:rsidRPr="00E51CA1" w:rsidRDefault="00BC3225" w:rsidP="0047050E">
            <w:pPr>
              <w:pBdr>
                <w:top w:val="nil"/>
                <w:left w:val="nil"/>
                <w:bottom w:val="nil"/>
                <w:right w:val="nil"/>
                <w:between w:val="nil"/>
              </w:pBdr>
              <w:rPr>
                <w:b/>
              </w:rPr>
            </w:pPr>
            <w:r w:rsidRPr="00E51CA1">
              <w:rPr>
                <w:b/>
              </w:rPr>
              <w:lastRenderedPageBreak/>
              <w:t>TANULÁSI EREDMÉNYEK:</w:t>
            </w:r>
          </w:p>
        </w:tc>
      </w:tr>
      <w:tr w:rsidR="00BC3225" w:rsidRPr="00E51CA1" w14:paraId="1BCD3277" w14:textId="77777777" w:rsidTr="0047050E">
        <w:tc>
          <w:tcPr>
            <w:tcW w:w="5000" w:type="pct"/>
            <w:gridSpan w:val="3"/>
            <w:vAlign w:val="center"/>
          </w:tcPr>
          <w:p w14:paraId="279A9911"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70EEDCBE" w14:textId="77777777" w:rsidR="00BC3225" w:rsidRPr="00E51CA1" w:rsidRDefault="00BC3225" w:rsidP="0047050E">
            <w:pPr>
              <w:spacing w:line="276" w:lineRule="auto"/>
              <w:rPr>
                <w:rFonts w:eastAsia="Calibri"/>
                <w:b/>
              </w:rPr>
            </w:pPr>
          </w:p>
          <w:p w14:paraId="16974E6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45A67B5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1ED6708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23A6CBA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50E051E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nyitott az irodalmi művek befogadására;</w:t>
            </w:r>
          </w:p>
          <w:p w14:paraId="48B33BF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értő figyelemmel követi a tanító/társai felolvasását;</w:t>
            </w:r>
          </w:p>
          <w:p w14:paraId="1F10A19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és vizuális módon vagy dramatikus eszközökkel reflektál a szövegre, megfogalmazza a szöveg alapján benne kialakult képet;</w:t>
            </w:r>
          </w:p>
          <w:p w14:paraId="5C14DB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röviden indokolja a cím és a szöveg közötti összefüggést;</w:t>
            </w:r>
          </w:p>
          <w:p w14:paraId="2745EF6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mozgósítja a hallott és olvasott szöveg tartalmával kapcsolatos ismereteit, élményeit, tapasztalatait, és megfogalmazza a köztük lévő kapcsolatokat;</w:t>
            </w:r>
          </w:p>
          <w:p w14:paraId="40FE609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saját gondolkodási és nyelvi szintjén megalkotja a szöveg jelentését önmaga számára, megfogalmazza, néhány érvvel alátámasztja saját álláspontját; meghallgatja társai véleményét, azokra reflektál. </w:t>
            </w:r>
          </w:p>
          <w:p w14:paraId="79CC6B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 konfliktusokat feldolgozó dramatikus játékokban; </w:t>
            </w:r>
          </w:p>
          <w:p w14:paraId="324CB2F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kortársakkal és a felnőttekkel való kommunikációban;</w:t>
            </w:r>
          </w:p>
          <w:p w14:paraId="437B11E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adott helyzetnek megfelelően tudatosan alkalmazza a megismert kommunikációs szabályokat;</w:t>
            </w:r>
          </w:p>
          <w:p w14:paraId="636A0EF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alkalmaz alapvető olvasási stratégiákat;</w:t>
            </w:r>
          </w:p>
          <w:p w14:paraId="76CD5AA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az olvasott szöveghez illusztrációt készít, a hiányos illusztrációt kiegészíti, vagy a meglévőt társítja a szöveggel.</w:t>
            </w:r>
          </w:p>
          <w:p w14:paraId="3F1C47C2" w14:textId="77777777" w:rsidR="00BC3225" w:rsidRPr="00E51CA1" w:rsidRDefault="00BC3225" w:rsidP="0047050E">
            <w:pPr>
              <w:spacing w:line="276" w:lineRule="auto"/>
            </w:pPr>
            <w:r w:rsidRPr="00E51CA1">
              <w:rPr>
                <w:rFonts w:eastAsia="Calibri"/>
                <w:b/>
              </w:rPr>
              <w:t>A témakör tanulása eredményeként a tanuló:</w:t>
            </w:r>
          </w:p>
          <w:p w14:paraId="3AF9BE3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ajánlással és/vagy egyéni érdeklődésének és az életkori sajátosságainak megfelelően</w:t>
            </w:r>
          </w:p>
          <w:p w14:paraId="1A02E43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választott irodalmi alkotást ismer meg;</w:t>
            </w:r>
          </w:p>
          <w:p w14:paraId="7BF9566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az adott közösség érdeklődésének megfelelő, gyermekirodalmi mű közös olvasásában, és nyitott annak befogadására; </w:t>
            </w:r>
          </w:p>
          <w:p w14:paraId="2774EAD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élményeket és tapasztalatokat szerez változatos irodalmi szövegek: klasszikus, kortárs magyar alkotások megismerésével;</w:t>
            </w:r>
          </w:p>
          <w:p w14:paraId="4B61F4C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 és megért nép- és műköltészeti alkotásokat, rövidebb epikai műveket;</w:t>
            </w:r>
          </w:p>
          <w:p w14:paraId="07F8326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megtapasztalja az életkorának, érdeklődésének megfelelő szövegek befogadásának és előadásának élményét és örömét;</w:t>
            </w:r>
          </w:p>
          <w:p w14:paraId="57B1CD5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legalább két hosszabb terjedelmű, magyar és gyermekirodalmi alkotás feldolgozásában;</w:t>
            </w:r>
          </w:p>
          <w:p w14:paraId="5B205AF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különbséget tesz a mesés és valószerű történetek között;</w:t>
            </w:r>
          </w:p>
          <w:p w14:paraId="034EFBC5" w14:textId="77777777" w:rsidR="00BC3225" w:rsidRPr="00E51CA1" w:rsidRDefault="00BC3225" w:rsidP="00053CE8">
            <w:pPr>
              <w:numPr>
                <w:ilvl w:val="0"/>
                <w:numId w:val="97"/>
              </w:numPr>
              <w:pBdr>
                <w:top w:val="nil"/>
                <w:left w:val="nil"/>
                <w:bottom w:val="nil"/>
                <w:right w:val="nil"/>
                <w:between w:val="nil"/>
              </w:pBdr>
              <w:jc w:val="both"/>
              <w:rPr>
                <w:u w:val="single"/>
              </w:rPr>
            </w:pPr>
            <w:r w:rsidRPr="00E51CA1">
              <w:rPr>
                <w:rFonts w:eastAsia="Calibri"/>
              </w:rPr>
              <w:t>a megismert irodalmi szövegekhez, iskolai eseményekhez plakátot, meghívót, saját programjaihoz meghívót készít hagyományosan és digitálisan</w:t>
            </w:r>
            <w:r w:rsidRPr="00E51CA1">
              <w:rPr>
                <w:rFonts w:eastAsia="Calibri"/>
                <w:u w:val="single"/>
              </w:rPr>
              <w:t>;</w:t>
            </w:r>
          </w:p>
          <w:p w14:paraId="081D6AF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azonosítja a történetekben a helyszínt, a szereplőket, a problémahelyzetet és annak megoldását;</w:t>
            </w:r>
          </w:p>
          <w:p w14:paraId="6B9D5AA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olvasott szövegekben kulcsszavakat azonosít, a főbb szerkezeti egységeket önállóan vagy segítséggel elkülöníti;</w:t>
            </w:r>
          </w:p>
          <w:p w14:paraId="0EAA953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megfogalmazza saját véleményét a szereplők cselekedeteiről;</w:t>
            </w:r>
          </w:p>
          <w:p w14:paraId="412C301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képzeletét a megértés érdekében mozgósítja; </w:t>
            </w:r>
          </w:p>
          <w:p w14:paraId="573D77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megfigyeli és összehasonlítja a történetek tartalmát és a saját élethelyzetét;</w:t>
            </w:r>
          </w:p>
          <w:p w14:paraId="6C1232F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mozgósítja a hallott vagy olvasott szöveg tartalmával kapcsolatos ismereteit, élményeit, tapasztalatait, és összekapcsolja azokat;</w:t>
            </w:r>
          </w:p>
          <w:p w14:paraId="113944D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közösen feldolgozott történet dramatikus, bábos és egyéb vizuális, digitális eszközökkel történő megjelenítésében, megfogalmazza a szöveg hatására benne kialakult képet;</w:t>
            </w:r>
          </w:p>
          <w:p w14:paraId="5D126DD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önállóan képek, grafikai szervezők segítségével vagy tanítói segítséglettel a szöveg terjedelmétől függően kiemeli annak lényeges elemeit, összefoglalja tartalmát</w:t>
            </w:r>
          </w:p>
          <w:p w14:paraId="270C3EAD" w14:textId="77777777" w:rsidR="00BC3225" w:rsidRPr="00E51CA1" w:rsidRDefault="00BC3225" w:rsidP="003262EE">
            <w:pPr>
              <w:numPr>
                <w:ilvl w:val="0"/>
                <w:numId w:val="97"/>
              </w:numPr>
              <w:pBdr>
                <w:top w:val="nil"/>
                <w:left w:val="nil"/>
                <w:bottom w:val="nil"/>
                <w:right w:val="nil"/>
                <w:between w:val="nil"/>
              </w:pBdr>
              <w:spacing w:after="120"/>
              <w:jc w:val="both"/>
            </w:pPr>
            <w:r w:rsidRPr="00E51CA1">
              <w:rPr>
                <w:rFonts w:eastAsia="Calibri"/>
              </w:rPr>
              <w:t>megismer gyermekirodalmi alkotás alapján készült filmet, médiaterméket.</w:t>
            </w:r>
          </w:p>
        </w:tc>
      </w:tr>
    </w:tbl>
    <w:p w14:paraId="2A15BAE0" w14:textId="77777777" w:rsidR="00BC3225" w:rsidRPr="00E51CA1" w:rsidRDefault="00BC3225" w:rsidP="00BC3225"/>
    <w:p w14:paraId="1EAEED55" w14:textId="77777777" w:rsidR="00BC3225" w:rsidRPr="00E51CA1" w:rsidRDefault="00BC3225" w:rsidP="00BC3225">
      <w:pPr>
        <w:spacing w:after="160" w:line="259" w:lineRule="auto"/>
      </w:pPr>
      <w:r w:rsidRPr="00E51CA1">
        <w:br w:type="page"/>
      </w:r>
    </w:p>
    <w:p w14:paraId="37D39412" w14:textId="77777777" w:rsidR="00BC3225" w:rsidRPr="00E51CA1" w:rsidRDefault="00BC3225" w:rsidP="007A636C">
      <w:pPr>
        <w:pStyle w:val="jStlus2"/>
      </w:pPr>
      <w:bookmarkStart w:id="69" w:name="_Toc40851330"/>
      <w:r w:rsidRPr="00E51CA1">
        <w:lastRenderedPageBreak/>
        <w:t>4. évfolyam Magyar nyelv (Nyelvtan, helyesírás és szövegalkotás)</w:t>
      </w:r>
      <w:bookmarkEnd w:id="69"/>
    </w:p>
    <w:p w14:paraId="4AE4473D" w14:textId="77777777" w:rsidR="00BC3225" w:rsidRPr="00E51CA1" w:rsidRDefault="00BC3225" w:rsidP="00BC3225"/>
    <w:p w14:paraId="328DBAB0" w14:textId="77777777" w:rsidR="00BC3225" w:rsidRPr="00E51CA1" w:rsidRDefault="00BC3225" w:rsidP="00BC3225">
      <w:pPr>
        <w:jc w:val="both"/>
      </w:pPr>
      <w:r w:rsidRPr="00E51CA1">
        <w:t>Heti óraszám: 2,5 óra</w:t>
      </w:r>
    </w:p>
    <w:p w14:paraId="023FCF61" w14:textId="77777777" w:rsidR="00BC3225" w:rsidRPr="00E51CA1" w:rsidRDefault="00BC3225" w:rsidP="00BC3225">
      <w:pPr>
        <w:jc w:val="both"/>
      </w:pPr>
      <w:r w:rsidRPr="00E51CA1">
        <w:t>Éves óraszám: 90 óra</w:t>
      </w:r>
    </w:p>
    <w:p w14:paraId="65035CC1"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006FBC" w14:paraId="25F1482E" w14:textId="77777777" w:rsidTr="0047050E">
        <w:trPr>
          <w:trHeight w:val="567"/>
        </w:trPr>
        <w:tc>
          <w:tcPr>
            <w:tcW w:w="1457" w:type="pct"/>
            <w:shd w:val="clear" w:color="auto" w:fill="DDD9C3" w:themeFill="background2" w:themeFillShade="E6"/>
            <w:vAlign w:val="center"/>
          </w:tcPr>
          <w:p w14:paraId="4D0A51E0" w14:textId="77777777" w:rsidR="00BC3225" w:rsidRPr="00006FBC" w:rsidRDefault="00006FBC" w:rsidP="00DD3AA7">
            <w:pPr>
              <w:pStyle w:val="Tblzatfejlc"/>
            </w:pPr>
            <w:r w:rsidRPr="00006FBC">
              <w:t>Témakör</w:t>
            </w:r>
          </w:p>
        </w:tc>
        <w:tc>
          <w:tcPr>
            <w:tcW w:w="2127" w:type="pct"/>
            <w:shd w:val="clear" w:color="auto" w:fill="DDD9C3" w:themeFill="background2" w:themeFillShade="E6"/>
            <w:vAlign w:val="center"/>
          </w:tcPr>
          <w:p w14:paraId="1FF3CF3A" w14:textId="77777777" w:rsidR="00BC3225" w:rsidRPr="00006FBC" w:rsidRDefault="00006FBC" w:rsidP="00006FBC">
            <w:pPr>
              <w:pStyle w:val="Cmsor2"/>
              <w:spacing w:before="0"/>
              <w:jc w:val="center"/>
              <w:outlineLvl w:val="1"/>
              <w:rPr>
                <w:rFonts w:ascii="Times New Roman" w:hAnsi="Times New Roman" w:cs="Times New Roman"/>
                <w:b/>
                <w:i/>
                <w:caps/>
                <w:color w:val="auto"/>
              </w:rPr>
            </w:pPr>
            <w:bookmarkStart w:id="70" w:name="_Toc40851331"/>
            <w:r w:rsidRPr="00006FBC">
              <w:rPr>
                <w:rFonts w:ascii="Times New Roman" w:hAnsi="Times New Roman" w:cs="Times New Roman"/>
                <w:b/>
                <w:i/>
                <w:color w:val="auto"/>
              </w:rPr>
              <w:t>A nyelv építő kövei: hang/betű, szótag, szó elválasztás, betűrendbe sorolás</w:t>
            </w:r>
            <w:bookmarkEnd w:id="70"/>
          </w:p>
        </w:tc>
        <w:tc>
          <w:tcPr>
            <w:tcW w:w="1416" w:type="pct"/>
            <w:shd w:val="clear" w:color="auto" w:fill="DDD9C3" w:themeFill="background2" w:themeFillShade="E6"/>
            <w:vAlign w:val="center"/>
          </w:tcPr>
          <w:p w14:paraId="6761972B" w14:textId="77777777" w:rsidR="00BC3225" w:rsidRPr="00006FBC" w:rsidRDefault="00006FBC" w:rsidP="00DD3AA7">
            <w:pPr>
              <w:pStyle w:val="Tblzatfejlc"/>
            </w:pPr>
            <w:r w:rsidRPr="00006FBC">
              <w:t xml:space="preserve">Órakeret: </w:t>
            </w:r>
            <w:r w:rsidR="0059680B">
              <w:t>5</w:t>
            </w:r>
            <w:r w:rsidRPr="00006FBC">
              <w:t xml:space="preserve"> </w:t>
            </w:r>
            <w:r>
              <w:t>ó</w:t>
            </w:r>
            <w:r w:rsidRPr="00006FBC">
              <w:t>ra</w:t>
            </w:r>
          </w:p>
        </w:tc>
      </w:tr>
      <w:tr w:rsidR="00BC3225" w:rsidRPr="00E51CA1" w14:paraId="01610053" w14:textId="77777777" w:rsidTr="0047050E">
        <w:tc>
          <w:tcPr>
            <w:tcW w:w="5000" w:type="pct"/>
            <w:gridSpan w:val="3"/>
          </w:tcPr>
          <w:p w14:paraId="346AD458" w14:textId="77777777" w:rsidR="00BC3225" w:rsidRPr="00E51CA1" w:rsidRDefault="00BC3225" w:rsidP="0047050E">
            <w:pPr>
              <w:jc w:val="both"/>
              <w:rPr>
                <w:b/>
              </w:rPr>
            </w:pPr>
            <w:r w:rsidRPr="00E51CA1">
              <w:rPr>
                <w:b/>
              </w:rPr>
              <w:t>FEJLESZTÉSI FELADATOK ÉS ISMERETEK:</w:t>
            </w:r>
          </w:p>
        </w:tc>
      </w:tr>
      <w:tr w:rsidR="00BC3225" w:rsidRPr="00E51CA1" w14:paraId="4AF7AC1F" w14:textId="77777777" w:rsidTr="0047050E">
        <w:tc>
          <w:tcPr>
            <w:tcW w:w="5000" w:type="pct"/>
            <w:gridSpan w:val="3"/>
          </w:tcPr>
          <w:p w14:paraId="0156272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analizáló képesség fejlesztése</w:t>
            </w:r>
          </w:p>
          <w:p w14:paraId="6128C31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Fonémahallás fejlesztése</w:t>
            </w:r>
          </w:p>
          <w:p w14:paraId="73D0DFA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Vizuális memória fejlesztése</w:t>
            </w:r>
          </w:p>
          <w:p w14:paraId="2F20947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Ritmusfejlesztés (hosszú-rövid hangok megkülönböztetéséhez, szótagoláshoz)</w:t>
            </w:r>
          </w:p>
          <w:p w14:paraId="0FEC2C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 és artikulációs képesség fejlesztése</w:t>
            </w:r>
          </w:p>
          <w:p w14:paraId="726DC54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fejlesztése</w:t>
            </w:r>
          </w:p>
          <w:p w14:paraId="7836B73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661FCB9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nyomtatott és írott magyar ábécé kis- és nagybetűi</w:t>
            </w:r>
          </w:p>
          <w:p w14:paraId="6CD3320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 elválasztás, egytagú és összetett szavak</w:t>
            </w:r>
          </w:p>
          <w:p w14:paraId="7D3246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20-40 gyakran használt „j”-t és „ly”-t tartalmazó szó (egy- vagy kéttagú szavak) helyes leírása</w:t>
            </w:r>
          </w:p>
          <w:p w14:paraId="0CD10D4B" w14:textId="77777777" w:rsidR="00BC3225" w:rsidRPr="00E51CA1" w:rsidRDefault="00BC3225" w:rsidP="0059680B">
            <w:pPr>
              <w:numPr>
                <w:ilvl w:val="0"/>
                <w:numId w:val="97"/>
              </w:numPr>
              <w:pBdr>
                <w:top w:val="nil"/>
                <w:left w:val="nil"/>
                <w:bottom w:val="nil"/>
                <w:right w:val="nil"/>
                <w:between w:val="nil"/>
              </w:pBdr>
              <w:spacing w:after="120"/>
              <w:jc w:val="both"/>
            </w:pPr>
            <w:r w:rsidRPr="00E51CA1">
              <w:rPr>
                <w:rFonts w:eastAsia="Calibri"/>
              </w:rPr>
              <w:t>20-40 „tj”, „lj”, „dj”, „nj”, „dt”, „ts” betűkapcsolatból származó összeolvadást vagy hasonulást tartalmazó szó</w:t>
            </w:r>
          </w:p>
        </w:tc>
      </w:tr>
      <w:tr w:rsidR="00BC3225" w:rsidRPr="00E51CA1" w14:paraId="116AA0A2" w14:textId="77777777" w:rsidTr="0047050E">
        <w:tc>
          <w:tcPr>
            <w:tcW w:w="5000" w:type="pct"/>
            <w:gridSpan w:val="3"/>
          </w:tcPr>
          <w:p w14:paraId="1A92EBBE" w14:textId="77777777" w:rsidR="00BC3225" w:rsidRPr="00E51CA1" w:rsidRDefault="00BC3225" w:rsidP="0047050E">
            <w:pPr>
              <w:spacing w:after="120" w:line="259" w:lineRule="auto"/>
              <w:jc w:val="both"/>
            </w:pPr>
            <w:r w:rsidRPr="00E51CA1">
              <w:rPr>
                <w:b/>
              </w:rPr>
              <w:t>KULCSFOGALMAK/FOGALMAK:</w:t>
            </w:r>
          </w:p>
        </w:tc>
      </w:tr>
      <w:tr w:rsidR="00BC3225" w:rsidRPr="00E51CA1" w14:paraId="398A398B" w14:textId="77777777" w:rsidTr="0047050E">
        <w:tc>
          <w:tcPr>
            <w:tcW w:w="5000" w:type="pct"/>
            <w:gridSpan w:val="3"/>
          </w:tcPr>
          <w:p w14:paraId="42A11AB4" w14:textId="77777777" w:rsidR="00BC3225" w:rsidRPr="0059680B" w:rsidRDefault="00BC3225" w:rsidP="0059680B">
            <w:pPr>
              <w:spacing w:line="276" w:lineRule="auto"/>
              <w:jc w:val="both"/>
              <w:rPr>
                <w:rFonts w:eastAsia="Calibri"/>
              </w:rPr>
            </w:pPr>
            <w:r w:rsidRPr="00E51CA1">
              <w:rPr>
                <w:rFonts w:eastAsia="Calibri"/>
              </w:rPr>
              <w:t>hang, betű, magánhangzó, mássalhangzó, egyjegyű mássalhangzó, kétjegyű mássalhangzó, háromjegyű mássalhangzó, hosszú/kettőzött mássalhangzó, hosszú/kettőzött kétjegyű mássalhangzó, rövid magánhangzó, hosszú magánhangzó, szótag, szó, összetett szó, ábécé, betűrend, sz</w:t>
            </w:r>
            <w:r w:rsidR="0059680B">
              <w:rPr>
                <w:rFonts w:eastAsia="Calibri"/>
              </w:rPr>
              <w:t>ótár, „j” hang kétféle jelölése</w:t>
            </w:r>
          </w:p>
        </w:tc>
      </w:tr>
      <w:tr w:rsidR="00BC3225" w:rsidRPr="00E51CA1" w14:paraId="339DF041" w14:textId="77777777" w:rsidTr="0047050E">
        <w:tc>
          <w:tcPr>
            <w:tcW w:w="5000" w:type="pct"/>
            <w:gridSpan w:val="3"/>
            <w:vAlign w:val="center"/>
          </w:tcPr>
          <w:p w14:paraId="06CE4E4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383C8A6" w14:textId="77777777" w:rsidTr="0047050E">
        <w:tc>
          <w:tcPr>
            <w:tcW w:w="5000" w:type="pct"/>
            <w:gridSpan w:val="3"/>
            <w:vAlign w:val="center"/>
          </w:tcPr>
          <w:p w14:paraId="4D16CE1F"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7EEE534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feladatok megoldása során társaival együttműködik;</w:t>
            </w:r>
          </w:p>
          <w:p w14:paraId="17FE9B3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egyéni sajátosságaihoz mérten olvashatóan ír és törekszik a rendezett írásképre, esztétikus füzetvezetésre;</w:t>
            </w:r>
          </w:p>
          <w:p w14:paraId="1D95A31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kérdésre adott válaszában helyesen toldalékolja a szavakat;</w:t>
            </w:r>
          </w:p>
          <w:p w14:paraId="109D6FF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kiejtéssel megegyező, rövid szavak leírásában követi a helyesírás szabályait;</w:t>
            </w:r>
          </w:p>
          <w:p w14:paraId="02DDE1D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kiejtéstől eltérő szavakat megfigyelés, szóelemzés alkalmazásával megfelelően leírja;</w:t>
            </w:r>
          </w:p>
          <w:p w14:paraId="152E30B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tanult helyesírási ismeretek alkalmazására;</w:t>
            </w:r>
          </w:p>
          <w:p w14:paraId="281022D2"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írásbeli munkáját önállóan vagy segítséggel ellenőrzi, hibáit javítja.</w:t>
            </w:r>
          </w:p>
          <w:p w14:paraId="0E149534"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46ACA73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biztosan ismeri a kis- és nagybetűs ábécét, azonos és különböző betűkkel kezdődő szavakat betűrendbe sorol, a megismert szabályokat alkalmazza digitális felületen való kereséskor is;</w:t>
            </w:r>
          </w:p>
          <w:p w14:paraId="68987D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életkorának megfelelő, digitális és hagyományos szótárakat használ;</w:t>
            </w:r>
          </w:p>
          <w:p w14:paraId="3D0982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tapasztalati úton megkülönbözteti egymástól a magánhangzókat és a mássalhangzókat, valamint időtartamukat;</w:t>
            </w:r>
          </w:p>
          <w:p w14:paraId="30D4ADB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különbséget tesz az egyjegyű, a kétjegyű és a háromjegyű mássalhangzók között; </w:t>
            </w:r>
          </w:p>
          <w:p w14:paraId="6A1992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 hangjelölés megismert szabályait jellemzően helyesen alkalmazza a tanult szavakban;</w:t>
            </w:r>
          </w:p>
          <w:p w14:paraId="7209F834" w14:textId="77777777" w:rsidR="00BC3225" w:rsidRPr="00E51CA1" w:rsidRDefault="00BC3225" w:rsidP="0059680B">
            <w:pPr>
              <w:numPr>
                <w:ilvl w:val="0"/>
                <w:numId w:val="97"/>
              </w:numPr>
              <w:pBdr>
                <w:top w:val="nil"/>
                <w:left w:val="nil"/>
                <w:bottom w:val="nil"/>
                <w:right w:val="nil"/>
                <w:between w:val="nil"/>
              </w:pBdr>
              <w:jc w:val="both"/>
            </w:pPr>
            <w:r w:rsidRPr="00E51CA1">
              <w:rPr>
                <w:rFonts w:eastAsia="Calibri"/>
              </w:rPr>
              <w:t>biztosan szótagol, alkalmazza az elválasztás szabályait.</w:t>
            </w:r>
          </w:p>
        </w:tc>
      </w:tr>
    </w:tbl>
    <w:p w14:paraId="71B52F31"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005712C6" w14:textId="77777777" w:rsidTr="0047050E">
        <w:trPr>
          <w:trHeight w:val="567"/>
        </w:trPr>
        <w:tc>
          <w:tcPr>
            <w:tcW w:w="1457" w:type="pct"/>
            <w:shd w:val="clear" w:color="auto" w:fill="DDD9C3" w:themeFill="background2" w:themeFillShade="E6"/>
            <w:vAlign w:val="center"/>
          </w:tcPr>
          <w:p w14:paraId="4EE04F0E"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0E45A76D"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1" w:name="_Toc40851332"/>
            <w:r w:rsidRPr="0059680B">
              <w:rPr>
                <w:rFonts w:ascii="Times New Roman" w:hAnsi="Times New Roman" w:cs="Times New Roman"/>
                <w:b/>
                <w:i/>
                <w:color w:val="auto"/>
              </w:rPr>
              <w:t>A nyelv építő kövei: az írásbeli szövegalkotás lépései</w:t>
            </w:r>
            <w:bookmarkEnd w:id="71"/>
          </w:p>
        </w:tc>
        <w:tc>
          <w:tcPr>
            <w:tcW w:w="1416" w:type="pct"/>
            <w:shd w:val="clear" w:color="auto" w:fill="DDD9C3" w:themeFill="background2" w:themeFillShade="E6"/>
            <w:vAlign w:val="center"/>
          </w:tcPr>
          <w:p w14:paraId="2134C42F" w14:textId="77777777" w:rsidR="00BC3225" w:rsidRPr="0059680B" w:rsidRDefault="0059680B" w:rsidP="00DD3AA7">
            <w:pPr>
              <w:pStyle w:val="Tblzatfejlc"/>
            </w:pPr>
            <w:r w:rsidRPr="0059680B">
              <w:t xml:space="preserve">Órakeret: </w:t>
            </w:r>
            <w:r>
              <w:t>10</w:t>
            </w:r>
            <w:r w:rsidRPr="0059680B">
              <w:t xml:space="preserve"> </w:t>
            </w:r>
            <w:r>
              <w:t>ó</w:t>
            </w:r>
            <w:r w:rsidRPr="0059680B">
              <w:t>ra</w:t>
            </w:r>
          </w:p>
        </w:tc>
      </w:tr>
      <w:tr w:rsidR="00BC3225" w:rsidRPr="00E51CA1" w14:paraId="3DA3F391" w14:textId="77777777" w:rsidTr="0047050E">
        <w:tc>
          <w:tcPr>
            <w:tcW w:w="5000" w:type="pct"/>
            <w:gridSpan w:val="3"/>
          </w:tcPr>
          <w:p w14:paraId="2777E549" w14:textId="77777777" w:rsidR="00BC3225" w:rsidRPr="00E51CA1" w:rsidRDefault="00BC3225" w:rsidP="0047050E">
            <w:pPr>
              <w:jc w:val="both"/>
              <w:rPr>
                <w:b/>
              </w:rPr>
            </w:pPr>
            <w:r w:rsidRPr="00E51CA1">
              <w:rPr>
                <w:b/>
              </w:rPr>
              <w:t>FEJLESZTÉSI FELADATOK ÉS ISMERETEK:</w:t>
            </w:r>
          </w:p>
        </w:tc>
      </w:tr>
      <w:tr w:rsidR="00BC3225" w:rsidRPr="00E51CA1" w14:paraId="132A12A3" w14:textId="77777777" w:rsidTr="0047050E">
        <w:tc>
          <w:tcPr>
            <w:tcW w:w="5000" w:type="pct"/>
            <w:gridSpan w:val="3"/>
          </w:tcPr>
          <w:p w14:paraId="55C3E5E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Térbeli és időbeli tájékozódás fejlesztése</w:t>
            </w:r>
          </w:p>
          <w:p w14:paraId="5758B6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Mondatok és összekapcsolásuk</w:t>
            </w:r>
          </w:p>
          <w:p w14:paraId="0163DA5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Történetalkotás szóban</w:t>
            </w:r>
          </w:p>
          <w:p w14:paraId="6EBB315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Szóbeli és írásbeli kifejezőkészség fejlesztése</w:t>
            </w:r>
          </w:p>
          <w:p w14:paraId="1E6191C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Íráskészség fejlesztése</w:t>
            </w:r>
          </w:p>
          <w:p w14:paraId="20217D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szövegalkotó képesség fejlesztése</w:t>
            </w:r>
          </w:p>
          <w:p w14:paraId="3FE1B9B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Anyaggyűjtés módjai</w:t>
            </w:r>
          </w:p>
          <w:p w14:paraId="519D82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 és kifejezéskészlet gyűjtése;</w:t>
            </w:r>
          </w:p>
          <w:p w14:paraId="22AC379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Vázlatkészítés, vázlat kiegészítése</w:t>
            </w:r>
          </w:p>
          <w:p w14:paraId="43DC790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Szerkezeti egységek elkülönítése</w:t>
            </w:r>
          </w:p>
          <w:p w14:paraId="7C1C33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kulcsmondatok kiemelése</w:t>
            </w:r>
          </w:p>
          <w:p w14:paraId="60ED985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Szövegalkotás főbb lépései</w:t>
            </w:r>
          </w:p>
          <w:p w14:paraId="15F92C6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Mérlegelő gondolkodás fejlesztése: véleményalkotás, ítéletalkotás, következtetések levonása</w:t>
            </w:r>
          </w:p>
        </w:tc>
      </w:tr>
      <w:tr w:rsidR="00BC3225" w:rsidRPr="00E51CA1" w14:paraId="07876E01" w14:textId="77777777" w:rsidTr="0047050E">
        <w:tc>
          <w:tcPr>
            <w:tcW w:w="5000" w:type="pct"/>
            <w:gridSpan w:val="3"/>
          </w:tcPr>
          <w:p w14:paraId="5019C42A" w14:textId="77777777" w:rsidR="00BC3225" w:rsidRPr="00E51CA1" w:rsidRDefault="00BC3225" w:rsidP="0047050E">
            <w:pPr>
              <w:spacing w:after="120" w:line="259" w:lineRule="auto"/>
              <w:jc w:val="both"/>
            </w:pPr>
            <w:r w:rsidRPr="00E51CA1">
              <w:rPr>
                <w:b/>
              </w:rPr>
              <w:t>KULCSFOGALMAK/FOGALMAK:</w:t>
            </w:r>
          </w:p>
        </w:tc>
      </w:tr>
      <w:tr w:rsidR="00BC3225" w:rsidRPr="00E51CA1" w14:paraId="51455DFF" w14:textId="77777777" w:rsidTr="0047050E">
        <w:tc>
          <w:tcPr>
            <w:tcW w:w="5000" w:type="pct"/>
            <w:gridSpan w:val="3"/>
          </w:tcPr>
          <w:p w14:paraId="7193E1AB" w14:textId="77777777" w:rsidR="00BC3225" w:rsidRPr="00E51CA1" w:rsidRDefault="00BC3225" w:rsidP="0047050E">
            <w:pPr>
              <w:spacing w:line="276" w:lineRule="auto"/>
              <w:jc w:val="both"/>
              <w:rPr>
                <w:rFonts w:eastAsia="Calibri"/>
              </w:rPr>
            </w:pPr>
            <w:r w:rsidRPr="00E51CA1">
              <w:rPr>
                <w:rFonts w:eastAsia="Calibri"/>
              </w:rPr>
              <w:t>mondat, szöveg, helyszín, szereplő, cselekmény, időrend, címadás, téma, anyaggyűjtés, vázlat, előzmény, esemény, következmény, levél, SMS, e-mail, címzett, feladó, válasz, továbbítás, megszólítás, önellenőrzés, hibajavítás</w:t>
            </w:r>
          </w:p>
        </w:tc>
      </w:tr>
      <w:tr w:rsidR="00BC3225" w:rsidRPr="00E51CA1" w14:paraId="7B97D30E" w14:textId="77777777" w:rsidTr="0047050E">
        <w:tc>
          <w:tcPr>
            <w:tcW w:w="5000" w:type="pct"/>
            <w:gridSpan w:val="3"/>
            <w:vAlign w:val="center"/>
          </w:tcPr>
          <w:p w14:paraId="6D33E9A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0548C1F2" w14:textId="77777777" w:rsidTr="0047050E">
        <w:tc>
          <w:tcPr>
            <w:tcW w:w="5000" w:type="pct"/>
            <w:gridSpan w:val="3"/>
            <w:vAlign w:val="center"/>
          </w:tcPr>
          <w:p w14:paraId="0A88B833" w14:textId="77777777" w:rsidR="00BC3225" w:rsidRPr="00E51CA1" w:rsidRDefault="00BC3225" w:rsidP="0047050E">
            <w:pPr>
              <w:spacing w:line="276" w:lineRule="auto"/>
              <w:jc w:val="both"/>
              <w:rPr>
                <w:rFonts w:eastAsia="Calibri"/>
                <w:b/>
              </w:rPr>
            </w:pPr>
            <w:r w:rsidRPr="00E51CA1">
              <w:t xml:space="preserve">      </w:t>
            </w:r>
            <w:r w:rsidRPr="00E51CA1">
              <w:rPr>
                <w:rFonts w:eastAsia="Calibri"/>
                <w:b/>
              </w:rPr>
              <w:t>A témakör tanulása hozzájárul ahhoz, hogy a tanuló a nevelési-oktatási szakasz végére, adottságaihoz mérten, életkorának megfelelően:</w:t>
            </w:r>
          </w:p>
          <w:p w14:paraId="3A0F369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kifejezően, érthetően, az élethelyzetnek megfelelően kommunikál;</w:t>
            </w:r>
          </w:p>
          <w:p w14:paraId="74AE5CA7"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egyszerű magyarázat, szemléltetés (szóbeli, képi, írásbeli, dramatikus tevékenység) alapján megérti az új kifejezés jelentését;</w:t>
            </w:r>
          </w:p>
          <w:p w14:paraId="60256109"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megérti a nyelvi és nem nyelvi üzeneteket, és azokra a kommunikációs helyzetnek megfelelően válaszol;</w:t>
            </w:r>
          </w:p>
          <w:p w14:paraId="1508858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 megismert szavakat, kifejezéseket helyesen alkalmazza;</w:t>
            </w:r>
          </w:p>
          <w:p w14:paraId="02F7CEDC"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az egyéni sajátosságaihoz mérten olvashatóan ír;</w:t>
            </w:r>
          </w:p>
          <w:p w14:paraId="77C78B96"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törekszik a rendezett írásképre, esztétikus füzetvezetésre;</w:t>
            </w:r>
          </w:p>
          <w:p w14:paraId="3D42E624"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gondolatait, érzelmeit, véleményét életkorának, egyéni képességeinek és a kommunikációs helyzetnek megfelelően néhány mondatban írásban is megfogalmazza;</w:t>
            </w:r>
          </w:p>
          <w:p w14:paraId="4A83CC2B"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egyéni képességeinek megfelelően alkot szövegeket írásban;</w:t>
            </w:r>
          </w:p>
          <w:p w14:paraId="3D3C6656"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a szövegalkotás során törekszik a megismert helyesírási szabályok alkalmazására és meglévő szókincsének aktivizálására;</w:t>
            </w:r>
          </w:p>
          <w:p w14:paraId="512ECD7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írásbeli munkáját segítséggel vagy önállóan ellenőrzi és javítja;</w:t>
            </w:r>
          </w:p>
          <w:p w14:paraId="0B8DB22A"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ismert szövegek (például versek, nyelvtörők, mesék) mozgással, dramatikus elemekkel történő élményszerű megjelenítésében;</w:t>
            </w:r>
          </w:p>
          <w:p w14:paraId="55F8BDDD"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képességeihez mérten bekapcsolódik párbeszédek, dramatikus szituációs játékok megalkotásába.</w:t>
            </w:r>
          </w:p>
          <w:p w14:paraId="4298A180"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47879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indokolja a cím és szöveg közti összefüggést;</w:t>
            </w:r>
          </w:p>
          <w:p w14:paraId="4CDFC07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azonosítja a történetekben a helyszínt, szereplőket, a konfliktust és annak megoldását;</w:t>
            </w:r>
          </w:p>
          <w:p w14:paraId="3EE6F26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megadott szempontok alapján rövid mesét ír, kiegészít vagy átalakít, vázlatot készít;</w:t>
            </w:r>
          </w:p>
          <w:p w14:paraId="3CEDAE69" w14:textId="77777777" w:rsidR="00BC3225" w:rsidRPr="00E51CA1" w:rsidRDefault="00BC3225" w:rsidP="0059680B">
            <w:pPr>
              <w:numPr>
                <w:ilvl w:val="0"/>
                <w:numId w:val="97"/>
              </w:numPr>
              <w:pBdr>
                <w:top w:val="nil"/>
                <w:left w:val="nil"/>
                <w:bottom w:val="nil"/>
                <w:right w:val="nil"/>
                <w:between w:val="nil"/>
              </w:pBdr>
              <w:spacing w:after="120"/>
              <w:jc w:val="both"/>
            </w:pPr>
            <w:r w:rsidRPr="00E51CA1">
              <w:rPr>
                <w:rFonts w:eastAsia="Calibri"/>
              </w:rPr>
              <w:t>tanítói segítséggel megadott rímpárokból különböző témákban 2-4 soros verset alkot.</w:t>
            </w:r>
          </w:p>
        </w:tc>
      </w:tr>
    </w:tbl>
    <w:p w14:paraId="5345258C"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734ED7D6" w14:textId="77777777" w:rsidTr="0047050E">
        <w:trPr>
          <w:trHeight w:val="567"/>
        </w:trPr>
        <w:tc>
          <w:tcPr>
            <w:tcW w:w="1457" w:type="pct"/>
            <w:shd w:val="clear" w:color="auto" w:fill="DDD9C3" w:themeFill="background2" w:themeFillShade="E6"/>
            <w:vAlign w:val="center"/>
          </w:tcPr>
          <w:p w14:paraId="1EBE5463"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06B81C5B"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2" w:name="_Toc40851333"/>
            <w:r w:rsidRPr="0059680B">
              <w:rPr>
                <w:rFonts w:ascii="Times New Roman" w:hAnsi="Times New Roman" w:cs="Times New Roman"/>
                <w:b/>
                <w:i/>
                <w:color w:val="auto"/>
              </w:rPr>
              <w:t>A nyelv építő kövei: szó, szókapcsolat, mondat, szöveg</w:t>
            </w:r>
            <w:bookmarkEnd w:id="72"/>
          </w:p>
        </w:tc>
        <w:tc>
          <w:tcPr>
            <w:tcW w:w="1416" w:type="pct"/>
            <w:shd w:val="clear" w:color="auto" w:fill="DDD9C3" w:themeFill="background2" w:themeFillShade="E6"/>
            <w:vAlign w:val="center"/>
          </w:tcPr>
          <w:p w14:paraId="60247FFC" w14:textId="77777777" w:rsidR="00BC3225" w:rsidRPr="0059680B" w:rsidRDefault="0059680B" w:rsidP="00DD3AA7">
            <w:pPr>
              <w:pStyle w:val="Tblzatfejlc"/>
            </w:pPr>
            <w:r w:rsidRPr="0059680B">
              <w:t xml:space="preserve">Órakeret: </w:t>
            </w:r>
            <w:r>
              <w:t>19 ó</w:t>
            </w:r>
            <w:r w:rsidRPr="0059680B">
              <w:t>ra</w:t>
            </w:r>
          </w:p>
        </w:tc>
      </w:tr>
      <w:tr w:rsidR="00BC3225" w:rsidRPr="00E51CA1" w14:paraId="4FA72975" w14:textId="77777777" w:rsidTr="0047050E">
        <w:tc>
          <w:tcPr>
            <w:tcW w:w="5000" w:type="pct"/>
            <w:gridSpan w:val="3"/>
          </w:tcPr>
          <w:p w14:paraId="32BB1F29" w14:textId="77777777" w:rsidR="00BC3225" w:rsidRPr="00E51CA1" w:rsidRDefault="00BC3225" w:rsidP="0047050E">
            <w:pPr>
              <w:jc w:val="both"/>
              <w:rPr>
                <w:b/>
              </w:rPr>
            </w:pPr>
            <w:r w:rsidRPr="00E51CA1">
              <w:rPr>
                <w:b/>
              </w:rPr>
              <w:t>FEJLESZTÉSI FELADATOK ÉS ISMERETEK:</w:t>
            </w:r>
          </w:p>
        </w:tc>
      </w:tr>
      <w:tr w:rsidR="00BC3225" w:rsidRPr="00E51CA1" w14:paraId="0C6C79DC" w14:textId="77777777" w:rsidTr="0047050E">
        <w:tc>
          <w:tcPr>
            <w:tcW w:w="5000" w:type="pct"/>
            <w:gridSpan w:val="3"/>
          </w:tcPr>
          <w:p w14:paraId="5AEE44D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Ösztönös nyelvhasználat formálása</w:t>
            </w:r>
          </w:p>
          <w:p w14:paraId="01D4F0E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tudatosság fejlesztése</w:t>
            </w:r>
          </w:p>
          <w:p w14:paraId="612AE29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Önellenőrzés, hibajavítás képessége</w:t>
            </w:r>
          </w:p>
          <w:p w14:paraId="454309A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37D5495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20-40 gyakran használt „j”-t és „ly”-t tartalmazó szó (egy- vagy kéttagú szavak) helyes leírása</w:t>
            </w:r>
          </w:p>
        </w:tc>
      </w:tr>
      <w:tr w:rsidR="00BC3225" w:rsidRPr="00E51CA1" w14:paraId="62FF1369" w14:textId="77777777" w:rsidTr="0047050E">
        <w:tc>
          <w:tcPr>
            <w:tcW w:w="5000" w:type="pct"/>
            <w:gridSpan w:val="3"/>
          </w:tcPr>
          <w:p w14:paraId="388BB72D" w14:textId="77777777" w:rsidR="00BC3225" w:rsidRPr="00E51CA1" w:rsidRDefault="00BC3225" w:rsidP="0047050E">
            <w:pPr>
              <w:spacing w:after="120" w:line="259" w:lineRule="auto"/>
              <w:jc w:val="both"/>
            </w:pPr>
            <w:r w:rsidRPr="00E51CA1">
              <w:rPr>
                <w:b/>
              </w:rPr>
              <w:t>KULCSFOGALMAK/FOGALMAK:</w:t>
            </w:r>
          </w:p>
        </w:tc>
      </w:tr>
      <w:tr w:rsidR="00BC3225" w:rsidRPr="00E51CA1" w14:paraId="6CE84B3B" w14:textId="77777777" w:rsidTr="0047050E">
        <w:tc>
          <w:tcPr>
            <w:tcW w:w="5000" w:type="pct"/>
            <w:gridSpan w:val="3"/>
          </w:tcPr>
          <w:p w14:paraId="6E9889B8" w14:textId="77777777" w:rsidR="00BC3225" w:rsidRPr="00E51CA1" w:rsidRDefault="00BC3225" w:rsidP="0047050E">
            <w:pPr>
              <w:spacing w:line="276" w:lineRule="auto"/>
              <w:jc w:val="both"/>
              <w:rPr>
                <w:rFonts w:eastAsia="Calibri"/>
              </w:rPr>
            </w:pPr>
            <w:r w:rsidRPr="00E51CA1">
              <w:rPr>
                <w:rFonts w:eastAsia="Calibri"/>
              </w:rPr>
              <w:t>betű, hang, szó, szókapcsolat, mondat, szöveg, j-ly, írásjel, pont, kérdőjel, felkiáltójel, kisbetű, nagybetű</w:t>
            </w:r>
          </w:p>
        </w:tc>
      </w:tr>
      <w:tr w:rsidR="00BC3225" w:rsidRPr="00E51CA1" w14:paraId="252DCF12" w14:textId="77777777" w:rsidTr="0047050E">
        <w:tc>
          <w:tcPr>
            <w:tcW w:w="5000" w:type="pct"/>
            <w:gridSpan w:val="3"/>
            <w:vAlign w:val="center"/>
          </w:tcPr>
          <w:p w14:paraId="269B0C26"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643F434C" w14:textId="77777777" w:rsidTr="0047050E">
        <w:tc>
          <w:tcPr>
            <w:tcW w:w="5000" w:type="pct"/>
            <w:gridSpan w:val="3"/>
            <w:vAlign w:val="center"/>
          </w:tcPr>
          <w:p w14:paraId="696DA108" w14:textId="77777777" w:rsidR="00BC3225" w:rsidRPr="00E51CA1" w:rsidRDefault="00BC3225" w:rsidP="0047050E">
            <w:pPr>
              <w:spacing w:line="276" w:lineRule="auto"/>
              <w:jc w:val="both"/>
              <w:rPr>
                <w:rFonts w:eastAsia="Calibri"/>
                <w:b/>
              </w:rPr>
            </w:pPr>
            <w:r w:rsidRPr="00E51CA1">
              <w:rPr>
                <w:rFonts w:eastAsia="Calibri"/>
                <w:b/>
              </w:rPr>
              <w:t>A témakör tanulása hozzájárul ahhoz, hogy a tanuló a nevelési-oktatási szakasz végére, adottságaihoz mérten, életkorának megfelelően:</w:t>
            </w:r>
          </w:p>
          <w:p w14:paraId="2DC7924A" w14:textId="77777777" w:rsidR="00BC3225" w:rsidRPr="00E51CA1" w:rsidRDefault="00BC3225" w:rsidP="0047050E">
            <w:pPr>
              <w:spacing w:line="276" w:lineRule="auto"/>
              <w:rPr>
                <w:rFonts w:eastAsia="Calibri"/>
                <w:b/>
              </w:rPr>
            </w:pPr>
          </w:p>
          <w:p w14:paraId="5C43E75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érthetően, az élethelyzetnek megfelelően kommunikál;</w:t>
            </w:r>
          </w:p>
          <w:p w14:paraId="340DDE6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sajátosságaihoz mérten olvashatóan ír, törekszik a rendezett írásképre, esztétikus füzetvezetésre;</w:t>
            </w:r>
          </w:p>
          <w:p w14:paraId="1318DB7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egymástól a magánhangzókat és mássalhangzókat, valamint időtartamukat;</w:t>
            </w:r>
          </w:p>
          <w:p w14:paraId="3BA784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munkáit segítséggel vagy önállóan ellenőrzi és javítja;</w:t>
            </w:r>
          </w:p>
          <w:p w14:paraId="249A8A2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törekszik a tanult helyesírási ismeretek alkalmazására;</w:t>
            </w:r>
          </w:p>
          <w:p w14:paraId="57B33D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szövegalkotás során törekszik a megismert helyesírási szabályok alkalmazására és meglévő szókincsének aktivizálására;</w:t>
            </w:r>
          </w:p>
          <w:p w14:paraId="124B6C50" w14:textId="77777777" w:rsidR="00BC3225" w:rsidRPr="00E51CA1" w:rsidRDefault="00BC3225" w:rsidP="0047050E">
            <w:pPr>
              <w:pBdr>
                <w:top w:val="nil"/>
                <w:left w:val="nil"/>
                <w:bottom w:val="nil"/>
                <w:right w:val="nil"/>
                <w:between w:val="nil"/>
              </w:pBdr>
              <w:spacing w:after="120"/>
              <w:ind w:left="1440"/>
              <w:jc w:val="both"/>
            </w:pPr>
            <w:r w:rsidRPr="00E51CA1">
              <w:t xml:space="preserve">     </w:t>
            </w:r>
          </w:p>
          <w:p w14:paraId="7286E27F"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BAC0D2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hangjelölés megismert szabályait helyesen alkalmazza a tanult szavakban;</w:t>
            </w:r>
          </w:p>
          <w:p w14:paraId="5280B9E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kiejtéstől eltérő ismert szavakat megfigyelés és szóelemzés alkalmazásával megfelelően leírja;</w:t>
            </w:r>
          </w:p>
          <w:p w14:paraId="2F67AF2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mondatot nagybetűvel kezdi, alkalmazza a mondat a mondatvégi írásjeleket;</w:t>
            </w:r>
          </w:p>
          <w:p w14:paraId="37B635EB"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szavakat, szószerkezeteket, 3-4 szavas mondatokat leír megfigyelés és/vagy diktálás alapján.</w:t>
            </w:r>
          </w:p>
        </w:tc>
      </w:tr>
    </w:tbl>
    <w:p w14:paraId="6A05AD06"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7B93968F" w14:textId="77777777" w:rsidTr="0047050E">
        <w:trPr>
          <w:trHeight w:val="567"/>
        </w:trPr>
        <w:tc>
          <w:tcPr>
            <w:tcW w:w="1457" w:type="pct"/>
            <w:shd w:val="clear" w:color="auto" w:fill="DDD9C3" w:themeFill="background2" w:themeFillShade="E6"/>
            <w:vAlign w:val="center"/>
          </w:tcPr>
          <w:p w14:paraId="76CBA707"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7DD3AE4D"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3" w:name="_Toc40851334"/>
            <w:r w:rsidRPr="0059680B">
              <w:rPr>
                <w:rFonts w:ascii="Times New Roman" w:hAnsi="Times New Roman" w:cs="Times New Roman"/>
                <w:b/>
                <w:i/>
                <w:color w:val="auto"/>
              </w:rPr>
              <w:t>Szótő és toldalék, szóelemzés</w:t>
            </w:r>
            <w:bookmarkEnd w:id="73"/>
          </w:p>
        </w:tc>
        <w:tc>
          <w:tcPr>
            <w:tcW w:w="1416" w:type="pct"/>
            <w:shd w:val="clear" w:color="auto" w:fill="DDD9C3" w:themeFill="background2" w:themeFillShade="E6"/>
            <w:vAlign w:val="center"/>
          </w:tcPr>
          <w:p w14:paraId="3CD2BC6E" w14:textId="77777777" w:rsidR="00BC3225" w:rsidRPr="0059680B" w:rsidRDefault="0059680B" w:rsidP="00DD3AA7">
            <w:pPr>
              <w:pStyle w:val="Tblzatfejlc"/>
            </w:pPr>
            <w:r w:rsidRPr="0059680B">
              <w:t xml:space="preserve">Órakeret: </w:t>
            </w:r>
            <w:r>
              <w:t>8</w:t>
            </w:r>
            <w:r w:rsidRPr="0059680B">
              <w:t xml:space="preserve"> </w:t>
            </w:r>
            <w:r>
              <w:t>ó</w:t>
            </w:r>
            <w:r w:rsidRPr="0059680B">
              <w:t>ra</w:t>
            </w:r>
          </w:p>
        </w:tc>
      </w:tr>
      <w:tr w:rsidR="00BC3225" w:rsidRPr="00E51CA1" w14:paraId="76E3E43A" w14:textId="77777777" w:rsidTr="0047050E">
        <w:tc>
          <w:tcPr>
            <w:tcW w:w="5000" w:type="pct"/>
            <w:gridSpan w:val="3"/>
          </w:tcPr>
          <w:p w14:paraId="6803DA8B" w14:textId="77777777" w:rsidR="00BC3225" w:rsidRPr="00E51CA1" w:rsidRDefault="00BC3225" w:rsidP="0047050E">
            <w:pPr>
              <w:jc w:val="both"/>
              <w:rPr>
                <w:b/>
              </w:rPr>
            </w:pPr>
            <w:r w:rsidRPr="00E51CA1">
              <w:rPr>
                <w:b/>
              </w:rPr>
              <w:t>FEJLESZTÉSI FELADATOK ÉS ISMERETEK:</w:t>
            </w:r>
          </w:p>
        </w:tc>
      </w:tr>
      <w:tr w:rsidR="00BC3225" w:rsidRPr="00E51CA1" w14:paraId="43A5071B" w14:textId="77777777" w:rsidTr="0047050E">
        <w:tc>
          <w:tcPr>
            <w:tcW w:w="5000" w:type="pct"/>
            <w:gridSpan w:val="3"/>
          </w:tcPr>
          <w:p w14:paraId="1FB78E3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fonémahallás fejlesztése</w:t>
            </w:r>
          </w:p>
          <w:p w14:paraId="5FD6B0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Betű-hang azonosítás</w:t>
            </w:r>
          </w:p>
          <w:p w14:paraId="4A4BD79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Szótagolási képesség fejlesztése</w:t>
            </w:r>
          </w:p>
          <w:p w14:paraId="5A99A1E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 és betűanalízis képességének fejlesztése</w:t>
            </w:r>
          </w:p>
          <w:p w14:paraId="52E4042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Szótő és toldalék fogalma felismerés szintjén</w:t>
            </w:r>
          </w:p>
          <w:p w14:paraId="1080876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Nyelvi elemzőkészség fejlesztése</w:t>
            </w:r>
          </w:p>
          <w:p w14:paraId="2DD7C4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Szóalak felbontása</w:t>
            </w:r>
          </w:p>
          <w:p w14:paraId="4991984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Toldalékos szavak helyes használata</w:t>
            </w:r>
          </w:p>
          <w:p w14:paraId="718CD13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Toldalékos szavak funkcionális másolása, tollbamondása, emlékezetből írása</w:t>
            </w:r>
          </w:p>
          <w:p w14:paraId="4243D00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Helyesejtés-fejlesztés hangkapcsolat-gyakorlatokkal</w:t>
            </w:r>
          </w:p>
          <w:p w14:paraId="3E905F4E"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Hibajavítás és önellenőrzés képességének fejlesztése</w:t>
            </w:r>
          </w:p>
        </w:tc>
      </w:tr>
      <w:tr w:rsidR="00BC3225" w:rsidRPr="00E51CA1" w14:paraId="1E719D11" w14:textId="77777777" w:rsidTr="0047050E">
        <w:tc>
          <w:tcPr>
            <w:tcW w:w="5000" w:type="pct"/>
            <w:gridSpan w:val="3"/>
          </w:tcPr>
          <w:p w14:paraId="2D0E737F"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1D9D068D" w14:textId="77777777" w:rsidTr="0047050E">
        <w:tc>
          <w:tcPr>
            <w:tcW w:w="5000" w:type="pct"/>
            <w:gridSpan w:val="3"/>
          </w:tcPr>
          <w:p w14:paraId="07A3450F" w14:textId="77777777" w:rsidR="00BC3225" w:rsidRPr="00E51CA1" w:rsidRDefault="00BC3225" w:rsidP="0047050E">
            <w:pPr>
              <w:spacing w:line="276" w:lineRule="auto"/>
              <w:jc w:val="both"/>
              <w:rPr>
                <w:rFonts w:eastAsia="Calibri"/>
              </w:rPr>
            </w:pPr>
            <w:r w:rsidRPr="00E51CA1">
              <w:rPr>
                <w:rFonts w:eastAsia="Calibri"/>
              </w:rPr>
              <w:t>hang-betű, betűkapcsolat, hangkapcsolat, szótagolás, szótő, toldalék, szóelemző írásmód, önellenőrzés</w:t>
            </w:r>
          </w:p>
        </w:tc>
      </w:tr>
      <w:tr w:rsidR="00BC3225" w:rsidRPr="00E51CA1" w14:paraId="24761522" w14:textId="77777777" w:rsidTr="0047050E">
        <w:tc>
          <w:tcPr>
            <w:tcW w:w="5000" w:type="pct"/>
            <w:gridSpan w:val="3"/>
            <w:vAlign w:val="center"/>
          </w:tcPr>
          <w:p w14:paraId="2C11083F"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1E96E31" w14:textId="77777777" w:rsidTr="0047050E">
        <w:tc>
          <w:tcPr>
            <w:tcW w:w="5000" w:type="pct"/>
            <w:gridSpan w:val="3"/>
            <w:vAlign w:val="center"/>
          </w:tcPr>
          <w:p w14:paraId="61156E53"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0E36501B" w14:textId="77777777" w:rsidR="00BC3225" w:rsidRPr="00E51CA1" w:rsidRDefault="00BC3225" w:rsidP="0047050E">
            <w:pPr>
              <w:spacing w:line="276" w:lineRule="auto"/>
              <w:rPr>
                <w:rFonts w:eastAsia="Calibri"/>
                <w:b/>
              </w:rPr>
            </w:pPr>
          </w:p>
          <w:p w14:paraId="54ABC92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kommunikál;</w:t>
            </w:r>
          </w:p>
          <w:p w14:paraId="5D503FC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6AAC472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törekszik a tanult helyesírási ismeretek alkalmazására;</w:t>
            </w:r>
          </w:p>
          <w:p w14:paraId="6E329F6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írásbeli munkáját segítséggel vagy önállóan ellenőrzi, javítja.</w:t>
            </w:r>
          </w:p>
          <w:p w14:paraId="2719EC0A"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2881095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hangokra és szótagokra bont;</w:t>
            </w:r>
          </w:p>
          <w:p w14:paraId="794FE99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helyesen toldalékolja a szavakat;</w:t>
            </w:r>
          </w:p>
          <w:p w14:paraId="09C0BB9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felismeri és elkülöníti az egytövű ismert szavakban a szótövet és a toldalékot.</w:t>
            </w:r>
          </w:p>
        </w:tc>
      </w:tr>
    </w:tbl>
    <w:p w14:paraId="33351B9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4D05352E" w14:textId="77777777" w:rsidTr="0047050E">
        <w:trPr>
          <w:trHeight w:val="567"/>
        </w:trPr>
        <w:tc>
          <w:tcPr>
            <w:tcW w:w="1457" w:type="pct"/>
            <w:shd w:val="clear" w:color="auto" w:fill="DDD9C3" w:themeFill="background2" w:themeFillShade="E6"/>
            <w:vAlign w:val="center"/>
          </w:tcPr>
          <w:p w14:paraId="176FC513"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35E8283E"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4" w:name="_Toc40851335"/>
            <w:r w:rsidRPr="0059680B">
              <w:rPr>
                <w:rFonts w:ascii="Times New Roman" w:hAnsi="Times New Roman" w:cs="Times New Roman"/>
                <w:b/>
                <w:i/>
                <w:color w:val="auto"/>
              </w:rPr>
              <w:t>Hangalak és jelentés kapcsolata, állandósult szókapcsolatok</w:t>
            </w:r>
            <w:bookmarkEnd w:id="74"/>
          </w:p>
        </w:tc>
        <w:tc>
          <w:tcPr>
            <w:tcW w:w="1416" w:type="pct"/>
            <w:shd w:val="clear" w:color="auto" w:fill="DDD9C3" w:themeFill="background2" w:themeFillShade="E6"/>
            <w:vAlign w:val="center"/>
          </w:tcPr>
          <w:p w14:paraId="265CB129" w14:textId="77777777" w:rsidR="00BC3225" w:rsidRPr="0059680B" w:rsidRDefault="0059680B" w:rsidP="00DD3AA7">
            <w:pPr>
              <w:pStyle w:val="Tblzatfejlc"/>
            </w:pPr>
            <w:r>
              <w:t>Órakeret: 9 ó</w:t>
            </w:r>
            <w:r w:rsidRPr="0059680B">
              <w:t>ra</w:t>
            </w:r>
          </w:p>
        </w:tc>
      </w:tr>
      <w:tr w:rsidR="00BC3225" w:rsidRPr="00E51CA1" w14:paraId="3C604E65" w14:textId="77777777" w:rsidTr="0047050E">
        <w:tc>
          <w:tcPr>
            <w:tcW w:w="5000" w:type="pct"/>
            <w:gridSpan w:val="3"/>
          </w:tcPr>
          <w:p w14:paraId="5BD603E5" w14:textId="77777777" w:rsidR="00BC3225" w:rsidRPr="00E51CA1" w:rsidRDefault="00BC3225" w:rsidP="0047050E">
            <w:pPr>
              <w:jc w:val="both"/>
              <w:rPr>
                <w:b/>
              </w:rPr>
            </w:pPr>
            <w:r w:rsidRPr="00E51CA1">
              <w:rPr>
                <w:b/>
              </w:rPr>
              <w:t>FEJLESZTÉSI FELADATOK ÉS ISMERETEK:</w:t>
            </w:r>
          </w:p>
        </w:tc>
      </w:tr>
      <w:tr w:rsidR="00BC3225" w:rsidRPr="00E51CA1" w14:paraId="36452D80" w14:textId="77777777" w:rsidTr="0047050E">
        <w:tc>
          <w:tcPr>
            <w:tcW w:w="5000" w:type="pct"/>
            <w:gridSpan w:val="3"/>
          </w:tcPr>
          <w:p w14:paraId="55AC49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szóbeli és írásbeli kifejezőkészség fejlesztése</w:t>
            </w:r>
          </w:p>
          <w:p w14:paraId="4D828D1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 fejlesztése, szókincs aktivizálása</w:t>
            </w:r>
          </w:p>
          <w:p w14:paraId="246C773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Árnyalt nyelvhasználat fejlesztése</w:t>
            </w:r>
          </w:p>
          <w:p w14:paraId="70263F1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Hangalak – jelentés</w:t>
            </w:r>
          </w:p>
          <w:p w14:paraId="065015F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Ellentétes jelentésű szavak, rokon értelmű szavak</w:t>
            </w:r>
          </w:p>
          <w:p w14:paraId="4967D49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közmondások, szóláshasonlatok</w:t>
            </w:r>
          </w:p>
          <w:p w14:paraId="2F53643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Népmesék kezdő és záró formulái, szókapcsolatok, ismétlődő motívumok</w:t>
            </w:r>
          </w:p>
          <w:p w14:paraId="2D3991F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 szerinti és átvitt jelentés</w:t>
            </w:r>
          </w:p>
          <w:p w14:paraId="14A26D3B"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Szólások, közmondások hagyományőrző szerepe, néhány ismert szólás, közmondás eredete</w:t>
            </w:r>
          </w:p>
        </w:tc>
      </w:tr>
      <w:tr w:rsidR="00BC3225" w:rsidRPr="00E51CA1" w14:paraId="78ACB5D1" w14:textId="77777777" w:rsidTr="0047050E">
        <w:tc>
          <w:tcPr>
            <w:tcW w:w="5000" w:type="pct"/>
            <w:gridSpan w:val="3"/>
          </w:tcPr>
          <w:p w14:paraId="16EF62C4" w14:textId="77777777" w:rsidR="00BC3225" w:rsidRPr="00E51CA1" w:rsidRDefault="00BC3225" w:rsidP="0047050E">
            <w:pPr>
              <w:spacing w:after="120" w:line="259" w:lineRule="auto"/>
              <w:jc w:val="both"/>
            </w:pPr>
            <w:r w:rsidRPr="00E51CA1">
              <w:rPr>
                <w:b/>
              </w:rPr>
              <w:t>KULCSFOGALMAK/FOGALMAK:</w:t>
            </w:r>
          </w:p>
        </w:tc>
      </w:tr>
      <w:tr w:rsidR="00BC3225" w:rsidRPr="00E51CA1" w14:paraId="5A450E27" w14:textId="77777777" w:rsidTr="0047050E">
        <w:tc>
          <w:tcPr>
            <w:tcW w:w="5000" w:type="pct"/>
            <w:gridSpan w:val="3"/>
          </w:tcPr>
          <w:p w14:paraId="14C8111C" w14:textId="77777777" w:rsidR="00BC3225" w:rsidRPr="00E51CA1" w:rsidRDefault="00BC3225" w:rsidP="0047050E">
            <w:pPr>
              <w:spacing w:line="276" w:lineRule="auto"/>
              <w:jc w:val="both"/>
              <w:rPr>
                <w:rFonts w:eastAsia="Calibri"/>
              </w:rPr>
            </w:pPr>
            <w:r w:rsidRPr="00E51CA1">
              <w:rPr>
                <w:rFonts w:eastAsia="Calibri"/>
              </w:rPr>
              <w:t>szólás, közmondás, szókapcsolat, hangalak, jelentés, egyjelentésű szavak, rokon értelmű szavak, ellentétes jelentésű szavak</w:t>
            </w:r>
          </w:p>
        </w:tc>
      </w:tr>
      <w:tr w:rsidR="00BC3225" w:rsidRPr="00E51CA1" w14:paraId="042DEDC6" w14:textId="77777777" w:rsidTr="0047050E">
        <w:tc>
          <w:tcPr>
            <w:tcW w:w="5000" w:type="pct"/>
            <w:gridSpan w:val="3"/>
            <w:vAlign w:val="center"/>
          </w:tcPr>
          <w:p w14:paraId="263CC3B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898E976" w14:textId="77777777" w:rsidTr="0047050E">
        <w:tc>
          <w:tcPr>
            <w:tcW w:w="5000" w:type="pct"/>
            <w:gridSpan w:val="3"/>
            <w:vAlign w:val="center"/>
          </w:tcPr>
          <w:p w14:paraId="71077CAC"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4746D81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kommunikál;</w:t>
            </w:r>
          </w:p>
          <w:p w14:paraId="03DC726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ellentétes jelentésű és rokon értelmű kifejezéseket gyűjt, azokat a beszédhelyzetnek megfelelően használja az írásbeli és szóbeli szövegalkotásban.</w:t>
            </w:r>
          </w:p>
          <w:p w14:paraId="3B1C910F"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51F5D18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 és ért néhány egyszerű szólást, közmondást;</w:t>
            </w:r>
          </w:p>
          <w:p w14:paraId="5E74032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megérti és használja az ismert állandósult szókapcsolatokat;</w:t>
            </w:r>
          </w:p>
          <w:p w14:paraId="23A9EA94"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különféle módokon megjeleníti az ismert szólások, közmondások jelentését.</w:t>
            </w:r>
          </w:p>
        </w:tc>
      </w:tr>
    </w:tbl>
    <w:p w14:paraId="2D412876"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05138ECB" w14:textId="77777777" w:rsidTr="0047050E">
        <w:trPr>
          <w:trHeight w:val="567"/>
        </w:trPr>
        <w:tc>
          <w:tcPr>
            <w:tcW w:w="1457" w:type="pct"/>
            <w:shd w:val="clear" w:color="auto" w:fill="DDD9C3" w:themeFill="background2" w:themeFillShade="E6"/>
            <w:vAlign w:val="center"/>
          </w:tcPr>
          <w:p w14:paraId="37BA137B"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788A1CA3"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5" w:name="_Toc40851336"/>
            <w:r w:rsidRPr="0059680B">
              <w:rPr>
                <w:rFonts w:ascii="Times New Roman" w:hAnsi="Times New Roman" w:cs="Times New Roman"/>
                <w:b/>
                <w:i/>
                <w:color w:val="auto"/>
              </w:rPr>
              <w:t>Élőlények, tárgyak, gondolati dolgok neve</w:t>
            </w:r>
            <w:bookmarkEnd w:id="75"/>
          </w:p>
        </w:tc>
        <w:tc>
          <w:tcPr>
            <w:tcW w:w="1416" w:type="pct"/>
            <w:shd w:val="clear" w:color="auto" w:fill="DDD9C3" w:themeFill="background2" w:themeFillShade="E6"/>
            <w:vAlign w:val="center"/>
          </w:tcPr>
          <w:p w14:paraId="657999F1" w14:textId="77777777" w:rsidR="00BC3225" w:rsidRPr="0059680B" w:rsidRDefault="0059680B" w:rsidP="00DD3AA7">
            <w:pPr>
              <w:pStyle w:val="Tblzatfejlc"/>
            </w:pPr>
            <w:r>
              <w:t>Órakeret: 9 ó</w:t>
            </w:r>
            <w:r w:rsidRPr="0059680B">
              <w:t>ra</w:t>
            </w:r>
          </w:p>
        </w:tc>
      </w:tr>
      <w:tr w:rsidR="00BC3225" w:rsidRPr="00E51CA1" w14:paraId="3C3CD7E4" w14:textId="77777777" w:rsidTr="0047050E">
        <w:tc>
          <w:tcPr>
            <w:tcW w:w="5000" w:type="pct"/>
            <w:gridSpan w:val="3"/>
          </w:tcPr>
          <w:p w14:paraId="5A59A5DC" w14:textId="77777777" w:rsidR="00BC3225" w:rsidRPr="00E51CA1" w:rsidRDefault="00BC3225" w:rsidP="0047050E">
            <w:pPr>
              <w:jc w:val="both"/>
              <w:rPr>
                <w:b/>
              </w:rPr>
            </w:pPr>
            <w:r w:rsidRPr="00E51CA1">
              <w:rPr>
                <w:b/>
              </w:rPr>
              <w:t>FEJLESZTÉSI FELADATOK ÉS ISMERETEK:</w:t>
            </w:r>
          </w:p>
        </w:tc>
      </w:tr>
      <w:tr w:rsidR="00BC3225" w:rsidRPr="00E51CA1" w14:paraId="75C6518C" w14:textId="77777777" w:rsidTr="0047050E">
        <w:tc>
          <w:tcPr>
            <w:tcW w:w="5000" w:type="pct"/>
            <w:gridSpan w:val="3"/>
          </w:tcPr>
          <w:p w14:paraId="0533200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1561142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484EBA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0F5902F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Együttműködési képesség</w:t>
            </w:r>
          </w:p>
          <w:p w14:paraId="64D32B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Élőlény, tárgy, gondolati dolog neve</w:t>
            </w:r>
          </w:p>
          <w:p w14:paraId="142B28D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Kis- és nagy kezdőbetűs szavak másolása, tollbamondása, emlékezetből írása</w:t>
            </w:r>
          </w:p>
          <w:p w14:paraId="56CAD0B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Több hasonló élőlény, tárgy, gondolati dolog neve és helyesírása</w:t>
            </w:r>
          </w:p>
          <w:p w14:paraId="3DB5EC0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Saját nevek helyesírása (egyszerű személynevek, állatnevek, helynevek, intézménynevek, címek)</w:t>
            </w:r>
          </w:p>
          <w:p w14:paraId="072D73F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Mondatkezdő nagybetű</w:t>
            </w:r>
          </w:p>
        </w:tc>
      </w:tr>
      <w:tr w:rsidR="00BC3225" w:rsidRPr="00E51CA1" w14:paraId="50773ECD" w14:textId="77777777" w:rsidTr="0047050E">
        <w:tc>
          <w:tcPr>
            <w:tcW w:w="5000" w:type="pct"/>
            <w:gridSpan w:val="3"/>
          </w:tcPr>
          <w:p w14:paraId="54335601" w14:textId="77777777" w:rsidR="00BC3225" w:rsidRPr="00E51CA1" w:rsidRDefault="00BC3225" w:rsidP="0047050E">
            <w:pPr>
              <w:spacing w:after="120" w:line="259" w:lineRule="auto"/>
              <w:jc w:val="both"/>
            </w:pPr>
            <w:r w:rsidRPr="00E51CA1">
              <w:rPr>
                <w:b/>
              </w:rPr>
              <w:t>KULCSFOGALMAK/FOGALMAK:</w:t>
            </w:r>
          </w:p>
        </w:tc>
      </w:tr>
      <w:tr w:rsidR="00BC3225" w:rsidRPr="00E51CA1" w14:paraId="6B6016D3" w14:textId="77777777" w:rsidTr="0047050E">
        <w:tc>
          <w:tcPr>
            <w:tcW w:w="5000" w:type="pct"/>
            <w:gridSpan w:val="3"/>
          </w:tcPr>
          <w:p w14:paraId="09B12188" w14:textId="77777777" w:rsidR="00BC3225" w:rsidRPr="00E51CA1" w:rsidRDefault="00BC3225" w:rsidP="0047050E">
            <w:pPr>
              <w:spacing w:line="276" w:lineRule="auto"/>
              <w:jc w:val="both"/>
              <w:rPr>
                <w:rFonts w:eastAsia="Calibri"/>
              </w:rPr>
            </w:pPr>
            <w:r w:rsidRPr="00E51CA1">
              <w:rPr>
                <w:rFonts w:eastAsia="Calibri"/>
              </w:rPr>
              <w:t>élőlények neve, tárgyak neve, gondolati dolgok neve, több hasonló név, saját név, önellenőrzés, hibajavítás, személynév, állatnév, helynév, intézménynév, címek neve</w:t>
            </w:r>
          </w:p>
        </w:tc>
      </w:tr>
      <w:tr w:rsidR="00BC3225" w:rsidRPr="00E51CA1" w14:paraId="413BBE1A" w14:textId="77777777" w:rsidTr="0047050E">
        <w:tc>
          <w:tcPr>
            <w:tcW w:w="5000" w:type="pct"/>
            <w:gridSpan w:val="3"/>
            <w:vAlign w:val="center"/>
          </w:tcPr>
          <w:p w14:paraId="6058943C"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718428BC" w14:textId="77777777" w:rsidTr="0047050E">
        <w:tc>
          <w:tcPr>
            <w:tcW w:w="5000" w:type="pct"/>
            <w:gridSpan w:val="3"/>
            <w:vAlign w:val="center"/>
          </w:tcPr>
          <w:p w14:paraId="2BF8D266"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03AC5C9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0667BB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547FF18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az életkorának megfelelő (térbeli, időbeli) relációs szókincset;</w:t>
            </w:r>
          </w:p>
          <w:p w14:paraId="4B60F7D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munkáját segítséggel vagy önállóan ellenőrzi és javítja;</w:t>
            </w:r>
          </w:p>
          <w:p w14:paraId="6211F23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feladatok megoldása során társaival együttműködik.</w:t>
            </w:r>
          </w:p>
          <w:p w14:paraId="6585F76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jelentésük alapján csoportosítja és önállóan vagy segítséggel leírja az élőlények, tárgyak, gondolati dolgok nevét;</w:t>
            </w:r>
          </w:p>
          <w:p w14:paraId="5F7118F0" w14:textId="77777777" w:rsidR="00BC3225" w:rsidRPr="00E51CA1" w:rsidRDefault="00BC3225" w:rsidP="0047050E">
            <w:pPr>
              <w:pBdr>
                <w:top w:val="nil"/>
                <w:left w:val="nil"/>
                <w:bottom w:val="nil"/>
                <w:right w:val="nil"/>
                <w:between w:val="nil"/>
              </w:pBdr>
              <w:spacing w:after="120"/>
              <w:ind w:left="1440"/>
              <w:jc w:val="both"/>
            </w:pPr>
            <w:r w:rsidRPr="00E51CA1">
              <w:t xml:space="preserve">     </w:t>
            </w:r>
          </w:p>
          <w:p w14:paraId="10D685F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10DDC88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és önállóan vagy segítséggel helyesen leírja az élőlények, tárgyak, gondolati dolgok nevét kifejező szavakat</w:t>
            </w:r>
          </w:p>
          <w:p w14:paraId="276258D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a szavak egyes és többes számát</w:t>
            </w:r>
          </w:p>
          <w:p w14:paraId="02F7886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6D39804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51FB3D5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megfelelően toldalékolja a szavakat;</w:t>
            </w:r>
          </w:p>
          <w:p w14:paraId="2E6C6A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szavakat;</w:t>
            </w:r>
          </w:p>
          <w:p w14:paraId="10425A6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ellentétes jelentésű és rokon értelmű kifejezéseket gyűjt, azokat a beszédhelyzetnek megfelelően használja szóbeli és írásbeli szövegalkotásban.</w:t>
            </w:r>
          </w:p>
          <w:p w14:paraId="5C94088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több hasonló élőlény, tárgy vagy gondolati dolog nevét kis kezdőbetűvel írja;</w:t>
            </w:r>
          </w:p>
          <w:p w14:paraId="3618D3DA" w14:textId="77777777" w:rsidR="00BC3225" w:rsidRPr="00E51CA1" w:rsidRDefault="00BC3225" w:rsidP="0059680B">
            <w:pPr>
              <w:numPr>
                <w:ilvl w:val="0"/>
                <w:numId w:val="97"/>
              </w:numPr>
              <w:pBdr>
                <w:top w:val="nil"/>
                <w:left w:val="nil"/>
                <w:bottom w:val="nil"/>
                <w:right w:val="nil"/>
                <w:between w:val="nil"/>
              </w:pBdr>
              <w:spacing w:after="120"/>
              <w:jc w:val="both"/>
            </w:pPr>
            <w:r w:rsidRPr="00E51CA1">
              <w:rPr>
                <w:rFonts w:eastAsia="Calibri"/>
              </w:rPr>
              <w:t>a személynevek, állatnevek és a lakóhelyhez kötődő egyszerű egyelemű helyneveket nagy kezdőbetűvel írja le.</w:t>
            </w:r>
          </w:p>
        </w:tc>
      </w:tr>
    </w:tbl>
    <w:p w14:paraId="761BACA1"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3F78DFE6" w14:textId="77777777" w:rsidTr="0047050E">
        <w:trPr>
          <w:trHeight w:val="567"/>
        </w:trPr>
        <w:tc>
          <w:tcPr>
            <w:tcW w:w="1457" w:type="pct"/>
            <w:shd w:val="clear" w:color="auto" w:fill="DDD9C3" w:themeFill="background2" w:themeFillShade="E6"/>
            <w:vAlign w:val="center"/>
          </w:tcPr>
          <w:p w14:paraId="1EBA91E7" w14:textId="77777777" w:rsidR="00BC3225" w:rsidRPr="0059680B" w:rsidRDefault="0059680B" w:rsidP="00DD3AA7">
            <w:pPr>
              <w:pStyle w:val="Tblzatfejlc"/>
            </w:pPr>
            <w:r w:rsidRPr="0059680B">
              <w:lastRenderedPageBreak/>
              <w:t>Témakör</w:t>
            </w:r>
          </w:p>
        </w:tc>
        <w:tc>
          <w:tcPr>
            <w:tcW w:w="2127" w:type="pct"/>
            <w:shd w:val="clear" w:color="auto" w:fill="DDD9C3" w:themeFill="background2" w:themeFillShade="E6"/>
            <w:vAlign w:val="center"/>
          </w:tcPr>
          <w:p w14:paraId="767C16AB"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6" w:name="_Toc40851337"/>
            <w:r w:rsidRPr="0059680B">
              <w:rPr>
                <w:rFonts w:ascii="Times New Roman" w:hAnsi="Times New Roman" w:cs="Times New Roman"/>
                <w:b/>
                <w:i/>
                <w:color w:val="auto"/>
              </w:rPr>
              <w:t>Tulajdonságokat kifejező szavak</w:t>
            </w:r>
            <w:bookmarkEnd w:id="76"/>
          </w:p>
        </w:tc>
        <w:tc>
          <w:tcPr>
            <w:tcW w:w="1416" w:type="pct"/>
            <w:shd w:val="clear" w:color="auto" w:fill="DDD9C3" w:themeFill="background2" w:themeFillShade="E6"/>
            <w:vAlign w:val="center"/>
          </w:tcPr>
          <w:p w14:paraId="117E9077" w14:textId="77777777" w:rsidR="00BC3225" w:rsidRPr="0059680B" w:rsidRDefault="0059680B" w:rsidP="00DD3AA7">
            <w:pPr>
              <w:pStyle w:val="Tblzatfejlc"/>
            </w:pPr>
            <w:r>
              <w:t>Órakeret: 6 ó</w:t>
            </w:r>
            <w:r w:rsidRPr="0059680B">
              <w:t>ra</w:t>
            </w:r>
          </w:p>
        </w:tc>
      </w:tr>
      <w:tr w:rsidR="00BC3225" w:rsidRPr="00E51CA1" w14:paraId="7627097D" w14:textId="77777777" w:rsidTr="0047050E">
        <w:tc>
          <w:tcPr>
            <w:tcW w:w="5000" w:type="pct"/>
            <w:gridSpan w:val="3"/>
          </w:tcPr>
          <w:p w14:paraId="1B325D03" w14:textId="77777777" w:rsidR="00BC3225" w:rsidRPr="00E51CA1" w:rsidRDefault="00BC3225" w:rsidP="0047050E">
            <w:pPr>
              <w:jc w:val="both"/>
              <w:rPr>
                <w:b/>
              </w:rPr>
            </w:pPr>
            <w:r w:rsidRPr="00E51CA1">
              <w:rPr>
                <w:b/>
              </w:rPr>
              <w:t>FEJLESZTÉSI FELADATOK ÉS ISMERETEK:</w:t>
            </w:r>
          </w:p>
        </w:tc>
      </w:tr>
      <w:tr w:rsidR="00BC3225" w:rsidRPr="00E51CA1" w14:paraId="0A57EB1A" w14:textId="77777777" w:rsidTr="0047050E">
        <w:tc>
          <w:tcPr>
            <w:tcW w:w="5000" w:type="pct"/>
            <w:gridSpan w:val="3"/>
          </w:tcPr>
          <w:p w14:paraId="52A3F29A" w14:textId="77777777" w:rsidR="00BC3225" w:rsidRPr="00E51CA1" w:rsidRDefault="00BC3225" w:rsidP="0047050E">
            <w:pPr>
              <w:pStyle w:val="Cmsor2"/>
              <w:outlineLvl w:val="1"/>
              <w:rPr>
                <w:rFonts w:ascii="Times New Roman" w:hAnsi="Times New Roman" w:cs="Times New Roman"/>
                <w:color w:val="auto"/>
                <w:sz w:val="24"/>
                <w:szCs w:val="24"/>
              </w:rPr>
            </w:pPr>
            <w:bookmarkStart w:id="77" w:name="_Toc40851338"/>
            <w:r w:rsidRPr="00E51CA1">
              <w:rPr>
                <w:rFonts w:ascii="Times New Roman" w:hAnsi="Times New Roman" w:cs="Times New Roman"/>
                <w:color w:val="auto"/>
                <w:sz w:val="24"/>
                <w:szCs w:val="24"/>
              </w:rPr>
              <w:t>Fejlesztési feladatok és ismeretek</w:t>
            </w:r>
            <w:bookmarkEnd w:id="77"/>
          </w:p>
          <w:p w14:paraId="769ED0E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45C097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088450E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5720679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fokozott melléknevek helyes írásmódja</w:t>
            </w:r>
          </w:p>
          <w:p w14:paraId="1133C6A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463948C8" w14:textId="77777777" w:rsidTr="0047050E">
        <w:tc>
          <w:tcPr>
            <w:tcW w:w="5000" w:type="pct"/>
            <w:gridSpan w:val="3"/>
          </w:tcPr>
          <w:p w14:paraId="69E30B66" w14:textId="77777777" w:rsidR="00BC3225" w:rsidRPr="00E51CA1" w:rsidRDefault="00BC3225" w:rsidP="0047050E">
            <w:pPr>
              <w:spacing w:after="120" w:line="259" w:lineRule="auto"/>
              <w:jc w:val="both"/>
            </w:pPr>
            <w:r w:rsidRPr="00E51CA1">
              <w:rPr>
                <w:b/>
              </w:rPr>
              <w:t>KULCSFOGALMAK/FOGALMAK:</w:t>
            </w:r>
          </w:p>
        </w:tc>
      </w:tr>
      <w:tr w:rsidR="00BC3225" w:rsidRPr="00E51CA1" w14:paraId="7A51E7ED" w14:textId="77777777" w:rsidTr="0047050E">
        <w:tc>
          <w:tcPr>
            <w:tcW w:w="5000" w:type="pct"/>
            <w:gridSpan w:val="3"/>
          </w:tcPr>
          <w:p w14:paraId="1EA9FCBF" w14:textId="77777777" w:rsidR="00BC3225" w:rsidRPr="00E51CA1" w:rsidRDefault="00BC3225" w:rsidP="0047050E">
            <w:pPr>
              <w:spacing w:line="276" w:lineRule="auto"/>
              <w:jc w:val="both"/>
              <w:rPr>
                <w:rFonts w:eastAsia="Calibri"/>
              </w:rPr>
            </w:pPr>
            <w:r w:rsidRPr="00E51CA1">
              <w:rPr>
                <w:rFonts w:eastAsia="Calibri"/>
              </w:rPr>
              <w:t xml:space="preserve">ellentétes jelentésű kifejezések, rokon értelmű szavak, egybeírás, különírás, szótő, toldalék, tulajdonságot kifejező szó </w:t>
            </w:r>
          </w:p>
        </w:tc>
      </w:tr>
      <w:tr w:rsidR="00BC3225" w:rsidRPr="00E51CA1" w14:paraId="08D0BE3E" w14:textId="77777777" w:rsidTr="0047050E">
        <w:tc>
          <w:tcPr>
            <w:tcW w:w="5000" w:type="pct"/>
            <w:gridSpan w:val="3"/>
            <w:vAlign w:val="center"/>
          </w:tcPr>
          <w:p w14:paraId="333B664F"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699F63B" w14:textId="77777777" w:rsidTr="0047050E">
        <w:tc>
          <w:tcPr>
            <w:tcW w:w="5000" w:type="pct"/>
            <w:gridSpan w:val="3"/>
            <w:vAlign w:val="center"/>
          </w:tcPr>
          <w:p w14:paraId="4B1F0652"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004261A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0DA9837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3B2605E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3CBCB581" w14:textId="77777777" w:rsidR="00BC3225" w:rsidRPr="00E51CA1" w:rsidRDefault="00BC3225" w:rsidP="00053CE8">
            <w:pPr>
              <w:numPr>
                <w:ilvl w:val="0"/>
                <w:numId w:val="97"/>
              </w:numPr>
              <w:pBdr>
                <w:top w:val="nil"/>
                <w:left w:val="nil"/>
                <w:bottom w:val="nil"/>
                <w:right w:val="nil"/>
                <w:between w:val="nil"/>
              </w:pBdr>
              <w:jc w:val="both"/>
            </w:pPr>
            <w:r w:rsidRPr="00E51CA1">
              <w:t>a kiejtéssel megegyező rövid szavak leírásában követi a helyesírás szabályait;</w:t>
            </w:r>
          </w:p>
          <w:p w14:paraId="2E8BF25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49DC398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írásbeli munkáját segítséggel vagy önállóan ellenőrzi és javítja; </w:t>
            </w:r>
          </w:p>
          <w:p w14:paraId="20981F6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06F88137"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0681DE9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és önállóan vagy segítséggel helyesen leírja a tulajdonságot kifejező szavakat és azok fokozott alakjait;</w:t>
            </w:r>
          </w:p>
          <w:p w14:paraId="3F44345F"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ellentétes jelentésű és rokon értelmű kifejezéseket gyűjt, azokat a beszédhelyzetnek megfelelően használja szóbeli és írásbeli szövegalkotásban.</w:t>
            </w:r>
          </w:p>
        </w:tc>
      </w:tr>
    </w:tbl>
    <w:p w14:paraId="4B88077B"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72F67278" w14:textId="77777777" w:rsidTr="0047050E">
        <w:trPr>
          <w:trHeight w:val="567"/>
        </w:trPr>
        <w:tc>
          <w:tcPr>
            <w:tcW w:w="1457" w:type="pct"/>
            <w:shd w:val="clear" w:color="auto" w:fill="DDD9C3" w:themeFill="background2" w:themeFillShade="E6"/>
            <w:vAlign w:val="center"/>
          </w:tcPr>
          <w:p w14:paraId="3C93CF8D"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0D8E3436"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8" w:name="_Toc40851339"/>
            <w:r w:rsidRPr="0059680B">
              <w:rPr>
                <w:rFonts w:ascii="Times New Roman" w:hAnsi="Times New Roman" w:cs="Times New Roman"/>
                <w:b/>
                <w:i/>
                <w:color w:val="auto"/>
              </w:rPr>
              <w:t>Mennyiségeket kifejező szavak</w:t>
            </w:r>
            <w:bookmarkEnd w:id="78"/>
          </w:p>
        </w:tc>
        <w:tc>
          <w:tcPr>
            <w:tcW w:w="1416" w:type="pct"/>
            <w:shd w:val="clear" w:color="auto" w:fill="DDD9C3" w:themeFill="background2" w:themeFillShade="E6"/>
            <w:vAlign w:val="center"/>
          </w:tcPr>
          <w:p w14:paraId="2375A2E2" w14:textId="77777777" w:rsidR="00BC3225" w:rsidRPr="0059680B" w:rsidRDefault="0059680B" w:rsidP="00DD3AA7">
            <w:pPr>
              <w:pStyle w:val="Tblzatfejlc"/>
            </w:pPr>
            <w:r w:rsidRPr="0059680B">
              <w:t>Órakeret</w:t>
            </w:r>
            <w:r>
              <w:t>: 11 ó</w:t>
            </w:r>
            <w:r w:rsidRPr="0059680B">
              <w:t>ra</w:t>
            </w:r>
          </w:p>
        </w:tc>
      </w:tr>
      <w:tr w:rsidR="00BC3225" w:rsidRPr="00E51CA1" w14:paraId="4F75562B" w14:textId="77777777" w:rsidTr="0047050E">
        <w:tc>
          <w:tcPr>
            <w:tcW w:w="5000" w:type="pct"/>
            <w:gridSpan w:val="3"/>
          </w:tcPr>
          <w:p w14:paraId="73925289" w14:textId="77777777" w:rsidR="00BC3225" w:rsidRPr="00E51CA1" w:rsidRDefault="00BC3225" w:rsidP="0047050E">
            <w:pPr>
              <w:jc w:val="both"/>
              <w:rPr>
                <w:b/>
              </w:rPr>
            </w:pPr>
            <w:r w:rsidRPr="00E51CA1">
              <w:rPr>
                <w:b/>
              </w:rPr>
              <w:t>FEJLESZTÉSI FELADATOK ÉS ISMERETEK:</w:t>
            </w:r>
          </w:p>
        </w:tc>
      </w:tr>
      <w:tr w:rsidR="00BC3225" w:rsidRPr="00E51CA1" w14:paraId="6678EEE1" w14:textId="77777777" w:rsidTr="0047050E">
        <w:tc>
          <w:tcPr>
            <w:tcW w:w="5000" w:type="pct"/>
            <w:gridSpan w:val="3"/>
          </w:tcPr>
          <w:p w14:paraId="637787F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7BA7C81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6EB552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3D32D6E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fokozott számnevek helyes írásmódja</w:t>
            </w:r>
          </w:p>
          <w:p w14:paraId="626C0E9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33DD8332" w14:textId="77777777" w:rsidTr="0047050E">
        <w:tc>
          <w:tcPr>
            <w:tcW w:w="5000" w:type="pct"/>
            <w:gridSpan w:val="3"/>
          </w:tcPr>
          <w:p w14:paraId="48710BC6" w14:textId="77777777" w:rsidR="00BC3225" w:rsidRPr="00E51CA1" w:rsidRDefault="00BC3225" w:rsidP="0047050E">
            <w:pPr>
              <w:spacing w:after="120" w:line="259" w:lineRule="auto"/>
              <w:jc w:val="both"/>
            </w:pPr>
            <w:r w:rsidRPr="00E51CA1">
              <w:rPr>
                <w:b/>
              </w:rPr>
              <w:t>KULCSFOGALMAK/FOGALMAK:</w:t>
            </w:r>
          </w:p>
        </w:tc>
      </w:tr>
      <w:tr w:rsidR="00BC3225" w:rsidRPr="00E51CA1" w14:paraId="75FB8CD8" w14:textId="77777777" w:rsidTr="0047050E">
        <w:tc>
          <w:tcPr>
            <w:tcW w:w="5000" w:type="pct"/>
            <w:gridSpan w:val="3"/>
          </w:tcPr>
          <w:p w14:paraId="53FEEDF4" w14:textId="77777777" w:rsidR="00BC3225" w:rsidRPr="00E51CA1" w:rsidRDefault="00BC3225" w:rsidP="0047050E">
            <w:pPr>
              <w:spacing w:line="276" w:lineRule="auto"/>
              <w:rPr>
                <w:rFonts w:eastAsia="Calibri"/>
              </w:rPr>
            </w:pPr>
            <w:r w:rsidRPr="00E51CA1">
              <w:rPr>
                <w:rFonts w:eastAsia="Calibri"/>
              </w:rPr>
              <w:t xml:space="preserve">különírás, szótő, toldalék, mennyiségeket kifejező szó </w:t>
            </w:r>
          </w:p>
        </w:tc>
      </w:tr>
      <w:tr w:rsidR="00BC3225" w:rsidRPr="00E51CA1" w14:paraId="00874BDC" w14:textId="77777777" w:rsidTr="0047050E">
        <w:tc>
          <w:tcPr>
            <w:tcW w:w="5000" w:type="pct"/>
            <w:gridSpan w:val="3"/>
            <w:vAlign w:val="center"/>
          </w:tcPr>
          <w:p w14:paraId="4E572730"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593C1C0" w14:textId="77777777" w:rsidTr="0047050E">
        <w:tc>
          <w:tcPr>
            <w:tcW w:w="5000" w:type="pct"/>
            <w:gridSpan w:val="3"/>
            <w:vAlign w:val="center"/>
          </w:tcPr>
          <w:p w14:paraId="6175EE38"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0440B62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az egyéni sajátosságaihoz mérten olvashatóan ír, törekszik a rendezett írásképre, esztétikus füzetvezetésre;</w:t>
            </w:r>
          </w:p>
          <w:p w14:paraId="419808D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0098462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6CC7E70F" w14:textId="77777777" w:rsidR="00BC3225" w:rsidRPr="00E51CA1" w:rsidRDefault="00BC3225" w:rsidP="00053CE8">
            <w:pPr>
              <w:numPr>
                <w:ilvl w:val="0"/>
                <w:numId w:val="97"/>
              </w:numPr>
              <w:pBdr>
                <w:top w:val="nil"/>
                <w:left w:val="nil"/>
                <w:bottom w:val="nil"/>
                <w:right w:val="nil"/>
                <w:between w:val="nil"/>
              </w:pBdr>
              <w:jc w:val="both"/>
            </w:pPr>
            <w:r w:rsidRPr="00E51CA1">
              <w:t>a kiejtéssel megegyező rövid szavak leírásában követi a helyesírás szabályait;</w:t>
            </w:r>
          </w:p>
          <w:p w14:paraId="4BF820B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090AD71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írásbeli munkáját segítséggel vagy önállóan ellenőrzi és javítja; </w:t>
            </w:r>
          </w:p>
          <w:p w14:paraId="7FE9FD9E"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4EB3910E"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59D0AD43" w14:textId="77777777" w:rsidR="00BC3225" w:rsidRPr="00E51CA1" w:rsidRDefault="00BC3225" w:rsidP="0059680B">
            <w:pPr>
              <w:numPr>
                <w:ilvl w:val="0"/>
                <w:numId w:val="97"/>
              </w:numPr>
              <w:pBdr>
                <w:top w:val="nil"/>
                <w:left w:val="nil"/>
                <w:bottom w:val="nil"/>
                <w:right w:val="nil"/>
                <w:between w:val="nil"/>
              </w:pBdr>
              <w:jc w:val="both"/>
            </w:pPr>
            <w:r w:rsidRPr="00E51CA1">
              <w:rPr>
                <w:rFonts w:eastAsia="Calibri"/>
              </w:rPr>
              <w:t>felismeri és önállóan vagy segítséggel helyesen leírja a mennyiségeket kifejező szavakat és azok fokozott alakjait;</w:t>
            </w:r>
          </w:p>
        </w:tc>
      </w:tr>
    </w:tbl>
    <w:p w14:paraId="007CB780"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7B699E18" w14:textId="77777777" w:rsidTr="0047050E">
        <w:trPr>
          <w:trHeight w:val="567"/>
        </w:trPr>
        <w:tc>
          <w:tcPr>
            <w:tcW w:w="1457" w:type="pct"/>
            <w:shd w:val="clear" w:color="auto" w:fill="DDD9C3" w:themeFill="background2" w:themeFillShade="E6"/>
            <w:vAlign w:val="center"/>
          </w:tcPr>
          <w:p w14:paraId="4B984752"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2BF4F9DF"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79" w:name="_Toc40851340"/>
            <w:r w:rsidRPr="0059680B">
              <w:rPr>
                <w:rFonts w:ascii="Times New Roman" w:hAnsi="Times New Roman" w:cs="Times New Roman"/>
                <w:b/>
                <w:i/>
                <w:color w:val="auto"/>
              </w:rPr>
              <w:t>Cselekvés, történés a múltban, jelenben, jövőben</w:t>
            </w:r>
            <w:bookmarkEnd w:id="79"/>
          </w:p>
        </w:tc>
        <w:tc>
          <w:tcPr>
            <w:tcW w:w="1416" w:type="pct"/>
            <w:shd w:val="clear" w:color="auto" w:fill="DDD9C3" w:themeFill="background2" w:themeFillShade="E6"/>
            <w:vAlign w:val="center"/>
          </w:tcPr>
          <w:p w14:paraId="7022A039" w14:textId="77777777" w:rsidR="00BC3225" w:rsidRPr="0059680B" w:rsidRDefault="0059680B" w:rsidP="00DD3AA7">
            <w:pPr>
              <w:pStyle w:val="Tblzatfejlc"/>
            </w:pPr>
            <w:r>
              <w:t>Órakeret: 13 ó</w:t>
            </w:r>
            <w:r w:rsidRPr="0059680B">
              <w:t>ra</w:t>
            </w:r>
          </w:p>
        </w:tc>
      </w:tr>
      <w:tr w:rsidR="00BC3225" w:rsidRPr="00E51CA1" w14:paraId="26C80797" w14:textId="77777777" w:rsidTr="0047050E">
        <w:tc>
          <w:tcPr>
            <w:tcW w:w="5000" w:type="pct"/>
            <w:gridSpan w:val="3"/>
          </w:tcPr>
          <w:p w14:paraId="1DE2F46F" w14:textId="77777777" w:rsidR="00BC3225" w:rsidRPr="00E51CA1" w:rsidRDefault="00BC3225" w:rsidP="0047050E">
            <w:pPr>
              <w:jc w:val="both"/>
              <w:rPr>
                <w:b/>
              </w:rPr>
            </w:pPr>
            <w:r w:rsidRPr="00E51CA1">
              <w:rPr>
                <w:b/>
              </w:rPr>
              <w:t>FEJLESZTÉSI FELADATOK ÉS ISMERETEK:</w:t>
            </w:r>
          </w:p>
        </w:tc>
      </w:tr>
      <w:tr w:rsidR="00BC3225" w:rsidRPr="00E51CA1" w14:paraId="6D323825" w14:textId="77777777" w:rsidTr="0047050E">
        <w:tc>
          <w:tcPr>
            <w:tcW w:w="5000" w:type="pct"/>
            <w:gridSpan w:val="3"/>
          </w:tcPr>
          <w:p w14:paraId="62D7E75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Helyesírási készség differenciált fejlesztése</w:t>
            </w:r>
          </w:p>
          <w:p w14:paraId="0FD323B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Aktív szókincs fejlesztése</w:t>
            </w:r>
          </w:p>
          <w:p w14:paraId="320DE9E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Fogalmazási alapismeretek</w:t>
            </w:r>
          </w:p>
          <w:p w14:paraId="5AD385F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Tapasztalatokra épülő nyelvi fogalomrendszer</w:t>
            </w:r>
          </w:p>
          <w:p w14:paraId="7FC6DA9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megfigyelt és értelmezett igekötős igék helyes írásmódja</w:t>
            </w:r>
          </w:p>
          <w:p w14:paraId="0ABC19B0"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Együttműködési képesség</w:t>
            </w:r>
          </w:p>
        </w:tc>
      </w:tr>
      <w:tr w:rsidR="00BC3225" w:rsidRPr="00E51CA1" w14:paraId="48E56724" w14:textId="77777777" w:rsidTr="0047050E">
        <w:tc>
          <w:tcPr>
            <w:tcW w:w="5000" w:type="pct"/>
            <w:gridSpan w:val="3"/>
          </w:tcPr>
          <w:p w14:paraId="3AA0E106" w14:textId="77777777" w:rsidR="00BC3225" w:rsidRPr="00E51CA1" w:rsidRDefault="00BC3225" w:rsidP="0047050E">
            <w:pPr>
              <w:spacing w:after="120" w:line="259" w:lineRule="auto"/>
              <w:jc w:val="both"/>
            </w:pPr>
            <w:r w:rsidRPr="00E51CA1">
              <w:rPr>
                <w:b/>
              </w:rPr>
              <w:t>KULCSFOGALMAK/FOGALMAK:</w:t>
            </w:r>
          </w:p>
        </w:tc>
      </w:tr>
      <w:tr w:rsidR="00BC3225" w:rsidRPr="00E51CA1" w14:paraId="16BA9EBB" w14:textId="77777777" w:rsidTr="0047050E">
        <w:tc>
          <w:tcPr>
            <w:tcW w:w="5000" w:type="pct"/>
            <w:gridSpan w:val="3"/>
          </w:tcPr>
          <w:p w14:paraId="23B2A041" w14:textId="77777777" w:rsidR="00BC3225" w:rsidRPr="00E51CA1" w:rsidRDefault="00BC3225" w:rsidP="0047050E">
            <w:pPr>
              <w:spacing w:line="276" w:lineRule="auto"/>
              <w:rPr>
                <w:rFonts w:eastAsia="Calibri"/>
              </w:rPr>
            </w:pPr>
            <w:r w:rsidRPr="00E51CA1">
              <w:rPr>
                <w:rFonts w:eastAsia="Calibri"/>
              </w:rPr>
              <w:t xml:space="preserve">múlt, jelen, jövő, egybeírás, különírás, szótő, toldalék, cselekvést jelentő szó </w:t>
            </w:r>
          </w:p>
        </w:tc>
      </w:tr>
      <w:tr w:rsidR="00BC3225" w:rsidRPr="00E51CA1" w14:paraId="04A6BB09" w14:textId="77777777" w:rsidTr="0047050E">
        <w:tc>
          <w:tcPr>
            <w:tcW w:w="5000" w:type="pct"/>
            <w:gridSpan w:val="3"/>
            <w:vAlign w:val="center"/>
          </w:tcPr>
          <w:p w14:paraId="1068197E"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1EC1084E" w14:textId="77777777" w:rsidTr="0047050E">
        <w:tc>
          <w:tcPr>
            <w:tcW w:w="5000" w:type="pct"/>
            <w:gridSpan w:val="3"/>
            <w:vAlign w:val="center"/>
          </w:tcPr>
          <w:p w14:paraId="0B620DF5"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w:t>
            </w:r>
          </w:p>
          <w:p w14:paraId="4BBE20A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egyéni sajátosságaihoz mérten olvashatóan ír, törekszik a rendezett írásképre, esztétikus füzetvezetésre;</w:t>
            </w:r>
          </w:p>
          <w:p w14:paraId="57F6BC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szavakat, szószerkezeteket, 3-4 szavas mondatokat leír megfigyelés és/vagy diktálás alapján;</w:t>
            </w:r>
          </w:p>
          <w:p w14:paraId="2FA17F9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és használja az életkorának megfelelő (térbeli, időbeli) relációs szókincset;</w:t>
            </w:r>
          </w:p>
          <w:p w14:paraId="61A91D4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írásbeli munkáját segítséggel vagy önállóan ellenőrzi és javítja;</w:t>
            </w:r>
          </w:p>
          <w:p w14:paraId="2FD5CB18"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feladatok megoldása során társaival együttműködik.</w:t>
            </w:r>
          </w:p>
          <w:p w14:paraId="37DD336F"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C0AE96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hangjelölés megismert szabályait jellemzően helyesen alkalmazza a tanult szavakban;</w:t>
            </w:r>
          </w:p>
          <w:p w14:paraId="09A8606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kiejtéstől eltérő ismert szavakat megfigyelés, szóelemzés alkalmazásával megfelelően leírja;</w:t>
            </w:r>
          </w:p>
          <w:p w14:paraId="1B87C07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kérdésre adott válaszában megfelelően toldalékolja a szavakat;</w:t>
            </w:r>
          </w:p>
          <w:p w14:paraId="41EF55A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cselekvést kifejező szavakat;</w:t>
            </w:r>
          </w:p>
          <w:p w14:paraId="15B6630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megkülönbözteti a múltban, jelenben és jövőben zajló cselekvéseket, történéseket;</w:t>
            </w:r>
          </w:p>
          <w:p w14:paraId="1102D31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helyesen alkalmazza a szóbeli és írásbeli szövegalkotásában az idő kifejezésének nyelvi eszközeit;</w:t>
            </w:r>
          </w:p>
          <w:p w14:paraId="3468423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felismeri, önállóan vagy segítséggel helyesen leírja az ismert cselekvést, történést kifejező szavakat.</w:t>
            </w:r>
          </w:p>
        </w:tc>
      </w:tr>
    </w:tbl>
    <w:p w14:paraId="6E686762" w14:textId="77777777" w:rsidR="00BC3225" w:rsidRPr="00E51CA1" w:rsidRDefault="00BC3225" w:rsidP="00BC3225">
      <w:pPr>
        <w:spacing w:after="160" w:line="259" w:lineRule="auto"/>
      </w:pPr>
      <w:r w:rsidRPr="00E51CA1">
        <w:lastRenderedPageBreak/>
        <w:br w:type="page"/>
      </w:r>
    </w:p>
    <w:p w14:paraId="36530CA5" w14:textId="77777777" w:rsidR="00BC3225" w:rsidRPr="00E51CA1" w:rsidRDefault="00BC3225" w:rsidP="007A636C">
      <w:pPr>
        <w:pStyle w:val="jStlus2"/>
      </w:pPr>
      <w:bookmarkStart w:id="80" w:name="_Toc40851341"/>
      <w:r w:rsidRPr="00E51CA1">
        <w:lastRenderedPageBreak/>
        <w:t>4. évfolyam Magyar irodalom (Olvasás, szövegértés</w:t>
      </w:r>
      <w:bookmarkEnd w:id="80"/>
    </w:p>
    <w:p w14:paraId="2B18DB1A" w14:textId="77777777" w:rsidR="00BC3225" w:rsidRPr="00E51CA1" w:rsidRDefault="00BC3225" w:rsidP="00BC3225">
      <w:pPr>
        <w:jc w:val="both"/>
      </w:pPr>
      <w:r w:rsidRPr="00E51CA1">
        <w:t>Heti óraszám: 2,5 óra</w:t>
      </w:r>
    </w:p>
    <w:p w14:paraId="739A4105" w14:textId="77777777" w:rsidR="00BC3225" w:rsidRPr="00E51CA1" w:rsidRDefault="00BC3225" w:rsidP="00BC3225">
      <w:pPr>
        <w:jc w:val="both"/>
      </w:pPr>
      <w:r w:rsidRPr="00E51CA1">
        <w:t>Éves óraszám: 90 óra</w:t>
      </w:r>
    </w:p>
    <w:p w14:paraId="7FBD4F14"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5630823D" w14:textId="77777777" w:rsidTr="0047050E">
        <w:trPr>
          <w:trHeight w:val="567"/>
        </w:trPr>
        <w:tc>
          <w:tcPr>
            <w:tcW w:w="1457" w:type="pct"/>
            <w:shd w:val="clear" w:color="auto" w:fill="DDD9C3" w:themeFill="background2" w:themeFillShade="E6"/>
            <w:vAlign w:val="center"/>
          </w:tcPr>
          <w:p w14:paraId="1C8FB29F"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4FC43715"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81" w:name="_Toc40851342"/>
            <w:r w:rsidRPr="0059680B">
              <w:rPr>
                <w:rFonts w:ascii="Times New Roman" w:hAnsi="Times New Roman" w:cs="Times New Roman"/>
                <w:b/>
                <w:i/>
                <w:color w:val="auto"/>
              </w:rPr>
              <w:t>Beszéd és kommunikáció</w:t>
            </w:r>
            <w:bookmarkEnd w:id="81"/>
          </w:p>
        </w:tc>
        <w:tc>
          <w:tcPr>
            <w:tcW w:w="1416" w:type="pct"/>
            <w:shd w:val="clear" w:color="auto" w:fill="DDD9C3" w:themeFill="background2" w:themeFillShade="E6"/>
            <w:vAlign w:val="center"/>
          </w:tcPr>
          <w:p w14:paraId="3581F8BF" w14:textId="77777777" w:rsidR="00BC3225" w:rsidRPr="0059680B" w:rsidRDefault="0059680B" w:rsidP="00DD3AA7">
            <w:pPr>
              <w:pStyle w:val="Tblzatfejlc"/>
            </w:pPr>
            <w:r>
              <w:t>Órakeret: 4 ó</w:t>
            </w:r>
            <w:r w:rsidRPr="0059680B">
              <w:t>ra</w:t>
            </w:r>
          </w:p>
        </w:tc>
      </w:tr>
      <w:tr w:rsidR="00BC3225" w:rsidRPr="00E51CA1" w14:paraId="3271AB48" w14:textId="77777777" w:rsidTr="0047050E">
        <w:tc>
          <w:tcPr>
            <w:tcW w:w="5000" w:type="pct"/>
            <w:gridSpan w:val="3"/>
          </w:tcPr>
          <w:p w14:paraId="1E01499C" w14:textId="77777777" w:rsidR="00BC3225" w:rsidRPr="00E51CA1" w:rsidRDefault="00BC3225" w:rsidP="0047050E">
            <w:pPr>
              <w:jc w:val="both"/>
              <w:rPr>
                <w:b/>
              </w:rPr>
            </w:pPr>
            <w:r w:rsidRPr="00E51CA1">
              <w:rPr>
                <w:b/>
              </w:rPr>
              <w:t>FEJLESZTÉSI FELADATOK ÉS ISMERETEK:</w:t>
            </w:r>
          </w:p>
        </w:tc>
      </w:tr>
      <w:tr w:rsidR="00BC3225" w:rsidRPr="00E51CA1" w14:paraId="0890C6A0" w14:textId="77777777" w:rsidTr="0047050E">
        <w:tc>
          <w:tcPr>
            <w:tcW w:w="5000" w:type="pct"/>
            <w:gridSpan w:val="3"/>
          </w:tcPr>
          <w:p w14:paraId="4DC4B92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0F00F34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w:t>
            </w:r>
          </w:p>
          <w:p w14:paraId="3280BA6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Ritmusérzék-fejlesztés</w:t>
            </w:r>
          </w:p>
          <w:p w14:paraId="0F7C380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B7DE48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Beszédészlelés, beszédértés</w:t>
            </w:r>
          </w:p>
          <w:p w14:paraId="17B5825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Kifejező, érthető beszéd</w:t>
            </w:r>
          </w:p>
          <w:p w14:paraId="2955EEE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Helyes ejtés tanítása</w:t>
            </w:r>
          </w:p>
          <w:p w14:paraId="60BB606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 nyelvi jelek használata</w:t>
            </w:r>
          </w:p>
          <w:p w14:paraId="0F6DF74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Kapcsolatfelvételi formák, társalgási fordulatok</w:t>
            </w:r>
          </w:p>
          <w:p w14:paraId="08B450EA"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Párbeszédek, szituációs játékok, improvizáció</w:t>
            </w:r>
          </w:p>
        </w:tc>
      </w:tr>
      <w:tr w:rsidR="00BC3225" w:rsidRPr="00E51CA1" w14:paraId="400C6876" w14:textId="77777777" w:rsidTr="0047050E">
        <w:tc>
          <w:tcPr>
            <w:tcW w:w="5000" w:type="pct"/>
            <w:gridSpan w:val="3"/>
          </w:tcPr>
          <w:p w14:paraId="3520A2A5" w14:textId="77777777" w:rsidR="00BC3225" w:rsidRPr="00E51CA1" w:rsidRDefault="00BC3225" w:rsidP="0047050E">
            <w:pPr>
              <w:spacing w:after="120" w:line="259" w:lineRule="auto"/>
              <w:jc w:val="both"/>
            </w:pPr>
            <w:r w:rsidRPr="00E51CA1">
              <w:rPr>
                <w:b/>
              </w:rPr>
              <w:t>KULCSFOGALMAK/FOGALMAK:</w:t>
            </w:r>
          </w:p>
        </w:tc>
      </w:tr>
      <w:tr w:rsidR="00BC3225" w:rsidRPr="00E51CA1" w14:paraId="075408AC" w14:textId="77777777" w:rsidTr="0047050E">
        <w:tc>
          <w:tcPr>
            <w:tcW w:w="5000" w:type="pct"/>
            <w:gridSpan w:val="3"/>
          </w:tcPr>
          <w:p w14:paraId="37104C83" w14:textId="77777777" w:rsidR="00BC3225" w:rsidRPr="00E51CA1" w:rsidRDefault="00BC3225" w:rsidP="0047050E">
            <w:pPr>
              <w:spacing w:line="276" w:lineRule="auto"/>
              <w:rPr>
                <w:rFonts w:eastAsia="Calibri"/>
              </w:rPr>
            </w:pPr>
            <w:r w:rsidRPr="00E51CA1">
              <w:rPr>
                <w:rFonts w:eastAsia="Calibri"/>
              </w:rPr>
              <w:t>helyesejtés, beszédlégzés, artikuláció, időtartam, hangerő, beszédtempó, ritmus, hanglejtés, hangsúly, szünet, testtartás, mimika, térközszabályozás, párbeszéd, szituáció, improvizáció</w:t>
            </w:r>
          </w:p>
        </w:tc>
      </w:tr>
      <w:tr w:rsidR="00BC3225" w:rsidRPr="00E51CA1" w14:paraId="7109ABC7" w14:textId="77777777" w:rsidTr="0047050E">
        <w:tc>
          <w:tcPr>
            <w:tcW w:w="5000" w:type="pct"/>
            <w:gridSpan w:val="3"/>
            <w:vAlign w:val="center"/>
          </w:tcPr>
          <w:p w14:paraId="3DDD621C"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1F6F7D8" w14:textId="77777777" w:rsidTr="0047050E">
        <w:tc>
          <w:tcPr>
            <w:tcW w:w="5000" w:type="pct"/>
            <w:gridSpan w:val="3"/>
            <w:vAlign w:val="center"/>
          </w:tcPr>
          <w:p w14:paraId="1B0FE8CE"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4C62F5E3" w14:textId="77777777" w:rsidR="00BC3225" w:rsidRPr="00E51CA1" w:rsidRDefault="00BC3225" w:rsidP="00053CE8">
            <w:pPr>
              <w:numPr>
                <w:ilvl w:val="0"/>
                <w:numId w:val="97"/>
              </w:numPr>
              <w:jc w:val="both"/>
              <w:rPr>
                <w:rFonts w:eastAsia="Calibri"/>
              </w:rPr>
            </w:pPr>
            <w:r w:rsidRPr="00E51CA1">
              <w:rPr>
                <w:rFonts w:eastAsia="Calibri"/>
              </w:rPr>
              <w:t>élethelyzetnek megfelelően,</w:t>
            </w:r>
            <w:r w:rsidRPr="00E51CA1">
              <w:t xml:space="preserve"> </w:t>
            </w:r>
            <w:r w:rsidRPr="00E51CA1">
              <w:rPr>
                <w:rFonts w:eastAsia="Calibri"/>
              </w:rPr>
              <w:t>kifejezően, érthetően kommunikál;</w:t>
            </w:r>
          </w:p>
          <w:p w14:paraId="0B7FD12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megérti a nyelvi és nem nyelvi üzeneteket, és azokra a kommunikációs helyzetnek megfelelően reagál;</w:t>
            </w:r>
          </w:p>
          <w:p w14:paraId="41873D7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magyarázat, szemléltetés (szóbeli, képi, írásbeli, dramatikus tevékenység) alapján megérti az új kifejezés jelentését;</w:t>
            </w:r>
          </w:p>
          <w:p w14:paraId="7C4D49C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 kortársakkal és felnőttekkel való kommunikációban, és az adott helyzetnek megfelelően alkalmazza a megismert kommunikációs szabályokat; </w:t>
            </w:r>
          </w:p>
          <w:p w14:paraId="3C1451C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használja a kapcsolatfelvételi, kapcsolattartási, kapcsolatlezárási formákat: köszönés, kérés, megszólítás, kérdezés; testtartás, testtávolság, tekintettartás, hangsúly, hanglejtés, hangerő, hangszín, megköszönés, elköszönés;</w:t>
            </w:r>
          </w:p>
          <w:p w14:paraId="7292FEB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élményeiről, olvasmányairól segítséggel vagy önállóan beszámol.</w:t>
            </w:r>
          </w:p>
          <w:p w14:paraId="0C4272C6"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6C39C3B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beszédlégzése és artikulációja megfelelő, figyelmet fordít a hangok időtartamának helyes ejtésére, a beszéd helyes ritmusára, hangsúlyára, tempójára, az élethelyzetnek megfelelő hangerőválasztásra</w:t>
            </w:r>
          </w:p>
          <w:p w14:paraId="7F15F6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tanult verseket, mondókákat, rövidebb szövegeket szöveghűen, érthetően tolmácsolja;</w:t>
            </w:r>
          </w:p>
          <w:p w14:paraId="089607F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ismert szövegek (versek, nyelvtörők, mesék) mozgással, dramatikus elemekkel történő élményszerű megjelenítésében;</w:t>
            </w:r>
          </w:p>
          <w:p w14:paraId="7EBD5B0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képességeihez mérten bekapcsolódik párbeszédek, dramatikus szituációs játékok, improvizációk megalkotásába.</w:t>
            </w:r>
          </w:p>
          <w:p w14:paraId="415A5836" w14:textId="77777777" w:rsidR="00BC3225" w:rsidRPr="00E51CA1" w:rsidRDefault="00BC3225" w:rsidP="0047050E">
            <w:pPr>
              <w:spacing w:after="120" w:line="259" w:lineRule="auto"/>
              <w:jc w:val="both"/>
            </w:pPr>
          </w:p>
        </w:tc>
      </w:tr>
      <w:tr w:rsidR="00BC3225" w:rsidRPr="0059680B" w14:paraId="2C988111" w14:textId="77777777" w:rsidTr="0047050E">
        <w:trPr>
          <w:trHeight w:val="567"/>
        </w:trPr>
        <w:tc>
          <w:tcPr>
            <w:tcW w:w="1457" w:type="pct"/>
            <w:shd w:val="clear" w:color="auto" w:fill="DDD9C3" w:themeFill="background2" w:themeFillShade="E6"/>
            <w:vAlign w:val="center"/>
          </w:tcPr>
          <w:p w14:paraId="3A8EE659" w14:textId="77777777" w:rsidR="00BC3225" w:rsidRPr="0059680B" w:rsidRDefault="0059680B" w:rsidP="00DD3AA7">
            <w:pPr>
              <w:pStyle w:val="Tblzatfejlc"/>
            </w:pPr>
            <w:r w:rsidRPr="0059680B">
              <w:lastRenderedPageBreak/>
              <w:t>Témakör</w:t>
            </w:r>
          </w:p>
        </w:tc>
        <w:tc>
          <w:tcPr>
            <w:tcW w:w="2127" w:type="pct"/>
            <w:shd w:val="clear" w:color="auto" w:fill="DDD9C3" w:themeFill="background2" w:themeFillShade="E6"/>
            <w:vAlign w:val="center"/>
          </w:tcPr>
          <w:p w14:paraId="1727A5BF"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82" w:name="_Toc40851343"/>
            <w:r w:rsidRPr="0059680B">
              <w:rPr>
                <w:rFonts w:ascii="Times New Roman" w:hAnsi="Times New Roman" w:cs="Times New Roman"/>
                <w:b/>
                <w:i/>
                <w:color w:val="auto"/>
              </w:rPr>
              <w:t>Mesék, történetek</w:t>
            </w:r>
            <w:bookmarkEnd w:id="82"/>
          </w:p>
        </w:tc>
        <w:tc>
          <w:tcPr>
            <w:tcW w:w="1416" w:type="pct"/>
            <w:shd w:val="clear" w:color="auto" w:fill="DDD9C3" w:themeFill="background2" w:themeFillShade="E6"/>
            <w:vAlign w:val="center"/>
          </w:tcPr>
          <w:p w14:paraId="670E59D0" w14:textId="77777777" w:rsidR="00BC3225" w:rsidRPr="0059680B" w:rsidRDefault="0059680B" w:rsidP="00DD3AA7">
            <w:pPr>
              <w:pStyle w:val="Tblzatfejlc"/>
            </w:pPr>
            <w:r>
              <w:t>Órakeret: 9 ó</w:t>
            </w:r>
            <w:r w:rsidRPr="0059680B">
              <w:t>r</w:t>
            </w:r>
            <w:r w:rsidR="00BC3225" w:rsidRPr="0059680B">
              <w:t>a</w:t>
            </w:r>
          </w:p>
        </w:tc>
      </w:tr>
      <w:tr w:rsidR="00BC3225" w:rsidRPr="00E51CA1" w14:paraId="0FF80255" w14:textId="77777777" w:rsidTr="0047050E">
        <w:tc>
          <w:tcPr>
            <w:tcW w:w="5000" w:type="pct"/>
            <w:gridSpan w:val="3"/>
          </w:tcPr>
          <w:p w14:paraId="719C305B" w14:textId="77777777" w:rsidR="00BC3225" w:rsidRPr="00E51CA1" w:rsidRDefault="00BC3225" w:rsidP="0047050E">
            <w:pPr>
              <w:jc w:val="both"/>
              <w:rPr>
                <w:b/>
              </w:rPr>
            </w:pPr>
            <w:r w:rsidRPr="00E51CA1">
              <w:rPr>
                <w:b/>
              </w:rPr>
              <w:t>FEJLESZTÉSI FELADATOK ÉS ISMERETEK:</w:t>
            </w:r>
          </w:p>
        </w:tc>
      </w:tr>
      <w:tr w:rsidR="00BC3225" w:rsidRPr="00E51CA1" w14:paraId="5EE5E4FC" w14:textId="77777777" w:rsidTr="0047050E">
        <w:tc>
          <w:tcPr>
            <w:tcW w:w="5000" w:type="pct"/>
            <w:gridSpan w:val="3"/>
          </w:tcPr>
          <w:p w14:paraId="387E205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fejlesztés</w:t>
            </w:r>
          </w:p>
          <w:p w14:paraId="59AA880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Hallott szöveg megértésének fejlesztése</w:t>
            </w:r>
          </w:p>
          <w:p w14:paraId="7E328FF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74CA2C3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0B0EC4B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509CB99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Vázlatírás, hiányos vázlat kiegészítése a szöveghez</w:t>
            </w:r>
          </w:p>
          <w:p w14:paraId="27893A1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Illusztráció készítése, kiegészítése, a meglévő társítása</w:t>
            </w:r>
          </w:p>
          <w:p w14:paraId="5686427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azonosítása</w:t>
            </w:r>
          </w:p>
          <w:p w14:paraId="77B0E5A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Főbb szerkezeti egységek elkülönítése</w:t>
            </w:r>
          </w:p>
          <w:p w14:paraId="5868609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374E37A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4EB8ECD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276397C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intelligencia fejlesztése</w:t>
            </w:r>
          </w:p>
          <w:p w14:paraId="32C372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0F003F5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Lényegkiemelő képesség fejlesztése</w:t>
            </w:r>
          </w:p>
          <w:p w14:paraId="178A539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áttekintés, keresés, összefoglalás</w:t>
            </w:r>
          </w:p>
          <w:p w14:paraId="30B53B5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Grafikus szervezők: fürtábra, T-táblázat, Venn-diagram, fogalomtáblázat, kerettörténet, történettérkép, mesetáblázat, karakter-térkép, történetpiramis…</w:t>
            </w:r>
          </w:p>
          <w:p w14:paraId="33B26BFF"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Mesék jellemzői: jellegzetes szereplők, kifejezések, fordulatok és meseszámok</w:t>
            </w:r>
          </w:p>
        </w:tc>
      </w:tr>
      <w:tr w:rsidR="00BC3225" w:rsidRPr="00E51CA1" w14:paraId="59AEBCF8" w14:textId="77777777" w:rsidTr="0047050E">
        <w:tc>
          <w:tcPr>
            <w:tcW w:w="5000" w:type="pct"/>
            <w:gridSpan w:val="3"/>
          </w:tcPr>
          <w:p w14:paraId="348E7F19" w14:textId="77777777" w:rsidR="00BC3225" w:rsidRPr="00E51CA1" w:rsidRDefault="00BC3225" w:rsidP="0047050E">
            <w:pPr>
              <w:spacing w:after="120" w:line="259" w:lineRule="auto"/>
              <w:jc w:val="both"/>
            </w:pPr>
            <w:r w:rsidRPr="00E51CA1">
              <w:rPr>
                <w:b/>
              </w:rPr>
              <w:t>KULCSFOGALMAK/FOGALMAK:</w:t>
            </w:r>
          </w:p>
        </w:tc>
      </w:tr>
      <w:tr w:rsidR="00BC3225" w:rsidRPr="00E51CA1" w14:paraId="19B11FA5" w14:textId="77777777" w:rsidTr="0047050E">
        <w:tc>
          <w:tcPr>
            <w:tcW w:w="5000" w:type="pct"/>
            <w:gridSpan w:val="3"/>
          </w:tcPr>
          <w:p w14:paraId="1F945C99" w14:textId="77777777" w:rsidR="00BC3225" w:rsidRPr="00E51CA1" w:rsidRDefault="00BC3225" w:rsidP="0047050E">
            <w:pPr>
              <w:pBdr>
                <w:top w:val="nil"/>
                <w:left w:val="nil"/>
                <w:bottom w:val="nil"/>
                <w:right w:val="nil"/>
                <w:between w:val="nil"/>
              </w:pBdr>
              <w:spacing w:after="120" w:line="276" w:lineRule="auto"/>
              <w:jc w:val="both"/>
              <w:rPr>
                <w:sz w:val="22"/>
                <w:szCs w:val="22"/>
              </w:rPr>
            </w:pPr>
            <w:r w:rsidRPr="00E51CA1">
              <w:rPr>
                <w:rFonts w:eastAsia="Calibri"/>
              </w:rPr>
              <w:t>mese, népmese, történet, valóság, cím, szerző, szereplő, helyszín, probléma, megoldás, bekezdés, időrend, vázlat, összefoglalás</w:t>
            </w:r>
          </w:p>
        </w:tc>
      </w:tr>
      <w:tr w:rsidR="00BC3225" w:rsidRPr="00E51CA1" w14:paraId="15E3758A" w14:textId="77777777" w:rsidTr="0047050E">
        <w:tc>
          <w:tcPr>
            <w:tcW w:w="5000" w:type="pct"/>
            <w:gridSpan w:val="3"/>
            <w:vAlign w:val="center"/>
          </w:tcPr>
          <w:p w14:paraId="3B17AA0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9FA5356" w14:textId="77777777" w:rsidTr="0047050E">
        <w:tc>
          <w:tcPr>
            <w:tcW w:w="5000" w:type="pct"/>
            <w:gridSpan w:val="3"/>
            <w:vAlign w:val="center"/>
          </w:tcPr>
          <w:p w14:paraId="5220E72E"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5351A47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felkészülés után tagolt szöveget érthetően olvas hangosan;</w:t>
            </w:r>
          </w:p>
          <w:p w14:paraId="7E1EE0A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kultúrájának megfelelő gyermekirodalmi mű közös olvasásában, és nyitott annak befogadására;</w:t>
            </w:r>
          </w:p>
          <w:p w14:paraId="019EA50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3E2D65A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kifejezés jelentését;</w:t>
            </w:r>
          </w:p>
          <w:p w14:paraId="6EA1209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mozgósítja a hallott és olvasott szöveg tartalmával kapcsolatos ismereteit, élményeit, tapasztalatait, és összekapcsolja azokat;</w:t>
            </w:r>
          </w:p>
          <w:p w14:paraId="366C284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önállóan, képek, grafikai szervezők (kerettörténet, történettérkép, mesetáblázat, karakter-térkép, történetpiramis stb.) segítségével vagy tanítói segédlettel a szöveg terjedelmétől függően összefoglalja a történetet; </w:t>
            </w:r>
          </w:p>
          <w:p w14:paraId="6E5138E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képet;</w:t>
            </w:r>
          </w:p>
          <w:p w14:paraId="3D01CAD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w:t>
            </w:r>
          </w:p>
          <w:p w14:paraId="08CF85E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azonosítja a történetekben a helyszínt, a szereplőket, a konfliktust és annak megoldását;</w:t>
            </w:r>
          </w:p>
          <w:p w14:paraId="1C51BD8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06E185A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digitális olvasási technikát;</w:t>
            </w:r>
          </w:p>
          <w:p w14:paraId="14D0BFF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megfogalmazza, néhány érvvel alátámasztja saját álláspontját. Meghallgatja társai véleményét és együttműködik velük;</w:t>
            </w:r>
          </w:p>
          <w:p w14:paraId="27623DD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részt vesz a konfliktusokat feldolgozó dramatikus játékokban; </w:t>
            </w:r>
          </w:p>
          <w:p w14:paraId="7EEABD9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kortársakkal és a felnőttekkel való kommunikációban, az adott helyzetnek megfelelően alkalmazza a megismert kommunikációs szabályokat, alkalmaz alapvető olvasási stratégiákat;</w:t>
            </w:r>
          </w:p>
          <w:p w14:paraId="0E781FF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316E7BE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szöveg megértését igazoló feladatokat végez.</w:t>
            </w:r>
          </w:p>
          <w:p w14:paraId="76932EF7" w14:textId="77777777" w:rsidR="00BC3225" w:rsidRPr="00E51CA1" w:rsidRDefault="00BC3225" w:rsidP="0047050E">
            <w:pPr>
              <w:spacing w:line="276" w:lineRule="auto"/>
              <w:rPr>
                <w:rFonts w:eastAsia="Calibri"/>
                <w:b/>
              </w:rPr>
            </w:pPr>
          </w:p>
          <w:p w14:paraId="077DBDD5"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7DE850D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néhány mesét és történetet a magyar és más népek irodalmából.</w:t>
            </w:r>
          </w:p>
          <w:p w14:paraId="54725EB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változatos irodalmi szövegtípusok és műfajok – klasszikus, kortárs magyar alkotások – megismerésével;</w:t>
            </w:r>
          </w:p>
          <w:p w14:paraId="42A849D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 és megért nép- és műköltészeti alkotásokat, rövidebb epikai műveket, verseket;</w:t>
            </w:r>
          </w:p>
          <w:p w14:paraId="4D2612F3" w14:textId="77777777" w:rsidR="00BC3225" w:rsidRPr="00E51CA1" w:rsidRDefault="00BC3225" w:rsidP="00053CE8">
            <w:pPr>
              <w:numPr>
                <w:ilvl w:val="0"/>
                <w:numId w:val="97"/>
              </w:numPr>
              <w:pBdr>
                <w:top w:val="nil"/>
                <w:left w:val="nil"/>
                <w:bottom w:val="nil"/>
                <w:right w:val="nil"/>
                <w:between w:val="nil"/>
              </w:pBdr>
              <w:jc w:val="both"/>
              <w:rPr>
                <w:rFonts w:eastAsia="Calibri"/>
                <w:strike/>
              </w:rPr>
            </w:pPr>
            <w:r w:rsidRPr="00E51CA1">
              <w:rPr>
                <w:rFonts w:eastAsia="Calibri"/>
              </w:rPr>
              <w:t>részt vesz népmesék és műmesék, regék, mondák, történetek közös olvasásában, feldolgozásában;</w:t>
            </w:r>
          </w:p>
          <w:p w14:paraId="48B1DD8D" w14:textId="77777777" w:rsidR="00BC3225" w:rsidRPr="00E51CA1" w:rsidRDefault="00BC3225" w:rsidP="00053CE8">
            <w:pPr>
              <w:numPr>
                <w:ilvl w:val="0"/>
                <w:numId w:val="97"/>
              </w:numPr>
              <w:pBdr>
                <w:top w:val="nil"/>
                <w:left w:val="nil"/>
                <w:bottom w:val="nil"/>
                <w:right w:val="nil"/>
                <w:between w:val="nil"/>
              </w:pBdr>
              <w:jc w:val="both"/>
              <w:rPr>
                <w:rFonts w:eastAsia="Calibri"/>
                <w:strike/>
              </w:rPr>
            </w:pPr>
            <w:r w:rsidRPr="00E51CA1">
              <w:rPr>
                <w:rFonts w:eastAsia="Calibri"/>
              </w:rPr>
              <w:t>különbséget tesz a mesés és valószerű történetek között;</w:t>
            </w:r>
          </w:p>
          <w:p w14:paraId="6A8D4BE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w:t>
            </w:r>
          </w:p>
          <w:p w14:paraId="49A6BDE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saját gondolkodási és nyelvi szintjén megfogalmazza a szöveg hatására benne kialakult élményt és képzetet; </w:t>
            </w:r>
          </w:p>
          <w:p w14:paraId="1CD03BF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mesék, történetek szereplőinek cselekedeteiről kérdéseket fogalmaz meg, véleményt alkot;</w:t>
            </w:r>
          </w:p>
          <w:p w14:paraId="7B98F53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képzeletét a megértés érdekében mozgósítja;</w:t>
            </w:r>
          </w:p>
          <w:p w14:paraId="3603A5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összehasonlítja a történetek lényeges mozzanatait és a saját vagy társai élethelyzetét;</w:t>
            </w:r>
          </w:p>
          <w:p w14:paraId="44F128F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rövid mesék, történetek dramatikus, bábos és egyéb vizuális, digitális megjelenítésében, megfogalmazza a szöveg hatására benne kialakult képet;</w:t>
            </w:r>
          </w:p>
          <w:p w14:paraId="72BE7E0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képek, grafikai szervezők segítségével vagy tanítói segítség alapján a szöveg terjedelmétől függően kiemeli annak lényeges elemeit, összefoglalja azt;</w:t>
            </w:r>
          </w:p>
          <w:p w14:paraId="10F59FA6"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megismer gyermekirodalmi alkotás alapján készült filmet, médiaterméket.</w:t>
            </w:r>
          </w:p>
        </w:tc>
      </w:tr>
    </w:tbl>
    <w:p w14:paraId="535BCE47"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23692677" w14:textId="77777777" w:rsidTr="0047050E">
        <w:trPr>
          <w:trHeight w:val="567"/>
        </w:trPr>
        <w:tc>
          <w:tcPr>
            <w:tcW w:w="1457" w:type="pct"/>
            <w:shd w:val="clear" w:color="auto" w:fill="DDD9C3" w:themeFill="background2" w:themeFillShade="E6"/>
            <w:vAlign w:val="center"/>
          </w:tcPr>
          <w:p w14:paraId="040550F0"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5AFEC42E"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83" w:name="_Toc40851344"/>
            <w:r w:rsidRPr="0059680B">
              <w:rPr>
                <w:rFonts w:ascii="Times New Roman" w:hAnsi="Times New Roman" w:cs="Times New Roman"/>
                <w:b/>
                <w:i/>
                <w:color w:val="auto"/>
              </w:rPr>
              <w:t>Mondák, regék</w:t>
            </w:r>
            <w:bookmarkEnd w:id="83"/>
          </w:p>
        </w:tc>
        <w:tc>
          <w:tcPr>
            <w:tcW w:w="1416" w:type="pct"/>
            <w:shd w:val="clear" w:color="auto" w:fill="DDD9C3" w:themeFill="background2" w:themeFillShade="E6"/>
            <w:vAlign w:val="center"/>
          </w:tcPr>
          <w:p w14:paraId="7AB8ED01" w14:textId="77777777" w:rsidR="00BC3225" w:rsidRPr="0059680B" w:rsidRDefault="00BC3225" w:rsidP="00DD3AA7">
            <w:pPr>
              <w:pStyle w:val="Tblzatfejlc"/>
            </w:pPr>
            <w:r w:rsidRPr="0059680B">
              <w:t>Órake</w:t>
            </w:r>
            <w:r w:rsidR="0059680B">
              <w:t>ret: 15 ó</w:t>
            </w:r>
            <w:r w:rsidR="0059680B" w:rsidRPr="0059680B">
              <w:t>ra</w:t>
            </w:r>
          </w:p>
        </w:tc>
      </w:tr>
      <w:tr w:rsidR="00BC3225" w:rsidRPr="00E51CA1" w14:paraId="4B6FF159" w14:textId="77777777" w:rsidTr="0047050E">
        <w:tc>
          <w:tcPr>
            <w:tcW w:w="5000" w:type="pct"/>
            <w:gridSpan w:val="3"/>
          </w:tcPr>
          <w:p w14:paraId="13F57AAD" w14:textId="77777777" w:rsidR="00BC3225" w:rsidRPr="00E51CA1" w:rsidRDefault="00BC3225" w:rsidP="0047050E">
            <w:pPr>
              <w:jc w:val="both"/>
              <w:rPr>
                <w:b/>
              </w:rPr>
            </w:pPr>
            <w:r w:rsidRPr="00E51CA1">
              <w:rPr>
                <w:b/>
              </w:rPr>
              <w:t>FEJLESZTÉSI FELADATOK ÉS ISMERETEK:</w:t>
            </w:r>
          </w:p>
        </w:tc>
      </w:tr>
      <w:tr w:rsidR="00BC3225" w:rsidRPr="00E51CA1" w14:paraId="79056DDF" w14:textId="77777777" w:rsidTr="0047050E">
        <w:tc>
          <w:tcPr>
            <w:tcW w:w="5000" w:type="pct"/>
            <w:gridSpan w:val="3"/>
          </w:tcPr>
          <w:p w14:paraId="208ACD8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07FAB67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3836BC9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26ED99A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042CDA1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Térbeli és időbeli tájékozódás fejlesztése</w:t>
            </w:r>
          </w:p>
          <w:p w14:paraId="47B6605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Kronologikus gondolkodás fejlesztése</w:t>
            </w:r>
          </w:p>
          <w:p w14:paraId="3A9AE33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630B874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Múltbéli események, élethelyzetek és szokások felismerése, elkülönítése</w:t>
            </w:r>
          </w:p>
          <w:p w14:paraId="4C508D0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keresés, áttekintés, összefoglalás</w:t>
            </w:r>
          </w:p>
          <w:p w14:paraId="493EF2C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Mondák-regék valós és mesei elemei</w:t>
            </w:r>
          </w:p>
          <w:p w14:paraId="0EF5713A" w14:textId="77777777" w:rsidR="00BC3225" w:rsidRPr="00E51CA1" w:rsidRDefault="00BC3225" w:rsidP="0059680B">
            <w:pPr>
              <w:numPr>
                <w:ilvl w:val="0"/>
                <w:numId w:val="97"/>
              </w:numPr>
              <w:pBdr>
                <w:top w:val="nil"/>
                <w:left w:val="nil"/>
                <w:bottom w:val="nil"/>
                <w:right w:val="nil"/>
                <w:between w:val="nil"/>
              </w:pBdr>
              <w:spacing w:after="120"/>
              <w:jc w:val="both"/>
            </w:pPr>
            <w:r w:rsidRPr="00E51CA1">
              <w:rPr>
                <w:rFonts w:eastAsia="Calibri"/>
              </w:rPr>
              <w:t>Híres történelmi személyek és események</w:t>
            </w:r>
          </w:p>
        </w:tc>
      </w:tr>
      <w:tr w:rsidR="00BC3225" w:rsidRPr="00E51CA1" w14:paraId="37E8CB3B" w14:textId="77777777" w:rsidTr="0047050E">
        <w:tc>
          <w:tcPr>
            <w:tcW w:w="5000" w:type="pct"/>
            <w:gridSpan w:val="3"/>
          </w:tcPr>
          <w:p w14:paraId="6054FFDE"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5F7286CE" w14:textId="77777777" w:rsidTr="0047050E">
        <w:tc>
          <w:tcPr>
            <w:tcW w:w="5000" w:type="pct"/>
            <w:gridSpan w:val="3"/>
          </w:tcPr>
          <w:p w14:paraId="78C95944" w14:textId="77777777" w:rsidR="00BC3225" w:rsidRPr="00E51CA1" w:rsidRDefault="00BC3225" w:rsidP="0047050E">
            <w:pPr>
              <w:spacing w:line="276" w:lineRule="auto"/>
              <w:jc w:val="both"/>
              <w:rPr>
                <w:rFonts w:eastAsia="Calibri"/>
              </w:rPr>
            </w:pPr>
            <w:r w:rsidRPr="00E51CA1">
              <w:rPr>
                <w:rFonts w:eastAsia="Calibri"/>
              </w:rPr>
              <w:t>monda, rege, mesei elem, valós elem, cím, szerző, helyszín, időrend, tartalom, múlt, jelen, jövő</w:t>
            </w:r>
          </w:p>
        </w:tc>
      </w:tr>
      <w:tr w:rsidR="00BC3225" w:rsidRPr="00E51CA1" w14:paraId="6F03CE96" w14:textId="77777777" w:rsidTr="0047050E">
        <w:tc>
          <w:tcPr>
            <w:tcW w:w="5000" w:type="pct"/>
            <w:gridSpan w:val="3"/>
            <w:vAlign w:val="center"/>
          </w:tcPr>
          <w:p w14:paraId="47AA657A"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0186339" w14:textId="77777777" w:rsidTr="0047050E">
        <w:tc>
          <w:tcPr>
            <w:tcW w:w="5000" w:type="pct"/>
            <w:gridSpan w:val="3"/>
            <w:vAlign w:val="center"/>
          </w:tcPr>
          <w:p w14:paraId="00194576"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648A61C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t xml:space="preserve">az </w:t>
            </w:r>
            <w:r w:rsidRPr="00E51CA1">
              <w:rPr>
                <w:rFonts w:eastAsia="Calibri"/>
              </w:rPr>
              <w:t>élethelyzetnek megfelelően, kifejezően, érthetően kommunikál;</w:t>
            </w:r>
          </w:p>
          <w:p w14:paraId="2BD726E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77FC583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26D0155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kifejezés jelentését;</w:t>
            </w:r>
          </w:p>
          <w:p w14:paraId="17CF4D4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részt vesz regék, mondák, történetek közös olvasásában, feldolgozásában; </w:t>
            </w:r>
          </w:p>
          <w:p w14:paraId="06D53A4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saját gondolkodási és nyelvi szintjén megfogalmazza a szöveg hatására benne kialakult képet</w:t>
            </w:r>
          </w:p>
          <w:p w14:paraId="3D2944D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indokolja a cím és a szöveg közötti összefüggést, azonosítja a történetekben a helyszínt, a szereplőket, a konfliktust és annak megoldását;</w:t>
            </w:r>
          </w:p>
          <w:p w14:paraId="73434C9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önállóan képek, grafikai szervezők segítségével vagy tanítói segítség alapján a szöveg terjedelmétől függően kiemeli annak lényeges elemeit, összefoglalja tartalmát; </w:t>
            </w:r>
          </w:p>
          <w:p w14:paraId="77DE1E2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 mesék, történetek szereplőinek cselekedeteiről kérdéseket fogalmaz meg, véleményt alkot; </w:t>
            </w:r>
          </w:p>
          <w:p w14:paraId="1F38EF7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különbséget tesz a mesés és valószerű történetek között;</w:t>
            </w:r>
          </w:p>
          <w:p w14:paraId="664805A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bővíti a témáról szerzett ismereteit egyéb források feltárásával, gyűjtőmunkával, könyvtárhasználattal, filmek, médiatermékek megismerésével.</w:t>
            </w:r>
          </w:p>
          <w:p w14:paraId="740D5B1D"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F6D4F03" w14:textId="77777777" w:rsidR="00BC3225" w:rsidRPr="00E51CA1" w:rsidRDefault="00BC3225" w:rsidP="00053CE8">
            <w:pPr>
              <w:numPr>
                <w:ilvl w:val="0"/>
                <w:numId w:val="97"/>
              </w:numPr>
              <w:ind w:left="1434" w:hanging="357"/>
              <w:jc w:val="both"/>
              <w:rPr>
                <w:rFonts w:eastAsia="Calibri"/>
                <w:strike/>
              </w:rPr>
            </w:pPr>
            <w:r w:rsidRPr="00E51CA1">
              <w:rPr>
                <w:rFonts w:eastAsia="Calibri"/>
              </w:rPr>
              <w:t>megérti a közösen olvasott rövid szövegeket, részt vesz azok olvasásában, feldolgozásában;</w:t>
            </w:r>
          </w:p>
          <w:p w14:paraId="5F7CFA15"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nyitottá válik a magyarság értékeinek megismerésére, fejlődik nemzeti identitástudata, történelmi szemlélete;</w:t>
            </w:r>
          </w:p>
          <w:p w14:paraId="5892E938"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rövid történetek dramatikus, bábos és egyéb vizuális, digitális eszközökkel történő megjelenítésében, megfogalmazza a szöveg hatására benne kialakult képet;</w:t>
            </w:r>
          </w:p>
          <w:p w14:paraId="1709F146"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részt vesz gyerekeknek szóló kiállítások megismerésében. Alkotásaival hozzájárul létrehozásukhoz;</w:t>
            </w:r>
          </w:p>
          <w:p w14:paraId="7379BB6E" w14:textId="77777777" w:rsidR="00BC3225" w:rsidRPr="0059680B" w:rsidRDefault="00BC3225" w:rsidP="0059680B">
            <w:pPr>
              <w:numPr>
                <w:ilvl w:val="0"/>
                <w:numId w:val="97"/>
              </w:numPr>
              <w:pBdr>
                <w:top w:val="nil"/>
                <w:left w:val="nil"/>
                <w:bottom w:val="nil"/>
                <w:right w:val="nil"/>
                <w:between w:val="nil"/>
              </w:pBdr>
              <w:ind w:left="1434" w:hanging="357"/>
              <w:jc w:val="both"/>
              <w:rPr>
                <w:rFonts w:eastAsia="Calibri"/>
              </w:rPr>
            </w:pPr>
            <w:r w:rsidRPr="00E51CA1">
              <w:rPr>
                <w:rFonts w:eastAsia="Calibri"/>
              </w:rPr>
              <w:t>megismer a szűkebb környezetéhez kötődő irodalmi és kulturális emlékeket, emlékhelyeket.</w:t>
            </w:r>
          </w:p>
        </w:tc>
      </w:tr>
    </w:tbl>
    <w:p w14:paraId="62A349B6"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59680B" w14:paraId="0F7F262D" w14:textId="77777777" w:rsidTr="0047050E">
        <w:trPr>
          <w:trHeight w:val="567"/>
        </w:trPr>
        <w:tc>
          <w:tcPr>
            <w:tcW w:w="1457" w:type="pct"/>
            <w:shd w:val="clear" w:color="auto" w:fill="DDD9C3" w:themeFill="background2" w:themeFillShade="E6"/>
            <w:vAlign w:val="center"/>
          </w:tcPr>
          <w:p w14:paraId="2D4FBA50" w14:textId="77777777" w:rsidR="00BC3225" w:rsidRPr="0059680B" w:rsidRDefault="0059680B" w:rsidP="00DD3AA7">
            <w:pPr>
              <w:pStyle w:val="Tblzatfejlc"/>
            </w:pPr>
            <w:r w:rsidRPr="0059680B">
              <w:t>Témakör</w:t>
            </w:r>
          </w:p>
        </w:tc>
        <w:tc>
          <w:tcPr>
            <w:tcW w:w="2127" w:type="pct"/>
            <w:shd w:val="clear" w:color="auto" w:fill="DDD9C3" w:themeFill="background2" w:themeFillShade="E6"/>
            <w:vAlign w:val="center"/>
          </w:tcPr>
          <w:p w14:paraId="66AB57D1" w14:textId="77777777" w:rsidR="00BC3225" w:rsidRPr="0059680B" w:rsidRDefault="0059680B" w:rsidP="0059680B">
            <w:pPr>
              <w:pStyle w:val="Cmsor2"/>
              <w:spacing w:before="0"/>
              <w:jc w:val="center"/>
              <w:outlineLvl w:val="1"/>
              <w:rPr>
                <w:rFonts w:ascii="Times New Roman" w:hAnsi="Times New Roman" w:cs="Times New Roman"/>
                <w:b/>
                <w:i/>
                <w:caps/>
                <w:color w:val="auto"/>
              </w:rPr>
            </w:pPr>
            <w:bookmarkStart w:id="84" w:name="_Toc40851345"/>
            <w:r w:rsidRPr="0059680B">
              <w:rPr>
                <w:rFonts w:ascii="Times New Roman" w:hAnsi="Times New Roman" w:cs="Times New Roman"/>
                <w:b/>
                <w:i/>
                <w:color w:val="auto"/>
              </w:rPr>
              <w:t>Versek, népköltészeti alkotások</w:t>
            </w:r>
            <w:bookmarkEnd w:id="84"/>
          </w:p>
        </w:tc>
        <w:tc>
          <w:tcPr>
            <w:tcW w:w="1416" w:type="pct"/>
            <w:shd w:val="clear" w:color="auto" w:fill="DDD9C3" w:themeFill="background2" w:themeFillShade="E6"/>
            <w:vAlign w:val="center"/>
          </w:tcPr>
          <w:p w14:paraId="5654D513" w14:textId="77777777" w:rsidR="00BC3225" w:rsidRPr="0059680B" w:rsidRDefault="00DD3AA7" w:rsidP="00DD3AA7">
            <w:pPr>
              <w:pStyle w:val="Tblzatfejlc"/>
            </w:pPr>
            <w:r>
              <w:t>Órakeret: 12</w:t>
            </w:r>
            <w:r w:rsidR="0059680B">
              <w:t xml:space="preserve"> ó</w:t>
            </w:r>
            <w:r w:rsidR="0059680B" w:rsidRPr="0059680B">
              <w:t>ra</w:t>
            </w:r>
          </w:p>
        </w:tc>
      </w:tr>
      <w:tr w:rsidR="00BC3225" w:rsidRPr="00E51CA1" w14:paraId="3A9A1428" w14:textId="77777777" w:rsidTr="0047050E">
        <w:tc>
          <w:tcPr>
            <w:tcW w:w="5000" w:type="pct"/>
            <w:gridSpan w:val="3"/>
          </w:tcPr>
          <w:p w14:paraId="1BE851E2" w14:textId="77777777" w:rsidR="00BC3225" w:rsidRPr="00E51CA1" w:rsidRDefault="00BC3225" w:rsidP="0047050E">
            <w:pPr>
              <w:jc w:val="both"/>
              <w:rPr>
                <w:b/>
              </w:rPr>
            </w:pPr>
            <w:r w:rsidRPr="00E51CA1">
              <w:rPr>
                <w:b/>
              </w:rPr>
              <w:t>FEJLESZTÉSI FELADATOK ÉS ISMERETEK:</w:t>
            </w:r>
          </w:p>
        </w:tc>
      </w:tr>
      <w:tr w:rsidR="00BC3225" w:rsidRPr="00E51CA1" w14:paraId="5295CE4D" w14:textId="77777777" w:rsidTr="0047050E">
        <w:tc>
          <w:tcPr>
            <w:tcW w:w="5000" w:type="pct"/>
            <w:gridSpan w:val="3"/>
          </w:tcPr>
          <w:p w14:paraId="4404203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fejlesztés</w:t>
            </w:r>
          </w:p>
          <w:p w14:paraId="6D53D39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Hallásfejlesztés - beszédhallás fejlesztése</w:t>
            </w:r>
          </w:p>
          <w:p w14:paraId="43E90EE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Ritmusérzék fejlesztése</w:t>
            </w:r>
          </w:p>
          <w:p w14:paraId="5EECFBC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4484991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DF1512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1DC44567"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Belső képalkotás</w:t>
            </w:r>
          </w:p>
          <w:p w14:paraId="0DA74548"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Kreativitás, fantázia, képzelet, érzelmi intelligencia fejlesztése érzékszervek bevonásával</w:t>
            </w:r>
          </w:p>
          <w:p w14:paraId="65198BDC"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lastRenderedPageBreak/>
              <w:t>Egyéni szövegértelmezés kialakítása tanítói segítséggel</w:t>
            </w:r>
          </w:p>
          <w:p w14:paraId="20175350"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Ritmus, rím, refrén</w:t>
            </w:r>
          </w:p>
          <w:p w14:paraId="39E3D61E"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Magánhangzók, mássalhangzók</w:t>
            </w:r>
          </w:p>
          <w:p w14:paraId="7499FD42" w14:textId="77777777" w:rsidR="00BC3225" w:rsidRPr="00E51CA1" w:rsidRDefault="00BC3225" w:rsidP="00053CE8">
            <w:pPr>
              <w:numPr>
                <w:ilvl w:val="0"/>
                <w:numId w:val="97"/>
              </w:numPr>
              <w:pBdr>
                <w:top w:val="nil"/>
                <w:left w:val="nil"/>
                <w:bottom w:val="nil"/>
                <w:right w:val="nil"/>
                <w:between w:val="nil"/>
              </w:pBdr>
              <w:ind w:left="1434" w:hanging="357"/>
              <w:jc w:val="both"/>
              <w:rPr>
                <w:rFonts w:eastAsia="Calibri"/>
              </w:rPr>
            </w:pPr>
            <w:r w:rsidRPr="00E51CA1">
              <w:rPr>
                <w:rFonts w:eastAsia="Calibri"/>
              </w:rPr>
              <w:t>Népköltészeti alkotások: mondókát, népdalt, sorolót</w:t>
            </w:r>
          </w:p>
        </w:tc>
      </w:tr>
      <w:tr w:rsidR="00BC3225" w:rsidRPr="00E51CA1" w14:paraId="37659018" w14:textId="77777777" w:rsidTr="0047050E">
        <w:tc>
          <w:tcPr>
            <w:tcW w:w="5000" w:type="pct"/>
            <w:gridSpan w:val="3"/>
          </w:tcPr>
          <w:p w14:paraId="58184D97"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48F39231" w14:textId="77777777" w:rsidTr="0047050E">
        <w:tc>
          <w:tcPr>
            <w:tcW w:w="5000" w:type="pct"/>
            <w:gridSpan w:val="3"/>
          </w:tcPr>
          <w:p w14:paraId="4E55B452" w14:textId="77777777" w:rsidR="00BC3225" w:rsidRPr="00E51CA1" w:rsidRDefault="00BC3225" w:rsidP="0047050E">
            <w:pPr>
              <w:spacing w:line="276" w:lineRule="auto"/>
              <w:rPr>
                <w:rFonts w:eastAsia="Calibri"/>
              </w:rPr>
            </w:pPr>
            <w:r w:rsidRPr="00E51CA1">
              <w:rPr>
                <w:rFonts w:eastAsia="Calibri"/>
              </w:rPr>
              <w:t>vers, himnusz, dal, mondóka, kiszámoló, soroló, népdal, verssor, versszak, rím, ritmus, refrén, költő, cím, népköltészet, műköltészet</w:t>
            </w:r>
          </w:p>
        </w:tc>
      </w:tr>
      <w:tr w:rsidR="00BC3225" w:rsidRPr="00E51CA1" w14:paraId="7B1339DD" w14:textId="77777777" w:rsidTr="0047050E">
        <w:tc>
          <w:tcPr>
            <w:tcW w:w="5000" w:type="pct"/>
            <w:gridSpan w:val="3"/>
            <w:vAlign w:val="center"/>
          </w:tcPr>
          <w:p w14:paraId="433C4AE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4A369A32" w14:textId="77777777" w:rsidTr="0047050E">
        <w:tc>
          <w:tcPr>
            <w:tcW w:w="5000" w:type="pct"/>
            <w:gridSpan w:val="3"/>
            <w:vAlign w:val="center"/>
          </w:tcPr>
          <w:p w14:paraId="2B9FD656"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2DEE6F3E" w14:textId="77777777" w:rsidR="00BC3225" w:rsidRPr="00E51CA1" w:rsidRDefault="00BC3225" w:rsidP="00053CE8">
            <w:pPr>
              <w:numPr>
                <w:ilvl w:val="0"/>
                <w:numId w:val="97"/>
              </w:numPr>
              <w:jc w:val="both"/>
              <w:rPr>
                <w:rFonts w:eastAsia="Calibri"/>
              </w:rPr>
            </w:pPr>
            <w:r w:rsidRPr="00E51CA1">
              <w:rPr>
                <w:rFonts w:eastAsia="Calibri"/>
              </w:rPr>
              <w:t>élethelyzetnek megfelelően, kifejezően, érthetően kommunikál;</w:t>
            </w:r>
          </w:p>
          <w:p w14:paraId="2F2E7AB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életkorának megfelelő szöveget hangos vagy néma olvasás útján megért;</w:t>
            </w:r>
          </w:p>
          <w:p w14:paraId="252756A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71338AF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6167518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53B0084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233B64C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ismer és megért rövidebb nép- és műköltészeti alkotásokat, rövidebb epikai műveket, verseket; </w:t>
            </w:r>
          </w:p>
          <w:p w14:paraId="3895712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az adott közösség érdeklődésének megfelelő gyermekirodalmi mű közös olvasásában, és nyitott annak befogadására;</w:t>
            </w:r>
          </w:p>
          <w:p w14:paraId="582360C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élményt és tapasztalatot szerez változatos ritmikájú lírai művek megismerésével a kortárs és a klasszikus gyermeklírából és a népköltészeti alkotásokból;</w:t>
            </w:r>
          </w:p>
          <w:p w14:paraId="60448A2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és indokolja a cím és a szöveg közötti összefüggést;</w:t>
            </w:r>
          </w:p>
          <w:p w14:paraId="40760963"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megfigyeli a költői nyelv sajátosságait, megértésélményeit az általa választott módon megfogalmazza, megjeleníti.</w:t>
            </w:r>
          </w:p>
          <w:p w14:paraId="0B52EC6A"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074462FF"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részt vesz magyar népi mondókák, népdalok, klasszikus magyar gyerekversek mozgásos-játékos feldolgozásában, dramatikus előadásában;</w:t>
            </w:r>
          </w:p>
          <w:p w14:paraId="659684D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versek hangulatát kifejezi a különféle érzékszervi tapasztalatok segítségével (színek, hangok, illatok, tapintási élmények stb.);</w:t>
            </w:r>
          </w:p>
          <w:p w14:paraId="5A73DCEA" w14:textId="77777777" w:rsidR="00BC3225" w:rsidRPr="00E51CA1" w:rsidRDefault="00BC3225" w:rsidP="00053CE8">
            <w:pPr>
              <w:numPr>
                <w:ilvl w:val="0"/>
                <w:numId w:val="97"/>
              </w:numPr>
              <w:pBdr>
                <w:top w:val="nil"/>
                <w:left w:val="nil"/>
                <w:bottom w:val="nil"/>
                <w:right w:val="nil"/>
                <w:between w:val="nil"/>
              </w:pBdr>
              <w:jc w:val="both"/>
              <w:rPr>
                <w:rFonts w:eastAsia="Calibri"/>
                <w:i/>
              </w:rPr>
            </w:pPr>
            <w:r w:rsidRPr="00E51CA1">
              <w:rPr>
                <w:rFonts w:eastAsia="Calibri"/>
              </w:rPr>
              <w:t>önállóan vagy segítséggel szöveghűen felidéz néhány könnyen tanulható, rövidebb verset, mondókát, versrészletet, népköltészeti alkotást, prózai és dramatikus szöveget, szövegrészletet;</w:t>
            </w:r>
          </w:p>
          <w:p w14:paraId="29EED38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szövegszerűen felidézi Kölcsey Ferenc: Himnusz, Vörösmarty Mihály: Szózat, Petőfi Sándor: Nemzeti dal című verseinek részleteit.</w:t>
            </w:r>
          </w:p>
        </w:tc>
      </w:tr>
    </w:tbl>
    <w:p w14:paraId="2BC63F11"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DD3AA7" w14:paraId="35E52C96" w14:textId="77777777" w:rsidTr="0047050E">
        <w:trPr>
          <w:trHeight w:val="567"/>
        </w:trPr>
        <w:tc>
          <w:tcPr>
            <w:tcW w:w="1457" w:type="pct"/>
            <w:shd w:val="clear" w:color="auto" w:fill="DDD9C3" w:themeFill="background2" w:themeFillShade="E6"/>
            <w:vAlign w:val="center"/>
          </w:tcPr>
          <w:p w14:paraId="6F6E2CEA" w14:textId="77777777" w:rsidR="00BC3225" w:rsidRPr="00DD3AA7" w:rsidRDefault="00DD3AA7" w:rsidP="00DD3AA7">
            <w:pPr>
              <w:pStyle w:val="Tblzatfejlc"/>
            </w:pPr>
            <w:r w:rsidRPr="00DD3AA7">
              <w:t>Témakör</w:t>
            </w:r>
          </w:p>
        </w:tc>
        <w:tc>
          <w:tcPr>
            <w:tcW w:w="2127" w:type="pct"/>
            <w:shd w:val="clear" w:color="auto" w:fill="DDD9C3" w:themeFill="background2" w:themeFillShade="E6"/>
            <w:vAlign w:val="center"/>
          </w:tcPr>
          <w:p w14:paraId="70BE009F" w14:textId="77777777" w:rsidR="00BC3225" w:rsidRPr="00DD3AA7" w:rsidRDefault="00BC3225" w:rsidP="0047050E">
            <w:pPr>
              <w:pStyle w:val="Cmsor2"/>
              <w:spacing w:before="0"/>
              <w:jc w:val="center"/>
              <w:outlineLvl w:val="1"/>
              <w:rPr>
                <w:rFonts w:ascii="Times New Roman" w:hAnsi="Times New Roman" w:cs="Times New Roman"/>
                <w:b/>
                <w:i/>
                <w:caps/>
                <w:color w:val="auto"/>
              </w:rPr>
            </w:pPr>
            <w:bookmarkStart w:id="85" w:name="_Toc40851346"/>
            <w:r w:rsidRPr="00DD3AA7">
              <w:rPr>
                <w:rFonts w:ascii="Times New Roman" w:hAnsi="Times New Roman" w:cs="Times New Roman"/>
                <w:b/>
                <w:i/>
                <w:caps/>
                <w:color w:val="auto"/>
              </w:rPr>
              <w:t>H</w:t>
            </w:r>
            <w:r w:rsidR="00DD3AA7" w:rsidRPr="00DD3AA7">
              <w:rPr>
                <w:rFonts w:ascii="Times New Roman" w:hAnsi="Times New Roman" w:cs="Times New Roman"/>
                <w:b/>
                <w:i/>
                <w:color w:val="auto"/>
              </w:rPr>
              <w:t>elyem a világban</w:t>
            </w:r>
            <w:bookmarkEnd w:id="85"/>
          </w:p>
        </w:tc>
        <w:tc>
          <w:tcPr>
            <w:tcW w:w="1416" w:type="pct"/>
            <w:shd w:val="clear" w:color="auto" w:fill="DDD9C3" w:themeFill="background2" w:themeFillShade="E6"/>
            <w:vAlign w:val="center"/>
          </w:tcPr>
          <w:p w14:paraId="442AB817" w14:textId="77777777" w:rsidR="00BC3225" w:rsidRPr="00DD3AA7" w:rsidRDefault="00DD3AA7" w:rsidP="00DD3AA7">
            <w:pPr>
              <w:pStyle w:val="Tblzatfejlc"/>
            </w:pPr>
            <w:r>
              <w:t>Órakeret: 13 ó</w:t>
            </w:r>
            <w:r w:rsidRPr="00DD3AA7">
              <w:t>ra</w:t>
            </w:r>
          </w:p>
        </w:tc>
      </w:tr>
      <w:tr w:rsidR="00BC3225" w:rsidRPr="00E51CA1" w14:paraId="0C9335E4" w14:textId="77777777" w:rsidTr="0047050E">
        <w:tc>
          <w:tcPr>
            <w:tcW w:w="5000" w:type="pct"/>
            <w:gridSpan w:val="3"/>
          </w:tcPr>
          <w:p w14:paraId="33EC555A" w14:textId="77777777" w:rsidR="00BC3225" w:rsidRPr="00E51CA1" w:rsidRDefault="00BC3225" w:rsidP="0047050E">
            <w:pPr>
              <w:jc w:val="both"/>
              <w:rPr>
                <w:b/>
              </w:rPr>
            </w:pPr>
            <w:r w:rsidRPr="00E51CA1">
              <w:rPr>
                <w:b/>
              </w:rPr>
              <w:t>FEJLESZTÉSI FELADATOK ÉS ISMERETEK:</w:t>
            </w:r>
          </w:p>
        </w:tc>
      </w:tr>
      <w:tr w:rsidR="00BC3225" w:rsidRPr="00E51CA1" w14:paraId="6B2478EC" w14:textId="77777777" w:rsidTr="0047050E">
        <w:tc>
          <w:tcPr>
            <w:tcW w:w="5000" w:type="pct"/>
            <w:gridSpan w:val="3"/>
          </w:tcPr>
          <w:p w14:paraId="0687174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Nyomtatott magyar ábécé kis- és nagybetűi</w:t>
            </w:r>
          </w:p>
          <w:p w14:paraId="079532D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Szótagoló olvasás</w:t>
            </w:r>
          </w:p>
          <w:p w14:paraId="01CC74D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Szókincsfejlesztés, szókincsbővítés</w:t>
            </w:r>
          </w:p>
          <w:p w14:paraId="1BAA426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Olvasástechnika fejlesztése</w:t>
            </w:r>
          </w:p>
          <w:p w14:paraId="6DC33AE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Szövegértő olvasás fejlesztése, beszéd fejlesztése</w:t>
            </w:r>
          </w:p>
          <w:p w14:paraId="75B7583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Élő és élettelen környezet</w:t>
            </w:r>
          </w:p>
          <w:p w14:paraId="15C09EC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Kulturális értékek megismerése és tisztelete</w:t>
            </w:r>
          </w:p>
          <w:p w14:paraId="1998464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Természeti értékek tisztelete</w:t>
            </w:r>
          </w:p>
          <w:p w14:paraId="01CD1A0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Környezettudatosság</w:t>
            </w:r>
          </w:p>
          <w:p w14:paraId="346BC77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Együttműködés, közösségformálás</w:t>
            </w:r>
          </w:p>
          <w:p w14:paraId="25D0336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Önismeret, társismeret</w:t>
            </w:r>
          </w:p>
          <w:p w14:paraId="3F506A4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Kulturált véleménynyilvánítás</w:t>
            </w:r>
          </w:p>
          <w:p w14:paraId="0B0A15A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Mások véleményének elfogadása</w:t>
            </w:r>
          </w:p>
          <w:p w14:paraId="1CEDD58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Fenntartható fejlődés</w:t>
            </w:r>
          </w:p>
        </w:tc>
      </w:tr>
      <w:tr w:rsidR="00BC3225" w:rsidRPr="00E51CA1" w14:paraId="3B4F8697" w14:textId="77777777" w:rsidTr="0047050E">
        <w:tc>
          <w:tcPr>
            <w:tcW w:w="5000" w:type="pct"/>
            <w:gridSpan w:val="3"/>
          </w:tcPr>
          <w:p w14:paraId="713FE560"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7D0F0020" w14:textId="77777777" w:rsidTr="0047050E">
        <w:tc>
          <w:tcPr>
            <w:tcW w:w="5000" w:type="pct"/>
            <w:gridSpan w:val="3"/>
          </w:tcPr>
          <w:p w14:paraId="74EB2C4A" w14:textId="77777777" w:rsidR="00BC3225" w:rsidRPr="00E51CA1" w:rsidRDefault="00BC3225" w:rsidP="0047050E">
            <w:pPr>
              <w:spacing w:line="276" w:lineRule="auto"/>
              <w:rPr>
                <w:rFonts w:eastAsia="Calibri"/>
              </w:rPr>
            </w:pPr>
            <w:r w:rsidRPr="00E51CA1">
              <w:rPr>
                <w:rFonts w:eastAsia="Calibri"/>
              </w:rPr>
              <w:t xml:space="preserve">világ, földrész, ország, haza, környezet, közösség, család </w:t>
            </w:r>
          </w:p>
        </w:tc>
      </w:tr>
      <w:tr w:rsidR="00BC3225" w:rsidRPr="00E51CA1" w14:paraId="579AE0A0" w14:textId="77777777" w:rsidTr="0047050E">
        <w:tc>
          <w:tcPr>
            <w:tcW w:w="5000" w:type="pct"/>
            <w:gridSpan w:val="3"/>
            <w:vAlign w:val="center"/>
          </w:tcPr>
          <w:p w14:paraId="4384C58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3D5DA6B2" w14:textId="77777777" w:rsidTr="0047050E">
        <w:tc>
          <w:tcPr>
            <w:tcW w:w="5000" w:type="pct"/>
            <w:gridSpan w:val="3"/>
            <w:vAlign w:val="center"/>
          </w:tcPr>
          <w:p w14:paraId="6BA83B61"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2FFAEF9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 családjából származó közösségi élményeit megfogalmazni, összevetni az iskolai élet adottságaival, a témakört érintő beszélgetésekben aktívan részt venni</w:t>
            </w:r>
          </w:p>
          <w:p w14:paraId="48C6A80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felismeri, értelmezi a szövegben a számára ismeretlen szavakat, kifejezéseket. </w:t>
            </w:r>
          </w:p>
          <w:p w14:paraId="082A1B5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digitális forrásokat is használ;</w:t>
            </w:r>
          </w:p>
          <w:p w14:paraId="5268CFC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képes, írásbeli, dramatikus tevékenység) alapján megérti az új szó vagy kifejezés jelentését;</w:t>
            </w:r>
          </w:p>
          <w:p w14:paraId="19F7A49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megismert szavakat, kifejezéseket alkalmazza a különböző nyelvi szinteken;</w:t>
            </w:r>
          </w:p>
          <w:p w14:paraId="4C72F20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képességeinek megfelelő szöveget hangos vagy néma olvasás útján megért;</w:t>
            </w:r>
          </w:p>
          <w:p w14:paraId="70BBCBF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szöveg terjedelmétől függően összefoglalja a szöveg tartalmát;</w:t>
            </w:r>
          </w:p>
          <w:p w14:paraId="6F8C78E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 xml:space="preserve">alkalmaz alapvető olvasási stratégiákat; </w:t>
            </w:r>
          </w:p>
          <w:p w14:paraId="7B071C57"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megfogalmazza, néhány érvvel alátámasztja saját álláspontját. Meghallgatja társai véleményét és együttműködik velük;</w:t>
            </w:r>
          </w:p>
          <w:p w14:paraId="5AD7417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kortársakkal és a felnőttekkel való kommunikációban és az adott helyzetnek megfelelően alkalmazza a megismert kommunikációs szabályokat;</w:t>
            </w:r>
          </w:p>
          <w:p w14:paraId="0EF883C6" w14:textId="77777777" w:rsidR="00BC3225" w:rsidRPr="00E51CA1" w:rsidRDefault="00BC3225" w:rsidP="0047050E">
            <w:pPr>
              <w:pBdr>
                <w:top w:val="nil"/>
                <w:left w:val="nil"/>
                <w:bottom w:val="nil"/>
                <w:right w:val="nil"/>
                <w:between w:val="nil"/>
              </w:pBdr>
              <w:ind w:left="1070"/>
              <w:jc w:val="both"/>
              <w:rPr>
                <w:rFonts w:eastAsia="Calibri"/>
              </w:rPr>
            </w:pPr>
            <w:r w:rsidRPr="00E51CA1">
              <w:t xml:space="preserve">     </w:t>
            </w:r>
          </w:p>
          <w:p w14:paraId="6EE40636"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CCF4A2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w:t>
            </w:r>
          </w:p>
          <w:p w14:paraId="775D138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digitális forrásokat is használ;</w:t>
            </w:r>
          </w:p>
          <w:p w14:paraId="48C34649"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törekszik a világ tapasztalati úton történő megismerésére, értékeinek tudatos megóvására;</w:t>
            </w:r>
          </w:p>
          <w:p w14:paraId="066C3E5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megfigyeli és összehasonlítja a történetek tartalmát és a saját élethelyzetét; mozgósítja a hallott vagy olvasott szöveg tartalmával kapcsolatos ismereteit, élményeit, tapasztalatait, és összekapcsolja azokat;</w:t>
            </w:r>
          </w:p>
          <w:p w14:paraId="01A0E8C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élményeket és tapasztalatokat szerez néhány szövegtípusról és műfajról, szépirodalmi és ismeretközlő szövegről;</w:t>
            </w:r>
          </w:p>
          <w:p w14:paraId="150DD05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megismer gyermekirodalmi alkotás alapján készült filmet;</w:t>
            </w:r>
          </w:p>
          <w:p w14:paraId="4DFF459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azonosítja a történetekben a helyszínt, a szereplőket, a konfliktust és annak megoldását;</w:t>
            </w:r>
          </w:p>
          <w:p w14:paraId="551EAED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nyitottá válik a magyarság értékeinek megismerésére, fejlődik nemzeti identitástudata, történelmi szemlélete;</w:t>
            </w:r>
          </w:p>
          <w:p w14:paraId="1525D6E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rövid mesék, történetek dramatikus, bábos és egyéb vizuális, digitális eszközökkel történő megjelenítésében, megfogalmazza a szöveg hatására benne kialakult élményt és képzetet;</w:t>
            </w:r>
          </w:p>
          <w:p w14:paraId="67B143BD"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megéli és az általa választott formában megjeleníti a közösséghez tartozás élményét;</w:t>
            </w:r>
          </w:p>
          <w:p w14:paraId="168086E0"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tapasztalatot szerez a szövegből való információgyűjtés módjairól;</w:t>
            </w:r>
          </w:p>
          <w:p w14:paraId="5BC2F15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gyakorolja az ismeretfeldolgozás egyszerű technikáit;</w:t>
            </w:r>
          </w:p>
          <w:p w14:paraId="60B1E97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alapvető tanulási technikát;</w:t>
            </w:r>
          </w:p>
          <w:p w14:paraId="2455E63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különböző célú, rövidebb tájékoztató, ismeretterjesztő szövegeket olvas hagyományos és digitális felületen;</w:t>
            </w:r>
          </w:p>
          <w:p w14:paraId="0E6E05C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a cím és a szöveg közötti összefüggést;</w:t>
            </w:r>
          </w:p>
          <w:p w14:paraId="2DE1754C" w14:textId="77777777" w:rsidR="00BC3225" w:rsidRPr="00DD3AA7" w:rsidRDefault="00BC3225" w:rsidP="00DD3AA7">
            <w:pPr>
              <w:numPr>
                <w:ilvl w:val="0"/>
                <w:numId w:val="97"/>
              </w:numPr>
              <w:pBdr>
                <w:top w:val="nil"/>
                <w:left w:val="nil"/>
                <w:bottom w:val="nil"/>
                <w:right w:val="nil"/>
                <w:between w:val="nil"/>
              </w:pBdr>
              <w:spacing w:after="120"/>
              <w:jc w:val="both"/>
              <w:rPr>
                <w:rFonts w:eastAsia="Calibri"/>
              </w:rPr>
            </w:pPr>
            <w:r w:rsidRPr="00E51CA1">
              <w:rPr>
                <w:rFonts w:eastAsia="Calibri"/>
              </w:rPr>
              <w:t>feladatvégzés során társaival együttműködik.</w:t>
            </w:r>
          </w:p>
        </w:tc>
      </w:tr>
    </w:tbl>
    <w:p w14:paraId="4CD0DC72"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DD3AA7" w14:paraId="038AE022" w14:textId="77777777" w:rsidTr="0047050E">
        <w:trPr>
          <w:trHeight w:val="567"/>
        </w:trPr>
        <w:tc>
          <w:tcPr>
            <w:tcW w:w="1457" w:type="pct"/>
            <w:shd w:val="clear" w:color="auto" w:fill="DDD9C3" w:themeFill="background2" w:themeFillShade="E6"/>
            <w:vAlign w:val="center"/>
          </w:tcPr>
          <w:p w14:paraId="03A5DCD5" w14:textId="77777777" w:rsidR="00BC3225" w:rsidRPr="00DD3AA7" w:rsidRDefault="00DD3AA7" w:rsidP="00DD3AA7">
            <w:pPr>
              <w:pStyle w:val="Tblzatfejlc"/>
            </w:pPr>
            <w:r w:rsidRPr="00DD3AA7">
              <w:t>Témakör</w:t>
            </w:r>
          </w:p>
        </w:tc>
        <w:tc>
          <w:tcPr>
            <w:tcW w:w="2127" w:type="pct"/>
            <w:shd w:val="clear" w:color="auto" w:fill="DDD9C3" w:themeFill="background2" w:themeFillShade="E6"/>
            <w:vAlign w:val="center"/>
          </w:tcPr>
          <w:p w14:paraId="0D157B93" w14:textId="77777777" w:rsidR="00BC3225" w:rsidRPr="00DD3AA7" w:rsidRDefault="00BC3225" w:rsidP="0047050E">
            <w:pPr>
              <w:pStyle w:val="Cmsor2"/>
              <w:spacing w:before="0"/>
              <w:jc w:val="center"/>
              <w:outlineLvl w:val="1"/>
              <w:rPr>
                <w:rFonts w:ascii="Times New Roman" w:hAnsi="Times New Roman" w:cs="Times New Roman"/>
                <w:b/>
                <w:i/>
                <w:caps/>
                <w:color w:val="auto"/>
              </w:rPr>
            </w:pPr>
            <w:bookmarkStart w:id="86" w:name="_Toc40851347"/>
            <w:r w:rsidRPr="00DD3AA7">
              <w:rPr>
                <w:rFonts w:ascii="Times New Roman" w:hAnsi="Times New Roman" w:cs="Times New Roman"/>
                <w:b/>
                <w:i/>
                <w:caps/>
                <w:color w:val="auto"/>
              </w:rPr>
              <w:t>Ü</w:t>
            </w:r>
            <w:r w:rsidR="00DD3AA7" w:rsidRPr="00DD3AA7">
              <w:rPr>
                <w:rFonts w:ascii="Times New Roman" w:hAnsi="Times New Roman" w:cs="Times New Roman"/>
                <w:b/>
                <w:i/>
                <w:color w:val="auto"/>
              </w:rPr>
              <w:t>nnepkörök, hagyományok, mesterségek</w:t>
            </w:r>
            <w:bookmarkEnd w:id="86"/>
          </w:p>
        </w:tc>
        <w:tc>
          <w:tcPr>
            <w:tcW w:w="1416" w:type="pct"/>
            <w:shd w:val="clear" w:color="auto" w:fill="DDD9C3" w:themeFill="background2" w:themeFillShade="E6"/>
            <w:vAlign w:val="center"/>
          </w:tcPr>
          <w:p w14:paraId="0C325F9E" w14:textId="77777777" w:rsidR="00BC3225" w:rsidRPr="00DD3AA7" w:rsidRDefault="00DD3AA7" w:rsidP="00EF1F44">
            <w:pPr>
              <w:pStyle w:val="Tblzatfejlc"/>
            </w:pPr>
            <w:r>
              <w:t xml:space="preserve">Órakeret: </w:t>
            </w:r>
            <w:r w:rsidR="00EF1F44">
              <w:t>12</w:t>
            </w:r>
            <w:r>
              <w:t xml:space="preserve"> ó</w:t>
            </w:r>
            <w:r w:rsidRPr="00DD3AA7">
              <w:t>ra</w:t>
            </w:r>
          </w:p>
        </w:tc>
      </w:tr>
      <w:tr w:rsidR="00BC3225" w:rsidRPr="00E51CA1" w14:paraId="027D2938" w14:textId="77777777" w:rsidTr="0047050E">
        <w:tc>
          <w:tcPr>
            <w:tcW w:w="5000" w:type="pct"/>
            <w:gridSpan w:val="3"/>
          </w:tcPr>
          <w:p w14:paraId="01C52084" w14:textId="77777777" w:rsidR="00BC3225" w:rsidRPr="00E51CA1" w:rsidRDefault="00BC3225" w:rsidP="0047050E">
            <w:pPr>
              <w:jc w:val="both"/>
              <w:rPr>
                <w:b/>
              </w:rPr>
            </w:pPr>
            <w:r w:rsidRPr="00E51CA1">
              <w:rPr>
                <w:b/>
              </w:rPr>
              <w:t>FEJLESZTÉSI FELADATOK ÉS ISMERETEK:</w:t>
            </w:r>
          </w:p>
        </w:tc>
      </w:tr>
      <w:tr w:rsidR="00BC3225" w:rsidRPr="00E51CA1" w14:paraId="6959D223" w14:textId="77777777" w:rsidTr="0047050E">
        <w:tc>
          <w:tcPr>
            <w:tcW w:w="5000" w:type="pct"/>
            <w:gridSpan w:val="3"/>
          </w:tcPr>
          <w:p w14:paraId="16A304D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06FD7F2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 beszéd fejlesztése</w:t>
            </w:r>
          </w:p>
          <w:p w14:paraId="4602A45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6E68853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Nemzeti ünnepeink, családi ünnepeink</w:t>
            </w:r>
          </w:p>
          <w:p w14:paraId="3ACB087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Magyar hagyományok tisztelete</w:t>
            </w:r>
          </w:p>
          <w:p w14:paraId="1A10785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ünnepek jellemzői, körforgásuk</w:t>
            </w:r>
          </w:p>
          <w:p w14:paraId="04E5D4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Lakóhely hagyományainak megismerése</w:t>
            </w:r>
          </w:p>
          <w:p w14:paraId="000BDCD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Szólások, szóláshasonlatok, közmondások</w:t>
            </w:r>
          </w:p>
          <w:p w14:paraId="6223CBD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Találós kérdések</w:t>
            </w:r>
          </w:p>
          <w:p w14:paraId="124EF51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Régi magyar mesterségek</w:t>
            </w:r>
          </w:p>
          <w:p w14:paraId="7A1DEEA9"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Jeles történelmi személyek Szent István király, Szent László király, IV. Béla király, Mátyás király, II. Rákóczi Ferenc, Petőfi Sándor, Széchenyi István, Kossuth Lajos</w:t>
            </w:r>
          </w:p>
        </w:tc>
      </w:tr>
      <w:tr w:rsidR="00BC3225" w:rsidRPr="00E51CA1" w14:paraId="58AED268" w14:textId="77777777" w:rsidTr="0047050E">
        <w:tc>
          <w:tcPr>
            <w:tcW w:w="5000" w:type="pct"/>
            <w:gridSpan w:val="3"/>
          </w:tcPr>
          <w:p w14:paraId="35DF7596" w14:textId="77777777" w:rsidR="00BC3225" w:rsidRPr="00E51CA1" w:rsidRDefault="00BC3225" w:rsidP="0047050E">
            <w:pPr>
              <w:spacing w:after="120" w:line="259" w:lineRule="auto"/>
              <w:jc w:val="both"/>
            </w:pPr>
            <w:r w:rsidRPr="00E51CA1">
              <w:rPr>
                <w:b/>
              </w:rPr>
              <w:t>KULCSFOGALMAK/FOGALMAK:</w:t>
            </w:r>
          </w:p>
        </w:tc>
      </w:tr>
      <w:tr w:rsidR="00BC3225" w:rsidRPr="00E51CA1" w14:paraId="114AABE1" w14:textId="77777777" w:rsidTr="0047050E">
        <w:tc>
          <w:tcPr>
            <w:tcW w:w="5000" w:type="pct"/>
            <w:gridSpan w:val="3"/>
          </w:tcPr>
          <w:p w14:paraId="45CAD498" w14:textId="77777777" w:rsidR="00BC3225" w:rsidRPr="00E51CA1" w:rsidRDefault="00BC3225" w:rsidP="0047050E">
            <w:pPr>
              <w:spacing w:line="276" w:lineRule="auto"/>
              <w:rPr>
                <w:rFonts w:eastAsia="Calibri"/>
              </w:rPr>
            </w:pPr>
            <w:r w:rsidRPr="00E51CA1">
              <w:rPr>
                <w:rFonts w:eastAsia="Calibri"/>
              </w:rPr>
              <w:t>családi ünnep, nemzeti ünnep, állami ünnep, népszokás, népi hagyomány, jeles napok, népi gyermekjáték, hazaszeretet, magyarságtudat, közösség, szólás, szóláshasonlat, közmondás, körforgás, mesterség, foglalkozás</w:t>
            </w:r>
          </w:p>
        </w:tc>
      </w:tr>
      <w:tr w:rsidR="00BC3225" w:rsidRPr="00E51CA1" w14:paraId="2984DCB4" w14:textId="77777777" w:rsidTr="0047050E">
        <w:tc>
          <w:tcPr>
            <w:tcW w:w="5000" w:type="pct"/>
            <w:gridSpan w:val="3"/>
            <w:vAlign w:val="center"/>
          </w:tcPr>
          <w:p w14:paraId="78B09659"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78C8A110" w14:textId="77777777" w:rsidTr="0047050E">
        <w:tc>
          <w:tcPr>
            <w:tcW w:w="5000" w:type="pct"/>
            <w:gridSpan w:val="3"/>
            <w:vAlign w:val="center"/>
          </w:tcPr>
          <w:p w14:paraId="6913AF58"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333AA786" w14:textId="77777777" w:rsidR="00BC3225" w:rsidRPr="00E51CA1" w:rsidRDefault="00BC3225" w:rsidP="0047050E">
            <w:pPr>
              <w:spacing w:line="276" w:lineRule="auto"/>
              <w:rPr>
                <w:rFonts w:eastAsia="Calibri"/>
                <w:b/>
              </w:rPr>
            </w:pPr>
          </w:p>
          <w:p w14:paraId="6C399060" w14:textId="77777777" w:rsidR="00BC3225" w:rsidRPr="00E51CA1" w:rsidRDefault="00BC3225" w:rsidP="00053CE8">
            <w:pPr>
              <w:numPr>
                <w:ilvl w:val="0"/>
                <w:numId w:val="99"/>
              </w:numPr>
              <w:pBdr>
                <w:top w:val="nil"/>
                <w:left w:val="nil"/>
                <w:bottom w:val="nil"/>
                <w:right w:val="nil"/>
                <w:between w:val="nil"/>
              </w:pBdr>
              <w:jc w:val="both"/>
              <w:rPr>
                <w:rFonts w:eastAsia="Calibri"/>
              </w:rPr>
            </w:pPr>
            <w:r w:rsidRPr="00E51CA1">
              <w:rPr>
                <w:rFonts w:eastAsia="Calibri"/>
              </w:rPr>
              <w:t xml:space="preserve">élethelyzetnek megfelelően, kifejezően, érthetően kommunikál; </w:t>
            </w:r>
          </w:p>
          <w:p w14:paraId="7764A4C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6B11D0A3"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257DEA8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6A9B643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 a megismert szavakat, kifejezéseket alkalmazza a különböző nyelvi szinteken;</w:t>
            </w:r>
          </w:p>
          <w:p w14:paraId="6660284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ért néhány egyszerű és gyakori szólást, szóláshasonlatot, közmondást, találós kérdést, nyelvtörőt, kiszámolót, mondókát;</w:t>
            </w:r>
          </w:p>
          <w:p w14:paraId="11F73D7D"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megéli a közösséghez tartozás élményét;</w:t>
            </w:r>
          </w:p>
          <w:p w14:paraId="54FE8F45"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megismeri saját lakóhelyének irodalmi és kulturális értékeit.</w:t>
            </w:r>
          </w:p>
          <w:p w14:paraId="44CB2002"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3F97D3AE" w14:textId="77777777" w:rsidR="00BC3225" w:rsidRPr="00E51CA1" w:rsidRDefault="00BC3225" w:rsidP="00053CE8">
            <w:pPr>
              <w:numPr>
                <w:ilvl w:val="0"/>
                <w:numId w:val="97"/>
              </w:numPr>
              <w:jc w:val="both"/>
              <w:rPr>
                <w:rFonts w:eastAsia="Calibri"/>
                <w:strike/>
              </w:rPr>
            </w:pPr>
            <w:r w:rsidRPr="00E51CA1">
              <w:rPr>
                <w:rFonts w:eastAsia="Calibri"/>
              </w:rPr>
              <w:t>megérti a rövid szövegeket, részt azok olvasásában, közös feldolgozásában;</w:t>
            </w:r>
          </w:p>
          <w:p w14:paraId="3EA083B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ismeri a keresztény/keresztén ünnepköröket (karácsony, húsvét, pünkösd), nemzeti és állami ünnepeket (március 15., augusztus 20., október 23.), népszokást (Márton-nap, Luca-nap, betlehemezés, húsvéti locsolkodás, pünkösdölés);</w:t>
            </w:r>
          </w:p>
          <w:p w14:paraId="2EE9E49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megéli és az általa választott formában megjeleníti a közösséghez tartozás élményét;</w:t>
            </w:r>
          </w:p>
          <w:p w14:paraId="5DF337E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részt vesz rövid mesék, történetek dramatikus, bábos és egyéb vizuális, digitális eszközökkel történő megjelenítésében;</w:t>
            </w:r>
          </w:p>
          <w:p w14:paraId="56B4FBA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magyar népi mondókák, népdalok, klasszikus magyar gyerekversek mozgásos-játékos feldolgozásában, dramatikus előadásában;</w:t>
            </w:r>
          </w:p>
          <w:p w14:paraId="782701D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megismeri a jeles napokhoz, ünnepekhez, hagyományokhoz, népi mesterségekhez kapcsolódó szövegeket, dalokat, szokásokat, népi gyermekjátékokat;</w:t>
            </w:r>
          </w:p>
          <w:p w14:paraId="0B7F977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38E16BD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témában neki szóló kiállítások megismerésében;</w:t>
            </w:r>
          </w:p>
          <w:p w14:paraId="3AF3143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az ünnepek, hagyományok éves körforgását;</w:t>
            </w:r>
          </w:p>
          <w:p w14:paraId="1A5C28A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jellemző és ismert részletek alapján azonosítja a nemzeti ünnepeken elhangzó költemények részleteit, szerzőjüket megnevezi;</w:t>
            </w:r>
          </w:p>
          <w:p w14:paraId="5C913762"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ismerkedik régi magyar mesterségekkel, irodalmi művek olvasásával és gyűjtőmunkával.</w:t>
            </w:r>
          </w:p>
          <w:p w14:paraId="4A068FD4" w14:textId="77777777" w:rsidR="00BC3225" w:rsidRPr="00E51CA1" w:rsidRDefault="00BC3225" w:rsidP="0047050E">
            <w:pPr>
              <w:spacing w:after="120" w:line="259" w:lineRule="auto"/>
              <w:jc w:val="both"/>
            </w:pPr>
          </w:p>
        </w:tc>
      </w:tr>
    </w:tbl>
    <w:p w14:paraId="43D7D5FA"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F1F44" w14:paraId="24652F0A" w14:textId="77777777" w:rsidTr="0047050E">
        <w:trPr>
          <w:trHeight w:val="567"/>
        </w:trPr>
        <w:tc>
          <w:tcPr>
            <w:tcW w:w="1457" w:type="pct"/>
            <w:shd w:val="clear" w:color="auto" w:fill="DDD9C3" w:themeFill="background2" w:themeFillShade="E6"/>
            <w:vAlign w:val="center"/>
          </w:tcPr>
          <w:p w14:paraId="4A38B8B4" w14:textId="77777777" w:rsidR="00BC3225" w:rsidRPr="00EF1F44" w:rsidRDefault="00EF1F44" w:rsidP="00EF1F44">
            <w:pPr>
              <w:pStyle w:val="Tblzatfejlc"/>
            </w:pPr>
            <w:r w:rsidRPr="00EF1F44">
              <w:t>Témakör</w:t>
            </w:r>
          </w:p>
        </w:tc>
        <w:tc>
          <w:tcPr>
            <w:tcW w:w="2127" w:type="pct"/>
            <w:shd w:val="clear" w:color="auto" w:fill="DDD9C3" w:themeFill="background2" w:themeFillShade="E6"/>
            <w:vAlign w:val="center"/>
          </w:tcPr>
          <w:p w14:paraId="7D12A5E8" w14:textId="77777777" w:rsidR="00BC3225" w:rsidRPr="00EF1F44" w:rsidRDefault="00EF1F44" w:rsidP="00EF1F44">
            <w:pPr>
              <w:pStyle w:val="Cmsor2"/>
              <w:spacing w:before="0"/>
              <w:jc w:val="center"/>
              <w:outlineLvl w:val="1"/>
              <w:rPr>
                <w:rFonts w:ascii="Times New Roman" w:hAnsi="Times New Roman" w:cs="Times New Roman"/>
                <w:b/>
                <w:i/>
                <w:caps/>
                <w:color w:val="auto"/>
              </w:rPr>
            </w:pPr>
            <w:bookmarkStart w:id="87" w:name="_Toc40851348"/>
            <w:r w:rsidRPr="00EF1F44">
              <w:rPr>
                <w:rFonts w:ascii="Times New Roman" w:hAnsi="Times New Roman" w:cs="Times New Roman"/>
                <w:b/>
                <w:i/>
                <w:color w:val="auto"/>
              </w:rPr>
              <w:t>Növények, állatok, emberek, találmányok</w:t>
            </w:r>
            <w:bookmarkEnd w:id="87"/>
          </w:p>
        </w:tc>
        <w:tc>
          <w:tcPr>
            <w:tcW w:w="1416" w:type="pct"/>
            <w:shd w:val="clear" w:color="auto" w:fill="DDD9C3" w:themeFill="background2" w:themeFillShade="E6"/>
            <w:vAlign w:val="center"/>
          </w:tcPr>
          <w:p w14:paraId="4F73B149" w14:textId="77777777" w:rsidR="00BC3225" w:rsidRPr="00EF1F44" w:rsidRDefault="00EF1F44" w:rsidP="00EF1F44">
            <w:pPr>
              <w:pStyle w:val="Tblzatfejlc"/>
            </w:pPr>
            <w:r>
              <w:t>Órakeret: 19 ó</w:t>
            </w:r>
            <w:r w:rsidRPr="00EF1F44">
              <w:t>ra</w:t>
            </w:r>
          </w:p>
        </w:tc>
      </w:tr>
      <w:tr w:rsidR="00BC3225" w:rsidRPr="00E51CA1" w14:paraId="6401858E" w14:textId="77777777" w:rsidTr="0047050E">
        <w:tc>
          <w:tcPr>
            <w:tcW w:w="5000" w:type="pct"/>
            <w:gridSpan w:val="3"/>
          </w:tcPr>
          <w:p w14:paraId="58CA4D3A" w14:textId="77777777" w:rsidR="00BC3225" w:rsidRPr="00E51CA1" w:rsidRDefault="00BC3225" w:rsidP="0047050E">
            <w:pPr>
              <w:jc w:val="both"/>
              <w:rPr>
                <w:b/>
              </w:rPr>
            </w:pPr>
            <w:r w:rsidRPr="00E51CA1">
              <w:rPr>
                <w:b/>
              </w:rPr>
              <w:t>FEJLESZTÉSI FELADATOK ÉS ISMERETEK:</w:t>
            </w:r>
          </w:p>
        </w:tc>
      </w:tr>
      <w:tr w:rsidR="00BC3225" w:rsidRPr="00E51CA1" w14:paraId="559303A9" w14:textId="77777777" w:rsidTr="0047050E">
        <w:tc>
          <w:tcPr>
            <w:tcW w:w="5000" w:type="pct"/>
            <w:gridSpan w:val="3"/>
          </w:tcPr>
          <w:p w14:paraId="296D907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Olvasástechnika fejlesztése</w:t>
            </w:r>
          </w:p>
          <w:p w14:paraId="6B4C3D6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Szövegértés fejlesztése</w:t>
            </w:r>
          </w:p>
          <w:p w14:paraId="66DCBB9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3D16413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magyarázat, szemléltetés alapján új szó vagy kifejezés jelentésének megértése</w:t>
            </w:r>
          </w:p>
          <w:p w14:paraId="19CFAF6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 megismert szavak, kifejezések alkalmazása a különböző nyelvi szinteken</w:t>
            </w:r>
          </w:p>
          <w:p w14:paraId="4F88912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Kedvenc növény, állat, híres magyar ember és találmányai néhány mondatos bemutatása (Jedlik Ányos, Puskás Tivadar, Szentgyörgyi Albert, Bíró László, Gábor Dénes, Neumann János, Rubik Ernő)</w:t>
            </w:r>
          </w:p>
          <w:p w14:paraId="4536633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Egyéni beszámoló a természeti környezetben végzett megfigyelésekről</w:t>
            </w:r>
          </w:p>
          <w:p w14:paraId="5289C04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Növények, állatok csoportosítása különféle szempontok szerint </w:t>
            </w:r>
          </w:p>
          <w:p w14:paraId="09A12DB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Egyszerű grafikus szervezők alkalmazása (fürtábra, t-táblázat, gondolattérkép)</w:t>
            </w:r>
          </w:p>
          <w:p w14:paraId="0763B6D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Lényegkiemelés képessége</w:t>
            </w:r>
          </w:p>
          <w:p w14:paraId="176A75D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6A380FE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Ok-okozati összefüggések feltárása tanítói segítséggel</w:t>
            </w:r>
          </w:p>
          <w:p w14:paraId="03C7C7E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24B888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46C0BC8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Belső képalkotás</w:t>
            </w:r>
          </w:p>
          <w:p w14:paraId="6B0DE7C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Kreativitás, fantázia, képzelet, érzelmi intelligencia fejlesztése érzékszervek bevonásával</w:t>
            </w:r>
          </w:p>
          <w:p w14:paraId="0F80A6FD"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Tanulás tanulása</w:t>
            </w:r>
          </w:p>
        </w:tc>
      </w:tr>
      <w:tr w:rsidR="00BC3225" w:rsidRPr="00E51CA1" w14:paraId="1CF2792E" w14:textId="77777777" w:rsidTr="0047050E">
        <w:tc>
          <w:tcPr>
            <w:tcW w:w="5000" w:type="pct"/>
            <w:gridSpan w:val="3"/>
          </w:tcPr>
          <w:p w14:paraId="04005CBD" w14:textId="77777777" w:rsidR="00BC3225" w:rsidRPr="00E51CA1" w:rsidRDefault="00BC3225" w:rsidP="0047050E">
            <w:pPr>
              <w:spacing w:after="120" w:line="259" w:lineRule="auto"/>
              <w:jc w:val="both"/>
            </w:pPr>
            <w:r w:rsidRPr="00E51CA1">
              <w:rPr>
                <w:b/>
              </w:rPr>
              <w:t>KULCSFOGALMAK/FOGALMAK:</w:t>
            </w:r>
          </w:p>
        </w:tc>
      </w:tr>
      <w:tr w:rsidR="00BC3225" w:rsidRPr="00E51CA1" w14:paraId="636BE313" w14:textId="77777777" w:rsidTr="0047050E">
        <w:tc>
          <w:tcPr>
            <w:tcW w:w="5000" w:type="pct"/>
            <w:gridSpan w:val="3"/>
          </w:tcPr>
          <w:p w14:paraId="1D1FAE3C" w14:textId="77777777" w:rsidR="00BC3225" w:rsidRPr="00E51CA1" w:rsidRDefault="00BC3225" w:rsidP="0047050E">
            <w:pPr>
              <w:spacing w:line="276" w:lineRule="auto"/>
              <w:rPr>
                <w:rFonts w:eastAsia="Calibri"/>
              </w:rPr>
            </w:pPr>
            <w:r w:rsidRPr="00E51CA1">
              <w:rPr>
                <w:rFonts w:eastAsia="Calibri"/>
              </w:rPr>
              <w:t>ismeretközlő szöveg, adat, információ, cím, illusztráció, szöveg, bekezdés</w:t>
            </w:r>
          </w:p>
        </w:tc>
      </w:tr>
      <w:tr w:rsidR="00BC3225" w:rsidRPr="00E51CA1" w14:paraId="5B1EA6F5" w14:textId="77777777" w:rsidTr="0047050E">
        <w:tc>
          <w:tcPr>
            <w:tcW w:w="5000" w:type="pct"/>
            <w:gridSpan w:val="3"/>
            <w:vAlign w:val="center"/>
          </w:tcPr>
          <w:p w14:paraId="3CF34158"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2ECEB1CB" w14:textId="77777777" w:rsidTr="0047050E">
        <w:tc>
          <w:tcPr>
            <w:tcW w:w="5000" w:type="pct"/>
            <w:gridSpan w:val="3"/>
            <w:vAlign w:val="center"/>
          </w:tcPr>
          <w:p w14:paraId="41F7E49D"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5E0A2C2E" w14:textId="77777777" w:rsidR="00BC3225" w:rsidRPr="00E51CA1" w:rsidRDefault="00BC3225" w:rsidP="0047050E">
            <w:pPr>
              <w:spacing w:line="276" w:lineRule="auto"/>
              <w:rPr>
                <w:rFonts w:eastAsia="Calibri"/>
                <w:b/>
              </w:rPr>
            </w:pPr>
          </w:p>
          <w:p w14:paraId="474DD60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az élethelyzetnek megfelelően, kifejezően, érthetően kommunikál;</w:t>
            </w:r>
          </w:p>
          <w:p w14:paraId="1019756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3BBAEC7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lastRenderedPageBreak/>
              <w:t>egyszerű magyarázat, szemléltetés (szóbeli, képi, írásbeli, dramatikus tevékenység) alapján megérti az új szó vagy kifejezés jelentését;</w:t>
            </w:r>
          </w:p>
          <w:p w14:paraId="0D0E02C6"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6D8D173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tapasztalatot szerez a szövegből való információgyűjtés módjairól;</w:t>
            </w:r>
          </w:p>
          <w:p w14:paraId="58C1203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gyakorolja az ismeretfeldolgozás egyszerű technikáit;</w:t>
            </w:r>
          </w:p>
          <w:p w14:paraId="03FD48C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ismer és alkalmaz néhány alapvető tanulási technikát;</w:t>
            </w:r>
          </w:p>
          <w:p w14:paraId="26DDC4A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különböző célú, rövidebb tájékoztató, ismeretterjesztő szövegeket olvas hagyományos és digitális felületen;</w:t>
            </w:r>
          </w:p>
          <w:p w14:paraId="24CCE8CC"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a cím és a szöveg közötti összefüggést;</w:t>
            </w:r>
          </w:p>
          <w:p w14:paraId="640B9633" w14:textId="77777777" w:rsidR="00BC3225" w:rsidRPr="00E51CA1" w:rsidRDefault="00BC3225" w:rsidP="00053CE8">
            <w:pPr>
              <w:numPr>
                <w:ilvl w:val="0"/>
                <w:numId w:val="97"/>
              </w:numPr>
              <w:pBdr>
                <w:top w:val="nil"/>
                <w:left w:val="nil"/>
                <w:bottom w:val="nil"/>
                <w:right w:val="nil"/>
                <w:between w:val="nil"/>
              </w:pBdr>
              <w:spacing w:after="120"/>
              <w:jc w:val="both"/>
              <w:rPr>
                <w:rFonts w:eastAsia="Calibri"/>
              </w:rPr>
            </w:pPr>
            <w:r w:rsidRPr="00E51CA1">
              <w:rPr>
                <w:rFonts w:eastAsia="Calibri"/>
              </w:rPr>
              <w:t>feladatvégzés során társaival együttműködik.</w:t>
            </w:r>
          </w:p>
          <w:p w14:paraId="2B8E164B" w14:textId="77777777" w:rsidR="00BC3225" w:rsidRPr="00E51CA1" w:rsidRDefault="00BC3225" w:rsidP="0047050E">
            <w:pPr>
              <w:spacing w:line="276" w:lineRule="auto"/>
              <w:rPr>
                <w:rFonts w:eastAsia="Calibri"/>
                <w:b/>
              </w:rPr>
            </w:pPr>
            <w:r w:rsidRPr="00E51CA1">
              <w:rPr>
                <w:rFonts w:eastAsia="Calibri"/>
                <w:b/>
              </w:rPr>
              <w:t>A témakör tanulása eredményeként a tanuló:</w:t>
            </w:r>
          </w:p>
          <w:p w14:paraId="04FA071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a szövegekhez kapcsolódó személyes élményeit, ismereteit felidézi és megosztja;</w:t>
            </w:r>
          </w:p>
          <w:p w14:paraId="06EE36D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röviden indokolja a cím és a szöveg közötti összefüggést;</w:t>
            </w:r>
          </w:p>
          <w:p w14:paraId="7BBAFF97" w14:textId="77777777" w:rsidR="00BC3225" w:rsidRPr="00E51CA1" w:rsidRDefault="00BC3225" w:rsidP="00053CE8">
            <w:pPr>
              <w:numPr>
                <w:ilvl w:val="0"/>
                <w:numId w:val="97"/>
              </w:numPr>
              <w:pBdr>
                <w:top w:val="nil"/>
                <w:left w:val="nil"/>
                <w:bottom w:val="nil"/>
                <w:right w:val="nil"/>
                <w:between w:val="nil"/>
              </w:pBdr>
              <w:jc w:val="both"/>
              <w:rPr>
                <w:strike/>
              </w:rPr>
            </w:pPr>
            <w:r w:rsidRPr="00E51CA1">
              <w:rPr>
                <w:rFonts w:eastAsia="Calibri"/>
              </w:rPr>
              <w:t>kérdéseket fogalmaz meg, véleményt alkot,</w:t>
            </w:r>
          </w:p>
          <w:p w14:paraId="4FEC3F1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önállóan vagy tanítói segítséggel használja az alapvető olvasási stratégiákat;</w:t>
            </w:r>
          </w:p>
          <w:p w14:paraId="353E0DB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információkat, adatokat gyűjt a szövegből, kiemeli a bekezdések lényegét; tanítói segítséggel, vagy önállóan megfogalmazza azt.</w:t>
            </w:r>
          </w:p>
          <w:p w14:paraId="28A1A2B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megismeri és alkalmazza az adott témákhoz kapcsolódó lexikonokat;</w:t>
            </w:r>
          </w:p>
          <w:p w14:paraId="5BED0466" w14:textId="77777777" w:rsidR="00BC3225" w:rsidRPr="00E51CA1" w:rsidRDefault="00BC3225" w:rsidP="00EF1F44">
            <w:pPr>
              <w:numPr>
                <w:ilvl w:val="0"/>
                <w:numId w:val="97"/>
              </w:numPr>
              <w:pBdr>
                <w:top w:val="nil"/>
                <w:left w:val="nil"/>
                <w:bottom w:val="nil"/>
                <w:right w:val="nil"/>
                <w:between w:val="nil"/>
              </w:pBdr>
              <w:jc w:val="both"/>
            </w:pPr>
            <w:r w:rsidRPr="00E51CA1">
              <w:rPr>
                <w:rFonts w:eastAsia="Calibri"/>
              </w:rPr>
              <w:t>néma olvasás útján megérti a rövid, életkorának megfelelő tankönyvi szöveg tartalmát és az utasításokat;</w:t>
            </w:r>
          </w:p>
        </w:tc>
      </w:tr>
    </w:tbl>
    <w:p w14:paraId="4A87926F" w14:textId="77777777" w:rsidR="00BC3225" w:rsidRPr="00E51CA1" w:rsidRDefault="00BC3225" w:rsidP="00BC3225"/>
    <w:tbl>
      <w:tblPr>
        <w:tblStyle w:val="Rcsostblzat"/>
        <w:tblW w:w="5000" w:type="pct"/>
        <w:tblLook w:val="04A0" w:firstRow="1" w:lastRow="0" w:firstColumn="1" w:lastColumn="0" w:noHBand="0" w:noVBand="1"/>
      </w:tblPr>
      <w:tblGrid>
        <w:gridCol w:w="2641"/>
        <w:gridCol w:w="3855"/>
        <w:gridCol w:w="2566"/>
      </w:tblGrid>
      <w:tr w:rsidR="00BC3225" w:rsidRPr="00EF1F44" w14:paraId="257BA66C" w14:textId="77777777" w:rsidTr="0047050E">
        <w:trPr>
          <w:trHeight w:val="567"/>
        </w:trPr>
        <w:tc>
          <w:tcPr>
            <w:tcW w:w="1457" w:type="pct"/>
            <w:shd w:val="clear" w:color="auto" w:fill="DDD9C3" w:themeFill="background2" w:themeFillShade="E6"/>
            <w:vAlign w:val="center"/>
          </w:tcPr>
          <w:p w14:paraId="4E09966C" w14:textId="77777777" w:rsidR="00BC3225" w:rsidRPr="00EF1F44" w:rsidRDefault="00EF1F44" w:rsidP="00DD3AA7">
            <w:pPr>
              <w:pStyle w:val="Tblzatfejlc"/>
            </w:pPr>
            <w:r w:rsidRPr="00EF1F44">
              <w:t>Témakör</w:t>
            </w:r>
          </w:p>
        </w:tc>
        <w:tc>
          <w:tcPr>
            <w:tcW w:w="2127" w:type="pct"/>
            <w:shd w:val="clear" w:color="auto" w:fill="DDD9C3" w:themeFill="background2" w:themeFillShade="E6"/>
            <w:vAlign w:val="center"/>
          </w:tcPr>
          <w:p w14:paraId="60DC8EDD" w14:textId="77777777" w:rsidR="00BC3225" w:rsidRPr="00EF1F44" w:rsidRDefault="00EF1F44" w:rsidP="0047050E">
            <w:pPr>
              <w:pStyle w:val="Cmsor2"/>
              <w:spacing w:before="0"/>
              <w:jc w:val="center"/>
              <w:outlineLvl w:val="1"/>
              <w:rPr>
                <w:rFonts w:ascii="Times New Roman" w:hAnsi="Times New Roman" w:cs="Times New Roman"/>
                <w:b/>
                <w:i/>
                <w:caps/>
                <w:color w:val="auto"/>
              </w:rPr>
            </w:pPr>
            <w:bookmarkStart w:id="88" w:name="_Toc40851349"/>
            <w:r w:rsidRPr="00EF1F44">
              <w:rPr>
                <w:rFonts w:ascii="Times New Roman" w:hAnsi="Times New Roman" w:cs="Times New Roman"/>
                <w:b/>
                <w:i/>
                <w:color w:val="auto"/>
              </w:rPr>
              <w:t>Olvassunk együtt! Közös olvasmányok</w:t>
            </w:r>
            <w:bookmarkEnd w:id="88"/>
          </w:p>
        </w:tc>
        <w:tc>
          <w:tcPr>
            <w:tcW w:w="1416" w:type="pct"/>
            <w:shd w:val="clear" w:color="auto" w:fill="DDD9C3" w:themeFill="background2" w:themeFillShade="E6"/>
            <w:vAlign w:val="center"/>
          </w:tcPr>
          <w:p w14:paraId="0861A821" w14:textId="77777777" w:rsidR="00BC3225" w:rsidRPr="00EF1F44" w:rsidRDefault="00EF1F44" w:rsidP="00DD3AA7">
            <w:pPr>
              <w:pStyle w:val="Tblzatfejlc"/>
            </w:pPr>
            <w:r>
              <w:t>Órakeret: 6 ó</w:t>
            </w:r>
            <w:r w:rsidRPr="00EF1F44">
              <w:t>ra</w:t>
            </w:r>
          </w:p>
        </w:tc>
      </w:tr>
      <w:tr w:rsidR="00BC3225" w:rsidRPr="00E51CA1" w14:paraId="53EEB896" w14:textId="77777777" w:rsidTr="0047050E">
        <w:tc>
          <w:tcPr>
            <w:tcW w:w="5000" w:type="pct"/>
            <w:gridSpan w:val="3"/>
          </w:tcPr>
          <w:p w14:paraId="13AC4C10" w14:textId="77777777" w:rsidR="00BC3225" w:rsidRPr="00E51CA1" w:rsidRDefault="00BC3225" w:rsidP="0047050E">
            <w:pPr>
              <w:jc w:val="both"/>
              <w:rPr>
                <w:b/>
              </w:rPr>
            </w:pPr>
            <w:r w:rsidRPr="00E51CA1">
              <w:rPr>
                <w:b/>
              </w:rPr>
              <w:t>FEJLESZTÉSI FELADATOK ÉS ISMERETEK:</w:t>
            </w:r>
          </w:p>
        </w:tc>
      </w:tr>
      <w:tr w:rsidR="00BC3225" w:rsidRPr="00E51CA1" w14:paraId="733CC881" w14:textId="77777777" w:rsidTr="0047050E">
        <w:tc>
          <w:tcPr>
            <w:tcW w:w="5000" w:type="pct"/>
            <w:gridSpan w:val="3"/>
          </w:tcPr>
          <w:p w14:paraId="082C23DE"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Érzelmi nevelés</w:t>
            </w:r>
          </w:p>
          <w:p w14:paraId="2068B92B"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Irodalmi műveltség alapozása</w:t>
            </w:r>
          </w:p>
          <w:p w14:paraId="6C945EF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Hallott és olvasott szöveg megértésének fejlesztése</w:t>
            </w:r>
          </w:p>
          <w:p w14:paraId="130C1A5A"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Bemutató olvasás követése</w:t>
            </w:r>
          </w:p>
          <w:p w14:paraId="525BA27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Olvasásra nevelés</w:t>
            </w:r>
          </w:p>
          <w:p w14:paraId="2074C32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kedv felkeltése, olvasás megszerettetése</w:t>
            </w:r>
          </w:p>
          <w:p w14:paraId="3A6F04F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Kreatív befogadás</w:t>
            </w:r>
          </w:p>
          <w:p w14:paraId="501F0745"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Kreatív írás</w:t>
            </w:r>
          </w:p>
          <w:p w14:paraId="5166C61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Szövegértő olvasás fejlesztése</w:t>
            </w:r>
          </w:p>
          <w:p w14:paraId="6ECA735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Szövegben való tájékozódás fejlesztése</w:t>
            </w:r>
          </w:p>
          <w:p w14:paraId="67B89F2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Kulcsszavak azonosítása, főbb szerkezeti részek elkülönítése</w:t>
            </w:r>
          </w:p>
          <w:p w14:paraId="30BEC2C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Beszédfejlesztés</w:t>
            </w:r>
          </w:p>
          <w:p w14:paraId="2143592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Szókincsfejlesztés, szókincsbővítés</w:t>
            </w:r>
          </w:p>
          <w:p w14:paraId="2FC03FF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memória fejlesztése</w:t>
            </w:r>
          </w:p>
          <w:p w14:paraId="7D62471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Érzelmi intelligencia fejlesztése</w:t>
            </w:r>
          </w:p>
          <w:p w14:paraId="3E4EE45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Mérlegelő gondolkodás fejlesztése: véleményalkotás, ítéletalkotás, következtetések levonása</w:t>
            </w:r>
          </w:p>
          <w:p w14:paraId="739B08D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Lényegkiemelő képesség fejlesztése</w:t>
            </w:r>
          </w:p>
          <w:p w14:paraId="1DAE15A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Olvasási stratégiák: jóslás, áttekintés, keresés, összefoglalás</w:t>
            </w:r>
          </w:p>
          <w:p w14:paraId="3A80F4A4"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Grafikus szervezők: pl. fürtábra, T-táblázat, Venn-diagram, fogalomtáblázat kerettörténet, történettérkép, mesetáblázat, karakter-térkép, történetpiramis stb.</w:t>
            </w:r>
          </w:p>
          <w:p w14:paraId="00361D0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Illusztráció készítése, kiegészítése, a meglévő társítása</w:t>
            </w:r>
          </w:p>
          <w:p w14:paraId="3704938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Lapbook, plakát, könyvajánló, képregény</w:t>
            </w:r>
          </w:p>
          <w:p w14:paraId="459B55F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Kérdésfeltevés</w:t>
            </w:r>
          </w:p>
        </w:tc>
      </w:tr>
      <w:tr w:rsidR="00BC3225" w:rsidRPr="00E51CA1" w14:paraId="50A896B8" w14:textId="77777777" w:rsidTr="0047050E">
        <w:tc>
          <w:tcPr>
            <w:tcW w:w="5000" w:type="pct"/>
            <w:gridSpan w:val="3"/>
          </w:tcPr>
          <w:p w14:paraId="7DE4E16A" w14:textId="77777777" w:rsidR="00BC3225" w:rsidRPr="00E51CA1" w:rsidRDefault="00BC3225" w:rsidP="0047050E">
            <w:pPr>
              <w:spacing w:after="120" w:line="259" w:lineRule="auto"/>
              <w:jc w:val="both"/>
            </w:pPr>
            <w:r w:rsidRPr="00E51CA1">
              <w:rPr>
                <w:b/>
              </w:rPr>
              <w:lastRenderedPageBreak/>
              <w:t>KULCSFOGALMAK/FOGALMAK:</w:t>
            </w:r>
          </w:p>
        </w:tc>
      </w:tr>
      <w:tr w:rsidR="00BC3225" w:rsidRPr="00E51CA1" w14:paraId="2DEE8DC4" w14:textId="77777777" w:rsidTr="0047050E">
        <w:tc>
          <w:tcPr>
            <w:tcW w:w="5000" w:type="pct"/>
            <w:gridSpan w:val="3"/>
          </w:tcPr>
          <w:p w14:paraId="6EAAEA61" w14:textId="77777777" w:rsidR="00BC3225" w:rsidRPr="00E51CA1" w:rsidRDefault="00BC3225" w:rsidP="0047050E">
            <w:pPr>
              <w:spacing w:line="276" w:lineRule="auto"/>
              <w:rPr>
                <w:rFonts w:eastAsia="Calibri"/>
              </w:rPr>
            </w:pPr>
            <w:r w:rsidRPr="00E51CA1">
              <w:rPr>
                <w:rFonts w:eastAsia="Calibri"/>
              </w:rPr>
              <w:t>regény, meseregény, szerző, cím, kiadó, tartalomjegyzék, fülszöveg, történet, valóság, fejezet, időrend, szereplő, helyszín, probléma, megoldás, illusztráció</w:t>
            </w:r>
          </w:p>
        </w:tc>
      </w:tr>
      <w:tr w:rsidR="00BC3225" w:rsidRPr="00E51CA1" w14:paraId="1BEE07F3" w14:textId="77777777" w:rsidTr="0047050E">
        <w:tc>
          <w:tcPr>
            <w:tcW w:w="5000" w:type="pct"/>
            <w:gridSpan w:val="3"/>
            <w:vAlign w:val="center"/>
          </w:tcPr>
          <w:p w14:paraId="33C15BDD" w14:textId="77777777" w:rsidR="00BC3225" w:rsidRPr="00E51CA1" w:rsidRDefault="00BC3225" w:rsidP="0047050E">
            <w:pPr>
              <w:pBdr>
                <w:top w:val="nil"/>
                <w:left w:val="nil"/>
                <w:bottom w:val="nil"/>
                <w:right w:val="nil"/>
                <w:between w:val="nil"/>
              </w:pBdr>
              <w:rPr>
                <w:b/>
              </w:rPr>
            </w:pPr>
            <w:r w:rsidRPr="00E51CA1">
              <w:rPr>
                <w:b/>
              </w:rPr>
              <w:t>TANULÁSI EREDMÉNYEK:</w:t>
            </w:r>
          </w:p>
        </w:tc>
      </w:tr>
      <w:tr w:rsidR="00BC3225" w:rsidRPr="00E51CA1" w14:paraId="7BCA39D4" w14:textId="77777777" w:rsidTr="0047050E">
        <w:tc>
          <w:tcPr>
            <w:tcW w:w="5000" w:type="pct"/>
            <w:gridSpan w:val="3"/>
            <w:vAlign w:val="center"/>
          </w:tcPr>
          <w:p w14:paraId="15B3C6E1" w14:textId="77777777" w:rsidR="00BC3225" w:rsidRPr="00E51CA1" w:rsidRDefault="00BC3225" w:rsidP="0047050E">
            <w:pPr>
              <w:spacing w:line="276" w:lineRule="auto"/>
              <w:rPr>
                <w:rFonts w:eastAsia="Calibri"/>
                <w:b/>
              </w:rPr>
            </w:pPr>
            <w:r w:rsidRPr="00E51CA1">
              <w:rPr>
                <w:rFonts w:eastAsia="Calibri"/>
                <w:b/>
              </w:rPr>
              <w:t>A témakör tanulása hozzájárul ahhoz, hogy a tanuló a nevelési-oktatási szakasz végére, adottságaihoz mérten, életkorának megfelelően:</w:t>
            </w:r>
          </w:p>
          <w:p w14:paraId="2CE151CC" w14:textId="77777777" w:rsidR="00BC3225" w:rsidRPr="00E51CA1" w:rsidRDefault="00BC3225" w:rsidP="0047050E">
            <w:pPr>
              <w:spacing w:line="276" w:lineRule="auto"/>
              <w:rPr>
                <w:rFonts w:eastAsia="Calibri"/>
                <w:b/>
              </w:rPr>
            </w:pPr>
          </w:p>
          <w:p w14:paraId="5B0BD174"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olvasási szintjének megfelelő szöveget hangos vagy néma olvasás útján megért;</w:t>
            </w:r>
          </w:p>
          <w:p w14:paraId="6F6F40E1"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felismeri, értelmezi a szövegben a számára ismeretlen szavakat, kifejezéseket. Digitális forrásokat is használ;</w:t>
            </w:r>
          </w:p>
          <w:p w14:paraId="1A18ED9A"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egyszerű magyarázat, szemléltetés (szóbeli, képi, írásbeli, dramatikus tevékenység) alapján megérti az új szó vagy kifejezés jelentését;</w:t>
            </w:r>
          </w:p>
          <w:p w14:paraId="495FFC25"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megérti a nyelvi és nem nyelvi üzeneteket, és azokra a beszédhelyzetnek megfelelően reflektál;</w:t>
            </w:r>
          </w:p>
          <w:p w14:paraId="0258F10F"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nyitott az irodalmi művek befogadására;</w:t>
            </w:r>
          </w:p>
          <w:p w14:paraId="29248938"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értő figyelemmel követi a tanító/társai felolvasását;</w:t>
            </w:r>
          </w:p>
          <w:p w14:paraId="79B0E8B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verbális és vizuális módon vagy dramatikus eszközökkel reflektál a szövegre, megfogalmazza a szöveg alapján benne kialakult képet;</w:t>
            </w:r>
          </w:p>
          <w:p w14:paraId="12DD586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röviden indokolja a cím és a szöveg közötti összefüggést;</w:t>
            </w:r>
          </w:p>
          <w:p w14:paraId="509534A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mozgósítja a hallott és olvasott szöveg tartalmával kapcsolatos ismereteit, élményeit, tapasztalatait, és megfogalmazza a köztük lévő kapcsolatokat;</w:t>
            </w:r>
          </w:p>
          <w:p w14:paraId="0712686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saját gondolkodási és nyelvi szintjén megalkotja a szöveg jelentését önmaga számára, megfogalmazza, néhány érvvel alátámasztja saját álláspontját; meghallgatja társai véleményét, azokra reflektál. </w:t>
            </w:r>
          </w:p>
          <w:p w14:paraId="683B061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 konfliktusokat feldolgozó dramatikus játékokban; </w:t>
            </w:r>
          </w:p>
          <w:p w14:paraId="3B646FD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a kortársakkal és a felnőttekkel való kommunikációban;</w:t>
            </w:r>
          </w:p>
          <w:p w14:paraId="1722CD9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 adott helyzetnek megfelelően tudatosan alkalmazza a megismert kommunikációs szabályokat;</w:t>
            </w:r>
          </w:p>
          <w:p w14:paraId="2D35EED3"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alkalmaz alapvető olvasási stratégiákat;</w:t>
            </w:r>
          </w:p>
          <w:p w14:paraId="0917EDBF"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az olvasott szöveghez illusztrációt készít, a hiányos illusztrációt kiegészíti, vagy a meglévőt társítja a szöveggel.</w:t>
            </w:r>
          </w:p>
          <w:p w14:paraId="76086ABC" w14:textId="77777777" w:rsidR="00BC3225" w:rsidRPr="00E51CA1" w:rsidRDefault="00BC3225" w:rsidP="0047050E">
            <w:pPr>
              <w:spacing w:line="276" w:lineRule="auto"/>
            </w:pPr>
            <w:r w:rsidRPr="00E51CA1">
              <w:rPr>
                <w:rFonts w:eastAsia="Calibri"/>
                <w:b/>
              </w:rPr>
              <w:t>A témakör tanulása eredményeként a tanuló:</w:t>
            </w:r>
          </w:p>
          <w:p w14:paraId="3BF3B0E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ajánlással és/vagy egyéni érdeklődésének és az életkori sajátosságainak megfelelően</w:t>
            </w:r>
          </w:p>
          <w:p w14:paraId="0ED6321D"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választott irodalmi alkotást ismer meg;</w:t>
            </w:r>
          </w:p>
          <w:p w14:paraId="4A4D2BBF"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részt vesz az adott közösség érdeklődésének megfelelő, gyermekirodalmi mű közös olvasásában, és nyitott annak befogadására; </w:t>
            </w:r>
          </w:p>
          <w:p w14:paraId="0D94147C"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élményeket és tapasztalatokat szerez változatos irodalmi szövegek: klasszikus, kortárs magyar alkotások megismerésével;</w:t>
            </w:r>
          </w:p>
          <w:p w14:paraId="04E28136"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olvas és megért nép- és műköltészeti alkotásokat, rövidebb epikai műveket;</w:t>
            </w:r>
          </w:p>
          <w:p w14:paraId="0083B5E2"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megtapasztalja az életkorának, érdeklődésének megfelelő szövegek befogadásának és előadásának élményét és örömét;</w:t>
            </w:r>
          </w:p>
          <w:p w14:paraId="57E55A98"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részt vesz legalább két hosszabb terjedelmű, magyar és gyermekirodalmi alkotás feldolgozásában;</w:t>
            </w:r>
          </w:p>
          <w:p w14:paraId="14D15B9B"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különbséget tesz a mesés és valószerű történetek között;</w:t>
            </w:r>
          </w:p>
          <w:p w14:paraId="3EB3F4D8" w14:textId="77777777" w:rsidR="00BC3225" w:rsidRPr="00E51CA1" w:rsidRDefault="00BC3225" w:rsidP="00053CE8">
            <w:pPr>
              <w:numPr>
                <w:ilvl w:val="0"/>
                <w:numId w:val="97"/>
              </w:numPr>
              <w:pBdr>
                <w:top w:val="nil"/>
                <w:left w:val="nil"/>
                <w:bottom w:val="nil"/>
                <w:right w:val="nil"/>
                <w:between w:val="nil"/>
              </w:pBdr>
              <w:jc w:val="both"/>
              <w:rPr>
                <w:u w:val="single"/>
              </w:rPr>
            </w:pPr>
            <w:r w:rsidRPr="00E51CA1">
              <w:rPr>
                <w:rFonts w:eastAsia="Calibri"/>
              </w:rPr>
              <w:t>a megismert irodalmi szövegekhez, iskolai eseményekhez plakátot, meghívót, saját programjaihoz meghívót készít hagyományosan és digitálisan</w:t>
            </w:r>
            <w:r w:rsidRPr="00E51CA1">
              <w:rPr>
                <w:rFonts w:eastAsia="Calibri"/>
                <w:u w:val="single"/>
              </w:rPr>
              <w:t>;</w:t>
            </w:r>
          </w:p>
          <w:p w14:paraId="18C4CA6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azonosítja a történetekben a helyszínt, a szereplőket, a problémahelyzetet és annak megoldását;</w:t>
            </w:r>
          </w:p>
          <w:p w14:paraId="50959347"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lastRenderedPageBreak/>
              <w:t>az olvasott szövegekben kulcsszavakat azonosít, a főbb szerkezeti egységeket önállóan vagy segítséggel elkülöníti;</w:t>
            </w:r>
          </w:p>
          <w:p w14:paraId="153FFE09"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megfogalmazza saját véleményét a szereplők cselekedeteiről;</w:t>
            </w:r>
          </w:p>
          <w:p w14:paraId="530160AE"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 xml:space="preserve">képzeletét a megértés érdekében mozgósítja; </w:t>
            </w:r>
          </w:p>
          <w:p w14:paraId="76E6E300"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megfigyeli és összehasonlítja a történetek tartalmát és a saját élethelyzetét;</w:t>
            </w:r>
          </w:p>
          <w:p w14:paraId="129F7781" w14:textId="77777777" w:rsidR="00BC3225" w:rsidRPr="00E51CA1" w:rsidRDefault="00BC3225" w:rsidP="00053CE8">
            <w:pPr>
              <w:numPr>
                <w:ilvl w:val="0"/>
                <w:numId w:val="97"/>
              </w:numPr>
              <w:pBdr>
                <w:top w:val="nil"/>
                <w:left w:val="nil"/>
                <w:bottom w:val="nil"/>
                <w:right w:val="nil"/>
                <w:between w:val="nil"/>
              </w:pBdr>
              <w:jc w:val="both"/>
            </w:pPr>
            <w:r w:rsidRPr="00E51CA1">
              <w:rPr>
                <w:rFonts w:eastAsia="Calibri"/>
              </w:rPr>
              <w:t>mozgósítja a hallott vagy olvasott szöveg tartalmával kapcsolatos ismereteit, élményeit, tapasztalatait, és összekapcsolja azokat;</w:t>
            </w:r>
          </w:p>
          <w:p w14:paraId="0AB85720"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részt vesz a közösen feldolgozott történet dramatikus, bábos és egyéb vizuális, digitális eszközökkel történő megjelenítésében, megfogalmazza a szöveg hatására benne kialakult képet;</w:t>
            </w:r>
          </w:p>
          <w:p w14:paraId="5CF31022" w14:textId="77777777" w:rsidR="00BC3225" w:rsidRPr="00E51CA1" w:rsidRDefault="00BC3225" w:rsidP="00053CE8">
            <w:pPr>
              <w:numPr>
                <w:ilvl w:val="0"/>
                <w:numId w:val="97"/>
              </w:numPr>
              <w:pBdr>
                <w:top w:val="nil"/>
                <w:left w:val="nil"/>
                <w:bottom w:val="nil"/>
                <w:right w:val="nil"/>
                <w:between w:val="nil"/>
              </w:pBdr>
              <w:jc w:val="both"/>
              <w:rPr>
                <w:rFonts w:eastAsia="Calibri"/>
              </w:rPr>
            </w:pPr>
            <w:r w:rsidRPr="00E51CA1">
              <w:rPr>
                <w:rFonts w:eastAsia="Calibri"/>
              </w:rPr>
              <w:t>önállóan képek, grafikai szervezők segítségével vagy tanítói segítséglettel a szöveg terjedelmétől függően kiemeli annak lényeges elemeit, összefoglalja tartalmát</w:t>
            </w:r>
          </w:p>
          <w:p w14:paraId="73BEDA51" w14:textId="77777777" w:rsidR="00BC3225" w:rsidRPr="00E51CA1" w:rsidRDefault="00BC3225" w:rsidP="00053CE8">
            <w:pPr>
              <w:numPr>
                <w:ilvl w:val="0"/>
                <w:numId w:val="97"/>
              </w:numPr>
              <w:pBdr>
                <w:top w:val="nil"/>
                <w:left w:val="nil"/>
                <w:bottom w:val="nil"/>
                <w:right w:val="nil"/>
                <w:between w:val="nil"/>
              </w:pBdr>
              <w:spacing w:after="120"/>
              <w:jc w:val="both"/>
            </w:pPr>
            <w:r w:rsidRPr="00E51CA1">
              <w:rPr>
                <w:rFonts w:eastAsia="Calibri"/>
              </w:rPr>
              <w:t>megismer gyermekirodalmi alkotás alapján készült filmet, médiaterméket.</w:t>
            </w:r>
          </w:p>
        </w:tc>
      </w:tr>
    </w:tbl>
    <w:p w14:paraId="18196325" w14:textId="77777777" w:rsidR="00BC3225" w:rsidRPr="00E51CA1" w:rsidRDefault="00BC3225" w:rsidP="00BC3225"/>
    <w:p w14:paraId="20FD2FED" w14:textId="77777777" w:rsidR="005B0965" w:rsidRPr="00E51CA1" w:rsidRDefault="005B0965" w:rsidP="005B0965"/>
    <w:p w14:paraId="2C245464" w14:textId="77777777" w:rsidR="005B0965" w:rsidRPr="00E51CA1" w:rsidRDefault="005B0965" w:rsidP="005B0965"/>
    <w:p w14:paraId="08C64A23" w14:textId="77777777" w:rsidR="005B0965" w:rsidRPr="00E51CA1" w:rsidRDefault="005B0965" w:rsidP="005B0965">
      <w:pPr>
        <w:sectPr w:rsidR="005B0965" w:rsidRPr="00E51CA1">
          <w:footerReference w:type="default" r:id="rId12"/>
          <w:pgSz w:w="11906" w:h="16838"/>
          <w:pgMar w:top="1417" w:right="1417" w:bottom="1417" w:left="1417" w:header="708" w:footer="708" w:gutter="0"/>
          <w:cols w:space="708"/>
          <w:docGrid w:linePitch="360"/>
        </w:sectPr>
      </w:pPr>
    </w:p>
    <w:p w14:paraId="3A16D0F8" w14:textId="77777777" w:rsidR="000E5986" w:rsidRPr="00E51CA1" w:rsidRDefault="000E5986" w:rsidP="000E5986">
      <w:pPr>
        <w:pStyle w:val="Cmsor1"/>
      </w:pPr>
      <w:bookmarkStart w:id="89" w:name="_Toc40851350"/>
      <w:r w:rsidRPr="00E51CA1">
        <w:lastRenderedPageBreak/>
        <w:t>MATEMATIKA</w:t>
      </w:r>
      <w:bookmarkEnd w:id="89"/>
    </w:p>
    <w:p w14:paraId="185B9309" w14:textId="77777777" w:rsidR="000E5986" w:rsidRPr="00E51CA1" w:rsidRDefault="000E5986" w:rsidP="000E5986"/>
    <w:p w14:paraId="0C248B0D" w14:textId="77777777" w:rsidR="000E5986" w:rsidRPr="00E51CA1" w:rsidRDefault="000E5986" w:rsidP="000E5986">
      <w:pPr>
        <w:spacing w:after="200" w:line="276" w:lineRule="auto"/>
      </w:pPr>
      <w:r w:rsidRPr="00E51CA1">
        <w:br w:type="page"/>
      </w:r>
    </w:p>
    <w:p w14:paraId="70F72FD6" w14:textId="77777777" w:rsidR="000E5986" w:rsidRPr="00A30C78" w:rsidRDefault="000E5986" w:rsidP="000E5986">
      <w:pPr>
        <w:pStyle w:val="jStlus2"/>
      </w:pPr>
      <w:bookmarkStart w:id="90" w:name="_Toc352172809"/>
      <w:bookmarkStart w:id="91" w:name="_Toc380672225"/>
      <w:bookmarkStart w:id="92" w:name="_Toc396462373"/>
      <w:bookmarkStart w:id="93" w:name="_Toc396466628"/>
      <w:bookmarkStart w:id="94" w:name="_Toc40851351"/>
      <w:r w:rsidRPr="00A30C78">
        <w:lastRenderedPageBreak/>
        <w:t>Tantárgyi célok</w:t>
      </w:r>
      <w:bookmarkEnd w:id="90"/>
      <w:bookmarkEnd w:id="91"/>
      <w:bookmarkEnd w:id="92"/>
      <w:bookmarkEnd w:id="93"/>
      <w:bookmarkEnd w:id="94"/>
    </w:p>
    <w:p w14:paraId="55F314D5" w14:textId="77777777" w:rsidR="000E5986" w:rsidRPr="00F4636D" w:rsidRDefault="000E5986" w:rsidP="000E5986">
      <w:pPr>
        <w:jc w:val="both"/>
      </w:pPr>
    </w:p>
    <w:p w14:paraId="69732564" w14:textId="77777777" w:rsidR="000E5986" w:rsidRPr="00F4636D" w:rsidRDefault="000E5986" w:rsidP="000E5986">
      <w:pPr>
        <w:spacing w:line="259" w:lineRule="auto"/>
        <w:jc w:val="both"/>
      </w:pPr>
      <w:r w:rsidRPr="00F4636D">
        <w:t xml:space="preserve">Az alsó tagozatos matematikatanítás </w:t>
      </w:r>
      <w:r w:rsidRPr="00F4636D">
        <w:rPr>
          <w:b/>
        </w:rPr>
        <w:t>legfőbb célja a matematikai ismeretek és gondolati tevékenységek széles körű tapasztalati alapozása, valamint a kapcsolódó biztos matematikai készségek kialakítása, melyekre a későbbi évfolyamok építhetnek.</w:t>
      </w:r>
      <w:r w:rsidRPr="00F4636D">
        <w:t xml:space="preserve"> Alapvető fontosságú, hogy a gyerekek valóságon alapuló saját cselekvő tapasztalataik és élményeik révén jussanak el jól megértett, sok szálon kapcsolódó ismeretekhez, mert ezek jelentik majd a hétköznapi életben hosszú távon használható tudásukat. </w:t>
      </w:r>
    </w:p>
    <w:p w14:paraId="016E4A65" w14:textId="77777777" w:rsidR="000E5986" w:rsidRPr="00F4636D" w:rsidRDefault="000E5986" w:rsidP="000E5986">
      <w:pPr>
        <w:spacing w:line="259" w:lineRule="auto"/>
        <w:jc w:val="both"/>
      </w:pPr>
      <w:r w:rsidRPr="00F4636D">
        <w:t xml:space="preserve">A matematika spirális felépítésének megfelelően alsó tagozaton széles körű tárgyi tevékenységek alapozzák meg a változatos képi ábrázolásokat, amelyek szükségesek a későbbi absztrakcióhoz, és alkalmassá teszik a tanulókat a felső tagozaton, középiskolában megjelenő szimbolikus gondolkodásra. </w:t>
      </w:r>
    </w:p>
    <w:p w14:paraId="7F28A8BA" w14:textId="77777777" w:rsidR="000E5986" w:rsidRPr="00F4636D" w:rsidRDefault="000E5986" w:rsidP="000E5986">
      <w:pPr>
        <w:spacing w:line="259" w:lineRule="auto"/>
        <w:jc w:val="both"/>
      </w:pPr>
      <w:r w:rsidRPr="00F4636D">
        <w:t>A matematika tantárgy a Nemzeti alaptantervben rögzített kulcskompetenciákat az alábbi módon fejleszti:</w:t>
      </w:r>
    </w:p>
    <w:p w14:paraId="55DDF5EF" w14:textId="77777777" w:rsidR="000E5986" w:rsidRPr="00F4636D" w:rsidRDefault="000E5986" w:rsidP="000E5986">
      <w:pPr>
        <w:spacing w:line="259" w:lineRule="auto"/>
        <w:jc w:val="both"/>
      </w:pPr>
      <w:r w:rsidRPr="00F4636D">
        <w:rPr>
          <w:b/>
        </w:rPr>
        <w:t xml:space="preserve">A tanulás kompetenciái: </w:t>
      </w:r>
      <w:r w:rsidRPr="00F4636D">
        <w:t xml:space="preserve">Az alkalmazható matematikatudás megszerzését segíti a tanulók ösztönzése kérdések, problémák megfogalmazására. Emellett a tanulók szabadabb kommunikációja érdekében fontos, hogy merjenek segítséget kérni a tanítótól és társaiktól, ha nehézségekbe ütköznek munkájuk során. Fontos az is, hogy a tanulóközösség természetesnek vegye, a tanulási folyamat részének tekintse a tévedést, a vitákat. Ez akár az egész tanulócsoportot érintő, interaktív formája az egymástól való tanulásnak. </w:t>
      </w:r>
    </w:p>
    <w:p w14:paraId="3F30BBB3" w14:textId="77777777" w:rsidR="000E5986" w:rsidRPr="00F4636D" w:rsidRDefault="000E5986" w:rsidP="000E5986">
      <w:pPr>
        <w:spacing w:line="259" w:lineRule="auto"/>
        <w:jc w:val="both"/>
      </w:pPr>
      <w:r w:rsidRPr="00F4636D">
        <w:rPr>
          <w:b/>
        </w:rPr>
        <w:t>A kommunikációs kompetenciák</w:t>
      </w:r>
      <w:r w:rsidRPr="00F4636D">
        <w:t>: A tanulók kommunikációs képességeinek fejlesztését segítik a kooperatív munkaformák, amelyek lehetőséget adnak a szóbeli és írásbeli kifejezőkészség gyakorlására. Kezdetben saját kifejezőeszközeikkel kommunikálhatnak, például megmutatással, rajzzal, mozgással, saját szavakkal. Ezeket később fokozatosan segítünk egyre pontosabbá, szakszerűbbé tenni. Ez támogatja a matematika nyelvének megértését, a matematikai szövegalkotást, ami elengedhetetlen a matematikai gondolkodáshoz, a valóságos problémákat leíró matematikai modellek megalkotásához. A matematika nyelvének megfelelő alkalmazása a matematikai szókincs ismeretét, valamint a nyelvtani kapcsolatok helyes értését és használatát jelenti, amiket szintén alsó tagozaton alapozunk.</w:t>
      </w:r>
    </w:p>
    <w:p w14:paraId="4B9D8EC1" w14:textId="77777777" w:rsidR="000E5986" w:rsidRPr="00F4636D" w:rsidRDefault="000E5986" w:rsidP="000E5986">
      <w:pPr>
        <w:spacing w:line="259" w:lineRule="auto"/>
        <w:jc w:val="both"/>
      </w:pPr>
      <w:r w:rsidRPr="00F4636D">
        <w:rPr>
          <w:b/>
        </w:rPr>
        <w:t>A digitális kompetenciák</w:t>
      </w:r>
      <w:r w:rsidRPr="00F4636D">
        <w:t>: A tanuló a digitális eszközöket már ebben a nevelési-oktatási szakaszban is a tanulás, gyakorlás szolgálatába állítja, amikor egyszerű matematikai jelenségeket figyel meg számológépen, vagy számítógépes fejlesztő játékokat használ a műveletek, a problémamegoldás gyakorlására.</w:t>
      </w:r>
    </w:p>
    <w:p w14:paraId="767A5BF3" w14:textId="77777777" w:rsidR="000E5986" w:rsidRPr="00F4636D" w:rsidRDefault="000E5986" w:rsidP="000E5986">
      <w:pPr>
        <w:spacing w:line="259" w:lineRule="auto"/>
        <w:jc w:val="both"/>
      </w:pPr>
      <w:r w:rsidRPr="00F4636D">
        <w:rPr>
          <w:b/>
        </w:rPr>
        <w:t>A matematikai, gondolkodási kompetenciák</w:t>
      </w:r>
      <w:r w:rsidRPr="00F4636D">
        <w:t>: A matematikai gondolkodás fejlesztése szempontjából kiemelt szerepe van a logikai, a stratégiai és a véletlennel kapcsolatos játékoknak. Alsó tagozaton évfolyamonként spirálisan visszatérnek ugyanazok a témakörök, újabb elemekkel bővülve. Bizonyos tevékenységeket újra és újra elvégzünk, egyrészt azért, mert ez segíti az analógiák épülését, másrészt mert lehetőséget nyújt a kapcsolódási pontok keresésére, megértésére a matematika különböző területei és ismeretei között. Kiemelt szerepe van az alkotó gondolkodás fejlesztésének, ugyanis a gyermek azt érti meg, amit meg is alkot. Az alkotás segít, hogy a tanuló értve tudja megalkotni maga számára az új fogalmakat, beágyazva a formálódó fogalmi rendjébe.</w:t>
      </w:r>
    </w:p>
    <w:p w14:paraId="4F267150" w14:textId="77777777" w:rsidR="000E5986" w:rsidRPr="00F4636D" w:rsidRDefault="000E5986" w:rsidP="000E5986">
      <w:pPr>
        <w:spacing w:line="259" w:lineRule="auto"/>
        <w:jc w:val="both"/>
      </w:pPr>
      <w:r w:rsidRPr="00F4636D">
        <w:t xml:space="preserve">Fontos, hogy egy-egy témakört, problémát, ismeretet több oldalról, sokrétűen és mind szemléletükben, mind matematikai tartalmukban egyaránt változatos eszközök használatával, tevékenységeken keresztül közelítsünk meg. Ez segíti, hogy a gondolkodás rugalmas maradjon, </w:t>
      </w:r>
      <w:r w:rsidRPr="00F4636D">
        <w:lastRenderedPageBreak/>
        <w:t>valamint a fogalmak és ezek egymás közti viszonyai, összefüggései igazán megértésre kerüljenek, elmélyüljenek.</w:t>
      </w:r>
    </w:p>
    <w:p w14:paraId="10D5E39B" w14:textId="77777777" w:rsidR="000E5986" w:rsidRPr="00F4636D" w:rsidRDefault="000E5986" w:rsidP="000E5986">
      <w:pPr>
        <w:spacing w:line="259" w:lineRule="auto"/>
        <w:jc w:val="both"/>
      </w:pPr>
      <w:r w:rsidRPr="00F4636D">
        <w:t xml:space="preserve">Az ismeretek, fogalmak elmélyülését segíti az analógiás gondolkodás is, mely a felismert törvényszerűségeket alkalmazza hasonló vagy egészen más területeken. Ennek fejlesztése is fontos feladat az egyes témakörökben: a bővülő számkör fejben és írásban végzett műveletei során, a szabályjátékok kapcsán, a méréseknél, egyszerű és gondolkodtató szöveges feladatok különbözőképpen megfogalmazott problémáiban, térben és síkban végzett alkotásoknál, illetve mindezen területek összekapcsolásakor. A tanulók a sokféle formában megjelenő közös jegyek alapján alakítják ki a fogalmak belső reprezentációját, ezért alsó tagozaton nem szerepelnek megtanulandó matematikai definíciók a tananyagban. A konkrét tevékenységek csak lassan válnak belsővé, gondolativá. Ennek kialakulásához megfelelő időt kell biztosítani, ami egyénenként eltérő lehet, és ritkán zárul le alsó tagozatban. A tanulók a tanórán hallott kifejezéseket először megértik, majd később maguk is helyesen használják azokat. A kerettantervben azok a fogalmak szerepelnek, amelyek helyes alkalmazását elvárjuk a tanulóktól, de a meghatározását nem. </w:t>
      </w:r>
    </w:p>
    <w:p w14:paraId="7889671B" w14:textId="77777777" w:rsidR="000E5986" w:rsidRPr="00F4636D" w:rsidRDefault="000E5986" w:rsidP="000E5986">
      <w:pPr>
        <w:spacing w:line="259" w:lineRule="auto"/>
        <w:jc w:val="both"/>
      </w:pPr>
      <w:r w:rsidRPr="00F4636D">
        <w:rPr>
          <w:b/>
        </w:rPr>
        <w:t>A személyes és társas kapcsolati kompetenciák</w:t>
      </w:r>
      <w:r w:rsidRPr="00F4636D">
        <w:t>: Alsó tagozaton a matematikai fejlesztés fontos eszköze a játék, mely a személyiségfejlesztő és közösségépítő hatása mellett élvezetes módot kínál minden témakörnél a problémafelvetésre, problémaelemzésre, problémamegoldásra és a gyakorlásra.</w:t>
      </w:r>
    </w:p>
    <w:p w14:paraId="4A4560AF" w14:textId="77777777" w:rsidR="000E5986" w:rsidRPr="00F4636D" w:rsidRDefault="000E5986" w:rsidP="000E5986">
      <w:pPr>
        <w:spacing w:line="259" w:lineRule="auto"/>
        <w:jc w:val="both"/>
      </w:pPr>
      <w:r w:rsidRPr="00F4636D">
        <w:rPr>
          <w:b/>
        </w:rPr>
        <w:t>A kreativitás, a kreatív alkotás, önkifejezés és kulturális tudatosság kompetenciái</w:t>
      </w:r>
      <w:r w:rsidRPr="00F4636D">
        <w:t>: A matematika olyan tudomány, amely összeköti a különböző kultúrákat. A tanuló megismeri a gondolkodás logikai felépítésének eleganciáját, a matematikának a természethez, a művészetekhez és az épített környezethez fűződő viszonyát.</w:t>
      </w:r>
    </w:p>
    <w:p w14:paraId="629AE660" w14:textId="77777777" w:rsidR="000E5986" w:rsidRPr="00F4636D" w:rsidRDefault="000E5986" w:rsidP="000E5986">
      <w:pPr>
        <w:spacing w:line="259" w:lineRule="auto"/>
        <w:jc w:val="both"/>
      </w:pPr>
      <w:r w:rsidRPr="00F4636D">
        <w:rPr>
          <w:b/>
        </w:rPr>
        <w:t>Munkavállalói, innovációs és vállalkozói kompetenciák:</w:t>
      </w:r>
      <w:r w:rsidRPr="00F4636D">
        <w:t xml:space="preserve"> A problémafelvetés és -megoldás során a tanuló maga fedezi fel a megoldáshoz vezető utat, megtapasztalja, hogy több lehetséges megoldási út is van. A különböző megoldási lehetőségek keresése fejleszti a gondolkodás rugalmasságát és az új ötletek megalkotásának képességét.</w:t>
      </w:r>
    </w:p>
    <w:p w14:paraId="6B84D1AE" w14:textId="77777777" w:rsidR="000E5986" w:rsidRDefault="000E5986" w:rsidP="000E5986">
      <w:pPr>
        <w:spacing w:line="259" w:lineRule="auto"/>
        <w:jc w:val="both"/>
      </w:pPr>
      <w:r w:rsidRPr="00F4636D">
        <w:t xml:space="preserve">Az alsó tagozaton a témaköröket nem lehet élesen, órákra lebontva elkülöníteni. </w:t>
      </w:r>
      <w:r w:rsidRPr="00F4636D">
        <w:rPr>
          <w:b/>
        </w:rPr>
        <w:t>Az egyes témakörök egymást erősítik, kiegészítik, magyarázzák.</w:t>
      </w:r>
      <w:r w:rsidRPr="00F4636D">
        <w:t xml:space="preserve"> A matematikatanítás így lesz igazán komplex. Minden órának szerves része a különféle problémák felvetése. A halmazok képzése, vizsgálata minden témakört áthat. Minden órán lehet számolást gyakorolni, szöveges feladatot megoldani, játékos formában, néhány percben. A gyerekek életkori sajátosságaihoz igazodik a gyakori tevékenységváltás, és ez egyszerre több témakört is érinthet. A javasolt minimális óraszám tehát nem jelenti azt, hogy a témakört egymás utáni órákon kell feldolgozni, és azt sem, hogy az adott óraszám alatt egy-egy témakör lezárásra kerül. Az egyes témaköröknél megjelenő javasolt minimális óraszám inkább csak a tananyagelosztás időbeli arányaira igyekszik rámutatni, ugyanakkor nem jelöli ki az egyes témakörök fontossági sorrendjét. Azonban azoknál a témaköröknél, ahol kifejezetten fontosnak tartottuk, hogy minden órának részét képezzék, ott a javasolt óraszám mellett külön is feltüntettük: „A témakör tartalma további tanórákon is folyamatosan megjelenik.”</w:t>
      </w:r>
    </w:p>
    <w:p w14:paraId="616CF420" w14:textId="77777777" w:rsidR="000E5986" w:rsidRDefault="000E5986" w:rsidP="000E5986">
      <w:pPr>
        <w:spacing w:line="259" w:lineRule="auto"/>
        <w:jc w:val="both"/>
      </w:pPr>
    </w:p>
    <w:p w14:paraId="2BDE4977" w14:textId="77777777" w:rsidR="000E5986" w:rsidRDefault="000E5986" w:rsidP="000E5986">
      <w:pPr>
        <w:spacing w:after="160" w:line="259" w:lineRule="auto"/>
      </w:pPr>
      <w:r>
        <w:br w:type="page"/>
      </w:r>
    </w:p>
    <w:p w14:paraId="09B52BE8" w14:textId="77777777" w:rsidR="000E5986" w:rsidRPr="00F4636D" w:rsidRDefault="000E5986" w:rsidP="000E5986">
      <w:pPr>
        <w:pStyle w:val="jStlus2"/>
      </w:pPr>
      <w:bookmarkStart w:id="95" w:name="_Toc352172810"/>
      <w:bookmarkStart w:id="96" w:name="_Toc380672226"/>
      <w:bookmarkStart w:id="97" w:name="_Toc396462374"/>
      <w:bookmarkStart w:id="98" w:name="_Toc396466629"/>
      <w:bookmarkStart w:id="99" w:name="_Toc40851352"/>
      <w:r>
        <w:lastRenderedPageBreak/>
        <w:t>É</w:t>
      </w:r>
      <w:r w:rsidRPr="00F4636D">
        <w:t>rtékelés</w:t>
      </w:r>
      <w:bookmarkEnd w:id="95"/>
      <w:bookmarkEnd w:id="96"/>
      <w:bookmarkEnd w:id="97"/>
      <w:bookmarkEnd w:id="98"/>
      <w:bookmarkEnd w:id="99"/>
    </w:p>
    <w:p w14:paraId="06621650" w14:textId="77777777" w:rsidR="000E5986" w:rsidRPr="00F4636D" w:rsidRDefault="000E5986" w:rsidP="000E5986">
      <w:pPr>
        <w:jc w:val="both"/>
      </w:pPr>
      <w:r w:rsidRPr="00F4636D">
        <w:t>Az értékelés alapjául az érvényben levő Nemzeti Alaptanterv, illetve az adott kerettantervben, valamint a ráépülő iskolai programban megfogalmazott fejlesztési célok és feladatok szolgálnak.</w:t>
      </w:r>
    </w:p>
    <w:p w14:paraId="7BFEA2EC" w14:textId="77777777" w:rsidR="000E5986" w:rsidRPr="00F4636D" w:rsidRDefault="000E5986" w:rsidP="000E5986">
      <w:pPr>
        <w:jc w:val="both"/>
      </w:pPr>
      <w:r w:rsidRPr="00F4636D">
        <w:t>Kisiskoláskorban a tanítói értékelés dominál, ugyanakkor fokozatosan fejlesztjük a reális önértékelésre való képességet. A külső és belső értékelést az előre adott szempontok és az ellenőrzés során szerzett információk alapozzák meg.</w:t>
      </w:r>
    </w:p>
    <w:p w14:paraId="72BD29D9" w14:textId="77777777" w:rsidR="000E5986" w:rsidRPr="00F4636D" w:rsidRDefault="000E5986" w:rsidP="000E5986">
      <w:pPr>
        <w:jc w:val="both"/>
      </w:pPr>
    </w:p>
    <w:p w14:paraId="5DFB5C3F" w14:textId="77777777" w:rsidR="000E5986" w:rsidRPr="00F4636D" w:rsidRDefault="000E5986" w:rsidP="000E5986">
      <w:pPr>
        <w:rPr>
          <w:b/>
        </w:rPr>
      </w:pPr>
      <w:bookmarkStart w:id="100" w:name="_Toc352172811"/>
      <w:bookmarkStart w:id="101" w:name="_Toc380672227"/>
      <w:bookmarkStart w:id="102" w:name="_Toc396462375"/>
      <w:bookmarkStart w:id="103" w:name="_Toc396466630"/>
      <w:r w:rsidRPr="00F4636D">
        <w:rPr>
          <w:b/>
        </w:rPr>
        <w:t>Az ellenőrzés területei, formái</w:t>
      </w:r>
      <w:bookmarkEnd w:id="100"/>
      <w:bookmarkEnd w:id="101"/>
      <w:bookmarkEnd w:id="102"/>
      <w:bookmarkEnd w:id="103"/>
    </w:p>
    <w:p w14:paraId="0F0EC4D1" w14:textId="77777777" w:rsidR="000E5986" w:rsidRPr="00F4636D" w:rsidRDefault="000E5986" w:rsidP="000E5986">
      <w:pPr>
        <w:jc w:val="both"/>
      </w:pPr>
      <w:r w:rsidRPr="00F4636D">
        <w:t>A tanulók – tanító által történő – megfigyelése:</w:t>
      </w:r>
    </w:p>
    <w:p w14:paraId="44A136EE" w14:textId="77777777" w:rsidR="000E5986" w:rsidRPr="00F4636D" w:rsidRDefault="000E5986" w:rsidP="000E5986">
      <w:pPr>
        <w:pStyle w:val="Felsorols"/>
        <w:jc w:val="both"/>
        <w:rPr>
          <w:szCs w:val="24"/>
        </w:rPr>
      </w:pPr>
      <w:r w:rsidRPr="00F4636D">
        <w:rPr>
          <w:szCs w:val="24"/>
        </w:rPr>
        <w:t>önálló tevékenység közben;</w:t>
      </w:r>
    </w:p>
    <w:p w14:paraId="77C51A5B" w14:textId="77777777" w:rsidR="000E5986" w:rsidRPr="00F4636D" w:rsidRDefault="000E5986" w:rsidP="000E5986">
      <w:pPr>
        <w:pStyle w:val="Felsorols"/>
        <w:jc w:val="both"/>
        <w:rPr>
          <w:szCs w:val="24"/>
        </w:rPr>
      </w:pPr>
      <w:r w:rsidRPr="00F4636D">
        <w:rPr>
          <w:szCs w:val="24"/>
        </w:rPr>
        <w:t>csoportmunkában való részvétel során.</w:t>
      </w:r>
    </w:p>
    <w:p w14:paraId="5F91035A" w14:textId="77777777" w:rsidR="000E5986" w:rsidRPr="00F4636D" w:rsidRDefault="000E5986" w:rsidP="000E5986">
      <w:pPr>
        <w:jc w:val="both"/>
      </w:pPr>
      <w:r w:rsidRPr="00F4636D">
        <w:t>Tanulói megfigyelések:</w:t>
      </w:r>
    </w:p>
    <w:p w14:paraId="593A7BEB" w14:textId="77777777" w:rsidR="000E5986" w:rsidRPr="00F4636D" w:rsidRDefault="000E5986" w:rsidP="000E5986">
      <w:pPr>
        <w:pStyle w:val="Felsorols"/>
        <w:jc w:val="both"/>
        <w:rPr>
          <w:szCs w:val="24"/>
        </w:rPr>
      </w:pPr>
      <w:r w:rsidRPr="00F4636D">
        <w:rPr>
          <w:szCs w:val="24"/>
        </w:rPr>
        <w:t>egymás munkájának segítése csoportmunkában;</w:t>
      </w:r>
    </w:p>
    <w:p w14:paraId="33B0D99D" w14:textId="77777777" w:rsidR="000E5986" w:rsidRPr="00F4636D" w:rsidRDefault="000E5986" w:rsidP="000E5986">
      <w:pPr>
        <w:pStyle w:val="Felsorols"/>
        <w:jc w:val="both"/>
        <w:rPr>
          <w:szCs w:val="24"/>
        </w:rPr>
      </w:pPr>
      <w:r w:rsidRPr="00F4636D">
        <w:rPr>
          <w:szCs w:val="24"/>
        </w:rPr>
        <w:t>önellenőrzés.</w:t>
      </w:r>
    </w:p>
    <w:p w14:paraId="22991D73" w14:textId="77777777" w:rsidR="000E5986" w:rsidRPr="00F4636D" w:rsidRDefault="000E5986" w:rsidP="000E5986">
      <w:pPr>
        <w:jc w:val="both"/>
      </w:pPr>
      <w:r w:rsidRPr="00F4636D">
        <w:t>Javasolt ellenőrzési módszerek:</w:t>
      </w:r>
    </w:p>
    <w:p w14:paraId="670B8E34" w14:textId="77777777" w:rsidR="000E5986" w:rsidRPr="00F4636D" w:rsidRDefault="000E5986" w:rsidP="000E5986">
      <w:pPr>
        <w:pStyle w:val="Felsorols"/>
        <w:jc w:val="both"/>
        <w:rPr>
          <w:szCs w:val="24"/>
        </w:rPr>
      </w:pPr>
      <w:r w:rsidRPr="00F4636D">
        <w:rPr>
          <w:szCs w:val="24"/>
        </w:rPr>
        <w:t xml:space="preserve">feladatlapok </w:t>
      </w:r>
    </w:p>
    <w:p w14:paraId="415B6165" w14:textId="77777777" w:rsidR="000E5986" w:rsidRPr="00F4636D" w:rsidRDefault="000E5986" w:rsidP="000E5986">
      <w:pPr>
        <w:pStyle w:val="Felsorols"/>
        <w:jc w:val="both"/>
        <w:rPr>
          <w:szCs w:val="24"/>
        </w:rPr>
      </w:pPr>
      <w:r w:rsidRPr="00F4636D">
        <w:rPr>
          <w:szCs w:val="24"/>
        </w:rPr>
        <w:t xml:space="preserve">szóbeli felelet </w:t>
      </w:r>
    </w:p>
    <w:p w14:paraId="69B426DF" w14:textId="77777777" w:rsidR="000E5986" w:rsidRPr="00F4636D" w:rsidRDefault="000E5986" w:rsidP="000E5986">
      <w:pPr>
        <w:pStyle w:val="Felsorols"/>
        <w:jc w:val="both"/>
        <w:rPr>
          <w:szCs w:val="24"/>
        </w:rPr>
      </w:pPr>
      <w:r w:rsidRPr="00F4636D">
        <w:rPr>
          <w:szCs w:val="24"/>
        </w:rPr>
        <w:t>témazáró dolgozat (nagyobb témakörök végén, vagy több témakör együttes zárá</w:t>
      </w:r>
      <w:r w:rsidRPr="00F4636D">
        <w:rPr>
          <w:szCs w:val="24"/>
        </w:rPr>
        <w:softHyphen/>
        <w:t>sakor);</w:t>
      </w:r>
    </w:p>
    <w:p w14:paraId="3F442848" w14:textId="77777777" w:rsidR="000E5986" w:rsidRPr="00F4636D" w:rsidRDefault="000E5986" w:rsidP="000E5986">
      <w:pPr>
        <w:pStyle w:val="Felsorols"/>
        <w:jc w:val="both"/>
        <w:rPr>
          <w:szCs w:val="24"/>
        </w:rPr>
      </w:pPr>
      <w:r w:rsidRPr="00F4636D">
        <w:rPr>
          <w:szCs w:val="24"/>
        </w:rPr>
        <w:t>otthoni munka (feladatok megoldása, gyűjtőmunka, megfigyelés, feladatok számítógépes megoldása stb.);</w:t>
      </w:r>
    </w:p>
    <w:p w14:paraId="34CA21E2" w14:textId="77777777" w:rsidR="000E5986" w:rsidRPr="00F4636D" w:rsidRDefault="000E5986" w:rsidP="000E5986">
      <w:pPr>
        <w:pStyle w:val="Felsorols"/>
        <w:jc w:val="both"/>
        <w:rPr>
          <w:szCs w:val="24"/>
        </w:rPr>
      </w:pPr>
      <w:r w:rsidRPr="00F4636D">
        <w:rPr>
          <w:szCs w:val="24"/>
        </w:rPr>
        <w:t xml:space="preserve">csoportmunka </w:t>
      </w:r>
    </w:p>
    <w:p w14:paraId="498298C4" w14:textId="77777777" w:rsidR="000E5986" w:rsidRPr="00F4636D" w:rsidRDefault="000E5986" w:rsidP="000E5986">
      <w:pPr>
        <w:pStyle w:val="Felsorols"/>
        <w:jc w:val="both"/>
        <w:rPr>
          <w:szCs w:val="24"/>
        </w:rPr>
      </w:pPr>
      <w:r w:rsidRPr="00F4636D">
        <w:rPr>
          <w:szCs w:val="24"/>
        </w:rPr>
        <w:t>projektmunka és annak dokumentálása;</w:t>
      </w:r>
    </w:p>
    <w:p w14:paraId="322B83DA" w14:textId="77777777" w:rsidR="000E5986" w:rsidRPr="00F4636D" w:rsidRDefault="000E5986" w:rsidP="000E5986">
      <w:pPr>
        <w:pStyle w:val="Felsorols"/>
        <w:jc w:val="both"/>
        <w:rPr>
          <w:szCs w:val="24"/>
        </w:rPr>
      </w:pPr>
      <w:r w:rsidRPr="00F4636D">
        <w:rPr>
          <w:szCs w:val="24"/>
        </w:rPr>
        <w:t>versenyeken, vetélkedőkön való szereplés, elért eredmények.</w:t>
      </w:r>
    </w:p>
    <w:p w14:paraId="4A6E0435" w14:textId="77777777" w:rsidR="000E5986" w:rsidRPr="00F4636D" w:rsidRDefault="000E5986" w:rsidP="000E5986">
      <w:pPr>
        <w:jc w:val="both"/>
      </w:pPr>
      <w:r w:rsidRPr="00F4636D">
        <w:t xml:space="preserve">A tantárgyi eredmények értékelése 1. évfolyamon szövegesen, a 2-4. évfolyamon hagyományos 5 fokozatú skálán történik. </w:t>
      </w:r>
    </w:p>
    <w:p w14:paraId="79A44010" w14:textId="77777777" w:rsidR="000E5986" w:rsidRPr="00F4636D" w:rsidRDefault="000E5986" w:rsidP="000E5986">
      <w:pPr>
        <w:jc w:val="both"/>
      </w:pPr>
      <w:r w:rsidRPr="00F4636D">
        <w:t>Fontos, hogy a tanulók</w:t>
      </w:r>
    </w:p>
    <w:p w14:paraId="2D3AABB6" w14:textId="77777777" w:rsidR="000E5986" w:rsidRPr="00F4636D" w:rsidRDefault="000E5986" w:rsidP="000E5986">
      <w:pPr>
        <w:pStyle w:val="Felsorols"/>
        <w:jc w:val="both"/>
        <w:rPr>
          <w:szCs w:val="24"/>
        </w:rPr>
      </w:pPr>
      <w:r w:rsidRPr="00F4636D">
        <w:rPr>
          <w:szCs w:val="24"/>
        </w:rPr>
        <w:t>motiváltak legyenek a minél jobb értékelés elnyerésére;</w:t>
      </w:r>
    </w:p>
    <w:p w14:paraId="3EDA2F5F" w14:textId="77777777" w:rsidR="000E5986" w:rsidRPr="00F4636D" w:rsidRDefault="000E5986" w:rsidP="000E5986">
      <w:pPr>
        <w:pStyle w:val="Felsorols"/>
        <w:jc w:val="both"/>
        <w:rPr>
          <w:szCs w:val="24"/>
        </w:rPr>
      </w:pPr>
      <w:r w:rsidRPr="00F4636D">
        <w:rPr>
          <w:szCs w:val="24"/>
        </w:rPr>
        <w:t>tudják, hogy munkájukat hogyan fogják (szóban, írásban, osztályzattal) értékelni, – ez a tanító részéről következetességet és céltudatosságot igényel;</w:t>
      </w:r>
    </w:p>
    <w:p w14:paraId="53582993" w14:textId="77777777" w:rsidR="000E5986" w:rsidRPr="00F4636D" w:rsidRDefault="000E5986" w:rsidP="000E5986">
      <w:pPr>
        <w:pStyle w:val="Felsorols"/>
        <w:jc w:val="both"/>
        <w:rPr>
          <w:szCs w:val="24"/>
        </w:rPr>
      </w:pPr>
      <w:r w:rsidRPr="00F4636D">
        <w:rPr>
          <w:szCs w:val="24"/>
        </w:rPr>
        <w:t>számítsanak arra, hogy munkájuk elvégzése után önértékelést is kell végezniük;</w:t>
      </w:r>
    </w:p>
    <w:p w14:paraId="783FD2FA" w14:textId="77777777" w:rsidR="000E5986" w:rsidRPr="00F4636D" w:rsidRDefault="000E5986" w:rsidP="000E5986">
      <w:pPr>
        <w:pStyle w:val="Felsorols"/>
        <w:jc w:val="both"/>
        <w:rPr>
          <w:szCs w:val="24"/>
        </w:rPr>
      </w:pPr>
      <w:r w:rsidRPr="00F4636D">
        <w:rPr>
          <w:szCs w:val="24"/>
        </w:rPr>
        <w:t>hallgassák meg társaik értékelését az adott szempontok alapján;</w:t>
      </w:r>
    </w:p>
    <w:p w14:paraId="438DB436" w14:textId="77777777" w:rsidR="000E5986" w:rsidRPr="00F4636D" w:rsidRDefault="000E5986" w:rsidP="000E5986">
      <w:pPr>
        <w:pStyle w:val="Felsorols"/>
        <w:jc w:val="both"/>
        <w:rPr>
          <w:szCs w:val="24"/>
        </w:rPr>
      </w:pPr>
      <w:r w:rsidRPr="00F4636D">
        <w:rPr>
          <w:szCs w:val="24"/>
        </w:rPr>
        <w:t>fogadják meg tanítóik észrevételeit, javaslatait, kritikáit akkor is, ha nem érdemjeggyel történik az értékelés, tudják hasznosítani a fejlesztő értékelési megnyilvánulásokat.</w:t>
      </w:r>
    </w:p>
    <w:p w14:paraId="2E474AF8" w14:textId="77777777" w:rsidR="000E5986" w:rsidRPr="00F4636D" w:rsidRDefault="000E5986" w:rsidP="000E5986">
      <w:pPr>
        <w:jc w:val="both"/>
      </w:pPr>
      <w:r w:rsidRPr="00F4636D">
        <w:t>A fejlődési folyamat követése során végzett elemzések informálnak</w:t>
      </w:r>
    </w:p>
    <w:p w14:paraId="0013CD49" w14:textId="77777777" w:rsidR="000E5986" w:rsidRPr="00F4636D" w:rsidRDefault="000E5986" w:rsidP="000E5986">
      <w:pPr>
        <w:pStyle w:val="Felsorols"/>
        <w:jc w:val="both"/>
        <w:rPr>
          <w:szCs w:val="24"/>
        </w:rPr>
      </w:pPr>
      <w:r w:rsidRPr="00F4636D">
        <w:rPr>
          <w:szCs w:val="24"/>
        </w:rPr>
        <w:t>a tanulók egyéni haladásáról (tanulási mód, tempó, egyéni nehézségek, különleges érdeklődés, egyéni teljesítmény stb.);</w:t>
      </w:r>
    </w:p>
    <w:p w14:paraId="12B71E0C" w14:textId="77777777" w:rsidR="000E5986" w:rsidRPr="00F4636D" w:rsidRDefault="000E5986" w:rsidP="000E5986">
      <w:pPr>
        <w:pStyle w:val="Felsorols"/>
        <w:jc w:val="both"/>
        <w:rPr>
          <w:szCs w:val="24"/>
        </w:rPr>
      </w:pPr>
      <w:r w:rsidRPr="00F4636D">
        <w:rPr>
          <w:szCs w:val="24"/>
        </w:rPr>
        <w:t>a fogalomépítés aktuális szintjéről.</w:t>
      </w:r>
    </w:p>
    <w:p w14:paraId="16087281" w14:textId="77777777" w:rsidR="000E5986" w:rsidRPr="00F4636D" w:rsidRDefault="000E5986" w:rsidP="000E5986">
      <w:pPr>
        <w:jc w:val="both"/>
      </w:pPr>
      <w:r w:rsidRPr="00F4636D">
        <w:t xml:space="preserve">A </w:t>
      </w:r>
      <w:r w:rsidRPr="00F4636D">
        <w:rPr>
          <w:b/>
        </w:rPr>
        <w:t xml:space="preserve">diagnosztikus mérések </w:t>
      </w:r>
      <w:r w:rsidRPr="00F4636D">
        <w:t xml:space="preserve">segítik annak megállapítását, hogy az „indulási” és várható „érkezési” szint között meghúzott fejlesztési folyamat ívének mely pontján észlelhető hiány, töréspont. Az időszakos, diagnosztikus mérések megtervezése mindig a tanító feladata, aki pontosan tudja, milyen célokat tűzött ki az adott időszakban, és mit, milyen konkrétsági szinten és milyen mélységben tudtak feldolgozni. </w:t>
      </w:r>
    </w:p>
    <w:p w14:paraId="5D1D6C36" w14:textId="77777777" w:rsidR="000E5986" w:rsidRPr="00F4636D" w:rsidRDefault="000E5986" w:rsidP="000E5986">
      <w:pPr>
        <w:jc w:val="both"/>
      </w:pPr>
      <w:r w:rsidRPr="00F4636D">
        <w:t xml:space="preserve">A </w:t>
      </w:r>
      <w:r w:rsidRPr="00F4636D">
        <w:rPr>
          <w:b/>
        </w:rPr>
        <w:t>szummatív mérések</w:t>
      </w:r>
      <w:r w:rsidRPr="00F4636D">
        <w:t xml:space="preserve"> is hozzájárulnak ahhoz, hogy pontos képet alkossunk a tanulók tudásáról, képességeik fejlődéséről. Ezek a mérések azonban semmiképpen nem fontosabbak </w:t>
      </w:r>
      <w:r w:rsidRPr="00F4636D">
        <w:lastRenderedPageBreak/>
        <w:t>és nem adnak hitelesebb információkat a gyerekek felkészültségéről, mint a velük folyamatosan együtt dolgozó pedagógus megfigyelései.</w:t>
      </w:r>
    </w:p>
    <w:p w14:paraId="4CCD47D9" w14:textId="77777777" w:rsidR="000E5986" w:rsidRPr="00F4636D" w:rsidRDefault="000E5986" w:rsidP="000E5986">
      <w:pPr>
        <w:jc w:val="both"/>
      </w:pPr>
      <w:r w:rsidRPr="00F4636D">
        <w:t>A tanulási folyamaton belül a tanulók értékelésével az egyén fejlettségét, aktuális tudását viszonyítjuk a saját képesség szerint elérhető legmagasabb szinthez, valamint a fejlesztés, tanulás során várható eredményhez.</w:t>
      </w:r>
    </w:p>
    <w:p w14:paraId="7A4A3D99" w14:textId="77777777" w:rsidR="000E5986" w:rsidRPr="00F4636D" w:rsidRDefault="000E5986" w:rsidP="000E5986">
      <w:pPr>
        <w:jc w:val="both"/>
      </w:pPr>
      <w:r w:rsidRPr="00F4636D">
        <w:t>A tantervben az egyes évfolyamok végén a fejlődés várható eredményeinek meghatározását irányelveknek kell tekinteni. Azt, hogy az adott területen mennyire biztatóak az aktuális helyzet és a fejlődés jelei, a pedagógusnak kell megítélnie. Ezért – bár mérésekkel sok területen megbízható információkat szerezhetünk növendékeink tudásáról, felkészültségéről, képességeinek fejlettségéről – kellő mértékben kell támaszkodnunk a folyamatos megfigyelés során gyűjtött tapasztalatokra.</w:t>
      </w:r>
    </w:p>
    <w:p w14:paraId="0D2A1AC2" w14:textId="77777777" w:rsidR="000E5986" w:rsidRPr="00F4636D" w:rsidRDefault="000E5986" w:rsidP="000E5986">
      <w:pPr>
        <w:jc w:val="both"/>
      </w:pPr>
      <w:r w:rsidRPr="00F4636D">
        <w:t xml:space="preserve">Az </w:t>
      </w:r>
      <w:r w:rsidRPr="00F4636D">
        <w:rPr>
          <w:b/>
        </w:rPr>
        <w:t>év végi értékelés</w:t>
      </w:r>
      <w:r w:rsidRPr="00F4636D">
        <w:t xml:space="preserve"> egyrészt a szummatív mérési eredményekre, másrészt a tanító folyamatos megfigyelései során szerzett összképre épül.</w:t>
      </w:r>
    </w:p>
    <w:p w14:paraId="235147D7" w14:textId="77777777" w:rsidR="000E5986" w:rsidRDefault="000E5986" w:rsidP="000E5986">
      <w:pPr>
        <w:spacing w:line="259" w:lineRule="auto"/>
        <w:jc w:val="both"/>
      </w:pPr>
    </w:p>
    <w:p w14:paraId="003DC1E6" w14:textId="77777777" w:rsidR="000E5986" w:rsidRDefault="000E5986" w:rsidP="000E5986">
      <w:pPr>
        <w:pStyle w:val="jStlus2"/>
      </w:pPr>
      <w:bookmarkStart w:id="104" w:name="_Toc351397887"/>
      <w:bookmarkStart w:id="105" w:name="_Toc352172812"/>
      <w:bookmarkStart w:id="106" w:name="_Toc380672228"/>
      <w:bookmarkStart w:id="107" w:name="_Toc396462376"/>
      <w:bookmarkStart w:id="108" w:name="_Toc396466631"/>
      <w:bookmarkStart w:id="109" w:name="_Toc40851353"/>
      <w:r w:rsidRPr="00F4636D">
        <w:t>Tematikai egységek és óraszámok</w:t>
      </w:r>
      <w:bookmarkEnd w:id="104"/>
      <w:bookmarkEnd w:id="105"/>
      <w:bookmarkEnd w:id="106"/>
      <w:bookmarkEnd w:id="107"/>
      <w:bookmarkEnd w:id="108"/>
      <w:r>
        <w:t xml:space="preserve"> 1-2. évfolyam</w:t>
      </w:r>
      <w:bookmarkEnd w:id="109"/>
    </w:p>
    <w:p w14:paraId="5C445045" w14:textId="77777777" w:rsidR="000E5986" w:rsidRPr="00E51CA1" w:rsidRDefault="000E5986" w:rsidP="000E5986">
      <w:pPr>
        <w:jc w:val="both"/>
      </w:pPr>
      <w:r>
        <w:t>Heti óraszám: 4</w:t>
      </w:r>
      <w:r w:rsidRPr="00E51CA1">
        <w:t xml:space="preserve"> óra</w:t>
      </w:r>
    </w:p>
    <w:p w14:paraId="43C85E5B" w14:textId="77777777" w:rsidR="000E5986" w:rsidRDefault="000E5986" w:rsidP="000E5986">
      <w:pPr>
        <w:jc w:val="both"/>
      </w:pPr>
      <w:r w:rsidRPr="00E51CA1">
        <w:t xml:space="preserve">Éves óraszám: </w:t>
      </w:r>
      <w:r>
        <w:t>144</w:t>
      </w:r>
      <w:r w:rsidRPr="00E51CA1">
        <w:t xml:space="preserve"> óra</w:t>
      </w:r>
    </w:p>
    <w:p w14:paraId="78D89183" w14:textId="77777777" w:rsidR="000E5986" w:rsidRDefault="000E5986" w:rsidP="000E5986">
      <w:pPr>
        <w:spacing w:line="259" w:lineRule="auto"/>
        <w:jc w:val="both"/>
      </w:pPr>
    </w:p>
    <w:tbl>
      <w:tblPr>
        <w:tblStyle w:val="Rcsostblzat"/>
        <w:tblpPr w:leftFromText="141" w:rightFromText="141" w:vertAnchor="text" w:tblpY="1"/>
        <w:tblOverlap w:val="never"/>
        <w:tblW w:w="5000" w:type="pct"/>
        <w:tblLook w:val="04A0" w:firstRow="1" w:lastRow="0" w:firstColumn="1" w:lastColumn="0" w:noHBand="0" w:noVBand="1"/>
      </w:tblPr>
      <w:tblGrid>
        <w:gridCol w:w="5530"/>
        <w:gridCol w:w="1977"/>
        <w:gridCol w:w="1555"/>
      </w:tblGrid>
      <w:tr w:rsidR="000E5986" w:rsidRPr="006933C4" w14:paraId="694769FF" w14:textId="77777777" w:rsidTr="008117D0">
        <w:tc>
          <w:tcPr>
            <w:tcW w:w="3051" w:type="pct"/>
            <w:shd w:val="clear" w:color="auto" w:fill="DDD9C3" w:themeFill="background2" w:themeFillShade="E6"/>
            <w:vAlign w:val="center"/>
          </w:tcPr>
          <w:p w14:paraId="2753413B" w14:textId="77777777" w:rsidR="000E5986" w:rsidRPr="006933C4" w:rsidRDefault="000E5986" w:rsidP="008117D0">
            <w:pPr>
              <w:jc w:val="center"/>
              <w:rPr>
                <w:b/>
              </w:rPr>
            </w:pPr>
            <w:r>
              <w:rPr>
                <w:b/>
                <w:bCs/>
              </w:rPr>
              <w:t>Tematikai egység</w:t>
            </w:r>
            <w:r w:rsidRPr="00E51CA1">
              <w:rPr>
                <w:b/>
                <w:bCs/>
              </w:rPr>
              <w:t xml:space="preserve"> neve</w:t>
            </w:r>
          </w:p>
        </w:tc>
        <w:tc>
          <w:tcPr>
            <w:tcW w:w="1091" w:type="pct"/>
            <w:shd w:val="clear" w:color="auto" w:fill="DDD9C3" w:themeFill="background2" w:themeFillShade="E6"/>
            <w:vAlign w:val="center"/>
          </w:tcPr>
          <w:p w14:paraId="3FFA4AFA" w14:textId="77777777" w:rsidR="000E5986" w:rsidRPr="006933C4" w:rsidRDefault="000E5986" w:rsidP="008117D0">
            <w:pPr>
              <w:jc w:val="center"/>
              <w:rPr>
                <w:b/>
              </w:rPr>
            </w:pPr>
            <w:r w:rsidRPr="006933C4">
              <w:rPr>
                <w:b/>
              </w:rPr>
              <w:t>1. évfolyam</w:t>
            </w:r>
          </w:p>
          <w:p w14:paraId="001B2ACC" w14:textId="77777777" w:rsidR="000E5986" w:rsidRPr="006933C4" w:rsidRDefault="000E5986" w:rsidP="008117D0">
            <w:pPr>
              <w:jc w:val="center"/>
              <w:rPr>
                <w:b/>
              </w:rPr>
            </w:pPr>
            <w:r w:rsidRPr="006933C4">
              <w:rPr>
                <w:b/>
              </w:rPr>
              <w:t>óraszámok</w:t>
            </w:r>
          </w:p>
        </w:tc>
        <w:tc>
          <w:tcPr>
            <w:tcW w:w="858" w:type="pct"/>
            <w:shd w:val="clear" w:color="auto" w:fill="DDD9C3" w:themeFill="background2" w:themeFillShade="E6"/>
          </w:tcPr>
          <w:p w14:paraId="2D457CA6" w14:textId="77777777" w:rsidR="000E5986" w:rsidRPr="006933C4" w:rsidRDefault="000E5986" w:rsidP="008117D0">
            <w:pPr>
              <w:jc w:val="center"/>
              <w:rPr>
                <w:b/>
              </w:rPr>
            </w:pPr>
            <w:r w:rsidRPr="006933C4">
              <w:rPr>
                <w:b/>
              </w:rPr>
              <w:t>2. évfolyam</w:t>
            </w:r>
          </w:p>
          <w:p w14:paraId="5DCBAA0C" w14:textId="77777777" w:rsidR="000E5986" w:rsidRPr="006933C4" w:rsidRDefault="000E5986" w:rsidP="008117D0">
            <w:pPr>
              <w:jc w:val="center"/>
              <w:rPr>
                <w:b/>
              </w:rPr>
            </w:pPr>
            <w:r w:rsidRPr="006933C4">
              <w:rPr>
                <w:b/>
              </w:rPr>
              <w:t>óraszámok</w:t>
            </w:r>
          </w:p>
        </w:tc>
      </w:tr>
      <w:tr w:rsidR="000E5986" w:rsidRPr="006933C4" w14:paraId="5583F60F" w14:textId="77777777" w:rsidTr="008117D0">
        <w:tc>
          <w:tcPr>
            <w:tcW w:w="3051" w:type="pct"/>
          </w:tcPr>
          <w:p w14:paraId="73BA3B18" w14:textId="77777777" w:rsidR="000E5986" w:rsidRPr="006933C4" w:rsidRDefault="000E5986" w:rsidP="008117D0">
            <w:pPr>
              <w:pStyle w:val="Listaszerbekezds"/>
              <w:numPr>
                <w:ilvl w:val="0"/>
                <w:numId w:val="100"/>
              </w:numPr>
              <w:spacing w:line="276" w:lineRule="auto"/>
              <w:jc w:val="both"/>
              <w:rPr>
                <w:b/>
                <w:smallCaps/>
                <w:szCs w:val="24"/>
              </w:rPr>
            </w:pPr>
            <w:r w:rsidRPr="006933C4">
              <w:rPr>
                <w:szCs w:val="24"/>
              </w:rPr>
              <w:t>Válogatás, halmazok alkotása, vizsgálata</w:t>
            </w:r>
          </w:p>
        </w:tc>
        <w:tc>
          <w:tcPr>
            <w:tcW w:w="1091" w:type="pct"/>
            <w:vAlign w:val="center"/>
          </w:tcPr>
          <w:p w14:paraId="4A79F14B" w14:textId="77777777" w:rsidR="000E5986" w:rsidRPr="006933C4" w:rsidRDefault="000E5986" w:rsidP="008117D0">
            <w:pPr>
              <w:jc w:val="center"/>
            </w:pPr>
            <w:r w:rsidRPr="006933C4">
              <w:t>4</w:t>
            </w:r>
          </w:p>
        </w:tc>
        <w:tc>
          <w:tcPr>
            <w:tcW w:w="858" w:type="pct"/>
            <w:vAlign w:val="center"/>
          </w:tcPr>
          <w:p w14:paraId="432AA18A" w14:textId="77777777" w:rsidR="000E5986" w:rsidRPr="006933C4" w:rsidRDefault="000E5986" w:rsidP="008117D0">
            <w:pPr>
              <w:jc w:val="center"/>
            </w:pPr>
            <w:r w:rsidRPr="006933C4">
              <w:t>4</w:t>
            </w:r>
          </w:p>
        </w:tc>
      </w:tr>
      <w:tr w:rsidR="000E5986" w:rsidRPr="006933C4" w14:paraId="5BB5228D" w14:textId="77777777" w:rsidTr="008117D0">
        <w:tc>
          <w:tcPr>
            <w:tcW w:w="3051" w:type="pct"/>
          </w:tcPr>
          <w:p w14:paraId="42838FDD" w14:textId="77777777" w:rsidR="000E5986" w:rsidRPr="006933C4" w:rsidRDefault="000E5986" w:rsidP="008117D0">
            <w:pPr>
              <w:pStyle w:val="Listaszerbekezds"/>
              <w:numPr>
                <w:ilvl w:val="0"/>
                <w:numId w:val="100"/>
              </w:numPr>
              <w:spacing w:line="276" w:lineRule="auto"/>
              <w:jc w:val="both"/>
              <w:rPr>
                <w:b/>
                <w:smallCaps/>
                <w:szCs w:val="24"/>
              </w:rPr>
            </w:pPr>
            <w:r w:rsidRPr="006933C4">
              <w:rPr>
                <w:szCs w:val="24"/>
              </w:rPr>
              <w:t>Rendszerezés, rendszerképzés</w:t>
            </w:r>
          </w:p>
        </w:tc>
        <w:tc>
          <w:tcPr>
            <w:tcW w:w="1091" w:type="pct"/>
          </w:tcPr>
          <w:p w14:paraId="4C32F923" w14:textId="77777777" w:rsidR="000E5986" w:rsidRPr="006933C4" w:rsidRDefault="000E5986" w:rsidP="008117D0">
            <w:pPr>
              <w:jc w:val="center"/>
            </w:pPr>
            <w:r w:rsidRPr="006933C4">
              <w:t>4</w:t>
            </w:r>
          </w:p>
        </w:tc>
        <w:tc>
          <w:tcPr>
            <w:tcW w:w="858" w:type="pct"/>
          </w:tcPr>
          <w:p w14:paraId="5A8C841D" w14:textId="77777777" w:rsidR="000E5986" w:rsidRPr="006933C4" w:rsidRDefault="000E5986" w:rsidP="008117D0">
            <w:pPr>
              <w:jc w:val="center"/>
            </w:pPr>
            <w:r w:rsidRPr="006933C4">
              <w:t>4</w:t>
            </w:r>
          </w:p>
        </w:tc>
      </w:tr>
      <w:tr w:rsidR="000E5986" w:rsidRPr="006933C4" w14:paraId="0B9E5B42" w14:textId="77777777" w:rsidTr="008117D0">
        <w:tc>
          <w:tcPr>
            <w:tcW w:w="3051" w:type="pct"/>
          </w:tcPr>
          <w:p w14:paraId="4EFB6924" w14:textId="77777777" w:rsidR="000E5986" w:rsidRPr="006933C4" w:rsidRDefault="000E5986" w:rsidP="008117D0">
            <w:pPr>
              <w:pStyle w:val="Listaszerbekezds"/>
              <w:numPr>
                <w:ilvl w:val="0"/>
                <w:numId w:val="100"/>
              </w:numPr>
              <w:tabs>
                <w:tab w:val="left" w:pos="0"/>
              </w:tabs>
              <w:spacing w:line="276" w:lineRule="auto"/>
              <w:jc w:val="both"/>
              <w:rPr>
                <w:szCs w:val="24"/>
              </w:rPr>
            </w:pPr>
            <w:r w:rsidRPr="006933C4">
              <w:rPr>
                <w:szCs w:val="24"/>
              </w:rPr>
              <w:t>Állítások</w:t>
            </w:r>
          </w:p>
        </w:tc>
        <w:tc>
          <w:tcPr>
            <w:tcW w:w="1091" w:type="pct"/>
          </w:tcPr>
          <w:p w14:paraId="1DFD75D4" w14:textId="77777777" w:rsidR="000E5986" w:rsidRPr="006933C4" w:rsidRDefault="000E5986" w:rsidP="008117D0">
            <w:pPr>
              <w:jc w:val="center"/>
            </w:pPr>
            <w:r w:rsidRPr="006933C4">
              <w:t>4</w:t>
            </w:r>
          </w:p>
        </w:tc>
        <w:tc>
          <w:tcPr>
            <w:tcW w:w="858" w:type="pct"/>
          </w:tcPr>
          <w:p w14:paraId="1F9E0123" w14:textId="77777777" w:rsidR="000E5986" w:rsidRPr="006933C4" w:rsidRDefault="000E5986" w:rsidP="008117D0">
            <w:pPr>
              <w:jc w:val="center"/>
            </w:pPr>
            <w:r w:rsidRPr="006933C4">
              <w:t>4</w:t>
            </w:r>
          </w:p>
        </w:tc>
      </w:tr>
      <w:tr w:rsidR="000E5986" w:rsidRPr="006933C4" w14:paraId="10371F1D" w14:textId="77777777" w:rsidTr="008117D0">
        <w:tc>
          <w:tcPr>
            <w:tcW w:w="3051" w:type="pct"/>
          </w:tcPr>
          <w:p w14:paraId="551FA7A6"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Problémamegoldás</w:t>
            </w:r>
          </w:p>
        </w:tc>
        <w:tc>
          <w:tcPr>
            <w:tcW w:w="1091" w:type="pct"/>
          </w:tcPr>
          <w:p w14:paraId="3A6F7FBE" w14:textId="77777777" w:rsidR="000E5986" w:rsidRPr="006933C4" w:rsidRDefault="000E5986" w:rsidP="008117D0">
            <w:pPr>
              <w:jc w:val="center"/>
            </w:pPr>
            <w:r w:rsidRPr="006933C4">
              <w:t>4</w:t>
            </w:r>
          </w:p>
        </w:tc>
        <w:tc>
          <w:tcPr>
            <w:tcW w:w="858" w:type="pct"/>
          </w:tcPr>
          <w:p w14:paraId="62848033" w14:textId="77777777" w:rsidR="000E5986" w:rsidRPr="006933C4" w:rsidRDefault="000E5986" w:rsidP="008117D0">
            <w:pPr>
              <w:jc w:val="center"/>
            </w:pPr>
            <w:r w:rsidRPr="006933C4">
              <w:t>4</w:t>
            </w:r>
          </w:p>
        </w:tc>
      </w:tr>
      <w:tr w:rsidR="000E5986" w:rsidRPr="006933C4" w14:paraId="18E16FB2" w14:textId="77777777" w:rsidTr="008117D0">
        <w:tc>
          <w:tcPr>
            <w:tcW w:w="3051" w:type="pct"/>
          </w:tcPr>
          <w:p w14:paraId="2DB1554E"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Szöveges feladatok megoldása</w:t>
            </w:r>
          </w:p>
        </w:tc>
        <w:tc>
          <w:tcPr>
            <w:tcW w:w="1091" w:type="pct"/>
          </w:tcPr>
          <w:p w14:paraId="07226CE7" w14:textId="77777777" w:rsidR="000E5986" w:rsidRPr="006933C4" w:rsidRDefault="000E5986" w:rsidP="008117D0">
            <w:pPr>
              <w:jc w:val="center"/>
            </w:pPr>
            <w:r w:rsidRPr="006933C4">
              <w:t>6</w:t>
            </w:r>
          </w:p>
        </w:tc>
        <w:tc>
          <w:tcPr>
            <w:tcW w:w="858" w:type="pct"/>
          </w:tcPr>
          <w:p w14:paraId="4EB88C0B" w14:textId="77777777" w:rsidR="000E5986" w:rsidRPr="006933C4" w:rsidRDefault="000E5986" w:rsidP="008117D0">
            <w:pPr>
              <w:jc w:val="center"/>
            </w:pPr>
            <w:r w:rsidRPr="006933C4">
              <w:t>5</w:t>
            </w:r>
          </w:p>
        </w:tc>
      </w:tr>
      <w:tr w:rsidR="000E5986" w:rsidRPr="006933C4" w14:paraId="6E825331" w14:textId="77777777" w:rsidTr="008117D0">
        <w:tc>
          <w:tcPr>
            <w:tcW w:w="3051" w:type="pct"/>
          </w:tcPr>
          <w:p w14:paraId="1B86B025"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Szám és valóság kapcsolata</w:t>
            </w:r>
          </w:p>
        </w:tc>
        <w:tc>
          <w:tcPr>
            <w:tcW w:w="1091" w:type="pct"/>
          </w:tcPr>
          <w:p w14:paraId="192042ED" w14:textId="77777777" w:rsidR="000E5986" w:rsidRPr="006933C4" w:rsidRDefault="000E5986" w:rsidP="008117D0">
            <w:pPr>
              <w:jc w:val="center"/>
            </w:pPr>
            <w:r w:rsidRPr="006933C4">
              <w:t>9</w:t>
            </w:r>
          </w:p>
        </w:tc>
        <w:tc>
          <w:tcPr>
            <w:tcW w:w="858" w:type="pct"/>
          </w:tcPr>
          <w:p w14:paraId="05B43C84" w14:textId="77777777" w:rsidR="000E5986" w:rsidRPr="006933C4" w:rsidRDefault="000E5986" w:rsidP="008117D0">
            <w:pPr>
              <w:jc w:val="center"/>
            </w:pPr>
            <w:r w:rsidRPr="006933C4">
              <w:t>10</w:t>
            </w:r>
          </w:p>
        </w:tc>
      </w:tr>
      <w:tr w:rsidR="000E5986" w:rsidRPr="006933C4" w14:paraId="37186054" w14:textId="77777777" w:rsidTr="008117D0">
        <w:tc>
          <w:tcPr>
            <w:tcW w:w="3051" w:type="pct"/>
          </w:tcPr>
          <w:p w14:paraId="18BE6455"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Számlálás, becslés</w:t>
            </w:r>
          </w:p>
        </w:tc>
        <w:tc>
          <w:tcPr>
            <w:tcW w:w="1091" w:type="pct"/>
          </w:tcPr>
          <w:p w14:paraId="5B1BC926" w14:textId="77777777" w:rsidR="000E5986" w:rsidRPr="006933C4" w:rsidRDefault="000E5986" w:rsidP="008117D0">
            <w:pPr>
              <w:jc w:val="center"/>
            </w:pPr>
            <w:r w:rsidRPr="006933C4">
              <w:t>8</w:t>
            </w:r>
          </w:p>
        </w:tc>
        <w:tc>
          <w:tcPr>
            <w:tcW w:w="858" w:type="pct"/>
          </w:tcPr>
          <w:p w14:paraId="5400A074" w14:textId="77777777" w:rsidR="000E5986" w:rsidRPr="006933C4" w:rsidRDefault="000E5986" w:rsidP="008117D0">
            <w:pPr>
              <w:jc w:val="center"/>
            </w:pPr>
            <w:r w:rsidRPr="006933C4">
              <w:t>8</w:t>
            </w:r>
          </w:p>
        </w:tc>
      </w:tr>
      <w:tr w:rsidR="000E5986" w:rsidRPr="006933C4" w14:paraId="6D8A2F04" w14:textId="77777777" w:rsidTr="008117D0">
        <w:tc>
          <w:tcPr>
            <w:tcW w:w="3051" w:type="pct"/>
          </w:tcPr>
          <w:p w14:paraId="3D34365B"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Számok rendezése</w:t>
            </w:r>
          </w:p>
        </w:tc>
        <w:tc>
          <w:tcPr>
            <w:tcW w:w="1091" w:type="pct"/>
          </w:tcPr>
          <w:p w14:paraId="1716119C" w14:textId="77777777" w:rsidR="000E5986" w:rsidRPr="006933C4" w:rsidRDefault="000E5986" w:rsidP="008117D0">
            <w:pPr>
              <w:jc w:val="center"/>
            </w:pPr>
            <w:r w:rsidRPr="006933C4">
              <w:t>6</w:t>
            </w:r>
          </w:p>
        </w:tc>
        <w:tc>
          <w:tcPr>
            <w:tcW w:w="858" w:type="pct"/>
          </w:tcPr>
          <w:p w14:paraId="44AE4B43" w14:textId="77777777" w:rsidR="000E5986" w:rsidRPr="006933C4" w:rsidRDefault="000E5986" w:rsidP="008117D0">
            <w:pPr>
              <w:jc w:val="center"/>
            </w:pPr>
            <w:r w:rsidRPr="006933C4">
              <w:t>6</w:t>
            </w:r>
          </w:p>
        </w:tc>
      </w:tr>
      <w:tr w:rsidR="000E5986" w:rsidRPr="006933C4" w14:paraId="0647758F" w14:textId="77777777" w:rsidTr="008117D0">
        <w:tc>
          <w:tcPr>
            <w:tcW w:w="3051" w:type="pct"/>
          </w:tcPr>
          <w:p w14:paraId="693A98F2"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Számok tulajdonságai</w:t>
            </w:r>
          </w:p>
        </w:tc>
        <w:tc>
          <w:tcPr>
            <w:tcW w:w="1091" w:type="pct"/>
          </w:tcPr>
          <w:p w14:paraId="080A7CB8" w14:textId="77777777" w:rsidR="000E5986" w:rsidRPr="006933C4" w:rsidRDefault="000E5986" w:rsidP="008117D0">
            <w:pPr>
              <w:jc w:val="center"/>
            </w:pPr>
            <w:r w:rsidRPr="006933C4">
              <w:t>9</w:t>
            </w:r>
          </w:p>
        </w:tc>
        <w:tc>
          <w:tcPr>
            <w:tcW w:w="858" w:type="pct"/>
          </w:tcPr>
          <w:p w14:paraId="155F5B8A" w14:textId="77777777" w:rsidR="000E5986" w:rsidRPr="006933C4" w:rsidRDefault="000E5986" w:rsidP="008117D0">
            <w:pPr>
              <w:jc w:val="center"/>
            </w:pPr>
            <w:r w:rsidRPr="006933C4">
              <w:t>9</w:t>
            </w:r>
          </w:p>
        </w:tc>
      </w:tr>
      <w:tr w:rsidR="000E5986" w:rsidRPr="006933C4" w14:paraId="35F06849" w14:textId="77777777" w:rsidTr="008117D0">
        <w:tc>
          <w:tcPr>
            <w:tcW w:w="3051" w:type="pct"/>
          </w:tcPr>
          <w:p w14:paraId="7E7599CE" w14:textId="77777777" w:rsidR="000E5986" w:rsidRPr="006933C4" w:rsidRDefault="000E5986" w:rsidP="008117D0">
            <w:pPr>
              <w:pStyle w:val="Listaszerbekezds"/>
              <w:numPr>
                <w:ilvl w:val="0"/>
                <w:numId w:val="100"/>
              </w:numPr>
              <w:spacing w:line="276" w:lineRule="auto"/>
              <w:jc w:val="both"/>
              <w:rPr>
                <w:szCs w:val="24"/>
              </w:rPr>
            </w:pPr>
            <w:r w:rsidRPr="006933C4">
              <w:rPr>
                <w:rFonts w:eastAsia="Cambria"/>
                <w:szCs w:val="24"/>
              </w:rPr>
              <w:t xml:space="preserve">Számok </w:t>
            </w:r>
            <w:r w:rsidRPr="006933C4">
              <w:rPr>
                <w:szCs w:val="24"/>
              </w:rPr>
              <w:t>helyi értékes alakja</w:t>
            </w:r>
          </w:p>
        </w:tc>
        <w:tc>
          <w:tcPr>
            <w:tcW w:w="1091" w:type="pct"/>
          </w:tcPr>
          <w:p w14:paraId="009A7025" w14:textId="77777777" w:rsidR="000E5986" w:rsidRPr="006933C4" w:rsidRDefault="000E5986" w:rsidP="008117D0">
            <w:pPr>
              <w:jc w:val="center"/>
            </w:pPr>
            <w:r w:rsidRPr="006933C4">
              <w:t>5</w:t>
            </w:r>
          </w:p>
        </w:tc>
        <w:tc>
          <w:tcPr>
            <w:tcW w:w="858" w:type="pct"/>
          </w:tcPr>
          <w:p w14:paraId="3FCCFC1B" w14:textId="77777777" w:rsidR="000E5986" w:rsidRPr="006933C4" w:rsidRDefault="000E5986" w:rsidP="008117D0">
            <w:pPr>
              <w:jc w:val="center"/>
            </w:pPr>
            <w:r w:rsidRPr="006933C4">
              <w:t>5</w:t>
            </w:r>
          </w:p>
        </w:tc>
      </w:tr>
      <w:tr w:rsidR="000E5986" w:rsidRPr="006933C4" w14:paraId="3B2DA71F" w14:textId="77777777" w:rsidTr="008117D0">
        <w:tc>
          <w:tcPr>
            <w:tcW w:w="3051" w:type="pct"/>
          </w:tcPr>
          <w:p w14:paraId="62DD7A9B"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Mérőeszköz használata, mérési módszerek</w:t>
            </w:r>
          </w:p>
        </w:tc>
        <w:tc>
          <w:tcPr>
            <w:tcW w:w="1091" w:type="pct"/>
          </w:tcPr>
          <w:p w14:paraId="65B56E17" w14:textId="77777777" w:rsidR="000E5986" w:rsidRPr="006933C4" w:rsidRDefault="000E5986" w:rsidP="008117D0">
            <w:pPr>
              <w:jc w:val="center"/>
            </w:pPr>
            <w:r w:rsidRPr="006933C4">
              <w:t>10</w:t>
            </w:r>
          </w:p>
        </w:tc>
        <w:tc>
          <w:tcPr>
            <w:tcW w:w="858" w:type="pct"/>
          </w:tcPr>
          <w:p w14:paraId="7C4D43C4" w14:textId="77777777" w:rsidR="000E5986" w:rsidRPr="006933C4" w:rsidRDefault="000E5986" w:rsidP="008117D0">
            <w:pPr>
              <w:jc w:val="center"/>
            </w:pPr>
            <w:r w:rsidRPr="006933C4">
              <w:t>10</w:t>
            </w:r>
          </w:p>
        </w:tc>
      </w:tr>
      <w:tr w:rsidR="000E5986" w:rsidRPr="006933C4" w14:paraId="512AC288" w14:textId="77777777" w:rsidTr="008117D0">
        <w:tc>
          <w:tcPr>
            <w:tcW w:w="3051" w:type="pct"/>
          </w:tcPr>
          <w:p w14:paraId="61711FE9"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Alapműveletek értelmezése</w:t>
            </w:r>
          </w:p>
        </w:tc>
        <w:tc>
          <w:tcPr>
            <w:tcW w:w="1091" w:type="pct"/>
          </w:tcPr>
          <w:p w14:paraId="4BE20AB4" w14:textId="77777777" w:rsidR="000E5986" w:rsidRPr="006933C4" w:rsidRDefault="000E5986" w:rsidP="008117D0">
            <w:pPr>
              <w:jc w:val="center"/>
            </w:pPr>
            <w:r w:rsidRPr="006933C4">
              <w:t>12</w:t>
            </w:r>
          </w:p>
        </w:tc>
        <w:tc>
          <w:tcPr>
            <w:tcW w:w="858" w:type="pct"/>
          </w:tcPr>
          <w:p w14:paraId="39C18C29" w14:textId="77777777" w:rsidR="000E5986" w:rsidRPr="006933C4" w:rsidRDefault="000E5986" w:rsidP="008117D0">
            <w:pPr>
              <w:jc w:val="center"/>
            </w:pPr>
            <w:r w:rsidRPr="006933C4">
              <w:t>12</w:t>
            </w:r>
          </w:p>
        </w:tc>
      </w:tr>
      <w:tr w:rsidR="000E5986" w:rsidRPr="006933C4" w14:paraId="1AE889D1" w14:textId="77777777" w:rsidTr="008117D0">
        <w:tc>
          <w:tcPr>
            <w:tcW w:w="3051" w:type="pct"/>
          </w:tcPr>
          <w:p w14:paraId="7075B9BD"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Alapműveletek tulajdonságai</w:t>
            </w:r>
          </w:p>
        </w:tc>
        <w:tc>
          <w:tcPr>
            <w:tcW w:w="1091" w:type="pct"/>
          </w:tcPr>
          <w:p w14:paraId="6F637BCC" w14:textId="77777777" w:rsidR="000E5986" w:rsidRPr="006933C4" w:rsidRDefault="000E5986" w:rsidP="008117D0">
            <w:pPr>
              <w:jc w:val="center"/>
            </w:pPr>
            <w:r w:rsidRPr="006933C4">
              <w:t>8</w:t>
            </w:r>
          </w:p>
        </w:tc>
        <w:tc>
          <w:tcPr>
            <w:tcW w:w="858" w:type="pct"/>
          </w:tcPr>
          <w:p w14:paraId="56912FED" w14:textId="77777777" w:rsidR="000E5986" w:rsidRPr="006933C4" w:rsidRDefault="000E5986" w:rsidP="008117D0">
            <w:pPr>
              <w:jc w:val="center"/>
            </w:pPr>
            <w:r w:rsidRPr="006933C4">
              <w:t>8</w:t>
            </w:r>
          </w:p>
        </w:tc>
      </w:tr>
      <w:tr w:rsidR="000E5986" w:rsidRPr="006933C4" w14:paraId="4C206124" w14:textId="77777777" w:rsidTr="008117D0">
        <w:tc>
          <w:tcPr>
            <w:tcW w:w="3051" w:type="pct"/>
          </w:tcPr>
          <w:p w14:paraId="65FBCDEC"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Szóbeli számolási eljárások</w:t>
            </w:r>
          </w:p>
        </w:tc>
        <w:tc>
          <w:tcPr>
            <w:tcW w:w="1091" w:type="pct"/>
          </w:tcPr>
          <w:p w14:paraId="0817BD04" w14:textId="77777777" w:rsidR="000E5986" w:rsidRPr="006933C4" w:rsidRDefault="000E5986" w:rsidP="008117D0">
            <w:pPr>
              <w:jc w:val="center"/>
            </w:pPr>
            <w:r w:rsidRPr="006933C4">
              <w:t>12</w:t>
            </w:r>
          </w:p>
        </w:tc>
        <w:tc>
          <w:tcPr>
            <w:tcW w:w="858" w:type="pct"/>
          </w:tcPr>
          <w:p w14:paraId="11BAF39C" w14:textId="77777777" w:rsidR="000E5986" w:rsidRPr="006933C4" w:rsidRDefault="000E5986" w:rsidP="008117D0">
            <w:pPr>
              <w:jc w:val="center"/>
            </w:pPr>
            <w:r w:rsidRPr="006933C4">
              <w:t>12</w:t>
            </w:r>
          </w:p>
        </w:tc>
      </w:tr>
      <w:tr w:rsidR="000E5986" w:rsidRPr="006933C4" w14:paraId="656E503D" w14:textId="77777777" w:rsidTr="008117D0">
        <w:tc>
          <w:tcPr>
            <w:tcW w:w="3051" w:type="pct"/>
          </w:tcPr>
          <w:p w14:paraId="113B8822"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Fejben számolás</w:t>
            </w:r>
          </w:p>
        </w:tc>
        <w:tc>
          <w:tcPr>
            <w:tcW w:w="1091" w:type="pct"/>
          </w:tcPr>
          <w:p w14:paraId="33E242F7" w14:textId="77777777" w:rsidR="000E5986" w:rsidRPr="006933C4" w:rsidRDefault="000E5986" w:rsidP="008117D0">
            <w:pPr>
              <w:jc w:val="center"/>
            </w:pPr>
            <w:r w:rsidRPr="006933C4">
              <w:t>11</w:t>
            </w:r>
          </w:p>
        </w:tc>
        <w:tc>
          <w:tcPr>
            <w:tcW w:w="858" w:type="pct"/>
            <w:vAlign w:val="center"/>
          </w:tcPr>
          <w:p w14:paraId="0A2FC391" w14:textId="77777777" w:rsidR="000E5986" w:rsidRPr="006933C4" w:rsidRDefault="000E5986" w:rsidP="008117D0">
            <w:pPr>
              <w:jc w:val="center"/>
            </w:pPr>
            <w:r w:rsidRPr="006933C4">
              <w:t>11</w:t>
            </w:r>
          </w:p>
        </w:tc>
      </w:tr>
      <w:tr w:rsidR="000E5986" w:rsidRPr="006933C4" w14:paraId="0289F727" w14:textId="77777777" w:rsidTr="008117D0">
        <w:tc>
          <w:tcPr>
            <w:tcW w:w="3051" w:type="pct"/>
          </w:tcPr>
          <w:p w14:paraId="540927B3"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Alkotás térben és síkon</w:t>
            </w:r>
          </w:p>
        </w:tc>
        <w:tc>
          <w:tcPr>
            <w:tcW w:w="1091" w:type="pct"/>
          </w:tcPr>
          <w:p w14:paraId="7E44DB4F" w14:textId="77777777" w:rsidR="000E5986" w:rsidRPr="006933C4" w:rsidRDefault="000E5986" w:rsidP="008117D0">
            <w:pPr>
              <w:jc w:val="center"/>
            </w:pPr>
            <w:r w:rsidRPr="006933C4">
              <w:t>4</w:t>
            </w:r>
          </w:p>
        </w:tc>
        <w:tc>
          <w:tcPr>
            <w:tcW w:w="858" w:type="pct"/>
          </w:tcPr>
          <w:p w14:paraId="329E6B5F" w14:textId="77777777" w:rsidR="000E5986" w:rsidRPr="006933C4" w:rsidRDefault="000E5986" w:rsidP="008117D0">
            <w:pPr>
              <w:jc w:val="center"/>
            </w:pPr>
            <w:r w:rsidRPr="006933C4">
              <w:t>4</w:t>
            </w:r>
          </w:p>
        </w:tc>
      </w:tr>
      <w:tr w:rsidR="000E5986" w:rsidRPr="006933C4" w14:paraId="1F734E53" w14:textId="77777777" w:rsidTr="008117D0">
        <w:tc>
          <w:tcPr>
            <w:tcW w:w="3051" w:type="pct"/>
          </w:tcPr>
          <w:p w14:paraId="01DB4C44"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Alakzatok geometriai tulajdonságai</w:t>
            </w:r>
          </w:p>
        </w:tc>
        <w:tc>
          <w:tcPr>
            <w:tcW w:w="1091" w:type="pct"/>
          </w:tcPr>
          <w:p w14:paraId="55098FEA" w14:textId="77777777" w:rsidR="000E5986" w:rsidRPr="006933C4" w:rsidRDefault="000E5986" w:rsidP="008117D0">
            <w:pPr>
              <w:jc w:val="center"/>
            </w:pPr>
            <w:r w:rsidRPr="006933C4">
              <w:t>6</w:t>
            </w:r>
          </w:p>
        </w:tc>
        <w:tc>
          <w:tcPr>
            <w:tcW w:w="858" w:type="pct"/>
          </w:tcPr>
          <w:p w14:paraId="6AE2F238" w14:textId="77777777" w:rsidR="000E5986" w:rsidRPr="006933C4" w:rsidRDefault="000E5986" w:rsidP="008117D0">
            <w:pPr>
              <w:jc w:val="center"/>
            </w:pPr>
            <w:r w:rsidRPr="006933C4">
              <w:t>6</w:t>
            </w:r>
          </w:p>
        </w:tc>
      </w:tr>
      <w:tr w:rsidR="000E5986" w:rsidRPr="006933C4" w14:paraId="55AF3CE3" w14:textId="77777777" w:rsidTr="008117D0">
        <w:tc>
          <w:tcPr>
            <w:tcW w:w="3051" w:type="pct"/>
          </w:tcPr>
          <w:p w14:paraId="259082EC"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Transzformációk</w:t>
            </w:r>
          </w:p>
        </w:tc>
        <w:tc>
          <w:tcPr>
            <w:tcW w:w="1091" w:type="pct"/>
          </w:tcPr>
          <w:p w14:paraId="33FB5720" w14:textId="77777777" w:rsidR="000E5986" w:rsidRPr="006933C4" w:rsidRDefault="000E5986" w:rsidP="008117D0">
            <w:pPr>
              <w:jc w:val="center"/>
            </w:pPr>
            <w:r w:rsidRPr="006933C4">
              <w:t>2</w:t>
            </w:r>
          </w:p>
        </w:tc>
        <w:tc>
          <w:tcPr>
            <w:tcW w:w="858" w:type="pct"/>
          </w:tcPr>
          <w:p w14:paraId="4C4A33BA" w14:textId="77777777" w:rsidR="000E5986" w:rsidRPr="006933C4" w:rsidRDefault="000E5986" w:rsidP="008117D0">
            <w:pPr>
              <w:jc w:val="center"/>
            </w:pPr>
            <w:r w:rsidRPr="006933C4">
              <w:t>4</w:t>
            </w:r>
          </w:p>
        </w:tc>
      </w:tr>
      <w:tr w:rsidR="000E5986" w:rsidRPr="006933C4" w14:paraId="796A9913" w14:textId="77777777" w:rsidTr="008117D0">
        <w:tc>
          <w:tcPr>
            <w:tcW w:w="3051" w:type="pct"/>
          </w:tcPr>
          <w:p w14:paraId="3EBFB3E5"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Tájékozódás térben és síkon</w:t>
            </w:r>
          </w:p>
        </w:tc>
        <w:tc>
          <w:tcPr>
            <w:tcW w:w="1091" w:type="pct"/>
          </w:tcPr>
          <w:p w14:paraId="5B653374" w14:textId="77777777" w:rsidR="000E5986" w:rsidRPr="006933C4" w:rsidRDefault="000E5986" w:rsidP="008117D0">
            <w:pPr>
              <w:jc w:val="center"/>
            </w:pPr>
            <w:r w:rsidRPr="006933C4">
              <w:t>5</w:t>
            </w:r>
          </w:p>
        </w:tc>
        <w:tc>
          <w:tcPr>
            <w:tcW w:w="858" w:type="pct"/>
          </w:tcPr>
          <w:p w14:paraId="5473CC1F" w14:textId="77777777" w:rsidR="000E5986" w:rsidRPr="006933C4" w:rsidRDefault="000E5986" w:rsidP="008117D0">
            <w:pPr>
              <w:jc w:val="center"/>
            </w:pPr>
            <w:r w:rsidRPr="006933C4">
              <w:t>3</w:t>
            </w:r>
          </w:p>
        </w:tc>
      </w:tr>
      <w:tr w:rsidR="000E5986" w:rsidRPr="006933C4" w14:paraId="40541801" w14:textId="77777777" w:rsidTr="008117D0">
        <w:tc>
          <w:tcPr>
            <w:tcW w:w="3051" w:type="pct"/>
          </w:tcPr>
          <w:p w14:paraId="097F699D"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Összefüggések, kapcsolatok, szabályszerűségek felismerése</w:t>
            </w:r>
          </w:p>
        </w:tc>
        <w:tc>
          <w:tcPr>
            <w:tcW w:w="1091" w:type="pct"/>
          </w:tcPr>
          <w:p w14:paraId="78035B50" w14:textId="77777777" w:rsidR="000E5986" w:rsidRPr="006933C4" w:rsidRDefault="000E5986" w:rsidP="008117D0">
            <w:pPr>
              <w:jc w:val="center"/>
            </w:pPr>
            <w:r w:rsidRPr="006933C4">
              <w:t>9</w:t>
            </w:r>
          </w:p>
        </w:tc>
        <w:tc>
          <w:tcPr>
            <w:tcW w:w="858" w:type="pct"/>
          </w:tcPr>
          <w:p w14:paraId="33D2FD81" w14:textId="77777777" w:rsidR="000E5986" w:rsidRPr="006933C4" w:rsidRDefault="000E5986" w:rsidP="008117D0">
            <w:pPr>
              <w:jc w:val="center"/>
            </w:pPr>
            <w:r w:rsidRPr="006933C4">
              <w:t>9</w:t>
            </w:r>
          </w:p>
        </w:tc>
      </w:tr>
      <w:tr w:rsidR="000E5986" w:rsidRPr="006933C4" w14:paraId="458B51FF" w14:textId="77777777" w:rsidTr="008117D0">
        <w:tc>
          <w:tcPr>
            <w:tcW w:w="3051" w:type="pct"/>
          </w:tcPr>
          <w:p w14:paraId="7529A58B" w14:textId="77777777" w:rsidR="000E5986" w:rsidRPr="006933C4" w:rsidRDefault="000E5986" w:rsidP="008117D0">
            <w:pPr>
              <w:pStyle w:val="Listaszerbekezds"/>
              <w:numPr>
                <w:ilvl w:val="0"/>
                <w:numId w:val="100"/>
              </w:numPr>
              <w:spacing w:line="276" w:lineRule="auto"/>
              <w:jc w:val="both"/>
              <w:rPr>
                <w:szCs w:val="24"/>
              </w:rPr>
            </w:pPr>
            <w:r w:rsidRPr="006933C4">
              <w:rPr>
                <w:szCs w:val="24"/>
              </w:rPr>
              <w:t>Adatok megfigyelése</w:t>
            </w:r>
          </w:p>
        </w:tc>
        <w:tc>
          <w:tcPr>
            <w:tcW w:w="1091" w:type="pct"/>
          </w:tcPr>
          <w:p w14:paraId="59C0B4C3" w14:textId="77777777" w:rsidR="000E5986" w:rsidRPr="006933C4" w:rsidRDefault="000E5986" w:rsidP="008117D0">
            <w:pPr>
              <w:jc w:val="center"/>
            </w:pPr>
            <w:r w:rsidRPr="006933C4">
              <w:t>3</w:t>
            </w:r>
          </w:p>
        </w:tc>
        <w:tc>
          <w:tcPr>
            <w:tcW w:w="858" w:type="pct"/>
          </w:tcPr>
          <w:p w14:paraId="50E39300" w14:textId="77777777" w:rsidR="000E5986" w:rsidRPr="006933C4" w:rsidRDefault="000E5986" w:rsidP="008117D0">
            <w:pPr>
              <w:jc w:val="center"/>
            </w:pPr>
            <w:r w:rsidRPr="006933C4">
              <w:t>3</w:t>
            </w:r>
          </w:p>
        </w:tc>
      </w:tr>
      <w:tr w:rsidR="000E5986" w:rsidRPr="006933C4" w14:paraId="0A5B66CE" w14:textId="77777777" w:rsidTr="008117D0">
        <w:tc>
          <w:tcPr>
            <w:tcW w:w="3051" w:type="pct"/>
          </w:tcPr>
          <w:p w14:paraId="0CD58C2A" w14:textId="77777777" w:rsidR="000E5986" w:rsidRPr="006933C4" w:rsidRDefault="000E5986" w:rsidP="008117D0">
            <w:pPr>
              <w:pStyle w:val="Listaszerbekezds"/>
              <w:numPr>
                <w:ilvl w:val="0"/>
                <w:numId w:val="100"/>
              </w:numPr>
              <w:pBdr>
                <w:top w:val="nil"/>
                <w:left w:val="nil"/>
                <w:bottom w:val="nil"/>
                <w:right w:val="nil"/>
                <w:between w:val="nil"/>
              </w:pBdr>
              <w:spacing w:line="276" w:lineRule="auto"/>
              <w:jc w:val="both"/>
              <w:rPr>
                <w:szCs w:val="24"/>
              </w:rPr>
            </w:pPr>
            <w:r w:rsidRPr="006933C4">
              <w:rPr>
                <w:szCs w:val="24"/>
              </w:rPr>
              <w:t>Valószínűségi gondolkodás</w:t>
            </w:r>
          </w:p>
        </w:tc>
        <w:tc>
          <w:tcPr>
            <w:tcW w:w="1091" w:type="pct"/>
          </w:tcPr>
          <w:p w14:paraId="776EE9A4" w14:textId="77777777" w:rsidR="000E5986" w:rsidRPr="006933C4" w:rsidRDefault="000E5986" w:rsidP="008117D0">
            <w:pPr>
              <w:jc w:val="center"/>
            </w:pPr>
            <w:r w:rsidRPr="006933C4">
              <w:t>3</w:t>
            </w:r>
          </w:p>
        </w:tc>
        <w:tc>
          <w:tcPr>
            <w:tcW w:w="858" w:type="pct"/>
          </w:tcPr>
          <w:p w14:paraId="7506363B" w14:textId="77777777" w:rsidR="000E5986" w:rsidRPr="006933C4" w:rsidRDefault="000E5986" w:rsidP="008117D0">
            <w:pPr>
              <w:jc w:val="center"/>
            </w:pPr>
            <w:r w:rsidRPr="006933C4">
              <w:t>3</w:t>
            </w:r>
          </w:p>
        </w:tc>
      </w:tr>
      <w:tr w:rsidR="000E5986" w:rsidRPr="006933C4" w14:paraId="1219AAEB" w14:textId="77777777" w:rsidTr="008117D0">
        <w:tc>
          <w:tcPr>
            <w:tcW w:w="3051" w:type="pct"/>
          </w:tcPr>
          <w:p w14:paraId="6F839991" w14:textId="77777777" w:rsidR="000E5986" w:rsidRPr="006933C4" w:rsidRDefault="000E5986" w:rsidP="008117D0">
            <w:pPr>
              <w:jc w:val="right"/>
              <w:rPr>
                <w:b/>
              </w:rPr>
            </w:pPr>
            <w:r w:rsidRPr="006933C4">
              <w:rPr>
                <w:b/>
              </w:rPr>
              <w:t>Éves óraszám:</w:t>
            </w:r>
          </w:p>
        </w:tc>
        <w:tc>
          <w:tcPr>
            <w:tcW w:w="1091" w:type="pct"/>
          </w:tcPr>
          <w:p w14:paraId="26A73A60" w14:textId="77777777" w:rsidR="000E5986" w:rsidRPr="006933C4" w:rsidRDefault="000E5986" w:rsidP="008117D0">
            <w:pPr>
              <w:jc w:val="center"/>
              <w:rPr>
                <w:b/>
              </w:rPr>
            </w:pPr>
            <w:r w:rsidRPr="006933C4">
              <w:rPr>
                <w:b/>
              </w:rPr>
              <w:t>144</w:t>
            </w:r>
          </w:p>
        </w:tc>
        <w:tc>
          <w:tcPr>
            <w:tcW w:w="858" w:type="pct"/>
          </w:tcPr>
          <w:p w14:paraId="78774186" w14:textId="77777777" w:rsidR="000E5986" w:rsidRPr="007A636C" w:rsidRDefault="000E5986" w:rsidP="008117D0">
            <w:pPr>
              <w:jc w:val="center"/>
              <w:rPr>
                <w:b/>
              </w:rPr>
            </w:pPr>
            <w:r w:rsidRPr="007A636C">
              <w:rPr>
                <w:b/>
              </w:rPr>
              <w:t>144</w:t>
            </w:r>
          </w:p>
        </w:tc>
      </w:tr>
    </w:tbl>
    <w:p w14:paraId="7DBEA8F2" w14:textId="77777777" w:rsidR="000E5986" w:rsidRDefault="000E5986" w:rsidP="000E5986">
      <w:pPr>
        <w:spacing w:line="259" w:lineRule="auto"/>
        <w:jc w:val="both"/>
      </w:pPr>
    </w:p>
    <w:p w14:paraId="1664593B" w14:textId="77777777" w:rsidR="000E5986" w:rsidRPr="006933C4" w:rsidRDefault="000E5986" w:rsidP="000E5986">
      <w:pPr>
        <w:spacing w:after="240"/>
        <w:jc w:val="center"/>
        <w:rPr>
          <w:b/>
        </w:rPr>
      </w:pPr>
      <w:r>
        <w:br w:type="page"/>
      </w:r>
      <w:r w:rsidRPr="006933C4">
        <w:rPr>
          <w:b/>
          <w:bCs/>
          <w:lang w:eastAsia="en-US"/>
        </w:rPr>
        <w:lastRenderedPageBreak/>
        <w:t>1–2. évfolyam</w:t>
      </w:r>
    </w:p>
    <w:p w14:paraId="22BFF617" w14:textId="77777777" w:rsidR="000E5986" w:rsidRPr="00F4636D" w:rsidRDefault="000E5986" w:rsidP="000E5986">
      <w:pPr>
        <w:spacing w:line="259" w:lineRule="auto"/>
        <w:jc w:val="both"/>
      </w:pPr>
      <w:r w:rsidRPr="00F4636D">
        <w:t>Az 1. osztály első félévét a matematikatanulás területén is előkészítő időszaknak tekintjük. Így biztosítható az óvoda-iskola átmenet megkönnyítése, így adódik lehetőség a más-más óvodából érkező tanulók alapos megfigyelésére, képességeik feltérképezésére. Az előkészítő szakasz megnyújtásával lehetőség nyílik a pszichikus és kognitív funkciók fejlesztésére, megerősítésére, ami által a hátrányokkal induló tanulók is sikeresen felzárkózhatnak.</w:t>
      </w:r>
    </w:p>
    <w:p w14:paraId="39509909" w14:textId="77777777" w:rsidR="000E5986" w:rsidRPr="00F4636D" w:rsidRDefault="000E5986" w:rsidP="000E5986">
      <w:pPr>
        <w:spacing w:line="259" w:lineRule="auto"/>
        <w:jc w:val="both"/>
      </w:pPr>
      <w:r w:rsidRPr="00F4636D">
        <w:t>A képességek fejlesztése, a fogalmak érlelődése hosszú folyamat, amihez gazdag és változatos tapasztalatokra van szüksége minden tanulónak. Ez azt jelenti, hogy tervezéskor egységes szemlélettel kell tekinteni az összes tanulási területre. Egyéni tempóban, sokféle érzékelésre támaszkodva, mozgásokkal és manuálisan összekapcsolható tevékenységekkel indulnak el a tanulók az ismeretszerzés útján.</w:t>
      </w:r>
    </w:p>
    <w:p w14:paraId="640BCF73" w14:textId="77777777" w:rsidR="000E5986" w:rsidRPr="00F4636D" w:rsidRDefault="000E5986" w:rsidP="000E5986">
      <w:pPr>
        <w:spacing w:line="259" w:lineRule="auto"/>
        <w:jc w:val="both"/>
      </w:pPr>
      <w:r w:rsidRPr="00F4636D">
        <w:t>A matematikai fejlesztés szoros kapcsolatban áll a zenei, művészeti, technológiai és mozgásos fejlesztéssel.</w:t>
      </w:r>
    </w:p>
    <w:p w14:paraId="34225F2C" w14:textId="77777777" w:rsidR="000E5986" w:rsidRPr="00F4636D" w:rsidRDefault="000E5986" w:rsidP="000E5986">
      <w:pPr>
        <w:spacing w:line="259" w:lineRule="auto"/>
        <w:jc w:val="both"/>
      </w:pPr>
      <w:r w:rsidRPr="00F4636D">
        <w:t>Az előkészítő időszak félévében is megjelenhetnek jelek és egyedi számok, számjelek, elkezdődhet a szám- és műveletfogalom előkészítése összehasonlításokkal, meg- és leszámlálásokkal, mondókázásokkal, változások megfigyelésével. A tanulók érettségéhez, képességeihez igazodó differenciált tanítási, értékelési módszerek megválasztásával valósul meg a tervezés, melyben a differenciált fejlesztés, a többség mellett a lemaradók és a tehetségesebbek gondozása egyaránt teret kap. A differenciálás egyik lehetséges módja a digitális eszközökön való játék és feladatmegoldás vagy a hosszabb ideig biztosított eszközhasználat.</w:t>
      </w:r>
    </w:p>
    <w:p w14:paraId="25A9E025" w14:textId="77777777" w:rsidR="000E5986" w:rsidRPr="00F4636D" w:rsidRDefault="000E5986" w:rsidP="000E5986">
      <w:pPr>
        <w:spacing w:line="259" w:lineRule="auto"/>
        <w:jc w:val="both"/>
      </w:pPr>
      <w:r w:rsidRPr="00F4636D">
        <w:t>Első osztályban az óvodából érkező gyermekek könnyebb, fokozatosabb beilleszkedését segíti a 45 perces órák, az előre megírt tanmenetek rugalmas kezelése, a tanulók igényeinek, fejlődési tempójának megfelelően alakított és alakítható napirend. A tanítók rövidebb időintervallumonként váltanak a különböző jellegű tevékenységek között, ami a tanulók figyelmének hatékonyabb kihasználását is lehetővé teszi.</w:t>
      </w:r>
    </w:p>
    <w:p w14:paraId="0108B806" w14:textId="77777777" w:rsidR="000E5986" w:rsidRPr="00F4636D" w:rsidRDefault="000E5986" w:rsidP="000E5986">
      <w:pPr>
        <w:spacing w:line="259" w:lineRule="auto"/>
        <w:jc w:val="both"/>
      </w:pPr>
      <w:r w:rsidRPr="00F4636D">
        <w:t>A további teendőket, még a második osztály végére előirányzott tanulási eredmények elérésének útját és megvalósítását is, a cselekedtetés módszere vezérli. A kisgyerek a konkrét tárgyi tevékenységek során szerzett tapasztalatai alapján alakít ki belső reprezentációkat. A tevékenységekben szereplő tárgyi valóság képezi az absztrakt fogalmak tartalmát, és az ott átélt kapcsolatok alapozzák meg a fogalmak rendszerét. A saját testi mozgások, a hétköznapi életben előforduló tárgyak, dolgok és a már régóta rendelkezésre álló matematikai eszközök (például: logikai készlet, színes rudak) felhasználása megfelelő támaszt nyújtanak a cselekvő tapasztalatra épülő tanítás-tanulás megvalósításában.</w:t>
      </w:r>
    </w:p>
    <w:p w14:paraId="468863B8" w14:textId="77777777" w:rsidR="000E5986" w:rsidRPr="00F4636D" w:rsidRDefault="000E5986" w:rsidP="000E5986">
      <w:pPr>
        <w:spacing w:line="259" w:lineRule="auto"/>
        <w:jc w:val="both"/>
      </w:pPr>
      <w:r w:rsidRPr="00F4636D">
        <w:t>Ebben az időszakban történik meg minden témakör alapozása. Fontos, hogy ezek az alapok nagyon szilárdak legyenek, ezért a fő hangsúly a megértésen, fejlesztésen van, nem pedig a számonkérésen. Nem baj, ha még lassúbb a számolás, ha a tanuló még nem ismeri fel az összefüggéseket, segítő jelenlétével a tanító biztosítani tudja az előrehaladást. A fejben számolás egyes lépéseinek megértéséhez alkalmazott eszközök használatát engedhetjük addig, ameddig az eljárások értő, automatikus használata ki nem alakul.</w:t>
      </w:r>
    </w:p>
    <w:p w14:paraId="796663C1" w14:textId="77777777" w:rsidR="000E5986" w:rsidRPr="00F4636D" w:rsidRDefault="000E5986" w:rsidP="000E5986">
      <w:pPr>
        <w:jc w:val="both"/>
      </w:pPr>
    </w:p>
    <w:p w14:paraId="680DED94" w14:textId="77777777" w:rsidR="000E5986" w:rsidRDefault="000E5986" w:rsidP="000E5986">
      <w:pPr>
        <w:spacing w:after="160" w:line="259" w:lineRule="auto"/>
      </w:pPr>
      <w:r>
        <w:br w:type="page"/>
      </w:r>
    </w:p>
    <w:p w14:paraId="79603A60" w14:textId="77777777" w:rsidR="000E5986" w:rsidRPr="00F4636D" w:rsidRDefault="000E5986" w:rsidP="000E5986">
      <w:pPr>
        <w:pStyle w:val="jStlus2"/>
      </w:pPr>
      <w:bookmarkStart w:id="110" w:name="_Toc352172813"/>
      <w:bookmarkStart w:id="111" w:name="_Toc380672229"/>
      <w:bookmarkStart w:id="112" w:name="_Toc396462377"/>
      <w:bookmarkStart w:id="113" w:name="_Toc396466632"/>
      <w:bookmarkStart w:id="114" w:name="_Toc40851354"/>
      <w:r w:rsidRPr="00F4636D">
        <w:lastRenderedPageBreak/>
        <w:t>1. évfolyam</w:t>
      </w:r>
      <w:bookmarkEnd w:id="110"/>
      <w:bookmarkEnd w:id="111"/>
      <w:bookmarkEnd w:id="112"/>
      <w:bookmarkEnd w:id="113"/>
      <w:bookmarkEnd w:id="114"/>
    </w:p>
    <w:p w14:paraId="7BAC7F7D" w14:textId="77777777" w:rsidR="000E5986" w:rsidRPr="00F4636D" w:rsidRDefault="000E5986" w:rsidP="000E5986">
      <w:pPr>
        <w:jc w:val="both"/>
        <w:rPr>
          <w:strike/>
        </w:rPr>
      </w:pPr>
    </w:p>
    <w:p w14:paraId="23A3E01D" w14:textId="77777777" w:rsidR="000E5986" w:rsidRPr="00F4636D" w:rsidRDefault="000E5986" w:rsidP="000E5986">
      <w:pPr>
        <w:jc w:val="both"/>
      </w:pPr>
      <w:r>
        <w:t>Heti óraszám: 4 óra</w:t>
      </w:r>
    </w:p>
    <w:p w14:paraId="60D97C32" w14:textId="77777777" w:rsidR="000E5986" w:rsidRPr="00F4636D" w:rsidRDefault="000E5986" w:rsidP="000E5986">
      <w:pPr>
        <w:jc w:val="both"/>
      </w:pPr>
      <w:r w:rsidRPr="00F4636D">
        <w:t>Éves óraszám: 144 óra</w:t>
      </w:r>
    </w:p>
    <w:p w14:paraId="127E64D5" w14:textId="77777777" w:rsidR="000E5986" w:rsidRPr="00F4636D" w:rsidRDefault="000E5986" w:rsidP="000E5986">
      <w:pPr>
        <w:jc w:val="both"/>
        <w:rPr>
          <w:strike/>
        </w:rPr>
      </w:pPr>
    </w:p>
    <w:p w14:paraId="15EEEA9E" w14:textId="77777777" w:rsidR="000E5986" w:rsidRPr="00F4636D" w:rsidRDefault="000E5986" w:rsidP="000E5986">
      <w:pPr>
        <w:jc w:val="both"/>
        <w:rPr>
          <w:strike/>
        </w:rPr>
      </w:pPr>
    </w:p>
    <w:tbl>
      <w:tblPr>
        <w:tblStyle w:val="Rcsostblzat"/>
        <w:tblW w:w="5000" w:type="pct"/>
        <w:tblLook w:val="04A0" w:firstRow="1" w:lastRow="0" w:firstColumn="1" w:lastColumn="0" w:noHBand="0" w:noVBand="1"/>
      </w:tblPr>
      <w:tblGrid>
        <w:gridCol w:w="2188"/>
        <w:gridCol w:w="4759"/>
        <w:gridCol w:w="2115"/>
      </w:tblGrid>
      <w:tr w:rsidR="000E5986" w:rsidRPr="0014387E" w14:paraId="35D4DE1E" w14:textId="77777777" w:rsidTr="008117D0">
        <w:trPr>
          <w:trHeight w:val="567"/>
        </w:trPr>
        <w:tc>
          <w:tcPr>
            <w:tcW w:w="120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9AB5B76" w14:textId="77777777" w:rsidR="000E5986" w:rsidRPr="0014387E" w:rsidRDefault="000E5986" w:rsidP="008117D0">
            <w:r w:rsidRPr="0014387E">
              <w:t>1. TÉMAKÖR</w:t>
            </w:r>
          </w:p>
        </w:tc>
        <w:tc>
          <w:tcPr>
            <w:tcW w:w="262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E069DA" w14:textId="77777777" w:rsidR="000E5986" w:rsidRPr="0014387E" w:rsidRDefault="000E5986" w:rsidP="008117D0">
            <w:pPr>
              <w:rPr>
                <w:caps/>
              </w:rPr>
            </w:pPr>
            <w:r w:rsidRPr="0014387E">
              <w:rPr>
                <w:caps/>
              </w:rPr>
              <w:t>Válogatás, halmazok alkotása, vizsgálata</w:t>
            </w:r>
          </w:p>
        </w:tc>
        <w:tc>
          <w:tcPr>
            <w:tcW w:w="116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499B92" w14:textId="77777777" w:rsidR="000E5986" w:rsidRPr="0014387E" w:rsidRDefault="000E5986" w:rsidP="008117D0">
            <w:r w:rsidRPr="0014387E">
              <w:t>Órakeret:4 óra</w:t>
            </w:r>
          </w:p>
          <w:p w14:paraId="23E225E7" w14:textId="77777777" w:rsidR="000E5986" w:rsidRPr="0014387E" w:rsidRDefault="000E5986" w:rsidP="008117D0">
            <w:pPr>
              <w:rPr>
                <w:smallCaps/>
              </w:rPr>
            </w:pPr>
            <w:r w:rsidRPr="0014387E">
              <w:t>A témakör tartalma további tanórákon is folyamatosan megjelenik</w:t>
            </w:r>
          </w:p>
        </w:tc>
      </w:tr>
      <w:tr w:rsidR="000E5986" w:rsidRPr="0014387E" w14:paraId="1185CAB9" w14:textId="77777777" w:rsidTr="008117D0">
        <w:tc>
          <w:tcPr>
            <w:tcW w:w="5000" w:type="pct"/>
            <w:gridSpan w:val="3"/>
            <w:tcBorders>
              <w:top w:val="single" w:sz="4" w:space="0" w:color="auto"/>
            </w:tcBorders>
          </w:tcPr>
          <w:p w14:paraId="4259FE83" w14:textId="77777777" w:rsidR="000E5986" w:rsidRPr="0014387E" w:rsidRDefault="000E5986" w:rsidP="008117D0">
            <w:pPr>
              <w:rPr>
                <w:b/>
              </w:rPr>
            </w:pPr>
            <w:r w:rsidRPr="0014387E">
              <w:rPr>
                <w:b/>
              </w:rPr>
              <w:t>FEJLESZTÉSI FELADATOK ÉS ISMERETEK:</w:t>
            </w:r>
          </w:p>
        </w:tc>
      </w:tr>
      <w:tr w:rsidR="000E5986" w:rsidRPr="0014387E" w14:paraId="37DAC4C0" w14:textId="77777777" w:rsidTr="008117D0">
        <w:tc>
          <w:tcPr>
            <w:tcW w:w="5000" w:type="pct"/>
            <w:gridSpan w:val="3"/>
          </w:tcPr>
          <w:p w14:paraId="54BEDA98" w14:textId="77777777" w:rsidR="000E5986" w:rsidRPr="0014387E" w:rsidRDefault="000E5986" w:rsidP="008117D0">
            <w:r w:rsidRPr="0014387E">
              <w:t>Tárgyak, dolgok felismerése különféle érzékszervekkel, más érzékszervek kizárásával, például csak hallással, csak tapintással</w:t>
            </w:r>
          </w:p>
          <w:p w14:paraId="38D4ECAF" w14:textId="77777777" w:rsidR="000E5986" w:rsidRPr="0014387E" w:rsidRDefault="000E5986" w:rsidP="008117D0">
            <w:r w:rsidRPr="0014387E">
              <w:t>Tárgyak, dolgok tulajdonságainak felismerése különféle érzékszervekkel, mások kizárásával</w:t>
            </w:r>
          </w:p>
          <w:p w14:paraId="5B88CBE4" w14:textId="77777777" w:rsidR="000E5986" w:rsidRPr="0014387E" w:rsidRDefault="000E5986" w:rsidP="008117D0">
            <w:r w:rsidRPr="0014387E">
              <w:t>Két vagy több dolog különbözőségének és azonosságának felismerése egy vagy több szempont alapján</w:t>
            </w:r>
          </w:p>
          <w:p w14:paraId="2A02CD42" w14:textId="77777777" w:rsidR="000E5986" w:rsidRPr="0014387E" w:rsidRDefault="000E5986" w:rsidP="008117D0">
            <w:r w:rsidRPr="0014387E">
              <w:t>Közös tulajdonságok megfigyelése személyeken, tárgyakon, képeken, alakzatokon, jeleken</w:t>
            </w:r>
          </w:p>
          <w:p w14:paraId="4889383D" w14:textId="77777777" w:rsidR="000E5986" w:rsidRPr="0014387E" w:rsidRDefault="000E5986" w:rsidP="008117D0">
            <w:r w:rsidRPr="0014387E">
              <w:t>A tulajdonságok változásának felismerése</w:t>
            </w:r>
          </w:p>
          <w:p w14:paraId="533F5F24" w14:textId="77777777" w:rsidR="000E5986" w:rsidRPr="0014387E" w:rsidRDefault="000E5986" w:rsidP="008117D0">
            <w:r w:rsidRPr="0014387E">
              <w:t>Rész-egész viszonyának vizsgálata tevékenységekkel</w:t>
            </w:r>
          </w:p>
          <w:p w14:paraId="4131BFE5" w14:textId="77777777" w:rsidR="000E5986" w:rsidRPr="0014387E" w:rsidRDefault="000E5986" w:rsidP="008117D0">
            <w:r w:rsidRPr="0014387E">
              <w:t>Adott elemek válogatása választott vagy megadott szempont szerint</w:t>
            </w:r>
          </w:p>
          <w:p w14:paraId="2C9B8989" w14:textId="77777777" w:rsidR="000E5986" w:rsidRPr="0014387E" w:rsidRDefault="000E5986" w:rsidP="008117D0">
            <w:r w:rsidRPr="0014387E">
              <w:t>Elkezdett válogatás során létrejövő halmazelemek közös tulajdonságának felismerése, megnevezése; címkézés, a válogatás folytatása</w:t>
            </w:r>
          </w:p>
          <w:p w14:paraId="65F82256" w14:textId="77777777" w:rsidR="000E5986" w:rsidRPr="0014387E" w:rsidRDefault="000E5986" w:rsidP="008117D0">
            <w:r w:rsidRPr="0014387E">
              <w:t>Megadott elemek egy tulajdonság szerinti kétfelé válogatása; a logikai „nem” használata a tulajdonság tagadására</w:t>
            </w:r>
          </w:p>
          <w:p w14:paraId="7B4A27B6" w14:textId="77777777" w:rsidR="000E5986" w:rsidRPr="0014387E" w:rsidRDefault="000E5986" w:rsidP="008117D0">
            <w:r w:rsidRPr="0014387E">
              <w:t>Halmazok képzése tagadó formában megfogalmazott tulajdonság szerint, például nem piros</w:t>
            </w:r>
          </w:p>
          <w:p w14:paraId="66E27597" w14:textId="77777777" w:rsidR="000E5986" w:rsidRPr="0014387E" w:rsidRDefault="000E5986" w:rsidP="008117D0">
            <w:r w:rsidRPr="0014387E">
              <w:t xml:space="preserve">Konkrét tárgyak, készletek elemeinek halmazokba rendezése mozgásos tevékenységgel </w:t>
            </w:r>
          </w:p>
          <w:p w14:paraId="18C60118" w14:textId="77777777" w:rsidR="000E5986" w:rsidRPr="0014387E" w:rsidRDefault="000E5986" w:rsidP="008117D0">
            <w:r w:rsidRPr="0014387E">
              <w:t>Elemek elhelyezése halmazábrában</w:t>
            </w:r>
          </w:p>
          <w:p w14:paraId="7F24A405" w14:textId="77777777" w:rsidR="000E5986" w:rsidRPr="0014387E" w:rsidRDefault="000E5986" w:rsidP="008117D0">
            <w:r w:rsidRPr="0014387E">
              <w:t>Tulajdonságok alapján igaz állítások megfogalmazása</w:t>
            </w:r>
          </w:p>
          <w:p w14:paraId="3BB55DC3" w14:textId="77777777" w:rsidR="000E5986" w:rsidRPr="0014387E" w:rsidRDefault="000E5986" w:rsidP="008117D0"/>
        </w:tc>
      </w:tr>
      <w:tr w:rsidR="000E5986" w:rsidRPr="0014387E" w14:paraId="4181EBF3" w14:textId="77777777" w:rsidTr="008117D0">
        <w:tc>
          <w:tcPr>
            <w:tcW w:w="5000" w:type="pct"/>
            <w:gridSpan w:val="3"/>
          </w:tcPr>
          <w:p w14:paraId="5EBADB74" w14:textId="77777777" w:rsidR="000E5986" w:rsidRPr="0014387E" w:rsidRDefault="000E5986" w:rsidP="008117D0">
            <w:r w:rsidRPr="0014387E">
              <w:rPr>
                <w:b/>
              </w:rPr>
              <w:t>KULCSFOGALMAK/FOGALMAK:</w:t>
            </w:r>
          </w:p>
        </w:tc>
      </w:tr>
      <w:tr w:rsidR="000E5986" w:rsidRPr="0014387E" w14:paraId="405523B8" w14:textId="77777777" w:rsidTr="008117D0">
        <w:tc>
          <w:tcPr>
            <w:tcW w:w="5000" w:type="pct"/>
            <w:gridSpan w:val="3"/>
          </w:tcPr>
          <w:p w14:paraId="304597F4" w14:textId="77777777" w:rsidR="000E5986" w:rsidRPr="0014387E" w:rsidRDefault="000E5986" w:rsidP="008117D0">
            <w:r w:rsidRPr="0014387E">
              <w:t>tulajdonság, azonos, különböző, logikai „nem”</w:t>
            </w:r>
          </w:p>
          <w:p w14:paraId="78E33AD6" w14:textId="77777777" w:rsidR="000E5986" w:rsidRPr="0014387E" w:rsidRDefault="000E5986" w:rsidP="008117D0"/>
        </w:tc>
      </w:tr>
      <w:tr w:rsidR="000E5986" w:rsidRPr="0014387E" w14:paraId="74F23235" w14:textId="77777777" w:rsidTr="008117D0">
        <w:tc>
          <w:tcPr>
            <w:tcW w:w="5000" w:type="pct"/>
            <w:gridSpan w:val="3"/>
            <w:vAlign w:val="center"/>
          </w:tcPr>
          <w:p w14:paraId="1D482CFA" w14:textId="77777777" w:rsidR="000E5986" w:rsidRPr="0014387E" w:rsidRDefault="000E5986" w:rsidP="008117D0">
            <w:pPr>
              <w:rPr>
                <w:b/>
              </w:rPr>
            </w:pPr>
            <w:r w:rsidRPr="0014387E">
              <w:rPr>
                <w:b/>
              </w:rPr>
              <w:t>TANULÁSI EREDMÉNYEK:</w:t>
            </w:r>
          </w:p>
        </w:tc>
      </w:tr>
      <w:tr w:rsidR="000E5986" w:rsidRPr="0014387E" w14:paraId="38FC8AB7" w14:textId="77777777" w:rsidTr="008117D0">
        <w:tc>
          <w:tcPr>
            <w:tcW w:w="5000" w:type="pct"/>
            <w:gridSpan w:val="3"/>
            <w:vAlign w:val="center"/>
          </w:tcPr>
          <w:p w14:paraId="0A7D0EB9" w14:textId="77777777" w:rsidR="000E5986" w:rsidRPr="0014387E" w:rsidRDefault="000E5986" w:rsidP="008117D0">
            <w:pPr>
              <w:rPr>
                <w:b/>
              </w:rPr>
            </w:pPr>
            <w:r w:rsidRPr="0014387E">
              <w:rPr>
                <w:b/>
              </w:rPr>
              <w:t xml:space="preserve">A témakör tanulása hozzájárul ahhoz, hogy a tanuló a nevelési-oktatási szakasz végére: </w:t>
            </w:r>
          </w:p>
          <w:p w14:paraId="7AAA7F3C" w14:textId="77777777" w:rsidR="000E5986" w:rsidRPr="0014387E" w:rsidRDefault="000E5986" w:rsidP="008117D0">
            <w:r w:rsidRPr="0014387E">
              <w:t>megkülönböztet, azonosít egyedi konkrét látott, hallott, mozgással, tapintással érzékelhető tárgyakat, dolgokat, helyzeteket, jeleket;</w:t>
            </w:r>
          </w:p>
          <w:p w14:paraId="79E00B31" w14:textId="77777777" w:rsidR="000E5986" w:rsidRPr="0014387E" w:rsidRDefault="000E5986" w:rsidP="008117D0">
            <w:r w:rsidRPr="0014387E">
              <w:t>játékos feladatokban személyeket, tárgyakat, számokat, formákat néhány meghatározó tulajdonsággal jellemez;</w:t>
            </w:r>
          </w:p>
          <w:p w14:paraId="231A544F" w14:textId="77777777" w:rsidR="000E5986" w:rsidRPr="0014387E" w:rsidRDefault="000E5986" w:rsidP="008117D0">
            <w:r w:rsidRPr="0014387E">
              <w:t>tudatosan emlékezetébe vési az észlelt tárgyakat, személyeket, dolgokat, és ezek jellemző tulajdonságait, elrendezését, helyzetét;</w:t>
            </w:r>
          </w:p>
          <w:p w14:paraId="442117C4" w14:textId="77777777" w:rsidR="000E5986" w:rsidRPr="0014387E" w:rsidRDefault="000E5986" w:rsidP="008117D0">
            <w:r w:rsidRPr="0014387E">
              <w:t>válogatásokat végez saját szempont szerint személyek, tárgyak, dolgok, számok között;</w:t>
            </w:r>
          </w:p>
          <w:p w14:paraId="44999577" w14:textId="77777777" w:rsidR="000E5986" w:rsidRPr="0014387E" w:rsidRDefault="000E5986" w:rsidP="008117D0">
            <w:r w:rsidRPr="0014387E">
              <w:t>felismeri a mások válogatásában együvé kerülő dolgok közös és a különválogatottak eltérő tulajdonságát;</w:t>
            </w:r>
          </w:p>
          <w:p w14:paraId="5307D936" w14:textId="77777777" w:rsidR="000E5986" w:rsidRPr="0014387E" w:rsidRDefault="000E5986" w:rsidP="008117D0">
            <w:r w:rsidRPr="0014387E">
              <w:t>folytatja a megkezdett válogatást felismert szempont szerint;</w:t>
            </w:r>
          </w:p>
          <w:p w14:paraId="6F24C46E" w14:textId="77777777" w:rsidR="000E5986" w:rsidRPr="0014387E" w:rsidRDefault="000E5986" w:rsidP="008117D0">
            <w:r w:rsidRPr="0014387E">
              <w:t>személyek, tárgyak, dolgok, szavak, számok közül kiválogatja az adott tulajdonsággal rendelkező összes elemet;</w:t>
            </w:r>
          </w:p>
          <w:p w14:paraId="7090ABAA" w14:textId="77777777" w:rsidR="000E5986" w:rsidRPr="0014387E" w:rsidRDefault="000E5986" w:rsidP="008117D0">
            <w:r w:rsidRPr="0014387E">
              <w:lastRenderedPageBreak/>
              <w:t>azonosítja a közös tulajdonsággal rendelkező dolgok halmazába nem való elemeket;</w:t>
            </w:r>
          </w:p>
          <w:p w14:paraId="791694C3" w14:textId="77777777" w:rsidR="000E5986" w:rsidRPr="0014387E" w:rsidRDefault="000E5986" w:rsidP="008117D0">
            <w:r w:rsidRPr="0014387E">
              <w:t>megnevezi egy adott tulajdonság szerint ki nem válogatott elemek közös tulajdonságát a tulajdonság tagadásával;</w:t>
            </w:r>
          </w:p>
          <w:p w14:paraId="7255EE5A" w14:textId="77777777" w:rsidR="000E5986" w:rsidRPr="0014387E" w:rsidRDefault="000E5986" w:rsidP="008117D0">
            <w:r w:rsidRPr="0014387E">
              <w:t>barkochbázik valóságos és elképzelt dolgokkal is, kerüli a felesleges kérdéseket;</w:t>
            </w:r>
          </w:p>
          <w:p w14:paraId="65A5FA17" w14:textId="77777777" w:rsidR="000E5986" w:rsidRPr="0014387E" w:rsidRDefault="000E5986" w:rsidP="008117D0">
            <w:r w:rsidRPr="0014387E">
              <w:t>halmazábrán is elhelyez elemeket adott címkék szerint;</w:t>
            </w:r>
          </w:p>
          <w:p w14:paraId="2B7826E3" w14:textId="77777777" w:rsidR="000E5986" w:rsidRPr="0014387E" w:rsidRDefault="000E5986" w:rsidP="008117D0">
            <w:r w:rsidRPr="0014387E">
              <w:t>adott, címkékkel ellátott halmazábrán elhelyezett elemekről eldönti, hogy a megfelelő helyre kerültek-e; a hibás elhelyezést javítja;</w:t>
            </w:r>
          </w:p>
          <w:p w14:paraId="3B78A6D6" w14:textId="77777777" w:rsidR="000E5986" w:rsidRPr="0014387E" w:rsidRDefault="000E5986" w:rsidP="008117D0">
            <w:r w:rsidRPr="0014387E">
              <w:t>talál megfelelő címkéket halmazokba rendezett elemekhez;</w:t>
            </w:r>
          </w:p>
          <w:p w14:paraId="1EA52773" w14:textId="77777777" w:rsidR="000E5986" w:rsidRPr="0014387E" w:rsidRDefault="000E5986" w:rsidP="008117D0">
            <w:r w:rsidRPr="0014387E">
              <w:t>megfogalmaz adott halmazra vonatkozó állításokat; értelemszerűen használja a „mindegyik”, „nem mindegyik”, „van köztük…”, „egyik sem…” és a velük rokon jelentésű szavakat;</w:t>
            </w:r>
          </w:p>
          <w:p w14:paraId="40E73A19" w14:textId="77777777" w:rsidR="000E5986" w:rsidRPr="0014387E" w:rsidRDefault="000E5986" w:rsidP="008117D0">
            <w:r w:rsidRPr="0014387E">
              <w:t>két szempontot is figyelembe vesz egyidejűleg;</w:t>
            </w:r>
          </w:p>
          <w:p w14:paraId="01ACAA53" w14:textId="77777777" w:rsidR="000E5986" w:rsidRPr="0014387E" w:rsidRDefault="000E5986" w:rsidP="008117D0">
            <w:r w:rsidRPr="0014387E">
              <w:t>két meghatározott tulajdonság egyszerre történő figyelembevételével szétválogat adott elemeket: tárgyakat, személyeket, szavakat, számokat, alakzatokat;</w:t>
            </w:r>
          </w:p>
          <w:p w14:paraId="580EF271" w14:textId="77777777" w:rsidR="000E5986" w:rsidRPr="0014387E" w:rsidRDefault="000E5986" w:rsidP="008117D0">
            <w:r w:rsidRPr="0014387E">
              <w:t>megfogalmazza a halmazábra egyes részeibe kerülő elemek közös, meghatározó tulajdonságát; helyesen használja a logikai „nem” és a logikai „és” szavakat, valamint a velük azonos értelmű kifejezéseket;</w:t>
            </w:r>
          </w:p>
          <w:p w14:paraId="5077AD0C" w14:textId="77777777" w:rsidR="000E5986" w:rsidRPr="0014387E" w:rsidRDefault="000E5986" w:rsidP="008117D0">
            <w:r w:rsidRPr="0014387E">
              <w:t>megítéli, hogy adott halmazra vonatkozó állítás igaz-e vagy hamis.</w:t>
            </w:r>
          </w:p>
          <w:p w14:paraId="1A368798" w14:textId="77777777" w:rsidR="000E5986" w:rsidRPr="0014387E" w:rsidRDefault="000E5986" w:rsidP="008117D0"/>
        </w:tc>
      </w:tr>
      <w:tr w:rsidR="000E5986" w:rsidRPr="007A636C" w14:paraId="1511F587" w14:textId="77777777" w:rsidTr="008117D0">
        <w:trPr>
          <w:trHeight w:val="567"/>
        </w:trPr>
        <w:tc>
          <w:tcPr>
            <w:tcW w:w="1207" w:type="pct"/>
            <w:shd w:val="clear" w:color="auto" w:fill="DDD9C3" w:themeFill="background2" w:themeFillShade="E6"/>
            <w:vAlign w:val="center"/>
          </w:tcPr>
          <w:p w14:paraId="4B6266AC" w14:textId="77777777" w:rsidR="000E5986" w:rsidRPr="007A636C" w:rsidRDefault="000E5986" w:rsidP="008117D0">
            <w:r w:rsidRPr="007A636C">
              <w:lastRenderedPageBreak/>
              <w:t>2. TÉMAKÖR</w:t>
            </w:r>
          </w:p>
        </w:tc>
        <w:tc>
          <w:tcPr>
            <w:tcW w:w="2626" w:type="pct"/>
            <w:shd w:val="clear" w:color="auto" w:fill="DDD9C3" w:themeFill="background2" w:themeFillShade="E6"/>
            <w:vAlign w:val="center"/>
          </w:tcPr>
          <w:p w14:paraId="1909A64F" w14:textId="77777777" w:rsidR="000E5986" w:rsidRPr="007A636C" w:rsidRDefault="000E5986" w:rsidP="008117D0">
            <w:r w:rsidRPr="007A636C">
              <w:t>RENDSZEREZÉS, RENDSZERKÉPZÉS</w:t>
            </w:r>
          </w:p>
        </w:tc>
        <w:tc>
          <w:tcPr>
            <w:tcW w:w="1167" w:type="pct"/>
            <w:shd w:val="clear" w:color="auto" w:fill="DDD9C3" w:themeFill="background2" w:themeFillShade="E6"/>
            <w:vAlign w:val="center"/>
          </w:tcPr>
          <w:p w14:paraId="223DE5AA" w14:textId="77777777" w:rsidR="000E5986" w:rsidRPr="007A636C" w:rsidRDefault="000E5986" w:rsidP="008117D0">
            <w:r w:rsidRPr="007A636C">
              <w:t>Órakeret: 4 óra</w:t>
            </w:r>
          </w:p>
          <w:p w14:paraId="3BA070BE" w14:textId="77777777" w:rsidR="000E5986" w:rsidRPr="007A636C" w:rsidRDefault="000E5986" w:rsidP="008117D0">
            <w:pPr>
              <w:rPr>
                <w:smallCaps/>
              </w:rPr>
            </w:pPr>
            <w:r w:rsidRPr="007A636C">
              <w:t>A témakör tartalma további tanórákon is folyamatosan megjelenik</w:t>
            </w:r>
          </w:p>
        </w:tc>
      </w:tr>
      <w:tr w:rsidR="000E5986" w:rsidRPr="0014387E" w14:paraId="740354DA" w14:textId="77777777" w:rsidTr="008117D0">
        <w:tc>
          <w:tcPr>
            <w:tcW w:w="5000" w:type="pct"/>
            <w:gridSpan w:val="3"/>
          </w:tcPr>
          <w:p w14:paraId="6D0500F9" w14:textId="77777777" w:rsidR="000E5986" w:rsidRPr="0014387E" w:rsidRDefault="000E5986" w:rsidP="008117D0">
            <w:pPr>
              <w:rPr>
                <w:b/>
              </w:rPr>
            </w:pPr>
            <w:r w:rsidRPr="0014387E">
              <w:rPr>
                <w:b/>
              </w:rPr>
              <w:t>FEJLESZTÉSI FELADATOK ÉS ISMERETEK:</w:t>
            </w:r>
          </w:p>
        </w:tc>
      </w:tr>
      <w:tr w:rsidR="000E5986" w:rsidRPr="0014387E" w14:paraId="59A87734" w14:textId="77777777" w:rsidTr="008117D0">
        <w:tc>
          <w:tcPr>
            <w:tcW w:w="5000" w:type="pct"/>
            <w:gridSpan w:val="3"/>
          </w:tcPr>
          <w:p w14:paraId="3EDB2DE6" w14:textId="77777777" w:rsidR="000E5986" w:rsidRPr="0014387E" w:rsidRDefault="000E5986" w:rsidP="008117D0">
            <w:r w:rsidRPr="0014387E">
              <w:t>Saját eszközök, felszerelések számbavétele és rendben tartása</w:t>
            </w:r>
          </w:p>
          <w:p w14:paraId="797CB063" w14:textId="77777777" w:rsidR="000E5986" w:rsidRPr="0014387E" w:rsidRDefault="000E5986" w:rsidP="008117D0">
            <w:r w:rsidRPr="0014387E">
              <w:t>Barkochbázás konkrét dolgok kirakásával</w:t>
            </w:r>
          </w:p>
          <w:p w14:paraId="3F87AC04" w14:textId="77777777" w:rsidR="000E5986" w:rsidRPr="0014387E" w:rsidRDefault="000E5986" w:rsidP="008117D0">
            <w:r w:rsidRPr="0014387E">
              <w:t xml:space="preserve">Barkochbázás során felesleges kérdések kerülése, felismerése </w:t>
            </w:r>
          </w:p>
          <w:p w14:paraId="52DEFE94" w14:textId="77777777" w:rsidR="000E5986" w:rsidRPr="0014387E" w:rsidRDefault="000E5986" w:rsidP="008117D0">
            <w:r w:rsidRPr="0014387E">
              <w:t>Adott halmaz elemeinek rendszerezése a tanító irányításával</w:t>
            </w:r>
          </w:p>
          <w:p w14:paraId="4FD94789" w14:textId="77777777" w:rsidR="000E5986" w:rsidRPr="0014387E" w:rsidRDefault="000E5986" w:rsidP="008117D0">
            <w:r w:rsidRPr="0014387E">
              <w:t>Különféle logikai készletek esetén (teljes rendszert alkotó legfeljebb 24 elemnél) a hiány felismerése a rendszerező tevékenység elvégzése után</w:t>
            </w:r>
          </w:p>
          <w:p w14:paraId="5D9A2F74" w14:textId="77777777" w:rsidR="000E5986" w:rsidRPr="0014387E" w:rsidRDefault="000E5986" w:rsidP="008117D0">
            <w:r w:rsidRPr="0014387E">
              <w:t>Feltételeknek megfelelő alkotások felsorolása egyszerű esetekben: két feltétel esetén, kis elemszámú problémánál</w:t>
            </w:r>
          </w:p>
          <w:p w14:paraId="7F1B696D" w14:textId="77777777" w:rsidR="000E5986" w:rsidRPr="0014387E" w:rsidRDefault="000E5986" w:rsidP="008117D0"/>
        </w:tc>
      </w:tr>
      <w:tr w:rsidR="000E5986" w:rsidRPr="0014387E" w14:paraId="108855F4" w14:textId="77777777" w:rsidTr="008117D0">
        <w:tc>
          <w:tcPr>
            <w:tcW w:w="5000" w:type="pct"/>
            <w:gridSpan w:val="3"/>
          </w:tcPr>
          <w:p w14:paraId="2EF1E26E" w14:textId="77777777" w:rsidR="000E5986" w:rsidRPr="0014387E" w:rsidRDefault="000E5986" w:rsidP="008117D0">
            <w:r w:rsidRPr="0014387E">
              <w:rPr>
                <w:b/>
              </w:rPr>
              <w:t>KULCSFOGALMAK/FOGALMAK:</w:t>
            </w:r>
          </w:p>
        </w:tc>
      </w:tr>
      <w:tr w:rsidR="000E5986" w:rsidRPr="0014387E" w14:paraId="598CF98D" w14:textId="77777777" w:rsidTr="008117D0">
        <w:tc>
          <w:tcPr>
            <w:tcW w:w="5000" w:type="pct"/>
            <w:gridSpan w:val="3"/>
          </w:tcPr>
          <w:p w14:paraId="595629C3" w14:textId="77777777" w:rsidR="000E5986" w:rsidRPr="0014387E" w:rsidRDefault="000E5986" w:rsidP="008117D0">
            <w:r w:rsidRPr="0014387E">
              <w:t>halmaz, halmaz elemei,</w:t>
            </w:r>
          </w:p>
        </w:tc>
      </w:tr>
      <w:tr w:rsidR="000E5986" w:rsidRPr="0014387E" w14:paraId="2E10D1C2" w14:textId="77777777" w:rsidTr="008117D0">
        <w:tc>
          <w:tcPr>
            <w:tcW w:w="5000" w:type="pct"/>
            <w:gridSpan w:val="3"/>
            <w:vAlign w:val="center"/>
          </w:tcPr>
          <w:p w14:paraId="104E7CA7" w14:textId="77777777" w:rsidR="000E5986" w:rsidRPr="0014387E" w:rsidRDefault="000E5986" w:rsidP="008117D0">
            <w:pPr>
              <w:rPr>
                <w:b/>
              </w:rPr>
            </w:pPr>
            <w:r w:rsidRPr="0014387E">
              <w:rPr>
                <w:b/>
              </w:rPr>
              <w:t>TANULÁSI EREDMÉNYEK:</w:t>
            </w:r>
          </w:p>
        </w:tc>
      </w:tr>
      <w:tr w:rsidR="000E5986" w:rsidRPr="0014387E" w14:paraId="11BE7A57" w14:textId="77777777" w:rsidTr="008117D0">
        <w:tc>
          <w:tcPr>
            <w:tcW w:w="5000" w:type="pct"/>
            <w:gridSpan w:val="3"/>
            <w:vAlign w:val="center"/>
          </w:tcPr>
          <w:p w14:paraId="564BD711" w14:textId="77777777" w:rsidR="000E5986" w:rsidRPr="0014387E" w:rsidRDefault="000E5986" w:rsidP="008117D0">
            <w:pPr>
              <w:rPr>
                <w:b/>
              </w:rPr>
            </w:pPr>
            <w:r w:rsidRPr="0014387E">
              <w:rPr>
                <w:b/>
              </w:rPr>
              <w:t>A témakör tanulása hozzájárul ahhoz, hogy a tanuló a nevelési-oktatási szakasz végére:</w:t>
            </w:r>
          </w:p>
          <w:p w14:paraId="36868DFA" w14:textId="77777777" w:rsidR="000E5986" w:rsidRPr="0014387E" w:rsidRDefault="000E5986" w:rsidP="008117D0">
            <w:r w:rsidRPr="0014387E">
              <w:t>barkochbázik valóságos és elképzelt dolgokkal is, kerüli a felesleges kérdéseket;</w:t>
            </w:r>
          </w:p>
          <w:p w14:paraId="630191C0" w14:textId="77777777" w:rsidR="000E5986" w:rsidRPr="0014387E" w:rsidRDefault="000E5986" w:rsidP="008117D0">
            <w:r w:rsidRPr="0014387E">
              <w:t>két szempontot is figyelembe vesz egyidejűleg;</w:t>
            </w:r>
          </w:p>
          <w:p w14:paraId="4E415C19" w14:textId="77777777" w:rsidR="000E5986" w:rsidRPr="0014387E" w:rsidRDefault="000E5986" w:rsidP="008117D0">
            <w:r w:rsidRPr="0014387E">
              <w:t>felsorol elemeket konkrét halmazok közös részéből;</w:t>
            </w:r>
          </w:p>
          <w:p w14:paraId="3C7713C2" w14:textId="77777777" w:rsidR="000E5986" w:rsidRPr="0014387E" w:rsidRDefault="000E5986" w:rsidP="008117D0">
            <w:r w:rsidRPr="0014387E">
              <w:t>megfogalmazza a halmazábra egyes részeibe kerülő elemek közös, meghatározó tulajdonságát; helyesen használja a logikai „nem” és a logikai „és” szavakat, valamint a velük azonos értelmű kifejezéseket;</w:t>
            </w:r>
          </w:p>
          <w:p w14:paraId="3F3DC9CD" w14:textId="77777777" w:rsidR="000E5986" w:rsidRPr="0014387E" w:rsidRDefault="000E5986" w:rsidP="008117D0">
            <w:r w:rsidRPr="0014387E">
              <w:t>keresi az okát annak, ha a halmazábra valamelyik részébe nem kerülhet egyetlen elem sem;</w:t>
            </w:r>
          </w:p>
          <w:p w14:paraId="40738C86" w14:textId="77777777" w:rsidR="000E5986" w:rsidRPr="0014387E" w:rsidRDefault="000E5986" w:rsidP="008117D0">
            <w:r w:rsidRPr="0014387E">
              <w:t>adott elemeket elrendez választott és megadott szempont szerint is;</w:t>
            </w:r>
          </w:p>
          <w:p w14:paraId="2BE2BC5C" w14:textId="77777777" w:rsidR="000E5986" w:rsidRPr="0014387E" w:rsidRDefault="000E5986" w:rsidP="008117D0">
            <w:r w:rsidRPr="0014387E">
              <w:t>sorba rendezett elemek közé elhelyez további elemeket a felismert szempont szerint;</w:t>
            </w:r>
          </w:p>
          <w:p w14:paraId="3460DA6F" w14:textId="77777777" w:rsidR="000E5986" w:rsidRPr="0014387E" w:rsidRDefault="000E5986" w:rsidP="008117D0">
            <w:r w:rsidRPr="0014387E">
              <w:t>két, három szempont szerint elrendez adott elemeket többféleképpen is; segédeszközként használja a táblázatos elrendezést és a fadiagramot;</w:t>
            </w:r>
          </w:p>
          <w:p w14:paraId="02A892F8" w14:textId="77777777" w:rsidR="000E5986" w:rsidRPr="0014387E" w:rsidRDefault="000E5986" w:rsidP="008117D0">
            <w:r w:rsidRPr="0014387E">
              <w:lastRenderedPageBreak/>
              <w:t>megkeresi egyszerű esetekben a két, három feltételnek megfelelő összes elemet, alkotást;</w:t>
            </w:r>
          </w:p>
          <w:p w14:paraId="181AE1E1" w14:textId="77777777" w:rsidR="000E5986" w:rsidRPr="0014387E" w:rsidRDefault="000E5986" w:rsidP="008117D0">
            <w:r w:rsidRPr="0014387E">
              <w:t>megfogalmazza a rendezés felismert szempontjait;</w:t>
            </w:r>
          </w:p>
          <w:p w14:paraId="5A58278A" w14:textId="77777777" w:rsidR="000E5986" w:rsidRPr="0014387E" w:rsidRDefault="000E5986" w:rsidP="008117D0">
            <w:r w:rsidRPr="0014387E">
              <w:t xml:space="preserve">megkeresi két, három szempont szerint teljes rendszert alkotó, legfeljebb 48 elemű készlet hiányzó elemeit, felismeri az elemek által meghatározott rendszert. </w:t>
            </w:r>
          </w:p>
          <w:p w14:paraId="02F1CFD3" w14:textId="77777777" w:rsidR="000E5986" w:rsidRPr="0014387E" w:rsidRDefault="000E5986" w:rsidP="008117D0"/>
        </w:tc>
      </w:tr>
      <w:tr w:rsidR="000E5986" w:rsidRPr="007A636C" w14:paraId="4CEDFC6D" w14:textId="77777777" w:rsidTr="008117D0">
        <w:trPr>
          <w:trHeight w:val="567"/>
        </w:trPr>
        <w:tc>
          <w:tcPr>
            <w:tcW w:w="1207" w:type="pct"/>
            <w:shd w:val="clear" w:color="auto" w:fill="DDD9C3" w:themeFill="background2" w:themeFillShade="E6"/>
            <w:vAlign w:val="center"/>
          </w:tcPr>
          <w:p w14:paraId="53682749" w14:textId="77777777" w:rsidR="000E5986" w:rsidRPr="007A636C" w:rsidRDefault="000E5986" w:rsidP="008117D0">
            <w:r w:rsidRPr="007A636C">
              <w:lastRenderedPageBreak/>
              <w:t>3.TÉMAKÖR</w:t>
            </w:r>
          </w:p>
        </w:tc>
        <w:tc>
          <w:tcPr>
            <w:tcW w:w="2626" w:type="pct"/>
            <w:shd w:val="clear" w:color="auto" w:fill="DDD9C3" w:themeFill="background2" w:themeFillShade="E6"/>
            <w:vAlign w:val="center"/>
          </w:tcPr>
          <w:p w14:paraId="5DB7F788" w14:textId="77777777" w:rsidR="000E5986" w:rsidRPr="007A636C" w:rsidRDefault="000E5986" w:rsidP="008117D0">
            <w:pPr>
              <w:rPr>
                <w:caps/>
              </w:rPr>
            </w:pPr>
            <w:r w:rsidRPr="007A636C">
              <w:rPr>
                <w:caps/>
              </w:rPr>
              <w:t xml:space="preserve"> Állítások</w:t>
            </w:r>
          </w:p>
        </w:tc>
        <w:tc>
          <w:tcPr>
            <w:tcW w:w="1167" w:type="pct"/>
            <w:shd w:val="clear" w:color="auto" w:fill="DDD9C3" w:themeFill="background2" w:themeFillShade="E6"/>
            <w:vAlign w:val="center"/>
          </w:tcPr>
          <w:p w14:paraId="759FF857" w14:textId="77777777" w:rsidR="000E5986" w:rsidRPr="007A636C" w:rsidRDefault="000E5986" w:rsidP="008117D0">
            <w:r w:rsidRPr="007A636C">
              <w:t>Órakeret: 4 óra</w:t>
            </w:r>
          </w:p>
          <w:p w14:paraId="15071CF1" w14:textId="77777777" w:rsidR="000E5986" w:rsidRPr="007A636C" w:rsidRDefault="000E5986" w:rsidP="008117D0">
            <w:pPr>
              <w:rPr>
                <w:smallCaps/>
              </w:rPr>
            </w:pPr>
            <w:r w:rsidRPr="007A636C">
              <w:t>A témakör tartalma további tanórákon is folyamatosan megjelenik</w:t>
            </w:r>
          </w:p>
        </w:tc>
      </w:tr>
      <w:tr w:rsidR="000E5986" w:rsidRPr="0014387E" w14:paraId="6984133E" w14:textId="77777777" w:rsidTr="008117D0">
        <w:tc>
          <w:tcPr>
            <w:tcW w:w="5000" w:type="pct"/>
            <w:gridSpan w:val="3"/>
          </w:tcPr>
          <w:p w14:paraId="60F9C83F" w14:textId="77777777" w:rsidR="000E5986" w:rsidRPr="0014387E" w:rsidRDefault="000E5986" w:rsidP="008117D0">
            <w:pPr>
              <w:rPr>
                <w:b/>
              </w:rPr>
            </w:pPr>
            <w:r w:rsidRPr="0014387E">
              <w:rPr>
                <w:b/>
              </w:rPr>
              <w:t>FEJLESZTÉSI FELADATOK ÉS ISMERETEK:</w:t>
            </w:r>
          </w:p>
        </w:tc>
      </w:tr>
      <w:tr w:rsidR="000E5986" w:rsidRPr="0014387E" w14:paraId="2ABC9F72" w14:textId="77777777" w:rsidTr="008117D0">
        <w:tc>
          <w:tcPr>
            <w:tcW w:w="5000" w:type="pct"/>
            <w:gridSpan w:val="3"/>
          </w:tcPr>
          <w:p w14:paraId="0AE3231E" w14:textId="77777777" w:rsidR="000E5986" w:rsidRPr="0014387E" w:rsidRDefault="000E5986" w:rsidP="008117D0">
            <w:r w:rsidRPr="0014387E">
              <w:t>Konkrét tevékenységekhez kapcsolt köznyelvi és matematikai tartalmú kijelentések, állítások megfogalmazása adott helyzetről, személyekről, tárgyakról, dolgokról, képről, történésről, összességekről szabadon és irányított megfigyelések alapján</w:t>
            </w:r>
          </w:p>
          <w:p w14:paraId="46C6F776" w14:textId="77777777" w:rsidR="000E5986" w:rsidRPr="0014387E" w:rsidRDefault="000E5986" w:rsidP="008117D0">
            <w:r w:rsidRPr="0014387E">
              <w:t>Konkrét, megfigyeléssel ellenőrizhető állítások igazságának eldöntése</w:t>
            </w:r>
          </w:p>
          <w:p w14:paraId="5A10413B" w14:textId="77777777" w:rsidR="000E5986" w:rsidRPr="0014387E" w:rsidRDefault="000E5986" w:rsidP="008117D0">
            <w:r w:rsidRPr="0014387E">
              <w:t>Egyszerű, lezárt hiányos állítások igazságának megítélése</w:t>
            </w:r>
          </w:p>
          <w:p w14:paraId="3CA36CB2" w14:textId="77777777" w:rsidR="000E5986" w:rsidRPr="0014387E" w:rsidRDefault="000E5986" w:rsidP="008117D0">
            <w:r w:rsidRPr="0014387E">
              <w:t>Egyszerű hiányos állítások kiegészítése igazzá vagy tévessé konkrét elemek, elempárok nevének, jelének behelyettesítésével, például személyek, tárgyak, színes rudak, formák</w:t>
            </w:r>
          </w:p>
          <w:p w14:paraId="648DB098" w14:textId="77777777" w:rsidR="000E5986" w:rsidRPr="0014387E" w:rsidRDefault="000E5986" w:rsidP="008117D0"/>
        </w:tc>
      </w:tr>
      <w:tr w:rsidR="000E5986" w:rsidRPr="0014387E" w14:paraId="54FAEFA8" w14:textId="77777777" w:rsidTr="008117D0">
        <w:tc>
          <w:tcPr>
            <w:tcW w:w="5000" w:type="pct"/>
            <w:gridSpan w:val="3"/>
          </w:tcPr>
          <w:p w14:paraId="213DA54B" w14:textId="77777777" w:rsidR="000E5986" w:rsidRPr="0014387E" w:rsidRDefault="000E5986" w:rsidP="008117D0">
            <w:r w:rsidRPr="0014387E">
              <w:rPr>
                <w:b/>
              </w:rPr>
              <w:t>KULCSFOGALMAK/FOGALMAK:</w:t>
            </w:r>
          </w:p>
        </w:tc>
      </w:tr>
      <w:tr w:rsidR="000E5986" w:rsidRPr="0014387E" w14:paraId="1C5971EE" w14:textId="77777777" w:rsidTr="008117D0">
        <w:tc>
          <w:tcPr>
            <w:tcW w:w="5000" w:type="pct"/>
            <w:gridSpan w:val="3"/>
          </w:tcPr>
          <w:p w14:paraId="39C8EFD3" w14:textId="77777777" w:rsidR="000E5986" w:rsidRPr="0014387E" w:rsidRDefault="000E5986" w:rsidP="008117D0">
            <w:r w:rsidRPr="0014387E">
              <w:t>igaz-hamis</w:t>
            </w:r>
          </w:p>
          <w:p w14:paraId="6CA54BCA" w14:textId="77777777" w:rsidR="000E5986" w:rsidRPr="0014387E" w:rsidRDefault="000E5986" w:rsidP="008117D0"/>
        </w:tc>
      </w:tr>
      <w:tr w:rsidR="000E5986" w:rsidRPr="0014387E" w14:paraId="4673259D" w14:textId="77777777" w:rsidTr="008117D0">
        <w:tc>
          <w:tcPr>
            <w:tcW w:w="5000" w:type="pct"/>
            <w:gridSpan w:val="3"/>
            <w:vAlign w:val="center"/>
          </w:tcPr>
          <w:p w14:paraId="2E748084" w14:textId="77777777" w:rsidR="000E5986" w:rsidRPr="0014387E" w:rsidRDefault="000E5986" w:rsidP="008117D0">
            <w:pPr>
              <w:rPr>
                <w:b/>
              </w:rPr>
            </w:pPr>
            <w:r w:rsidRPr="0014387E">
              <w:rPr>
                <w:b/>
              </w:rPr>
              <w:t>TANULÁSI EREDMÉNYEK:</w:t>
            </w:r>
          </w:p>
        </w:tc>
      </w:tr>
      <w:tr w:rsidR="000E5986" w:rsidRPr="0014387E" w14:paraId="313A0C85" w14:textId="77777777" w:rsidTr="008117D0">
        <w:tc>
          <w:tcPr>
            <w:tcW w:w="5000" w:type="pct"/>
            <w:gridSpan w:val="3"/>
            <w:vAlign w:val="center"/>
          </w:tcPr>
          <w:p w14:paraId="4A76D3D2" w14:textId="77777777" w:rsidR="000E5986" w:rsidRPr="0014387E" w:rsidRDefault="000E5986" w:rsidP="008117D0">
            <w:pPr>
              <w:rPr>
                <w:b/>
              </w:rPr>
            </w:pPr>
            <w:r w:rsidRPr="0014387E">
              <w:rPr>
                <w:b/>
              </w:rPr>
              <w:t>A témakör tanulása hozzájárul ahhoz, hogy a tanuló a nevelési-oktatási szakasz végére:</w:t>
            </w:r>
          </w:p>
          <w:p w14:paraId="4BA90CAF" w14:textId="77777777" w:rsidR="000E5986" w:rsidRPr="0014387E" w:rsidRDefault="000E5986" w:rsidP="008117D0">
            <w:r w:rsidRPr="0014387E">
              <w:t>megítéli, hogy adott halmazra vonatkozó állítás igaz-e vagy hamis;</w:t>
            </w:r>
          </w:p>
          <w:p w14:paraId="2F5876E8" w14:textId="77777777" w:rsidR="000E5986" w:rsidRPr="0014387E" w:rsidRDefault="000E5986" w:rsidP="008117D0">
            <w:r w:rsidRPr="0014387E">
              <w:t>megfogalmaz adott halmazra vonatkozó állításokat; értelemszerűen használja a „mindegyik”, „nem mindegyik”, „van köztük…”, „egyik sem…” és a velük rokon jelentésű szavakat;</w:t>
            </w:r>
          </w:p>
          <w:p w14:paraId="6FD67A3F" w14:textId="77777777" w:rsidR="000E5986" w:rsidRPr="0014387E" w:rsidRDefault="000E5986" w:rsidP="008117D0">
            <w:r w:rsidRPr="0014387E">
              <w:t>megfogalmazza a halmazábra egyes részeibe kerülő elemek közös, meghatározó tulajdonságát; helyesen használja a logikai „nem” és a logikai „és” szavakat, valamint a velük azonos értelmű kifejezéseket;</w:t>
            </w:r>
          </w:p>
          <w:p w14:paraId="121CA62B" w14:textId="77777777" w:rsidR="000E5986" w:rsidRPr="0014387E" w:rsidRDefault="000E5986" w:rsidP="008117D0">
            <w:r w:rsidRPr="0014387E">
              <w:t>tudatosan emlékezetébe vés szavakat, számokat, utasítást, adott helyzetre vonatkozó megfogalmazást;</w:t>
            </w:r>
          </w:p>
          <w:p w14:paraId="701F8D05" w14:textId="77777777" w:rsidR="000E5986" w:rsidRPr="0014387E" w:rsidRDefault="000E5986" w:rsidP="008117D0">
            <w:r w:rsidRPr="0014387E">
              <w:t>hiányos állításokat igazzá tevő elemeket válogat megadott alaphalmazból;</w:t>
            </w:r>
          </w:p>
          <w:p w14:paraId="0571EB03" w14:textId="77777777" w:rsidR="000E5986" w:rsidRPr="0014387E" w:rsidRDefault="000E5986" w:rsidP="008117D0">
            <w:r w:rsidRPr="0014387E">
              <w:t>egy állításról ismeretei alapján eldönti, hogy igaz vagy hamis;</w:t>
            </w:r>
          </w:p>
          <w:p w14:paraId="7E517EAB" w14:textId="77777777" w:rsidR="000E5986" w:rsidRPr="0014387E" w:rsidRDefault="000E5986" w:rsidP="008117D0">
            <w:r w:rsidRPr="0014387E">
              <w:t>ismeretei alapján megfogalmaz önállóan is egyszerű állításokat;</w:t>
            </w:r>
          </w:p>
          <w:p w14:paraId="17756940" w14:textId="77777777" w:rsidR="000E5986" w:rsidRPr="0014387E" w:rsidRDefault="000E5986" w:rsidP="008117D0">
            <w:r w:rsidRPr="0014387E">
              <w:t>példákat gyűjt konkrét tapasztalatai alapján matematikai állítások alátámasztására.</w:t>
            </w:r>
          </w:p>
          <w:p w14:paraId="0E536AEF" w14:textId="77777777" w:rsidR="000E5986" w:rsidRPr="0014387E" w:rsidRDefault="000E5986" w:rsidP="008117D0"/>
        </w:tc>
      </w:tr>
      <w:tr w:rsidR="000E5986" w:rsidRPr="0014387E" w14:paraId="29578E33" w14:textId="77777777" w:rsidTr="008117D0">
        <w:trPr>
          <w:trHeight w:val="567"/>
        </w:trPr>
        <w:tc>
          <w:tcPr>
            <w:tcW w:w="1207" w:type="pct"/>
            <w:shd w:val="clear" w:color="auto" w:fill="DDD9C3" w:themeFill="background2" w:themeFillShade="E6"/>
            <w:vAlign w:val="center"/>
          </w:tcPr>
          <w:p w14:paraId="1AFF1EEA" w14:textId="77777777" w:rsidR="000E5986" w:rsidRPr="0014387E" w:rsidRDefault="000E5986" w:rsidP="008117D0">
            <w:r w:rsidRPr="0014387E">
              <w:t>4. TÉMAKÖR</w:t>
            </w:r>
          </w:p>
        </w:tc>
        <w:tc>
          <w:tcPr>
            <w:tcW w:w="2626" w:type="pct"/>
            <w:shd w:val="clear" w:color="auto" w:fill="DDD9C3" w:themeFill="background2" w:themeFillShade="E6"/>
            <w:vAlign w:val="center"/>
          </w:tcPr>
          <w:p w14:paraId="4851AD41" w14:textId="77777777" w:rsidR="000E5986" w:rsidRPr="0014387E" w:rsidRDefault="000E5986" w:rsidP="008117D0">
            <w:pPr>
              <w:rPr>
                <w:caps/>
              </w:rPr>
            </w:pPr>
            <w:r w:rsidRPr="0014387E">
              <w:rPr>
                <w:caps/>
              </w:rPr>
              <w:t>Problémamegoldás</w:t>
            </w:r>
          </w:p>
        </w:tc>
        <w:tc>
          <w:tcPr>
            <w:tcW w:w="1167" w:type="pct"/>
            <w:shd w:val="clear" w:color="auto" w:fill="DDD9C3" w:themeFill="background2" w:themeFillShade="E6"/>
            <w:vAlign w:val="center"/>
          </w:tcPr>
          <w:p w14:paraId="007083F0" w14:textId="77777777" w:rsidR="000E5986" w:rsidRPr="0014387E" w:rsidRDefault="000E5986" w:rsidP="008117D0">
            <w:r w:rsidRPr="0014387E">
              <w:t>Órakeret: 4 óra</w:t>
            </w:r>
          </w:p>
          <w:p w14:paraId="7782422F" w14:textId="77777777" w:rsidR="000E5986" w:rsidRPr="0014387E" w:rsidRDefault="000E5986" w:rsidP="008117D0">
            <w:pPr>
              <w:rPr>
                <w:smallCaps/>
              </w:rPr>
            </w:pPr>
            <w:r w:rsidRPr="0014387E">
              <w:t>A témakör tartalma további tanórákon is folyamatosan megjelenik</w:t>
            </w:r>
          </w:p>
          <w:p w14:paraId="5B320786" w14:textId="77777777" w:rsidR="000E5986" w:rsidRPr="0014387E" w:rsidRDefault="000E5986" w:rsidP="008117D0"/>
        </w:tc>
      </w:tr>
      <w:tr w:rsidR="000E5986" w:rsidRPr="0014387E" w14:paraId="075F5120" w14:textId="77777777" w:rsidTr="008117D0">
        <w:tc>
          <w:tcPr>
            <w:tcW w:w="5000" w:type="pct"/>
            <w:gridSpan w:val="3"/>
          </w:tcPr>
          <w:p w14:paraId="1EF7114C" w14:textId="77777777" w:rsidR="000E5986" w:rsidRPr="0014387E" w:rsidRDefault="000E5986" w:rsidP="008117D0">
            <w:pPr>
              <w:rPr>
                <w:b/>
              </w:rPr>
            </w:pPr>
            <w:r w:rsidRPr="0014387E">
              <w:rPr>
                <w:b/>
              </w:rPr>
              <w:t>FEJLESZTÉSI FELADATOK ÉS ISMERETEK:</w:t>
            </w:r>
          </w:p>
        </w:tc>
      </w:tr>
      <w:tr w:rsidR="000E5986" w:rsidRPr="0014387E" w14:paraId="770BED32" w14:textId="77777777" w:rsidTr="008117D0">
        <w:tc>
          <w:tcPr>
            <w:tcW w:w="5000" w:type="pct"/>
            <w:gridSpan w:val="3"/>
          </w:tcPr>
          <w:p w14:paraId="6EB7FB29" w14:textId="77777777" w:rsidR="000E5986" w:rsidRPr="0014387E" w:rsidRDefault="000E5986" w:rsidP="008117D0">
            <w:r w:rsidRPr="0014387E">
              <w:t>Hétköznapi helyzetekben, tevékenységek során felmerülő problémahelyzetben megoldás keresése</w:t>
            </w:r>
          </w:p>
          <w:p w14:paraId="232B3920" w14:textId="77777777" w:rsidR="000E5986" w:rsidRPr="0014387E" w:rsidRDefault="000E5986" w:rsidP="008117D0">
            <w:r w:rsidRPr="0014387E">
              <w:t>Megfogalmazott probléma értelmezése tevékenységgel, megjelenítéssel</w:t>
            </w:r>
          </w:p>
          <w:p w14:paraId="4C3B4363" w14:textId="77777777" w:rsidR="000E5986" w:rsidRPr="0014387E" w:rsidRDefault="000E5986" w:rsidP="008117D0">
            <w:r w:rsidRPr="0014387E">
              <w:t>Tevékenységgel, megjelenítéssel értelmezett probléma megoldása</w:t>
            </w:r>
          </w:p>
          <w:p w14:paraId="189500BD" w14:textId="77777777" w:rsidR="000E5986" w:rsidRPr="0014387E" w:rsidRDefault="000E5986" w:rsidP="008117D0">
            <w:r w:rsidRPr="0014387E">
              <w:lastRenderedPageBreak/>
              <w:t>Egy- és kétlépéses cselekvéssor, műveletsor elvégzése visszafelé is</w:t>
            </w:r>
          </w:p>
          <w:p w14:paraId="274A08FC" w14:textId="77777777" w:rsidR="000E5986" w:rsidRPr="0014387E" w:rsidRDefault="000E5986" w:rsidP="008117D0">
            <w:r w:rsidRPr="0014387E">
              <w:t>Ismert problémák, feladatok megoldása változatos formákban</w:t>
            </w:r>
          </w:p>
          <w:p w14:paraId="5E477979" w14:textId="77777777" w:rsidR="000E5986" w:rsidRPr="0014387E" w:rsidRDefault="000E5986" w:rsidP="008117D0">
            <w:r w:rsidRPr="0014387E">
              <w:t>Részvétel egy- és többszemélyes logikai játékban</w:t>
            </w:r>
          </w:p>
        </w:tc>
      </w:tr>
      <w:tr w:rsidR="000E5986" w:rsidRPr="0014387E" w14:paraId="15FB5E72" w14:textId="77777777" w:rsidTr="008117D0">
        <w:tc>
          <w:tcPr>
            <w:tcW w:w="5000" w:type="pct"/>
            <w:gridSpan w:val="3"/>
          </w:tcPr>
          <w:p w14:paraId="1F9799FE" w14:textId="77777777" w:rsidR="000E5986" w:rsidRPr="0014387E" w:rsidRDefault="000E5986" w:rsidP="008117D0">
            <w:r w:rsidRPr="0014387E">
              <w:rPr>
                <w:b/>
              </w:rPr>
              <w:lastRenderedPageBreak/>
              <w:t>KULCSFOGALMAK/FOGALMAK:</w:t>
            </w:r>
          </w:p>
        </w:tc>
      </w:tr>
      <w:tr w:rsidR="000E5986" w:rsidRPr="0014387E" w14:paraId="4253C6C3" w14:textId="77777777" w:rsidTr="008117D0">
        <w:tc>
          <w:tcPr>
            <w:tcW w:w="5000" w:type="pct"/>
            <w:gridSpan w:val="3"/>
          </w:tcPr>
          <w:p w14:paraId="67630597" w14:textId="77777777" w:rsidR="000E5986" w:rsidRPr="0014387E" w:rsidRDefault="000E5986" w:rsidP="008117D0">
            <w:r w:rsidRPr="0014387E">
              <w:t>Nincs új fogalom.</w:t>
            </w:r>
          </w:p>
          <w:p w14:paraId="5CDA6B50" w14:textId="77777777" w:rsidR="000E5986" w:rsidRPr="0014387E" w:rsidRDefault="000E5986" w:rsidP="008117D0"/>
        </w:tc>
      </w:tr>
      <w:tr w:rsidR="000E5986" w:rsidRPr="0014387E" w14:paraId="5D15FBA5" w14:textId="77777777" w:rsidTr="008117D0">
        <w:tc>
          <w:tcPr>
            <w:tcW w:w="5000" w:type="pct"/>
            <w:gridSpan w:val="3"/>
            <w:vAlign w:val="center"/>
          </w:tcPr>
          <w:p w14:paraId="22FCF37E" w14:textId="77777777" w:rsidR="000E5986" w:rsidRPr="0014387E" w:rsidRDefault="000E5986" w:rsidP="008117D0">
            <w:pPr>
              <w:rPr>
                <w:b/>
              </w:rPr>
            </w:pPr>
            <w:r w:rsidRPr="0014387E">
              <w:rPr>
                <w:b/>
              </w:rPr>
              <w:t>TANULÁSI EREDMÉNYEK:</w:t>
            </w:r>
          </w:p>
        </w:tc>
      </w:tr>
      <w:tr w:rsidR="000E5986" w:rsidRPr="0014387E" w14:paraId="0AE2BB7D" w14:textId="77777777" w:rsidTr="008117D0">
        <w:tc>
          <w:tcPr>
            <w:tcW w:w="5000" w:type="pct"/>
            <w:gridSpan w:val="3"/>
            <w:vAlign w:val="center"/>
          </w:tcPr>
          <w:p w14:paraId="2F63BEBC" w14:textId="77777777" w:rsidR="000E5986" w:rsidRPr="0014387E" w:rsidRDefault="000E5986" w:rsidP="008117D0">
            <w:pPr>
              <w:rPr>
                <w:b/>
              </w:rPr>
            </w:pPr>
            <w:r w:rsidRPr="0014387E">
              <w:rPr>
                <w:b/>
              </w:rPr>
              <w:t>A témakör tanulása hozzájárul ahhoz, hogy a tanuló a nevelési-oktatási szakasz végére:</w:t>
            </w:r>
          </w:p>
          <w:p w14:paraId="20990B50" w14:textId="77777777" w:rsidR="000E5986" w:rsidRPr="0014387E" w:rsidRDefault="000E5986" w:rsidP="008117D0">
            <w:r w:rsidRPr="0014387E">
              <w:t>a tevékenysége során felmerülő problémahelyzetben megoldást keres;</w:t>
            </w:r>
          </w:p>
          <w:p w14:paraId="2A53CDD0" w14:textId="77777777" w:rsidR="000E5986" w:rsidRPr="0014387E" w:rsidRDefault="000E5986" w:rsidP="008117D0">
            <w:r w:rsidRPr="0014387E">
              <w:t>kérésre, illetve problémahelyzetben felidézi a kívánt, szükséges emlékképet;</w:t>
            </w:r>
          </w:p>
          <w:p w14:paraId="6C0B5E8E" w14:textId="77777777" w:rsidR="000E5986" w:rsidRPr="0014387E" w:rsidRDefault="000E5986" w:rsidP="008117D0">
            <w:r w:rsidRPr="0014387E">
              <w:t>megfogalmazott problémát tevékenységgel, megjelenítéssel, átfogalmazással értelmez;</w:t>
            </w:r>
          </w:p>
          <w:p w14:paraId="0B375E0F" w14:textId="77777777" w:rsidR="000E5986" w:rsidRPr="0014387E" w:rsidRDefault="000E5986" w:rsidP="008117D0">
            <w:r w:rsidRPr="0014387E">
              <w:t xml:space="preserve">az értelmezett problémát megoldja; </w:t>
            </w:r>
          </w:p>
          <w:p w14:paraId="66200B49" w14:textId="77777777" w:rsidR="000E5986" w:rsidRPr="0014387E" w:rsidRDefault="000E5986" w:rsidP="008117D0">
            <w:r w:rsidRPr="0014387E">
              <w:t>a problémamegoldás során a sorrendben végzett tevékenységeket szükség szerint visszafelé is elvégzi;</w:t>
            </w:r>
          </w:p>
          <w:p w14:paraId="765DE54E" w14:textId="77777777" w:rsidR="000E5986" w:rsidRPr="0014387E" w:rsidRDefault="000E5986" w:rsidP="008117D0">
            <w:r w:rsidRPr="0014387E">
              <w:t xml:space="preserve">megoldását értelmezi, ellenőrzi; </w:t>
            </w:r>
          </w:p>
          <w:p w14:paraId="0B32CFDC" w14:textId="77777777" w:rsidR="000E5986" w:rsidRPr="0014387E" w:rsidRDefault="000E5986" w:rsidP="008117D0">
            <w:r w:rsidRPr="0014387E">
              <w:t>kérdést tesz fel a megfogalmazott probléma kapcsán;</w:t>
            </w:r>
          </w:p>
          <w:p w14:paraId="375CDB67" w14:textId="77777777" w:rsidR="000E5986" w:rsidRPr="0014387E" w:rsidRDefault="000E5986" w:rsidP="008117D0">
            <w:r w:rsidRPr="0014387E">
              <w:t>tevékenység, ábrarajzolás segítségével megold egyszerű, következtetéses szöveges feladatokat;</w:t>
            </w:r>
          </w:p>
          <w:p w14:paraId="0059C5E7" w14:textId="77777777" w:rsidR="000E5986" w:rsidRPr="0014387E" w:rsidRDefault="000E5986" w:rsidP="008117D0">
            <w:r w:rsidRPr="0014387E">
              <w:t>egy- és többszemélyes logikai játékban döntéseit mérlegelve előre gondolkodik.</w:t>
            </w:r>
          </w:p>
          <w:p w14:paraId="0F09ED56" w14:textId="77777777" w:rsidR="000E5986" w:rsidRPr="0014387E" w:rsidRDefault="000E5986" w:rsidP="008117D0"/>
        </w:tc>
      </w:tr>
      <w:tr w:rsidR="000E5986" w:rsidRPr="0014387E" w14:paraId="4A95B623" w14:textId="77777777" w:rsidTr="008117D0">
        <w:trPr>
          <w:trHeight w:val="567"/>
        </w:trPr>
        <w:tc>
          <w:tcPr>
            <w:tcW w:w="1207" w:type="pct"/>
            <w:shd w:val="clear" w:color="auto" w:fill="DDD9C3" w:themeFill="background2" w:themeFillShade="E6"/>
            <w:vAlign w:val="center"/>
          </w:tcPr>
          <w:p w14:paraId="373F5194" w14:textId="77777777" w:rsidR="000E5986" w:rsidRPr="0014387E" w:rsidRDefault="000E5986" w:rsidP="008117D0">
            <w:r w:rsidRPr="0014387E">
              <w:t>5. TÉMAKÖR</w:t>
            </w:r>
          </w:p>
        </w:tc>
        <w:tc>
          <w:tcPr>
            <w:tcW w:w="2626" w:type="pct"/>
            <w:shd w:val="clear" w:color="auto" w:fill="DDD9C3" w:themeFill="background2" w:themeFillShade="E6"/>
            <w:vAlign w:val="center"/>
          </w:tcPr>
          <w:p w14:paraId="13297C62" w14:textId="77777777" w:rsidR="000E5986" w:rsidRPr="0014387E" w:rsidRDefault="000E5986" w:rsidP="008117D0">
            <w:pPr>
              <w:rPr>
                <w:caps/>
              </w:rPr>
            </w:pPr>
            <w:r w:rsidRPr="0014387E">
              <w:rPr>
                <w:caps/>
              </w:rPr>
              <w:t>Szöveges feladatok megoldása</w:t>
            </w:r>
          </w:p>
        </w:tc>
        <w:tc>
          <w:tcPr>
            <w:tcW w:w="1167" w:type="pct"/>
            <w:shd w:val="clear" w:color="auto" w:fill="DDD9C3" w:themeFill="background2" w:themeFillShade="E6"/>
            <w:vAlign w:val="center"/>
          </w:tcPr>
          <w:p w14:paraId="39956A95" w14:textId="77777777" w:rsidR="000E5986" w:rsidRPr="0014387E" w:rsidRDefault="000E5986" w:rsidP="008117D0">
            <w:r w:rsidRPr="0014387E">
              <w:t>Órakeret: 6 óra</w:t>
            </w:r>
          </w:p>
          <w:p w14:paraId="3426ABB3" w14:textId="77777777" w:rsidR="000E5986" w:rsidRPr="0014387E" w:rsidRDefault="000E5986" w:rsidP="008117D0">
            <w:pPr>
              <w:rPr>
                <w:smallCaps/>
              </w:rPr>
            </w:pPr>
            <w:r w:rsidRPr="0014387E">
              <w:t>A témakör tartalma további tanórákon is folyamatosan megjelenik</w:t>
            </w:r>
          </w:p>
        </w:tc>
      </w:tr>
      <w:tr w:rsidR="000E5986" w:rsidRPr="0014387E" w14:paraId="01D28FE4" w14:textId="77777777" w:rsidTr="008117D0">
        <w:tc>
          <w:tcPr>
            <w:tcW w:w="5000" w:type="pct"/>
            <w:gridSpan w:val="3"/>
          </w:tcPr>
          <w:p w14:paraId="6C793AD3" w14:textId="77777777" w:rsidR="000E5986" w:rsidRPr="0014387E" w:rsidRDefault="000E5986" w:rsidP="008117D0">
            <w:pPr>
              <w:rPr>
                <w:b/>
              </w:rPr>
            </w:pPr>
            <w:r w:rsidRPr="0014387E">
              <w:rPr>
                <w:b/>
              </w:rPr>
              <w:t>FEJLESZTÉSI FELADATOK ÉS ISMERETEK:</w:t>
            </w:r>
          </w:p>
        </w:tc>
      </w:tr>
      <w:tr w:rsidR="000E5986" w:rsidRPr="0014387E" w14:paraId="4BAD59CE" w14:textId="77777777" w:rsidTr="008117D0">
        <w:tc>
          <w:tcPr>
            <w:tcW w:w="5000" w:type="pct"/>
            <w:gridSpan w:val="3"/>
          </w:tcPr>
          <w:p w14:paraId="05E6CC36" w14:textId="77777777" w:rsidR="000E5986" w:rsidRPr="0014387E" w:rsidRDefault="000E5986" w:rsidP="008117D0">
            <w:r w:rsidRPr="0014387E">
              <w:t>Elmondott történés, helyzet értelmezése közösen eljátszással; megjelenítése kirakásokkal, rajzokkal</w:t>
            </w:r>
          </w:p>
          <w:p w14:paraId="0234F7CF" w14:textId="77777777" w:rsidR="000E5986" w:rsidRPr="0014387E" w:rsidRDefault="000E5986" w:rsidP="008117D0">
            <w:r w:rsidRPr="0014387E">
              <w:t>Elmondott szöveges feladatok értelmezése közösen eljátszással, megjelenítése kirakásokkal, rajzokkal tanítói segítséggel</w:t>
            </w:r>
          </w:p>
          <w:p w14:paraId="45136F8B" w14:textId="77777777" w:rsidR="000E5986" w:rsidRPr="0014387E" w:rsidRDefault="000E5986" w:rsidP="008117D0">
            <w:r w:rsidRPr="0014387E">
              <w:t>Szöveges feladatok olvasása, értelmezése, eljátszása, megjelenítése kirakásokkal, rajzokkal tanítói segítséggel</w:t>
            </w:r>
          </w:p>
          <w:p w14:paraId="15AB10A7" w14:textId="77777777" w:rsidR="000E5986" w:rsidRPr="0014387E" w:rsidRDefault="000E5986" w:rsidP="008117D0">
            <w:r w:rsidRPr="0014387E">
              <w:t>Szöveges feladatok megoldása a megjelenítésekről történő leolvasással</w:t>
            </w:r>
          </w:p>
          <w:p w14:paraId="5EAAA27E" w14:textId="77777777" w:rsidR="000E5986" w:rsidRPr="0014387E" w:rsidRDefault="000E5986" w:rsidP="008117D0">
            <w:r w:rsidRPr="0014387E">
              <w:t>Adatok gyűjtése, lényeges adatok kiemelése tanítói segítséggel</w:t>
            </w:r>
          </w:p>
          <w:p w14:paraId="5328B515" w14:textId="77777777" w:rsidR="000E5986" w:rsidRPr="0014387E" w:rsidRDefault="000E5986" w:rsidP="008117D0">
            <w:r w:rsidRPr="0014387E">
              <w:t>Kérdés értelmezése, a keresendő adatok azonosítása tanítói segítséggel</w:t>
            </w:r>
          </w:p>
          <w:p w14:paraId="5BB7C364" w14:textId="77777777" w:rsidR="000E5986" w:rsidRPr="0014387E" w:rsidRDefault="000E5986" w:rsidP="008117D0">
            <w:r w:rsidRPr="0014387E">
              <w:t>Adatok és azok kapcsolatainak megjelenítése valamilyen egyszerűsített rajz, matematikai modell segítségével, például művelet, nyíldiagram, halmazábra, sorozat tanítói segítséggel</w:t>
            </w:r>
          </w:p>
          <w:p w14:paraId="33CFA839" w14:textId="77777777" w:rsidR="000E5986" w:rsidRPr="0014387E" w:rsidRDefault="000E5986" w:rsidP="008117D0">
            <w:r w:rsidRPr="0014387E">
              <w:t>Ismeretlen adatok meghatározása a modellen belül</w:t>
            </w:r>
          </w:p>
          <w:p w14:paraId="407564D4" w14:textId="77777777" w:rsidR="000E5986" w:rsidRPr="0014387E" w:rsidRDefault="000E5986" w:rsidP="008117D0">
            <w:r w:rsidRPr="0014387E">
              <w:t>Megoldás értelmezése az eredeti problémára, és ellenőrzés a szöveg szerinti szituációban</w:t>
            </w:r>
          </w:p>
          <w:p w14:paraId="72A9F5D9" w14:textId="77777777" w:rsidR="000E5986" w:rsidRPr="0014387E" w:rsidRDefault="000E5986" w:rsidP="008117D0">
            <w:r w:rsidRPr="0014387E">
              <w:t>Nyelvileg és matematikailag helyes válasz megfogalmazása</w:t>
            </w:r>
          </w:p>
          <w:p w14:paraId="7D49880E" w14:textId="77777777" w:rsidR="000E5986" w:rsidRPr="0014387E" w:rsidRDefault="000E5986" w:rsidP="008117D0">
            <w:r w:rsidRPr="0014387E">
              <w:t>Egy-, kétlépéses alapműveletekkel leírható szöveges feladatok megoldása tanítói segítséggel</w:t>
            </w:r>
          </w:p>
          <w:p w14:paraId="08F5759A" w14:textId="77777777" w:rsidR="000E5986" w:rsidRPr="0014387E" w:rsidRDefault="000E5986" w:rsidP="008117D0">
            <w:r w:rsidRPr="0014387E">
              <w:t>Szöveges feladatok alkotása hétköznapi szituációkhoz, képekhez, képpárokhoz, adott matematikai modellhez, számfeladathoz</w:t>
            </w:r>
          </w:p>
        </w:tc>
      </w:tr>
      <w:tr w:rsidR="000E5986" w:rsidRPr="0014387E" w14:paraId="43BE1C4E" w14:textId="77777777" w:rsidTr="008117D0">
        <w:tc>
          <w:tcPr>
            <w:tcW w:w="5000" w:type="pct"/>
            <w:gridSpan w:val="3"/>
          </w:tcPr>
          <w:p w14:paraId="545B0AE7" w14:textId="77777777" w:rsidR="000E5986" w:rsidRPr="0014387E" w:rsidRDefault="000E5986" w:rsidP="008117D0">
            <w:r w:rsidRPr="0014387E">
              <w:rPr>
                <w:b/>
              </w:rPr>
              <w:t>KULCSFOGALMAK/FOGALMAK:</w:t>
            </w:r>
          </w:p>
        </w:tc>
      </w:tr>
      <w:tr w:rsidR="000E5986" w:rsidRPr="0014387E" w14:paraId="700BF35B" w14:textId="77777777" w:rsidTr="008117D0">
        <w:tc>
          <w:tcPr>
            <w:tcW w:w="5000" w:type="pct"/>
            <w:gridSpan w:val="3"/>
          </w:tcPr>
          <w:p w14:paraId="6F50B4C0" w14:textId="77777777" w:rsidR="000E5986" w:rsidRPr="0014387E" w:rsidRDefault="000E5986" w:rsidP="008117D0">
            <w:r w:rsidRPr="0014387E">
              <w:t>szöveges feladat, adat, ismeretlen adat, információ, ellenőrzés, szöveges válasz</w:t>
            </w:r>
          </w:p>
          <w:p w14:paraId="0633107B" w14:textId="77777777" w:rsidR="000E5986" w:rsidRPr="0014387E" w:rsidRDefault="000E5986" w:rsidP="008117D0"/>
        </w:tc>
      </w:tr>
      <w:tr w:rsidR="000E5986" w:rsidRPr="0014387E" w14:paraId="7EFB9276" w14:textId="77777777" w:rsidTr="008117D0">
        <w:tc>
          <w:tcPr>
            <w:tcW w:w="5000" w:type="pct"/>
            <w:gridSpan w:val="3"/>
            <w:vAlign w:val="center"/>
          </w:tcPr>
          <w:p w14:paraId="1583DE80" w14:textId="77777777" w:rsidR="000E5986" w:rsidRPr="0014387E" w:rsidRDefault="000E5986" w:rsidP="008117D0">
            <w:pPr>
              <w:rPr>
                <w:b/>
              </w:rPr>
            </w:pPr>
            <w:r w:rsidRPr="0014387E">
              <w:rPr>
                <w:b/>
              </w:rPr>
              <w:t>TANULÁSI EREDMÉNYEK:</w:t>
            </w:r>
          </w:p>
        </w:tc>
      </w:tr>
      <w:tr w:rsidR="000E5986" w:rsidRPr="0014387E" w14:paraId="55F4B4A3" w14:textId="77777777" w:rsidTr="008117D0">
        <w:tc>
          <w:tcPr>
            <w:tcW w:w="5000" w:type="pct"/>
            <w:gridSpan w:val="3"/>
            <w:vAlign w:val="center"/>
          </w:tcPr>
          <w:p w14:paraId="142EC164" w14:textId="77777777" w:rsidR="000E5986" w:rsidRPr="0014387E" w:rsidRDefault="000E5986" w:rsidP="008117D0">
            <w:pPr>
              <w:rPr>
                <w:b/>
              </w:rPr>
            </w:pPr>
            <w:r w:rsidRPr="0014387E">
              <w:rPr>
                <w:b/>
              </w:rPr>
              <w:lastRenderedPageBreak/>
              <w:t>A témakör tanulása hozzájárul ahhoz, hogy a tanuló a nevelési-oktatási szakasz végére:</w:t>
            </w:r>
          </w:p>
          <w:p w14:paraId="60BDCB01" w14:textId="77777777" w:rsidR="000E5986" w:rsidRPr="0014387E" w:rsidRDefault="000E5986" w:rsidP="008117D0">
            <w:r w:rsidRPr="0014387E">
              <w:t>értelmezi, elképzeli, megjeleníti a szöveges feladatban megfogalmazott hétköznapi szituációt;</w:t>
            </w:r>
          </w:p>
          <w:p w14:paraId="6C21CF9C" w14:textId="77777777" w:rsidR="000E5986" w:rsidRPr="0014387E" w:rsidRDefault="000E5986" w:rsidP="008117D0">
            <w:r w:rsidRPr="0014387E">
              <w:t>szöveges feladatokban megfogalmazott hétköznapi problémát megold matematikai ismeretei segítségével;</w:t>
            </w:r>
          </w:p>
          <w:p w14:paraId="6826833D" w14:textId="77777777" w:rsidR="000E5986" w:rsidRPr="0014387E" w:rsidRDefault="000E5986" w:rsidP="008117D0">
            <w:r w:rsidRPr="0014387E">
              <w:t>tevékenység, ábrarajzolás segítségével megold egyszerű, következtetéses, szöveges feladatokat;</w:t>
            </w:r>
          </w:p>
          <w:p w14:paraId="2885A6D5" w14:textId="77777777" w:rsidR="000E5986" w:rsidRPr="0014387E" w:rsidRDefault="000E5986" w:rsidP="008117D0">
            <w:r w:rsidRPr="0014387E">
              <w:t>megkülönbözteti az ismert és a keresendő (ismeretlen) adatokat;</w:t>
            </w:r>
          </w:p>
          <w:p w14:paraId="2A5E13E5" w14:textId="77777777" w:rsidR="000E5986" w:rsidRPr="0014387E" w:rsidRDefault="000E5986" w:rsidP="008117D0">
            <w:r w:rsidRPr="0014387E">
              <w:t>megkülönbözteti a lényeges és a lényegtelen adatokat;</w:t>
            </w:r>
          </w:p>
          <w:p w14:paraId="762DFBD9" w14:textId="77777777" w:rsidR="000E5986" w:rsidRPr="0014387E" w:rsidRDefault="000E5986" w:rsidP="008117D0">
            <w:r w:rsidRPr="0014387E">
              <w:t>az értelmezett szöveges feladathoz hozzákapcsol jól megismert matematikai modellt;</w:t>
            </w:r>
          </w:p>
          <w:p w14:paraId="5D23B4DB" w14:textId="77777777" w:rsidR="000E5986" w:rsidRPr="0014387E" w:rsidRDefault="000E5986" w:rsidP="008117D0">
            <w:r w:rsidRPr="0014387E">
              <w:t>a megválasztott modellen belül meghatározza a keresett adatokat;</w:t>
            </w:r>
          </w:p>
          <w:p w14:paraId="3DDE2DAB" w14:textId="77777777" w:rsidR="000E5986" w:rsidRPr="0014387E" w:rsidRDefault="000E5986" w:rsidP="008117D0">
            <w:r w:rsidRPr="0014387E">
              <w:t>a modellben kapott megoldást értelmezi az eredeti problémára; arra vonatkoztatva ellenőrzi a megoldást;</w:t>
            </w:r>
          </w:p>
          <w:p w14:paraId="0F8AD97B" w14:textId="77777777" w:rsidR="000E5986" w:rsidRPr="0014387E" w:rsidRDefault="000E5986" w:rsidP="008117D0">
            <w:r w:rsidRPr="0014387E">
              <w:t>választ fogalmaz meg a felvetett kérdésre;</w:t>
            </w:r>
          </w:p>
          <w:p w14:paraId="5CC60DC9" w14:textId="77777777" w:rsidR="000E5986" w:rsidRPr="0014387E" w:rsidRDefault="000E5986" w:rsidP="008117D0">
            <w:r w:rsidRPr="0014387E">
              <w:t>önállóan értelmezi a hallott, olvasott matematikai tartalmú szöveget;</w:t>
            </w:r>
          </w:p>
          <w:p w14:paraId="350BCA83" w14:textId="77777777" w:rsidR="000E5986" w:rsidRPr="0014387E" w:rsidRDefault="000E5986" w:rsidP="008117D0">
            <w:r w:rsidRPr="0014387E">
              <w:t>nyelvi szempontból megfelelő választ ad a feladatokban megjelenő kérdésekre.</w:t>
            </w:r>
          </w:p>
          <w:p w14:paraId="2064CC0C" w14:textId="77777777" w:rsidR="000E5986" w:rsidRPr="0014387E" w:rsidRDefault="000E5986" w:rsidP="008117D0"/>
        </w:tc>
      </w:tr>
      <w:tr w:rsidR="000E5986" w:rsidRPr="0014387E" w14:paraId="3F71199F" w14:textId="77777777" w:rsidTr="008117D0">
        <w:trPr>
          <w:trHeight w:val="567"/>
        </w:trPr>
        <w:tc>
          <w:tcPr>
            <w:tcW w:w="1207" w:type="pct"/>
            <w:shd w:val="clear" w:color="auto" w:fill="DDD9C3" w:themeFill="background2" w:themeFillShade="E6"/>
            <w:vAlign w:val="center"/>
          </w:tcPr>
          <w:p w14:paraId="27C2A79C" w14:textId="77777777" w:rsidR="000E5986" w:rsidRPr="0014387E" w:rsidRDefault="000E5986" w:rsidP="008117D0">
            <w:r w:rsidRPr="0014387E">
              <w:t>6. TÉMAKÖR</w:t>
            </w:r>
          </w:p>
        </w:tc>
        <w:tc>
          <w:tcPr>
            <w:tcW w:w="2626" w:type="pct"/>
            <w:shd w:val="clear" w:color="auto" w:fill="DDD9C3" w:themeFill="background2" w:themeFillShade="E6"/>
            <w:vAlign w:val="center"/>
          </w:tcPr>
          <w:p w14:paraId="71A4CFB4" w14:textId="77777777" w:rsidR="000E5986" w:rsidRPr="0014387E" w:rsidRDefault="000E5986" w:rsidP="008117D0">
            <w:pPr>
              <w:rPr>
                <w:caps/>
              </w:rPr>
            </w:pPr>
            <w:r w:rsidRPr="0014387E">
              <w:rPr>
                <w:caps/>
              </w:rPr>
              <w:t>Szám és valóság kapcsolata</w:t>
            </w:r>
          </w:p>
        </w:tc>
        <w:tc>
          <w:tcPr>
            <w:tcW w:w="1167" w:type="pct"/>
            <w:shd w:val="clear" w:color="auto" w:fill="DDD9C3" w:themeFill="background2" w:themeFillShade="E6"/>
            <w:vAlign w:val="center"/>
          </w:tcPr>
          <w:p w14:paraId="5AC129E5" w14:textId="77777777" w:rsidR="000E5986" w:rsidRPr="0014387E" w:rsidRDefault="000E5986" w:rsidP="008117D0">
            <w:r w:rsidRPr="0014387E">
              <w:t>Órakeret: 9 óra</w:t>
            </w:r>
          </w:p>
        </w:tc>
      </w:tr>
      <w:tr w:rsidR="000E5986" w:rsidRPr="0014387E" w14:paraId="5F9CFD29" w14:textId="77777777" w:rsidTr="008117D0">
        <w:tc>
          <w:tcPr>
            <w:tcW w:w="5000" w:type="pct"/>
            <w:gridSpan w:val="3"/>
          </w:tcPr>
          <w:p w14:paraId="70F0C406" w14:textId="77777777" w:rsidR="000E5986" w:rsidRPr="0014387E" w:rsidRDefault="000E5986" w:rsidP="008117D0">
            <w:pPr>
              <w:rPr>
                <w:b/>
              </w:rPr>
            </w:pPr>
            <w:r w:rsidRPr="0014387E">
              <w:rPr>
                <w:b/>
              </w:rPr>
              <w:t>FEJLESZTÉSI FELADATOK ÉS ISMERETEK:</w:t>
            </w:r>
          </w:p>
        </w:tc>
      </w:tr>
      <w:tr w:rsidR="000E5986" w:rsidRPr="0014387E" w14:paraId="6F592961" w14:textId="77777777" w:rsidTr="008117D0">
        <w:tc>
          <w:tcPr>
            <w:tcW w:w="5000" w:type="pct"/>
            <w:gridSpan w:val="3"/>
          </w:tcPr>
          <w:p w14:paraId="24A8E5CA" w14:textId="77777777" w:rsidR="000E5986" w:rsidRPr="0014387E" w:rsidRDefault="000E5986" w:rsidP="008117D0">
            <w:r w:rsidRPr="0014387E">
              <w:t xml:space="preserve">Mennyiségek (hosszúság, tömeg, terület, űrtartalom, idő, pénz) összemérése, összehasonlítása: kisebb, kevesebb, nagyobb, több, ugyanakkora, ugyanannyi </w:t>
            </w:r>
          </w:p>
          <w:p w14:paraId="7E842C54" w14:textId="77777777" w:rsidR="000E5986" w:rsidRPr="0014387E" w:rsidRDefault="000E5986" w:rsidP="008117D0">
            <w:r w:rsidRPr="0014387E">
              <w:t>A mennyiség, darabszám megmaradásának érzékszervi tapasztalatok során történő tudatosítása</w:t>
            </w:r>
          </w:p>
          <w:p w14:paraId="2FA58A54" w14:textId="77777777" w:rsidR="000E5986" w:rsidRPr="0014387E" w:rsidRDefault="000E5986" w:rsidP="008117D0">
            <w:r w:rsidRPr="0014387E">
              <w:t>Halmazok elemszám szerinti összehasonlítása párosítással (egy-egy értelmű leképezéssel): több, kevesebb, ugyanannyi relációk felismerése, megnevezése 100-as számkörben</w:t>
            </w:r>
          </w:p>
          <w:p w14:paraId="7CB87D12" w14:textId="77777777" w:rsidR="000E5986" w:rsidRPr="0014387E" w:rsidRDefault="000E5986" w:rsidP="008117D0">
            <w:r w:rsidRPr="0014387E">
              <w:t>Mennyiségi viszonyok jelölése nyíllal vagy a &lt;, &gt;, = jelekkel</w:t>
            </w:r>
          </w:p>
          <w:p w14:paraId="4CA32375" w14:textId="77777777" w:rsidR="000E5986" w:rsidRPr="0014387E" w:rsidRDefault="000E5986" w:rsidP="008117D0">
            <w:r w:rsidRPr="0014387E">
              <w:t>Szám jelének hozzákapcsolása az ugyanannyi viszonyban lévő mennyiségekhez 20-as számkörben</w:t>
            </w:r>
          </w:p>
          <w:p w14:paraId="29942C87" w14:textId="77777777" w:rsidR="000E5986" w:rsidRPr="0014387E" w:rsidRDefault="000E5986" w:rsidP="008117D0">
            <w:r w:rsidRPr="0014387E">
              <w:t>A mennyiségi viszonyok kifejezésére szolgáló szavak, jelek értése és használata szóban és írásban</w:t>
            </w:r>
          </w:p>
          <w:p w14:paraId="347CF589" w14:textId="77777777" w:rsidR="000E5986" w:rsidRPr="0014387E" w:rsidRDefault="000E5986" w:rsidP="008117D0">
            <w:r w:rsidRPr="0014387E">
              <w:t>Számok tulajdonságainak vizsgálata cselekvő tapasztalatszerzés alapján</w:t>
            </w:r>
          </w:p>
          <w:p w14:paraId="38E44EFA" w14:textId="77777777" w:rsidR="000E5986" w:rsidRPr="0014387E" w:rsidRDefault="000E5986" w:rsidP="008117D0">
            <w:r w:rsidRPr="0014387E">
              <w:t>Kis darabszámok felismerése összkép alapján ránézésre többféle rendezett alakban</w:t>
            </w:r>
          </w:p>
          <w:p w14:paraId="29B6AE3B" w14:textId="77777777" w:rsidR="000E5986" w:rsidRPr="0014387E" w:rsidRDefault="000E5986" w:rsidP="008117D0">
            <w:r w:rsidRPr="0014387E">
              <w:t>Számképek felismerése többfelé bontott alakban is 20-ig</w:t>
            </w:r>
          </w:p>
          <w:p w14:paraId="6046C601" w14:textId="77777777" w:rsidR="000E5986" w:rsidRPr="0014387E" w:rsidRDefault="000E5986" w:rsidP="008117D0">
            <w:r w:rsidRPr="0014387E">
              <w:t>Számok többfelé bontása 20-ig</w:t>
            </w:r>
          </w:p>
          <w:p w14:paraId="1626F386" w14:textId="77777777" w:rsidR="000E5986" w:rsidRPr="0014387E" w:rsidRDefault="000E5986" w:rsidP="008117D0">
            <w:r w:rsidRPr="0014387E">
              <w:t xml:space="preserve">Tapasztalatszerzés a 20-as számkör számainak mérőszámként való megjelenéséről </w:t>
            </w:r>
          </w:p>
        </w:tc>
      </w:tr>
      <w:tr w:rsidR="000E5986" w:rsidRPr="0014387E" w14:paraId="5E0EC103" w14:textId="77777777" w:rsidTr="008117D0">
        <w:tc>
          <w:tcPr>
            <w:tcW w:w="5000" w:type="pct"/>
            <w:gridSpan w:val="3"/>
          </w:tcPr>
          <w:p w14:paraId="4A9555F0" w14:textId="77777777" w:rsidR="000E5986" w:rsidRPr="0014387E" w:rsidRDefault="000E5986" w:rsidP="008117D0">
            <w:r w:rsidRPr="0014387E">
              <w:rPr>
                <w:b/>
              </w:rPr>
              <w:t>KULCSFOGALMAK/FOGALMAK:</w:t>
            </w:r>
          </w:p>
        </w:tc>
      </w:tr>
      <w:tr w:rsidR="000E5986" w:rsidRPr="0014387E" w14:paraId="26093981" w14:textId="77777777" w:rsidTr="008117D0">
        <w:tc>
          <w:tcPr>
            <w:tcW w:w="5000" w:type="pct"/>
            <w:gridSpan w:val="3"/>
          </w:tcPr>
          <w:p w14:paraId="770F6E59" w14:textId="77777777" w:rsidR="000E5986" w:rsidRPr="0014387E" w:rsidRDefault="000E5986" w:rsidP="008117D0">
            <w:r w:rsidRPr="0014387E">
              <w:t>kisebb, nagyobb, ugyanakkora, több, kevesebb, ugyanannyi, párosítás, bontás</w:t>
            </w:r>
          </w:p>
        </w:tc>
      </w:tr>
      <w:tr w:rsidR="000E5986" w:rsidRPr="0014387E" w14:paraId="6DFF9914" w14:textId="77777777" w:rsidTr="008117D0">
        <w:tc>
          <w:tcPr>
            <w:tcW w:w="5000" w:type="pct"/>
            <w:gridSpan w:val="3"/>
            <w:vAlign w:val="center"/>
          </w:tcPr>
          <w:p w14:paraId="4AEFD65D" w14:textId="77777777" w:rsidR="000E5986" w:rsidRPr="0014387E" w:rsidRDefault="000E5986" w:rsidP="008117D0">
            <w:pPr>
              <w:rPr>
                <w:b/>
              </w:rPr>
            </w:pPr>
            <w:r w:rsidRPr="0014387E">
              <w:rPr>
                <w:b/>
              </w:rPr>
              <w:t>TANULÁSI EREDMÉNYEK:</w:t>
            </w:r>
          </w:p>
        </w:tc>
      </w:tr>
      <w:tr w:rsidR="000E5986" w:rsidRPr="0014387E" w14:paraId="089EFEFF" w14:textId="77777777" w:rsidTr="008117D0">
        <w:tc>
          <w:tcPr>
            <w:tcW w:w="5000" w:type="pct"/>
            <w:gridSpan w:val="3"/>
            <w:vAlign w:val="center"/>
          </w:tcPr>
          <w:p w14:paraId="01A098AB" w14:textId="77777777" w:rsidR="000E5986" w:rsidRPr="0014387E" w:rsidRDefault="000E5986" w:rsidP="008117D0">
            <w:pPr>
              <w:rPr>
                <w:b/>
              </w:rPr>
            </w:pPr>
            <w:r w:rsidRPr="0014387E">
              <w:rPr>
                <w:b/>
              </w:rPr>
              <w:t>A témakör tanulása hozzájárul ahhoz, hogy a tanuló a nevelési-oktatási szakasz végére:</w:t>
            </w:r>
          </w:p>
          <w:p w14:paraId="090D8A1A" w14:textId="77777777" w:rsidR="000E5986" w:rsidRPr="0014387E" w:rsidRDefault="000E5986" w:rsidP="008117D0">
            <w:r w:rsidRPr="0014387E">
              <w:t>összehasonlít véges halmazokat az elemek száma szerint;</w:t>
            </w:r>
          </w:p>
          <w:p w14:paraId="6777C0D7" w14:textId="77777777" w:rsidR="000E5986" w:rsidRPr="0014387E" w:rsidRDefault="000E5986" w:rsidP="008117D0">
            <w:r w:rsidRPr="0014387E">
              <w:t>ismeri két halmaz elemeinek kölcsönösen egyértelmű megfeleltetését (párosítását) az elemszámok szerinti összehasonlításra;</w:t>
            </w:r>
          </w:p>
          <w:p w14:paraId="782DE2B0" w14:textId="77777777" w:rsidR="000E5986" w:rsidRPr="0014387E" w:rsidRDefault="000E5986" w:rsidP="008117D0">
            <w:r w:rsidRPr="0014387E">
              <w:t xml:space="preserve">helyesen alkalmazza a feladatokban a több, kevesebb, ugyanannyi fogalmakat </w:t>
            </w:r>
          </w:p>
          <w:p w14:paraId="135E75B9" w14:textId="77777777" w:rsidR="000E5986" w:rsidRPr="0014387E" w:rsidRDefault="000E5986" w:rsidP="008117D0">
            <w:r w:rsidRPr="0014387E">
              <w:t>helyesen érti és alkalmazza a feladatokban a „valamennyivel” több, kevesebb fogalmakat;</w:t>
            </w:r>
          </w:p>
          <w:p w14:paraId="29D6F062" w14:textId="77777777" w:rsidR="000E5986" w:rsidRPr="0014387E" w:rsidRDefault="000E5986" w:rsidP="008117D0">
            <w:r w:rsidRPr="0014387E">
              <w:t xml:space="preserve">érti és helyesen használja a több, kevesebb, ugyanannyi relációkat halmazok elemszámával kapcsolatban, valamint a kisebb, nagyobb, ugyanakkora relációkat a megismert mennyiségekkel (hosszúság, tömeg, űrtartalom, idő, terület, pénz) kapcsolatban </w:t>
            </w:r>
          </w:p>
          <w:p w14:paraId="35D09F97" w14:textId="77777777" w:rsidR="000E5986" w:rsidRPr="0014387E" w:rsidRDefault="000E5986" w:rsidP="008117D0">
            <w:r w:rsidRPr="0014387E">
              <w:lastRenderedPageBreak/>
              <w:t>használja a kisebb, nagyobb, egyenlő kifejezéseket a természetes számok körében;</w:t>
            </w:r>
          </w:p>
          <w:p w14:paraId="1F874258" w14:textId="77777777" w:rsidR="000E5986" w:rsidRPr="0014387E" w:rsidRDefault="000E5986" w:rsidP="008117D0">
            <w:r w:rsidRPr="0014387E">
              <w:t>helyesen használja a mennyiségi viszonyokat kifejező szavakat, nyelvtani szerkezeteket;</w:t>
            </w:r>
          </w:p>
          <w:p w14:paraId="2308DF52" w14:textId="77777777" w:rsidR="000E5986" w:rsidRPr="0014387E" w:rsidRDefault="000E5986" w:rsidP="008117D0">
            <w:r w:rsidRPr="0014387E">
              <w:t>megfelelő szókincset és jeleket használ mennyiségi viszonyok kifejezésére szóban és írásban.</w:t>
            </w:r>
          </w:p>
          <w:p w14:paraId="266C0CDB" w14:textId="77777777" w:rsidR="000E5986" w:rsidRPr="0014387E" w:rsidRDefault="000E5986" w:rsidP="008117D0">
            <w:pPr>
              <w:rPr>
                <w:b/>
              </w:rPr>
            </w:pPr>
            <w:r w:rsidRPr="0014387E">
              <w:rPr>
                <w:b/>
              </w:rPr>
              <w:t>A témakör tanulása eredményeként a tanuló:</w:t>
            </w:r>
          </w:p>
          <w:p w14:paraId="1A35ECA7" w14:textId="77777777" w:rsidR="000E5986" w:rsidRPr="0014387E" w:rsidRDefault="000E5986" w:rsidP="008117D0">
            <w:r w:rsidRPr="0014387E">
              <w:t>kis darabszámokat ránézésre felismer többféle rendezett alakban.</w:t>
            </w:r>
          </w:p>
          <w:p w14:paraId="21C473E6" w14:textId="77777777" w:rsidR="000E5986" w:rsidRPr="0014387E" w:rsidRDefault="000E5986" w:rsidP="008117D0"/>
        </w:tc>
      </w:tr>
      <w:tr w:rsidR="000E5986" w:rsidRPr="0014387E" w14:paraId="1D2AAA11" w14:textId="77777777" w:rsidTr="008117D0">
        <w:trPr>
          <w:trHeight w:val="567"/>
        </w:trPr>
        <w:tc>
          <w:tcPr>
            <w:tcW w:w="1207" w:type="pct"/>
            <w:shd w:val="clear" w:color="auto" w:fill="DDD9C3" w:themeFill="background2" w:themeFillShade="E6"/>
            <w:vAlign w:val="center"/>
          </w:tcPr>
          <w:p w14:paraId="56A93834" w14:textId="77777777" w:rsidR="000E5986" w:rsidRPr="0014387E" w:rsidRDefault="000E5986" w:rsidP="008117D0">
            <w:r w:rsidRPr="0014387E">
              <w:lastRenderedPageBreak/>
              <w:t>7.TÉMAKÖR</w:t>
            </w:r>
          </w:p>
        </w:tc>
        <w:tc>
          <w:tcPr>
            <w:tcW w:w="2626" w:type="pct"/>
            <w:shd w:val="clear" w:color="auto" w:fill="DDD9C3" w:themeFill="background2" w:themeFillShade="E6"/>
            <w:vAlign w:val="center"/>
          </w:tcPr>
          <w:p w14:paraId="34DE0C3E" w14:textId="77777777" w:rsidR="000E5986" w:rsidRPr="0014387E" w:rsidRDefault="000E5986" w:rsidP="008117D0">
            <w:pPr>
              <w:rPr>
                <w:caps/>
              </w:rPr>
            </w:pPr>
            <w:r w:rsidRPr="0014387E">
              <w:rPr>
                <w:caps/>
              </w:rPr>
              <w:t>Számlálás, becslés</w:t>
            </w:r>
          </w:p>
        </w:tc>
        <w:tc>
          <w:tcPr>
            <w:tcW w:w="1167" w:type="pct"/>
            <w:shd w:val="clear" w:color="auto" w:fill="DDD9C3" w:themeFill="background2" w:themeFillShade="E6"/>
            <w:vAlign w:val="center"/>
          </w:tcPr>
          <w:p w14:paraId="458868D6" w14:textId="77777777" w:rsidR="000E5986" w:rsidRPr="0014387E" w:rsidRDefault="000E5986" w:rsidP="008117D0">
            <w:r w:rsidRPr="0014387E">
              <w:t>Órakeret: 8 óra</w:t>
            </w:r>
          </w:p>
        </w:tc>
      </w:tr>
      <w:tr w:rsidR="000E5986" w:rsidRPr="0014387E" w14:paraId="732D05BF" w14:textId="77777777" w:rsidTr="008117D0">
        <w:tc>
          <w:tcPr>
            <w:tcW w:w="5000" w:type="pct"/>
            <w:gridSpan w:val="3"/>
          </w:tcPr>
          <w:p w14:paraId="08CB1D3B" w14:textId="77777777" w:rsidR="000E5986" w:rsidRPr="0014387E" w:rsidRDefault="000E5986" w:rsidP="008117D0">
            <w:pPr>
              <w:rPr>
                <w:b/>
              </w:rPr>
            </w:pPr>
            <w:r w:rsidRPr="0014387E">
              <w:rPr>
                <w:b/>
              </w:rPr>
              <w:t>FEJLESZTÉSI FELADATOK ÉS ISMERETEK:</w:t>
            </w:r>
          </w:p>
        </w:tc>
      </w:tr>
      <w:tr w:rsidR="000E5986" w:rsidRPr="0014387E" w14:paraId="6CD2D00A" w14:textId="77777777" w:rsidTr="008117D0">
        <w:tc>
          <w:tcPr>
            <w:tcW w:w="5000" w:type="pct"/>
            <w:gridSpan w:val="3"/>
          </w:tcPr>
          <w:p w14:paraId="21425BC3" w14:textId="77777777" w:rsidR="000E5986" w:rsidRPr="0014387E" w:rsidRDefault="000E5986" w:rsidP="008117D0">
            <w:r w:rsidRPr="0014387E">
              <w:t>Meg- és leszámlálások egyesével</w:t>
            </w:r>
          </w:p>
          <w:p w14:paraId="09C7068F" w14:textId="77777777" w:rsidR="000E5986" w:rsidRPr="0014387E" w:rsidRDefault="000E5986" w:rsidP="008117D0">
            <w:r w:rsidRPr="0014387E">
              <w:t>Számlálás során az utolsó számnév hozzákapcsolása az összességhez</w:t>
            </w:r>
          </w:p>
          <w:p w14:paraId="335350B3" w14:textId="77777777" w:rsidR="000E5986" w:rsidRPr="0014387E" w:rsidRDefault="000E5986" w:rsidP="008117D0">
            <w:r w:rsidRPr="0014387E">
              <w:t>Meg- és leszámlálások valahányasával, például kettesével, tízesével, ötösével, négyesével, hármasával oda-vissza 20-as számkörben eszközökkel (például: hétköznapi tárgyak, abakusz, pénz) és eszközök nélkül</w:t>
            </w:r>
          </w:p>
          <w:p w14:paraId="1E4BB813" w14:textId="77777777" w:rsidR="000E5986" w:rsidRPr="0014387E" w:rsidRDefault="000E5986" w:rsidP="008117D0">
            <w:r w:rsidRPr="0014387E">
              <w:t>Tapasztalatszerzés darabszámok, mennyiségek becslésével kapcsolatban 100-as számkörben</w:t>
            </w:r>
          </w:p>
          <w:p w14:paraId="59E16A99" w14:textId="77777777" w:rsidR="000E5986" w:rsidRPr="0014387E" w:rsidRDefault="000E5986" w:rsidP="008117D0">
            <w:r w:rsidRPr="0014387E">
              <w:t>Becslés szerepének, korlátainak megismerése</w:t>
            </w:r>
          </w:p>
          <w:p w14:paraId="37C3442D" w14:textId="77777777" w:rsidR="000E5986" w:rsidRPr="0014387E" w:rsidRDefault="000E5986" w:rsidP="008117D0">
            <w:r w:rsidRPr="0014387E">
              <w:t>Becslés során a korábbi tapasztalatok és a becsülendő mennyiség tulajdonságainak figyelembevétele</w:t>
            </w:r>
          </w:p>
          <w:p w14:paraId="591B4EF5" w14:textId="77777777" w:rsidR="000E5986" w:rsidRPr="0014387E" w:rsidRDefault="000E5986" w:rsidP="008117D0">
            <w:r w:rsidRPr="0014387E">
              <w:t>Becslés ellenőrzése párosítással, összeméréssel</w:t>
            </w:r>
          </w:p>
          <w:p w14:paraId="07B0FA54" w14:textId="77777777" w:rsidR="000E5986" w:rsidRPr="0014387E" w:rsidRDefault="000E5986" w:rsidP="008117D0">
            <w:r w:rsidRPr="0014387E">
              <w:t>Becslések értékelése</w:t>
            </w:r>
          </w:p>
          <w:p w14:paraId="2B801C84" w14:textId="77777777" w:rsidR="000E5986" w:rsidRPr="0014387E" w:rsidRDefault="000E5986" w:rsidP="008117D0"/>
        </w:tc>
      </w:tr>
      <w:tr w:rsidR="000E5986" w:rsidRPr="0014387E" w14:paraId="56FC68FB" w14:textId="77777777" w:rsidTr="008117D0">
        <w:tc>
          <w:tcPr>
            <w:tcW w:w="5000" w:type="pct"/>
            <w:gridSpan w:val="3"/>
          </w:tcPr>
          <w:p w14:paraId="6E83F289" w14:textId="77777777" w:rsidR="000E5986" w:rsidRPr="0014387E" w:rsidRDefault="000E5986" w:rsidP="008117D0">
            <w:r w:rsidRPr="0014387E">
              <w:rPr>
                <w:b/>
              </w:rPr>
              <w:t>KULCSFOGALMAK/FOGALMAK:</w:t>
            </w:r>
          </w:p>
        </w:tc>
      </w:tr>
      <w:tr w:rsidR="000E5986" w:rsidRPr="0014387E" w14:paraId="40E1CF06" w14:textId="77777777" w:rsidTr="008117D0">
        <w:tc>
          <w:tcPr>
            <w:tcW w:w="5000" w:type="pct"/>
            <w:gridSpan w:val="3"/>
          </w:tcPr>
          <w:p w14:paraId="2C543EB9" w14:textId="77777777" w:rsidR="000E5986" w:rsidRPr="0014387E" w:rsidRDefault="000E5986" w:rsidP="008117D0">
            <w:r w:rsidRPr="0014387E">
              <w:t>számlálás, becslés</w:t>
            </w:r>
          </w:p>
          <w:p w14:paraId="36F71B5F" w14:textId="77777777" w:rsidR="000E5986" w:rsidRPr="0014387E" w:rsidRDefault="000E5986" w:rsidP="008117D0"/>
        </w:tc>
      </w:tr>
      <w:tr w:rsidR="000E5986" w:rsidRPr="0014387E" w14:paraId="0FB3CF20" w14:textId="77777777" w:rsidTr="008117D0">
        <w:tc>
          <w:tcPr>
            <w:tcW w:w="5000" w:type="pct"/>
            <w:gridSpan w:val="3"/>
            <w:vAlign w:val="center"/>
          </w:tcPr>
          <w:p w14:paraId="31CFE5E8" w14:textId="77777777" w:rsidR="000E5986" w:rsidRPr="0014387E" w:rsidRDefault="000E5986" w:rsidP="008117D0">
            <w:pPr>
              <w:rPr>
                <w:b/>
              </w:rPr>
            </w:pPr>
            <w:r w:rsidRPr="0014387E">
              <w:rPr>
                <w:b/>
              </w:rPr>
              <w:t>TANULÁSI EREDMÉNYEK:</w:t>
            </w:r>
          </w:p>
        </w:tc>
      </w:tr>
      <w:tr w:rsidR="000E5986" w:rsidRPr="0014387E" w14:paraId="1B2703DD" w14:textId="77777777" w:rsidTr="008117D0">
        <w:tc>
          <w:tcPr>
            <w:tcW w:w="5000" w:type="pct"/>
            <w:gridSpan w:val="3"/>
            <w:vAlign w:val="center"/>
          </w:tcPr>
          <w:p w14:paraId="001DA9F0" w14:textId="77777777" w:rsidR="000E5986" w:rsidRPr="0014387E" w:rsidRDefault="000E5986" w:rsidP="008117D0">
            <w:pPr>
              <w:rPr>
                <w:b/>
              </w:rPr>
            </w:pPr>
            <w:r w:rsidRPr="0014387E">
              <w:rPr>
                <w:b/>
              </w:rPr>
              <w:t>A témakör tanulása hozzájárul ahhoz, hogy a tanuló a nevelési-oktatási szakasz végére:</w:t>
            </w:r>
          </w:p>
          <w:p w14:paraId="0D0D0F38" w14:textId="77777777" w:rsidR="000E5986" w:rsidRPr="0014387E" w:rsidRDefault="000E5986" w:rsidP="008117D0">
            <w:r w:rsidRPr="0014387E">
              <w:t xml:space="preserve">megszámlál és leszámlál; adott (alkalmilag választott vagy szabványos) egységgel meg- és kimér a 20-as számkörben; oda-vissza </w:t>
            </w:r>
          </w:p>
          <w:p w14:paraId="490D7F35" w14:textId="77777777" w:rsidR="000E5986" w:rsidRPr="0014387E" w:rsidRDefault="000E5986" w:rsidP="008117D0">
            <w:r w:rsidRPr="0014387E">
              <w:t>ismeri a következő becslési módszereket: közelítő számlálás, közelítő mérés, mérés az egység többszörösével; becslését finomítja újrabecsléssel.</w:t>
            </w:r>
          </w:p>
          <w:p w14:paraId="25D5EE63" w14:textId="77777777" w:rsidR="000E5986" w:rsidRPr="0014387E" w:rsidRDefault="000E5986" w:rsidP="008117D0"/>
        </w:tc>
      </w:tr>
      <w:tr w:rsidR="000E5986" w:rsidRPr="0014387E" w14:paraId="41A2F3B9" w14:textId="77777777" w:rsidTr="008117D0">
        <w:trPr>
          <w:trHeight w:val="567"/>
        </w:trPr>
        <w:tc>
          <w:tcPr>
            <w:tcW w:w="1207" w:type="pct"/>
            <w:shd w:val="clear" w:color="auto" w:fill="DDD9C3" w:themeFill="background2" w:themeFillShade="E6"/>
            <w:vAlign w:val="center"/>
          </w:tcPr>
          <w:p w14:paraId="42CBFC18" w14:textId="77777777" w:rsidR="000E5986" w:rsidRPr="0014387E" w:rsidRDefault="000E5986" w:rsidP="008117D0">
            <w:r w:rsidRPr="0014387E">
              <w:t>8. TÉMAKÖR</w:t>
            </w:r>
          </w:p>
        </w:tc>
        <w:tc>
          <w:tcPr>
            <w:tcW w:w="2626" w:type="pct"/>
            <w:shd w:val="clear" w:color="auto" w:fill="DDD9C3" w:themeFill="background2" w:themeFillShade="E6"/>
            <w:vAlign w:val="center"/>
          </w:tcPr>
          <w:p w14:paraId="2692F126" w14:textId="77777777" w:rsidR="000E5986" w:rsidRPr="0014387E" w:rsidRDefault="000E5986" w:rsidP="008117D0">
            <w:pPr>
              <w:rPr>
                <w:caps/>
              </w:rPr>
            </w:pPr>
            <w:r w:rsidRPr="0014387E">
              <w:rPr>
                <w:caps/>
              </w:rPr>
              <w:t>Számok rendezése</w:t>
            </w:r>
          </w:p>
        </w:tc>
        <w:tc>
          <w:tcPr>
            <w:tcW w:w="1167" w:type="pct"/>
            <w:shd w:val="clear" w:color="auto" w:fill="DDD9C3" w:themeFill="background2" w:themeFillShade="E6"/>
            <w:vAlign w:val="center"/>
          </w:tcPr>
          <w:p w14:paraId="6E39FCC5" w14:textId="77777777" w:rsidR="000E5986" w:rsidRPr="0014387E" w:rsidRDefault="000E5986" w:rsidP="008117D0">
            <w:r w:rsidRPr="0014387E">
              <w:t>Órakeret: 6 óra</w:t>
            </w:r>
          </w:p>
        </w:tc>
      </w:tr>
      <w:tr w:rsidR="000E5986" w:rsidRPr="0014387E" w14:paraId="21B0D323" w14:textId="77777777" w:rsidTr="008117D0">
        <w:tc>
          <w:tcPr>
            <w:tcW w:w="5000" w:type="pct"/>
            <w:gridSpan w:val="3"/>
          </w:tcPr>
          <w:p w14:paraId="236CD840" w14:textId="77777777" w:rsidR="000E5986" w:rsidRPr="0014387E" w:rsidRDefault="000E5986" w:rsidP="008117D0">
            <w:pPr>
              <w:rPr>
                <w:b/>
              </w:rPr>
            </w:pPr>
            <w:r w:rsidRPr="0014387E">
              <w:rPr>
                <w:b/>
              </w:rPr>
              <w:t>FEJLESZTÉSI FELADATOK ÉS ISMERETEK:</w:t>
            </w:r>
          </w:p>
        </w:tc>
      </w:tr>
      <w:tr w:rsidR="000E5986" w:rsidRPr="0014387E" w14:paraId="24C55B3F" w14:textId="77777777" w:rsidTr="008117D0">
        <w:tc>
          <w:tcPr>
            <w:tcW w:w="5000" w:type="pct"/>
            <w:gridSpan w:val="3"/>
          </w:tcPr>
          <w:p w14:paraId="17A0AEEC" w14:textId="77777777" w:rsidR="000E5986" w:rsidRPr="0014387E" w:rsidRDefault="000E5986" w:rsidP="008117D0">
            <w:r w:rsidRPr="0014387E">
              <w:t>Számok nagyság szerinti összehasonlítása bontott alakban is: melyik nagyobb, mennyivel nagyobb</w:t>
            </w:r>
          </w:p>
          <w:p w14:paraId="0A6358F9" w14:textId="77777777" w:rsidR="000E5986" w:rsidRPr="0014387E" w:rsidRDefault="000E5986" w:rsidP="008117D0">
            <w:r w:rsidRPr="0014387E">
              <w:t>Mennyiségi viszonyok jelölése nyíllal vagy a &lt;, &gt;, = jelekkel</w:t>
            </w:r>
          </w:p>
          <w:p w14:paraId="2058F5A4" w14:textId="77777777" w:rsidR="000E5986" w:rsidRPr="0014387E" w:rsidRDefault="000E5986" w:rsidP="008117D0">
            <w:r w:rsidRPr="0014387E">
              <w:t>Sorszámok ismerete, alkalmazása</w:t>
            </w:r>
          </w:p>
          <w:p w14:paraId="0FD45C5D" w14:textId="77777777" w:rsidR="000E5986" w:rsidRPr="0014387E" w:rsidRDefault="000E5986" w:rsidP="008117D0">
            <w:r w:rsidRPr="0014387E">
              <w:t>Számvonal, számegyenes alkotása, rajzolása, a számok helyének jelölésével 100-as számkörben</w:t>
            </w:r>
          </w:p>
          <w:p w14:paraId="60E80FB5" w14:textId="77777777" w:rsidR="000E5986" w:rsidRPr="0014387E" w:rsidRDefault="000E5986" w:rsidP="008117D0">
            <w:r w:rsidRPr="0014387E">
              <w:t>Számegyenes irányának, egységének megadása két szám kijelölésével</w:t>
            </w:r>
          </w:p>
          <w:p w14:paraId="41AF8E3C" w14:textId="77777777" w:rsidR="000E5986" w:rsidRPr="0014387E" w:rsidRDefault="000E5986" w:rsidP="008117D0">
            <w:r w:rsidRPr="0014387E">
              <w:t xml:space="preserve">Leolvasások a számegyenesről </w:t>
            </w:r>
          </w:p>
          <w:p w14:paraId="06F07AD4" w14:textId="77777777" w:rsidR="000E5986" w:rsidRPr="0014387E" w:rsidRDefault="000E5986" w:rsidP="008117D0">
            <w:r w:rsidRPr="0014387E">
              <w:t>Számok, műveletes alakban megadott számok (például: 2+3; 10-3; 20:2, 5·2) helyének megkeresése a számegyenesen 20-as számkörben</w:t>
            </w:r>
          </w:p>
          <w:p w14:paraId="52A4C120" w14:textId="77777777" w:rsidR="000E5986" w:rsidRPr="0014387E" w:rsidRDefault="000E5986" w:rsidP="008117D0">
            <w:r w:rsidRPr="0014387E">
              <w:t>Számok, mennyiségek nagyság szerinti sorba rendezése</w:t>
            </w:r>
          </w:p>
          <w:p w14:paraId="1591C59D" w14:textId="77777777" w:rsidR="000E5986" w:rsidRPr="0014387E" w:rsidRDefault="000E5986" w:rsidP="008117D0">
            <w:r w:rsidRPr="0014387E">
              <w:t>Számok helyének azonosítása számtáblázatokban</w:t>
            </w:r>
          </w:p>
          <w:p w14:paraId="1456DB79" w14:textId="77777777" w:rsidR="000E5986" w:rsidRPr="0014387E" w:rsidRDefault="000E5986" w:rsidP="008117D0">
            <w:r w:rsidRPr="0014387E">
              <w:t>Számok helyének azonosítása 10×10-es táblán (0–99-ig, valamint 1–100-ig)</w:t>
            </w:r>
          </w:p>
          <w:p w14:paraId="632E76B7" w14:textId="77777777" w:rsidR="000E5986" w:rsidRPr="0014387E" w:rsidRDefault="000E5986" w:rsidP="008117D0">
            <w:r w:rsidRPr="0014387E">
              <w:lastRenderedPageBreak/>
              <w:t>Számok változásának követése 10×10-es táblán (0–99-ig, valamint 1–100-ig)</w:t>
            </w:r>
          </w:p>
          <w:p w14:paraId="088D2872" w14:textId="77777777" w:rsidR="000E5986" w:rsidRPr="0014387E" w:rsidRDefault="000E5986" w:rsidP="008117D0">
            <w:r w:rsidRPr="0014387E">
              <w:t>Számok egyes, tízes szomszédainak ismerete, megnevezése 20-as számkörben</w:t>
            </w:r>
          </w:p>
          <w:p w14:paraId="2A55485A" w14:textId="77777777" w:rsidR="000E5986" w:rsidRPr="0014387E" w:rsidRDefault="000E5986" w:rsidP="008117D0"/>
        </w:tc>
      </w:tr>
      <w:tr w:rsidR="000E5986" w:rsidRPr="0014387E" w14:paraId="34FA38F0" w14:textId="77777777" w:rsidTr="008117D0">
        <w:tc>
          <w:tcPr>
            <w:tcW w:w="5000" w:type="pct"/>
            <w:gridSpan w:val="3"/>
          </w:tcPr>
          <w:p w14:paraId="424A3C5B" w14:textId="77777777" w:rsidR="000E5986" w:rsidRPr="0014387E" w:rsidRDefault="000E5986" w:rsidP="008117D0">
            <w:r w:rsidRPr="0014387E">
              <w:rPr>
                <w:b/>
              </w:rPr>
              <w:lastRenderedPageBreak/>
              <w:t>KULCSFOGALMAK/FOGALMAK:</w:t>
            </w:r>
          </w:p>
        </w:tc>
      </w:tr>
      <w:tr w:rsidR="000E5986" w:rsidRPr="0014387E" w14:paraId="07179CE8" w14:textId="77777777" w:rsidTr="008117D0">
        <w:tc>
          <w:tcPr>
            <w:tcW w:w="5000" w:type="pct"/>
            <w:gridSpan w:val="3"/>
          </w:tcPr>
          <w:p w14:paraId="7E672CC5" w14:textId="77777777" w:rsidR="000E5986" w:rsidRPr="0014387E" w:rsidRDefault="000E5986" w:rsidP="008117D0">
            <w:r w:rsidRPr="0014387E">
              <w:t>sorszám, számegyenes, számtábla, nagyobb, kisebb, növekedés, csökkenés, egyes számszomszéd, tízes számszomszéd</w:t>
            </w:r>
          </w:p>
          <w:p w14:paraId="572D7CBF" w14:textId="77777777" w:rsidR="000E5986" w:rsidRPr="0014387E" w:rsidRDefault="000E5986" w:rsidP="008117D0"/>
        </w:tc>
      </w:tr>
      <w:tr w:rsidR="000E5986" w:rsidRPr="0014387E" w14:paraId="6BD8AEDC" w14:textId="77777777" w:rsidTr="008117D0">
        <w:tc>
          <w:tcPr>
            <w:tcW w:w="5000" w:type="pct"/>
            <w:gridSpan w:val="3"/>
            <w:vAlign w:val="center"/>
          </w:tcPr>
          <w:p w14:paraId="2FEB2AE0" w14:textId="77777777" w:rsidR="000E5986" w:rsidRPr="0014387E" w:rsidRDefault="000E5986" w:rsidP="008117D0">
            <w:pPr>
              <w:rPr>
                <w:b/>
              </w:rPr>
            </w:pPr>
            <w:r w:rsidRPr="0014387E">
              <w:rPr>
                <w:b/>
              </w:rPr>
              <w:t>TANULÁSI EREDMÉNYEK:</w:t>
            </w:r>
          </w:p>
        </w:tc>
      </w:tr>
      <w:tr w:rsidR="000E5986" w:rsidRPr="0014387E" w14:paraId="29607638" w14:textId="77777777" w:rsidTr="008117D0">
        <w:tc>
          <w:tcPr>
            <w:tcW w:w="5000" w:type="pct"/>
            <w:gridSpan w:val="3"/>
            <w:vAlign w:val="center"/>
          </w:tcPr>
          <w:p w14:paraId="72B925CE" w14:textId="77777777" w:rsidR="000E5986" w:rsidRPr="0014387E" w:rsidRDefault="000E5986" w:rsidP="008117D0">
            <w:pPr>
              <w:rPr>
                <w:b/>
              </w:rPr>
            </w:pPr>
            <w:r w:rsidRPr="0014387E">
              <w:rPr>
                <w:b/>
              </w:rPr>
              <w:t>A témakör tanulása hozzájárul ahhoz, hogy a tanuló a nevelési-oktatási szakasz végére:</w:t>
            </w:r>
          </w:p>
          <w:p w14:paraId="43EC41A7" w14:textId="77777777" w:rsidR="000E5986" w:rsidRPr="0014387E" w:rsidRDefault="000E5986" w:rsidP="008117D0">
            <w:r w:rsidRPr="0014387E">
              <w:t>nagyság szerint sorba rendez számokat, mennyiségeket;</w:t>
            </w:r>
          </w:p>
          <w:p w14:paraId="599F7A35" w14:textId="77777777" w:rsidR="000E5986" w:rsidRPr="0014387E" w:rsidRDefault="000E5986" w:rsidP="008117D0">
            <w:r w:rsidRPr="0014387E">
              <w:t>megadja és azonosítja számok sokféle műveletes alakját;</w:t>
            </w:r>
          </w:p>
          <w:p w14:paraId="56203B96" w14:textId="77777777" w:rsidR="000E5986" w:rsidRPr="0014387E" w:rsidRDefault="000E5986" w:rsidP="008117D0">
            <w:r w:rsidRPr="0014387E">
              <w:t>megtalálja a számok helyét, közelítő helyét egyszerű számegyenesen, számtáblázatokban, a számegyenesnek ugyanahhoz a pontjához rendeli a számokat különféle alakjukban a 20-as számkörben;</w:t>
            </w:r>
          </w:p>
          <w:p w14:paraId="2D9ADEC2" w14:textId="77777777" w:rsidR="000E5986" w:rsidRPr="0014387E" w:rsidRDefault="000E5986" w:rsidP="008117D0">
            <w:r w:rsidRPr="0014387E">
              <w:t>megnevezi a 20-as számkör számainak egyes, tízes, szomszédjait</w:t>
            </w:r>
          </w:p>
        </w:tc>
      </w:tr>
      <w:tr w:rsidR="000E5986" w:rsidRPr="0014387E" w14:paraId="6A05B7DB" w14:textId="77777777" w:rsidTr="008117D0">
        <w:trPr>
          <w:trHeight w:val="567"/>
        </w:trPr>
        <w:tc>
          <w:tcPr>
            <w:tcW w:w="1207" w:type="pct"/>
            <w:shd w:val="clear" w:color="auto" w:fill="DDD9C3" w:themeFill="background2" w:themeFillShade="E6"/>
            <w:vAlign w:val="center"/>
          </w:tcPr>
          <w:p w14:paraId="74A40F98" w14:textId="77777777" w:rsidR="000E5986" w:rsidRPr="0014387E" w:rsidRDefault="000E5986" w:rsidP="008117D0">
            <w:r w:rsidRPr="0014387E">
              <w:t>9. TÉMAKÖR</w:t>
            </w:r>
          </w:p>
        </w:tc>
        <w:tc>
          <w:tcPr>
            <w:tcW w:w="2626" w:type="pct"/>
            <w:shd w:val="clear" w:color="auto" w:fill="DDD9C3" w:themeFill="background2" w:themeFillShade="E6"/>
            <w:vAlign w:val="center"/>
          </w:tcPr>
          <w:p w14:paraId="54F71E79" w14:textId="77777777" w:rsidR="000E5986" w:rsidRPr="0014387E" w:rsidRDefault="000E5986" w:rsidP="008117D0">
            <w:pPr>
              <w:rPr>
                <w:caps/>
              </w:rPr>
            </w:pPr>
            <w:r w:rsidRPr="0014387E">
              <w:rPr>
                <w:caps/>
              </w:rPr>
              <w:t>Számok tulajdonságai</w:t>
            </w:r>
          </w:p>
        </w:tc>
        <w:tc>
          <w:tcPr>
            <w:tcW w:w="1167" w:type="pct"/>
            <w:shd w:val="clear" w:color="auto" w:fill="DDD9C3" w:themeFill="background2" w:themeFillShade="E6"/>
            <w:vAlign w:val="center"/>
          </w:tcPr>
          <w:p w14:paraId="2758E34C" w14:textId="77777777" w:rsidR="000E5986" w:rsidRPr="0014387E" w:rsidRDefault="000E5986" w:rsidP="008117D0">
            <w:r w:rsidRPr="0014387E">
              <w:t>Órakeret: 9 óra</w:t>
            </w:r>
          </w:p>
          <w:p w14:paraId="18149E33" w14:textId="77777777" w:rsidR="000E5986" w:rsidRPr="0014387E" w:rsidRDefault="000E5986" w:rsidP="008117D0">
            <w:r w:rsidRPr="0014387E">
              <w:t>A témakör tartalma további tanóráko</w:t>
            </w:r>
            <w:r>
              <w:t>n is folyamatosan jelenjen meg!</w:t>
            </w:r>
          </w:p>
        </w:tc>
      </w:tr>
      <w:tr w:rsidR="000E5986" w:rsidRPr="0014387E" w14:paraId="46CE8DA0" w14:textId="77777777" w:rsidTr="008117D0">
        <w:tc>
          <w:tcPr>
            <w:tcW w:w="5000" w:type="pct"/>
            <w:gridSpan w:val="3"/>
          </w:tcPr>
          <w:p w14:paraId="786B48A3" w14:textId="77777777" w:rsidR="000E5986" w:rsidRPr="0014387E" w:rsidRDefault="000E5986" w:rsidP="008117D0">
            <w:pPr>
              <w:rPr>
                <w:b/>
              </w:rPr>
            </w:pPr>
            <w:r w:rsidRPr="0014387E">
              <w:rPr>
                <w:b/>
              </w:rPr>
              <w:t>FEJLESZTÉSI FELADATOK ÉS ISMERETEK:</w:t>
            </w:r>
          </w:p>
        </w:tc>
      </w:tr>
      <w:tr w:rsidR="000E5986" w:rsidRPr="0014387E" w14:paraId="35C92696" w14:textId="77777777" w:rsidTr="008117D0">
        <w:tc>
          <w:tcPr>
            <w:tcW w:w="5000" w:type="pct"/>
            <w:gridSpan w:val="3"/>
          </w:tcPr>
          <w:p w14:paraId="7D1C0910" w14:textId="77777777" w:rsidR="000E5986" w:rsidRPr="0014387E" w:rsidRDefault="000E5986" w:rsidP="008117D0">
            <w:r w:rsidRPr="0014387E">
              <w:t xml:space="preserve">Számok kifejezése művelettel megadott alakokban, </w:t>
            </w:r>
          </w:p>
          <w:p w14:paraId="3794B821" w14:textId="77777777" w:rsidR="000E5986" w:rsidRPr="0014387E" w:rsidRDefault="000E5986" w:rsidP="008117D0">
            <w:r w:rsidRPr="0014387E">
              <w:t>Párosság és páratlanság fogalmának alapozása tevékenységgel: párosítással és két egyenlő részre osztással</w:t>
            </w:r>
          </w:p>
          <w:p w14:paraId="5F6893A4" w14:textId="77777777" w:rsidR="000E5986" w:rsidRPr="0014387E" w:rsidRDefault="000E5986" w:rsidP="008117D0">
            <w:r w:rsidRPr="0014387E">
              <w:t>Hármasával, négyesével, ötösével… és 3, 4, 5… egyenlő darabszámú csoportból kirakható számok megfigyelése különféle eszközökkel végzett csoportosítások, építések során</w:t>
            </w:r>
          </w:p>
          <w:p w14:paraId="49F4E99F" w14:textId="77777777" w:rsidR="000E5986" w:rsidRPr="0014387E" w:rsidRDefault="000E5986" w:rsidP="008117D0">
            <w:r w:rsidRPr="0014387E">
              <w:t>Háromszögszámok, négyzetszámok megfigyelése különféle eszközökkel végzett alkotások során</w:t>
            </w:r>
          </w:p>
          <w:p w14:paraId="53B359F1" w14:textId="77777777" w:rsidR="000E5986" w:rsidRPr="0014387E" w:rsidRDefault="000E5986" w:rsidP="008117D0">
            <w:r w:rsidRPr="0014387E">
              <w:t>Számok közti viszonyok megfigyelése, például: adott számnál nagyobb, kisebb valamennyivel, adott számnak a többszöröse</w:t>
            </w:r>
          </w:p>
          <w:p w14:paraId="228E62F2" w14:textId="77777777" w:rsidR="000E5986" w:rsidRPr="0014387E" w:rsidRDefault="000E5986" w:rsidP="008117D0">
            <w:r w:rsidRPr="0014387E">
              <w:t>Számok formai tulajdonságainak megfigyelése: számjegyek száma, számjegyek egymáshoz való viszonya</w:t>
            </w:r>
          </w:p>
          <w:p w14:paraId="4B76A313" w14:textId="77777777" w:rsidR="000E5986" w:rsidRPr="0014387E" w:rsidRDefault="000E5986" w:rsidP="008117D0">
            <w:r w:rsidRPr="0014387E">
              <w:t>Számok tartalmi, formai jellemzése, egymáshoz való viszonyuk kifejezése kitalálós játékokban</w:t>
            </w:r>
          </w:p>
          <w:p w14:paraId="215ADC7B" w14:textId="77777777" w:rsidR="000E5986" w:rsidRPr="0014387E" w:rsidRDefault="000E5986" w:rsidP="008117D0">
            <w:r w:rsidRPr="0014387E">
              <w:t>Számjelek olvasása, írása</w:t>
            </w:r>
          </w:p>
        </w:tc>
      </w:tr>
      <w:tr w:rsidR="000E5986" w:rsidRPr="0014387E" w14:paraId="4B66C86C" w14:textId="77777777" w:rsidTr="008117D0">
        <w:tc>
          <w:tcPr>
            <w:tcW w:w="5000" w:type="pct"/>
            <w:gridSpan w:val="3"/>
          </w:tcPr>
          <w:p w14:paraId="00DA2269" w14:textId="77777777" w:rsidR="000E5986" w:rsidRPr="0014387E" w:rsidRDefault="000E5986" w:rsidP="008117D0">
            <w:r w:rsidRPr="0014387E">
              <w:rPr>
                <w:b/>
              </w:rPr>
              <w:t>KULCSFOGALMAK/FOGALMAK:</w:t>
            </w:r>
          </w:p>
        </w:tc>
      </w:tr>
      <w:tr w:rsidR="000E5986" w:rsidRPr="0014387E" w14:paraId="0BB32CAE" w14:textId="77777777" w:rsidTr="008117D0">
        <w:tc>
          <w:tcPr>
            <w:tcW w:w="5000" w:type="pct"/>
            <w:gridSpan w:val="3"/>
          </w:tcPr>
          <w:p w14:paraId="4123AC81" w14:textId="77777777" w:rsidR="000E5986" w:rsidRPr="0014387E" w:rsidRDefault="000E5986" w:rsidP="008117D0">
            <w:r w:rsidRPr="0014387E">
              <w:t>számjegy; egyjegyű, kétjegyű számok; páros, páratlan</w:t>
            </w:r>
          </w:p>
          <w:p w14:paraId="109DAAEE" w14:textId="77777777" w:rsidR="000E5986" w:rsidRPr="0014387E" w:rsidRDefault="000E5986" w:rsidP="008117D0"/>
        </w:tc>
      </w:tr>
      <w:tr w:rsidR="000E5986" w:rsidRPr="0014387E" w14:paraId="02DF21BA" w14:textId="77777777" w:rsidTr="008117D0">
        <w:tc>
          <w:tcPr>
            <w:tcW w:w="5000" w:type="pct"/>
            <w:gridSpan w:val="3"/>
            <w:vAlign w:val="center"/>
          </w:tcPr>
          <w:p w14:paraId="73C5B5DF" w14:textId="77777777" w:rsidR="000E5986" w:rsidRPr="0014387E" w:rsidRDefault="000E5986" w:rsidP="008117D0">
            <w:pPr>
              <w:rPr>
                <w:b/>
              </w:rPr>
            </w:pPr>
            <w:r w:rsidRPr="0014387E">
              <w:rPr>
                <w:b/>
              </w:rPr>
              <w:t>TANULÁSI EREDMÉNYEK:</w:t>
            </w:r>
          </w:p>
        </w:tc>
      </w:tr>
      <w:tr w:rsidR="000E5986" w:rsidRPr="0014387E" w14:paraId="01AF654D" w14:textId="77777777" w:rsidTr="008117D0">
        <w:tc>
          <w:tcPr>
            <w:tcW w:w="5000" w:type="pct"/>
            <w:gridSpan w:val="3"/>
            <w:vAlign w:val="center"/>
          </w:tcPr>
          <w:p w14:paraId="451D9DD5" w14:textId="77777777" w:rsidR="000E5986" w:rsidRPr="0014387E" w:rsidRDefault="000E5986" w:rsidP="008117D0">
            <w:r w:rsidRPr="0014387E">
              <w:rPr>
                <w:b/>
              </w:rPr>
              <w:t>A témakör tanulása hozzájárul ahhoz, hogy a tanuló a nevelési-oktatási szakasz végére:</w:t>
            </w:r>
          </w:p>
          <w:p w14:paraId="1C3CD63D" w14:textId="77777777" w:rsidR="000E5986" w:rsidRPr="0014387E" w:rsidRDefault="000E5986" w:rsidP="008117D0">
            <w:r w:rsidRPr="0014387E">
              <w:t>számokat jellemez tartalmi és formai tulajdonságokkal;</w:t>
            </w:r>
          </w:p>
          <w:p w14:paraId="64F3B52E" w14:textId="77777777" w:rsidR="000E5986" w:rsidRPr="0014387E" w:rsidRDefault="000E5986" w:rsidP="008117D0">
            <w:r w:rsidRPr="0014387E">
              <w:t>számot jellemez más számokhoz való viszonyával;</w:t>
            </w:r>
          </w:p>
          <w:p w14:paraId="747A8970" w14:textId="77777777" w:rsidR="000E5986" w:rsidRPr="0014387E" w:rsidRDefault="000E5986" w:rsidP="008117D0">
            <w:r w:rsidRPr="0014387E">
              <w:t>ismeri a római számjelek közül az I, V, X jeleket, hétköznapi helyzetekben felismeri az ezekkel képzett számokat.</w:t>
            </w:r>
          </w:p>
          <w:p w14:paraId="1BF784D3" w14:textId="77777777" w:rsidR="000E5986" w:rsidRPr="0014387E" w:rsidRDefault="000E5986" w:rsidP="008117D0">
            <w:r w:rsidRPr="0014387E">
              <w:t>helyesen írja az arab számjeleket.</w:t>
            </w:r>
          </w:p>
        </w:tc>
      </w:tr>
      <w:tr w:rsidR="000E5986" w:rsidRPr="0014387E" w14:paraId="3B144870" w14:textId="77777777" w:rsidTr="008117D0">
        <w:trPr>
          <w:trHeight w:val="567"/>
        </w:trPr>
        <w:tc>
          <w:tcPr>
            <w:tcW w:w="1207" w:type="pct"/>
            <w:shd w:val="clear" w:color="auto" w:fill="DDD9C3" w:themeFill="background2" w:themeFillShade="E6"/>
            <w:vAlign w:val="center"/>
          </w:tcPr>
          <w:p w14:paraId="40CDFBDC" w14:textId="77777777" w:rsidR="000E5986" w:rsidRPr="0014387E" w:rsidRDefault="000E5986" w:rsidP="008117D0">
            <w:r w:rsidRPr="0014387E">
              <w:t>10. TÉMAKÖR</w:t>
            </w:r>
          </w:p>
        </w:tc>
        <w:tc>
          <w:tcPr>
            <w:tcW w:w="2626" w:type="pct"/>
            <w:shd w:val="clear" w:color="auto" w:fill="DDD9C3" w:themeFill="background2" w:themeFillShade="E6"/>
            <w:vAlign w:val="center"/>
          </w:tcPr>
          <w:p w14:paraId="39440C4E" w14:textId="77777777" w:rsidR="000E5986" w:rsidRPr="0014387E" w:rsidRDefault="000E5986" w:rsidP="008117D0">
            <w:pPr>
              <w:rPr>
                <w:caps/>
              </w:rPr>
            </w:pPr>
            <w:r w:rsidRPr="0014387E">
              <w:rPr>
                <w:caps/>
              </w:rPr>
              <w:t>Számok helyi értékes alakja</w:t>
            </w:r>
          </w:p>
        </w:tc>
        <w:tc>
          <w:tcPr>
            <w:tcW w:w="1167" w:type="pct"/>
            <w:shd w:val="clear" w:color="auto" w:fill="DDD9C3" w:themeFill="background2" w:themeFillShade="E6"/>
            <w:vAlign w:val="center"/>
          </w:tcPr>
          <w:p w14:paraId="0298CD9A" w14:textId="77777777" w:rsidR="000E5986" w:rsidRPr="0014387E" w:rsidRDefault="000E5986" w:rsidP="008117D0">
            <w:r w:rsidRPr="0014387E">
              <w:t>Órakeret: 5 óra</w:t>
            </w:r>
          </w:p>
        </w:tc>
      </w:tr>
      <w:tr w:rsidR="000E5986" w:rsidRPr="0014387E" w14:paraId="704D36F9" w14:textId="77777777" w:rsidTr="008117D0">
        <w:tc>
          <w:tcPr>
            <w:tcW w:w="5000" w:type="pct"/>
            <w:gridSpan w:val="3"/>
          </w:tcPr>
          <w:p w14:paraId="142BD313" w14:textId="77777777" w:rsidR="000E5986" w:rsidRPr="0014387E" w:rsidRDefault="000E5986" w:rsidP="008117D0">
            <w:pPr>
              <w:rPr>
                <w:b/>
              </w:rPr>
            </w:pPr>
            <w:r w:rsidRPr="0014387E">
              <w:rPr>
                <w:b/>
              </w:rPr>
              <w:t>FEJLESZTÉSI FELADATOK ÉS ISMERETEK:</w:t>
            </w:r>
          </w:p>
        </w:tc>
      </w:tr>
      <w:tr w:rsidR="000E5986" w:rsidRPr="0014387E" w14:paraId="553F832F" w14:textId="77777777" w:rsidTr="008117D0">
        <w:tc>
          <w:tcPr>
            <w:tcW w:w="5000" w:type="pct"/>
            <w:gridSpan w:val="3"/>
          </w:tcPr>
          <w:p w14:paraId="5D42DBB3" w14:textId="77777777" w:rsidR="000E5986" w:rsidRPr="0014387E" w:rsidRDefault="000E5986" w:rsidP="008117D0">
            <w:r w:rsidRPr="0014387E">
              <w:lastRenderedPageBreak/>
              <w:t>Csoportosítások, beváltások valahányasával különféle eszközökkel, például apró tárgyakkal, tojástartóval, színes rudakkal, pénzekkel, abakusszal</w:t>
            </w:r>
          </w:p>
          <w:p w14:paraId="68F35BEF" w14:textId="77777777" w:rsidR="000E5986" w:rsidRPr="0014387E" w:rsidRDefault="000E5986" w:rsidP="008117D0">
            <w:r w:rsidRPr="0014387E">
              <w:t>Mérések különböző egységekkel és többszöröseikkel</w:t>
            </w:r>
          </w:p>
          <w:p w14:paraId="5B1ACDF8" w14:textId="77777777" w:rsidR="000E5986" w:rsidRPr="0014387E" w:rsidRDefault="000E5986" w:rsidP="008117D0">
            <w:r w:rsidRPr="0014387E">
              <w:t xml:space="preserve">Leltárak készítése az elvégzett tevékenységek alapján </w:t>
            </w:r>
          </w:p>
          <w:p w14:paraId="2E5C7D62" w14:textId="77777777" w:rsidR="000E5986" w:rsidRPr="0014387E" w:rsidRDefault="000E5986" w:rsidP="008117D0">
            <w:r w:rsidRPr="0014387E">
              <w:t>Csoportosítások, beváltások tízesével különféle eszközökkel, például: apró tárgyak, tojástartó, építőkockák, pénzek, abakusz</w:t>
            </w:r>
          </w:p>
          <w:p w14:paraId="2D42EDB9" w14:textId="77777777" w:rsidR="000E5986" w:rsidRPr="0014387E" w:rsidRDefault="000E5986" w:rsidP="008117D0">
            <w:r w:rsidRPr="0014387E">
              <w:t>Leltárak készítése 10-esével történő csoportosítások, beváltások után</w:t>
            </w:r>
          </w:p>
          <w:p w14:paraId="7BA692DE" w14:textId="77777777" w:rsidR="000E5986" w:rsidRPr="0014387E" w:rsidRDefault="000E5986" w:rsidP="008117D0">
            <w:r w:rsidRPr="0014387E">
              <w:t xml:space="preserve">Számok tízesekre és egyesekre bontott alakjainak előállítása és felismerése nem csak helyi érték szerint rendezett alakban </w:t>
            </w:r>
          </w:p>
          <w:p w14:paraId="405D457C" w14:textId="77777777" w:rsidR="000E5986" w:rsidRPr="0014387E" w:rsidRDefault="000E5986" w:rsidP="008117D0">
            <w:r w:rsidRPr="0014387E">
              <w:t>Számok írása, olvasása számrendszeres, azaz helyi értékes alakjukban, 20-as számkörben</w:t>
            </w:r>
          </w:p>
        </w:tc>
      </w:tr>
      <w:tr w:rsidR="000E5986" w:rsidRPr="0014387E" w14:paraId="7391C04A" w14:textId="77777777" w:rsidTr="008117D0">
        <w:tc>
          <w:tcPr>
            <w:tcW w:w="5000" w:type="pct"/>
            <w:gridSpan w:val="3"/>
          </w:tcPr>
          <w:p w14:paraId="00987373" w14:textId="77777777" w:rsidR="000E5986" w:rsidRPr="0014387E" w:rsidRDefault="000E5986" w:rsidP="008117D0">
            <w:r w:rsidRPr="0014387E">
              <w:rPr>
                <w:b/>
              </w:rPr>
              <w:t>KULCSFOGALMAK/FOGALMAK:</w:t>
            </w:r>
          </w:p>
        </w:tc>
      </w:tr>
      <w:tr w:rsidR="000E5986" w:rsidRPr="0014387E" w14:paraId="6DA83A1F" w14:textId="77777777" w:rsidTr="008117D0">
        <w:tc>
          <w:tcPr>
            <w:tcW w:w="5000" w:type="pct"/>
            <w:gridSpan w:val="3"/>
          </w:tcPr>
          <w:p w14:paraId="398ADBF5" w14:textId="77777777" w:rsidR="000E5986" w:rsidRPr="0014387E" w:rsidRDefault="000E5986" w:rsidP="008117D0">
            <w:r w:rsidRPr="0014387E">
              <w:t>csoportosítás, beváltás, leltár, bontott alak, tízes, egyes</w:t>
            </w:r>
          </w:p>
          <w:p w14:paraId="1F251BCD" w14:textId="77777777" w:rsidR="000E5986" w:rsidRPr="0014387E" w:rsidRDefault="000E5986" w:rsidP="008117D0"/>
        </w:tc>
      </w:tr>
      <w:tr w:rsidR="000E5986" w:rsidRPr="0014387E" w14:paraId="1FB6AFF2" w14:textId="77777777" w:rsidTr="008117D0">
        <w:tc>
          <w:tcPr>
            <w:tcW w:w="5000" w:type="pct"/>
            <w:gridSpan w:val="3"/>
            <w:vAlign w:val="center"/>
          </w:tcPr>
          <w:p w14:paraId="69CAAF5F" w14:textId="77777777" w:rsidR="000E5986" w:rsidRPr="0014387E" w:rsidRDefault="000E5986" w:rsidP="008117D0">
            <w:pPr>
              <w:rPr>
                <w:b/>
              </w:rPr>
            </w:pPr>
            <w:r w:rsidRPr="0014387E">
              <w:rPr>
                <w:b/>
              </w:rPr>
              <w:t>TANULÁSI EREDMÉNYEK:</w:t>
            </w:r>
          </w:p>
        </w:tc>
      </w:tr>
      <w:tr w:rsidR="000E5986" w:rsidRPr="0014387E" w14:paraId="36924906" w14:textId="77777777" w:rsidTr="008117D0">
        <w:tc>
          <w:tcPr>
            <w:tcW w:w="5000" w:type="pct"/>
            <w:gridSpan w:val="3"/>
            <w:vAlign w:val="center"/>
          </w:tcPr>
          <w:p w14:paraId="3E88A7FD" w14:textId="77777777" w:rsidR="000E5986" w:rsidRPr="0014387E" w:rsidRDefault="000E5986" w:rsidP="008117D0">
            <w:r w:rsidRPr="0014387E">
              <w:rPr>
                <w:b/>
              </w:rPr>
              <w:t>A témakör tanulása hozzájárul ahhoz, hogy a tanuló a nevelési-oktatási szakasz végére:</w:t>
            </w:r>
          </w:p>
          <w:p w14:paraId="1BA15CEB" w14:textId="77777777" w:rsidR="000E5986" w:rsidRPr="0014387E" w:rsidRDefault="000E5986" w:rsidP="008117D0">
            <w:r w:rsidRPr="0014387E">
              <w:t>összekapcsolja a tízes számrendszerben a számok épülését a különféle számrendszerekben végzett tevékenységeivel;</w:t>
            </w:r>
          </w:p>
          <w:p w14:paraId="18766C34" w14:textId="77777777" w:rsidR="000E5986" w:rsidRPr="0014387E" w:rsidRDefault="000E5986" w:rsidP="008117D0">
            <w:r w:rsidRPr="0014387E">
              <w:t>érti a számok tízesekből és egyesekből való épülését, tízesek és egyesek összegére való bontását;</w:t>
            </w:r>
          </w:p>
          <w:p w14:paraId="1221CFA6" w14:textId="77777777" w:rsidR="000E5986" w:rsidRPr="0014387E" w:rsidRDefault="000E5986" w:rsidP="008117D0">
            <w:r w:rsidRPr="0014387E">
              <w:t>érti a számok számjegyeinek helyi, alaki, valódi értékét;</w:t>
            </w:r>
          </w:p>
          <w:p w14:paraId="3627D518" w14:textId="77777777" w:rsidR="000E5986" w:rsidRPr="0014387E" w:rsidRDefault="000E5986" w:rsidP="008117D0">
            <w:r w:rsidRPr="0014387E">
              <w:t>helyesen írja és olvassa a számokat a tízes számrendszerben 20-ig.</w:t>
            </w:r>
          </w:p>
          <w:p w14:paraId="3126BFA1" w14:textId="77777777" w:rsidR="000E5986" w:rsidRPr="0014387E" w:rsidRDefault="000E5986" w:rsidP="008117D0"/>
        </w:tc>
      </w:tr>
      <w:tr w:rsidR="000E5986" w:rsidRPr="0014387E" w14:paraId="419B4F47" w14:textId="77777777" w:rsidTr="008117D0">
        <w:trPr>
          <w:trHeight w:val="567"/>
        </w:trPr>
        <w:tc>
          <w:tcPr>
            <w:tcW w:w="1207" w:type="pct"/>
            <w:shd w:val="clear" w:color="auto" w:fill="DDD9C3" w:themeFill="background2" w:themeFillShade="E6"/>
            <w:vAlign w:val="center"/>
          </w:tcPr>
          <w:p w14:paraId="2508343D" w14:textId="77777777" w:rsidR="000E5986" w:rsidRPr="0014387E" w:rsidRDefault="000E5986" w:rsidP="008117D0">
            <w:r w:rsidRPr="0014387E">
              <w:t>11. TÉMAKÖR</w:t>
            </w:r>
          </w:p>
        </w:tc>
        <w:tc>
          <w:tcPr>
            <w:tcW w:w="2626" w:type="pct"/>
            <w:shd w:val="clear" w:color="auto" w:fill="DDD9C3" w:themeFill="background2" w:themeFillShade="E6"/>
            <w:vAlign w:val="center"/>
          </w:tcPr>
          <w:p w14:paraId="46C8BF75" w14:textId="77777777" w:rsidR="000E5986" w:rsidRPr="0014387E" w:rsidRDefault="000E5986" w:rsidP="008117D0">
            <w:pPr>
              <w:rPr>
                <w:caps/>
              </w:rPr>
            </w:pPr>
            <w:r w:rsidRPr="0014387E">
              <w:rPr>
                <w:caps/>
              </w:rPr>
              <w:t>Mérőeszköz használata, mérési módszerek</w:t>
            </w:r>
          </w:p>
        </w:tc>
        <w:tc>
          <w:tcPr>
            <w:tcW w:w="1167" w:type="pct"/>
            <w:shd w:val="clear" w:color="auto" w:fill="DDD9C3" w:themeFill="background2" w:themeFillShade="E6"/>
            <w:vAlign w:val="center"/>
          </w:tcPr>
          <w:p w14:paraId="1E65C74B" w14:textId="77777777" w:rsidR="000E5986" w:rsidRPr="0014387E" w:rsidRDefault="000E5986" w:rsidP="008117D0">
            <w:r w:rsidRPr="0014387E">
              <w:t>Órakeret: 10 óra</w:t>
            </w:r>
          </w:p>
        </w:tc>
      </w:tr>
      <w:tr w:rsidR="000E5986" w:rsidRPr="0014387E" w14:paraId="0D9EFB98" w14:textId="77777777" w:rsidTr="008117D0">
        <w:tc>
          <w:tcPr>
            <w:tcW w:w="5000" w:type="pct"/>
            <w:gridSpan w:val="3"/>
          </w:tcPr>
          <w:p w14:paraId="7E3D381F" w14:textId="77777777" w:rsidR="000E5986" w:rsidRPr="0014387E" w:rsidRDefault="000E5986" w:rsidP="008117D0">
            <w:pPr>
              <w:rPr>
                <w:b/>
              </w:rPr>
            </w:pPr>
            <w:r w:rsidRPr="0014387E">
              <w:rPr>
                <w:b/>
              </w:rPr>
              <w:t>FEJLESZTÉSI FELADATOK ÉS ISMERETEK:</w:t>
            </w:r>
          </w:p>
        </w:tc>
      </w:tr>
      <w:tr w:rsidR="000E5986" w:rsidRPr="0014387E" w14:paraId="68BA442F" w14:textId="77777777" w:rsidTr="008117D0">
        <w:tc>
          <w:tcPr>
            <w:tcW w:w="5000" w:type="pct"/>
            <w:gridSpan w:val="3"/>
          </w:tcPr>
          <w:p w14:paraId="2726B34A" w14:textId="77777777" w:rsidR="000E5986" w:rsidRPr="0014387E" w:rsidRDefault="000E5986" w:rsidP="008117D0">
            <w:r w:rsidRPr="0014387E">
              <w:t>Változatos mennyiségek érzékszervi összehasonlítása</w:t>
            </w:r>
          </w:p>
          <w:p w14:paraId="12B8D2C9" w14:textId="77777777" w:rsidR="000E5986" w:rsidRPr="0014387E" w:rsidRDefault="000E5986" w:rsidP="008117D0">
            <w:r w:rsidRPr="0014387E">
              <w:t>Változatos mennyiségek közvetlen összemérése</w:t>
            </w:r>
          </w:p>
          <w:p w14:paraId="577B25A3" w14:textId="77777777" w:rsidR="000E5986" w:rsidRPr="0014387E" w:rsidRDefault="000E5986" w:rsidP="008117D0">
            <w:r w:rsidRPr="0014387E">
              <w:t>Változatos mennyiségek összemérése közvetítő segítségével</w:t>
            </w:r>
          </w:p>
          <w:p w14:paraId="2A5FB608" w14:textId="77777777" w:rsidR="000E5986" w:rsidRPr="0014387E" w:rsidRDefault="000E5986" w:rsidP="008117D0">
            <w:r w:rsidRPr="0014387E">
              <w:t>Mérési módszerek megismerése</w:t>
            </w:r>
          </w:p>
          <w:p w14:paraId="34D72640" w14:textId="77777777" w:rsidR="000E5986" w:rsidRPr="0014387E" w:rsidRDefault="000E5986" w:rsidP="008117D0">
            <w:r w:rsidRPr="0014387E">
              <w:t>Mennyiségek becslése, megmérése, kimérése választott alkalmi egységekkel, például: arasz, lépés, pohárnyi, kanálnyi, tenyérnyi</w:t>
            </w:r>
          </w:p>
          <w:p w14:paraId="3CE33AD2" w14:textId="77777777" w:rsidR="000E5986" w:rsidRPr="0014387E" w:rsidRDefault="000E5986" w:rsidP="008117D0">
            <w:r w:rsidRPr="0014387E">
              <w:t>Mennyiségek becslése, megmérése, kimérése választott objektív egységekkel, például: pálcikák, színes rudak</w:t>
            </w:r>
          </w:p>
          <w:p w14:paraId="74544E65" w14:textId="77777777" w:rsidR="000E5986" w:rsidRPr="0014387E" w:rsidRDefault="000E5986" w:rsidP="008117D0">
            <w:r w:rsidRPr="0014387E">
              <w:t>Tapasztalatszerzés a mennyiségről mint az egység többszöröséről</w:t>
            </w:r>
          </w:p>
          <w:p w14:paraId="61507D2A" w14:textId="77777777" w:rsidR="000E5986" w:rsidRPr="0014387E" w:rsidRDefault="000E5986" w:rsidP="008117D0">
            <w:r w:rsidRPr="0014387E">
              <w:t xml:space="preserve">Mérőszám fogalmának megértése </w:t>
            </w:r>
          </w:p>
          <w:p w14:paraId="67DE937D" w14:textId="77777777" w:rsidR="000E5986" w:rsidRPr="0014387E" w:rsidRDefault="000E5986" w:rsidP="008117D0">
            <w:r w:rsidRPr="0014387E">
              <w:t>Mennyiségek összehasonlítása; mennyivel nagyobb mennyiség, mennyivel kisebb mennyiség, hányszor akkora, hanyadrésze</w:t>
            </w:r>
          </w:p>
          <w:p w14:paraId="60CD1D71" w14:textId="77777777" w:rsidR="000E5986" w:rsidRPr="0014387E" w:rsidRDefault="000E5986" w:rsidP="008117D0">
            <w:r w:rsidRPr="0014387E">
              <w:t>Különböző mennyiségek mérése ugyanazzal az egységgel; annak megfigyelése, tudatosítása, hogy a nagyobb mennyiséget több egység teszi ki, a kevesebb mennyiséget kevesebb egység teszi ki</w:t>
            </w:r>
          </w:p>
          <w:p w14:paraId="37EF5BA2" w14:textId="77777777" w:rsidR="000E5986" w:rsidRPr="0014387E" w:rsidRDefault="000E5986" w:rsidP="008117D0">
            <w:r w:rsidRPr="0014387E">
              <w:t>Azonos mennyiségek mérése különböző egységekkel; annak megtapasztalása, megfigyelése, hogy kisebb egységből több teszi ki ugyanazt a mennyiséget, nagyobb egységből kevesebb teszi ki ugyanazt a mennyiséget</w:t>
            </w:r>
          </w:p>
          <w:p w14:paraId="749B18AF" w14:textId="77777777" w:rsidR="000E5986" w:rsidRPr="0014387E" w:rsidRDefault="000E5986" w:rsidP="008117D0">
            <w:r w:rsidRPr="0014387E">
              <w:t>Mennyiségek becslése, megmérése, kimérése szabványmértékegységek közül a következőkkel: cm, dm, m; dl, l; kg</w:t>
            </w:r>
          </w:p>
          <w:p w14:paraId="7D0EF2AC" w14:textId="77777777" w:rsidR="000E5986" w:rsidRPr="0014387E" w:rsidRDefault="000E5986" w:rsidP="008117D0">
            <w:r w:rsidRPr="0014387E">
              <w:t>Hétköznapi tapasztalatok szerzése a szabványmértékegységek nagyságáról</w:t>
            </w:r>
          </w:p>
          <w:p w14:paraId="4180AF7D" w14:textId="77777777" w:rsidR="000E5986" w:rsidRPr="0014387E" w:rsidRDefault="000E5986" w:rsidP="008117D0">
            <w:r w:rsidRPr="0014387E">
              <w:t>Skálázott mérőeszközök készítése alkalmi egységekkel, használata tanítói segítséggel</w:t>
            </w:r>
          </w:p>
          <w:p w14:paraId="00D923C2" w14:textId="77777777" w:rsidR="000E5986" w:rsidRPr="0014387E" w:rsidRDefault="000E5986" w:rsidP="008117D0">
            <w:r w:rsidRPr="0014387E">
              <w:t>Szabványos mérőeszközök használata</w:t>
            </w:r>
          </w:p>
          <w:p w14:paraId="253D78AF" w14:textId="77777777" w:rsidR="000E5986" w:rsidRPr="0014387E" w:rsidRDefault="000E5986" w:rsidP="008117D0">
            <w:r w:rsidRPr="0014387E">
              <w:lastRenderedPageBreak/>
              <w:t>Időbeli tájékozódás, időbeli periódusok megismerése; időbeli relációt tartalmazó szavak értelmezése</w:t>
            </w:r>
          </w:p>
          <w:p w14:paraId="424B95AF" w14:textId="77777777" w:rsidR="000E5986" w:rsidRPr="0014387E" w:rsidRDefault="000E5986" w:rsidP="008117D0">
            <w:r w:rsidRPr="0014387E">
              <w:t>Különböző hazai és külföldi pénzek címleteinek megismerése 100-as számkörben szituációs játékokban</w:t>
            </w:r>
          </w:p>
        </w:tc>
      </w:tr>
      <w:tr w:rsidR="000E5986" w:rsidRPr="0014387E" w14:paraId="62B49826" w14:textId="77777777" w:rsidTr="008117D0">
        <w:tc>
          <w:tcPr>
            <w:tcW w:w="5000" w:type="pct"/>
            <w:gridSpan w:val="3"/>
          </w:tcPr>
          <w:p w14:paraId="4CD6ACEB" w14:textId="77777777" w:rsidR="000E5986" w:rsidRPr="0014387E" w:rsidRDefault="000E5986" w:rsidP="008117D0">
            <w:r w:rsidRPr="0014387E">
              <w:rPr>
                <w:b/>
              </w:rPr>
              <w:lastRenderedPageBreak/>
              <w:t>KULCSFOGALMAK/FOGALMAK:</w:t>
            </w:r>
          </w:p>
        </w:tc>
      </w:tr>
      <w:tr w:rsidR="000E5986" w:rsidRPr="0014387E" w14:paraId="1F0DEB43" w14:textId="77777777" w:rsidTr="008117D0">
        <w:tc>
          <w:tcPr>
            <w:tcW w:w="5000" w:type="pct"/>
            <w:gridSpan w:val="3"/>
          </w:tcPr>
          <w:p w14:paraId="453DCF68" w14:textId="77777777" w:rsidR="000E5986" w:rsidRPr="0014387E" w:rsidRDefault="000E5986" w:rsidP="008117D0">
            <w:r w:rsidRPr="0014387E">
              <w:t>összehasonlítás, mérés, mérőeszköz, mérőszám, mértékegység, hosszúság, űrtartalom, tömeg, idő, cm, dm, m, dl, l, kg, óra, nap, hét, hónap, év</w:t>
            </w:r>
          </w:p>
          <w:p w14:paraId="6F4AAE4E" w14:textId="77777777" w:rsidR="000E5986" w:rsidRPr="0014387E" w:rsidRDefault="000E5986" w:rsidP="008117D0"/>
        </w:tc>
      </w:tr>
      <w:tr w:rsidR="000E5986" w:rsidRPr="0014387E" w14:paraId="51424014" w14:textId="77777777" w:rsidTr="008117D0">
        <w:tc>
          <w:tcPr>
            <w:tcW w:w="5000" w:type="pct"/>
            <w:gridSpan w:val="3"/>
            <w:vAlign w:val="center"/>
          </w:tcPr>
          <w:p w14:paraId="740725CE" w14:textId="77777777" w:rsidR="000E5986" w:rsidRPr="0014387E" w:rsidRDefault="000E5986" w:rsidP="008117D0">
            <w:pPr>
              <w:rPr>
                <w:b/>
              </w:rPr>
            </w:pPr>
            <w:r w:rsidRPr="0014387E">
              <w:rPr>
                <w:b/>
              </w:rPr>
              <w:t>TANULÁSI EREDMÉNYEK:</w:t>
            </w:r>
          </w:p>
        </w:tc>
      </w:tr>
      <w:tr w:rsidR="000E5986" w:rsidRPr="0014387E" w14:paraId="5B2B989B" w14:textId="77777777" w:rsidTr="008117D0">
        <w:tc>
          <w:tcPr>
            <w:tcW w:w="5000" w:type="pct"/>
            <w:gridSpan w:val="3"/>
            <w:vAlign w:val="center"/>
          </w:tcPr>
          <w:p w14:paraId="75A11CFF" w14:textId="77777777" w:rsidR="000E5986" w:rsidRPr="0014387E" w:rsidRDefault="000E5986" w:rsidP="008117D0">
            <w:pPr>
              <w:rPr>
                <w:b/>
              </w:rPr>
            </w:pPr>
            <w:r w:rsidRPr="0014387E">
              <w:rPr>
                <w:b/>
              </w:rPr>
              <w:t>A témakör tanulása hozzájárul ahhoz, hogy a tanuló a nevelési-oktatási szakasz végére:</w:t>
            </w:r>
          </w:p>
          <w:p w14:paraId="40E26BC1" w14:textId="77777777" w:rsidR="000E5986" w:rsidRPr="0014387E" w:rsidRDefault="000E5986" w:rsidP="008117D0">
            <w:r w:rsidRPr="0014387E">
              <w:t>megbecsül, mér alkalmi és szabványos mértékegységekkel hosszúságot, tömeget, űrtartalmat és időt;</w:t>
            </w:r>
          </w:p>
          <w:p w14:paraId="494CB48A" w14:textId="77777777" w:rsidR="000E5986" w:rsidRPr="0014387E" w:rsidRDefault="000E5986" w:rsidP="008117D0">
            <w:r w:rsidRPr="0014387E">
              <w:t>helyesen alkalmazza a mérési módszereket, használ skálázott mérőeszközöket, helyes képzete van a mértékegységek nagyságáról;</w:t>
            </w:r>
          </w:p>
          <w:p w14:paraId="1EB6DB6A" w14:textId="77777777" w:rsidR="000E5986" w:rsidRPr="0014387E" w:rsidRDefault="000E5986" w:rsidP="008117D0">
            <w:r w:rsidRPr="0014387E">
              <w:t xml:space="preserve">helyesen használja a hosszúságmérés, az űrtartalommérés és a tömegmérés szabványegységei közül a következőket: dm, m, dl, l; </w:t>
            </w:r>
          </w:p>
          <w:p w14:paraId="680C3DB5" w14:textId="77777777" w:rsidR="000E5986" w:rsidRPr="0014387E" w:rsidRDefault="000E5986" w:rsidP="008117D0">
            <w:r w:rsidRPr="0014387E">
              <w:t>ismeri az időmérés szabványegységeit: a napot, a hetet, a hónapot, az évet;</w:t>
            </w:r>
          </w:p>
          <w:p w14:paraId="38A83E8B" w14:textId="77777777" w:rsidR="000E5986" w:rsidRPr="0014387E" w:rsidRDefault="000E5986" w:rsidP="008117D0">
            <w:r w:rsidRPr="0014387E">
              <w:t xml:space="preserve">ismer hazai és külföldi pénzcímleteket </w:t>
            </w:r>
          </w:p>
          <w:p w14:paraId="297422A7" w14:textId="77777777" w:rsidR="000E5986" w:rsidRPr="0014387E" w:rsidRDefault="000E5986" w:rsidP="008117D0">
            <w:r w:rsidRPr="0014387E">
              <w:t>alkalmazza a felváltást és beváltást különböző pénzcímletek között;</w:t>
            </w:r>
          </w:p>
          <w:p w14:paraId="6762376F" w14:textId="77777777" w:rsidR="000E5986" w:rsidRPr="0014387E" w:rsidRDefault="000E5986" w:rsidP="008117D0">
            <w:r w:rsidRPr="0014387E">
              <w:t>összeveti azonos egységgel mért mennyiség és mérőszáma nagyságát, összeveti ugyanannak a mennyiségnek a különböző egységekkel való méréskor kapott mérőszámait;</w:t>
            </w:r>
          </w:p>
          <w:p w14:paraId="3DF58434" w14:textId="77777777" w:rsidR="000E5986" w:rsidRPr="0014387E" w:rsidRDefault="000E5986" w:rsidP="008117D0">
            <w:r w:rsidRPr="0014387E">
              <w:t xml:space="preserve">megméri különböző sokszögek kerületét különböző egységekkel; </w:t>
            </w:r>
          </w:p>
          <w:p w14:paraId="0EDD816E" w14:textId="77777777" w:rsidR="000E5986" w:rsidRPr="0014387E" w:rsidRDefault="000E5986" w:rsidP="008117D0">
            <w:r w:rsidRPr="0014387E">
              <w:t>területet mér különböző egységekkel lefedéssel vagy darabolással;</w:t>
            </w:r>
          </w:p>
          <w:p w14:paraId="62BB17D3" w14:textId="77777777" w:rsidR="000E5986" w:rsidRPr="0014387E" w:rsidRDefault="000E5986" w:rsidP="008117D0">
            <w:r w:rsidRPr="0014387E">
              <w:t>alkalmazza a felváltást és beváltást különböző pénzcímletek között;</w:t>
            </w:r>
          </w:p>
          <w:p w14:paraId="3E8DE2B4" w14:textId="77777777" w:rsidR="000E5986" w:rsidRPr="0014387E" w:rsidRDefault="000E5986" w:rsidP="008117D0">
            <w:r w:rsidRPr="0014387E">
              <w:t>ismer a terület és kerület mérésére irányuló tevékenységeket.</w:t>
            </w:r>
          </w:p>
          <w:p w14:paraId="643EE031" w14:textId="77777777" w:rsidR="000E5986" w:rsidRPr="0014387E" w:rsidRDefault="000E5986" w:rsidP="008117D0"/>
        </w:tc>
      </w:tr>
      <w:tr w:rsidR="000E5986" w:rsidRPr="0014387E" w14:paraId="656D6EE8" w14:textId="77777777" w:rsidTr="008117D0">
        <w:trPr>
          <w:trHeight w:val="567"/>
        </w:trPr>
        <w:tc>
          <w:tcPr>
            <w:tcW w:w="1207" w:type="pct"/>
            <w:shd w:val="clear" w:color="auto" w:fill="DDD9C3" w:themeFill="background2" w:themeFillShade="E6"/>
            <w:vAlign w:val="center"/>
          </w:tcPr>
          <w:p w14:paraId="328A6639" w14:textId="77777777" w:rsidR="000E5986" w:rsidRPr="0014387E" w:rsidRDefault="000E5986" w:rsidP="008117D0">
            <w:r w:rsidRPr="0014387E">
              <w:t>12. TÉMAKÖR</w:t>
            </w:r>
          </w:p>
        </w:tc>
        <w:tc>
          <w:tcPr>
            <w:tcW w:w="2626" w:type="pct"/>
            <w:shd w:val="clear" w:color="auto" w:fill="DDD9C3" w:themeFill="background2" w:themeFillShade="E6"/>
            <w:vAlign w:val="center"/>
          </w:tcPr>
          <w:p w14:paraId="0280727A" w14:textId="77777777" w:rsidR="000E5986" w:rsidRPr="0014387E" w:rsidRDefault="000E5986" w:rsidP="008117D0">
            <w:pPr>
              <w:rPr>
                <w:caps/>
              </w:rPr>
            </w:pPr>
            <w:r w:rsidRPr="0014387E">
              <w:rPr>
                <w:caps/>
              </w:rPr>
              <w:t>Alapműveletek értelmezése</w:t>
            </w:r>
          </w:p>
        </w:tc>
        <w:tc>
          <w:tcPr>
            <w:tcW w:w="1167" w:type="pct"/>
            <w:shd w:val="clear" w:color="auto" w:fill="DDD9C3" w:themeFill="background2" w:themeFillShade="E6"/>
            <w:vAlign w:val="center"/>
          </w:tcPr>
          <w:p w14:paraId="14B456AA" w14:textId="77777777" w:rsidR="000E5986" w:rsidRPr="0014387E" w:rsidRDefault="000E5986" w:rsidP="008117D0">
            <w:r w:rsidRPr="0014387E">
              <w:t>Órakeret: 12 óra</w:t>
            </w:r>
          </w:p>
        </w:tc>
      </w:tr>
      <w:tr w:rsidR="000E5986" w:rsidRPr="0014387E" w14:paraId="0D99C7ED" w14:textId="77777777" w:rsidTr="008117D0">
        <w:tc>
          <w:tcPr>
            <w:tcW w:w="5000" w:type="pct"/>
            <w:gridSpan w:val="3"/>
          </w:tcPr>
          <w:p w14:paraId="32449F23" w14:textId="77777777" w:rsidR="000E5986" w:rsidRPr="0014387E" w:rsidRDefault="000E5986" w:rsidP="008117D0">
            <w:pPr>
              <w:rPr>
                <w:b/>
              </w:rPr>
            </w:pPr>
            <w:r w:rsidRPr="0014387E">
              <w:rPr>
                <w:b/>
              </w:rPr>
              <w:t>FEJLESZTÉSI FELADATOK ÉS ISMERETEK:</w:t>
            </w:r>
          </w:p>
        </w:tc>
      </w:tr>
      <w:tr w:rsidR="000E5986" w:rsidRPr="0014387E" w14:paraId="3BE90A78" w14:textId="77777777" w:rsidTr="008117D0">
        <w:tc>
          <w:tcPr>
            <w:tcW w:w="5000" w:type="pct"/>
            <w:gridSpan w:val="3"/>
          </w:tcPr>
          <w:p w14:paraId="5F978A24" w14:textId="77777777" w:rsidR="000E5986" w:rsidRPr="0014387E" w:rsidRDefault="000E5986" w:rsidP="008117D0">
            <w:r w:rsidRPr="0014387E">
              <w:t xml:space="preserve">Összeadás és kivonás értelmezései darabszám és mérőszám tartalommal valóságos helyzetekben, tevékenységekkel, képpárokkal, képekkel, történetekkel </w:t>
            </w:r>
          </w:p>
          <w:p w14:paraId="539B6603" w14:textId="77777777" w:rsidR="000E5986" w:rsidRPr="0014387E" w:rsidRDefault="000E5986" w:rsidP="008117D0">
            <w:r w:rsidRPr="0014387E">
              <w:t>Összeadás, kivonás értelmezése mint hozzáadás és elvétel</w:t>
            </w:r>
          </w:p>
          <w:p w14:paraId="0BA56041" w14:textId="77777777" w:rsidR="000E5986" w:rsidRPr="0014387E" w:rsidRDefault="000E5986" w:rsidP="008117D0">
            <w:r w:rsidRPr="0014387E">
              <w:t>Összeadás, kivonás értelmezése mint egyesítés, és mint az egészből az egyik rész meghatározása</w:t>
            </w:r>
          </w:p>
          <w:p w14:paraId="626A44F3" w14:textId="77777777" w:rsidR="000E5986" w:rsidRPr="0014387E" w:rsidRDefault="000E5986" w:rsidP="008117D0">
            <w:r w:rsidRPr="0014387E">
              <w:t>Összeadás, kivonás értelmezése mint összehasonlítás: valamennyivel kevesebb, valamennyivel több</w:t>
            </w:r>
          </w:p>
          <w:p w14:paraId="21E405FB" w14:textId="77777777" w:rsidR="000E5986" w:rsidRPr="0014387E" w:rsidRDefault="000E5986" w:rsidP="008117D0">
            <w:r w:rsidRPr="0014387E">
              <w:t>Kivonás értelmezése mint különbség kifejezése</w:t>
            </w:r>
          </w:p>
          <w:p w14:paraId="43C630A5" w14:textId="77777777" w:rsidR="000E5986" w:rsidRPr="0014387E" w:rsidRDefault="000E5986" w:rsidP="008117D0">
            <w:r w:rsidRPr="0014387E">
              <w:t>Egyenlővé tevés tevékenységekkel és számokkal</w:t>
            </w:r>
          </w:p>
          <w:p w14:paraId="25450834" w14:textId="77777777" w:rsidR="000E5986" w:rsidRPr="0014387E" w:rsidRDefault="000E5986" w:rsidP="008117D0">
            <w:r w:rsidRPr="0014387E">
              <w:t>Történésről, kirakásról, képről többféle művelet értelmezése, leolvasása, lejegyzése</w:t>
            </w:r>
          </w:p>
          <w:p w14:paraId="645879B2" w14:textId="77777777" w:rsidR="000E5986" w:rsidRPr="0014387E" w:rsidRDefault="000E5986" w:rsidP="008117D0">
            <w:r w:rsidRPr="0014387E">
              <w:t>Műveletről kirakás, kép, szöveges feladat készítése; műveletek eljátszása, lerajzolása, szöveggel értelmezése</w:t>
            </w:r>
          </w:p>
          <w:p w14:paraId="31419475" w14:textId="77777777" w:rsidR="000E5986" w:rsidRPr="0014387E" w:rsidRDefault="000E5986" w:rsidP="008117D0">
            <w:r w:rsidRPr="0014387E">
              <w:t>Szöveges feladatokban a különböző kifejezésekkel megfogalmazott műveletek megértése tanítói segítségge</w:t>
            </w:r>
            <w:bookmarkStart w:id="115" w:name="_5w1baa5uw6ze" w:colFirst="0" w:colLast="0"/>
            <w:bookmarkEnd w:id="115"/>
            <w:r w:rsidRPr="0014387E">
              <w:t>l</w:t>
            </w:r>
          </w:p>
        </w:tc>
      </w:tr>
      <w:tr w:rsidR="000E5986" w:rsidRPr="0014387E" w14:paraId="1688C0A5" w14:textId="77777777" w:rsidTr="008117D0">
        <w:tc>
          <w:tcPr>
            <w:tcW w:w="5000" w:type="pct"/>
            <w:gridSpan w:val="3"/>
          </w:tcPr>
          <w:p w14:paraId="76437FBF" w14:textId="77777777" w:rsidR="000E5986" w:rsidRPr="0014387E" w:rsidRDefault="000E5986" w:rsidP="008117D0">
            <w:r w:rsidRPr="0014387E">
              <w:rPr>
                <w:b/>
              </w:rPr>
              <w:t>KULCSFOGALMAK/FOGALMAK:</w:t>
            </w:r>
          </w:p>
        </w:tc>
      </w:tr>
      <w:tr w:rsidR="000E5986" w:rsidRPr="0014387E" w14:paraId="6D63EF25" w14:textId="77777777" w:rsidTr="008117D0">
        <w:tc>
          <w:tcPr>
            <w:tcW w:w="5000" w:type="pct"/>
            <w:gridSpan w:val="3"/>
          </w:tcPr>
          <w:p w14:paraId="17532FF8" w14:textId="77777777" w:rsidR="000E5986" w:rsidRPr="0014387E" w:rsidRDefault="000E5986" w:rsidP="008117D0">
            <w:r w:rsidRPr="0014387E">
              <w:t xml:space="preserve">összeadás, kivonás, összeg, különbség, </w:t>
            </w:r>
          </w:p>
        </w:tc>
      </w:tr>
      <w:tr w:rsidR="000E5986" w:rsidRPr="0014387E" w14:paraId="299C5DA9" w14:textId="77777777" w:rsidTr="008117D0">
        <w:tc>
          <w:tcPr>
            <w:tcW w:w="5000" w:type="pct"/>
            <w:gridSpan w:val="3"/>
            <w:vAlign w:val="center"/>
          </w:tcPr>
          <w:p w14:paraId="2DDA452B" w14:textId="77777777" w:rsidR="000E5986" w:rsidRPr="0014387E" w:rsidRDefault="000E5986" w:rsidP="008117D0">
            <w:pPr>
              <w:rPr>
                <w:b/>
              </w:rPr>
            </w:pPr>
            <w:r w:rsidRPr="0014387E">
              <w:rPr>
                <w:b/>
              </w:rPr>
              <w:t>TANULÁSI EREDMÉNYEK:</w:t>
            </w:r>
          </w:p>
        </w:tc>
      </w:tr>
      <w:tr w:rsidR="000E5986" w:rsidRPr="0014387E" w14:paraId="034DE5D7" w14:textId="77777777" w:rsidTr="008117D0">
        <w:tc>
          <w:tcPr>
            <w:tcW w:w="5000" w:type="pct"/>
            <w:gridSpan w:val="3"/>
            <w:vAlign w:val="center"/>
          </w:tcPr>
          <w:p w14:paraId="6EC1EA78" w14:textId="77777777" w:rsidR="000E5986" w:rsidRPr="0014387E" w:rsidRDefault="000E5986" w:rsidP="008117D0">
            <w:pPr>
              <w:rPr>
                <w:b/>
              </w:rPr>
            </w:pPr>
            <w:r w:rsidRPr="0014387E">
              <w:rPr>
                <w:b/>
              </w:rPr>
              <w:t>A témakör tanulása hozzájárul ahhoz, hogy a tanuló a nevelési-oktatási szakasz végére:</w:t>
            </w:r>
          </w:p>
          <w:p w14:paraId="204CE1C6" w14:textId="77777777" w:rsidR="000E5986" w:rsidRPr="0014387E" w:rsidRDefault="000E5986" w:rsidP="008117D0">
            <w:r w:rsidRPr="0014387E">
              <w:t>helyesen értelmezi a 20-as számkörben az összeadást, a kivonást.</w:t>
            </w:r>
          </w:p>
          <w:p w14:paraId="407E3D39" w14:textId="77777777" w:rsidR="000E5986" w:rsidRPr="0014387E" w:rsidRDefault="000E5986" w:rsidP="008117D0">
            <w:r w:rsidRPr="0014387E">
              <w:lastRenderedPageBreak/>
              <w:t>hozzákapcsolja a megfelelő műveletet adott helyzethez, történéshez, egyszerű szöveges feladathoz;</w:t>
            </w:r>
          </w:p>
          <w:p w14:paraId="45FF9ACF" w14:textId="77777777" w:rsidR="000E5986" w:rsidRPr="0014387E" w:rsidRDefault="000E5986" w:rsidP="008117D0">
            <w:r w:rsidRPr="0014387E">
              <w:t>értelmezi a műveleteket megjelenítéssel, modellezéssel, szöveges feladattal;</w:t>
            </w:r>
          </w:p>
          <w:p w14:paraId="79E2CEA3" w14:textId="77777777" w:rsidR="000E5986" w:rsidRPr="0014387E" w:rsidRDefault="000E5986" w:rsidP="008117D0">
            <w:r w:rsidRPr="0014387E">
              <w:t>helyesen használja a műveletek jeleit;</w:t>
            </w:r>
          </w:p>
          <w:p w14:paraId="0D1E4272" w14:textId="77777777" w:rsidR="000E5986" w:rsidRPr="0014387E" w:rsidRDefault="000E5986" w:rsidP="008117D0">
            <w:r w:rsidRPr="0014387E">
              <w:t>szöveges feladatokban a különböző kifejezésekkel megfogalmazott műveleteket megérti;</w:t>
            </w:r>
          </w:p>
          <w:p w14:paraId="5CE7D35F" w14:textId="77777777" w:rsidR="000E5986" w:rsidRPr="0014387E" w:rsidRDefault="000E5986" w:rsidP="008117D0">
            <w:r w:rsidRPr="0014387E">
              <w:t>szöveget, ábrát alkot matematikai jelekhez, műveletekhez.</w:t>
            </w:r>
          </w:p>
          <w:p w14:paraId="44A4DA0C" w14:textId="77777777" w:rsidR="000E5986" w:rsidRPr="0014387E" w:rsidRDefault="000E5986" w:rsidP="008117D0">
            <w:r w:rsidRPr="0014387E">
              <w:t>helyesen használja a műveletek jeleit</w:t>
            </w:r>
          </w:p>
        </w:tc>
      </w:tr>
      <w:tr w:rsidR="000E5986" w:rsidRPr="0014387E" w14:paraId="4689EACA" w14:textId="77777777" w:rsidTr="008117D0">
        <w:trPr>
          <w:trHeight w:val="567"/>
        </w:trPr>
        <w:tc>
          <w:tcPr>
            <w:tcW w:w="1207" w:type="pct"/>
            <w:shd w:val="clear" w:color="auto" w:fill="DDD9C3" w:themeFill="background2" w:themeFillShade="E6"/>
            <w:vAlign w:val="center"/>
          </w:tcPr>
          <w:p w14:paraId="5E7716A9" w14:textId="77777777" w:rsidR="000E5986" w:rsidRPr="0014387E" w:rsidRDefault="000E5986" w:rsidP="008117D0">
            <w:r w:rsidRPr="0014387E">
              <w:lastRenderedPageBreak/>
              <w:t>13. TÉMAKÖR</w:t>
            </w:r>
          </w:p>
        </w:tc>
        <w:tc>
          <w:tcPr>
            <w:tcW w:w="2626" w:type="pct"/>
            <w:shd w:val="clear" w:color="auto" w:fill="DDD9C3" w:themeFill="background2" w:themeFillShade="E6"/>
            <w:vAlign w:val="center"/>
          </w:tcPr>
          <w:p w14:paraId="19AD3C06" w14:textId="77777777" w:rsidR="000E5986" w:rsidRPr="0014387E" w:rsidRDefault="000E5986" w:rsidP="008117D0">
            <w:pPr>
              <w:rPr>
                <w:caps/>
              </w:rPr>
            </w:pPr>
            <w:r w:rsidRPr="0014387E">
              <w:rPr>
                <w:caps/>
              </w:rPr>
              <w:t>Alapműveletek tulajdonságai</w:t>
            </w:r>
          </w:p>
        </w:tc>
        <w:tc>
          <w:tcPr>
            <w:tcW w:w="1167" w:type="pct"/>
            <w:shd w:val="clear" w:color="auto" w:fill="DDD9C3" w:themeFill="background2" w:themeFillShade="E6"/>
            <w:vAlign w:val="center"/>
          </w:tcPr>
          <w:p w14:paraId="25E46881" w14:textId="77777777" w:rsidR="000E5986" w:rsidRPr="0014387E" w:rsidRDefault="000E5986" w:rsidP="008117D0">
            <w:r w:rsidRPr="0014387E">
              <w:t>Órakeret: 8 óra</w:t>
            </w:r>
          </w:p>
        </w:tc>
      </w:tr>
      <w:tr w:rsidR="000E5986" w:rsidRPr="0014387E" w14:paraId="29DA5F97" w14:textId="77777777" w:rsidTr="008117D0">
        <w:tc>
          <w:tcPr>
            <w:tcW w:w="5000" w:type="pct"/>
            <w:gridSpan w:val="3"/>
          </w:tcPr>
          <w:p w14:paraId="34011DA0" w14:textId="77777777" w:rsidR="000E5986" w:rsidRPr="0014387E" w:rsidRDefault="000E5986" w:rsidP="008117D0">
            <w:pPr>
              <w:rPr>
                <w:b/>
              </w:rPr>
            </w:pPr>
            <w:r w:rsidRPr="0014387E">
              <w:rPr>
                <w:b/>
              </w:rPr>
              <w:t>FEJLESZTÉSI FELADATOK ÉS ISMERETEK:</w:t>
            </w:r>
          </w:p>
        </w:tc>
      </w:tr>
      <w:tr w:rsidR="000E5986" w:rsidRPr="0014387E" w14:paraId="21D811C6" w14:textId="77777777" w:rsidTr="008117D0">
        <w:tc>
          <w:tcPr>
            <w:tcW w:w="5000" w:type="pct"/>
            <w:gridSpan w:val="3"/>
          </w:tcPr>
          <w:p w14:paraId="3991DCE0" w14:textId="77777777" w:rsidR="000E5986" w:rsidRPr="0014387E" w:rsidRDefault="000E5986" w:rsidP="008117D0">
            <w:r w:rsidRPr="0014387E">
              <w:t xml:space="preserve">Műveleti tulajdonságok megfigyelése változatos tevékenységek alapján: tagok, tényezők felcserélhetősége, csoportosíthatósága; </w:t>
            </w:r>
          </w:p>
          <w:p w14:paraId="2BD35FFB" w14:textId="77777777" w:rsidR="000E5986" w:rsidRPr="0014387E" w:rsidRDefault="000E5986" w:rsidP="008117D0">
            <w:r w:rsidRPr="0014387E">
              <w:t>A megértett műveleti tulajdonságok alkalmazása számolási eljárásokban, szöveges feladatokban, ellenőrzésnél</w:t>
            </w:r>
          </w:p>
          <w:p w14:paraId="6715FB85" w14:textId="77777777" w:rsidR="000E5986" w:rsidRPr="0014387E" w:rsidRDefault="000E5986" w:rsidP="008117D0">
            <w:r w:rsidRPr="0014387E">
              <w:t>Hiányos műveletek és műveletsorok megoldása az eredmény ismeretében a művelet megfordításával is 20-ig</w:t>
            </w:r>
          </w:p>
          <w:p w14:paraId="515F0744" w14:textId="77777777" w:rsidR="000E5986" w:rsidRPr="0014387E" w:rsidRDefault="000E5986" w:rsidP="008117D0">
            <w:r w:rsidRPr="0014387E">
              <w:t>Műveletekben szereplő számok változtatása közben az eredmény változásának megfigyelése</w:t>
            </w:r>
          </w:p>
          <w:p w14:paraId="45A68F66" w14:textId="77777777" w:rsidR="000E5986" w:rsidRPr="0014387E" w:rsidRDefault="000E5986" w:rsidP="008117D0">
            <w:r w:rsidRPr="0014387E">
              <w:t>Műveletek közötti kapcsolatok megfigyelése és alkalmazása ellenőrzésnél</w:t>
            </w:r>
          </w:p>
        </w:tc>
      </w:tr>
      <w:tr w:rsidR="000E5986" w:rsidRPr="0014387E" w14:paraId="0E620EB1" w14:textId="77777777" w:rsidTr="008117D0">
        <w:tc>
          <w:tcPr>
            <w:tcW w:w="5000" w:type="pct"/>
            <w:gridSpan w:val="3"/>
          </w:tcPr>
          <w:p w14:paraId="792EAAF9" w14:textId="77777777" w:rsidR="000E5986" w:rsidRPr="0014387E" w:rsidRDefault="000E5986" w:rsidP="008117D0">
            <w:r w:rsidRPr="0014387E">
              <w:rPr>
                <w:b/>
              </w:rPr>
              <w:t>KULCSFOGALMAK/FOGALMAK:</w:t>
            </w:r>
          </w:p>
        </w:tc>
      </w:tr>
      <w:tr w:rsidR="000E5986" w:rsidRPr="0014387E" w14:paraId="6D24CC19" w14:textId="77777777" w:rsidTr="008117D0">
        <w:tc>
          <w:tcPr>
            <w:tcW w:w="5000" w:type="pct"/>
            <w:gridSpan w:val="3"/>
          </w:tcPr>
          <w:p w14:paraId="62DA5612" w14:textId="77777777" w:rsidR="000E5986" w:rsidRPr="0014387E" w:rsidRDefault="000E5986" w:rsidP="008117D0">
            <w:r w:rsidRPr="0014387E">
              <w:t>Nincs új fogalom.</w:t>
            </w:r>
          </w:p>
        </w:tc>
      </w:tr>
      <w:tr w:rsidR="000E5986" w:rsidRPr="0014387E" w14:paraId="7CD39397" w14:textId="77777777" w:rsidTr="008117D0">
        <w:tc>
          <w:tcPr>
            <w:tcW w:w="5000" w:type="pct"/>
            <w:gridSpan w:val="3"/>
            <w:vAlign w:val="center"/>
          </w:tcPr>
          <w:p w14:paraId="37B6D9F0" w14:textId="77777777" w:rsidR="000E5986" w:rsidRPr="0014387E" w:rsidRDefault="000E5986" w:rsidP="008117D0">
            <w:pPr>
              <w:rPr>
                <w:b/>
              </w:rPr>
            </w:pPr>
            <w:r w:rsidRPr="0014387E">
              <w:rPr>
                <w:b/>
              </w:rPr>
              <w:t>TANULÁSI EREDMÉNYEK:</w:t>
            </w:r>
          </w:p>
        </w:tc>
      </w:tr>
      <w:tr w:rsidR="000E5986" w:rsidRPr="0014387E" w14:paraId="3EBCB6A4" w14:textId="77777777" w:rsidTr="008117D0">
        <w:tc>
          <w:tcPr>
            <w:tcW w:w="5000" w:type="pct"/>
            <w:gridSpan w:val="3"/>
            <w:vAlign w:val="center"/>
          </w:tcPr>
          <w:p w14:paraId="5BD20C07" w14:textId="77777777" w:rsidR="000E5986" w:rsidRPr="0014387E" w:rsidRDefault="000E5986" w:rsidP="008117D0">
            <w:pPr>
              <w:rPr>
                <w:b/>
              </w:rPr>
            </w:pPr>
            <w:r w:rsidRPr="0014387E">
              <w:rPr>
                <w:b/>
              </w:rPr>
              <w:t>A témakör tanulása hozzájárul ahhoz, hogy a tanuló a nevelési-oktatási szakasz végére:</w:t>
            </w:r>
          </w:p>
          <w:p w14:paraId="24245245" w14:textId="77777777" w:rsidR="000E5986" w:rsidRPr="0014387E" w:rsidRDefault="000E5986" w:rsidP="008117D0">
            <w:r w:rsidRPr="0014387E">
              <w:t>számolásaiban felhasználja a műveletek közti kapcsolatokat, számolásai során alkalmazza konkrét esetekben a legfontosabb műveleti tulajdonságokat;</w:t>
            </w:r>
          </w:p>
          <w:p w14:paraId="2074DFDC" w14:textId="77777777" w:rsidR="000E5986" w:rsidRPr="0014387E" w:rsidRDefault="000E5986" w:rsidP="008117D0">
            <w:r w:rsidRPr="0014387E">
              <w:t>megold hiányos műveletet, műveletsort az eredmény ismeretében, a műveletek megfordításával is;</w:t>
            </w:r>
          </w:p>
        </w:tc>
      </w:tr>
      <w:tr w:rsidR="000E5986" w:rsidRPr="0014387E" w14:paraId="2B664490" w14:textId="77777777" w:rsidTr="008117D0">
        <w:trPr>
          <w:trHeight w:val="567"/>
        </w:trPr>
        <w:tc>
          <w:tcPr>
            <w:tcW w:w="1207" w:type="pct"/>
            <w:shd w:val="clear" w:color="auto" w:fill="DDD9C3" w:themeFill="background2" w:themeFillShade="E6"/>
            <w:vAlign w:val="center"/>
          </w:tcPr>
          <w:p w14:paraId="68B78280" w14:textId="77777777" w:rsidR="000E5986" w:rsidRPr="0014387E" w:rsidRDefault="000E5986" w:rsidP="008117D0">
            <w:r w:rsidRPr="0014387E">
              <w:t>14.TÉMAKÖR</w:t>
            </w:r>
          </w:p>
        </w:tc>
        <w:tc>
          <w:tcPr>
            <w:tcW w:w="2626" w:type="pct"/>
            <w:shd w:val="clear" w:color="auto" w:fill="DDD9C3" w:themeFill="background2" w:themeFillShade="E6"/>
            <w:vAlign w:val="center"/>
          </w:tcPr>
          <w:p w14:paraId="631648EE" w14:textId="77777777" w:rsidR="000E5986" w:rsidRPr="0014387E" w:rsidRDefault="000E5986" w:rsidP="008117D0">
            <w:pPr>
              <w:rPr>
                <w:caps/>
              </w:rPr>
            </w:pPr>
            <w:r w:rsidRPr="0014387E">
              <w:rPr>
                <w:caps/>
              </w:rPr>
              <w:t>Szóbeli számolási eljárások</w:t>
            </w:r>
          </w:p>
        </w:tc>
        <w:tc>
          <w:tcPr>
            <w:tcW w:w="1167" w:type="pct"/>
            <w:shd w:val="clear" w:color="auto" w:fill="DDD9C3" w:themeFill="background2" w:themeFillShade="E6"/>
            <w:vAlign w:val="center"/>
          </w:tcPr>
          <w:p w14:paraId="68F8C9E5" w14:textId="77777777" w:rsidR="000E5986" w:rsidRPr="0014387E" w:rsidRDefault="000E5986" w:rsidP="008117D0">
            <w:r w:rsidRPr="0014387E">
              <w:t>Órakeret: 12 óra</w:t>
            </w:r>
          </w:p>
        </w:tc>
      </w:tr>
      <w:tr w:rsidR="000E5986" w:rsidRPr="0014387E" w14:paraId="5FDB8132" w14:textId="77777777" w:rsidTr="008117D0">
        <w:tc>
          <w:tcPr>
            <w:tcW w:w="5000" w:type="pct"/>
            <w:gridSpan w:val="3"/>
          </w:tcPr>
          <w:p w14:paraId="0D611125" w14:textId="77777777" w:rsidR="000E5986" w:rsidRPr="0014387E" w:rsidRDefault="000E5986" w:rsidP="008117D0">
            <w:pPr>
              <w:rPr>
                <w:b/>
              </w:rPr>
            </w:pPr>
            <w:r w:rsidRPr="0014387E">
              <w:rPr>
                <w:b/>
              </w:rPr>
              <w:t>FEJLESZTÉSI FELADATOK ÉS ISMERETEK:</w:t>
            </w:r>
          </w:p>
        </w:tc>
      </w:tr>
      <w:tr w:rsidR="000E5986" w:rsidRPr="0014387E" w14:paraId="12DD1118" w14:textId="77777777" w:rsidTr="008117D0">
        <w:tc>
          <w:tcPr>
            <w:tcW w:w="5000" w:type="pct"/>
            <w:gridSpan w:val="3"/>
          </w:tcPr>
          <w:p w14:paraId="02F84352" w14:textId="77777777" w:rsidR="000E5986" w:rsidRPr="0014387E" w:rsidRDefault="000E5986" w:rsidP="008117D0">
            <w:r w:rsidRPr="0014387E">
              <w:t>Számolási eljárások a műveletek értelmezései alapján 20-as számkörben</w:t>
            </w:r>
          </w:p>
          <w:p w14:paraId="093B4056" w14:textId="77777777" w:rsidR="000E5986" w:rsidRPr="0014387E" w:rsidRDefault="000E5986" w:rsidP="008117D0">
            <w:r w:rsidRPr="0014387E">
              <w:t>Számolási eljárások szám- és műveleti tulajdonságok felhasználásával 20-as számkörben</w:t>
            </w:r>
          </w:p>
          <w:p w14:paraId="411FE8C7" w14:textId="77777777" w:rsidR="000E5986" w:rsidRPr="0014387E" w:rsidRDefault="000E5986" w:rsidP="008117D0">
            <w:r w:rsidRPr="0014387E">
              <w:t>Bontások és pótlások alkalmazása</w:t>
            </w:r>
          </w:p>
          <w:p w14:paraId="0031FA59" w14:textId="77777777" w:rsidR="000E5986" w:rsidRPr="0014387E" w:rsidRDefault="000E5986" w:rsidP="008117D0">
            <w:r w:rsidRPr="0014387E">
              <w:t>Számhoz számszomszédainak hozzáadása (6+7=6+6+1=7+7-1) és a nekik megfelelő kivonások elvégzése (13-6, 13-7)</w:t>
            </w:r>
          </w:p>
          <w:p w14:paraId="185DC748" w14:textId="77777777" w:rsidR="000E5986" w:rsidRPr="0014387E" w:rsidRDefault="000E5986" w:rsidP="008117D0">
            <w:r w:rsidRPr="0014387E">
              <w:t>Tízesátlépéses összeadás, kivonás bontások és 10-re pótlások alkalmazásával</w:t>
            </w:r>
          </w:p>
          <w:p w14:paraId="60B2C94E" w14:textId="77777777" w:rsidR="000E5986" w:rsidRPr="0014387E" w:rsidRDefault="000E5986" w:rsidP="008117D0">
            <w:r w:rsidRPr="0014387E">
              <w:t>10 és 20 közötti számok és egyjegyűek összeadása, kivonása a 10-nél kisebb számokra vonatkozó összeadással, kivonással való analógia alapján</w:t>
            </w:r>
          </w:p>
          <w:p w14:paraId="45E1ADBA" w14:textId="77777777" w:rsidR="000E5986" w:rsidRPr="0014387E" w:rsidRDefault="000E5986" w:rsidP="008117D0">
            <w:r w:rsidRPr="0014387E">
              <w:t>9 (8, 7) hozzáadása, elvétele 10-1 (10-2, 10-3) alakban</w:t>
            </w:r>
          </w:p>
          <w:p w14:paraId="7DD2964D" w14:textId="77777777" w:rsidR="000E5986" w:rsidRPr="0014387E" w:rsidRDefault="000E5986" w:rsidP="008117D0">
            <w:r w:rsidRPr="0014387E">
              <w:t>Különféle számolási eljárások megismerése és a tanuló számára legkézenfekvőbb kiválasztása, begyakorlása</w:t>
            </w:r>
          </w:p>
        </w:tc>
      </w:tr>
      <w:tr w:rsidR="000E5986" w:rsidRPr="0014387E" w14:paraId="11BD29F0" w14:textId="77777777" w:rsidTr="008117D0">
        <w:tc>
          <w:tcPr>
            <w:tcW w:w="5000" w:type="pct"/>
            <w:gridSpan w:val="3"/>
          </w:tcPr>
          <w:p w14:paraId="45E588C8" w14:textId="77777777" w:rsidR="000E5986" w:rsidRPr="0014387E" w:rsidRDefault="000E5986" w:rsidP="008117D0">
            <w:r w:rsidRPr="0014387E">
              <w:rPr>
                <w:b/>
              </w:rPr>
              <w:t>KULCSFOGALMAK/FOGALMAK:</w:t>
            </w:r>
          </w:p>
        </w:tc>
      </w:tr>
      <w:tr w:rsidR="000E5986" w:rsidRPr="0014387E" w14:paraId="648ED3C0" w14:textId="77777777" w:rsidTr="008117D0">
        <w:tc>
          <w:tcPr>
            <w:tcW w:w="5000" w:type="pct"/>
            <w:gridSpan w:val="3"/>
          </w:tcPr>
          <w:p w14:paraId="20FEA864" w14:textId="77777777" w:rsidR="000E5986" w:rsidRPr="0014387E" w:rsidRDefault="000E5986" w:rsidP="008117D0">
            <w:r w:rsidRPr="0014387E">
              <w:t>Nincs új fogalom.</w:t>
            </w:r>
          </w:p>
        </w:tc>
      </w:tr>
      <w:tr w:rsidR="000E5986" w:rsidRPr="0014387E" w14:paraId="7CE03CD4" w14:textId="77777777" w:rsidTr="008117D0">
        <w:tc>
          <w:tcPr>
            <w:tcW w:w="5000" w:type="pct"/>
            <w:gridSpan w:val="3"/>
            <w:vAlign w:val="center"/>
          </w:tcPr>
          <w:p w14:paraId="565E5B45" w14:textId="77777777" w:rsidR="000E5986" w:rsidRPr="0014387E" w:rsidRDefault="000E5986" w:rsidP="008117D0">
            <w:pPr>
              <w:rPr>
                <w:b/>
              </w:rPr>
            </w:pPr>
            <w:r w:rsidRPr="0014387E">
              <w:rPr>
                <w:b/>
              </w:rPr>
              <w:t>TANULÁSI EREDMÉNYEK:</w:t>
            </w:r>
          </w:p>
        </w:tc>
      </w:tr>
      <w:tr w:rsidR="000E5986" w:rsidRPr="0014387E" w14:paraId="5CA2BEDD" w14:textId="77777777" w:rsidTr="008117D0">
        <w:tc>
          <w:tcPr>
            <w:tcW w:w="5000" w:type="pct"/>
            <w:gridSpan w:val="3"/>
            <w:vAlign w:val="center"/>
          </w:tcPr>
          <w:p w14:paraId="418A9E41" w14:textId="77777777" w:rsidR="000E5986" w:rsidRPr="0014387E" w:rsidRDefault="000E5986" w:rsidP="008117D0">
            <w:pPr>
              <w:rPr>
                <w:b/>
              </w:rPr>
            </w:pPr>
            <w:r w:rsidRPr="0014387E">
              <w:rPr>
                <w:b/>
              </w:rPr>
              <w:t>A témakör tanulása hozzájárul ahhoz, hogy a tanuló a nevelési-oktatási szakasz végére:</w:t>
            </w:r>
          </w:p>
          <w:p w14:paraId="7DE60C96" w14:textId="77777777" w:rsidR="000E5986" w:rsidRPr="0014387E" w:rsidRDefault="000E5986" w:rsidP="008117D0">
            <w:r w:rsidRPr="0014387E">
              <w:t>alkalmazza a számolást könnyítő eljárásokat;</w:t>
            </w:r>
          </w:p>
          <w:p w14:paraId="7D7DC2AF" w14:textId="77777777" w:rsidR="000E5986" w:rsidRPr="0014387E" w:rsidRDefault="000E5986" w:rsidP="008117D0">
            <w:r w:rsidRPr="0014387E">
              <w:t>elvégzi a feladathoz szükséges észszerű becslést, mérlegeli a becslés során kapott eredményt;</w:t>
            </w:r>
          </w:p>
        </w:tc>
      </w:tr>
      <w:tr w:rsidR="000E5986" w:rsidRPr="0014387E" w14:paraId="42D70A56" w14:textId="77777777" w:rsidTr="008117D0">
        <w:trPr>
          <w:trHeight w:val="567"/>
        </w:trPr>
        <w:tc>
          <w:tcPr>
            <w:tcW w:w="1207" w:type="pct"/>
            <w:shd w:val="clear" w:color="auto" w:fill="DDD9C3" w:themeFill="background2" w:themeFillShade="E6"/>
            <w:vAlign w:val="center"/>
          </w:tcPr>
          <w:p w14:paraId="6A8117E6" w14:textId="77777777" w:rsidR="000E5986" w:rsidRPr="0014387E" w:rsidRDefault="000E5986" w:rsidP="008117D0">
            <w:r w:rsidRPr="0014387E">
              <w:lastRenderedPageBreak/>
              <w:t>15. TÉMAKÖR</w:t>
            </w:r>
          </w:p>
        </w:tc>
        <w:tc>
          <w:tcPr>
            <w:tcW w:w="2626" w:type="pct"/>
            <w:shd w:val="clear" w:color="auto" w:fill="DDD9C3" w:themeFill="background2" w:themeFillShade="E6"/>
            <w:vAlign w:val="center"/>
          </w:tcPr>
          <w:p w14:paraId="757EB6CE" w14:textId="77777777" w:rsidR="000E5986" w:rsidRPr="0014387E" w:rsidRDefault="000E5986" w:rsidP="008117D0">
            <w:pPr>
              <w:rPr>
                <w:caps/>
              </w:rPr>
            </w:pPr>
            <w:r w:rsidRPr="0014387E">
              <w:rPr>
                <w:caps/>
              </w:rPr>
              <w:t>Fejben számolás</w:t>
            </w:r>
          </w:p>
        </w:tc>
        <w:tc>
          <w:tcPr>
            <w:tcW w:w="1167" w:type="pct"/>
            <w:shd w:val="clear" w:color="auto" w:fill="DDD9C3" w:themeFill="background2" w:themeFillShade="E6"/>
            <w:vAlign w:val="center"/>
          </w:tcPr>
          <w:p w14:paraId="1937FE64" w14:textId="77777777" w:rsidR="000E5986" w:rsidRPr="0014387E" w:rsidRDefault="000E5986" w:rsidP="008117D0">
            <w:r w:rsidRPr="0014387E">
              <w:t>Órakeret: 11 óra</w:t>
            </w:r>
          </w:p>
          <w:p w14:paraId="1426F80E" w14:textId="77777777" w:rsidR="000E5986" w:rsidRPr="0014387E" w:rsidRDefault="000E5986" w:rsidP="008117D0">
            <w:pPr>
              <w:rPr>
                <w:smallCaps/>
              </w:rPr>
            </w:pPr>
            <w:r w:rsidRPr="0014387E">
              <w:t xml:space="preserve"> A témakör tartalma további tanórákon is folyamatosan jelenjen meg!</w:t>
            </w:r>
          </w:p>
          <w:p w14:paraId="3606EDA1" w14:textId="77777777" w:rsidR="000E5986" w:rsidRPr="0014387E" w:rsidRDefault="000E5986" w:rsidP="008117D0"/>
        </w:tc>
      </w:tr>
      <w:tr w:rsidR="000E5986" w:rsidRPr="0014387E" w14:paraId="78A21AF2" w14:textId="77777777" w:rsidTr="008117D0">
        <w:tc>
          <w:tcPr>
            <w:tcW w:w="5000" w:type="pct"/>
            <w:gridSpan w:val="3"/>
          </w:tcPr>
          <w:p w14:paraId="4EB45EB5" w14:textId="77777777" w:rsidR="000E5986" w:rsidRPr="0014387E" w:rsidRDefault="000E5986" w:rsidP="008117D0">
            <w:pPr>
              <w:rPr>
                <w:b/>
              </w:rPr>
            </w:pPr>
            <w:r w:rsidRPr="0014387E">
              <w:rPr>
                <w:b/>
              </w:rPr>
              <w:t>FEJLESZTÉSI FELADATOK ÉS ISMERETEK:</w:t>
            </w:r>
          </w:p>
        </w:tc>
      </w:tr>
      <w:tr w:rsidR="000E5986" w:rsidRPr="0014387E" w14:paraId="37D32D13" w14:textId="77777777" w:rsidTr="008117D0">
        <w:tc>
          <w:tcPr>
            <w:tcW w:w="5000" w:type="pct"/>
            <w:gridSpan w:val="3"/>
          </w:tcPr>
          <w:p w14:paraId="7DF0A3E8" w14:textId="77777777" w:rsidR="000E5986" w:rsidRPr="0014387E" w:rsidRDefault="000E5986" w:rsidP="008117D0">
            <w:r w:rsidRPr="0014387E">
              <w:t>Fejben számolás egyes lépéseinek megértése, begyakorlása eszközökkel; az eszközök szükség szerinti használata feladatok megoldása során</w:t>
            </w:r>
          </w:p>
          <w:p w14:paraId="13CCEE00" w14:textId="77777777" w:rsidR="000E5986" w:rsidRPr="0014387E" w:rsidRDefault="000E5986" w:rsidP="008117D0">
            <w:r w:rsidRPr="0014387E">
              <w:t>Fejben számolás 20-as számkörben</w:t>
            </w:r>
          </w:p>
        </w:tc>
      </w:tr>
      <w:tr w:rsidR="000E5986" w:rsidRPr="0014387E" w14:paraId="11790A6B" w14:textId="77777777" w:rsidTr="008117D0">
        <w:tc>
          <w:tcPr>
            <w:tcW w:w="5000" w:type="pct"/>
            <w:gridSpan w:val="3"/>
          </w:tcPr>
          <w:p w14:paraId="3B74F8C9" w14:textId="77777777" w:rsidR="000E5986" w:rsidRPr="0014387E" w:rsidRDefault="000E5986" w:rsidP="008117D0">
            <w:r w:rsidRPr="0014387E">
              <w:rPr>
                <w:b/>
              </w:rPr>
              <w:t>KULCSFOGALMAK/FOGALMAK:</w:t>
            </w:r>
          </w:p>
        </w:tc>
      </w:tr>
      <w:tr w:rsidR="000E5986" w:rsidRPr="0014387E" w14:paraId="43D1A303" w14:textId="77777777" w:rsidTr="008117D0">
        <w:tc>
          <w:tcPr>
            <w:tcW w:w="5000" w:type="pct"/>
            <w:gridSpan w:val="3"/>
          </w:tcPr>
          <w:p w14:paraId="6B9164B7" w14:textId="77777777" w:rsidR="000E5986" w:rsidRPr="0014387E" w:rsidRDefault="000E5986" w:rsidP="008117D0">
            <w:r w:rsidRPr="0014387E">
              <w:t>kerek tízes</w:t>
            </w:r>
          </w:p>
        </w:tc>
      </w:tr>
      <w:tr w:rsidR="000E5986" w:rsidRPr="0014387E" w14:paraId="096E1C73" w14:textId="77777777" w:rsidTr="008117D0">
        <w:tc>
          <w:tcPr>
            <w:tcW w:w="5000" w:type="pct"/>
            <w:gridSpan w:val="3"/>
            <w:vAlign w:val="center"/>
          </w:tcPr>
          <w:p w14:paraId="5C677E88" w14:textId="77777777" w:rsidR="000E5986" w:rsidRPr="0014387E" w:rsidRDefault="000E5986" w:rsidP="008117D0">
            <w:pPr>
              <w:rPr>
                <w:b/>
              </w:rPr>
            </w:pPr>
            <w:r w:rsidRPr="0014387E">
              <w:rPr>
                <w:b/>
              </w:rPr>
              <w:t>TANULÁSI EREDMÉNYEK:</w:t>
            </w:r>
          </w:p>
        </w:tc>
      </w:tr>
      <w:tr w:rsidR="000E5986" w:rsidRPr="0014387E" w14:paraId="1E6F3370" w14:textId="77777777" w:rsidTr="008117D0">
        <w:tc>
          <w:tcPr>
            <w:tcW w:w="5000" w:type="pct"/>
            <w:gridSpan w:val="3"/>
            <w:vAlign w:val="center"/>
          </w:tcPr>
          <w:p w14:paraId="6046109D" w14:textId="77777777" w:rsidR="000E5986" w:rsidRPr="0014387E" w:rsidRDefault="000E5986" w:rsidP="008117D0">
            <w:pPr>
              <w:rPr>
                <w:b/>
              </w:rPr>
            </w:pPr>
            <w:r w:rsidRPr="0014387E">
              <w:rPr>
                <w:b/>
              </w:rPr>
              <w:t>A témakör tanulása hozzájárul ahhoz, hogy a tanuló a nevelési-oktatási szakasz végére:</w:t>
            </w:r>
          </w:p>
          <w:p w14:paraId="7AF830A5" w14:textId="77777777" w:rsidR="000E5986" w:rsidRPr="0014387E" w:rsidRDefault="000E5986" w:rsidP="008117D0">
            <w:r w:rsidRPr="0014387E">
              <w:t>fejben pontosan összead és kivon a 20-as számkörben;</w:t>
            </w:r>
          </w:p>
        </w:tc>
      </w:tr>
      <w:tr w:rsidR="000E5986" w:rsidRPr="0014387E" w14:paraId="3B5F3BDD" w14:textId="77777777" w:rsidTr="008117D0">
        <w:trPr>
          <w:trHeight w:val="567"/>
        </w:trPr>
        <w:tc>
          <w:tcPr>
            <w:tcW w:w="1207" w:type="pct"/>
            <w:shd w:val="clear" w:color="auto" w:fill="DDD9C3" w:themeFill="background2" w:themeFillShade="E6"/>
            <w:vAlign w:val="center"/>
          </w:tcPr>
          <w:p w14:paraId="2B150F27" w14:textId="77777777" w:rsidR="000E5986" w:rsidRPr="0014387E" w:rsidRDefault="000E5986" w:rsidP="008117D0">
            <w:r w:rsidRPr="0014387E">
              <w:t>16. TÉMAKÖR</w:t>
            </w:r>
          </w:p>
        </w:tc>
        <w:tc>
          <w:tcPr>
            <w:tcW w:w="2626" w:type="pct"/>
            <w:shd w:val="clear" w:color="auto" w:fill="DDD9C3" w:themeFill="background2" w:themeFillShade="E6"/>
            <w:vAlign w:val="center"/>
          </w:tcPr>
          <w:p w14:paraId="61F31F3C" w14:textId="77777777" w:rsidR="000E5986" w:rsidRPr="0014387E" w:rsidRDefault="000E5986" w:rsidP="008117D0">
            <w:pPr>
              <w:rPr>
                <w:caps/>
              </w:rPr>
            </w:pPr>
            <w:r w:rsidRPr="0014387E">
              <w:rPr>
                <w:caps/>
              </w:rPr>
              <w:t>Alkotás térben és síkon</w:t>
            </w:r>
          </w:p>
        </w:tc>
        <w:tc>
          <w:tcPr>
            <w:tcW w:w="1167" w:type="pct"/>
            <w:shd w:val="clear" w:color="auto" w:fill="DDD9C3" w:themeFill="background2" w:themeFillShade="E6"/>
            <w:vAlign w:val="center"/>
          </w:tcPr>
          <w:p w14:paraId="4702395B" w14:textId="77777777" w:rsidR="000E5986" w:rsidRPr="0014387E" w:rsidRDefault="000E5986" w:rsidP="008117D0">
            <w:r w:rsidRPr="0014387E">
              <w:t>Órakeret: 4 óra</w:t>
            </w:r>
          </w:p>
        </w:tc>
      </w:tr>
      <w:tr w:rsidR="000E5986" w:rsidRPr="0014387E" w14:paraId="3E988BEB" w14:textId="77777777" w:rsidTr="008117D0">
        <w:tc>
          <w:tcPr>
            <w:tcW w:w="5000" w:type="pct"/>
            <w:gridSpan w:val="3"/>
          </w:tcPr>
          <w:p w14:paraId="4F886507" w14:textId="77777777" w:rsidR="000E5986" w:rsidRPr="0014387E" w:rsidRDefault="000E5986" w:rsidP="008117D0">
            <w:pPr>
              <w:rPr>
                <w:b/>
              </w:rPr>
            </w:pPr>
            <w:r w:rsidRPr="0014387E">
              <w:rPr>
                <w:b/>
              </w:rPr>
              <w:t>FEJLESZTÉSI FELADATOK ÉS ISMERETEK:</w:t>
            </w:r>
          </w:p>
        </w:tc>
      </w:tr>
      <w:tr w:rsidR="000E5986" w:rsidRPr="0014387E" w14:paraId="698FBBE1" w14:textId="77777777" w:rsidTr="008117D0">
        <w:tc>
          <w:tcPr>
            <w:tcW w:w="5000" w:type="pct"/>
            <w:gridSpan w:val="3"/>
          </w:tcPr>
          <w:p w14:paraId="7D3C900F" w14:textId="77777777" w:rsidR="000E5986" w:rsidRPr="0014387E" w:rsidRDefault="000E5986" w:rsidP="008117D0">
            <w:r w:rsidRPr="0014387E">
              <w:t>Építés térbeli építőelemekből, testekből szabadon, másolással, megadott feltétel szerint</w:t>
            </w:r>
          </w:p>
          <w:p w14:paraId="176F798D" w14:textId="77777777" w:rsidR="000E5986" w:rsidRPr="0014387E" w:rsidRDefault="000E5986" w:rsidP="008117D0">
            <w:r w:rsidRPr="0014387E">
              <w:t>Építés egyszerűbb nézetek, egyszerűbb alaprajzok alapján</w:t>
            </w:r>
          </w:p>
          <w:p w14:paraId="2A96D17E" w14:textId="77777777" w:rsidR="000E5986" w:rsidRPr="0014387E" w:rsidRDefault="000E5986" w:rsidP="008117D0">
            <w:r w:rsidRPr="0014387E">
              <w:t>Síkbeli alkotások szabadon, másolással, megadott feltétel szerint: kirakások mozaiklapokkal, nyírás, tépés, hajtogatás, alakzatok határvonalainak elkészítése pálcákból, rajzolás (szabad kézzel, vonalzóval, alaklemezzel)</w:t>
            </w:r>
          </w:p>
          <w:p w14:paraId="76EF9C3F" w14:textId="77777777" w:rsidR="000E5986" w:rsidRPr="0014387E" w:rsidRDefault="000E5986" w:rsidP="008117D0">
            <w:r w:rsidRPr="0014387E">
              <w:t>Sokszögek előállítása nyírással, hajtogatással, pálcikákkal, gumikarika kifeszítésével, vonalzós rajzolással adott feltételek szerint</w:t>
            </w:r>
          </w:p>
          <w:p w14:paraId="614A160B" w14:textId="77777777" w:rsidR="000E5986" w:rsidRPr="0014387E" w:rsidRDefault="000E5986" w:rsidP="008117D0">
            <w:r w:rsidRPr="0014387E">
              <w:t>Sorminták, terülőminták kirakása és folytatása síkban, térben</w:t>
            </w:r>
          </w:p>
          <w:p w14:paraId="723C9942" w14:textId="77777777" w:rsidR="000E5986" w:rsidRPr="0014387E" w:rsidRDefault="000E5986" w:rsidP="008117D0">
            <w:r w:rsidRPr="0014387E">
              <w:t>Szimmetrikus alakzatok létrehozása térben és síkban (például: építéssel, kirakással, nyírással, hajtogatással, festéssel), és szükség szerint a szimmetria meglétének ellenőrzése választott módszerrel (például: tükör, hajtogatás)</w:t>
            </w:r>
          </w:p>
          <w:p w14:paraId="19D05D15" w14:textId="77777777" w:rsidR="000E5986" w:rsidRPr="0014387E" w:rsidRDefault="000E5986" w:rsidP="008117D0">
            <w:r w:rsidRPr="0014387E">
              <w:t>Adott feltételeknek megfelelő többféle alakzat, minta előállítása</w:t>
            </w:r>
          </w:p>
        </w:tc>
      </w:tr>
      <w:tr w:rsidR="000E5986" w:rsidRPr="0014387E" w14:paraId="6A0C0D75" w14:textId="77777777" w:rsidTr="008117D0">
        <w:tc>
          <w:tcPr>
            <w:tcW w:w="5000" w:type="pct"/>
            <w:gridSpan w:val="3"/>
          </w:tcPr>
          <w:p w14:paraId="4A278AFE" w14:textId="77777777" w:rsidR="000E5986" w:rsidRPr="0014387E" w:rsidRDefault="000E5986" w:rsidP="008117D0">
            <w:r w:rsidRPr="0014387E">
              <w:rPr>
                <w:b/>
              </w:rPr>
              <w:t>KULCSFOGALMAK/FOGALMAK:</w:t>
            </w:r>
          </w:p>
        </w:tc>
      </w:tr>
      <w:tr w:rsidR="000E5986" w:rsidRPr="0014387E" w14:paraId="59D1EAAD" w14:textId="77777777" w:rsidTr="008117D0">
        <w:tc>
          <w:tcPr>
            <w:tcW w:w="5000" w:type="pct"/>
            <w:gridSpan w:val="3"/>
          </w:tcPr>
          <w:p w14:paraId="6B6D43E0" w14:textId="77777777" w:rsidR="000E5986" w:rsidRPr="0014387E" w:rsidRDefault="000E5986" w:rsidP="008117D0">
            <w:r w:rsidRPr="0014387E">
              <w:t>alaprajz</w:t>
            </w:r>
          </w:p>
        </w:tc>
      </w:tr>
      <w:tr w:rsidR="000E5986" w:rsidRPr="0014387E" w14:paraId="4E7BE1E3" w14:textId="77777777" w:rsidTr="008117D0">
        <w:tc>
          <w:tcPr>
            <w:tcW w:w="5000" w:type="pct"/>
            <w:gridSpan w:val="3"/>
            <w:vAlign w:val="center"/>
          </w:tcPr>
          <w:p w14:paraId="6524C3E4" w14:textId="77777777" w:rsidR="000E5986" w:rsidRPr="0014387E" w:rsidRDefault="000E5986" w:rsidP="008117D0">
            <w:pPr>
              <w:rPr>
                <w:b/>
              </w:rPr>
            </w:pPr>
            <w:r w:rsidRPr="0014387E">
              <w:rPr>
                <w:b/>
              </w:rPr>
              <w:t>TANULÁSI EREDMÉNYEK:</w:t>
            </w:r>
          </w:p>
        </w:tc>
      </w:tr>
      <w:tr w:rsidR="000E5986" w:rsidRPr="0014387E" w14:paraId="2C0D020A" w14:textId="77777777" w:rsidTr="008117D0">
        <w:tc>
          <w:tcPr>
            <w:tcW w:w="5000" w:type="pct"/>
            <w:gridSpan w:val="3"/>
          </w:tcPr>
          <w:p w14:paraId="01959610" w14:textId="77777777" w:rsidR="000E5986" w:rsidRPr="0014387E" w:rsidRDefault="000E5986" w:rsidP="008117D0">
            <w:pPr>
              <w:rPr>
                <w:b/>
              </w:rPr>
            </w:pPr>
            <w:r w:rsidRPr="0014387E">
              <w:rPr>
                <w:b/>
              </w:rPr>
              <w:t>A témakör tanulása hozzájárul ahhoz, hogy a tanuló a nevelési-oktatási szakasz végére:</w:t>
            </w:r>
          </w:p>
          <w:p w14:paraId="62AA9A0F" w14:textId="77777777" w:rsidR="000E5986" w:rsidRPr="0014387E" w:rsidRDefault="000E5986" w:rsidP="008117D0">
            <w:r w:rsidRPr="0014387E">
              <w:t>szabadon épít, kirak formát, mintát adott testekből, síklapokból;</w:t>
            </w:r>
          </w:p>
          <w:p w14:paraId="45E51EC5" w14:textId="77777777" w:rsidR="000E5986" w:rsidRPr="0014387E" w:rsidRDefault="000E5986" w:rsidP="008117D0">
            <w:r w:rsidRPr="0014387E">
              <w:t>minta alapján létrehoz térbeli, síkbeli alkotásokat;</w:t>
            </w:r>
          </w:p>
          <w:p w14:paraId="01DA5166" w14:textId="77777777" w:rsidR="000E5986" w:rsidRPr="0014387E" w:rsidRDefault="000E5986" w:rsidP="008117D0">
            <w:r w:rsidRPr="0014387E">
              <w:t>sormintát, síkmintát felismer, folytat;</w:t>
            </w:r>
          </w:p>
          <w:p w14:paraId="2F7163C3" w14:textId="77777777" w:rsidR="000E5986" w:rsidRPr="0014387E" w:rsidRDefault="000E5986" w:rsidP="008117D0">
            <w:r w:rsidRPr="0014387E">
              <w:t>alkotásában követi az adott feltételeket;</w:t>
            </w:r>
          </w:p>
        </w:tc>
      </w:tr>
      <w:tr w:rsidR="000E5986" w:rsidRPr="0014387E" w14:paraId="030C965E" w14:textId="77777777" w:rsidTr="008117D0">
        <w:trPr>
          <w:trHeight w:val="567"/>
        </w:trPr>
        <w:tc>
          <w:tcPr>
            <w:tcW w:w="1207" w:type="pct"/>
            <w:shd w:val="clear" w:color="auto" w:fill="DDD9C3" w:themeFill="background2" w:themeFillShade="E6"/>
            <w:vAlign w:val="center"/>
          </w:tcPr>
          <w:p w14:paraId="0A140E15" w14:textId="77777777" w:rsidR="000E5986" w:rsidRPr="0014387E" w:rsidRDefault="000E5986" w:rsidP="008117D0">
            <w:r w:rsidRPr="0014387E">
              <w:t>17. TÉMAKÖR</w:t>
            </w:r>
          </w:p>
        </w:tc>
        <w:tc>
          <w:tcPr>
            <w:tcW w:w="2626" w:type="pct"/>
            <w:shd w:val="clear" w:color="auto" w:fill="DDD9C3" w:themeFill="background2" w:themeFillShade="E6"/>
            <w:vAlign w:val="center"/>
          </w:tcPr>
          <w:p w14:paraId="3E6CE3F1" w14:textId="77777777" w:rsidR="000E5986" w:rsidRPr="0014387E" w:rsidRDefault="000E5986" w:rsidP="008117D0">
            <w:pPr>
              <w:rPr>
                <w:caps/>
              </w:rPr>
            </w:pPr>
            <w:r w:rsidRPr="0014387E">
              <w:rPr>
                <w:caps/>
              </w:rPr>
              <w:t>Alakzatok geometriai tulajdonságai</w:t>
            </w:r>
          </w:p>
        </w:tc>
        <w:tc>
          <w:tcPr>
            <w:tcW w:w="1167" w:type="pct"/>
            <w:shd w:val="clear" w:color="auto" w:fill="DDD9C3" w:themeFill="background2" w:themeFillShade="E6"/>
            <w:vAlign w:val="center"/>
          </w:tcPr>
          <w:p w14:paraId="727163BF" w14:textId="77777777" w:rsidR="000E5986" w:rsidRPr="0014387E" w:rsidRDefault="000E5986" w:rsidP="008117D0">
            <w:r w:rsidRPr="0014387E">
              <w:t>Órakeret: 6 óra</w:t>
            </w:r>
          </w:p>
        </w:tc>
      </w:tr>
      <w:tr w:rsidR="000E5986" w:rsidRPr="0014387E" w14:paraId="08BA06C4" w14:textId="77777777" w:rsidTr="008117D0">
        <w:tc>
          <w:tcPr>
            <w:tcW w:w="5000" w:type="pct"/>
            <w:gridSpan w:val="3"/>
          </w:tcPr>
          <w:p w14:paraId="14F150EB" w14:textId="77777777" w:rsidR="000E5986" w:rsidRPr="0014387E" w:rsidRDefault="000E5986" w:rsidP="008117D0">
            <w:pPr>
              <w:rPr>
                <w:b/>
              </w:rPr>
            </w:pPr>
            <w:r w:rsidRPr="0014387E">
              <w:rPr>
                <w:b/>
              </w:rPr>
              <w:t>FEJLESZTÉSI FELADATOK ÉS ISMERETEK:</w:t>
            </w:r>
          </w:p>
        </w:tc>
      </w:tr>
      <w:tr w:rsidR="000E5986" w:rsidRPr="0014387E" w14:paraId="15DD3C29" w14:textId="77777777" w:rsidTr="008117D0">
        <w:tc>
          <w:tcPr>
            <w:tcW w:w="5000" w:type="pct"/>
            <w:gridSpan w:val="3"/>
          </w:tcPr>
          <w:p w14:paraId="63A24AF1" w14:textId="77777777" w:rsidR="000E5986" w:rsidRPr="0014387E" w:rsidRDefault="000E5986" w:rsidP="008117D0">
            <w:r w:rsidRPr="0014387E">
              <w:t>Válogatások előállított vagy megadott testek között szabadon</w:t>
            </w:r>
          </w:p>
          <w:p w14:paraId="6421F32A" w14:textId="77777777" w:rsidR="000E5986" w:rsidRPr="0014387E" w:rsidRDefault="000E5986" w:rsidP="008117D0">
            <w:r w:rsidRPr="0014387E">
              <w:t>Testek és síkidom modellek megkülönböztetése</w:t>
            </w:r>
          </w:p>
          <w:p w14:paraId="057A7684" w14:textId="77777777" w:rsidR="000E5986" w:rsidRPr="0014387E" w:rsidRDefault="000E5986" w:rsidP="008117D0">
            <w:r w:rsidRPr="0014387E">
              <w:t xml:space="preserve">Testek jellemző tulajdonságainak keresése, megfigyelése, megnevezése: sík vagy görbe felületek, „lyukas – nem lyukas”, „tömör”, „bemélyedése van”, „tükrös” </w:t>
            </w:r>
          </w:p>
          <w:p w14:paraId="46215AC7" w14:textId="77777777" w:rsidR="000E5986" w:rsidRPr="0014387E" w:rsidRDefault="000E5986" w:rsidP="008117D0">
            <w:r w:rsidRPr="0014387E">
              <w:lastRenderedPageBreak/>
              <w:t>Sokféle alakú testek közül a gömb és a szögletes testek kiemelése érzékszervi tapasztalatok alapján</w:t>
            </w:r>
          </w:p>
          <w:p w14:paraId="08A4604F" w14:textId="77777777" w:rsidR="000E5986" w:rsidRPr="0014387E" w:rsidRDefault="000E5986" w:rsidP="008117D0">
            <w:r w:rsidRPr="0014387E">
              <w:t>Válogatások előállított vagy megadott síkidomok között szabadon</w:t>
            </w:r>
          </w:p>
          <w:p w14:paraId="250F6C46" w14:textId="77777777" w:rsidR="000E5986" w:rsidRPr="0014387E" w:rsidRDefault="000E5986" w:rsidP="008117D0">
            <w:r w:rsidRPr="0014387E">
              <w:t>Síkbeli alakzatok jellemző tulajdonságainak keresése, megfigyelése, megnevezése: egyenes vagy görbe határvonalak, „lyukasság”, „szögek beugrása”, „tükrösség”</w:t>
            </w:r>
          </w:p>
          <w:p w14:paraId="5BB98E66" w14:textId="77777777" w:rsidR="000E5986" w:rsidRPr="0014387E" w:rsidRDefault="000E5986" w:rsidP="008117D0">
            <w:r w:rsidRPr="0014387E">
              <w:t>Háromszögek, négyszögek, körlapok felismerése, kiválogatása, megnevezése</w:t>
            </w:r>
          </w:p>
          <w:p w14:paraId="7898B824" w14:textId="77777777" w:rsidR="000E5986" w:rsidRPr="0014387E" w:rsidRDefault="000E5986" w:rsidP="008117D0"/>
        </w:tc>
      </w:tr>
      <w:tr w:rsidR="000E5986" w:rsidRPr="0014387E" w14:paraId="015F9E0D" w14:textId="77777777" w:rsidTr="008117D0">
        <w:tc>
          <w:tcPr>
            <w:tcW w:w="5000" w:type="pct"/>
            <w:gridSpan w:val="3"/>
          </w:tcPr>
          <w:p w14:paraId="6359A6C4" w14:textId="77777777" w:rsidR="000E5986" w:rsidRPr="0014387E" w:rsidRDefault="000E5986" w:rsidP="008117D0">
            <w:r w:rsidRPr="0014387E">
              <w:rPr>
                <w:b/>
              </w:rPr>
              <w:lastRenderedPageBreak/>
              <w:t>KULCSFOGALMAK/FOGALMAK:</w:t>
            </w:r>
          </w:p>
        </w:tc>
      </w:tr>
      <w:tr w:rsidR="000E5986" w:rsidRPr="0014387E" w14:paraId="272EAFF2" w14:textId="77777777" w:rsidTr="008117D0">
        <w:tc>
          <w:tcPr>
            <w:tcW w:w="5000" w:type="pct"/>
            <w:gridSpan w:val="3"/>
          </w:tcPr>
          <w:p w14:paraId="4C3EFAF7" w14:textId="77777777" w:rsidR="000E5986" w:rsidRPr="0014387E" w:rsidRDefault="000E5986" w:rsidP="008117D0">
            <w:pPr>
              <w:rPr>
                <w:rFonts w:eastAsia="Cambria"/>
              </w:rPr>
            </w:pPr>
            <w:r w:rsidRPr="0014387E">
              <w:rPr>
                <w:rFonts w:eastAsia="Cambria"/>
              </w:rPr>
              <w:t>test, síkbeli alakzat; sík, görbe felület; egyenes, görbe vonal; oldal, körlap, háromszög, , téglalap, négyzet</w:t>
            </w:r>
          </w:p>
        </w:tc>
      </w:tr>
      <w:tr w:rsidR="000E5986" w:rsidRPr="0014387E" w14:paraId="12210E2D" w14:textId="77777777" w:rsidTr="008117D0">
        <w:tc>
          <w:tcPr>
            <w:tcW w:w="5000" w:type="pct"/>
            <w:gridSpan w:val="3"/>
            <w:vAlign w:val="center"/>
          </w:tcPr>
          <w:p w14:paraId="4520B087" w14:textId="77777777" w:rsidR="000E5986" w:rsidRPr="0014387E" w:rsidRDefault="000E5986" w:rsidP="008117D0">
            <w:pPr>
              <w:rPr>
                <w:b/>
              </w:rPr>
            </w:pPr>
            <w:r w:rsidRPr="0014387E">
              <w:rPr>
                <w:b/>
              </w:rPr>
              <w:t>TANULÁSI EREDMÉNYEK:</w:t>
            </w:r>
          </w:p>
        </w:tc>
      </w:tr>
      <w:tr w:rsidR="000E5986" w:rsidRPr="0014387E" w14:paraId="6DC5915B" w14:textId="77777777" w:rsidTr="008117D0">
        <w:tc>
          <w:tcPr>
            <w:tcW w:w="5000" w:type="pct"/>
            <w:gridSpan w:val="3"/>
            <w:vAlign w:val="center"/>
          </w:tcPr>
          <w:p w14:paraId="192993BD" w14:textId="77777777" w:rsidR="000E5986" w:rsidRPr="0014387E" w:rsidRDefault="000E5986" w:rsidP="008117D0">
            <w:pPr>
              <w:rPr>
                <w:b/>
              </w:rPr>
            </w:pPr>
            <w:r w:rsidRPr="0014387E">
              <w:rPr>
                <w:b/>
              </w:rPr>
              <w:t>A témakör tanulása hozzájárul ahhoz, hogy a tanuló a nevelési-oktatási szakasz végére:</w:t>
            </w:r>
          </w:p>
          <w:p w14:paraId="6B1586C2" w14:textId="77777777" w:rsidR="000E5986" w:rsidRPr="0014387E" w:rsidRDefault="000E5986" w:rsidP="008117D0">
            <w:r w:rsidRPr="0014387E">
              <w:t>megkülönböztet, azonosít egyedi konkrét látott, hallott, mozgással, tapintással érzékelhető tárgyakat, dolgokat, helyzeteket, jeleket;</w:t>
            </w:r>
          </w:p>
          <w:p w14:paraId="33DFBD29" w14:textId="77777777" w:rsidR="000E5986" w:rsidRPr="0014387E" w:rsidRDefault="000E5986" w:rsidP="008117D0">
            <w:r w:rsidRPr="0014387E">
              <w:t>személyek, tárgyak, dolgok, szavak, számok közül kiválogatja az adott tulajdonsággal rendelkező összes elemet;</w:t>
            </w:r>
          </w:p>
          <w:p w14:paraId="29688AF6" w14:textId="77777777" w:rsidR="000E5986" w:rsidRPr="0014387E" w:rsidRDefault="000E5986" w:rsidP="008117D0">
            <w:r w:rsidRPr="0014387E">
              <w:t>két meghatározott tulajdonság egyszerre történő figyelembevételével szétválogat adott elemeket: tárgyakat, személyeket, szavakat, számokat, alakzatokat;</w:t>
            </w:r>
          </w:p>
          <w:p w14:paraId="2AA7DAA2" w14:textId="77777777" w:rsidR="000E5986" w:rsidRPr="0014387E" w:rsidRDefault="000E5986" w:rsidP="008117D0">
            <w:r w:rsidRPr="0014387E">
              <w:t xml:space="preserve">megkülönbözteti és szétválogatja szabadon választott vagy meghatározott geometriai tulajdonságok szerint a gyűjtött, megalkotott testeket, síkidomokat; </w:t>
            </w:r>
          </w:p>
          <w:p w14:paraId="047B3579" w14:textId="77777777" w:rsidR="000E5986" w:rsidRPr="0014387E" w:rsidRDefault="000E5986" w:rsidP="008117D0">
            <w:r w:rsidRPr="0014387E">
              <w:t>megfigyeli az alakzatok közös tulajdonságát, megfelelő címkéket talál megadott és halmazokba rendezett alakzatokhoz;</w:t>
            </w:r>
          </w:p>
          <w:p w14:paraId="05BF146A" w14:textId="77777777" w:rsidR="000E5986" w:rsidRPr="0014387E" w:rsidRDefault="000E5986" w:rsidP="008117D0">
            <w:r w:rsidRPr="0014387E">
              <w:t>megtalálja a közös tulajdonsággal nem rendelkező alakzatokat;</w:t>
            </w:r>
          </w:p>
          <w:p w14:paraId="0E7ED57E" w14:textId="77777777" w:rsidR="000E5986" w:rsidRPr="0014387E" w:rsidRDefault="000E5986" w:rsidP="008117D0">
            <w:r w:rsidRPr="0014387E">
              <w:t>megnevezi a tevékenységei során előállított, válogatásai során előkerülő alakzatokon megfigyelt tulajdonságokat;</w:t>
            </w:r>
          </w:p>
          <w:p w14:paraId="32D0F1FB" w14:textId="77777777" w:rsidR="000E5986" w:rsidRPr="0014387E" w:rsidRDefault="000E5986" w:rsidP="008117D0">
            <w:r w:rsidRPr="0014387E">
              <w:t>megnevezi a sík és görbült felületeket, az egyenes és görbe vonalakat, szakaszokat tapasztalati ismeretei alapján;</w:t>
            </w:r>
          </w:p>
          <w:p w14:paraId="14DFEE4C" w14:textId="77777777" w:rsidR="000E5986" w:rsidRPr="0014387E" w:rsidRDefault="000E5986" w:rsidP="008117D0">
            <w:r w:rsidRPr="0014387E">
              <w:t>megnevezi a háromszögeket, négyszögeket, köröket;</w:t>
            </w:r>
          </w:p>
        </w:tc>
      </w:tr>
      <w:tr w:rsidR="000E5986" w:rsidRPr="0014387E" w14:paraId="6036B595" w14:textId="77777777" w:rsidTr="008117D0">
        <w:trPr>
          <w:trHeight w:val="567"/>
        </w:trPr>
        <w:tc>
          <w:tcPr>
            <w:tcW w:w="1207" w:type="pct"/>
            <w:shd w:val="clear" w:color="auto" w:fill="DDD9C3" w:themeFill="background2" w:themeFillShade="E6"/>
            <w:vAlign w:val="center"/>
          </w:tcPr>
          <w:p w14:paraId="4F662F4B" w14:textId="77777777" w:rsidR="000E5986" w:rsidRPr="0014387E" w:rsidRDefault="000E5986" w:rsidP="008117D0">
            <w:r w:rsidRPr="0014387E">
              <w:t>18. TÉMAKÖR</w:t>
            </w:r>
          </w:p>
        </w:tc>
        <w:tc>
          <w:tcPr>
            <w:tcW w:w="2626" w:type="pct"/>
            <w:shd w:val="clear" w:color="auto" w:fill="DDD9C3" w:themeFill="background2" w:themeFillShade="E6"/>
            <w:vAlign w:val="center"/>
          </w:tcPr>
          <w:p w14:paraId="1E3124FE" w14:textId="77777777" w:rsidR="000E5986" w:rsidRPr="0014387E" w:rsidRDefault="000E5986" w:rsidP="008117D0">
            <w:pPr>
              <w:rPr>
                <w:caps/>
              </w:rPr>
            </w:pPr>
            <w:r w:rsidRPr="0014387E">
              <w:rPr>
                <w:caps/>
              </w:rPr>
              <w:t>Transzformációk</w:t>
            </w:r>
          </w:p>
        </w:tc>
        <w:tc>
          <w:tcPr>
            <w:tcW w:w="1167" w:type="pct"/>
            <w:shd w:val="clear" w:color="auto" w:fill="DDD9C3" w:themeFill="background2" w:themeFillShade="E6"/>
            <w:vAlign w:val="center"/>
          </w:tcPr>
          <w:p w14:paraId="5E64E875" w14:textId="77777777" w:rsidR="000E5986" w:rsidRPr="0014387E" w:rsidRDefault="000E5986" w:rsidP="008117D0">
            <w:r w:rsidRPr="0014387E">
              <w:t>Órakeret: 2 óra</w:t>
            </w:r>
          </w:p>
        </w:tc>
      </w:tr>
      <w:tr w:rsidR="000E5986" w:rsidRPr="0014387E" w14:paraId="296D4F92" w14:textId="77777777" w:rsidTr="008117D0">
        <w:tc>
          <w:tcPr>
            <w:tcW w:w="5000" w:type="pct"/>
            <w:gridSpan w:val="3"/>
          </w:tcPr>
          <w:p w14:paraId="2DE0F03E" w14:textId="77777777" w:rsidR="000E5986" w:rsidRPr="0014387E" w:rsidRDefault="000E5986" w:rsidP="008117D0">
            <w:pPr>
              <w:rPr>
                <w:b/>
              </w:rPr>
            </w:pPr>
            <w:r w:rsidRPr="0014387E">
              <w:rPr>
                <w:b/>
              </w:rPr>
              <w:t>FEJLESZTÉSI FELADATOK ÉS ISMERETEK:</w:t>
            </w:r>
          </w:p>
        </w:tc>
      </w:tr>
      <w:tr w:rsidR="000E5986" w:rsidRPr="0014387E" w14:paraId="4C8590F5" w14:textId="77777777" w:rsidTr="008117D0">
        <w:tc>
          <w:tcPr>
            <w:tcW w:w="5000" w:type="pct"/>
            <w:gridSpan w:val="3"/>
          </w:tcPr>
          <w:p w14:paraId="61924DBB" w14:textId="77777777" w:rsidR="000E5986" w:rsidRPr="0014387E" w:rsidRDefault="000E5986" w:rsidP="008117D0">
            <w:r w:rsidRPr="0014387E">
              <w:t>Szimmetriák, tükörképek megfigyelése a természetes és az épített környezetben térben és síkban</w:t>
            </w:r>
          </w:p>
          <w:p w14:paraId="44BCF9E4" w14:textId="77777777" w:rsidR="000E5986" w:rsidRPr="0014387E" w:rsidRDefault="000E5986" w:rsidP="008117D0">
            <w:r w:rsidRPr="0014387E">
              <w:t>Tárgyak, építmények, képek tükörképének megfigyelése térben, síkban tükör segítségével</w:t>
            </w:r>
          </w:p>
          <w:p w14:paraId="20CB7C71" w14:textId="77777777" w:rsidR="000E5986" w:rsidRPr="0014387E" w:rsidRDefault="000E5986" w:rsidP="008117D0">
            <w:r w:rsidRPr="0014387E">
              <w:t>Tárgyak, építmények, képek tükörképének kirakása, előállítása különböző tevékenységek során; a kapott alakzat ellenőrzése tükör segítségével</w:t>
            </w:r>
          </w:p>
          <w:p w14:paraId="3971C202" w14:textId="77777777" w:rsidR="000E5986" w:rsidRPr="0014387E" w:rsidRDefault="000E5986" w:rsidP="008117D0">
            <w:r w:rsidRPr="0014387E">
              <w:t>Síkbeli alakzatok tükörtengelyeinek keresése tükörrel, hajtogatással</w:t>
            </w:r>
          </w:p>
          <w:p w14:paraId="5C2CA117" w14:textId="77777777" w:rsidR="000E5986" w:rsidRPr="0014387E" w:rsidRDefault="000E5986" w:rsidP="008117D0">
            <w:r w:rsidRPr="0014387E">
              <w:t>Alakzatok eltolt képének előállítása térben és síkban mozgással, mozgatással, másolópapír segítségével</w:t>
            </w:r>
          </w:p>
          <w:p w14:paraId="372CCB71" w14:textId="77777777" w:rsidR="000E5986" w:rsidRPr="0014387E" w:rsidRDefault="000E5986" w:rsidP="008117D0">
            <w:r w:rsidRPr="0014387E">
              <w:t>Sor- és síkminták készítése eltolással és tükrözéssel</w:t>
            </w:r>
          </w:p>
        </w:tc>
      </w:tr>
      <w:tr w:rsidR="000E5986" w:rsidRPr="0014387E" w14:paraId="76639FA8" w14:textId="77777777" w:rsidTr="008117D0">
        <w:tc>
          <w:tcPr>
            <w:tcW w:w="5000" w:type="pct"/>
            <w:gridSpan w:val="3"/>
          </w:tcPr>
          <w:p w14:paraId="3B16D7DA" w14:textId="77777777" w:rsidR="000E5986" w:rsidRPr="0014387E" w:rsidRDefault="000E5986" w:rsidP="008117D0">
            <w:r w:rsidRPr="0014387E">
              <w:rPr>
                <w:b/>
              </w:rPr>
              <w:t>KULCSFOGALMAK/FOGALMAK:</w:t>
            </w:r>
          </w:p>
        </w:tc>
      </w:tr>
      <w:tr w:rsidR="000E5986" w:rsidRPr="0014387E" w14:paraId="438AC790" w14:textId="77777777" w:rsidTr="008117D0">
        <w:tc>
          <w:tcPr>
            <w:tcW w:w="5000" w:type="pct"/>
            <w:gridSpan w:val="3"/>
          </w:tcPr>
          <w:p w14:paraId="66F0EB96" w14:textId="77777777" w:rsidR="000E5986" w:rsidRPr="0014387E" w:rsidRDefault="000E5986" w:rsidP="008117D0">
            <w:pPr>
              <w:rPr>
                <w:rFonts w:eastAsia="Cambria"/>
              </w:rPr>
            </w:pPr>
            <w:r w:rsidRPr="0014387E">
              <w:rPr>
                <w:rFonts w:eastAsia="Cambria"/>
              </w:rPr>
              <w:t>tükörkép, tükörtengely, eltolt kép, mozgatás</w:t>
            </w:r>
          </w:p>
        </w:tc>
      </w:tr>
      <w:tr w:rsidR="000E5986" w:rsidRPr="0014387E" w14:paraId="07CFCA18" w14:textId="77777777" w:rsidTr="008117D0">
        <w:tc>
          <w:tcPr>
            <w:tcW w:w="5000" w:type="pct"/>
            <w:gridSpan w:val="3"/>
            <w:vAlign w:val="center"/>
          </w:tcPr>
          <w:p w14:paraId="3E16B2A2" w14:textId="77777777" w:rsidR="000E5986" w:rsidRPr="0014387E" w:rsidRDefault="000E5986" w:rsidP="008117D0">
            <w:pPr>
              <w:rPr>
                <w:b/>
              </w:rPr>
            </w:pPr>
            <w:r w:rsidRPr="0014387E">
              <w:rPr>
                <w:b/>
              </w:rPr>
              <w:t>TANULÁSI EREDMÉNYEK:</w:t>
            </w:r>
          </w:p>
        </w:tc>
      </w:tr>
      <w:tr w:rsidR="000E5986" w:rsidRPr="0014387E" w14:paraId="4E60675C" w14:textId="77777777" w:rsidTr="008117D0">
        <w:tc>
          <w:tcPr>
            <w:tcW w:w="5000" w:type="pct"/>
            <w:gridSpan w:val="3"/>
            <w:vAlign w:val="center"/>
          </w:tcPr>
          <w:p w14:paraId="4988BB02" w14:textId="77777777" w:rsidR="000E5986" w:rsidRPr="0014387E" w:rsidRDefault="000E5986" w:rsidP="008117D0">
            <w:r w:rsidRPr="0014387E">
              <w:rPr>
                <w:b/>
              </w:rPr>
              <w:t>A témakör tanulása hozzájárul ahhoz, hogy a tanuló a nevelési-oktatási szakasz végére:</w:t>
            </w:r>
          </w:p>
          <w:p w14:paraId="1D7B0FB9" w14:textId="77777777" w:rsidR="000E5986" w:rsidRPr="0014387E" w:rsidRDefault="000E5986" w:rsidP="008117D0">
            <w:r w:rsidRPr="0014387E">
              <w:t>tapasztalattal rendelkezik mozgással, kirakással a tükörkép előállításáról;</w:t>
            </w:r>
          </w:p>
          <w:p w14:paraId="1516F770" w14:textId="77777777" w:rsidR="000E5986" w:rsidRPr="0014387E" w:rsidRDefault="000E5986" w:rsidP="008117D0">
            <w:r w:rsidRPr="0014387E">
              <w:t>szimmetrikus alakzatokat hoz létre térben, síkban különböző eszközökkel; felismeri a szimmetriát valóságos dolgokon, síkbeli alakzatokon;</w:t>
            </w:r>
          </w:p>
          <w:p w14:paraId="2D1F4540" w14:textId="77777777" w:rsidR="000E5986" w:rsidRPr="0014387E" w:rsidRDefault="000E5986" w:rsidP="008117D0">
            <w:r w:rsidRPr="0014387E">
              <w:lastRenderedPageBreak/>
              <w:t>megépíti, kirakja, megrajzolja hálón, jelölés nélküli lapon sablonnal, másolópapír segítségével alakzat tükörképét, eltolt képét;</w:t>
            </w:r>
          </w:p>
          <w:p w14:paraId="23B07F9E" w14:textId="77777777" w:rsidR="000E5986" w:rsidRPr="0014387E" w:rsidRDefault="000E5986" w:rsidP="008117D0">
            <w:r w:rsidRPr="0014387E">
              <w:t>ellenőrzi a tükrözés, eltolás helyességét tükör vagy másolópapír segítségével;</w:t>
            </w:r>
          </w:p>
          <w:p w14:paraId="451CA24C" w14:textId="77777777" w:rsidR="000E5986" w:rsidRPr="0014387E" w:rsidRDefault="000E5986" w:rsidP="008117D0">
            <w:r w:rsidRPr="0014387E">
              <w:t>követi a sormintában vagy a síkmintában lévő szimmetriát;</w:t>
            </w:r>
          </w:p>
          <w:p w14:paraId="768B058A" w14:textId="77777777" w:rsidR="000E5986" w:rsidRPr="0014387E" w:rsidRDefault="000E5986" w:rsidP="008117D0">
            <w:r w:rsidRPr="0014387E">
              <w:t>térben, síkban az eredetihez hasonló testeket, síkidomokat alkot nagyított vagy kicsinyített elemekből; az eredetihez ha</w:t>
            </w:r>
            <w:r>
              <w:t>sonló síkidomokat rajzol hálón.</w:t>
            </w:r>
          </w:p>
        </w:tc>
      </w:tr>
      <w:tr w:rsidR="000E5986" w:rsidRPr="0014387E" w14:paraId="471FD304" w14:textId="77777777" w:rsidTr="008117D0">
        <w:trPr>
          <w:trHeight w:val="567"/>
        </w:trPr>
        <w:tc>
          <w:tcPr>
            <w:tcW w:w="1207" w:type="pct"/>
            <w:shd w:val="clear" w:color="auto" w:fill="DDD9C3" w:themeFill="background2" w:themeFillShade="E6"/>
            <w:vAlign w:val="center"/>
          </w:tcPr>
          <w:p w14:paraId="636A015F" w14:textId="77777777" w:rsidR="000E5986" w:rsidRPr="0014387E" w:rsidRDefault="000E5986" w:rsidP="008117D0">
            <w:r w:rsidRPr="0014387E">
              <w:lastRenderedPageBreak/>
              <w:t>19.TÉMAKÖR</w:t>
            </w:r>
          </w:p>
        </w:tc>
        <w:tc>
          <w:tcPr>
            <w:tcW w:w="2626" w:type="pct"/>
            <w:shd w:val="clear" w:color="auto" w:fill="DDD9C3" w:themeFill="background2" w:themeFillShade="E6"/>
            <w:vAlign w:val="center"/>
          </w:tcPr>
          <w:p w14:paraId="74C38841" w14:textId="77777777" w:rsidR="000E5986" w:rsidRPr="0014387E" w:rsidRDefault="000E5986" w:rsidP="008117D0">
            <w:pPr>
              <w:rPr>
                <w:caps/>
              </w:rPr>
            </w:pPr>
            <w:r w:rsidRPr="0014387E">
              <w:rPr>
                <w:caps/>
              </w:rPr>
              <w:t>Tájékozódás térben és síkon</w:t>
            </w:r>
          </w:p>
        </w:tc>
        <w:tc>
          <w:tcPr>
            <w:tcW w:w="1167" w:type="pct"/>
            <w:shd w:val="clear" w:color="auto" w:fill="DDD9C3" w:themeFill="background2" w:themeFillShade="E6"/>
            <w:vAlign w:val="center"/>
          </w:tcPr>
          <w:p w14:paraId="0C4F114A" w14:textId="77777777" w:rsidR="000E5986" w:rsidRPr="0014387E" w:rsidRDefault="000E5986" w:rsidP="008117D0">
            <w:r w:rsidRPr="0014387E">
              <w:t xml:space="preserve">Órakeret: 5 óra </w:t>
            </w:r>
          </w:p>
          <w:p w14:paraId="5056F81B" w14:textId="77777777" w:rsidR="000E5986" w:rsidRPr="0014387E" w:rsidRDefault="000E5986" w:rsidP="008117D0">
            <w:pPr>
              <w:rPr>
                <w:smallCaps/>
              </w:rPr>
            </w:pPr>
            <w:r w:rsidRPr="0014387E">
              <w:t>A témakör tartalma további tanórákon is folyamatosan jelenjen meg!</w:t>
            </w:r>
          </w:p>
          <w:p w14:paraId="337914CD" w14:textId="77777777" w:rsidR="000E5986" w:rsidRPr="0014387E" w:rsidRDefault="000E5986" w:rsidP="008117D0"/>
        </w:tc>
      </w:tr>
      <w:tr w:rsidR="000E5986" w:rsidRPr="0014387E" w14:paraId="30A2AE80" w14:textId="77777777" w:rsidTr="008117D0">
        <w:tc>
          <w:tcPr>
            <w:tcW w:w="5000" w:type="pct"/>
            <w:gridSpan w:val="3"/>
          </w:tcPr>
          <w:p w14:paraId="2AEF126D" w14:textId="77777777" w:rsidR="000E5986" w:rsidRPr="0014387E" w:rsidRDefault="000E5986" w:rsidP="008117D0">
            <w:pPr>
              <w:rPr>
                <w:b/>
              </w:rPr>
            </w:pPr>
            <w:r w:rsidRPr="0014387E">
              <w:rPr>
                <w:b/>
              </w:rPr>
              <w:t>FEJLESZTÉSI FELADATOK ÉS ISMERETEK:</w:t>
            </w:r>
          </w:p>
        </w:tc>
      </w:tr>
      <w:tr w:rsidR="000E5986" w:rsidRPr="0014387E" w14:paraId="40BF4938" w14:textId="77777777" w:rsidTr="008117D0">
        <w:tc>
          <w:tcPr>
            <w:tcW w:w="5000" w:type="pct"/>
            <w:gridSpan w:val="3"/>
          </w:tcPr>
          <w:p w14:paraId="6C0D223D" w14:textId="77777777" w:rsidR="000E5986" w:rsidRPr="0014387E" w:rsidRDefault="000E5986" w:rsidP="008117D0">
            <w:r w:rsidRPr="0014387E">
              <w:t>Irányokat, távolságokat jelölő szavak jelentésének megismerése térben és síkban tevékenységekkel és játékos szituációkkal</w:t>
            </w:r>
          </w:p>
          <w:p w14:paraId="4EE771C6" w14:textId="77777777" w:rsidR="000E5986" w:rsidRPr="0014387E" w:rsidRDefault="000E5986" w:rsidP="008117D0">
            <w:r w:rsidRPr="0014387E">
              <w:t>Tájékozódást segítő játékok, tevékenységek nagymozgásokkal</w:t>
            </w:r>
          </w:p>
          <w:p w14:paraId="20049D43" w14:textId="77777777" w:rsidR="000E5986" w:rsidRPr="0014387E" w:rsidRDefault="000E5986" w:rsidP="008117D0">
            <w:r w:rsidRPr="0014387E">
              <w:t>Útvonalak bejárása utánzással; az útvonal tudatosítása</w:t>
            </w:r>
          </w:p>
          <w:p w14:paraId="6C11CF21" w14:textId="77777777" w:rsidR="000E5986" w:rsidRPr="0014387E" w:rsidRDefault="000E5986" w:rsidP="008117D0">
            <w:r w:rsidRPr="0014387E">
              <w:t>Bejárt útvonal újrajárása emlékezetből</w:t>
            </w:r>
          </w:p>
          <w:p w14:paraId="0244233F" w14:textId="77777777" w:rsidR="000E5986" w:rsidRPr="0014387E" w:rsidRDefault="000E5986" w:rsidP="008117D0">
            <w:r w:rsidRPr="0014387E">
              <w:t xml:space="preserve">Téri tájékozódás mozgással, tárgyak mozgatásával </w:t>
            </w:r>
          </w:p>
          <w:p w14:paraId="0B08DDEA" w14:textId="77777777" w:rsidR="000E5986" w:rsidRPr="0014387E" w:rsidRDefault="000E5986" w:rsidP="008117D0">
            <w:r w:rsidRPr="0014387E">
              <w:t>Függőleges és vízszintes síkon való tájékozódás tárgyak elhelyezésével, mozgatásával, például „fölé”, „alá” többféle értelmezése</w:t>
            </w:r>
          </w:p>
          <w:p w14:paraId="6E360C0F" w14:textId="77777777" w:rsidR="000E5986" w:rsidRPr="0014387E" w:rsidRDefault="000E5986" w:rsidP="008117D0">
            <w:r w:rsidRPr="0014387E">
              <w:t>Térbeli és síkbeli elhelyezkedést kifejező szavak jelentésének megismerése játékos tevékenységekkel</w:t>
            </w:r>
          </w:p>
          <w:p w14:paraId="2A79992C" w14:textId="77777777" w:rsidR="000E5986" w:rsidRPr="0014387E" w:rsidRDefault="000E5986" w:rsidP="008117D0">
            <w:r w:rsidRPr="0014387E">
              <w:t>Irány és állás megfigyelése, követése az olvasáshoz, íráshoz kapcsolódva</w:t>
            </w:r>
          </w:p>
          <w:p w14:paraId="15F5EFC0" w14:textId="77777777" w:rsidR="000E5986" w:rsidRPr="0014387E" w:rsidRDefault="000E5986" w:rsidP="008117D0">
            <w:r w:rsidRPr="0014387E">
              <w:t>Hely meghatározása sakktáblán</w:t>
            </w:r>
          </w:p>
          <w:p w14:paraId="16FB4629" w14:textId="77777777" w:rsidR="000E5986" w:rsidRPr="0014387E" w:rsidRDefault="000E5986" w:rsidP="008117D0">
            <w:r w:rsidRPr="0014387E">
              <w:t>Tájékozódás négyzethálón</w:t>
            </w:r>
          </w:p>
        </w:tc>
      </w:tr>
      <w:tr w:rsidR="000E5986" w:rsidRPr="0014387E" w14:paraId="1D4BA850" w14:textId="77777777" w:rsidTr="008117D0">
        <w:tc>
          <w:tcPr>
            <w:tcW w:w="5000" w:type="pct"/>
            <w:gridSpan w:val="3"/>
          </w:tcPr>
          <w:p w14:paraId="0568B746" w14:textId="77777777" w:rsidR="000E5986" w:rsidRPr="0014387E" w:rsidRDefault="000E5986" w:rsidP="008117D0">
            <w:r w:rsidRPr="0014387E">
              <w:rPr>
                <w:b/>
              </w:rPr>
              <w:t>KULCSFOGALMAK/FOGALMAK:</w:t>
            </w:r>
          </w:p>
        </w:tc>
      </w:tr>
      <w:tr w:rsidR="000E5986" w:rsidRPr="0014387E" w14:paraId="510CF347" w14:textId="77777777" w:rsidTr="008117D0">
        <w:tc>
          <w:tcPr>
            <w:tcW w:w="5000" w:type="pct"/>
            <w:gridSpan w:val="3"/>
          </w:tcPr>
          <w:p w14:paraId="7A84BB28" w14:textId="77777777" w:rsidR="000E5986" w:rsidRPr="0014387E" w:rsidRDefault="000E5986" w:rsidP="008117D0">
            <w:r w:rsidRPr="0014387E">
              <w:t>jobb, bal, le, fel, előtte, mögötte, mellette, kint, bent, előre, hátra, távolabb, közelebb</w:t>
            </w:r>
          </w:p>
        </w:tc>
      </w:tr>
      <w:tr w:rsidR="000E5986" w:rsidRPr="0014387E" w14:paraId="70207D43" w14:textId="77777777" w:rsidTr="008117D0">
        <w:tc>
          <w:tcPr>
            <w:tcW w:w="5000" w:type="pct"/>
            <w:gridSpan w:val="3"/>
            <w:vAlign w:val="center"/>
          </w:tcPr>
          <w:p w14:paraId="78DDCD78" w14:textId="77777777" w:rsidR="000E5986" w:rsidRPr="0014387E" w:rsidRDefault="000E5986" w:rsidP="008117D0">
            <w:pPr>
              <w:rPr>
                <w:b/>
              </w:rPr>
            </w:pPr>
            <w:r w:rsidRPr="0014387E">
              <w:rPr>
                <w:b/>
              </w:rPr>
              <w:t>TANULÁSI EREDMÉNYEK:</w:t>
            </w:r>
          </w:p>
        </w:tc>
      </w:tr>
      <w:tr w:rsidR="000E5986" w:rsidRPr="0014387E" w14:paraId="2845BE7F" w14:textId="77777777" w:rsidTr="008117D0">
        <w:tc>
          <w:tcPr>
            <w:tcW w:w="5000" w:type="pct"/>
            <w:gridSpan w:val="3"/>
            <w:vAlign w:val="center"/>
          </w:tcPr>
          <w:p w14:paraId="2972592B" w14:textId="77777777" w:rsidR="000E5986" w:rsidRPr="0014387E" w:rsidRDefault="000E5986" w:rsidP="008117D0">
            <w:pPr>
              <w:rPr>
                <w:b/>
              </w:rPr>
            </w:pPr>
            <w:r w:rsidRPr="0014387E">
              <w:rPr>
                <w:b/>
              </w:rPr>
              <w:t>A témakör tanulása hozzájárul ahhoz, hogy a tanuló a nevelési-oktatási szakasz végére:</w:t>
            </w:r>
          </w:p>
          <w:p w14:paraId="22D39AC5" w14:textId="77777777" w:rsidR="000E5986" w:rsidRPr="0014387E" w:rsidRDefault="000E5986" w:rsidP="008117D0">
            <w:r w:rsidRPr="0014387E">
              <w:t>helyesen használja az irányokat és távolságokat jelölő kifejezéseket térben és síkon;</w:t>
            </w:r>
          </w:p>
          <w:p w14:paraId="2AE52A5F" w14:textId="77777777" w:rsidR="000E5986" w:rsidRPr="0014387E" w:rsidRDefault="000E5986" w:rsidP="008117D0">
            <w:r w:rsidRPr="0014387E">
              <w:t xml:space="preserve">tájékozódik lakóhelyén, bejárt terepen: bejárt útvonalon visszatalál adott helyre, adott utca és házszám alapján megtalál házat; </w:t>
            </w:r>
          </w:p>
          <w:p w14:paraId="349737D5" w14:textId="77777777" w:rsidR="000E5986" w:rsidRPr="0014387E" w:rsidRDefault="000E5986" w:rsidP="008117D0">
            <w:r w:rsidRPr="0014387E">
              <w:t>térképen, négyzethálón megtalál pontot két adat segítségével.</w:t>
            </w:r>
          </w:p>
        </w:tc>
      </w:tr>
      <w:tr w:rsidR="000E5986" w:rsidRPr="0014387E" w14:paraId="3BF80600" w14:textId="77777777" w:rsidTr="008117D0">
        <w:trPr>
          <w:trHeight w:val="567"/>
        </w:trPr>
        <w:tc>
          <w:tcPr>
            <w:tcW w:w="1207" w:type="pct"/>
            <w:shd w:val="clear" w:color="auto" w:fill="DDD9C3" w:themeFill="background2" w:themeFillShade="E6"/>
            <w:vAlign w:val="center"/>
          </w:tcPr>
          <w:p w14:paraId="16A9D8FE" w14:textId="77777777" w:rsidR="000E5986" w:rsidRPr="0014387E" w:rsidRDefault="000E5986" w:rsidP="008117D0">
            <w:r w:rsidRPr="0014387E">
              <w:t>20.TÉMAKÖR</w:t>
            </w:r>
          </w:p>
        </w:tc>
        <w:tc>
          <w:tcPr>
            <w:tcW w:w="2626" w:type="pct"/>
            <w:shd w:val="clear" w:color="auto" w:fill="DDD9C3" w:themeFill="background2" w:themeFillShade="E6"/>
            <w:vAlign w:val="center"/>
          </w:tcPr>
          <w:p w14:paraId="0CF64D5C" w14:textId="77777777" w:rsidR="000E5986" w:rsidRPr="0014387E" w:rsidRDefault="000E5986" w:rsidP="008117D0">
            <w:pPr>
              <w:rPr>
                <w:caps/>
              </w:rPr>
            </w:pPr>
            <w:r w:rsidRPr="0014387E">
              <w:rPr>
                <w:caps/>
              </w:rPr>
              <w:t>Összefüggések, kapcsolatok, szabályszerűségek felismerése</w:t>
            </w:r>
          </w:p>
        </w:tc>
        <w:tc>
          <w:tcPr>
            <w:tcW w:w="1167" w:type="pct"/>
            <w:shd w:val="clear" w:color="auto" w:fill="DDD9C3" w:themeFill="background2" w:themeFillShade="E6"/>
            <w:vAlign w:val="center"/>
          </w:tcPr>
          <w:p w14:paraId="60028807" w14:textId="77777777" w:rsidR="000E5986" w:rsidRPr="0014387E" w:rsidRDefault="000E5986" w:rsidP="008117D0">
            <w:pPr>
              <w:rPr>
                <w:smallCaps/>
              </w:rPr>
            </w:pPr>
            <w:r w:rsidRPr="0014387E">
              <w:t>Órakeret: 9 óra A témakör tartalma további tanórákon is folyamatosan jelenjen meg!</w:t>
            </w:r>
          </w:p>
          <w:p w14:paraId="5C296AEE" w14:textId="77777777" w:rsidR="000E5986" w:rsidRPr="0014387E" w:rsidRDefault="000E5986" w:rsidP="008117D0"/>
        </w:tc>
      </w:tr>
      <w:tr w:rsidR="000E5986" w:rsidRPr="0014387E" w14:paraId="0391B0C6" w14:textId="77777777" w:rsidTr="008117D0">
        <w:tc>
          <w:tcPr>
            <w:tcW w:w="5000" w:type="pct"/>
            <w:gridSpan w:val="3"/>
          </w:tcPr>
          <w:p w14:paraId="350B0A2A" w14:textId="77777777" w:rsidR="000E5986" w:rsidRPr="0014387E" w:rsidRDefault="000E5986" w:rsidP="008117D0">
            <w:pPr>
              <w:rPr>
                <w:b/>
              </w:rPr>
            </w:pPr>
            <w:r w:rsidRPr="0014387E">
              <w:rPr>
                <w:b/>
              </w:rPr>
              <w:t>FEJLESZTÉSI FELADATOK ÉS ISMERETEK:</w:t>
            </w:r>
          </w:p>
        </w:tc>
      </w:tr>
      <w:tr w:rsidR="000E5986" w:rsidRPr="0014387E" w14:paraId="7892DF2B" w14:textId="77777777" w:rsidTr="008117D0">
        <w:tc>
          <w:tcPr>
            <w:tcW w:w="5000" w:type="pct"/>
            <w:gridSpan w:val="3"/>
          </w:tcPr>
          <w:p w14:paraId="0737424C" w14:textId="77777777" w:rsidR="000E5986" w:rsidRPr="0014387E" w:rsidRDefault="000E5986" w:rsidP="008117D0">
            <w:r w:rsidRPr="0014387E">
              <w:t>Adott viszonyban lévő, adott összefüggésnek megfelelő párok keresése</w:t>
            </w:r>
          </w:p>
          <w:p w14:paraId="6DF71115" w14:textId="77777777" w:rsidR="000E5986" w:rsidRPr="0014387E" w:rsidRDefault="000E5986" w:rsidP="008117D0">
            <w:r w:rsidRPr="0014387E">
              <w:t>Személyek, tárgyak, dolgok, számok, testek, síklapok között megjelenő kapcsolatok megfigyelése, felfedezése</w:t>
            </w:r>
          </w:p>
          <w:p w14:paraId="3A574AAA" w14:textId="77777777" w:rsidR="000E5986" w:rsidRPr="0014387E" w:rsidRDefault="000E5986" w:rsidP="008117D0">
            <w:r w:rsidRPr="0014387E">
              <w:t>Számpárok, számhármasok közötti kapcsolatok felfedezése, jellemzése</w:t>
            </w:r>
          </w:p>
          <w:p w14:paraId="41D8354C" w14:textId="77777777" w:rsidR="000E5986" w:rsidRPr="0014387E" w:rsidRDefault="000E5986" w:rsidP="008117D0">
            <w:r w:rsidRPr="0014387E">
              <w:t>A problémákban szereplő adatok viszonyának felismerése, például: időrend, nagyságviszonyok, változások, egyenlőségek</w:t>
            </w:r>
          </w:p>
          <w:p w14:paraId="1E8180C6" w14:textId="77777777" w:rsidR="000E5986" w:rsidRPr="0014387E" w:rsidRDefault="000E5986" w:rsidP="008117D0">
            <w:r w:rsidRPr="0014387E">
              <w:t>Megfigyelt kapcsolatok megfordítása, például Anna alacsonyabb, mint Berci, Berci magasabb, mint Anna</w:t>
            </w:r>
          </w:p>
          <w:p w14:paraId="6935EF70" w14:textId="77777777" w:rsidR="000E5986" w:rsidRPr="0014387E" w:rsidRDefault="000E5986" w:rsidP="008117D0">
            <w:r w:rsidRPr="0014387E">
              <w:lastRenderedPageBreak/>
              <w:t>Változó helyzetek megfigyelése, a változás jelölése nyíllal</w:t>
            </w:r>
          </w:p>
          <w:p w14:paraId="552F8EC7" w14:textId="77777777" w:rsidR="000E5986" w:rsidRPr="0014387E" w:rsidRDefault="000E5986" w:rsidP="008117D0">
            <w:r w:rsidRPr="0014387E">
              <w:t>Sorozatok képzése tárgyakkal, mozgással, hanggal, valamilyen logikai készlet elemeivel, számokkal</w:t>
            </w:r>
          </w:p>
          <w:p w14:paraId="1C854222" w14:textId="77777777" w:rsidR="000E5986" w:rsidRPr="0014387E" w:rsidRDefault="000E5986" w:rsidP="008117D0">
            <w:r w:rsidRPr="0014387E">
              <w:t>Összefüggések keresése egyszerű sorozatok elemei között</w:t>
            </w:r>
          </w:p>
          <w:p w14:paraId="3F46E406" w14:textId="77777777" w:rsidR="000E5986" w:rsidRPr="0014387E" w:rsidRDefault="000E5986" w:rsidP="008117D0">
            <w:r w:rsidRPr="0014387E">
              <w:t>Sorozat alkotása közösen értelmezett szabály szerint</w:t>
            </w:r>
          </w:p>
          <w:p w14:paraId="1DA69392" w14:textId="77777777" w:rsidR="000E5986" w:rsidRPr="0014387E" w:rsidRDefault="000E5986" w:rsidP="008117D0">
            <w:r w:rsidRPr="0014387E">
              <w:t>Tárgyakkal, logikai készletek elemeivel kirakott egyszerű periodikus sorozatok folytatása</w:t>
            </w:r>
          </w:p>
          <w:p w14:paraId="1A781644" w14:textId="77777777" w:rsidR="000E5986" w:rsidRPr="0014387E" w:rsidRDefault="000E5986" w:rsidP="008117D0">
            <w:r w:rsidRPr="0014387E">
              <w:t>A mindennapi életünkből jól ismert periódusok megfigyelése: évszakok, hónapok, hetek napjai, napszakok</w:t>
            </w:r>
          </w:p>
          <w:p w14:paraId="0BFAFA76" w14:textId="77777777" w:rsidR="000E5986" w:rsidRPr="0014387E" w:rsidRDefault="000E5986" w:rsidP="008117D0">
            <w:r w:rsidRPr="0014387E">
              <w:t>Elkezdett sorozatok, táblázatok egyszerű szabályának felismerése</w:t>
            </w:r>
          </w:p>
          <w:p w14:paraId="3667267B" w14:textId="77777777" w:rsidR="000E5986" w:rsidRPr="0014387E" w:rsidRDefault="000E5986" w:rsidP="008117D0">
            <w:r w:rsidRPr="0014387E">
              <w:t>Megkezdett egyszerű szabályú sorozat folytatása mindkét irányban</w:t>
            </w:r>
          </w:p>
          <w:p w14:paraId="2E3C1D91" w14:textId="77777777" w:rsidR="000E5986" w:rsidRPr="0014387E" w:rsidRDefault="000E5986" w:rsidP="008117D0">
            <w:r w:rsidRPr="0014387E">
              <w:t>Gépjátékok különféle elemekkel (például: tárgyak, számok, alakzatok)</w:t>
            </w:r>
          </w:p>
          <w:p w14:paraId="53471832" w14:textId="77777777" w:rsidR="000E5986" w:rsidRPr="0014387E" w:rsidRDefault="000E5986" w:rsidP="008117D0">
            <w:r w:rsidRPr="0014387E">
              <w:t>Gépjátékok szabályának felismerése</w:t>
            </w:r>
          </w:p>
          <w:p w14:paraId="69780BCE" w14:textId="77777777" w:rsidR="000E5986" w:rsidRPr="0014387E" w:rsidRDefault="000E5986" w:rsidP="008117D0">
            <w:r w:rsidRPr="0014387E">
              <w:t>Gépjátékokban több eset kipróbálása után elempárok, elemhármasok hiányzó elemének megtalálása</w:t>
            </w:r>
          </w:p>
          <w:p w14:paraId="3D69CF47" w14:textId="77777777" w:rsidR="000E5986" w:rsidRPr="0014387E" w:rsidRDefault="000E5986" w:rsidP="008117D0">
            <w:r w:rsidRPr="0014387E">
              <w:t>Megfigyelt szabály alapján további elempárok, elemhármasok alkotása</w:t>
            </w:r>
          </w:p>
          <w:p w14:paraId="1F41B0C9" w14:textId="77777777" w:rsidR="000E5986" w:rsidRPr="0014387E" w:rsidRDefault="000E5986" w:rsidP="008117D0">
            <w:r w:rsidRPr="0014387E">
              <w:t>Sorozatban, gépjátékokban, táblázatban felismert összefüggés megfogalmazása saját szavakkal</w:t>
            </w:r>
          </w:p>
          <w:p w14:paraId="3627C844" w14:textId="77777777" w:rsidR="000E5986" w:rsidRPr="0014387E" w:rsidRDefault="000E5986" w:rsidP="008117D0">
            <w:r w:rsidRPr="0014387E">
              <w:t>Felismert kapcsolatok, összefüggések, szabályszerűségek szóbeli kifejezése</w:t>
            </w:r>
          </w:p>
          <w:p w14:paraId="2F3AA9DA" w14:textId="77777777" w:rsidR="000E5986" w:rsidRPr="0014387E" w:rsidRDefault="000E5986" w:rsidP="008117D0">
            <w:r w:rsidRPr="0014387E">
              <w:t>Sorozatok, szabályjátékok alkotása</w:t>
            </w:r>
          </w:p>
        </w:tc>
      </w:tr>
      <w:tr w:rsidR="000E5986" w:rsidRPr="0014387E" w14:paraId="4BCBF8DE" w14:textId="77777777" w:rsidTr="008117D0">
        <w:tc>
          <w:tcPr>
            <w:tcW w:w="5000" w:type="pct"/>
            <w:gridSpan w:val="3"/>
          </w:tcPr>
          <w:p w14:paraId="35885FB2" w14:textId="77777777" w:rsidR="000E5986" w:rsidRPr="0014387E" w:rsidRDefault="000E5986" w:rsidP="008117D0">
            <w:r w:rsidRPr="0014387E">
              <w:rPr>
                <w:b/>
              </w:rPr>
              <w:lastRenderedPageBreak/>
              <w:t>KULCSFOGALMAK/FOGALMAK:</w:t>
            </w:r>
          </w:p>
        </w:tc>
      </w:tr>
      <w:tr w:rsidR="000E5986" w:rsidRPr="0014387E" w14:paraId="773B6C6E" w14:textId="77777777" w:rsidTr="008117D0">
        <w:tc>
          <w:tcPr>
            <w:tcW w:w="5000" w:type="pct"/>
            <w:gridSpan w:val="3"/>
          </w:tcPr>
          <w:p w14:paraId="6B17483E" w14:textId="77777777" w:rsidR="000E5986" w:rsidRPr="0014387E" w:rsidRDefault="000E5986" w:rsidP="008117D0">
            <w:r w:rsidRPr="0014387E">
              <w:t>szabály, sorozat, számsorozat, növekvő, csökkenő, kapcsolat, számpár, számhármas</w:t>
            </w:r>
          </w:p>
        </w:tc>
      </w:tr>
      <w:tr w:rsidR="000E5986" w:rsidRPr="0014387E" w14:paraId="62E3140A" w14:textId="77777777" w:rsidTr="008117D0">
        <w:tc>
          <w:tcPr>
            <w:tcW w:w="5000" w:type="pct"/>
            <w:gridSpan w:val="3"/>
            <w:vAlign w:val="center"/>
          </w:tcPr>
          <w:p w14:paraId="3DBBA62E" w14:textId="77777777" w:rsidR="000E5986" w:rsidRPr="0014387E" w:rsidRDefault="000E5986" w:rsidP="008117D0">
            <w:pPr>
              <w:rPr>
                <w:b/>
              </w:rPr>
            </w:pPr>
            <w:r w:rsidRPr="0014387E">
              <w:rPr>
                <w:b/>
              </w:rPr>
              <w:t>TANULÁSI EREDMÉNYEK:</w:t>
            </w:r>
          </w:p>
        </w:tc>
      </w:tr>
      <w:tr w:rsidR="000E5986" w:rsidRPr="0014387E" w14:paraId="077E451A" w14:textId="77777777" w:rsidTr="008117D0">
        <w:tc>
          <w:tcPr>
            <w:tcW w:w="5000" w:type="pct"/>
            <w:gridSpan w:val="3"/>
            <w:vAlign w:val="center"/>
          </w:tcPr>
          <w:p w14:paraId="3C84C1F6" w14:textId="77777777" w:rsidR="000E5986" w:rsidRPr="0014387E" w:rsidRDefault="000E5986" w:rsidP="008117D0">
            <w:pPr>
              <w:rPr>
                <w:b/>
              </w:rPr>
            </w:pPr>
            <w:r w:rsidRPr="0014387E">
              <w:rPr>
                <w:b/>
              </w:rPr>
              <w:t>A témakör tanulása hozzájárul ahhoz, hogy a tanuló a nevelési-oktatási szakasz végére:</w:t>
            </w:r>
          </w:p>
          <w:p w14:paraId="4C11DDA6" w14:textId="77777777" w:rsidR="000E5986" w:rsidRPr="0014387E" w:rsidRDefault="000E5986" w:rsidP="008117D0">
            <w:r w:rsidRPr="0014387E">
              <w:t>részt vesz memóriajátékokban különféle tulajdonságok szerinti párok keresésében;</w:t>
            </w:r>
          </w:p>
          <w:p w14:paraId="6470F6A1" w14:textId="77777777" w:rsidR="000E5986" w:rsidRPr="0014387E" w:rsidRDefault="000E5986" w:rsidP="008117D0">
            <w:r w:rsidRPr="0014387E">
              <w:t>megfogalmazza a személyek, tárgyak, dolgok, időpontok, számok, testek, síklapok közötti egyszerű viszonyokat, kapcsolatokat;</w:t>
            </w:r>
          </w:p>
          <w:p w14:paraId="5CB269B6" w14:textId="77777777" w:rsidR="000E5986" w:rsidRPr="0014387E" w:rsidRDefault="000E5986" w:rsidP="008117D0">
            <w:r w:rsidRPr="0014387E">
              <w:t>érti a problémákban szereplő adatok viszonyát;</w:t>
            </w:r>
          </w:p>
          <w:p w14:paraId="438E422F" w14:textId="77777777" w:rsidR="000E5986" w:rsidRPr="0014387E" w:rsidRDefault="000E5986" w:rsidP="008117D0">
            <w:r w:rsidRPr="0014387E">
              <w:t>megfogalmazza a felismert összefüggéseket;</w:t>
            </w:r>
          </w:p>
          <w:p w14:paraId="438DE176" w14:textId="77777777" w:rsidR="000E5986" w:rsidRPr="0014387E" w:rsidRDefault="000E5986" w:rsidP="008117D0">
            <w:r w:rsidRPr="0014387E">
              <w:t xml:space="preserve">összefüggéseket keres sorozatok elemei között; </w:t>
            </w:r>
          </w:p>
          <w:p w14:paraId="350F4449" w14:textId="77777777" w:rsidR="000E5986" w:rsidRPr="0014387E" w:rsidRDefault="000E5986" w:rsidP="008117D0">
            <w:r w:rsidRPr="0014387E">
              <w:t>megadott szabály szerint sorozatot alkot; megértett probléma értelmezéséhez, megoldásához sorozatot, táblázatot állít elő modellként;</w:t>
            </w:r>
          </w:p>
          <w:p w14:paraId="25BB64E3" w14:textId="77777777" w:rsidR="000E5986" w:rsidRPr="0014387E" w:rsidRDefault="000E5986" w:rsidP="008117D0">
            <w:r w:rsidRPr="0014387E">
              <w:t>tárgyakkal, logikai készletek elemeivel kirakott periodikus sorozatokat folytat;</w:t>
            </w:r>
          </w:p>
          <w:p w14:paraId="211A0D11" w14:textId="77777777" w:rsidR="000E5986" w:rsidRPr="0014387E" w:rsidRDefault="000E5986" w:rsidP="008117D0">
            <w:r w:rsidRPr="0014387E">
              <w:t>elsorolja az évszakokat, hónapokat, napokat, napszakokat egymás után, tetszőleges kezdőponttól is;</w:t>
            </w:r>
          </w:p>
          <w:p w14:paraId="7F740C47" w14:textId="77777777" w:rsidR="000E5986" w:rsidRPr="0014387E" w:rsidRDefault="000E5986" w:rsidP="008117D0">
            <w:r w:rsidRPr="0014387E">
              <w:t>ismert műveletekkel alkotott sorozat, táblázat szabályát felismeri; ismert szabály szerint megkezdett sorozatot, táblázatot helyesen, önállóan folytat;</w:t>
            </w:r>
          </w:p>
          <w:p w14:paraId="22080E75" w14:textId="77777777" w:rsidR="000E5986" w:rsidRPr="0014387E" w:rsidRDefault="000E5986" w:rsidP="008117D0">
            <w:r w:rsidRPr="0014387E">
              <w:t>tárgyakkal, számokkal kapcsolatos gépjátékhoz szabályt alkot; felismeri az egyszerű gép megfordításával nyert gép szabályát;</w:t>
            </w:r>
          </w:p>
          <w:p w14:paraId="2A1F725A" w14:textId="77777777" w:rsidR="000E5986" w:rsidRPr="0014387E" w:rsidRDefault="000E5986" w:rsidP="008117D0">
            <w:r w:rsidRPr="0014387E">
              <w:t>felismer kapcsolatot elempárok, elemhármasok tagjai között;</w:t>
            </w:r>
          </w:p>
          <w:p w14:paraId="1372A3FD" w14:textId="77777777" w:rsidR="000E5986" w:rsidRPr="0014387E" w:rsidRDefault="000E5986" w:rsidP="008117D0">
            <w:r w:rsidRPr="0014387E">
              <w:t xml:space="preserve">szabályjátékok során létrehoz a felismert kapcsolat alapján további elempárokat, elemhármasokat; </w:t>
            </w:r>
          </w:p>
          <w:p w14:paraId="3009EAB7" w14:textId="77777777" w:rsidR="000E5986" w:rsidRPr="0014387E" w:rsidRDefault="000E5986" w:rsidP="008117D0">
            <w:r w:rsidRPr="0014387E">
              <w:t>a sorozatban, táblázatban, gépjátékokban felismert összefüggést megfogalmazza saját szavaival, nyíljelöléssel vagy nyitott mondattal.</w:t>
            </w:r>
          </w:p>
        </w:tc>
      </w:tr>
    </w:tbl>
    <w:p w14:paraId="122DA906" w14:textId="77777777" w:rsidR="000E5986" w:rsidRPr="0014387E" w:rsidRDefault="000E5986" w:rsidP="000E5986"/>
    <w:tbl>
      <w:tblPr>
        <w:tblStyle w:val="Rcsostblzat"/>
        <w:tblW w:w="5000" w:type="pct"/>
        <w:tblLook w:val="04A0" w:firstRow="1" w:lastRow="0" w:firstColumn="1" w:lastColumn="0" w:noHBand="0" w:noVBand="1"/>
      </w:tblPr>
      <w:tblGrid>
        <w:gridCol w:w="2188"/>
        <w:gridCol w:w="4759"/>
        <w:gridCol w:w="2115"/>
      </w:tblGrid>
      <w:tr w:rsidR="000E5986" w:rsidRPr="0014387E" w14:paraId="5AF2C3D0" w14:textId="77777777" w:rsidTr="008117D0">
        <w:trPr>
          <w:trHeight w:val="567"/>
        </w:trPr>
        <w:tc>
          <w:tcPr>
            <w:tcW w:w="1207" w:type="pct"/>
            <w:shd w:val="clear" w:color="auto" w:fill="DDD9C3" w:themeFill="background2" w:themeFillShade="E6"/>
            <w:vAlign w:val="center"/>
          </w:tcPr>
          <w:p w14:paraId="7CBA15F4" w14:textId="77777777" w:rsidR="000E5986" w:rsidRPr="0014387E" w:rsidRDefault="000E5986" w:rsidP="008117D0">
            <w:r w:rsidRPr="0014387E">
              <w:t>21. TÉMAKÖR</w:t>
            </w:r>
          </w:p>
        </w:tc>
        <w:tc>
          <w:tcPr>
            <w:tcW w:w="2626" w:type="pct"/>
            <w:shd w:val="clear" w:color="auto" w:fill="DDD9C3" w:themeFill="background2" w:themeFillShade="E6"/>
            <w:vAlign w:val="center"/>
          </w:tcPr>
          <w:p w14:paraId="09E93C7D" w14:textId="77777777" w:rsidR="000E5986" w:rsidRPr="0014387E" w:rsidRDefault="000E5986" w:rsidP="008117D0">
            <w:pPr>
              <w:rPr>
                <w:caps/>
              </w:rPr>
            </w:pPr>
            <w:r w:rsidRPr="0014387E">
              <w:rPr>
                <w:caps/>
              </w:rPr>
              <w:t>Adatok megfigyelése</w:t>
            </w:r>
          </w:p>
        </w:tc>
        <w:tc>
          <w:tcPr>
            <w:tcW w:w="1167" w:type="pct"/>
            <w:shd w:val="clear" w:color="auto" w:fill="DDD9C3" w:themeFill="background2" w:themeFillShade="E6"/>
            <w:vAlign w:val="center"/>
          </w:tcPr>
          <w:p w14:paraId="53C22ADA" w14:textId="77777777" w:rsidR="000E5986" w:rsidRPr="0014387E" w:rsidRDefault="000E5986" w:rsidP="008117D0">
            <w:r w:rsidRPr="0014387E">
              <w:t>Órakeret: 3 óra</w:t>
            </w:r>
          </w:p>
        </w:tc>
      </w:tr>
      <w:tr w:rsidR="000E5986" w:rsidRPr="0014387E" w14:paraId="2247AEA5" w14:textId="77777777" w:rsidTr="008117D0">
        <w:tc>
          <w:tcPr>
            <w:tcW w:w="5000" w:type="pct"/>
            <w:gridSpan w:val="3"/>
          </w:tcPr>
          <w:p w14:paraId="2E4EDB81" w14:textId="77777777" w:rsidR="000E5986" w:rsidRPr="0014387E" w:rsidRDefault="000E5986" w:rsidP="008117D0">
            <w:pPr>
              <w:rPr>
                <w:b/>
              </w:rPr>
            </w:pPr>
            <w:r w:rsidRPr="0014387E">
              <w:rPr>
                <w:b/>
              </w:rPr>
              <w:t>FEJLESZTÉSI FELADATOK ÉS ISMERETEK:</w:t>
            </w:r>
          </w:p>
        </w:tc>
      </w:tr>
      <w:tr w:rsidR="000E5986" w:rsidRPr="0014387E" w14:paraId="2A2FEFC8" w14:textId="77777777" w:rsidTr="008117D0">
        <w:tc>
          <w:tcPr>
            <w:tcW w:w="5000" w:type="pct"/>
            <w:gridSpan w:val="3"/>
          </w:tcPr>
          <w:p w14:paraId="3303AE0F" w14:textId="77777777" w:rsidR="000E5986" w:rsidRPr="0014387E" w:rsidRDefault="000E5986" w:rsidP="008117D0">
            <w:r w:rsidRPr="0014387E">
              <w:t>Minőségi és mennyiségi tulajdonsággal kapcsolatos adatok megfigyelése, gyűjtése, rögzítése</w:t>
            </w:r>
          </w:p>
          <w:p w14:paraId="2F393F2E" w14:textId="77777777" w:rsidR="000E5986" w:rsidRPr="0014387E" w:rsidRDefault="000E5986" w:rsidP="008117D0">
            <w:r w:rsidRPr="0014387E">
              <w:lastRenderedPageBreak/>
              <w:t>Tevékenységek során kapott adatok lejegyzése</w:t>
            </w:r>
          </w:p>
          <w:p w14:paraId="4239975C" w14:textId="77777777" w:rsidR="000E5986" w:rsidRPr="0014387E" w:rsidRDefault="000E5986" w:rsidP="008117D0">
            <w:r w:rsidRPr="0014387E">
              <w:t>Közös tevékenységek során szerzett adatok alapján egyszerű diagram készítése kirakással, rajzzal</w:t>
            </w:r>
          </w:p>
          <w:p w14:paraId="3670817C" w14:textId="77777777" w:rsidR="000E5986" w:rsidRPr="0014387E" w:rsidRDefault="000E5986" w:rsidP="008117D0">
            <w:r w:rsidRPr="0014387E">
              <w:t>Egyszerű diagramról adatok, összefüggések leolvasása közösen</w:t>
            </w:r>
          </w:p>
          <w:p w14:paraId="15243C74" w14:textId="77777777" w:rsidR="000E5986" w:rsidRPr="0014387E" w:rsidRDefault="000E5986" w:rsidP="008117D0">
            <w:r w:rsidRPr="0014387E">
              <w:t>Egyenlő adatok keresése, legkisebb, legnagyobb kiválasztása</w:t>
            </w:r>
          </w:p>
        </w:tc>
      </w:tr>
      <w:tr w:rsidR="000E5986" w:rsidRPr="0014387E" w14:paraId="23DC8544" w14:textId="77777777" w:rsidTr="008117D0">
        <w:tc>
          <w:tcPr>
            <w:tcW w:w="5000" w:type="pct"/>
            <w:gridSpan w:val="3"/>
          </w:tcPr>
          <w:p w14:paraId="0C0E83A2" w14:textId="77777777" w:rsidR="000E5986" w:rsidRPr="0014387E" w:rsidRDefault="000E5986" w:rsidP="008117D0">
            <w:r w:rsidRPr="0014387E">
              <w:rPr>
                <w:b/>
              </w:rPr>
              <w:lastRenderedPageBreak/>
              <w:t>KULCSFOGALMAK/FOGALMAK:</w:t>
            </w:r>
          </w:p>
        </w:tc>
      </w:tr>
      <w:tr w:rsidR="000E5986" w:rsidRPr="0014387E" w14:paraId="00434199" w14:textId="77777777" w:rsidTr="008117D0">
        <w:tc>
          <w:tcPr>
            <w:tcW w:w="5000" w:type="pct"/>
            <w:gridSpan w:val="3"/>
          </w:tcPr>
          <w:p w14:paraId="5DF14A02" w14:textId="77777777" w:rsidR="000E5986" w:rsidRPr="0014387E" w:rsidRDefault="000E5986" w:rsidP="008117D0">
            <w:r w:rsidRPr="0014387E">
              <w:t>adat, diagram</w:t>
            </w:r>
          </w:p>
          <w:p w14:paraId="0CB1136F" w14:textId="77777777" w:rsidR="000E5986" w:rsidRPr="0014387E" w:rsidRDefault="000E5986" w:rsidP="008117D0"/>
        </w:tc>
      </w:tr>
      <w:tr w:rsidR="000E5986" w:rsidRPr="0014387E" w14:paraId="1E101BD6" w14:textId="77777777" w:rsidTr="008117D0">
        <w:tc>
          <w:tcPr>
            <w:tcW w:w="5000" w:type="pct"/>
            <w:gridSpan w:val="3"/>
            <w:vAlign w:val="center"/>
          </w:tcPr>
          <w:p w14:paraId="2F384DDE" w14:textId="77777777" w:rsidR="000E5986" w:rsidRPr="0014387E" w:rsidRDefault="000E5986" w:rsidP="008117D0">
            <w:pPr>
              <w:rPr>
                <w:b/>
              </w:rPr>
            </w:pPr>
            <w:r w:rsidRPr="0014387E">
              <w:rPr>
                <w:b/>
              </w:rPr>
              <w:t>TANULÁSI EREDMÉNYEK:</w:t>
            </w:r>
          </w:p>
        </w:tc>
      </w:tr>
      <w:tr w:rsidR="000E5986" w:rsidRPr="0014387E" w14:paraId="50A40674" w14:textId="77777777" w:rsidTr="008117D0">
        <w:tc>
          <w:tcPr>
            <w:tcW w:w="5000" w:type="pct"/>
            <w:gridSpan w:val="3"/>
            <w:vAlign w:val="center"/>
          </w:tcPr>
          <w:p w14:paraId="6B08AEF7" w14:textId="77777777" w:rsidR="000E5986" w:rsidRPr="0014387E" w:rsidRDefault="000E5986" w:rsidP="008117D0">
            <w:pPr>
              <w:rPr>
                <w:b/>
              </w:rPr>
            </w:pPr>
            <w:r w:rsidRPr="0014387E">
              <w:rPr>
                <w:b/>
              </w:rPr>
              <w:t>A témakör tanulása hozzájárul ahhoz, hogy a tanuló a nevelési-oktatási szakasz végére:</w:t>
            </w:r>
          </w:p>
          <w:p w14:paraId="472D2BD9" w14:textId="77777777" w:rsidR="000E5986" w:rsidRPr="0014387E" w:rsidRDefault="000E5986" w:rsidP="008117D0">
            <w:r w:rsidRPr="0014387E">
              <w:t>adatokat gyűjt a környezetében;</w:t>
            </w:r>
          </w:p>
          <w:p w14:paraId="2AF7EFE3" w14:textId="77777777" w:rsidR="000E5986" w:rsidRPr="0014387E" w:rsidRDefault="000E5986" w:rsidP="008117D0">
            <w:r w:rsidRPr="0014387E">
              <w:t>adatokat rögzít későbbi elemzés céljából;</w:t>
            </w:r>
          </w:p>
          <w:p w14:paraId="04BA98F5" w14:textId="77777777" w:rsidR="000E5986" w:rsidRPr="0014387E" w:rsidRDefault="000E5986" w:rsidP="008117D0">
            <w:r w:rsidRPr="0014387E">
              <w:t>gyűjtött adatokat táblázatba rendez, diagramon ábrázol;</w:t>
            </w:r>
          </w:p>
          <w:p w14:paraId="058A990B" w14:textId="77777777" w:rsidR="000E5986" w:rsidRPr="0014387E" w:rsidRDefault="000E5986" w:rsidP="008117D0">
            <w:r w:rsidRPr="0014387E">
              <w:t>adatokat gyűjt ki táblázatból, adatokat olvas le diagramról;</w:t>
            </w:r>
          </w:p>
          <w:p w14:paraId="311DEAA7" w14:textId="77777777" w:rsidR="000E5986" w:rsidRPr="0014387E" w:rsidRDefault="000E5986" w:rsidP="008117D0">
            <w:r w:rsidRPr="0014387E">
              <w:t>jellemzi az összességeket.</w:t>
            </w:r>
          </w:p>
          <w:p w14:paraId="63BFD039" w14:textId="77777777" w:rsidR="000E5986" w:rsidRPr="0014387E" w:rsidRDefault="000E5986" w:rsidP="008117D0"/>
        </w:tc>
      </w:tr>
      <w:tr w:rsidR="000E5986" w:rsidRPr="0014387E" w14:paraId="153C5A30" w14:textId="77777777" w:rsidTr="008117D0">
        <w:trPr>
          <w:trHeight w:val="567"/>
        </w:trPr>
        <w:tc>
          <w:tcPr>
            <w:tcW w:w="1207" w:type="pct"/>
            <w:shd w:val="clear" w:color="auto" w:fill="DDD9C3" w:themeFill="background2" w:themeFillShade="E6"/>
            <w:vAlign w:val="center"/>
          </w:tcPr>
          <w:p w14:paraId="3F98719F" w14:textId="77777777" w:rsidR="000E5986" w:rsidRPr="0014387E" w:rsidRDefault="000E5986" w:rsidP="008117D0">
            <w:r w:rsidRPr="0014387E">
              <w:t>22. TÉMAKÖR</w:t>
            </w:r>
          </w:p>
        </w:tc>
        <w:tc>
          <w:tcPr>
            <w:tcW w:w="2626" w:type="pct"/>
            <w:shd w:val="clear" w:color="auto" w:fill="DDD9C3" w:themeFill="background2" w:themeFillShade="E6"/>
            <w:vAlign w:val="center"/>
          </w:tcPr>
          <w:p w14:paraId="564BC6AA" w14:textId="77777777" w:rsidR="000E5986" w:rsidRPr="0014387E" w:rsidRDefault="000E5986" w:rsidP="008117D0">
            <w:pPr>
              <w:rPr>
                <w:caps/>
              </w:rPr>
            </w:pPr>
            <w:r w:rsidRPr="0014387E">
              <w:rPr>
                <w:caps/>
              </w:rPr>
              <w:t>Valószínűségi gondolkodás</w:t>
            </w:r>
          </w:p>
        </w:tc>
        <w:tc>
          <w:tcPr>
            <w:tcW w:w="1167" w:type="pct"/>
            <w:shd w:val="clear" w:color="auto" w:fill="DDD9C3" w:themeFill="background2" w:themeFillShade="E6"/>
            <w:vAlign w:val="center"/>
          </w:tcPr>
          <w:p w14:paraId="341142CC" w14:textId="77777777" w:rsidR="000E5986" w:rsidRPr="0014387E" w:rsidRDefault="000E5986" w:rsidP="008117D0">
            <w:r w:rsidRPr="0014387E">
              <w:t>Órakeret: 3 óra</w:t>
            </w:r>
          </w:p>
        </w:tc>
      </w:tr>
      <w:tr w:rsidR="000E5986" w:rsidRPr="0014387E" w14:paraId="47A30ED5" w14:textId="77777777" w:rsidTr="008117D0">
        <w:tc>
          <w:tcPr>
            <w:tcW w:w="5000" w:type="pct"/>
            <w:gridSpan w:val="3"/>
          </w:tcPr>
          <w:p w14:paraId="475CA141" w14:textId="77777777" w:rsidR="000E5986" w:rsidRPr="0014387E" w:rsidRDefault="000E5986" w:rsidP="008117D0">
            <w:pPr>
              <w:rPr>
                <w:b/>
              </w:rPr>
            </w:pPr>
            <w:r w:rsidRPr="0014387E">
              <w:rPr>
                <w:b/>
              </w:rPr>
              <w:t>FEJLESZTÉSI FELADATOK ÉS ISMERETEK:</w:t>
            </w:r>
          </w:p>
        </w:tc>
      </w:tr>
      <w:tr w:rsidR="000E5986" w:rsidRPr="0014387E" w14:paraId="5E0BDD8F" w14:textId="77777777" w:rsidTr="008117D0">
        <w:tc>
          <w:tcPr>
            <w:tcW w:w="5000" w:type="pct"/>
            <w:gridSpan w:val="3"/>
          </w:tcPr>
          <w:p w14:paraId="557CE183" w14:textId="77777777" w:rsidR="000E5986" w:rsidRPr="0014387E" w:rsidRDefault="000E5986" w:rsidP="008117D0">
            <w:r w:rsidRPr="0014387E">
              <w:t>Részvétel valószínűségi játékokban; intuitív esélylatolgatás, tippek megfogalmazása</w:t>
            </w:r>
          </w:p>
          <w:p w14:paraId="32E43A27" w14:textId="77777777" w:rsidR="000E5986" w:rsidRPr="0014387E" w:rsidRDefault="000E5986" w:rsidP="008117D0">
            <w:r w:rsidRPr="0014387E">
              <w:t>Valószínűségi kísérletek végzése, események megfigyelése</w:t>
            </w:r>
          </w:p>
          <w:p w14:paraId="7897C2A8" w14:textId="77777777" w:rsidR="000E5986" w:rsidRPr="0014387E" w:rsidRDefault="000E5986" w:rsidP="008117D0">
            <w:r w:rsidRPr="0014387E">
              <w:t>Játékos tapasztalatszerzés a véletlenről, a biztosról és a lehetetlenről</w:t>
            </w:r>
          </w:p>
          <w:p w14:paraId="711394B9" w14:textId="77777777" w:rsidR="000E5986" w:rsidRPr="0014387E" w:rsidRDefault="000E5986" w:rsidP="008117D0">
            <w:r w:rsidRPr="0014387E">
              <w:t>„Biztos”, „lehetséges, de nem biztos” és „lehetetlen” események megfigyelése kísérletek során</w:t>
            </w:r>
          </w:p>
          <w:p w14:paraId="173D7A6A" w14:textId="77777777" w:rsidR="000E5986" w:rsidRPr="0014387E" w:rsidRDefault="000E5986" w:rsidP="008117D0">
            <w:r w:rsidRPr="0014387E">
              <w:t>Véletlen események bekövetkezéseinek összeszámlálása, ábrázolása különféle módokon, például: strigulázással, diagrammal, táblázatba rögzítéssel</w:t>
            </w:r>
          </w:p>
          <w:p w14:paraId="2C8DFC11" w14:textId="77777777" w:rsidR="000E5986" w:rsidRPr="0014387E" w:rsidRDefault="000E5986" w:rsidP="008117D0">
            <w:r w:rsidRPr="0014387E">
              <w:t>A „biztos” és „lehetetlen” cáfolata ellenpélda mutatásával</w:t>
            </w:r>
          </w:p>
        </w:tc>
      </w:tr>
      <w:tr w:rsidR="000E5986" w:rsidRPr="0014387E" w14:paraId="0AC799DE" w14:textId="77777777" w:rsidTr="008117D0">
        <w:tc>
          <w:tcPr>
            <w:tcW w:w="5000" w:type="pct"/>
            <w:gridSpan w:val="3"/>
          </w:tcPr>
          <w:p w14:paraId="083F986F" w14:textId="77777777" w:rsidR="000E5986" w:rsidRPr="0014387E" w:rsidRDefault="000E5986" w:rsidP="008117D0">
            <w:r w:rsidRPr="0014387E">
              <w:rPr>
                <w:b/>
              </w:rPr>
              <w:t>KULCSFOGALMAK/FOGALMAK:</w:t>
            </w:r>
          </w:p>
        </w:tc>
      </w:tr>
      <w:tr w:rsidR="000E5986" w:rsidRPr="0014387E" w14:paraId="476ED43A" w14:textId="77777777" w:rsidTr="008117D0">
        <w:tc>
          <w:tcPr>
            <w:tcW w:w="5000" w:type="pct"/>
            <w:gridSpan w:val="3"/>
          </w:tcPr>
          <w:p w14:paraId="26668E53" w14:textId="77777777" w:rsidR="000E5986" w:rsidRPr="0014387E" w:rsidRDefault="000E5986" w:rsidP="008117D0">
            <w:r w:rsidRPr="0014387E">
              <w:t>véletlen; „biztos”, „lehetséges, de nem biztos”, „lehetetlen” esemény; tipp</w:t>
            </w:r>
          </w:p>
        </w:tc>
      </w:tr>
      <w:tr w:rsidR="000E5986" w:rsidRPr="0014387E" w14:paraId="3A940078" w14:textId="77777777" w:rsidTr="008117D0">
        <w:tc>
          <w:tcPr>
            <w:tcW w:w="5000" w:type="pct"/>
            <w:gridSpan w:val="3"/>
            <w:vAlign w:val="center"/>
          </w:tcPr>
          <w:p w14:paraId="01D09941" w14:textId="77777777" w:rsidR="000E5986" w:rsidRPr="0014387E" w:rsidRDefault="000E5986" w:rsidP="008117D0">
            <w:pPr>
              <w:rPr>
                <w:b/>
              </w:rPr>
            </w:pPr>
            <w:r w:rsidRPr="0014387E">
              <w:rPr>
                <w:b/>
              </w:rPr>
              <w:t>TANULÁSI EREDMÉNYEK:</w:t>
            </w:r>
          </w:p>
        </w:tc>
      </w:tr>
      <w:tr w:rsidR="000E5986" w:rsidRPr="0014387E" w14:paraId="21A76DA5" w14:textId="77777777" w:rsidTr="008117D0">
        <w:tc>
          <w:tcPr>
            <w:tcW w:w="5000" w:type="pct"/>
            <w:gridSpan w:val="3"/>
            <w:vAlign w:val="center"/>
          </w:tcPr>
          <w:p w14:paraId="5AE2DBBA" w14:textId="77777777" w:rsidR="000E5986" w:rsidRPr="0014387E" w:rsidRDefault="000E5986" w:rsidP="008117D0">
            <w:r w:rsidRPr="0014387E">
              <w:rPr>
                <w:b/>
              </w:rPr>
              <w:t>A témakör tanulása hozzájárul ahhoz, hogy a tanuló a nevelési-oktatási szakasz végére:</w:t>
            </w:r>
          </w:p>
          <w:p w14:paraId="4C146123" w14:textId="77777777" w:rsidR="000E5986" w:rsidRPr="0014387E" w:rsidRDefault="000E5986" w:rsidP="008117D0">
            <w:r w:rsidRPr="0014387E">
              <w:t>részt vesz olyan játékokban, kísérletekben, melyekben a véletlen szerepet játszik;</w:t>
            </w:r>
          </w:p>
          <w:p w14:paraId="44DF4B24" w14:textId="77777777" w:rsidR="000E5986" w:rsidRPr="0014387E" w:rsidRDefault="000E5986" w:rsidP="008117D0">
            <w:r w:rsidRPr="0014387E">
              <w:t>tapasztalatai alapján különbséget tesz a „biztos”, „lehetetlen”, „lehetséges, de nem biztos” események között;</w:t>
            </w:r>
          </w:p>
          <w:p w14:paraId="45526C3C" w14:textId="77777777" w:rsidR="000E5986" w:rsidRPr="0014387E" w:rsidRDefault="000E5986" w:rsidP="008117D0">
            <w:r w:rsidRPr="0014387E">
              <w:t>megítéli a „biztos”, „lehetetlen”, „lehetséges, de nem biztos” eseményekkel kapcsolatos állítások igazságát;</w:t>
            </w:r>
          </w:p>
          <w:p w14:paraId="060F1091" w14:textId="77777777" w:rsidR="000E5986" w:rsidRPr="0014387E" w:rsidRDefault="000E5986" w:rsidP="008117D0">
            <w:r w:rsidRPr="0014387E">
              <w:t>tapasztalatai alapján tippet fogalmaz meg arról, hogy két esemény közül melyik esemény valószínűbb olyan, véletlentől függő szituációk során, melyekben a két esemény valószínűsége között jól belátható a különbség;</w:t>
            </w:r>
          </w:p>
          <w:p w14:paraId="0AFB4B31" w14:textId="77777777" w:rsidR="000E5986" w:rsidRPr="0014387E" w:rsidRDefault="000E5986" w:rsidP="008117D0">
            <w:r w:rsidRPr="0014387E">
              <w:t>tetszőleges vagy megadott módszerrel összeszámlálja az egyes kimenetelek előfordulásait olyan egyszerű játékokban, kísérletekben, amelyekben a véletlen szerepet játszik;</w:t>
            </w:r>
          </w:p>
          <w:p w14:paraId="65805956" w14:textId="77777777" w:rsidR="000E5986" w:rsidRPr="0014387E" w:rsidRDefault="000E5986" w:rsidP="008117D0">
            <w:r w:rsidRPr="0014387E">
              <w:t>a valószínűségi játékokban, kísérletekben megfogalmazott előzetes sejtését, tippjét összeveti a megfigyelt előfordulásokkal.</w:t>
            </w:r>
          </w:p>
          <w:p w14:paraId="07F01D79" w14:textId="77777777" w:rsidR="000E5986" w:rsidRPr="0014387E" w:rsidRDefault="000E5986" w:rsidP="008117D0"/>
        </w:tc>
      </w:tr>
    </w:tbl>
    <w:p w14:paraId="2F261FBF" w14:textId="77777777" w:rsidR="000E5986" w:rsidRPr="0014387E" w:rsidRDefault="000E5986" w:rsidP="000E5986"/>
    <w:p w14:paraId="649C9CD4" w14:textId="77777777" w:rsidR="000E5986" w:rsidRPr="0014387E" w:rsidRDefault="000E5986" w:rsidP="000E5986"/>
    <w:p w14:paraId="673964ED" w14:textId="77777777" w:rsidR="000E5986" w:rsidRPr="0014387E" w:rsidRDefault="000E5986" w:rsidP="000E5986">
      <w:pPr>
        <w:rPr>
          <w:strik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E5986" w:rsidRPr="0014387E" w14:paraId="3630F3C6" w14:textId="77777777" w:rsidTr="008117D0">
        <w:trPr>
          <w:trHeight w:val="850"/>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E1D83A" w14:textId="77777777" w:rsidR="000E5986" w:rsidRPr="0014387E" w:rsidRDefault="000E5986" w:rsidP="008117D0">
            <w:pPr>
              <w:rPr>
                <w:caps/>
              </w:rPr>
            </w:pPr>
            <w:bookmarkStart w:id="116" w:name="_Toc352172819"/>
            <w:bookmarkStart w:id="117" w:name="_Toc380672235"/>
            <w:bookmarkStart w:id="118" w:name="_Toc396462383"/>
            <w:bookmarkStart w:id="119" w:name="_Toc396466638"/>
            <w:r w:rsidRPr="0014387E">
              <w:rPr>
                <w:caps/>
              </w:rPr>
              <w:lastRenderedPageBreak/>
              <w:t>A fejlesztés várt eredményei az első évfolyam végén</w:t>
            </w:r>
            <w:bookmarkEnd w:id="116"/>
            <w:bookmarkEnd w:id="117"/>
            <w:bookmarkEnd w:id="118"/>
            <w:bookmarkEnd w:id="119"/>
          </w:p>
        </w:tc>
      </w:tr>
      <w:tr w:rsidR="000E5986" w:rsidRPr="0014387E" w14:paraId="5E6E0598" w14:textId="77777777" w:rsidTr="00811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0"/>
        </w:trPr>
        <w:tc>
          <w:tcPr>
            <w:tcW w:w="5000" w:type="pct"/>
            <w:tcBorders>
              <w:top w:val="single" w:sz="4" w:space="0" w:color="auto"/>
              <w:left w:val="single" w:sz="4" w:space="0" w:color="auto"/>
              <w:bottom w:val="single" w:sz="4" w:space="0" w:color="auto"/>
              <w:right w:val="single" w:sz="4" w:space="0" w:color="auto"/>
            </w:tcBorders>
          </w:tcPr>
          <w:p w14:paraId="0F04D072" w14:textId="77777777" w:rsidR="000E5986" w:rsidRPr="0014387E" w:rsidRDefault="000E5986" w:rsidP="008117D0">
            <w:r w:rsidRPr="0014387E">
              <w:t>Gondolkodási és megismerési módszerek</w:t>
            </w:r>
          </w:p>
          <w:p w14:paraId="46BD4CE7" w14:textId="77777777" w:rsidR="000E5986" w:rsidRPr="0014387E" w:rsidRDefault="000E5986" w:rsidP="008117D0">
            <w:r w:rsidRPr="0014387E">
              <w:t>Halmazok összehasonlítása az elemek száma szerint. Halmazalkotás.</w:t>
            </w:r>
          </w:p>
          <w:p w14:paraId="673C0931" w14:textId="77777777" w:rsidR="000E5986" w:rsidRPr="0014387E" w:rsidRDefault="000E5986" w:rsidP="008117D0">
            <w:r w:rsidRPr="0014387E">
              <w:t>Állítások igazságtartalmának eldöntése. Állítások megfogalmazása.</w:t>
            </w:r>
          </w:p>
          <w:p w14:paraId="05397D63" w14:textId="77777777" w:rsidR="000E5986" w:rsidRPr="0014387E" w:rsidRDefault="000E5986" w:rsidP="008117D0">
            <w:pPr>
              <w:rPr>
                <w:bCs/>
              </w:rPr>
            </w:pPr>
            <w:r w:rsidRPr="0014387E">
              <w:t>Összehasonlítás, azonosítás, megkülönböztetés. Közös tulajdonság felismerése, megnevezése.</w:t>
            </w:r>
          </w:p>
          <w:p w14:paraId="098BF79D" w14:textId="77777777" w:rsidR="000E5986" w:rsidRPr="0014387E" w:rsidRDefault="000E5986" w:rsidP="008117D0">
            <w:pPr>
              <w:rPr>
                <w:b/>
                <w:bCs/>
              </w:rPr>
            </w:pPr>
            <w:r w:rsidRPr="0014387E">
              <w:rPr>
                <w:b/>
              </w:rPr>
              <w:t>Több, kevesebb, ugyannyi fogalmának helyes használata.</w:t>
            </w:r>
          </w:p>
          <w:p w14:paraId="59A701CC" w14:textId="77777777" w:rsidR="000E5986" w:rsidRPr="0014387E" w:rsidRDefault="000E5986" w:rsidP="008117D0">
            <w:pPr>
              <w:rPr>
                <w:bCs/>
              </w:rPr>
            </w:pPr>
            <w:r w:rsidRPr="0014387E">
              <w:t>Néhány elem sorba rendezése próbálgatással.</w:t>
            </w:r>
          </w:p>
          <w:p w14:paraId="76FCDF0D" w14:textId="77777777" w:rsidR="000E5986" w:rsidRPr="0014387E" w:rsidRDefault="000E5986" w:rsidP="008117D0"/>
          <w:p w14:paraId="5E05DDCC" w14:textId="77777777" w:rsidR="000E5986" w:rsidRPr="0014387E" w:rsidRDefault="000E5986" w:rsidP="008117D0">
            <w:r w:rsidRPr="0014387E">
              <w:t>Számtan, algebra</w:t>
            </w:r>
          </w:p>
          <w:p w14:paraId="221AC07D" w14:textId="77777777" w:rsidR="000E5986" w:rsidRPr="0014387E" w:rsidRDefault="000E5986" w:rsidP="008117D0">
            <w:pPr>
              <w:rPr>
                <w:b/>
              </w:rPr>
            </w:pPr>
            <w:r w:rsidRPr="0014387E">
              <w:rPr>
                <w:b/>
              </w:rPr>
              <w:t xml:space="preserve">Számok írása, olvasása (20-as számkör). </w:t>
            </w:r>
          </w:p>
          <w:p w14:paraId="77574C08" w14:textId="77777777" w:rsidR="000E5986" w:rsidRPr="0014387E" w:rsidRDefault="000E5986" w:rsidP="008117D0">
            <w:pPr>
              <w:rPr>
                <w:b/>
              </w:rPr>
            </w:pPr>
            <w:r w:rsidRPr="0014387E">
              <w:rPr>
                <w:b/>
              </w:rPr>
              <w:t>Római számok írása, olvasása (I, V, X)</w:t>
            </w:r>
          </w:p>
          <w:p w14:paraId="6B0CB9D4" w14:textId="77777777" w:rsidR="000E5986" w:rsidRPr="0014387E" w:rsidRDefault="000E5986" w:rsidP="008117D0">
            <w:pPr>
              <w:rPr>
                <w:b/>
              </w:rPr>
            </w:pPr>
            <w:r w:rsidRPr="0014387E">
              <w:rPr>
                <w:b/>
              </w:rPr>
              <w:t>Számok helye a számegyenesen. Számszomszédok értése. Természetes számok nagyság szerinti összehasonlítása.</w:t>
            </w:r>
          </w:p>
          <w:p w14:paraId="6241DBA5" w14:textId="77777777" w:rsidR="000E5986" w:rsidRPr="0014387E" w:rsidRDefault="000E5986" w:rsidP="008117D0">
            <w:pPr>
              <w:rPr>
                <w:b/>
              </w:rPr>
            </w:pPr>
            <w:r w:rsidRPr="0014387E">
              <w:rPr>
                <w:b/>
              </w:rPr>
              <w:t>Matematikai jelek: +, –, =, &lt;, &gt; ismerete, használata.</w:t>
            </w:r>
          </w:p>
          <w:p w14:paraId="13943CDC" w14:textId="77777777" w:rsidR="000E5986" w:rsidRPr="0014387E" w:rsidRDefault="000E5986" w:rsidP="008117D0">
            <w:pPr>
              <w:rPr>
                <w:b/>
              </w:rPr>
            </w:pPr>
            <w:r w:rsidRPr="0014387E">
              <w:rPr>
                <w:b/>
              </w:rPr>
              <w:t>Összeadás, kivonás, bontás, pótlás.</w:t>
            </w:r>
          </w:p>
          <w:p w14:paraId="38EF7753" w14:textId="77777777" w:rsidR="000E5986" w:rsidRPr="0014387E" w:rsidRDefault="000E5986" w:rsidP="008117D0">
            <w:r w:rsidRPr="0014387E">
              <w:t>Szöveges feladat értelmezése, megjelenítése rajz segítségével, leírása számokkal.</w:t>
            </w:r>
          </w:p>
          <w:p w14:paraId="55C175DB" w14:textId="77777777" w:rsidR="000E5986" w:rsidRPr="0014387E" w:rsidRDefault="000E5986" w:rsidP="008117D0">
            <w:pPr>
              <w:rPr>
                <w:b/>
              </w:rPr>
            </w:pPr>
            <w:r w:rsidRPr="0014387E">
              <w:rPr>
                <w:b/>
              </w:rPr>
              <w:t>Páros és páratlan számok megkülönböztetése.</w:t>
            </w:r>
          </w:p>
          <w:p w14:paraId="79D33011" w14:textId="77777777" w:rsidR="000E5986" w:rsidRPr="0014387E" w:rsidRDefault="000E5986" w:rsidP="008117D0">
            <w:r w:rsidRPr="0014387E">
              <w:t>Szimbólumok használata matematikai szöveg leírására, az ismeretlen szimbólum kiszámítása.</w:t>
            </w:r>
          </w:p>
          <w:p w14:paraId="35E7F064" w14:textId="77777777" w:rsidR="000E5986" w:rsidRPr="0014387E" w:rsidRDefault="000E5986" w:rsidP="008117D0"/>
          <w:p w14:paraId="1DFDFBAE" w14:textId="77777777" w:rsidR="000E5986" w:rsidRPr="0014387E" w:rsidRDefault="000E5986" w:rsidP="008117D0">
            <w:r w:rsidRPr="0014387E">
              <w:t>Összefüggések, függvények, sorozatok</w:t>
            </w:r>
          </w:p>
          <w:p w14:paraId="33AD0366" w14:textId="77777777" w:rsidR="000E5986" w:rsidRPr="0014387E" w:rsidRDefault="000E5986" w:rsidP="008117D0">
            <w:r w:rsidRPr="0014387E">
              <w:t>Növekvő és csökkenő számsorozatok szabályának felismerése, a sorozat folytatása.</w:t>
            </w:r>
          </w:p>
          <w:p w14:paraId="0F683AF2" w14:textId="77777777" w:rsidR="000E5986" w:rsidRPr="0014387E" w:rsidRDefault="000E5986" w:rsidP="008117D0">
            <w:r w:rsidRPr="0014387E">
              <w:t>Számpárok közötti kapcsolatok felismerése.</w:t>
            </w:r>
          </w:p>
          <w:p w14:paraId="2CAA160E" w14:textId="77777777" w:rsidR="000E5986" w:rsidRPr="0014387E" w:rsidRDefault="000E5986" w:rsidP="008117D0"/>
          <w:p w14:paraId="141CDD26" w14:textId="77777777" w:rsidR="000E5986" w:rsidRPr="0014387E" w:rsidRDefault="000E5986" w:rsidP="008117D0">
            <w:r w:rsidRPr="0014387E">
              <w:t>Geometria</w:t>
            </w:r>
          </w:p>
          <w:p w14:paraId="325CA7EA" w14:textId="77777777" w:rsidR="000E5986" w:rsidRPr="0014387E" w:rsidRDefault="000E5986" w:rsidP="008117D0">
            <w:pPr>
              <w:rPr>
                <w:b/>
                <w:bCs/>
              </w:rPr>
            </w:pPr>
            <w:r w:rsidRPr="0014387E">
              <w:rPr>
                <w:b/>
              </w:rPr>
              <w:t>Vonalak (egyenes, görbe) ismerete.</w:t>
            </w:r>
          </w:p>
          <w:p w14:paraId="27A27CD3" w14:textId="77777777" w:rsidR="000E5986" w:rsidRPr="0014387E" w:rsidRDefault="000E5986" w:rsidP="008117D0">
            <w:r w:rsidRPr="0014387E">
              <w:t>A test és a síkidom megkülönböztetése.</w:t>
            </w:r>
          </w:p>
          <w:p w14:paraId="1F9B62B3" w14:textId="77777777" w:rsidR="000E5986" w:rsidRPr="0014387E" w:rsidRDefault="000E5986" w:rsidP="008117D0">
            <w:r w:rsidRPr="0014387E">
              <w:t>Testek építése szabadon és megadott feltételek szerint.</w:t>
            </w:r>
          </w:p>
          <w:p w14:paraId="272641C6" w14:textId="77777777" w:rsidR="000E5986" w:rsidRPr="0014387E" w:rsidRDefault="000E5986" w:rsidP="008117D0">
            <w:pPr>
              <w:rPr>
                <w:b/>
              </w:rPr>
            </w:pPr>
            <w:r w:rsidRPr="0014387E">
              <w:rPr>
                <w:b/>
              </w:rPr>
              <w:t>Tájékozódási képesség, irányok ismerete.</w:t>
            </w:r>
          </w:p>
          <w:p w14:paraId="01B60D1E" w14:textId="77777777" w:rsidR="000E5986" w:rsidRPr="0014387E" w:rsidRDefault="000E5986" w:rsidP="008117D0">
            <w:pPr>
              <w:rPr>
                <w:b/>
              </w:rPr>
            </w:pPr>
            <w:r w:rsidRPr="0014387E">
              <w:t xml:space="preserve">A hosszúság, az űrtartalom, a tömeg és az idő mérése. A szabvány mértékegységek: dm, m, dl, l, kg, óra, nap, hét, hónap, év. </w:t>
            </w:r>
            <w:r w:rsidRPr="0014387E">
              <w:rPr>
                <w:b/>
              </w:rPr>
              <w:t>Mennyiségek közötti összefüggések felismerése. Mérőeszközök használata.</w:t>
            </w:r>
          </w:p>
          <w:p w14:paraId="4021F69D" w14:textId="77777777" w:rsidR="000E5986" w:rsidRPr="0014387E" w:rsidRDefault="000E5986" w:rsidP="008117D0">
            <w:pPr>
              <w:rPr>
                <w:b/>
              </w:rPr>
            </w:pPr>
            <w:r w:rsidRPr="0014387E">
              <w:rPr>
                <w:b/>
              </w:rPr>
              <w:t>Közös tevékenységekben, csoportokban képes dolgozni, gondolkodni, társait segíteni, együttműködni.</w:t>
            </w:r>
          </w:p>
          <w:p w14:paraId="71FEC026" w14:textId="77777777" w:rsidR="000E5986" w:rsidRPr="0014387E" w:rsidRDefault="000E5986" w:rsidP="008117D0"/>
          <w:p w14:paraId="551E5DDA" w14:textId="77777777" w:rsidR="000E5986" w:rsidRPr="0014387E" w:rsidRDefault="000E5986" w:rsidP="008117D0">
            <w:r w:rsidRPr="0014387E">
              <w:t>Valószínűség, statisztika</w:t>
            </w:r>
          </w:p>
          <w:p w14:paraId="09034B57" w14:textId="77777777" w:rsidR="000E5986" w:rsidRPr="0014387E" w:rsidRDefault="000E5986" w:rsidP="008117D0">
            <w:r w:rsidRPr="0014387E">
              <w:t>Adatokról megállapítások megfogalmazása.</w:t>
            </w:r>
          </w:p>
        </w:tc>
      </w:tr>
    </w:tbl>
    <w:p w14:paraId="3DD992E0" w14:textId="77777777" w:rsidR="000E5986" w:rsidRPr="0014387E" w:rsidRDefault="000E5986" w:rsidP="000E5986">
      <w:bookmarkStart w:id="120" w:name="_Toc352172820"/>
    </w:p>
    <w:p w14:paraId="5EE4827A" w14:textId="77777777" w:rsidR="000E5986" w:rsidRPr="0014387E" w:rsidRDefault="000E5986" w:rsidP="000E5986"/>
    <w:p w14:paraId="7F6E59C2" w14:textId="77777777" w:rsidR="000E5986" w:rsidRPr="0014387E" w:rsidRDefault="000E5986" w:rsidP="000E5986">
      <w:r w:rsidRPr="0014387E">
        <w:br w:type="page"/>
      </w:r>
    </w:p>
    <w:p w14:paraId="477666B4" w14:textId="77777777" w:rsidR="000E5986" w:rsidRPr="00A731A8" w:rsidRDefault="000E5986" w:rsidP="000E5986">
      <w:pPr>
        <w:pStyle w:val="jStlus2"/>
      </w:pPr>
      <w:bookmarkStart w:id="121" w:name="_Toc380672236"/>
      <w:bookmarkStart w:id="122" w:name="_Toc396462384"/>
      <w:bookmarkStart w:id="123" w:name="_Toc396466639"/>
      <w:bookmarkStart w:id="124" w:name="_Toc40851355"/>
      <w:r w:rsidRPr="00A731A8">
        <w:lastRenderedPageBreak/>
        <w:t>2. évfolyam</w:t>
      </w:r>
      <w:bookmarkEnd w:id="120"/>
      <w:bookmarkEnd w:id="121"/>
      <w:bookmarkEnd w:id="122"/>
      <w:bookmarkEnd w:id="123"/>
      <w:bookmarkEnd w:id="124"/>
    </w:p>
    <w:p w14:paraId="244EF1B7" w14:textId="77777777" w:rsidR="000E5986" w:rsidRPr="00A731A8" w:rsidRDefault="000E5986" w:rsidP="000E5986"/>
    <w:p w14:paraId="039BC9A8" w14:textId="77777777" w:rsidR="000E5986" w:rsidRPr="00A731A8" w:rsidRDefault="000E5986" w:rsidP="000E5986">
      <w:r w:rsidRPr="00A731A8">
        <w:t>Heti óraszám: 4 óra</w:t>
      </w:r>
    </w:p>
    <w:p w14:paraId="0A93F326" w14:textId="77777777" w:rsidR="000E5986" w:rsidRPr="00A731A8" w:rsidRDefault="000E5986" w:rsidP="000E5986">
      <w:r w:rsidRPr="00A731A8">
        <w:t>Éves óraszám: 144 óra</w:t>
      </w:r>
    </w:p>
    <w:p w14:paraId="68E3A65C" w14:textId="77777777" w:rsidR="000E5986" w:rsidRPr="00A731A8" w:rsidRDefault="000E5986" w:rsidP="000E5986"/>
    <w:p w14:paraId="0072020D" w14:textId="77777777" w:rsidR="000E5986" w:rsidRPr="00A731A8" w:rsidRDefault="000E5986" w:rsidP="000E5986"/>
    <w:tbl>
      <w:tblPr>
        <w:tblStyle w:val="Rcsostblzat"/>
        <w:tblW w:w="5000" w:type="pct"/>
        <w:tblLook w:val="04A0" w:firstRow="1" w:lastRow="0" w:firstColumn="1" w:lastColumn="0" w:noHBand="0" w:noVBand="1"/>
      </w:tblPr>
      <w:tblGrid>
        <w:gridCol w:w="2188"/>
        <w:gridCol w:w="4759"/>
        <w:gridCol w:w="2115"/>
      </w:tblGrid>
      <w:tr w:rsidR="000E5986" w:rsidRPr="00A731A8" w14:paraId="6B428D54" w14:textId="77777777" w:rsidTr="008117D0">
        <w:trPr>
          <w:trHeight w:val="567"/>
        </w:trPr>
        <w:tc>
          <w:tcPr>
            <w:tcW w:w="1207" w:type="pct"/>
            <w:shd w:val="clear" w:color="auto" w:fill="DDD9C3" w:themeFill="background2" w:themeFillShade="E6"/>
            <w:vAlign w:val="center"/>
          </w:tcPr>
          <w:p w14:paraId="30C54C0B" w14:textId="77777777" w:rsidR="000E5986" w:rsidRPr="00A731A8" w:rsidRDefault="000E5986" w:rsidP="008117D0">
            <w:r w:rsidRPr="00A731A8">
              <w:t>1. TÉMAKÖR</w:t>
            </w:r>
          </w:p>
        </w:tc>
        <w:tc>
          <w:tcPr>
            <w:tcW w:w="2626" w:type="pct"/>
            <w:shd w:val="clear" w:color="auto" w:fill="DDD9C3" w:themeFill="background2" w:themeFillShade="E6"/>
            <w:vAlign w:val="center"/>
          </w:tcPr>
          <w:p w14:paraId="1C0318FE" w14:textId="77777777" w:rsidR="000E5986" w:rsidRPr="00A731A8" w:rsidRDefault="000E5986" w:rsidP="008117D0">
            <w:pPr>
              <w:rPr>
                <w:caps/>
              </w:rPr>
            </w:pPr>
            <w:r w:rsidRPr="00A731A8">
              <w:rPr>
                <w:caps/>
              </w:rPr>
              <w:t>Válogatás, halmazok alkotása, vizsgálata</w:t>
            </w:r>
          </w:p>
        </w:tc>
        <w:tc>
          <w:tcPr>
            <w:tcW w:w="1167" w:type="pct"/>
            <w:shd w:val="clear" w:color="auto" w:fill="DDD9C3" w:themeFill="background2" w:themeFillShade="E6"/>
            <w:vAlign w:val="center"/>
          </w:tcPr>
          <w:p w14:paraId="3DE282D5" w14:textId="77777777" w:rsidR="000E5986" w:rsidRPr="00A731A8" w:rsidRDefault="000E5986" w:rsidP="008117D0">
            <w:r w:rsidRPr="00A731A8">
              <w:t>Órakeret:4 óra</w:t>
            </w:r>
          </w:p>
          <w:p w14:paraId="35C1EA34" w14:textId="77777777" w:rsidR="000E5986" w:rsidRPr="00A731A8" w:rsidRDefault="000E5986" w:rsidP="008117D0">
            <w:pPr>
              <w:rPr>
                <w:smallCaps/>
              </w:rPr>
            </w:pPr>
            <w:r w:rsidRPr="00A731A8">
              <w:t>A témakör tartalma további tanórákon is folyamatosan megjelenik</w:t>
            </w:r>
          </w:p>
        </w:tc>
      </w:tr>
      <w:tr w:rsidR="000E5986" w:rsidRPr="00A731A8" w14:paraId="47884BD7" w14:textId="77777777" w:rsidTr="008117D0">
        <w:tc>
          <w:tcPr>
            <w:tcW w:w="5000" w:type="pct"/>
            <w:gridSpan w:val="3"/>
          </w:tcPr>
          <w:p w14:paraId="7334B172" w14:textId="77777777" w:rsidR="000E5986" w:rsidRPr="00A731A8" w:rsidRDefault="000E5986" w:rsidP="008117D0">
            <w:pPr>
              <w:rPr>
                <w:b/>
              </w:rPr>
            </w:pPr>
            <w:r w:rsidRPr="00A731A8">
              <w:rPr>
                <w:b/>
              </w:rPr>
              <w:t>FEJLESZTÉSI FELADATOK ÉS ISMERETEK:</w:t>
            </w:r>
          </w:p>
        </w:tc>
      </w:tr>
      <w:tr w:rsidR="000E5986" w:rsidRPr="00A731A8" w14:paraId="0D96345A" w14:textId="77777777" w:rsidTr="008117D0">
        <w:tc>
          <w:tcPr>
            <w:tcW w:w="5000" w:type="pct"/>
            <w:gridSpan w:val="3"/>
          </w:tcPr>
          <w:p w14:paraId="52D24076" w14:textId="77777777" w:rsidR="000E5986" w:rsidRPr="00A731A8" w:rsidRDefault="000E5986" w:rsidP="008117D0">
            <w:r w:rsidRPr="00A731A8">
              <w:t>Tárgyak, dolgok felismerése különféle érzékszervekkel, más érzékszervek kizárásával, például csak hallással, csak tapintással</w:t>
            </w:r>
          </w:p>
          <w:p w14:paraId="66FFC209" w14:textId="77777777" w:rsidR="000E5986" w:rsidRPr="00A731A8" w:rsidRDefault="000E5986" w:rsidP="008117D0">
            <w:r w:rsidRPr="00A731A8">
              <w:t>Tárgyak, dolgok tulajdonságainak felismerése különféle érzékszervekkel, mások kizárásával</w:t>
            </w:r>
          </w:p>
          <w:p w14:paraId="7CC3C4EF" w14:textId="77777777" w:rsidR="000E5986" w:rsidRPr="00A731A8" w:rsidRDefault="000E5986" w:rsidP="008117D0">
            <w:r w:rsidRPr="00A731A8">
              <w:t>Két vagy több dolog különbözőségének és azonosságának felismerése egy vagy több szempont alapján</w:t>
            </w:r>
          </w:p>
          <w:p w14:paraId="7D66F3B7" w14:textId="77777777" w:rsidR="000E5986" w:rsidRPr="00A731A8" w:rsidRDefault="000E5986" w:rsidP="008117D0">
            <w:r w:rsidRPr="00A731A8">
              <w:t>Közös tulajdonságok megfigyelése személyeken, tárgyakon, képeken, alakzatokon, jeleken</w:t>
            </w:r>
          </w:p>
          <w:p w14:paraId="71A0AD16" w14:textId="77777777" w:rsidR="000E5986" w:rsidRPr="00A731A8" w:rsidRDefault="000E5986" w:rsidP="008117D0">
            <w:r w:rsidRPr="00A731A8">
              <w:t>A tulajdonságok változásának felismerése</w:t>
            </w:r>
          </w:p>
          <w:p w14:paraId="3C1D1DB4" w14:textId="77777777" w:rsidR="000E5986" w:rsidRPr="00A731A8" w:rsidRDefault="000E5986" w:rsidP="008117D0">
            <w:r w:rsidRPr="00A731A8">
              <w:t>Rész-egész viszonyának vizsgálata tevékenységekkel</w:t>
            </w:r>
          </w:p>
          <w:p w14:paraId="44094DD8" w14:textId="77777777" w:rsidR="000E5986" w:rsidRPr="00A731A8" w:rsidRDefault="000E5986" w:rsidP="008117D0">
            <w:r w:rsidRPr="00A731A8">
              <w:t>Adott elemek válogatása választott vagy megadott szempont szerint</w:t>
            </w:r>
          </w:p>
          <w:p w14:paraId="33FC2DF0" w14:textId="77777777" w:rsidR="000E5986" w:rsidRPr="00A731A8" w:rsidRDefault="000E5986" w:rsidP="008117D0">
            <w:r w:rsidRPr="00A731A8">
              <w:t>Elkezdett válogatás során létrejövő halmazelemek közös tulajdonságának felismerése, megnevezése; címkézés, a válogatás folytatása</w:t>
            </w:r>
          </w:p>
          <w:p w14:paraId="6C7B1B30" w14:textId="77777777" w:rsidR="000E5986" w:rsidRPr="00A731A8" w:rsidRDefault="000E5986" w:rsidP="008117D0">
            <w:r w:rsidRPr="00A731A8">
              <w:t>Megadott elemek egy tulajdonság szerinti kétfelé válogatása; a logikai „nem” használata a tulajdonság tagadására</w:t>
            </w:r>
          </w:p>
          <w:p w14:paraId="49CEF9D2" w14:textId="77777777" w:rsidR="000E5986" w:rsidRPr="00A731A8" w:rsidRDefault="000E5986" w:rsidP="008117D0">
            <w:r w:rsidRPr="00A731A8">
              <w:t>Halmazok képzése tagadó formában megfogalmazott tulajdonság szerint, például nem piros</w:t>
            </w:r>
          </w:p>
          <w:p w14:paraId="2452D105" w14:textId="77777777" w:rsidR="000E5986" w:rsidRPr="00A731A8" w:rsidRDefault="000E5986" w:rsidP="008117D0">
            <w:r w:rsidRPr="00A731A8">
              <w:t xml:space="preserve">Konkrét tárgyak, készletek elemeinek halmazokba rendezése mozgásos tevékenységgel </w:t>
            </w:r>
          </w:p>
          <w:p w14:paraId="18297D98" w14:textId="77777777" w:rsidR="000E5986" w:rsidRPr="00A731A8" w:rsidRDefault="000E5986" w:rsidP="008117D0">
            <w:r w:rsidRPr="00A731A8">
              <w:t>Elemek elhelyezése halmazábrában</w:t>
            </w:r>
          </w:p>
          <w:p w14:paraId="0AC3DC5B" w14:textId="77777777" w:rsidR="000E5986" w:rsidRPr="00A731A8" w:rsidRDefault="000E5986" w:rsidP="008117D0">
            <w:r w:rsidRPr="00A731A8">
              <w:t>Tulajdonságok alapján igaz állítások megfogalmazása</w:t>
            </w:r>
          </w:p>
          <w:p w14:paraId="16E94203" w14:textId="77777777" w:rsidR="000E5986" w:rsidRPr="00A731A8" w:rsidRDefault="000E5986" w:rsidP="008117D0"/>
        </w:tc>
      </w:tr>
      <w:tr w:rsidR="000E5986" w:rsidRPr="00A731A8" w14:paraId="308B5EDC" w14:textId="77777777" w:rsidTr="008117D0">
        <w:tc>
          <w:tcPr>
            <w:tcW w:w="5000" w:type="pct"/>
            <w:gridSpan w:val="3"/>
          </w:tcPr>
          <w:p w14:paraId="56630A34" w14:textId="77777777" w:rsidR="000E5986" w:rsidRPr="00A731A8" w:rsidRDefault="000E5986" w:rsidP="008117D0">
            <w:r w:rsidRPr="00A731A8">
              <w:rPr>
                <w:b/>
              </w:rPr>
              <w:t>KULCSFOGALMAK/FOGALMAK:</w:t>
            </w:r>
          </w:p>
        </w:tc>
      </w:tr>
      <w:tr w:rsidR="000E5986" w:rsidRPr="00A731A8" w14:paraId="677D557D" w14:textId="77777777" w:rsidTr="008117D0">
        <w:tc>
          <w:tcPr>
            <w:tcW w:w="5000" w:type="pct"/>
            <w:gridSpan w:val="3"/>
          </w:tcPr>
          <w:p w14:paraId="6DC2DBF6" w14:textId="77777777" w:rsidR="000E5986" w:rsidRPr="00A731A8" w:rsidRDefault="000E5986" w:rsidP="008117D0">
            <w:r w:rsidRPr="00A731A8">
              <w:t>tulajdonság, azonos, különböző, logikai „nem”</w:t>
            </w:r>
          </w:p>
        </w:tc>
      </w:tr>
      <w:tr w:rsidR="000E5986" w:rsidRPr="00A731A8" w14:paraId="5EB00F0D" w14:textId="77777777" w:rsidTr="008117D0">
        <w:tc>
          <w:tcPr>
            <w:tcW w:w="5000" w:type="pct"/>
            <w:gridSpan w:val="3"/>
            <w:vAlign w:val="center"/>
          </w:tcPr>
          <w:p w14:paraId="4E45969E" w14:textId="77777777" w:rsidR="000E5986" w:rsidRPr="00A731A8" w:rsidRDefault="000E5986" w:rsidP="008117D0">
            <w:pPr>
              <w:rPr>
                <w:b/>
              </w:rPr>
            </w:pPr>
            <w:r w:rsidRPr="00A731A8">
              <w:rPr>
                <w:b/>
              </w:rPr>
              <w:t>TANULÁSI EREDMÉNYEK:</w:t>
            </w:r>
          </w:p>
        </w:tc>
      </w:tr>
      <w:tr w:rsidR="000E5986" w:rsidRPr="00A731A8" w14:paraId="7A40ADC3" w14:textId="77777777" w:rsidTr="008117D0">
        <w:tc>
          <w:tcPr>
            <w:tcW w:w="5000" w:type="pct"/>
            <w:gridSpan w:val="3"/>
            <w:vAlign w:val="center"/>
          </w:tcPr>
          <w:p w14:paraId="233E55E4" w14:textId="77777777" w:rsidR="000E5986" w:rsidRPr="00A731A8" w:rsidRDefault="000E5986" w:rsidP="008117D0">
            <w:pPr>
              <w:rPr>
                <w:b/>
              </w:rPr>
            </w:pPr>
            <w:r w:rsidRPr="00A731A8">
              <w:rPr>
                <w:b/>
              </w:rPr>
              <w:t xml:space="preserve">A témakör tanulása hozzájárul ahhoz, hogy a tanuló a nevelési-oktatási szakasz végére: </w:t>
            </w:r>
          </w:p>
          <w:p w14:paraId="2971E272" w14:textId="77777777" w:rsidR="000E5986" w:rsidRPr="00A731A8" w:rsidRDefault="000E5986" w:rsidP="008117D0">
            <w:r w:rsidRPr="00A731A8">
              <w:t>megkülönböztet, azonosít egyedi konkrét látott, hallott, mozgással, tapintással érzékelhető tárgyakat, dolgokat, helyzeteket, jeleket;</w:t>
            </w:r>
          </w:p>
          <w:p w14:paraId="1109085B" w14:textId="77777777" w:rsidR="000E5986" w:rsidRPr="00A731A8" w:rsidRDefault="000E5986" w:rsidP="008117D0">
            <w:r w:rsidRPr="00A731A8">
              <w:t>játékos feladatokban személyeket, tárgyakat, számokat, formákat néhány meghatározó tulajdonsággal jellemez;</w:t>
            </w:r>
          </w:p>
          <w:p w14:paraId="229255D7" w14:textId="77777777" w:rsidR="000E5986" w:rsidRPr="00A731A8" w:rsidRDefault="000E5986" w:rsidP="008117D0">
            <w:r w:rsidRPr="00A731A8">
              <w:t>tudatosan emlékezetébe vési az észlelt tárgyakat, személyeket, dolgokat, és ezek jellemző tulajdonságait, elrendezését, helyzetét;</w:t>
            </w:r>
          </w:p>
          <w:p w14:paraId="62F3D738" w14:textId="77777777" w:rsidR="000E5986" w:rsidRPr="00A731A8" w:rsidRDefault="000E5986" w:rsidP="008117D0">
            <w:r w:rsidRPr="00A731A8">
              <w:t>válogatásokat végez saját szempont szerint személyek, tárgyak, dolgok, számok között;</w:t>
            </w:r>
          </w:p>
          <w:p w14:paraId="3F946F70" w14:textId="77777777" w:rsidR="000E5986" w:rsidRPr="00A731A8" w:rsidRDefault="000E5986" w:rsidP="008117D0">
            <w:r w:rsidRPr="00A731A8">
              <w:t>felismeri a mások válogatásában együvé kerülő dolgok közös és a különválogatottak eltérő tulajdonságát;</w:t>
            </w:r>
          </w:p>
          <w:p w14:paraId="3C83EB56" w14:textId="77777777" w:rsidR="000E5986" w:rsidRPr="00A731A8" w:rsidRDefault="000E5986" w:rsidP="008117D0">
            <w:r w:rsidRPr="00A731A8">
              <w:t>folytatja a megkezdett válogatást felismert szempont szerint;</w:t>
            </w:r>
          </w:p>
          <w:p w14:paraId="2BE81F4E" w14:textId="77777777" w:rsidR="000E5986" w:rsidRPr="00A731A8" w:rsidRDefault="000E5986" w:rsidP="008117D0">
            <w:r w:rsidRPr="00A731A8">
              <w:t>személyek, tárgyak, dolgok, szavak, számok közül kiválogatja az adott tulajdonsággal rendelkező összes elemet;</w:t>
            </w:r>
          </w:p>
          <w:p w14:paraId="0305BDBE" w14:textId="77777777" w:rsidR="000E5986" w:rsidRPr="00A731A8" w:rsidRDefault="000E5986" w:rsidP="008117D0">
            <w:r w:rsidRPr="00A731A8">
              <w:t>azonosítja a közös tulajdonsággal rendelkező dolgok halmazába nem való elemeket;</w:t>
            </w:r>
          </w:p>
          <w:p w14:paraId="0E4CE3AA" w14:textId="77777777" w:rsidR="000E5986" w:rsidRPr="00A731A8" w:rsidRDefault="000E5986" w:rsidP="008117D0">
            <w:r w:rsidRPr="00A731A8">
              <w:lastRenderedPageBreak/>
              <w:t>megnevezi egy adott tulajdonság szerint ki nem válogatott elemek közös tulajdonságát a tulajdonság tagadásával;</w:t>
            </w:r>
          </w:p>
          <w:p w14:paraId="36C6A8BC" w14:textId="77777777" w:rsidR="000E5986" w:rsidRPr="00A731A8" w:rsidRDefault="000E5986" w:rsidP="008117D0">
            <w:r w:rsidRPr="00A731A8">
              <w:t>barkochbázik valóságos és elképzelt dolgokkal is, kerüli a felesleges kérdéseket;</w:t>
            </w:r>
          </w:p>
          <w:p w14:paraId="7E43F2B5" w14:textId="77777777" w:rsidR="000E5986" w:rsidRPr="00A731A8" w:rsidRDefault="000E5986" w:rsidP="008117D0">
            <w:r w:rsidRPr="00A731A8">
              <w:t>halmazábrán is elhelyez elemeket adott címkék szerint;</w:t>
            </w:r>
          </w:p>
          <w:p w14:paraId="0FC315B9" w14:textId="77777777" w:rsidR="000E5986" w:rsidRPr="00A731A8" w:rsidRDefault="000E5986" w:rsidP="008117D0">
            <w:r w:rsidRPr="00A731A8">
              <w:t>adott, címkékkel ellátott halmazábrán elhelyezett elemekről eldönti, hogy a megfelelő helyre kerültek-e; a hibás elhelyezést javítja;</w:t>
            </w:r>
          </w:p>
          <w:p w14:paraId="4A25195F" w14:textId="77777777" w:rsidR="000E5986" w:rsidRPr="00A731A8" w:rsidRDefault="000E5986" w:rsidP="008117D0">
            <w:r w:rsidRPr="00A731A8">
              <w:t>talál megfelelő címkéket halmazokba rendezett elemekhez;</w:t>
            </w:r>
          </w:p>
          <w:p w14:paraId="0C4B3013"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3B800538" w14:textId="77777777" w:rsidR="000E5986" w:rsidRPr="00A731A8" w:rsidRDefault="000E5986" w:rsidP="008117D0">
            <w:r w:rsidRPr="00A731A8">
              <w:t>két szempontot is figyelembe vesz egyidejűleg;</w:t>
            </w:r>
          </w:p>
          <w:p w14:paraId="395517A7"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10792123"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11F8E96D" w14:textId="77777777" w:rsidR="000E5986" w:rsidRPr="00A731A8" w:rsidRDefault="000E5986" w:rsidP="008117D0">
            <w:r w:rsidRPr="00A731A8">
              <w:t>megítéli, hogy adott halmazra vonatkozó állítás igaz-e vagy hamis.</w:t>
            </w:r>
          </w:p>
          <w:p w14:paraId="151FA66F" w14:textId="77777777" w:rsidR="000E5986" w:rsidRPr="00A731A8" w:rsidRDefault="000E5986" w:rsidP="008117D0"/>
        </w:tc>
      </w:tr>
      <w:tr w:rsidR="000E5986" w:rsidRPr="00A731A8" w14:paraId="0641388E" w14:textId="77777777" w:rsidTr="008117D0">
        <w:trPr>
          <w:trHeight w:val="567"/>
        </w:trPr>
        <w:tc>
          <w:tcPr>
            <w:tcW w:w="1207" w:type="pct"/>
            <w:shd w:val="clear" w:color="auto" w:fill="DDD9C3" w:themeFill="background2" w:themeFillShade="E6"/>
            <w:vAlign w:val="center"/>
          </w:tcPr>
          <w:p w14:paraId="1E570FF2" w14:textId="77777777" w:rsidR="000E5986" w:rsidRPr="00A731A8" w:rsidRDefault="000E5986" w:rsidP="008117D0">
            <w:r w:rsidRPr="00A731A8">
              <w:lastRenderedPageBreak/>
              <w:t>2.TÉMAKÖR</w:t>
            </w:r>
          </w:p>
        </w:tc>
        <w:tc>
          <w:tcPr>
            <w:tcW w:w="2626" w:type="pct"/>
            <w:shd w:val="clear" w:color="auto" w:fill="DDD9C3" w:themeFill="background2" w:themeFillShade="E6"/>
            <w:vAlign w:val="center"/>
          </w:tcPr>
          <w:p w14:paraId="0D0B855E" w14:textId="77777777" w:rsidR="000E5986" w:rsidRPr="00A731A8" w:rsidRDefault="000E5986" w:rsidP="008117D0">
            <w:r w:rsidRPr="00A731A8">
              <w:t>RENDSZEREZÉS, RENDSZERKÉPZÉS</w:t>
            </w:r>
          </w:p>
        </w:tc>
        <w:tc>
          <w:tcPr>
            <w:tcW w:w="1167" w:type="pct"/>
            <w:shd w:val="clear" w:color="auto" w:fill="DDD9C3" w:themeFill="background2" w:themeFillShade="E6"/>
            <w:vAlign w:val="center"/>
          </w:tcPr>
          <w:p w14:paraId="0E082172" w14:textId="77777777" w:rsidR="000E5986" w:rsidRPr="00A731A8" w:rsidRDefault="000E5986" w:rsidP="008117D0">
            <w:r w:rsidRPr="00A731A8">
              <w:t>Órakeret:4 óra</w:t>
            </w:r>
          </w:p>
          <w:p w14:paraId="68F7D207" w14:textId="77777777" w:rsidR="000E5986" w:rsidRPr="00A731A8" w:rsidRDefault="000E5986" w:rsidP="008117D0">
            <w:pPr>
              <w:rPr>
                <w:smallCaps/>
              </w:rPr>
            </w:pPr>
            <w:r w:rsidRPr="00A731A8">
              <w:t>A témakör tartalma további tanórákon is folyamatosan megjelenik</w:t>
            </w:r>
          </w:p>
        </w:tc>
      </w:tr>
      <w:tr w:rsidR="000E5986" w:rsidRPr="00A731A8" w14:paraId="56D4F9E6" w14:textId="77777777" w:rsidTr="008117D0">
        <w:tc>
          <w:tcPr>
            <w:tcW w:w="5000" w:type="pct"/>
            <w:gridSpan w:val="3"/>
          </w:tcPr>
          <w:p w14:paraId="0F23432E" w14:textId="77777777" w:rsidR="000E5986" w:rsidRPr="00A731A8" w:rsidRDefault="000E5986" w:rsidP="008117D0">
            <w:pPr>
              <w:rPr>
                <w:b/>
              </w:rPr>
            </w:pPr>
            <w:r w:rsidRPr="00A731A8">
              <w:rPr>
                <w:b/>
              </w:rPr>
              <w:t>FEJLESZTÉSI FELADATOK ÉS ISMERETEK:</w:t>
            </w:r>
          </w:p>
        </w:tc>
      </w:tr>
      <w:tr w:rsidR="000E5986" w:rsidRPr="00A731A8" w14:paraId="64F93458" w14:textId="77777777" w:rsidTr="008117D0">
        <w:tc>
          <w:tcPr>
            <w:tcW w:w="5000" w:type="pct"/>
            <w:gridSpan w:val="3"/>
          </w:tcPr>
          <w:p w14:paraId="4383E39E" w14:textId="77777777" w:rsidR="000E5986" w:rsidRPr="00A731A8" w:rsidRDefault="000E5986" w:rsidP="008117D0">
            <w:r w:rsidRPr="00A731A8">
              <w:t>Saját eszközök, felszerelések számbavétele és rendben tartása</w:t>
            </w:r>
          </w:p>
          <w:p w14:paraId="35BFEFED" w14:textId="77777777" w:rsidR="000E5986" w:rsidRPr="00A731A8" w:rsidRDefault="000E5986" w:rsidP="008117D0">
            <w:r w:rsidRPr="00A731A8">
              <w:t>Barkochbázás konkrét dolgok kirakásával</w:t>
            </w:r>
          </w:p>
          <w:p w14:paraId="1F643489" w14:textId="77777777" w:rsidR="000E5986" w:rsidRPr="00A731A8" w:rsidRDefault="000E5986" w:rsidP="008117D0">
            <w:r w:rsidRPr="00A731A8">
              <w:t xml:space="preserve">Barkochbázás során felesleges kérdések kerülése, felismerése </w:t>
            </w:r>
          </w:p>
          <w:p w14:paraId="624032A6" w14:textId="77777777" w:rsidR="000E5986" w:rsidRPr="00A731A8" w:rsidRDefault="000E5986" w:rsidP="008117D0">
            <w:r w:rsidRPr="00A731A8">
              <w:t>Adott halmaz elemeinek rendszerezése a tanító irányításával</w:t>
            </w:r>
          </w:p>
          <w:p w14:paraId="53E40410" w14:textId="77777777" w:rsidR="000E5986" w:rsidRPr="00A731A8" w:rsidRDefault="000E5986" w:rsidP="008117D0">
            <w:r w:rsidRPr="00A731A8">
              <w:t>Különféle logikai készletek esetén (teljes rendszert alkotó legfeljebb 24 elemnél) a hiány felismerése a rendszerező tevékenység elvégzése után</w:t>
            </w:r>
          </w:p>
          <w:p w14:paraId="6D7CBA05" w14:textId="77777777" w:rsidR="000E5986" w:rsidRPr="00A731A8" w:rsidRDefault="000E5986" w:rsidP="008117D0">
            <w:r w:rsidRPr="00A731A8">
              <w:t>Feltételeknek megfelelő alkotások felsorolása egyszerű esetekben: két feltétel esetén, kis elemszámú problémánál</w:t>
            </w:r>
          </w:p>
        </w:tc>
      </w:tr>
      <w:tr w:rsidR="000E5986" w:rsidRPr="00A731A8" w14:paraId="64F5B6F7" w14:textId="77777777" w:rsidTr="008117D0">
        <w:tc>
          <w:tcPr>
            <w:tcW w:w="5000" w:type="pct"/>
            <w:gridSpan w:val="3"/>
          </w:tcPr>
          <w:p w14:paraId="475A0EC7" w14:textId="77777777" w:rsidR="000E5986" w:rsidRPr="00A731A8" w:rsidRDefault="000E5986" w:rsidP="008117D0">
            <w:r w:rsidRPr="00A731A8">
              <w:rPr>
                <w:b/>
              </w:rPr>
              <w:t>KULCSFOGALMAK/FOGALMAK:</w:t>
            </w:r>
          </w:p>
        </w:tc>
      </w:tr>
      <w:tr w:rsidR="000E5986" w:rsidRPr="00A731A8" w14:paraId="5D7F71DC" w14:textId="77777777" w:rsidTr="008117D0">
        <w:tc>
          <w:tcPr>
            <w:tcW w:w="5000" w:type="pct"/>
            <w:gridSpan w:val="3"/>
          </w:tcPr>
          <w:p w14:paraId="4179174B" w14:textId="77777777" w:rsidR="000E5986" w:rsidRPr="00A731A8" w:rsidRDefault="000E5986" w:rsidP="008117D0">
            <w:r w:rsidRPr="00A731A8">
              <w:t>halmaz, halmaz elemei,</w:t>
            </w:r>
          </w:p>
        </w:tc>
      </w:tr>
      <w:tr w:rsidR="000E5986" w:rsidRPr="00A731A8" w14:paraId="17B6207A" w14:textId="77777777" w:rsidTr="008117D0">
        <w:tc>
          <w:tcPr>
            <w:tcW w:w="5000" w:type="pct"/>
            <w:gridSpan w:val="3"/>
            <w:vAlign w:val="center"/>
          </w:tcPr>
          <w:p w14:paraId="7D3FE80C" w14:textId="77777777" w:rsidR="000E5986" w:rsidRPr="00A731A8" w:rsidRDefault="000E5986" w:rsidP="008117D0">
            <w:pPr>
              <w:rPr>
                <w:b/>
              </w:rPr>
            </w:pPr>
            <w:r w:rsidRPr="00A731A8">
              <w:rPr>
                <w:b/>
              </w:rPr>
              <w:t>TANULÁSI EREDMÉNYEK:</w:t>
            </w:r>
          </w:p>
        </w:tc>
      </w:tr>
      <w:tr w:rsidR="000E5986" w:rsidRPr="00A731A8" w14:paraId="78ACC93D" w14:textId="77777777" w:rsidTr="008117D0">
        <w:tc>
          <w:tcPr>
            <w:tcW w:w="5000" w:type="pct"/>
            <w:gridSpan w:val="3"/>
            <w:vAlign w:val="center"/>
          </w:tcPr>
          <w:p w14:paraId="4108B592" w14:textId="77777777" w:rsidR="000E5986" w:rsidRPr="00A731A8" w:rsidRDefault="000E5986" w:rsidP="008117D0">
            <w:pPr>
              <w:rPr>
                <w:b/>
              </w:rPr>
            </w:pPr>
            <w:r w:rsidRPr="00A731A8">
              <w:rPr>
                <w:b/>
              </w:rPr>
              <w:t>A témakör tanulása hozzájárul ahhoz, hogy a tanuló a nevelési-oktatási szakasz végére:</w:t>
            </w:r>
          </w:p>
          <w:p w14:paraId="062A864C" w14:textId="77777777" w:rsidR="000E5986" w:rsidRPr="00A731A8" w:rsidRDefault="000E5986" w:rsidP="008117D0">
            <w:r w:rsidRPr="00A731A8">
              <w:t>barkochbázik valóságos és elképzelt dolgokkal is, kerüli a felesleges kérdéseket;</w:t>
            </w:r>
          </w:p>
          <w:p w14:paraId="286EC670" w14:textId="77777777" w:rsidR="000E5986" w:rsidRPr="00A731A8" w:rsidRDefault="000E5986" w:rsidP="008117D0">
            <w:r w:rsidRPr="00A731A8">
              <w:t>két szempontot is figyelembe vesz egyidejűleg;</w:t>
            </w:r>
          </w:p>
          <w:p w14:paraId="3CBF6C56" w14:textId="77777777" w:rsidR="000E5986" w:rsidRPr="00A731A8" w:rsidRDefault="000E5986" w:rsidP="008117D0">
            <w:r w:rsidRPr="00A731A8">
              <w:t>felsorol elemeket konkrét halmazok közös részéből;</w:t>
            </w:r>
          </w:p>
          <w:p w14:paraId="16ABFB2F"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5ECFE8AE" w14:textId="77777777" w:rsidR="000E5986" w:rsidRPr="00A731A8" w:rsidRDefault="000E5986" w:rsidP="008117D0">
            <w:r w:rsidRPr="00A731A8">
              <w:t>keresi az okát annak, ha a halmazábra valamelyik részébe nem kerülhet egyetlen elem sem;</w:t>
            </w:r>
          </w:p>
          <w:p w14:paraId="691E344C" w14:textId="77777777" w:rsidR="000E5986" w:rsidRPr="00A731A8" w:rsidRDefault="000E5986" w:rsidP="008117D0">
            <w:r w:rsidRPr="00A731A8">
              <w:t>adott elemeket elrendez választott és megadott szempont szerint is;</w:t>
            </w:r>
          </w:p>
          <w:p w14:paraId="46C946B0" w14:textId="77777777" w:rsidR="000E5986" w:rsidRPr="00A731A8" w:rsidRDefault="000E5986" w:rsidP="008117D0">
            <w:r w:rsidRPr="00A731A8">
              <w:t>sorba rendezett elemek közé elhelyez további elemeket a felismert szempont szerint;</w:t>
            </w:r>
          </w:p>
          <w:p w14:paraId="32A9AA2D" w14:textId="77777777" w:rsidR="000E5986" w:rsidRPr="00A731A8" w:rsidRDefault="000E5986" w:rsidP="008117D0">
            <w:r w:rsidRPr="00A731A8">
              <w:t>két, három szempont szerint elrendez adott elemeket többféleképpen is; segédeszközként használja a táblázatos elrendezést és a fadiagramot;</w:t>
            </w:r>
          </w:p>
          <w:p w14:paraId="31F24AD4" w14:textId="77777777" w:rsidR="000E5986" w:rsidRPr="00A731A8" w:rsidRDefault="000E5986" w:rsidP="008117D0">
            <w:r w:rsidRPr="00A731A8">
              <w:t>megkeresi egyszerű esetekben a két, három feltételnek megfelelő összes elemet, alkotást;</w:t>
            </w:r>
          </w:p>
          <w:p w14:paraId="372D6F9F" w14:textId="77777777" w:rsidR="000E5986" w:rsidRPr="00A731A8" w:rsidRDefault="000E5986" w:rsidP="008117D0">
            <w:r w:rsidRPr="00A731A8">
              <w:t>megfogalmazza a rendezés felismert szempontjait;</w:t>
            </w:r>
          </w:p>
          <w:p w14:paraId="652000F9" w14:textId="77777777" w:rsidR="000E5986" w:rsidRPr="00A731A8" w:rsidRDefault="000E5986" w:rsidP="008117D0">
            <w:r w:rsidRPr="00A731A8">
              <w:lastRenderedPageBreak/>
              <w:t xml:space="preserve">megkeresi két, három szempont szerint teljes rendszert alkotó, legfeljebb 48 elemű készlet hiányzó elemeit, felismeri az elemek által meghatározott rendszert. </w:t>
            </w:r>
          </w:p>
          <w:p w14:paraId="17D244F9" w14:textId="77777777" w:rsidR="000E5986" w:rsidRPr="00A731A8" w:rsidRDefault="000E5986" w:rsidP="008117D0"/>
        </w:tc>
      </w:tr>
      <w:tr w:rsidR="000E5986" w:rsidRPr="00A731A8" w14:paraId="775A7C51" w14:textId="77777777" w:rsidTr="008117D0">
        <w:trPr>
          <w:trHeight w:val="567"/>
        </w:trPr>
        <w:tc>
          <w:tcPr>
            <w:tcW w:w="1207" w:type="pct"/>
            <w:shd w:val="clear" w:color="auto" w:fill="DDD9C3" w:themeFill="background2" w:themeFillShade="E6"/>
            <w:vAlign w:val="center"/>
          </w:tcPr>
          <w:p w14:paraId="17B11FA0" w14:textId="77777777" w:rsidR="000E5986" w:rsidRPr="00A731A8" w:rsidRDefault="000E5986" w:rsidP="008117D0">
            <w:r w:rsidRPr="00A731A8">
              <w:lastRenderedPageBreak/>
              <w:t>3.TÉMAKÖR</w:t>
            </w:r>
          </w:p>
        </w:tc>
        <w:tc>
          <w:tcPr>
            <w:tcW w:w="2626" w:type="pct"/>
            <w:shd w:val="clear" w:color="auto" w:fill="DDD9C3" w:themeFill="background2" w:themeFillShade="E6"/>
            <w:vAlign w:val="center"/>
          </w:tcPr>
          <w:p w14:paraId="0116F759" w14:textId="77777777" w:rsidR="000E5986" w:rsidRPr="00A731A8" w:rsidRDefault="000E5986" w:rsidP="008117D0">
            <w:pPr>
              <w:rPr>
                <w:caps/>
              </w:rPr>
            </w:pPr>
            <w:r w:rsidRPr="00A731A8">
              <w:rPr>
                <w:caps/>
              </w:rPr>
              <w:t>Állítások</w:t>
            </w:r>
          </w:p>
        </w:tc>
        <w:tc>
          <w:tcPr>
            <w:tcW w:w="1167" w:type="pct"/>
            <w:shd w:val="clear" w:color="auto" w:fill="DDD9C3" w:themeFill="background2" w:themeFillShade="E6"/>
            <w:vAlign w:val="center"/>
          </w:tcPr>
          <w:p w14:paraId="691BC9FA" w14:textId="77777777" w:rsidR="000E5986" w:rsidRPr="00A731A8" w:rsidRDefault="000E5986" w:rsidP="008117D0">
            <w:r w:rsidRPr="00A731A8">
              <w:t>Órakeret:4 óra</w:t>
            </w:r>
          </w:p>
          <w:p w14:paraId="6A2061F2" w14:textId="77777777" w:rsidR="000E5986" w:rsidRPr="00A731A8" w:rsidRDefault="000E5986" w:rsidP="008117D0">
            <w:pPr>
              <w:rPr>
                <w:smallCaps/>
              </w:rPr>
            </w:pPr>
            <w:r w:rsidRPr="00A731A8">
              <w:t>A témakör tartalma további tanórákon is folyamatosan megjelenik</w:t>
            </w:r>
          </w:p>
        </w:tc>
      </w:tr>
      <w:tr w:rsidR="000E5986" w:rsidRPr="00A731A8" w14:paraId="36FE9A94" w14:textId="77777777" w:rsidTr="008117D0">
        <w:tc>
          <w:tcPr>
            <w:tcW w:w="5000" w:type="pct"/>
            <w:gridSpan w:val="3"/>
          </w:tcPr>
          <w:p w14:paraId="656035D8" w14:textId="77777777" w:rsidR="000E5986" w:rsidRPr="00A731A8" w:rsidRDefault="000E5986" w:rsidP="008117D0">
            <w:pPr>
              <w:rPr>
                <w:b/>
              </w:rPr>
            </w:pPr>
            <w:r w:rsidRPr="00A731A8">
              <w:rPr>
                <w:b/>
              </w:rPr>
              <w:t>FEJLESZTÉSI FELADATOK ÉS ISMERETEK:</w:t>
            </w:r>
          </w:p>
        </w:tc>
      </w:tr>
      <w:tr w:rsidR="000E5986" w:rsidRPr="00A731A8" w14:paraId="3F45558A" w14:textId="77777777" w:rsidTr="008117D0">
        <w:tc>
          <w:tcPr>
            <w:tcW w:w="5000" w:type="pct"/>
            <w:gridSpan w:val="3"/>
          </w:tcPr>
          <w:p w14:paraId="607CE3F3" w14:textId="77777777" w:rsidR="000E5986" w:rsidRPr="00A731A8" w:rsidRDefault="000E5986" w:rsidP="008117D0">
            <w:r w:rsidRPr="00A731A8">
              <w:t>Konkrét tevékenységekhez kapcsolt köznyelvi és matematikai tartalmú kijelentések, állítások megfogalmazása adott helyzetről, személyekről, tárgyakról, dolgokról, képről, történésről, összességekről szabadon és irányított megfigyelések alapján</w:t>
            </w:r>
          </w:p>
          <w:p w14:paraId="3241C65B" w14:textId="77777777" w:rsidR="000E5986" w:rsidRPr="00A731A8" w:rsidRDefault="000E5986" w:rsidP="008117D0">
            <w:r w:rsidRPr="00A731A8">
              <w:t>Konkrét, megfigyeléssel ellenőrizhető állítások igazságának eldöntése</w:t>
            </w:r>
          </w:p>
          <w:p w14:paraId="20636C2C" w14:textId="77777777" w:rsidR="000E5986" w:rsidRPr="00A731A8" w:rsidRDefault="000E5986" w:rsidP="008117D0">
            <w:r w:rsidRPr="00A731A8">
              <w:t>Egyszerű, lezárt hiányos állítások igazságának megítélése</w:t>
            </w:r>
          </w:p>
          <w:p w14:paraId="2139A908" w14:textId="77777777" w:rsidR="000E5986" w:rsidRPr="00A731A8" w:rsidRDefault="000E5986" w:rsidP="008117D0">
            <w:r w:rsidRPr="00A731A8">
              <w:t>Egyszerű hiányos állítások kiegészítése igazzá vagy tévessé konkrét elemek, elempárok nevének, jelének behelyettesítésével, például személyek, tárgyak, színes rudak, formák</w:t>
            </w:r>
          </w:p>
          <w:p w14:paraId="3C16519A" w14:textId="77777777" w:rsidR="000E5986" w:rsidRPr="00A731A8" w:rsidRDefault="000E5986" w:rsidP="008117D0"/>
        </w:tc>
      </w:tr>
      <w:tr w:rsidR="000E5986" w:rsidRPr="00A731A8" w14:paraId="39054558" w14:textId="77777777" w:rsidTr="008117D0">
        <w:tc>
          <w:tcPr>
            <w:tcW w:w="5000" w:type="pct"/>
            <w:gridSpan w:val="3"/>
          </w:tcPr>
          <w:p w14:paraId="61EF6BBE" w14:textId="77777777" w:rsidR="000E5986" w:rsidRPr="00A731A8" w:rsidRDefault="000E5986" w:rsidP="008117D0">
            <w:r w:rsidRPr="00A731A8">
              <w:rPr>
                <w:b/>
              </w:rPr>
              <w:t>KULCSFOGALMAK/FOGALMAK:</w:t>
            </w:r>
          </w:p>
        </w:tc>
      </w:tr>
      <w:tr w:rsidR="000E5986" w:rsidRPr="00A731A8" w14:paraId="50E451A3" w14:textId="77777777" w:rsidTr="008117D0">
        <w:tc>
          <w:tcPr>
            <w:tcW w:w="5000" w:type="pct"/>
            <w:gridSpan w:val="3"/>
          </w:tcPr>
          <w:p w14:paraId="1A421B56" w14:textId="77777777" w:rsidR="000E5986" w:rsidRPr="00A731A8" w:rsidRDefault="000E5986" w:rsidP="008117D0">
            <w:r w:rsidRPr="00A731A8">
              <w:t>igaz-hamis</w:t>
            </w:r>
          </w:p>
          <w:p w14:paraId="751F67F6" w14:textId="77777777" w:rsidR="000E5986" w:rsidRPr="00A731A8" w:rsidRDefault="000E5986" w:rsidP="008117D0"/>
        </w:tc>
      </w:tr>
      <w:tr w:rsidR="000E5986" w:rsidRPr="00A731A8" w14:paraId="00DB5E48" w14:textId="77777777" w:rsidTr="008117D0">
        <w:tc>
          <w:tcPr>
            <w:tcW w:w="5000" w:type="pct"/>
            <w:gridSpan w:val="3"/>
            <w:vAlign w:val="center"/>
          </w:tcPr>
          <w:p w14:paraId="621CAB10" w14:textId="77777777" w:rsidR="000E5986" w:rsidRPr="00A731A8" w:rsidRDefault="000E5986" w:rsidP="008117D0">
            <w:pPr>
              <w:rPr>
                <w:b/>
              </w:rPr>
            </w:pPr>
            <w:r w:rsidRPr="00A731A8">
              <w:rPr>
                <w:b/>
              </w:rPr>
              <w:t>TANULÁSI EREDMÉNYEK:</w:t>
            </w:r>
          </w:p>
        </w:tc>
      </w:tr>
      <w:tr w:rsidR="000E5986" w:rsidRPr="00A731A8" w14:paraId="70398B81" w14:textId="77777777" w:rsidTr="008117D0">
        <w:tc>
          <w:tcPr>
            <w:tcW w:w="5000" w:type="pct"/>
            <w:gridSpan w:val="3"/>
            <w:vAlign w:val="center"/>
          </w:tcPr>
          <w:p w14:paraId="7ABC9EFC" w14:textId="77777777" w:rsidR="000E5986" w:rsidRPr="00A731A8" w:rsidRDefault="000E5986" w:rsidP="008117D0">
            <w:pPr>
              <w:rPr>
                <w:b/>
              </w:rPr>
            </w:pPr>
            <w:r w:rsidRPr="00A731A8">
              <w:rPr>
                <w:b/>
              </w:rPr>
              <w:t>A témakör tanulása hozzájárul ahhoz, hogy a tanuló a nevelési-oktatási szakasz végére:</w:t>
            </w:r>
          </w:p>
          <w:p w14:paraId="312C178B" w14:textId="77777777" w:rsidR="000E5986" w:rsidRPr="00A731A8" w:rsidRDefault="000E5986" w:rsidP="008117D0">
            <w:r w:rsidRPr="00A731A8">
              <w:t>megítéli, hogy adott halmazra vonatkozó állítás igaz-e vagy hamis;</w:t>
            </w:r>
          </w:p>
          <w:p w14:paraId="03900764"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47783D47"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6AD39E3D" w14:textId="77777777" w:rsidR="000E5986" w:rsidRPr="00A731A8" w:rsidRDefault="000E5986" w:rsidP="008117D0">
            <w:r w:rsidRPr="00A731A8">
              <w:t>tudatosan emlékezetébe vés szavakat, számokat, utasítást, adott helyzetre vonatkozó megfogalmazást;</w:t>
            </w:r>
          </w:p>
          <w:p w14:paraId="536A7502" w14:textId="77777777" w:rsidR="000E5986" w:rsidRPr="00A731A8" w:rsidRDefault="000E5986" w:rsidP="008117D0">
            <w:r w:rsidRPr="00A731A8">
              <w:t>hiányos állításokat igazzá tevő elemeket válogat megadott alaphalmazból;</w:t>
            </w:r>
          </w:p>
          <w:p w14:paraId="3617A877" w14:textId="77777777" w:rsidR="000E5986" w:rsidRPr="00A731A8" w:rsidRDefault="000E5986" w:rsidP="008117D0">
            <w:r w:rsidRPr="00A731A8">
              <w:t>egy állításról ismeretei alapján eldönti, hogy igaz vagy hamis;</w:t>
            </w:r>
          </w:p>
          <w:p w14:paraId="44A6B5CC" w14:textId="77777777" w:rsidR="000E5986" w:rsidRPr="00A731A8" w:rsidRDefault="000E5986" w:rsidP="008117D0">
            <w:r w:rsidRPr="00A731A8">
              <w:t>ismeretei alapján megfogalmaz önállóan is egyszerű állításokat;</w:t>
            </w:r>
          </w:p>
          <w:p w14:paraId="4A992169" w14:textId="77777777" w:rsidR="000E5986" w:rsidRPr="00A731A8" w:rsidRDefault="000E5986" w:rsidP="008117D0">
            <w:r w:rsidRPr="00A731A8">
              <w:t>példákat gyűjt konkrét tapasztalatai alapján matematikai állítások alátámasztására.</w:t>
            </w:r>
          </w:p>
          <w:p w14:paraId="6FA38BDD" w14:textId="77777777" w:rsidR="000E5986" w:rsidRPr="00A731A8" w:rsidRDefault="000E5986" w:rsidP="008117D0"/>
        </w:tc>
      </w:tr>
      <w:tr w:rsidR="000E5986" w:rsidRPr="00A731A8" w14:paraId="045EFBC2" w14:textId="77777777" w:rsidTr="008117D0">
        <w:trPr>
          <w:trHeight w:val="567"/>
        </w:trPr>
        <w:tc>
          <w:tcPr>
            <w:tcW w:w="1207" w:type="pct"/>
            <w:shd w:val="clear" w:color="auto" w:fill="DDD9C3" w:themeFill="background2" w:themeFillShade="E6"/>
            <w:vAlign w:val="center"/>
          </w:tcPr>
          <w:p w14:paraId="6AA9B531" w14:textId="77777777" w:rsidR="000E5986" w:rsidRPr="00A731A8" w:rsidRDefault="000E5986" w:rsidP="008117D0">
            <w:r w:rsidRPr="00A731A8">
              <w:t>4. TÉMAKÖR</w:t>
            </w:r>
          </w:p>
        </w:tc>
        <w:tc>
          <w:tcPr>
            <w:tcW w:w="2626" w:type="pct"/>
            <w:shd w:val="clear" w:color="auto" w:fill="DDD9C3" w:themeFill="background2" w:themeFillShade="E6"/>
            <w:vAlign w:val="center"/>
          </w:tcPr>
          <w:p w14:paraId="0B991735" w14:textId="77777777" w:rsidR="000E5986" w:rsidRPr="00A731A8" w:rsidRDefault="000E5986" w:rsidP="008117D0">
            <w:pPr>
              <w:rPr>
                <w:caps/>
              </w:rPr>
            </w:pPr>
            <w:r w:rsidRPr="00A731A8">
              <w:rPr>
                <w:caps/>
              </w:rPr>
              <w:t>Problémamegoldás</w:t>
            </w:r>
          </w:p>
        </w:tc>
        <w:tc>
          <w:tcPr>
            <w:tcW w:w="1167" w:type="pct"/>
            <w:shd w:val="clear" w:color="auto" w:fill="DDD9C3" w:themeFill="background2" w:themeFillShade="E6"/>
            <w:vAlign w:val="center"/>
          </w:tcPr>
          <w:p w14:paraId="0B1C1024" w14:textId="77777777" w:rsidR="000E5986" w:rsidRPr="00A731A8" w:rsidRDefault="000E5986" w:rsidP="008117D0">
            <w:r w:rsidRPr="00A731A8">
              <w:t>Órakeret:4 óra</w:t>
            </w:r>
          </w:p>
          <w:p w14:paraId="4EA3FE48" w14:textId="77777777" w:rsidR="000E5986" w:rsidRPr="00A731A8" w:rsidRDefault="000E5986" w:rsidP="008117D0">
            <w:pPr>
              <w:rPr>
                <w:smallCaps/>
              </w:rPr>
            </w:pPr>
            <w:r w:rsidRPr="00A731A8">
              <w:t>A témakör tartalma további tanórákon is folyamatosan megjelenik</w:t>
            </w:r>
          </w:p>
        </w:tc>
      </w:tr>
      <w:tr w:rsidR="000E5986" w:rsidRPr="00A731A8" w14:paraId="7E8C912C" w14:textId="77777777" w:rsidTr="008117D0">
        <w:tc>
          <w:tcPr>
            <w:tcW w:w="5000" w:type="pct"/>
            <w:gridSpan w:val="3"/>
          </w:tcPr>
          <w:p w14:paraId="4AECEEA8" w14:textId="77777777" w:rsidR="000E5986" w:rsidRPr="00A731A8" w:rsidRDefault="000E5986" w:rsidP="008117D0">
            <w:pPr>
              <w:rPr>
                <w:b/>
              </w:rPr>
            </w:pPr>
            <w:r w:rsidRPr="00A731A8">
              <w:rPr>
                <w:b/>
              </w:rPr>
              <w:t>FEJLESZTÉSI FELADATOK ÉS ISMERETEK:</w:t>
            </w:r>
          </w:p>
        </w:tc>
      </w:tr>
      <w:tr w:rsidR="000E5986" w:rsidRPr="00A731A8" w14:paraId="011E6524" w14:textId="77777777" w:rsidTr="008117D0">
        <w:tc>
          <w:tcPr>
            <w:tcW w:w="5000" w:type="pct"/>
            <w:gridSpan w:val="3"/>
          </w:tcPr>
          <w:p w14:paraId="71AA45A2" w14:textId="77777777" w:rsidR="000E5986" w:rsidRPr="00A731A8" w:rsidRDefault="000E5986" w:rsidP="008117D0">
            <w:r w:rsidRPr="00A731A8">
              <w:t>Hétköznapi helyzetekben, tevékenységek során felmerülő problémahelyzetben megoldás keresése</w:t>
            </w:r>
          </w:p>
          <w:p w14:paraId="2C3E5369" w14:textId="77777777" w:rsidR="000E5986" w:rsidRPr="00A731A8" w:rsidRDefault="000E5986" w:rsidP="008117D0">
            <w:r w:rsidRPr="00A731A8">
              <w:t>Megfogalmazott probléma értelmezése tevékenységgel, megjelenítéssel</w:t>
            </w:r>
          </w:p>
          <w:p w14:paraId="6E12AAD9" w14:textId="77777777" w:rsidR="000E5986" w:rsidRPr="00A731A8" w:rsidRDefault="000E5986" w:rsidP="008117D0">
            <w:r w:rsidRPr="00A731A8">
              <w:t>Tevékenységgel, megjelenítéssel értelmezett probléma megoldása</w:t>
            </w:r>
          </w:p>
          <w:p w14:paraId="5D314084" w14:textId="77777777" w:rsidR="000E5986" w:rsidRPr="00A731A8" w:rsidRDefault="000E5986" w:rsidP="008117D0">
            <w:r w:rsidRPr="00A731A8">
              <w:t>Egy- és kétlépéses cselekvéssor, műveletsor elvégzése visszafelé is</w:t>
            </w:r>
          </w:p>
          <w:p w14:paraId="4584E131" w14:textId="77777777" w:rsidR="000E5986" w:rsidRPr="00A731A8" w:rsidRDefault="000E5986" w:rsidP="008117D0">
            <w:r w:rsidRPr="00A731A8">
              <w:t>Ismert problémák, feladatok megoldása változatos formákban</w:t>
            </w:r>
          </w:p>
          <w:p w14:paraId="15BFFB75" w14:textId="77777777" w:rsidR="000E5986" w:rsidRPr="00A731A8" w:rsidRDefault="000E5986" w:rsidP="008117D0">
            <w:r w:rsidRPr="00A731A8">
              <w:t>Részvétel egy- és többszemélyes logikai játékban</w:t>
            </w:r>
          </w:p>
        </w:tc>
      </w:tr>
      <w:tr w:rsidR="000E5986" w:rsidRPr="00A731A8" w14:paraId="4A82977A" w14:textId="77777777" w:rsidTr="008117D0">
        <w:tc>
          <w:tcPr>
            <w:tcW w:w="5000" w:type="pct"/>
            <w:gridSpan w:val="3"/>
          </w:tcPr>
          <w:p w14:paraId="061ABAF2" w14:textId="77777777" w:rsidR="000E5986" w:rsidRPr="00A731A8" w:rsidRDefault="000E5986" w:rsidP="008117D0">
            <w:r w:rsidRPr="00A731A8">
              <w:rPr>
                <w:b/>
              </w:rPr>
              <w:lastRenderedPageBreak/>
              <w:t>KULCSFOGALMAK/FOGALMAK:</w:t>
            </w:r>
          </w:p>
        </w:tc>
      </w:tr>
      <w:tr w:rsidR="000E5986" w:rsidRPr="00A731A8" w14:paraId="28CC1204" w14:textId="77777777" w:rsidTr="008117D0">
        <w:tc>
          <w:tcPr>
            <w:tcW w:w="5000" w:type="pct"/>
            <w:gridSpan w:val="3"/>
          </w:tcPr>
          <w:p w14:paraId="0EFA0630" w14:textId="77777777" w:rsidR="000E5986" w:rsidRPr="00A731A8" w:rsidRDefault="000E5986" w:rsidP="008117D0">
            <w:r w:rsidRPr="00A731A8">
              <w:t>Nincs új fogalom.</w:t>
            </w:r>
          </w:p>
        </w:tc>
      </w:tr>
      <w:tr w:rsidR="000E5986" w:rsidRPr="00A731A8" w14:paraId="0B4F31EA" w14:textId="77777777" w:rsidTr="008117D0">
        <w:tc>
          <w:tcPr>
            <w:tcW w:w="5000" w:type="pct"/>
            <w:gridSpan w:val="3"/>
            <w:vAlign w:val="center"/>
          </w:tcPr>
          <w:p w14:paraId="37DBEE3B" w14:textId="77777777" w:rsidR="000E5986" w:rsidRPr="00A731A8" w:rsidRDefault="000E5986" w:rsidP="008117D0">
            <w:pPr>
              <w:rPr>
                <w:b/>
              </w:rPr>
            </w:pPr>
            <w:r w:rsidRPr="00A731A8">
              <w:rPr>
                <w:b/>
              </w:rPr>
              <w:t>TANULÁSI EREDMÉNYEK:</w:t>
            </w:r>
          </w:p>
        </w:tc>
      </w:tr>
      <w:tr w:rsidR="000E5986" w:rsidRPr="00A731A8" w14:paraId="3FC5A676" w14:textId="77777777" w:rsidTr="008117D0">
        <w:tc>
          <w:tcPr>
            <w:tcW w:w="5000" w:type="pct"/>
            <w:gridSpan w:val="3"/>
            <w:vAlign w:val="center"/>
          </w:tcPr>
          <w:p w14:paraId="783AA7BC" w14:textId="77777777" w:rsidR="000E5986" w:rsidRPr="00A731A8" w:rsidRDefault="000E5986" w:rsidP="008117D0">
            <w:pPr>
              <w:rPr>
                <w:b/>
              </w:rPr>
            </w:pPr>
            <w:r w:rsidRPr="00A731A8">
              <w:rPr>
                <w:b/>
              </w:rPr>
              <w:t>A témakör tanulása hozzájárul ahhoz, hogy a tanuló a nevelési-oktatási szakasz végére:</w:t>
            </w:r>
          </w:p>
          <w:p w14:paraId="7D41CD4E" w14:textId="77777777" w:rsidR="000E5986" w:rsidRPr="00A731A8" w:rsidRDefault="000E5986" w:rsidP="008117D0">
            <w:r w:rsidRPr="00A731A8">
              <w:t>a tevékenysége során felmerülő problémahelyzetben megoldást keres;</w:t>
            </w:r>
          </w:p>
          <w:p w14:paraId="606E2CD5" w14:textId="77777777" w:rsidR="000E5986" w:rsidRPr="00A731A8" w:rsidRDefault="000E5986" w:rsidP="008117D0">
            <w:r w:rsidRPr="00A731A8">
              <w:t>kérésre, illetve problémahelyzetben felidézi a kívánt, szükséges emlékképet;</w:t>
            </w:r>
          </w:p>
          <w:p w14:paraId="7DBADF30" w14:textId="77777777" w:rsidR="000E5986" w:rsidRPr="00A731A8" w:rsidRDefault="000E5986" w:rsidP="008117D0">
            <w:r w:rsidRPr="00A731A8">
              <w:t>megfogalmazott problémát tevékenységgel, megjelenítéssel, átfogalmazással értelmez;</w:t>
            </w:r>
          </w:p>
          <w:p w14:paraId="05111F4A" w14:textId="77777777" w:rsidR="000E5986" w:rsidRPr="00A731A8" w:rsidRDefault="000E5986" w:rsidP="008117D0">
            <w:r w:rsidRPr="00A731A8">
              <w:t xml:space="preserve">az értelmezett problémát megoldja; </w:t>
            </w:r>
          </w:p>
          <w:p w14:paraId="7CEA0E41" w14:textId="77777777" w:rsidR="000E5986" w:rsidRPr="00A731A8" w:rsidRDefault="000E5986" w:rsidP="008117D0">
            <w:r w:rsidRPr="00A731A8">
              <w:t>a problémamegoldás során a sorrendben végzett tevékenységeket szükség szerint visszafelé is elvégzi;</w:t>
            </w:r>
          </w:p>
          <w:p w14:paraId="3A31D28B" w14:textId="77777777" w:rsidR="000E5986" w:rsidRPr="00A731A8" w:rsidRDefault="000E5986" w:rsidP="008117D0">
            <w:r w:rsidRPr="00A731A8">
              <w:t xml:space="preserve">megoldását értelmezi, ellenőrzi; </w:t>
            </w:r>
          </w:p>
          <w:p w14:paraId="2466ECF3" w14:textId="77777777" w:rsidR="000E5986" w:rsidRPr="00A731A8" w:rsidRDefault="000E5986" w:rsidP="008117D0">
            <w:r w:rsidRPr="00A731A8">
              <w:t>kérdést tesz fel a megfogalmazott probléma kapcsán;</w:t>
            </w:r>
          </w:p>
          <w:p w14:paraId="1B9CE093" w14:textId="77777777" w:rsidR="000E5986" w:rsidRPr="00A731A8" w:rsidRDefault="000E5986" w:rsidP="008117D0">
            <w:r w:rsidRPr="00A731A8">
              <w:t>tevékenység, ábrarajzolás segítségével megold egyszerű, következtetéses szöveges feladatokat;</w:t>
            </w:r>
          </w:p>
          <w:p w14:paraId="6C602704" w14:textId="77777777" w:rsidR="000E5986" w:rsidRPr="00A731A8" w:rsidRDefault="000E5986" w:rsidP="008117D0">
            <w:r w:rsidRPr="00A731A8">
              <w:t>egy- és többszemélyes logikai játékban döntéseit mérlegelve előre gondolkodik.</w:t>
            </w:r>
          </w:p>
        </w:tc>
      </w:tr>
      <w:tr w:rsidR="000E5986" w:rsidRPr="00A731A8" w14:paraId="7D13113D" w14:textId="77777777" w:rsidTr="008117D0">
        <w:trPr>
          <w:trHeight w:val="567"/>
        </w:trPr>
        <w:tc>
          <w:tcPr>
            <w:tcW w:w="1207" w:type="pct"/>
            <w:shd w:val="clear" w:color="auto" w:fill="DDD9C3" w:themeFill="background2" w:themeFillShade="E6"/>
            <w:vAlign w:val="center"/>
          </w:tcPr>
          <w:p w14:paraId="1C8FC6D3" w14:textId="77777777" w:rsidR="000E5986" w:rsidRPr="00A731A8" w:rsidRDefault="000E5986" w:rsidP="008117D0">
            <w:r w:rsidRPr="00A731A8">
              <w:t>5. TÉMAKÖR</w:t>
            </w:r>
          </w:p>
        </w:tc>
        <w:tc>
          <w:tcPr>
            <w:tcW w:w="2626" w:type="pct"/>
            <w:shd w:val="clear" w:color="auto" w:fill="DDD9C3" w:themeFill="background2" w:themeFillShade="E6"/>
            <w:vAlign w:val="center"/>
          </w:tcPr>
          <w:p w14:paraId="52CB4AD8" w14:textId="77777777" w:rsidR="000E5986" w:rsidRPr="00A731A8" w:rsidRDefault="000E5986" w:rsidP="008117D0">
            <w:pPr>
              <w:rPr>
                <w:caps/>
              </w:rPr>
            </w:pPr>
            <w:r w:rsidRPr="00A731A8">
              <w:rPr>
                <w:caps/>
              </w:rPr>
              <w:t>Szöveges feladatok megoldása</w:t>
            </w:r>
          </w:p>
        </w:tc>
        <w:tc>
          <w:tcPr>
            <w:tcW w:w="1167" w:type="pct"/>
            <w:shd w:val="clear" w:color="auto" w:fill="DDD9C3" w:themeFill="background2" w:themeFillShade="E6"/>
            <w:vAlign w:val="center"/>
          </w:tcPr>
          <w:p w14:paraId="5C03112A" w14:textId="77777777" w:rsidR="000E5986" w:rsidRPr="00A731A8" w:rsidRDefault="000E5986" w:rsidP="008117D0">
            <w:r w:rsidRPr="00A731A8">
              <w:t>Órakeret:5 óra</w:t>
            </w:r>
          </w:p>
          <w:p w14:paraId="7CB66A25" w14:textId="77777777" w:rsidR="000E5986" w:rsidRPr="00A731A8" w:rsidRDefault="000E5986" w:rsidP="008117D0">
            <w:pPr>
              <w:rPr>
                <w:smallCaps/>
              </w:rPr>
            </w:pPr>
            <w:r w:rsidRPr="00A731A8">
              <w:t>A témakör tartalma további tanórákon is folyamatosan megjelenik</w:t>
            </w:r>
          </w:p>
        </w:tc>
      </w:tr>
      <w:tr w:rsidR="000E5986" w:rsidRPr="00A731A8" w14:paraId="2F2ECF20" w14:textId="77777777" w:rsidTr="008117D0">
        <w:tc>
          <w:tcPr>
            <w:tcW w:w="5000" w:type="pct"/>
            <w:gridSpan w:val="3"/>
          </w:tcPr>
          <w:p w14:paraId="5F893E7B" w14:textId="77777777" w:rsidR="000E5986" w:rsidRPr="00A731A8" w:rsidRDefault="000E5986" w:rsidP="008117D0">
            <w:pPr>
              <w:rPr>
                <w:b/>
              </w:rPr>
            </w:pPr>
            <w:r w:rsidRPr="00A731A8">
              <w:rPr>
                <w:b/>
              </w:rPr>
              <w:t>FEJLESZTÉSI FELADATOK ÉS ISMERETEK:</w:t>
            </w:r>
          </w:p>
        </w:tc>
      </w:tr>
      <w:tr w:rsidR="000E5986" w:rsidRPr="00A731A8" w14:paraId="3489FE40" w14:textId="77777777" w:rsidTr="008117D0">
        <w:tc>
          <w:tcPr>
            <w:tcW w:w="5000" w:type="pct"/>
            <w:gridSpan w:val="3"/>
          </w:tcPr>
          <w:p w14:paraId="31CCBB51" w14:textId="77777777" w:rsidR="000E5986" w:rsidRPr="00A731A8" w:rsidRDefault="000E5986" w:rsidP="008117D0">
            <w:r w:rsidRPr="00A731A8">
              <w:t>Elmondott történés, helyzet értelmezése közösen eljátszással; megjelenítése kirakásokkal, rajzokkal</w:t>
            </w:r>
          </w:p>
          <w:p w14:paraId="163AF137" w14:textId="77777777" w:rsidR="000E5986" w:rsidRPr="00A731A8" w:rsidRDefault="000E5986" w:rsidP="008117D0">
            <w:r w:rsidRPr="00A731A8">
              <w:t>Elmondott szöveges feladatok értelmezése közösen eljátszással, megjelenítése kirakásokkal, rajzokkal tanítói segítséggel</w:t>
            </w:r>
          </w:p>
          <w:p w14:paraId="6E4475D6" w14:textId="77777777" w:rsidR="000E5986" w:rsidRPr="00A731A8" w:rsidRDefault="000E5986" w:rsidP="008117D0">
            <w:r w:rsidRPr="00A731A8">
              <w:t>Szöveges feladatok olvasása, értelmezése, eljátszása, megjelenítése kirakásokkal, rajzokkal tanítói segítséggel</w:t>
            </w:r>
          </w:p>
          <w:p w14:paraId="53698F0C" w14:textId="77777777" w:rsidR="000E5986" w:rsidRPr="00A731A8" w:rsidRDefault="000E5986" w:rsidP="008117D0">
            <w:r w:rsidRPr="00A731A8">
              <w:t>Szöveges feladatok megoldása a megjelenítésekről történő leolvasással</w:t>
            </w:r>
          </w:p>
          <w:p w14:paraId="13A1A664" w14:textId="77777777" w:rsidR="000E5986" w:rsidRPr="00A731A8" w:rsidRDefault="000E5986" w:rsidP="008117D0">
            <w:r w:rsidRPr="00A731A8">
              <w:t>Adatok gyűjtése, lényeges adatok kiemelése tanítói segítséggel</w:t>
            </w:r>
          </w:p>
          <w:p w14:paraId="3B78F470" w14:textId="77777777" w:rsidR="000E5986" w:rsidRPr="00A731A8" w:rsidRDefault="000E5986" w:rsidP="008117D0">
            <w:r w:rsidRPr="00A731A8">
              <w:t>Kérdés értelmezése, a keresendő adatok azonosítása tanítói segítséggel</w:t>
            </w:r>
          </w:p>
          <w:p w14:paraId="2A4649AD" w14:textId="77777777" w:rsidR="000E5986" w:rsidRPr="00A731A8" w:rsidRDefault="000E5986" w:rsidP="008117D0">
            <w:r w:rsidRPr="00A731A8">
              <w:t>Adatok és azok kapcsolatainak megjelenítése valamilyen egyszerűsített rajz, matematikai modell segítségével, például művelet, nyíldiagram, halmazábra, sorozat tanítói segítséggel</w:t>
            </w:r>
          </w:p>
          <w:p w14:paraId="65853548" w14:textId="77777777" w:rsidR="000E5986" w:rsidRPr="00A731A8" w:rsidRDefault="000E5986" w:rsidP="008117D0">
            <w:r w:rsidRPr="00A731A8">
              <w:t>Ismeretlen adatok meghatározása a modellen belül</w:t>
            </w:r>
          </w:p>
          <w:p w14:paraId="4259F747" w14:textId="77777777" w:rsidR="000E5986" w:rsidRPr="00A731A8" w:rsidRDefault="000E5986" w:rsidP="008117D0">
            <w:r w:rsidRPr="00A731A8">
              <w:t>Megoldás értelmezése az eredeti problémára, és ellenőrzés a szöveg szerinti szituációban</w:t>
            </w:r>
          </w:p>
          <w:p w14:paraId="10703CC2" w14:textId="77777777" w:rsidR="000E5986" w:rsidRPr="00A731A8" w:rsidRDefault="000E5986" w:rsidP="008117D0">
            <w:r w:rsidRPr="00A731A8">
              <w:t>Nyelvileg és matematikailag helyes válasz megfogalmazása</w:t>
            </w:r>
          </w:p>
          <w:p w14:paraId="3CD78969" w14:textId="77777777" w:rsidR="000E5986" w:rsidRPr="00A731A8" w:rsidRDefault="000E5986" w:rsidP="008117D0">
            <w:r w:rsidRPr="00A731A8">
              <w:t>Egy-, kétlépéses alapműveletekkel leírható szöveges feladatok megoldása tanítói segítséggel</w:t>
            </w:r>
          </w:p>
          <w:p w14:paraId="33BF5E0F" w14:textId="77777777" w:rsidR="000E5986" w:rsidRPr="00A731A8" w:rsidRDefault="000E5986" w:rsidP="008117D0">
            <w:r w:rsidRPr="00A731A8">
              <w:t>Szöveges feladatok alkotása hétköznapi szituációkhoz, képekhez, képpárokhoz, adott matematikai modellhez, számfeladathoz</w:t>
            </w:r>
          </w:p>
          <w:p w14:paraId="4F8821EA" w14:textId="77777777" w:rsidR="000E5986" w:rsidRPr="00A731A8" w:rsidRDefault="000E5986" w:rsidP="008117D0"/>
        </w:tc>
      </w:tr>
      <w:tr w:rsidR="000E5986" w:rsidRPr="00A731A8" w14:paraId="6A6B788F" w14:textId="77777777" w:rsidTr="008117D0">
        <w:tc>
          <w:tcPr>
            <w:tcW w:w="5000" w:type="pct"/>
            <w:gridSpan w:val="3"/>
          </w:tcPr>
          <w:p w14:paraId="2CEBBAD6" w14:textId="77777777" w:rsidR="000E5986" w:rsidRPr="00A731A8" w:rsidRDefault="000E5986" w:rsidP="008117D0">
            <w:r w:rsidRPr="00A731A8">
              <w:rPr>
                <w:b/>
              </w:rPr>
              <w:t>KULCSFOGALMAK/FOGALMAK:</w:t>
            </w:r>
          </w:p>
        </w:tc>
      </w:tr>
      <w:tr w:rsidR="000E5986" w:rsidRPr="00A731A8" w14:paraId="7EAE712F" w14:textId="77777777" w:rsidTr="008117D0">
        <w:tc>
          <w:tcPr>
            <w:tcW w:w="5000" w:type="pct"/>
            <w:gridSpan w:val="3"/>
          </w:tcPr>
          <w:p w14:paraId="37FCF777" w14:textId="77777777" w:rsidR="000E5986" w:rsidRPr="00A731A8" w:rsidRDefault="000E5986" w:rsidP="008117D0">
            <w:r w:rsidRPr="00A731A8">
              <w:t>szöveges feladat, adat, ismeretlen adat, információ, ellenőrzés, szöveges válasz</w:t>
            </w:r>
          </w:p>
        </w:tc>
      </w:tr>
      <w:tr w:rsidR="000E5986" w:rsidRPr="00A731A8" w14:paraId="7AA46AB1" w14:textId="77777777" w:rsidTr="008117D0">
        <w:tc>
          <w:tcPr>
            <w:tcW w:w="5000" w:type="pct"/>
            <w:gridSpan w:val="3"/>
            <w:vAlign w:val="center"/>
          </w:tcPr>
          <w:p w14:paraId="053919EE" w14:textId="77777777" w:rsidR="000E5986" w:rsidRPr="00A731A8" w:rsidRDefault="000E5986" w:rsidP="008117D0">
            <w:pPr>
              <w:rPr>
                <w:b/>
              </w:rPr>
            </w:pPr>
            <w:r w:rsidRPr="00A731A8">
              <w:rPr>
                <w:b/>
              </w:rPr>
              <w:t>TANULÁSI EREDMÉNYEK:</w:t>
            </w:r>
          </w:p>
        </w:tc>
      </w:tr>
      <w:tr w:rsidR="000E5986" w:rsidRPr="00A731A8" w14:paraId="7F04C597" w14:textId="77777777" w:rsidTr="008117D0">
        <w:tc>
          <w:tcPr>
            <w:tcW w:w="5000" w:type="pct"/>
            <w:gridSpan w:val="3"/>
            <w:vAlign w:val="center"/>
          </w:tcPr>
          <w:p w14:paraId="109E0117" w14:textId="77777777" w:rsidR="000E5986" w:rsidRPr="00A731A8" w:rsidRDefault="000E5986" w:rsidP="008117D0">
            <w:pPr>
              <w:rPr>
                <w:b/>
              </w:rPr>
            </w:pPr>
            <w:r w:rsidRPr="00A731A8">
              <w:rPr>
                <w:b/>
              </w:rPr>
              <w:t>A témakör tanulása hozzájárul ahhoz, hogy a tanuló a nevelési-oktatási szakasz végére:</w:t>
            </w:r>
          </w:p>
          <w:p w14:paraId="189C7B57" w14:textId="77777777" w:rsidR="000E5986" w:rsidRPr="00A731A8" w:rsidRDefault="000E5986" w:rsidP="008117D0">
            <w:r w:rsidRPr="00A731A8">
              <w:t>értelmezi, elképzeli, megjeleníti a szöveges feladatban megfogalmazott hétköznapi szituációt;</w:t>
            </w:r>
          </w:p>
          <w:p w14:paraId="463483FC" w14:textId="77777777" w:rsidR="000E5986" w:rsidRPr="00A731A8" w:rsidRDefault="000E5986" w:rsidP="008117D0">
            <w:r w:rsidRPr="00A731A8">
              <w:t>szöveges feladatokban megfogalmazott hétköznapi problémát megold matematikai ismeretei segítségével;</w:t>
            </w:r>
          </w:p>
          <w:p w14:paraId="67B82A0B" w14:textId="77777777" w:rsidR="000E5986" w:rsidRPr="00A731A8" w:rsidRDefault="000E5986" w:rsidP="008117D0">
            <w:r w:rsidRPr="00A731A8">
              <w:lastRenderedPageBreak/>
              <w:t>tevékenység, ábrarajzolás segítségével megold egyszerű, következtetéses, szöveges feladatokat;</w:t>
            </w:r>
          </w:p>
          <w:p w14:paraId="1F31DD7C" w14:textId="77777777" w:rsidR="000E5986" w:rsidRPr="00A731A8" w:rsidRDefault="000E5986" w:rsidP="008117D0">
            <w:r w:rsidRPr="00A731A8">
              <w:t>megkülönbözteti az ismert és a keresendő (ismeretlen) adatokat;</w:t>
            </w:r>
          </w:p>
          <w:p w14:paraId="570AB0B1" w14:textId="77777777" w:rsidR="000E5986" w:rsidRPr="00A731A8" w:rsidRDefault="000E5986" w:rsidP="008117D0">
            <w:r w:rsidRPr="00A731A8">
              <w:t>megkülönbözteti a lényeges és a lényegtelen adatokat;</w:t>
            </w:r>
          </w:p>
          <w:p w14:paraId="50295D8D" w14:textId="77777777" w:rsidR="000E5986" w:rsidRPr="00A731A8" w:rsidRDefault="000E5986" w:rsidP="008117D0">
            <w:r w:rsidRPr="00A731A8">
              <w:t>az értelmezett szöveges feladathoz hozzákapcsol jól megismert matematikai modellt;</w:t>
            </w:r>
          </w:p>
          <w:p w14:paraId="5DF6CF99" w14:textId="77777777" w:rsidR="000E5986" w:rsidRPr="00A731A8" w:rsidRDefault="000E5986" w:rsidP="008117D0">
            <w:r w:rsidRPr="00A731A8">
              <w:t>a megválasztott modellen belül meghatározza a keresett adatokat;</w:t>
            </w:r>
          </w:p>
          <w:p w14:paraId="60871791" w14:textId="77777777" w:rsidR="000E5986" w:rsidRPr="00A731A8" w:rsidRDefault="000E5986" w:rsidP="008117D0">
            <w:r w:rsidRPr="00A731A8">
              <w:t>a modellben kapott megoldást értelmezi az eredeti problémára; arra vonatkoztatva ellenőrzi a megoldást;</w:t>
            </w:r>
          </w:p>
          <w:p w14:paraId="39A00099" w14:textId="77777777" w:rsidR="000E5986" w:rsidRPr="00A731A8" w:rsidRDefault="000E5986" w:rsidP="008117D0">
            <w:r w:rsidRPr="00A731A8">
              <w:t>választ fogalmaz meg a felvetett kérdésre;</w:t>
            </w:r>
          </w:p>
          <w:p w14:paraId="4A43CF23" w14:textId="77777777" w:rsidR="000E5986" w:rsidRPr="00A731A8" w:rsidRDefault="000E5986" w:rsidP="008117D0">
            <w:r w:rsidRPr="00A731A8">
              <w:t>önállóan értelmezi a hallott, olvasott matematikai tartalmú szöveget;</w:t>
            </w:r>
          </w:p>
          <w:p w14:paraId="266E5E96" w14:textId="77777777" w:rsidR="000E5986" w:rsidRPr="00A731A8" w:rsidRDefault="000E5986" w:rsidP="008117D0">
            <w:r w:rsidRPr="00A731A8">
              <w:t>nyelvi szempontból megfelelő választ ad a feladatokban megjelenő kérdésekre.</w:t>
            </w:r>
          </w:p>
          <w:p w14:paraId="732F7768" w14:textId="77777777" w:rsidR="000E5986" w:rsidRPr="00A731A8" w:rsidRDefault="000E5986" w:rsidP="008117D0"/>
        </w:tc>
      </w:tr>
      <w:tr w:rsidR="000E5986" w:rsidRPr="00A731A8" w14:paraId="02EE0A63" w14:textId="77777777" w:rsidTr="008117D0">
        <w:trPr>
          <w:trHeight w:val="567"/>
        </w:trPr>
        <w:tc>
          <w:tcPr>
            <w:tcW w:w="1207" w:type="pct"/>
            <w:shd w:val="clear" w:color="auto" w:fill="DDD9C3" w:themeFill="background2" w:themeFillShade="E6"/>
            <w:vAlign w:val="center"/>
          </w:tcPr>
          <w:p w14:paraId="751D38F3" w14:textId="77777777" w:rsidR="000E5986" w:rsidRPr="00A731A8" w:rsidRDefault="000E5986" w:rsidP="008117D0">
            <w:pPr>
              <w:rPr>
                <w:b/>
              </w:rPr>
            </w:pPr>
            <w:r w:rsidRPr="00A731A8">
              <w:rPr>
                <w:b/>
              </w:rPr>
              <w:lastRenderedPageBreak/>
              <w:t>6. TÉMAKÖR</w:t>
            </w:r>
          </w:p>
        </w:tc>
        <w:tc>
          <w:tcPr>
            <w:tcW w:w="2626" w:type="pct"/>
            <w:shd w:val="clear" w:color="auto" w:fill="DDD9C3" w:themeFill="background2" w:themeFillShade="E6"/>
            <w:vAlign w:val="center"/>
          </w:tcPr>
          <w:p w14:paraId="7D1EAF4B" w14:textId="77777777" w:rsidR="000E5986" w:rsidRPr="00A731A8" w:rsidRDefault="000E5986" w:rsidP="008117D0">
            <w:pPr>
              <w:rPr>
                <w:b/>
                <w:caps/>
              </w:rPr>
            </w:pPr>
            <w:r w:rsidRPr="00A731A8">
              <w:rPr>
                <w:b/>
                <w:caps/>
              </w:rPr>
              <w:t>Szám és valóság kapcsolata</w:t>
            </w:r>
          </w:p>
        </w:tc>
        <w:tc>
          <w:tcPr>
            <w:tcW w:w="1167" w:type="pct"/>
            <w:shd w:val="clear" w:color="auto" w:fill="DDD9C3" w:themeFill="background2" w:themeFillShade="E6"/>
            <w:vAlign w:val="center"/>
          </w:tcPr>
          <w:p w14:paraId="1D37DB8A" w14:textId="77777777" w:rsidR="000E5986" w:rsidRPr="00A731A8" w:rsidRDefault="000E5986" w:rsidP="008117D0">
            <w:pPr>
              <w:rPr>
                <w:b/>
              </w:rPr>
            </w:pPr>
            <w:r w:rsidRPr="00A731A8">
              <w:rPr>
                <w:b/>
              </w:rPr>
              <w:t>Órakeret: 10 óra</w:t>
            </w:r>
          </w:p>
        </w:tc>
      </w:tr>
      <w:tr w:rsidR="000E5986" w:rsidRPr="00A731A8" w14:paraId="0C4BEDC1" w14:textId="77777777" w:rsidTr="008117D0">
        <w:tc>
          <w:tcPr>
            <w:tcW w:w="5000" w:type="pct"/>
            <w:gridSpan w:val="3"/>
          </w:tcPr>
          <w:p w14:paraId="011135DC" w14:textId="77777777" w:rsidR="000E5986" w:rsidRPr="00A731A8" w:rsidRDefault="000E5986" w:rsidP="008117D0">
            <w:pPr>
              <w:rPr>
                <w:b/>
              </w:rPr>
            </w:pPr>
            <w:r w:rsidRPr="00A731A8">
              <w:rPr>
                <w:b/>
              </w:rPr>
              <w:t>FEJLESZTÉSI FELADATOK ÉS ISMERETEK:</w:t>
            </w:r>
          </w:p>
        </w:tc>
      </w:tr>
      <w:tr w:rsidR="000E5986" w:rsidRPr="00A731A8" w14:paraId="630BE97E" w14:textId="77777777" w:rsidTr="008117D0">
        <w:tc>
          <w:tcPr>
            <w:tcW w:w="5000" w:type="pct"/>
            <w:gridSpan w:val="3"/>
          </w:tcPr>
          <w:p w14:paraId="57ECAB65" w14:textId="77777777" w:rsidR="000E5986" w:rsidRPr="00A731A8" w:rsidRDefault="000E5986" w:rsidP="008117D0">
            <w:r w:rsidRPr="00A731A8">
              <w:t xml:space="preserve">Mennyiségek (hosszúság, tömeg, terület, űrtartalom, idő, pénz) összemérése, összehasonlítása: kisebb, kevesebb, nagyobb, több, ugyanakkora, ugyanannyi </w:t>
            </w:r>
          </w:p>
          <w:p w14:paraId="2D7827CD" w14:textId="77777777" w:rsidR="000E5986" w:rsidRPr="00A731A8" w:rsidRDefault="000E5986" w:rsidP="008117D0">
            <w:r w:rsidRPr="00A731A8">
              <w:t>A mennyiség, darabszám megmaradásának érzékszervi tapasztalatok során történő tudatosítása</w:t>
            </w:r>
          </w:p>
          <w:p w14:paraId="759BB4EB" w14:textId="77777777" w:rsidR="000E5986" w:rsidRPr="00A731A8" w:rsidRDefault="000E5986" w:rsidP="008117D0">
            <w:r w:rsidRPr="00A731A8">
              <w:t>Halmazok elemszám szerinti összehasonlítása párosítással (egy-egy értelmű leképezéssel): több, kevesebb, ugyanannyi relációk felismerése, megnevezése 100-as számkörben</w:t>
            </w:r>
          </w:p>
          <w:p w14:paraId="71788637" w14:textId="77777777" w:rsidR="000E5986" w:rsidRPr="00A731A8" w:rsidRDefault="000E5986" w:rsidP="008117D0">
            <w:r w:rsidRPr="00A731A8">
              <w:t>Mennyiségi viszonyok jelölése nyíllal vagy a &lt;, &gt;, = jelekkel</w:t>
            </w:r>
          </w:p>
          <w:p w14:paraId="37C1ED15" w14:textId="77777777" w:rsidR="000E5986" w:rsidRPr="00A731A8" w:rsidRDefault="000E5986" w:rsidP="008117D0">
            <w:r w:rsidRPr="00A731A8">
              <w:t>Szám jelének hozzákapcsolása az ugyanannyi viszonyban lévő mennyiségekhez 100-as számkörben</w:t>
            </w:r>
          </w:p>
          <w:p w14:paraId="25B11745" w14:textId="77777777" w:rsidR="000E5986" w:rsidRPr="00A731A8" w:rsidRDefault="000E5986" w:rsidP="008117D0">
            <w:r w:rsidRPr="00A731A8">
              <w:t>A mennyiségi viszonyok kifejezésére szolgáló szavak, jelek értése és használata szóban és írásban</w:t>
            </w:r>
          </w:p>
          <w:p w14:paraId="15D68756" w14:textId="77777777" w:rsidR="000E5986" w:rsidRPr="00A731A8" w:rsidRDefault="000E5986" w:rsidP="008117D0">
            <w:r w:rsidRPr="00A731A8">
              <w:t>Számok tulajdonságainak vizsgálata cselekvő tapasztalatszerzés alapján</w:t>
            </w:r>
          </w:p>
          <w:p w14:paraId="6212BCD7" w14:textId="77777777" w:rsidR="000E5986" w:rsidRPr="00A731A8" w:rsidRDefault="000E5986" w:rsidP="008117D0">
            <w:r w:rsidRPr="00A731A8">
              <w:t>Kis darabszámok felismerése összkép alapján ránézésre többféle rendezett alakban</w:t>
            </w:r>
          </w:p>
          <w:p w14:paraId="03E372B4" w14:textId="77777777" w:rsidR="000E5986" w:rsidRPr="00A731A8" w:rsidRDefault="000E5986" w:rsidP="008117D0">
            <w:r w:rsidRPr="00A731A8">
              <w:t>Számképek felismerése többfelé bontott alakban is 20-ig</w:t>
            </w:r>
          </w:p>
          <w:p w14:paraId="47B41AC3" w14:textId="77777777" w:rsidR="000E5986" w:rsidRPr="00A731A8" w:rsidRDefault="000E5986" w:rsidP="008117D0">
            <w:r w:rsidRPr="00A731A8">
              <w:t>Számok többfelé bontása 20-ig</w:t>
            </w:r>
          </w:p>
          <w:p w14:paraId="63738D98" w14:textId="77777777" w:rsidR="000E5986" w:rsidRPr="00A731A8" w:rsidRDefault="000E5986" w:rsidP="008117D0">
            <w:r w:rsidRPr="00A731A8">
              <w:t xml:space="preserve">Tapasztalatszerzés a 100-as számkör számainak mérőszámként való megjelenéséről </w:t>
            </w:r>
          </w:p>
        </w:tc>
      </w:tr>
      <w:tr w:rsidR="000E5986" w:rsidRPr="00A731A8" w14:paraId="12FA0B21" w14:textId="77777777" w:rsidTr="008117D0">
        <w:tc>
          <w:tcPr>
            <w:tcW w:w="5000" w:type="pct"/>
            <w:gridSpan w:val="3"/>
          </w:tcPr>
          <w:p w14:paraId="5B09687B" w14:textId="77777777" w:rsidR="000E5986" w:rsidRPr="00A731A8" w:rsidRDefault="000E5986" w:rsidP="008117D0">
            <w:r w:rsidRPr="00A731A8">
              <w:rPr>
                <w:b/>
              </w:rPr>
              <w:t>KULCSFOGALMAK/FOGALMAK:</w:t>
            </w:r>
          </w:p>
        </w:tc>
      </w:tr>
      <w:tr w:rsidR="000E5986" w:rsidRPr="00A731A8" w14:paraId="488AABF5" w14:textId="77777777" w:rsidTr="008117D0">
        <w:tc>
          <w:tcPr>
            <w:tcW w:w="5000" w:type="pct"/>
            <w:gridSpan w:val="3"/>
          </w:tcPr>
          <w:p w14:paraId="1D89BFAA" w14:textId="77777777" w:rsidR="000E5986" w:rsidRPr="00A731A8" w:rsidRDefault="000E5986" w:rsidP="008117D0">
            <w:r w:rsidRPr="00A731A8">
              <w:t>kisebb, nagyobb, ugyanakkora, több, kevesebb, ugyanannyi, párosítás, bontás</w:t>
            </w:r>
          </w:p>
        </w:tc>
      </w:tr>
      <w:tr w:rsidR="000E5986" w:rsidRPr="00A731A8" w14:paraId="41A52387" w14:textId="77777777" w:rsidTr="008117D0">
        <w:tc>
          <w:tcPr>
            <w:tcW w:w="5000" w:type="pct"/>
            <w:gridSpan w:val="3"/>
            <w:vAlign w:val="center"/>
          </w:tcPr>
          <w:p w14:paraId="0AF3AF9F" w14:textId="77777777" w:rsidR="000E5986" w:rsidRPr="00A731A8" w:rsidRDefault="000E5986" w:rsidP="008117D0">
            <w:pPr>
              <w:rPr>
                <w:b/>
              </w:rPr>
            </w:pPr>
            <w:r w:rsidRPr="00A731A8">
              <w:rPr>
                <w:b/>
              </w:rPr>
              <w:t>TANULÁSI EREDMÉNYEK:</w:t>
            </w:r>
          </w:p>
        </w:tc>
      </w:tr>
      <w:tr w:rsidR="000E5986" w:rsidRPr="00A731A8" w14:paraId="57488A42" w14:textId="77777777" w:rsidTr="008117D0">
        <w:tc>
          <w:tcPr>
            <w:tcW w:w="5000" w:type="pct"/>
            <w:gridSpan w:val="3"/>
            <w:vAlign w:val="center"/>
          </w:tcPr>
          <w:p w14:paraId="7750D7CB" w14:textId="77777777" w:rsidR="000E5986" w:rsidRPr="00A731A8" w:rsidRDefault="000E5986" w:rsidP="008117D0">
            <w:pPr>
              <w:rPr>
                <w:b/>
              </w:rPr>
            </w:pPr>
            <w:r w:rsidRPr="00A731A8">
              <w:rPr>
                <w:b/>
              </w:rPr>
              <w:t>A témakör tanulása hozzájárul ahhoz, hogy a tanuló a nevelési-oktatási szakasz végére:</w:t>
            </w:r>
          </w:p>
          <w:p w14:paraId="73737A35" w14:textId="77777777" w:rsidR="000E5986" w:rsidRPr="00A731A8" w:rsidRDefault="000E5986" w:rsidP="008117D0">
            <w:r w:rsidRPr="00A731A8">
              <w:t>összehasonlít véges halmazokat az elemek száma szerint;</w:t>
            </w:r>
          </w:p>
          <w:p w14:paraId="30244003" w14:textId="77777777" w:rsidR="000E5986" w:rsidRPr="00A731A8" w:rsidRDefault="000E5986" w:rsidP="008117D0">
            <w:r w:rsidRPr="00A731A8">
              <w:t>ismeri két halmaz elemeinek kölcsönösen egyértelmű megfeleltetését (párosítását) az elemszámok szerinti összehasonlításra;</w:t>
            </w:r>
          </w:p>
          <w:p w14:paraId="79B87732" w14:textId="77777777" w:rsidR="000E5986" w:rsidRPr="00A731A8" w:rsidRDefault="000E5986" w:rsidP="008117D0">
            <w:r w:rsidRPr="00A731A8">
              <w:t xml:space="preserve">helyesen alkalmazza a feladatokban a több, kevesebb, ugyanannyi fogalmakat </w:t>
            </w:r>
          </w:p>
          <w:p w14:paraId="34C1BDA3" w14:textId="77777777" w:rsidR="000E5986" w:rsidRPr="00A731A8" w:rsidRDefault="000E5986" w:rsidP="008117D0">
            <w:r w:rsidRPr="00A731A8">
              <w:t>helyesen érti és alkalmazza a feladatokban a „valamennyivel” több, kevesebb fogalmakat;</w:t>
            </w:r>
          </w:p>
          <w:p w14:paraId="0794F574" w14:textId="77777777" w:rsidR="000E5986" w:rsidRPr="00A731A8" w:rsidRDefault="000E5986" w:rsidP="008117D0">
            <w:r w:rsidRPr="00A731A8">
              <w:t xml:space="preserve">érti és helyesen használja a több, kevesebb, ugyanannyi relációkat halmazok elemszámával kapcsolatban, valamint a kisebb, nagyobb, ugyanakkora relációkat a megismert mennyiségekkel (hosszúság, tömeg, űrtartalom, idő, terület, pénz) kapcsolatban </w:t>
            </w:r>
          </w:p>
          <w:p w14:paraId="78991171" w14:textId="77777777" w:rsidR="000E5986" w:rsidRPr="00A731A8" w:rsidRDefault="000E5986" w:rsidP="008117D0">
            <w:r w:rsidRPr="00A731A8">
              <w:t>használja a kisebb, nagyobb, egyenlő kifejezéseket a természetes számok körében;</w:t>
            </w:r>
          </w:p>
          <w:p w14:paraId="233F25FF" w14:textId="77777777" w:rsidR="000E5986" w:rsidRPr="00A731A8" w:rsidRDefault="000E5986" w:rsidP="008117D0">
            <w:r w:rsidRPr="00A731A8">
              <w:t>helyesen használja a mennyiségi viszonyokat kifejező szavakat, nyelvtani szerkezeteket;</w:t>
            </w:r>
          </w:p>
          <w:p w14:paraId="48A16A8C" w14:textId="77777777" w:rsidR="000E5986" w:rsidRPr="00A731A8" w:rsidRDefault="000E5986" w:rsidP="008117D0">
            <w:r w:rsidRPr="00A731A8">
              <w:t>megfelelő szókincset és jeleket használ mennyiségi viszonyok kifejezésére szóban és írásban.</w:t>
            </w:r>
          </w:p>
          <w:p w14:paraId="73815E90" w14:textId="77777777" w:rsidR="000E5986" w:rsidRPr="00A731A8" w:rsidRDefault="000E5986" w:rsidP="008117D0">
            <w:pPr>
              <w:rPr>
                <w:b/>
              </w:rPr>
            </w:pPr>
            <w:r w:rsidRPr="00A731A8">
              <w:rPr>
                <w:b/>
              </w:rPr>
              <w:t>A témakör tanulása eredményeként a tanuló:</w:t>
            </w:r>
          </w:p>
          <w:p w14:paraId="4515B51F" w14:textId="77777777" w:rsidR="000E5986" w:rsidRPr="00A731A8" w:rsidRDefault="000E5986" w:rsidP="008117D0">
            <w:r w:rsidRPr="00A731A8">
              <w:t>kis darabszámokat ránézésre felismer többféle rendezett alakban.</w:t>
            </w:r>
          </w:p>
          <w:p w14:paraId="6CD23502" w14:textId="77777777" w:rsidR="000E5986" w:rsidRPr="00A731A8" w:rsidRDefault="000E5986" w:rsidP="008117D0"/>
        </w:tc>
      </w:tr>
      <w:tr w:rsidR="000E5986" w:rsidRPr="00A731A8" w14:paraId="5A3A5753" w14:textId="77777777" w:rsidTr="008117D0">
        <w:trPr>
          <w:trHeight w:val="567"/>
        </w:trPr>
        <w:tc>
          <w:tcPr>
            <w:tcW w:w="1207" w:type="pct"/>
            <w:shd w:val="clear" w:color="auto" w:fill="DDD9C3" w:themeFill="background2" w:themeFillShade="E6"/>
            <w:vAlign w:val="center"/>
          </w:tcPr>
          <w:p w14:paraId="14ECDB9F" w14:textId="77777777" w:rsidR="000E5986" w:rsidRPr="00A731A8" w:rsidRDefault="000E5986" w:rsidP="008117D0">
            <w:pPr>
              <w:rPr>
                <w:b/>
              </w:rPr>
            </w:pPr>
            <w:r w:rsidRPr="00A731A8">
              <w:rPr>
                <w:b/>
              </w:rPr>
              <w:lastRenderedPageBreak/>
              <w:t>7. TÉMAKÖR</w:t>
            </w:r>
          </w:p>
        </w:tc>
        <w:tc>
          <w:tcPr>
            <w:tcW w:w="2626" w:type="pct"/>
            <w:shd w:val="clear" w:color="auto" w:fill="DDD9C3" w:themeFill="background2" w:themeFillShade="E6"/>
            <w:vAlign w:val="center"/>
          </w:tcPr>
          <w:p w14:paraId="5DB22DD7" w14:textId="77777777" w:rsidR="000E5986" w:rsidRPr="00A731A8" w:rsidRDefault="000E5986" w:rsidP="008117D0">
            <w:pPr>
              <w:rPr>
                <w:b/>
                <w:caps/>
              </w:rPr>
            </w:pPr>
            <w:r w:rsidRPr="00A731A8">
              <w:rPr>
                <w:b/>
                <w:caps/>
              </w:rPr>
              <w:t>Számlálás, becslés</w:t>
            </w:r>
          </w:p>
        </w:tc>
        <w:tc>
          <w:tcPr>
            <w:tcW w:w="1167" w:type="pct"/>
            <w:shd w:val="clear" w:color="auto" w:fill="DDD9C3" w:themeFill="background2" w:themeFillShade="E6"/>
            <w:vAlign w:val="center"/>
          </w:tcPr>
          <w:p w14:paraId="17956B19" w14:textId="77777777" w:rsidR="000E5986" w:rsidRPr="00A731A8" w:rsidRDefault="000E5986" w:rsidP="008117D0">
            <w:pPr>
              <w:rPr>
                <w:b/>
              </w:rPr>
            </w:pPr>
            <w:r w:rsidRPr="00A731A8">
              <w:rPr>
                <w:b/>
              </w:rPr>
              <w:t>Órakeret: 8 óra</w:t>
            </w:r>
          </w:p>
        </w:tc>
      </w:tr>
      <w:tr w:rsidR="000E5986" w:rsidRPr="00A731A8" w14:paraId="0BB402BC" w14:textId="77777777" w:rsidTr="008117D0">
        <w:tc>
          <w:tcPr>
            <w:tcW w:w="5000" w:type="pct"/>
            <w:gridSpan w:val="3"/>
          </w:tcPr>
          <w:p w14:paraId="0B3502AB" w14:textId="77777777" w:rsidR="000E5986" w:rsidRPr="00A731A8" w:rsidRDefault="000E5986" w:rsidP="008117D0">
            <w:pPr>
              <w:rPr>
                <w:b/>
              </w:rPr>
            </w:pPr>
            <w:r w:rsidRPr="00A731A8">
              <w:rPr>
                <w:b/>
              </w:rPr>
              <w:t>FEJLESZTÉSI FELADATOK ÉS ISMERETEK:</w:t>
            </w:r>
          </w:p>
        </w:tc>
      </w:tr>
      <w:tr w:rsidR="000E5986" w:rsidRPr="00A731A8" w14:paraId="0E98AC23" w14:textId="77777777" w:rsidTr="008117D0">
        <w:tc>
          <w:tcPr>
            <w:tcW w:w="5000" w:type="pct"/>
            <w:gridSpan w:val="3"/>
          </w:tcPr>
          <w:p w14:paraId="13D9AB02" w14:textId="77777777" w:rsidR="000E5986" w:rsidRPr="00A731A8" w:rsidRDefault="000E5986" w:rsidP="008117D0">
            <w:r w:rsidRPr="00A731A8">
              <w:t>Meg- és leszámlálások egyesével</w:t>
            </w:r>
          </w:p>
          <w:p w14:paraId="208234DC" w14:textId="77777777" w:rsidR="000E5986" w:rsidRPr="00A731A8" w:rsidRDefault="000E5986" w:rsidP="008117D0">
            <w:r w:rsidRPr="00A731A8">
              <w:t>Számlálás során az utolsó számnév hozzákapcsolása az összességhez</w:t>
            </w:r>
          </w:p>
          <w:p w14:paraId="3E329A30" w14:textId="77777777" w:rsidR="000E5986" w:rsidRPr="00A731A8" w:rsidRDefault="000E5986" w:rsidP="008117D0">
            <w:r w:rsidRPr="00A731A8">
              <w:t>Meg- és leszámlálások valahányasával, például kettesével, tízesével, ötösével, négyesével, hármasával oda-vissza 100-as számkörben eszközökkel (például: hétköznapi tárgyak, abakusz, pénz) és eszközök nélkül</w:t>
            </w:r>
          </w:p>
          <w:p w14:paraId="3651FB1B" w14:textId="77777777" w:rsidR="000E5986" w:rsidRPr="00A731A8" w:rsidRDefault="000E5986" w:rsidP="008117D0">
            <w:r w:rsidRPr="00A731A8">
              <w:t>Tapasztalatszerzés darabszámok, mennyiségek becslésével kapcsolatban 100-as számkörben</w:t>
            </w:r>
          </w:p>
          <w:p w14:paraId="021B0238" w14:textId="77777777" w:rsidR="000E5986" w:rsidRPr="00A731A8" w:rsidRDefault="000E5986" w:rsidP="008117D0">
            <w:r w:rsidRPr="00A731A8">
              <w:t>Becslés szerepének, korlátainak megismerése</w:t>
            </w:r>
          </w:p>
          <w:p w14:paraId="6130D5CA" w14:textId="77777777" w:rsidR="000E5986" w:rsidRPr="00A731A8" w:rsidRDefault="000E5986" w:rsidP="008117D0">
            <w:r w:rsidRPr="00A731A8">
              <w:t>Becslés során a korábbi tapasztalatok és a becsülendő mennyiség tulajdonságainak figyelembevétele</w:t>
            </w:r>
          </w:p>
          <w:p w14:paraId="2986901C" w14:textId="77777777" w:rsidR="000E5986" w:rsidRPr="00A731A8" w:rsidRDefault="000E5986" w:rsidP="008117D0">
            <w:r w:rsidRPr="00A731A8">
              <w:t>Becslés ellenőrzése párosítással, összeméréssel</w:t>
            </w:r>
          </w:p>
          <w:p w14:paraId="2A5357F7" w14:textId="77777777" w:rsidR="000E5986" w:rsidRPr="00A731A8" w:rsidRDefault="000E5986" w:rsidP="008117D0">
            <w:r w:rsidRPr="00A731A8">
              <w:t>Becslések értékelése</w:t>
            </w:r>
          </w:p>
          <w:p w14:paraId="5A6277BE" w14:textId="77777777" w:rsidR="000E5986" w:rsidRPr="00A731A8" w:rsidRDefault="000E5986" w:rsidP="008117D0"/>
        </w:tc>
      </w:tr>
      <w:tr w:rsidR="000E5986" w:rsidRPr="00A731A8" w14:paraId="1C5A3439" w14:textId="77777777" w:rsidTr="008117D0">
        <w:tc>
          <w:tcPr>
            <w:tcW w:w="5000" w:type="pct"/>
            <w:gridSpan w:val="3"/>
          </w:tcPr>
          <w:p w14:paraId="121074B6" w14:textId="77777777" w:rsidR="000E5986" w:rsidRPr="00A731A8" w:rsidRDefault="000E5986" w:rsidP="008117D0">
            <w:r w:rsidRPr="00A731A8">
              <w:rPr>
                <w:b/>
              </w:rPr>
              <w:t>KULCSFOGALMAK/FOGALMAK:</w:t>
            </w:r>
          </w:p>
        </w:tc>
      </w:tr>
      <w:tr w:rsidR="000E5986" w:rsidRPr="00A731A8" w14:paraId="335D2CCE" w14:textId="77777777" w:rsidTr="008117D0">
        <w:tc>
          <w:tcPr>
            <w:tcW w:w="5000" w:type="pct"/>
            <w:gridSpan w:val="3"/>
          </w:tcPr>
          <w:p w14:paraId="4B923AD5" w14:textId="77777777" w:rsidR="000E5986" w:rsidRPr="00A731A8" w:rsidRDefault="000E5986" w:rsidP="008117D0">
            <w:r w:rsidRPr="00A731A8">
              <w:t>számlálás, becslés</w:t>
            </w:r>
          </w:p>
          <w:p w14:paraId="43E7EC33" w14:textId="77777777" w:rsidR="000E5986" w:rsidRPr="00A731A8" w:rsidRDefault="000E5986" w:rsidP="008117D0"/>
        </w:tc>
      </w:tr>
      <w:tr w:rsidR="000E5986" w:rsidRPr="00A731A8" w14:paraId="6877E877" w14:textId="77777777" w:rsidTr="008117D0">
        <w:tc>
          <w:tcPr>
            <w:tcW w:w="5000" w:type="pct"/>
            <w:gridSpan w:val="3"/>
            <w:vAlign w:val="center"/>
          </w:tcPr>
          <w:p w14:paraId="188CB13B" w14:textId="77777777" w:rsidR="000E5986" w:rsidRPr="00A731A8" w:rsidRDefault="000E5986" w:rsidP="008117D0">
            <w:pPr>
              <w:rPr>
                <w:b/>
              </w:rPr>
            </w:pPr>
            <w:r w:rsidRPr="00A731A8">
              <w:rPr>
                <w:b/>
              </w:rPr>
              <w:t>TANULÁSI EREDMÉNYEK:</w:t>
            </w:r>
          </w:p>
        </w:tc>
      </w:tr>
      <w:tr w:rsidR="000E5986" w:rsidRPr="00A731A8" w14:paraId="0083B60A" w14:textId="77777777" w:rsidTr="008117D0">
        <w:tc>
          <w:tcPr>
            <w:tcW w:w="5000" w:type="pct"/>
            <w:gridSpan w:val="3"/>
            <w:vAlign w:val="center"/>
          </w:tcPr>
          <w:p w14:paraId="5B1E1ABC" w14:textId="77777777" w:rsidR="000E5986" w:rsidRPr="00A731A8" w:rsidRDefault="000E5986" w:rsidP="008117D0">
            <w:pPr>
              <w:rPr>
                <w:b/>
              </w:rPr>
            </w:pPr>
            <w:r w:rsidRPr="00A731A8">
              <w:rPr>
                <w:b/>
              </w:rPr>
              <w:t>A témakör tanulása hozzájárul ahhoz, hogy a tanuló a nevelési-oktatási szakasz végére:</w:t>
            </w:r>
          </w:p>
          <w:p w14:paraId="2CF481A7" w14:textId="77777777" w:rsidR="000E5986" w:rsidRPr="00A731A8" w:rsidRDefault="000E5986" w:rsidP="008117D0">
            <w:r w:rsidRPr="00A731A8">
              <w:t xml:space="preserve">megszámlál és leszámlál; adott (alkalmilag választott vagy szabványos) egységgel meg- és kimér a 100-as számkörben; oda-vissza számlál kerek tízesekkel, </w:t>
            </w:r>
          </w:p>
          <w:p w14:paraId="3B1EB7F7" w14:textId="77777777" w:rsidR="000E5986" w:rsidRPr="00A731A8" w:rsidRDefault="000E5986" w:rsidP="008117D0">
            <w:r w:rsidRPr="00A731A8">
              <w:t>ismeri a következő becslési módszereket: közelítő számlálás, közelítő mérés, mérés az egység többszörösével; becslését finomítja újrabecsléssel.</w:t>
            </w:r>
          </w:p>
          <w:p w14:paraId="24843F78" w14:textId="77777777" w:rsidR="000E5986" w:rsidRPr="00A731A8" w:rsidRDefault="000E5986" w:rsidP="008117D0"/>
        </w:tc>
      </w:tr>
      <w:tr w:rsidR="000E5986" w:rsidRPr="00A731A8" w14:paraId="660F6ACC" w14:textId="77777777" w:rsidTr="008117D0">
        <w:trPr>
          <w:trHeight w:val="567"/>
        </w:trPr>
        <w:tc>
          <w:tcPr>
            <w:tcW w:w="1207" w:type="pct"/>
            <w:shd w:val="clear" w:color="auto" w:fill="DDD9C3" w:themeFill="background2" w:themeFillShade="E6"/>
            <w:vAlign w:val="center"/>
          </w:tcPr>
          <w:p w14:paraId="57EB5022" w14:textId="77777777" w:rsidR="000E5986" w:rsidRPr="00A731A8" w:rsidRDefault="000E5986" w:rsidP="008117D0">
            <w:pPr>
              <w:rPr>
                <w:b/>
              </w:rPr>
            </w:pPr>
            <w:r w:rsidRPr="00A731A8">
              <w:rPr>
                <w:b/>
              </w:rPr>
              <w:t>8. TÉMAKÖR</w:t>
            </w:r>
          </w:p>
        </w:tc>
        <w:tc>
          <w:tcPr>
            <w:tcW w:w="2626" w:type="pct"/>
            <w:shd w:val="clear" w:color="auto" w:fill="DDD9C3" w:themeFill="background2" w:themeFillShade="E6"/>
            <w:vAlign w:val="center"/>
          </w:tcPr>
          <w:p w14:paraId="796E1286" w14:textId="77777777" w:rsidR="000E5986" w:rsidRPr="00A731A8" w:rsidRDefault="000E5986" w:rsidP="008117D0">
            <w:pPr>
              <w:rPr>
                <w:b/>
                <w:caps/>
              </w:rPr>
            </w:pPr>
            <w:r w:rsidRPr="00A731A8">
              <w:rPr>
                <w:b/>
                <w:caps/>
              </w:rPr>
              <w:t>Számok rendezése</w:t>
            </w:r>
          </w:p>
        </w:tc>
        <w:tc>
          <w:tcPr>
            <w:tcW w:w="1167" w:type="pct"/>
            <w:shd w:val="clear" w:color="auto" w:fill="DDD9C3" w:themeFill="background2" w:themeFillShade="E6"/>
            <w:vAlign w:val="center"/>
          </w:tcPr>
          <w:p w14:paraId="0EC992BF" w14:textId="77777777" w:rsidR="000E5986" w:rsidRPr="00A731A8" w:rsidRDefault="000E5986" w:rsidP="008117D0">
            <w:pPr>
              <w:rPr>
                <w:b/>
              </w:rPr>
            </w:pPr>
            <w:r w:rsidRPr="00A731A8">
              <w:rPr>
                <w:b/>
              </w:rPr>
              <w:t>Órakeret: 6 óra</w:t>
            </w:r>
          </w:p>
        </w:tc>
      </w:tr>
      <w:tr w:rsidR="000E5986" w:rsidRPr="00A731A8" w14:paraId="087F8F0F" w14:textId="77777777" w:rsidTr="008117D0">
        <w:tc>
          <w:tcPr>
            <w:tcW w:w="5000" w:type="pct"/>
            <w:gridSpan w:val="3"/>
          </w:tcPr>
          <w:p w14:paraId="788103E6" w14:textId="77777777" w:rsidR="000E5986" w:rsidRPr="00A731A8" w:rsidRDefault="000E5986" w:rsidP="008117D0">
            <w:pPr>
              <w:rPr>
                <w:b/>
              </w:rPr>
            </w:pPr>
            <w:r w:rsidRPr="00A731A8">
              <w:rPr>
                <w:b/>
              </w:rPr>
              <w:t>FEJLESZTÉSI FELADATOK ÉS ISMERETEK:</w:t>
            </w:r>
          </w:p>
        </w:tc>
      </w:tr>
      <w:tr w:rsidR="000E5986" w:rsidRPr="00A731A8" w14:paraId="60374735" w14:textId="77777777" w:rsidTr="008117D0">
        <w:tc>
          <w:tcPr>
            <w:tcW w:w="5000" w:type="pct"/>
            <w:gridSpan w:val="3"/>
          </w:tcPr>
          <w:p w14:paraId="209FF9B5" w14:textId="77777777" w:rsidR="000E5986" w:rsidRPr="00A731A8" w:rsidRDefault="000E5986" w:rsidP="008117D0">
            <w:r w:rsidRPr="00A731A8">
              <w:t>Számok nagyság szerinti összehasonlítása bontott alakban is: melyik nagyobb, mennyivel nagyobb</w:t>
            </w:r>
          </w:p>
          <w:p w14:paraId="343B64A1" w14:textId="77777777" w:rsidR="000E5986" w:rsidRPr="00A731A8" w:rsidRDefault="000E5986" w:rsidP="008117D0">
            <w:r w:rsidRPr="00A731A8">
              <w:t>Mennyiségi viszonyok jelölése nyíllal vagy a &lt;, &gt;, = jelekkel</w:t>
            </w:r>
          </w:p>
          <w:p w14:paraId="65904017" w14:textId="77777777" w:rsidR="000E5986" w:rsidRPr="00A731A8" w:rsidRDefault="000E5986" w:rsidP="008117D0">
            <w:r w:rsidRPr="00A731A8">
              <w:t>Sorszámok ismerete, alkalmazása</w:t>
            </w:r>
          </w:p>
          <w:p w14:paraId="69F796C2" w14:textId="77777777" w:rsidR="000E5986" w:rsidRPr="00A731A8" w:rsidRDefault="000E5986" w:rsidP="008117D0">
            <w:r w:rsidRPr="00A731A8">
              <w:t>Számvonal, számegyenes alkotása, rajzolása, a számok helyének jelölésével 100-as számkörben</w:t>
            </w:r>
          </w:p>
          <w:p w14:paraId="5A5F799A" w14:textId="77777777" w:rsidR="000E5986" w:rsidRPr="00A731A8" w:rsidRDefault="000E5986" w:rsidP="008117D0">
            <w:r w:rsidRPr="00A731A8">
              <w:t>Számegyenes irányának, egységének megadása két szám kijelölésével</w:t>
            </w:r>
          </w:p>
          <w:p w14:paraId="1BC8DCB8" w14:textId="77777777" w:rsidR="000E5986" w:rsidRPr="00A731A8" w:rsidRDefault="000E5986" w:rsidP="008117D0">
            <w:r w:rsidRPr="00A731A8">
              <w:t xml:space="preserve">Leolvasások a számegyenesről </w:t>
            </w:r>
          </w:p>
          <w:p w14:paraId="03C8352C" w14:textId="77777777" w:rsidR="000E5986" w:rsidRPr="00A731A8" w:rsidRDefault="000E5986" w:rsidP="008117D0">
            <w:r w:rsidRPr="00A731A8">
              <w:t>Számok, műveletes alakban megadott számok (például: 2+3; 10-3; 20:2, 5·2) helyének megkeresése a számegyenesen 100-as számkörben</w:t>
            </w:r>
          </w:p>
          <w:p w14:paraId="32AC808C" w14:textId="77777777" w:rsidR="000E5986" w:rsidRPr="00A731A8" w:rsidRDefault="000E5986" w:rsidP="008117D0">
            <w:r w:rsidRPr="00A731A8">
              <w:t>Számok, mennyiségek nagyság szerinti sorba rendezése</w:t>
            </w:r>
          </w:p>
          <w:p w14:paraId="1ECC511B" w14:textId="77777777" w:rsidR="000E5986" w:rsidRPr="00A731A8" w:rsidRDefault="000E5986" w:rsidP="008117D0">
            <w:r w:rsidRPr="00A731A8">
              <w:t>Számok helyének azonosítása számtáblázatokban</w:t>
            </w:r>
          </w:p>
          <w:p w14:paraId="1F502EE9" w14:textId="77777777" w:rsidR="000E5986" w:rsidRPr="00A731A8" w:rsidRDefault="000E5986" w:rsidP="008117D0">
            <w:r w:rsidRPr="00A731A8">
              <w:t>Számok helyének azonosítása 10×10-es táblán (0–99-ig, valamint 1–100-ig)</w:t>
            </w:r>
          </w:p>
          <w:p w14:paraId="622459AA" w14:textId="77777777" w:rsidR="000E5986" w:rsidRPr="00A731A8" w:rsidRDefault="000E5986" w:rsidP="008117D0">
            <w:r w:rsidRPr="00A731A8">
              <w:t>Számok változásának követése 10×10-es táblán (0–99-ig, valamint 1–100-ig)</w:t>
            </w:r>
          </w:p>
          <w:p w14:paraId="2790B15E" w14:textId="77777777" w:rsidR="000E5986" w:rsidRPr="00A731A8" w:rsidRDefault="000E5986" w:rsidP="008117D0">
            <w:r w:rsidRPr="00A731A8">
              <w:t>Számok egyes, tízes szomszédainak ismerete, megnevezése 100-as számkörben</w:t>
            </w:r>
          </w:p>
          <w:p w14:paraId="74F1181F" w14:textId="77777777" w:rsidR="000E5986" w:rsidRPr="00A731A8" w:rsidRDefault="000E5986" w:rsidP="008117D0"/>
        </w:tc>
      </w:tr>
      <w:tr w:rsidR="000E5986" w:rsidRPr="00A731A8" w14:paraId="606BB085" w14:textId="77777777" w:rsidTr="008117D0">
        <w:tc>
          <w:tcPr>
            <w:tcW w:w="5000" w:type="pct"/>
            <w:gridSpan w:val="3"/>
          </w:tcPr>
          <w:p w14:paraId="43B3B676" w14:textId="77777777" w:rsidR="000E5986" w:rsidRPr="00A731A8" w:rsidRDefault="000E5986" w:rsidP="008117D0">
            <w:r w:rsidRPr="00A731A8">
              <w:rPr>
                <w:b/>
              </w:rPr>
              <w:t>KULCSFOGALMAK/FOGALMAK:</w:t>
            </w:r>
          </w:p>
        </w:tc>
      </w:tr>
      <w:tr w:rsidR="000E5986" w:rsidRPr="00A731A8" w14:paraId="65C0EFB2" w14:textId="77777777" w:rsidTr="008117D0">
        <w:tc>
          <w:tcPr>
            <w:tcW w:w="5000" w:type="pct"/>
            <w:gridSpan w:val="3"/>
          </w:tcPr>
          <w:p w14:paraId="1E5FCE7D" w14:textId="77777777" w:rsidR="000E5986" w:rsidRPr="00A731A8" w:rsidRDefault="000E5986" w:rsidP="008117D0">
            <w:r w:rsidRPr="00A731A8">
              <w:t>sorszám, számegyenes, számtábla, nagyobb, kisebb, növekedés, csökkenés, egyes számszomszéd, tízes számszomszéd</w:t>
            </w:r>
          </w:p>
          <w:p w14:paraId="5C8141AA" w14:textId="77777777" w:rsidR="000E5986" w:rsidRPr="00A731A8" w:rsidRDefault="000E5986" w:rsidP="008117D0"/>
        </w:tc>
      </w:tr>
      <w:tr w:rsidR="000E5986" w:rsidRPr="00A731A8" w14:paraId="7FCC7350" w14:textId="77777777" w:rsidTr="008117D0">
        <w:tc>
          <w:tcPr>
            <w:tcW w:w="5000" w:type="pct"/>
            <w:gridSpan w:val="3"/>
            <w:vAlign w:val="center"/>
          </w:tcPr>
          <w:p w14:paraId="35B870CF" w14:textId="77777777" w:rsidR="000E5986" w:rsidRPr="00A731A8" w:rsidRDefault="000E5986" w:rsidP="008117D0">
            <w:pPr>
              <w:rPr>
                <w:b/>
              </w:rPr>
            </w:pPr>
            <w:r w:rsidRPr="00A731A8">
              <w:rPr>
                <w:b/>
              </w:rPr>
              <w:lastRenderedPageBreak/>
              <w:t>TANULÁSI EREDMÉNYEK:</w:t>
            </w:r>
          </w:p>
        </w:tc>
      </w:tr>
      <w:tr w:rsidR="000E5986" w:rsidRPr="00A731A8" w14:paraId="183411AE" w14:textId="77777777" w:rsidTr="008117D0">
        <w:tc>
          <w:tcPr>
            <w:tcW w:w="5000" w:type="pct"/>
            <w:gridSpan w:val="3"/>
            <w:vAlign w:val="center"/>
          </w:tcPr>
          <w:p w14:paraId="6170B427" w14:textId="77777777" w:rsidR="000E5986" w:rsidRPr="00A731A8" w:rsidRDefault="000E5986" w:rsidP="008117D0">
            <w:pPr>
              <w:rPr>
                <w:b/>
              </w:rPr>
            </w:pPr>
            <w:r w:rsidRPr="00A731A8">
              <w:rPr>
                <w:b/>
              </w:rPr>
              <w:t>A témakör tanulása hozzájárul ahhoz, hogy a tanuló a nevelési-oktatási szakasz végére:</w:t>
            </w:r>
          </w:p>
          <w:p w14:paraId="3BBC322E" w14:textId="77777777" w:rsidR="000E5986" w:rsidRPr="00A731A8" w:rsidRDefault="000E5986" w:rsidP="008117D0">
            <w:r w:rsidRPr="00A731A8">
              <w:t>nagyság szerint sorba rendez számokat, mennyiségeket;</w:t>
            </w:r>
          </w:p>
          <w:p w14:paraId="3DDDEBC6" w14:textId="77777777" w:rsidR="000E5986" w:rsidRPr="00A731A8" w:rsidRDefault="000E5986" w:rsidP="008117D0">
            <w:r w:rsidRPr="00A731A8">
              <w:t>megadja és azonosítja számok sokféle műveletes alakját;</w:t>
            </w:r>
          </w:p>
          <w:p w14:paraId="05AAD556" w14:textId="77777777" w:rsidR="000E5986" w:rsidRPr="00A731A8" w:rsidRDefault="000E5986" w:rsidP="008117D0">
            <w:r w:rsidRPr="00A731A8">
              <w:t>megtalálja a számok helyét, közelítő helyét egyszerű számegyenesen, számtáblázatokban, a számegyenesnek ugyanahhoz a pontjához rendeli a számokat különféle alakjukban a 100-as számkörben;</w:t>
            </w:r>
          </w:p>
          <w:p w14:paraId="05C705E2" w14:textId="77777777" w:rsidR="000E5986" w:rsidRPr="00A731A8" w:rsidRDefault="000E5986" w:rsidP="008117D0">
            <w:r w:rsidRPr="00A731A8">
              <w:t>megnevezi a 100-as számkör számainak egyes, tízes szomszédjait, tízesekre, kerekített értékét.</w:t>
            </w:r>
          </w:p>
          <w:p w14:paraId="3F396713" w14:textId="77777777" w:rsidR="000E5986" w:rsidRPr="00A731A8" w:rsidRDefault="000E5986" w:rsidP="008117D0"/>
        </w:tc>
      </w:tr>
      <w:tr w:rsidR="000E5986" w:rsidRPr="00A731A8" w14:paraId="7846F1F7" w14:textId="77777777" w:rsidTr="008117D0">
        <w:trPr>
          <w:trHeight w:val="567"/>
        </w:trPr>
        <w:tc>
          <w:tcPr>
            <w:tcW w:w="1207" w:type="pct"/>
            <w:shd w:val="clear" w:color="auto" w:fill="DDD9C3" w:themeFill="background2" w:themeFillShade="E6"/>
            <w:vAlign w:val="center"/>
          </w:tcPr>
          <w:p w14:paraId="20970885" w14:textId="77777777" w:rsidR="000E5986" w:rsidRPr="00A731A8" w:rsidRDefault="000E5986" w:rsidP="008117D0">
            <w:r w:rsidRPr="00A731A8">
              <w:t>9. TÉMAKÖR</w:t>
            </w:r>
          </w:p>
        </w:tc>
        <w:tc>
          <w:tcPr>
            <w:tcW w:w="2626" w:type="pct"/>
            <w:shd w:val="clear" w:color="auto" w:fill="DDD9C3" w:themeFill="background2" w:themeFillShade="E6"/>
            <w:vAlign w:val="center"/>
          </w:tcPr>
          <w:p w14:paraId="5D2E94A8" w14:textId="77777777" w:rsidR="000E5986" w:rsidRPr="00A731A8" w:rsidRDefault="000E5986" w:rsidP="008117D0">
            <w:pPr>
              <w:rPr>
                <w:caps/>
              </w:rPr>
            </w:pPr>
            <w:r w:rsidRPr="00A731A8">
              <w:rPr>
                <w:caps/>
              </w:rPr>
              <w:t>Számok tulajdonságai</w:t>
            </w:r>
          </w:p>
        </w:tc>
        <w:tc>
          <w:tcPr>
            <w:tcW w:w="1167" w:type="pct"/>
            <w:shd w:val="clear" w:color="auto" w:fill="DDD9C3" w:themeFill="background2" w:themeFillShade="E6"/>
            <w:vAlign w:val="center"/>
          </w:tcPr>
          <w:p w14:paraId="5F09CFAA" w14:textId="77777777" w:rsidR="000E5986" w:rsidRPr="00A731A8" w:rsidRDefault="000E5986" w:rsidP="008117D0">
            <w:r w:rsidRPr="00A731A8">
              <w:t>Órakeret: 9 óra</w:t>
            </w:r>
          </w:p>
          <w:p w14:paraId="16709669" w14:textId="77777777" w:rsidR="000E5986" w:rsidRPr="00A731A8" w:rsidRDefault="000E5986" w:rsidP="008117D0">
            <w:pPr>
              <w:rPr>
                <w:smallCaps/>
              </w:rPr>
            </w:pPr>
            <w:r w:rsidRPr="00A731A8">
              <w:t>A témakör tartalma további tanórákon is folyamatosan megjelenik</w:t>
            </w:r>
          </w:p>
        </w:tc>
      </w:tr>
      <w:tr w:rsidR="000E5986" w:rsidRPr="00A731A8" w14:paraId="03887F60" w14:textId="77777777" w:rsidTr="008117D0">
        <w:tc>
          <w:tcPr>
            <w:tcW w:w="5000" w:type="pct"/>
            <w:gridSpan w:val="3"/>
          </w:tcPr>
          <w:p w14:paraId="54BD76EF" w14:textId="77777777" w:rsidR="000E5986" w:rsidRPr="00A731A8" w:rsidRDefault="000E5986" w:rsidP="008117D0">
            <w:pPr>
              <w:rPr>
                <w:b/>
              </w:rPr>
            </w:pPr>
            <w:r w:rsidRPr="00A731A8">
              <w:rPr>
                <w:b/>
              </w:rPr>
              <w:t>FEJLESZTÉSI FELADATOK ÉS ISMERETEK:</w:t>
            </w:r>
          </w:p>
        </w:tc>
      </w:tr>
      <w:tr w:rsidR="000E5986" w:rsidRPr="00A731A8" w14:paraId="5344F4CF" w14:textId="77777777" w:rsidTr="008117D0">
        <w:tc>
          <w:tcPr>
            <w:tcW w:w="5000" w:type="pct"/>
            <w:gridSpan w:val="3"/>
          </w:tcPr>
          <w:p w14:paraId="268B4378" w14:textId="77777777" w:rsidR="000E5986" w:rsidRPr="00A731A8" w:rsidRDefault="000E5986" w:rsidP="008117D0">
            <w:r w:rsidRPr="00A731A8">
              <w:t xml:space="preserve">Számok kifejezése művelettel megadott alakokban, </w:t>
            </w:r>
          </w:p>
          <w:p w14:paraId="47A811E8" w14:textId="77777777" w:rsidR="000E5986" w:rsidRPr="00A731A8" w:rsidRDefault="000E5986" w:rsidP="008117D0">
            <w:r w:rsidRPr="00A731A8">
              <w:t>Párosság és páratlanság fogalmának alapozása tevékenységgel: párosítással és két egyenlő részre osztással</w:t>
            </w:r>
          </w:p>
          <w:p w14:paraId="15C3DDC8" w14:textId="77777777" w:rsidR="000E5986" w:rsidRPr="00A731A8" w:rsidRDefault="000E5986" w:rsidP="008117D0">
            <w:r w:rsidRPr="00A731A8">
              <w:t>Hármasával, négyesével, ötösével… és 3, 4, 5… egyenlő darabszámú csoportból kirakható számok megfigyelése különféle eszközökkel végzett csoportosítások, építések során</w:t>
            </w:r>
          </w:p>
          <w:p w14:paraId="161FF5BC" w14:textId="77777777" w:rsidR="000E5986" w:rsidRPr="00A731A8" w:rsidRDefault="000E5986" w:rsidP="008117D0">
            <w:r w:rsidRPr="00A731A8">
              <w:t>Háromszögszámok, négyzetszámok megfigyelése különféle eszközökkel végzett alkotások során</w:t>
            </w:r>
          </w:p>
          <w:p w14:paraId="6322E9FD" w14:textId="77777777" w:rsidR="000E5986" w:rsidRPr="00A731A8" w:rsidRDefault="000E5986" w:rsidP="008117D0">
            <w:r w:rsidRPr="00A731A8">
              <w:t>Számok közti viszonyok megfigyelése, például: adott számnál nagyobb, kisebb valamennyivel, adott számnak a többszöröse</w:t>
            </w:r>
          </w:p>
          <w:p w14:paraId="4D776DB2" w14:textId="77777777" w:rsidR="000E5986" w:rsidRPr="00A731A8" w:rsidRDefault="000E5986" w:rsidP="008117D0">
            <w:r w:rsidRPr="00A731A8">
              <w:t>Számok formai tulajdonságainak megfigyelése: számjegyek száma, számjegyek egymáshoz való viszonya</w:t>
            </w:r>
          </w:p>
          <w:p w14:paraId="79B816E2" w14:textId="77777777" w:rsidR="000E5986" w:rsidRPr="00A731A8" w:rsidRDefault="000E5986" w:rsidP="008117D0">
            <w:r w:rsidRPr="00A731A8">
              <w:t>Számok tartalmi, formai jellemzése, egymáshoz való viszonyuk kifejezése kitalálós játékokban</w:t>
            </w:r>
          </w:p>
          <w:p w14:paraId="2652D869" w14:textId="77777777" w:rsidR="000E5986" w:rsidRPr="00A731A8" w:rsidRDefault="000E5986" w:rsidP="008117D0">
            <w:r w:rsidRPr="00A731A8">
              <w:t>Számjelek olvasása, írása</w:t>
            </w:r>
          </w:p>
        </w:tc>
      </w:tr>
      <w:tr w:rsidR="000E5986" w:rsidRPr="00A731A8" w14:paraId="50F89878" w14:textId="77777777" w:rsidTr="008117D0">
        <w:tc>
          <w:tcPr>
            <w:tcW w:w="5000" w:type="pct"/>
            <w:gridSpan w:val="3"/>
          </w:tcPr>
          <w:p w14:paraId="177079AD" w14:textId="77777777" w:rsidR="000E5986" w:rsidRPr="00A731A8" w:rsidRDefault="000E5986" w:rsidP="008117D0">
            <w:r w:rsidRPr="00A731A8">
              <w:rPr>
                <w:b/>
              </w:rPr>
              <w:t>KULCSFOGALMAK/FOGALMAK:</w:t>
            </w:r>
          </w:p>
        </w:tc>
      </w:tr>
      <w:tr w:rsidR="000E5986" w:rsidRPr="00A731A8" w14:paraId="0EBA7174" w14:textId="77777777" w:rsidTr="008117D0">
        <w:tc>
          <w:tcPr>
            <w:tcW w:w="5000" w:type="pct"/>
            <w:gridSpan w:val="3"/>
          </w:tcPr>
          <w:p w14:paraId="6BFE1D64" w14:textId="77777777" w:rsidR="000E5986" w:rsidRPr="00A731A8" w:rsidRDefault="000E5986" w:rsidP="008117D0">
            <w:r w:rsidRPr="00A731A8">
              <w:t>számjegy; egyjegyű, kétjegyű számok; páros, páratlan</w:t>
            </w:r>
          </w:p>
        </w:tc>
      </w:tr>
      <w:tr w:rsidR="000E5986" w:rsidRPr="00A731A8" w14:paraId="71A0D1D3" w14:textId="77777777" w:rsidTr="008117D0">
        <w:tc>
          <w:tcPr>
            <w:tcW w:w="5000" w:type="pct"/>
            <w:gridSpan w:val="3"/>
            <w:vAlign w:val="center"/>
          </w:tcPr>
          <w:p w14:paraId="219F26D1" w14:textId="77777777" w:rsidR="000E5986" w:rsidRPr="00A731A8" w:rsidRDefault="000E5986" w:rsidP="008117D0">
            <w:pPr>
              <w:rPr>
                <w:b/>
              </w:rPr>
            </w:pPr>
            <w:r w:rsidRPr="00A731A8">
              <w:rPr>
                <w:b/>
              </w:rPr>
              <w:t>TANULÁSI EREDMÉNYEK:</w:t>
            </w:r>
          </w:p>
        </w:tc>
      </w:tr>
      <w:tr w:rsidR="000E5986" w:rsidRPr="00A731A8" w14:paraId="46BB7FD1" w14:textId="77777777" w:rsidTr="008117D0">
        <w:tc>
          <w:tcPr>
            <w:tcW w:w="5000" w:type="pct"/>
            <w:gridSpan w:val="3"/>
            <w:vAlign w:val="center"/>
          </w:tcPr>
          <w:p w14:paraId="419E8ACE" w14:textId="77777777" w:rsidR="000E5986" w:rsidRPr="00A731A8" w:rsidRDefault="000E5986" w:rsidP="008117D0">
            <w:r w:rsidRPr="00A731A8">
              <w:rPr>
                <w:b/>
              </w:rPr>
              <w:t>A témakör tanulása hozzájárul ahhoz, hogy a tanuló a nevelési-oktatási szakasz végére:</w:t>
            </w:r>
          </w:p>
          <w:p w14:paraId="7A3FE41D" w14:textId="77777777" w:rsidR="000E5986" w:rsidRPr="00A731A8" w:rsidRDefault="000E5986" w:rsidP="008117D0">
            <w:r w:rsidRPr="00A731A8">
              <w:t>számokat jellemez tartalmi és formai tulajdonságokkal;</w:t>
            </w:r>
          </w:p>
          <w:p w14:paraId="001F203B" w14:textId="77777777" w:rsidR="000E5986" w:rsidRPr="00A731A8" w:rsidRDefault="000E5986" w:rsidP="008117D0">
            <w:r w:rsidRPr="00A731A8">
              <w:t>számot jellemez más számokhoz való viszonyával;</w:t>
            </w:r>
          </w:p>
          <w:p w14:paraId="452415EE" w14:textId="77777777" w:rsidR="000E5986" w:rsidRPr="00A731A8" w:rsidRDefault="000E5986" w:rsidP="008117D0">
            <w:r w:rsidRPr="00A731A8">
              <w:t>ismeri a római számjelek közül az I, V, X jeleket, hétköznapi helyzetekben felismeri az ezekkel képzett számokat.</w:t>
            </w:r>
          </w:p>
          <w:p w14:paraId="146A2288" w14:textId="77777777" w:rsidR="000E5986" w:rsidRPr="00A731A8" w:rsidRDefault="000E5986" w:rsidP="008117D0">
            <w:r w:rsidRPr="00A731A8">
              <w:t>helyesen írja az arab számjeleket.</w:t>
            </w:r>
          </w:p>
        </w:tc>
      </w:tr>
      <w:tr w:rsidR="000E5986" w:rsidRPr="00A731A8" w14:paraId="2034E49A" w14:textId="77777777" w:rsidTr="008117D0">
        <w:trPr>
          <w:trHeight w:val="567"/>
        </w:trPr>
        <w:tc>
          <w:tcPr>
            <w:tcW w:w="1207" w:type="pct"/>
            <w:shd w:val="clear" w:color="auto" w:fill="DDD9C3" w:themeFill="background2" w:themeFillShade="E6"/>
            <w:vAlign w:val="center"/>
          </w:tcPr>
          <w:p w14:paraId="2223488C" w14:textId="77777777" w:rsidR="000E5986" w:rsidRPr="00A731A8" w:rsidRDefault="000E5986" w:rsidP="008117D0">
            <w:pPr>
              <w:rPr>
                <w:b/>
              </w:rPr>
            </w:pPr>
            <w:r w:rsidRPr="00A731A8">
              <w:rPr>
                <w:b/>
              </w:rPr>
              <w:t>10. TÉMAKÖR</w:t>
            </w:r>
          </w:p>
        </w:tc>
        <w:tc>
          <w:tcPr>
            <w:tcW w:w="2626" w:type="pct"/>
            <w:shd w:val="clear" w:color="auto" w:fill="DDD9C3" w:themeFill="background2" w:themeFillShade="E6"/>
            <w:vAlign w:val="center"/>
          </w:tcPr>
          <w:p w14:paraId="3EA2F19C" w14:textId="77777777" w:rsidR="000E5986" w:rsidRPr="00A731A8" w:rsidRDefault="000E5986" w:rsidP="008117D0">
            <w:pPr>
              <w:rPr>
                <w:b/>
                <w:caps/>
              </w:rPr>
            </w:pPr>
            <w:r w:rsidRPr="00A731A8">
              <w:rPr>
                <w:b/>
                <w:caps/>
              </w:rPr>
              <w:t>Számok helyi értékes alakja</w:t>
            </w:r>
          </w:p>
        </w:tc>
        <w:tc>
          <w:tcPr>
            <w:tcW w:w="1167" w:type="pct"/>
            <w:shd w:val="clear" w:color="auto" w:fill="DDD9C3" w:themeFill="background2" w:themeFillShade="E6"/>
            <w:vAlign w:val="center"/>
          </w:tcPr>
          <w:p w14:paraId="0C1BC3D8" w14:textId="77777777" w:rsidR="000E5986" w:rsidRPr="00A731A8" w:rsidRDefault="000E5986" w:rsidP="008117D0">
            <w:pPr>
              <w:rPr>
                <w:b/>
              </w:rPr>
            </w:pPr>
            <w:r w:rsidRPr="00A731A8">
              <w:rPr>
                <w:b/>
              </w:rPr>
              <w:t>Órakeret: 5 óra</w:t>
            </w:r>
          </w:p>
        </w:tc>
      </w:tr>
      <w:tr w:rsidR="000E5986" w:rsidRPr="00A731A8" w14:paraId="39F41F39" w14:textId="77777777" w:rsidTr="008117D0">
        <w:tc>
          <w:tcPr>
            <w:tcW w:w="5000" w:type="pct"/>
            <w:gridSpan w:val="3"/>
          </w:tcPr>
          <w:p w14:paraId="2832A517" w14:textId="77777777" w:rsidR="000E5986" w:rsidRPr="00A731A8" w:rsidRDefault="000E5986" w:rsidP="008117D0">
            <w:pPr>
              <w:rPr>
                <w:b/>
              </w:rPr>
            </w:pPr>
            <w:r w:rsidRPr="00A731A8">
              <w:rPr>
                <w:b/>
              </w:rPr>
              <w:t>FEJLESZTÉSI FELADATOK ÉS ISMERETEK:</w:t>
            </w:r>
          </w:p>
        </w:tc>
      </w:tr>
      <w:tr w:rsidR="000E5986" w:rsidRPr="00A731A8" w14:paraId="378261BD" w14:textId="77777777" w:rsidTr="008117D0">
        <w:tc>
          <w:tcPr>
            <w:tcW w:w="5000" w:type="pct"/>
            <w:gridSpan w:val="3"/>
          </w:tcPr>
          <w:p w14:paraId="655EAC90" w14:textId="77777777" w:rsidR="000E5986" w:rsidRPr="00A731A8" w:rsidRDefault="000E5986" w:rsidP="008117D0">
            <w:r w:rsidRPr="00A731A8">
              <w:t>Csoportosítások, beváltások valahányasával különféle eszközökkel, például apró tárgyakkal, tojástartóval, színes rudakkal, pénzekkel, abakusszal</w:t>
            </w:r>
          </w:p>
          <w:p w14:paraId="7C0F0EDD" w14:textId="77777777" w:rsidR="000E5986" w:rsidRPr="00A731A8" w:rsidRDefault="000E5986" w:rsidP="008117D0">
            <w:r w:rsidRPr="00A731A8">
              <w:t>Mérések különböző egységekkel és többszöröseikkel</w:t>
            </w:r>
          </w:p>
          <w:p w14:paraId="68BA2C78" w14:textId="77777777" w:rsidR="000E5986" w:rsidRPr="00A731A8" w:rsidRDefault="000E5986" w:rsidP="008117D0">
            <w:r w:rsidRPr="00A731A8">
              <w:t xml:space="preserve">Leltárak készítése az elvégzett tevékenységek alapján nem tízes számrendszerekben (főleg 3-asával, 4-esével, 2-esével való csoportosítást követően) </w:t>
            </w:r>
          </w:p>
          <w:p w14:paraId="4948DEEB" w14:textId="77777777" w:rsidR="000E5986" w:rsidRPr="00A731A8" w:rsidRDefault="000E5986" w:rsidP="008117D0">
            <w:r w:rsidRPr="00A731A8">
              <w:lastRenderedPageBreak/>
              <w:t>Csoportosítások, beváltások tízesével különféle eszközökkel, például: apró tárgyak, tojástartó, építőkockák, pénzek, abakusz</w:t>
            </w:r>
          </w:p>
          <w:p w14:paraId="0B9CC9B9" w14:textId="77777777" w:rsidR="000E5986" w:rsidRPr="00A731A8" w:rsidRDefault="000E5986" w:rsidP="008117D0">
            <w:r w:rsidRPr="00A731A8">
              <w:t>Leltárak készítése 10-esével történő csoportosítások, beváltások után</w:t>
            </w:r>
          </w:p>
          <w:p w14:paraId="18F36459" w14:textId="77777777" w:rsidR="000E5986" w:rsidRPr="00A731A8" w:rsidRDefault="000E5986" w:rsidP="008117D0">
            <w:r w:rsidRPr="00A731A8">
              <w:t xml:space="preserve">Számok tízesekre és egyesekre bontott alakjainak előállítása és felismerése nem csak helyi érték szerint rendezett alakban </w:t>
            </w:r>
          </w:p>
          <w:p w14:paraId="4C5D6F44" w14:textId="77777777" w:rsidR="000E5986" w:rsidRPr="00A731A8" w:rsidRDefault="000E5986" w:rsidP="008117D0">
            <w:r w:rsidRPr="00A731A8">
              <w:t>Számok írása, olvasása számrendszeres, azaz helyi értékes alakjukban, 100-as számkörben</w:t>
            </w:r>
          </w:p>
        </w:tc>
      </w:tr>
      <w:tr w:rsidR="000E5986" w:rsidRPr="00A731A8" w14:paraId="4B5BC7E3" w14:textId="77777777" w:rsidTr="008117D0">
        <w:tc>
          <w:tcPr>
            <w:tcW w:w="5000" w:type="pct"/>
            <w:gridSpan w:val="3"/>
          </w:tcPr>
          <w:p w14:paraId="1FEC67EE" w14:textId="77777777" w:rsidR="000E5986" w:rsidRPr="00A731A8" w:rsidRDefault="000E5986" w:rsidP="008117D0">
            <w:r w:rsidRPr="00A731A8">
              <w:rPr>
                <w:b/>
              </w:rPr>
              <w:lastRenderedPageBreak/>
              <w:t>KULCSFOGALMAK/FOGALMAK:</w:t>
            </w:r>
          </w:p>
        </w:tc>
      </w:tr>
      <w:tr w:rsidR="000E5986" w:rsidRPr="00A731A8" w14:paraId="5774B6D7" w14:textId="77777777" w:rsidTr="008117D0">
        <w:tc>
          <w:tcPr>
            <w:tcW w:w="5000" w:type="pct"/>
            <w:gridSpan w:val="3"/>
          </w:tcPr>
          <w:p w14:paraId="1B1032AC" w14:textId="77777777" w:rsidR="000E5986" w:rsidRPr="00A731A8" w:rsidRDefault="000E5986" w:rsidP="008117D0">
            <w:r w:rsidRPr="00A731A8">
              <w:t>csoportosítás, beváltás, leltár, bontott alak, tízes, egyes</w:t>
            </w:r>
          </w:p>
        </w:tc>
      </w:tr>
      <w:tr w:rsidR="000E5986" w:rsidRPr="00A731A8" w14:paraId="4D502378" w14:textId="77777777" w:rsidTr="008117D0">
        <w:tc>
          <w:tcPr>
            <w:tcW w:w="5000" w:type="pct"/>
            <w:gridSpan w:val="3"/>
            <w:vAlign w:val="center"/>
          </w:tcPr>
          <w:p w14:paraId="33974573" w14:textId="77777777" w:rsidR="000E5986" w:rsidRPr="00A731A8" w:rsidRDefault="000E5986" w:rsidP="008117D0">
            <w:pPr>
              <w:rPr>
                <w:b/>
              </w:rPr>
            </w:pPr>
            <w:r w:rsidRPr="00A731A8">
              <w:rPr>
                <w:b/>
              </w:rPr>
              <w:t>TANULÁSI EREDMÉNYEK:</w:t>
            </w:r>
          </w:p>
        </w:tc>
      </w:tr>
      <w:tr w:rsidR="000E5986" w:rsidRPr="00A731A8" w14:paraId="39DBBB99" w14:textId="77777777" w:rsidTr="008117D0">
        <w:tc>
          <w:tcPr>
            <w:tcW w:w="5000" w:type="pct"/>
            <w:gridSpan w:val="3"/>
            <w:vAlign w:val="center"/>
          </w:tcPr>
          <w:p w14:paraId="166D9281" w14:textId="77777777" w:rsidR="000E5986" w:rsidRPr="00A731A8" w:rsidRDefault="000E5986" w:rsidP="008117D0">
            <w:r w:rsidRPr="00A731A8">
              <w:rPr>
                <w:b/>
              </w:rPr>
              <w:t>A témakör tanulása hozzájárul ahhoz, hogy a tanuló a nevelési-oktatási szakasz végére:</w:t>
            </w:r>
          </w:p>
          <w:p w14:paraId="049A2586" w14:textId="77777777" w:rsidR="000E5986" w:rsidRPr="00A731A8" w:rsidRDefault="000E5986" w:rsidP="008117D0">
            <w:r w:rsidRPr="00A731A8">
              <w:t>összekapcsolja a tízes számrendszerben a számok épülését a különféle számrendszerekben végzett tevékenységeivel;</w:t>
            </w:r>
          </w:p>
          <w:p w14:paraId="289E442C" w14:textId="77777777" w:rsidR="000E5986" w:rsidRPr="00A731A8" w:rsidRDefault="000E5986" w:rsidP="008117D0">
            <w:r w:rsidRPr="00A731A8">
              <w:t>érti a számok tízesekből és egyesekből való épülését, tízesek és egyesek összegére való bontását;</w:t>
            </w:r>
          </w:p>
          <w:p w14:paraId="5AAA1231" w14:textId="77777777" w:rsidR="000E5986" w:rsidRPr="00A731A8" w:rsidRDefault="000E5986" w:rsidP="008117D0">
            <w:r w:rsidRPr="00A731A8">
              <w:t>érti a számok számjegyeinek helyi, alaki, valódi értékét;</w:t>
            </w:r>
          </w:p>
          <w:p w14:paraId="4988C335" w14:textId="77777777" w:rsidR="000E5986" w:rsidRPr="00A731A8" w:rsidRDefault="000E5986" w:rsidP="008117D0">
            <w:r w:rsidRPr="00A731A8">
              <w:t>helyesen írja és olvassa a számokat a tízes számrendszerben 100-ig.</w:t>
            </w:r>
          </w:p>
          <w:p w14:paraId="1EB5A731" w14:textId="77777777" w:rsidR="000E5986" w:rsidRPr="00A731A8" w:rsidRDefault="000E5986" w:rsidP="008117D0"/>
        </w:tc>
      </w:tr>
      <w:tr w:rsidR="000E5986" w:rsidRPr="00A731A8" w14:paraId="2E066AF0" w14:textId="77777777" w:rsidTr="008117D0">
        <w:trPr>
          <w:trHeight w:val="567"/>
        </w:trPr>
        <w:tc>
          <w:tcPr>
            <w:tcW w:w="1207" w:type="pct"/>
            <w:shd w:val="clear" w:color="auto" w:fill="DDD9C3" w:themeFill="background2" w:themeFillShade="E6"/>
            <w:vAlign w:val="center"/>
          </w:tcPr>
          <w:p w14:paraId="3DB8AA48" w14:textId="77777777" w:rsidR="000E5986" w:rsidRPr="00A731A8" w:rsidRDefault="000E5986" w:rsidP="008117D0">
            <w:pPr>
              <w:rPr>
                <w:b/>
              </w:rPr>
            </w:pPr>
            <w:r w:rsidRPr="00A731A8">
              <w:rPr>
                <w:b/>
              </w:rPr>
              <w:t>11. TÉMAKÖR</w:t>
            </w:r>
          </w:p>
        </w:tc>
        <w:tc>
          <w:tcPr>
            <w:tcW w:w="2626" w:type="pct"/>
            <w:shd w:val="clear" w:color="auto" w:fill="DDD9C3" w:themeFill="background2" w:themeFillShade="E6"/>
            <w:vAlign w:val="center"/>
          </w:tcPr>
          <w:p w14:paraId="706973DB" w14:textId="77777777" w:rsidR="000E5986" w:rsidRPr="00A731A8" w:rsidRDefault="000E5986" w:rsidP="008117D0">
            <w:pPr>
              <w:rPr>
                <w:b/>
                <w:caps/>
              </w:rPr>
            </w:pPr>
            <w:r w:rsidRPr="00A731A8">
              <w:rPr>
                <w:b/>
                <w:caps/>
              </w:rPr>
              <w:t>Mérőeszköz használata, mérési módszerek</w:t>
            </w:r>
          </w:p>
        </w:tc>
        <w:tc>
          <w:tcPr>
            <w:tcW w:w="1167" w:type="pct"/>
            <w:shd w:val="clear" w:color="auto" w:fill="DDD9C3" w:themeFill="background2" w:themeFillShade="E6"/>
            <w:vAlign w:val="center"/>
          </w:tcPr>
          <w:p w14:paraId="188E8163" w14:textId="77777777" w:rsidR="000E5986" w:rsidRPr="00A731A8" w:rsidRDefault="000E5986" w:rsidP="008117D0">
            <w:pPr>
              <w:rPr>
                <w:b/>
              </w:rPr>
            </w:pPr>
            <w:r w:rsidRPr="00A731A8">
              <w:rPr>
                <w:b/>
              </w:rPr>
              <w:t>Órakeret:10 óra</w:t>
            </w:r>
          </w:p>
        </w:tc>
      </w:tr>
      <w:tr w:rsidR="000E5986" w:rsidRPr="00A731A8" w14:paraId="2E4C3A0A" w14:textId="77777777" w:rsidTr="008117D0">
        <w:tc>
          <w:tcPr>
            <w:tcW w:w="5000" w:type="pct"/>
            <w:gridSpan w:val="3"/>
          </w:tcPr>
          <w:p w14:paraId="474146F7" w14:textId="77777777" w:rsidR="000E5986" w:rsidRPr="00A731A8" w:rsidRDefault="000E5986" w:rsidP="008117D0">
            <w:pPr>
              <w:rPr>
                <w:b/>
              </w:rPr>
            </w:pPr>
            <w:r w:rsidRPr="00A731A8">
              <w:rPr>
                <w:b/>
              </w:rPr>
              <w:t>FEJLESZTÉSI FELADATOK ÉS ISMERETEK:</w:t>
            </w:r>
          </w:p>
        </w:tc>
      </w:tr>
      <w:tr w:rsidR="000E5986" w:rsidRPr="00A731A8" w14:paraId="71FBF35A" w14:textId="77777777" w:rsidTr="008117D0">
        <w:tc>
          <w:tcPr>
            <w:tcW w:w="5000" w:type="pct"/>
            <w:gridSpan w:val="3"/>
          </w:tcPr>
          <w:p w14:paraId="3D5B4FF9" w14:textId="77777777" w:rsidR="000E5986" w:rsidRPr="00A731A8" w:rsidRDefault="000E5986" w:rsidP="008117D0">
            <w:r w:rsidRPr="00A731A8">
              <w:t>Változatos mennyiségek érzékszervi összehasonlítása</w:t>
            </w:r>
          </w:p>
          <w:p w14:paraId="7317E217" w14:textId="77777777" w:rsidR="000E5986" w:rsidRPr="00A731A8" w:rsidRDefault="000E5986" w:rsidP="008117D0">
            <w:r w:rsidRPr="00A731A8">
              <w:t>Változatos mennyiségek közvetlen összemérése</w:t>
            </w:r>
          </w:p>
          <w:p w14:paraId="76497600" w14:textId="77777777" w:rsidR="000E5986" w:rsidRPr="00A731A8" w:rsidRDefault="000E5986" w:rsidP="008117D0">
            <w:r w:rsidRPr="00A731A8">
              <w:t>Változatos mennyiségek összemérése közvetítő segítségével</w:t>
            </w:r>
          </w:p>
          <w:p w14:paraId="7B40E2B2" w14:textId="77777777" w:rsidR="000E5986" w:rsidRPr="00A731A8" w:rsidRDefault="000E5986" w:rsidP="008117D0">
            <w:r w:rsidRPr="00A731A8">
              <w:t>Mérési módszerek megismerése</w:t>
            </w:r>
          </w:p>
          <w:p w14:paraId="0345BAE2" w14:textId="77777777" w:rsidR="000E5986" w:rsidRPr="00A731A8" w:rsidRDefault="000E5986" w:rsidP="008117D0">
            <w:r w:rsidRPr="00A731A8">
              <w:t>Mennyiségek becslése, megmérése, kimérése választott alkalmi egységekkel, például: arasz, lépés, pohárnyi, kanálnyi, tenyérnyi</w:t>
            </w:r>
          </w:p>
          <w:p w14:paraId="251F1917" w14:textId="77777777" w:rsidR="000E5986" w:rsidRPr="00A731A8" w:rsidRDefault="000E5986" w:rsidP="008117D0">
            <w:r w:rsidRPr="00A731A8">
              <w:t>Mennyiségek becslése, megmérése, kimérése választott objektív egységekkel, például: pálcikák, színes rudak</w:t>
            </w:r>
          </w:p>
          <w:p w14:paraId="3512488C" w14:textId="77777777" w:rsidR="000E5986" w:rsidRPr="00A731A8" w:rsidRDefault="000E5986" w:rsidP="008117D0">
            <w:r w:rsidRPr="00A731A8">
              <w:t>Tapasztalatszerzés a mennyiségről mint az egység többszöröséről</w:t>
            </w:r>
          </w:p>
          <w:p w14:paraId="1975EE64" w14:textId="77777777" w:rsidR="000E5986" w:rsidRPr="00A731A8" w:rsidRDefault="000E5986" w:rsidP="008117D0">
            <w:r w:rsidRPr="00A731A8">
              <w:t xml:space="preserve">Mérőszám fogalmának megértése </w:t>
            </w:r>
          </w:p>
          <w:p w14:paraId="5C472966" w14:textId="77777777" w:rsidR="000E5986" w:rsidRPr="00A731A8" w:rsidRDefault="000E5986" w:rsidP="008117D0">
            <w:r w:rsidRPr="00A731A8">
              <w:t>Mennyiségek összehasonlítása; mennyivel nagyobb mennyiség, mennyivel kisebb mennyiség, hányszor akkora, hanyadrésze</w:t>
            </w:r>
          </w:p>
          <w:p w14:paraId="310C1B4D" w14:textId="77777777" w:rsidR="000E5986" w:rsidRPr="00A731A8" w:rsidRDefault="000E5986" w:rsidP="008117D0">
            <w:r w:rsidRPr="00A731A8">
              <w:t>Különböző mennyiségek mérése ugyanazzal az egységgel; annak megfigyelése, tudatosítása, hogy a nagyobb mennyiséget több egység teszi ki, a kevesebb mennyiséget kevesebb egység teszi ki</w:t>
            </w:r>
          </w:p>
          <w:p w14:paraId="38802C5E" w14:textId="77777777" w:rsidR="000E5986" w:rsidRPr="00A731A8" w:rsidRDefault="000E5986" w:rsidP="008117D0">
            <w:r w:rsidRPr="00A731A8">
              <w:t>Azonos mennyiségek mérése különböző egységekkel; annak megtapasztalása, megfigyelése, hogy kisebb egységből több teszi ki ugyanazt a mennyiséget, nagyobb egységből kevesebb teszi ki ugyanazt a mennyiséget</w:t>
            </w:r>
          </w:p>
          <w:p w14:paraId="2832F25C" w14:textId="77777777" w:rsidR="000E5986" w:rsidRPr="00A731A8" w:rsidRDefault="000E5986" w:rsidP="008117D0">
            <w:r w:rsidRPr="00A731A8">
              <w:t>Mennyiségek becslése, megmérése, kimérése szabványmértékegységek közül a következőkkel: cm, dm, m; dl, l; kg</w:t>
            </w:r>
          </w:p>
          <w:p w14:paraId="45886F97" w14:textId="77777777" w:rsidR="000E5986" w:rsidRPr="00A731A8" w:rsidRDefault="000E5986" w:rsidP="008117D0">
            <w:r w:rsidRPr="00A731A8">
              <w:t>Hétköznapi tapasztalatok szerzése a szabványmértékegységek nagyságáról</w:t>
            </w:r>
          </w:p>
          <w:p w14:paraId="1E2DC83A" w14:textId="77777777" w:rsidR="000E5986" w:rsidRPr="00A731A8" w:rsidRDefault="000E5986" w:rsidP="008117D0">
            <w:r w:rsidRPr="00A731A8">
              <w:t>Skálázott mérőeszközök készítése alkalmi egységekkel, használata tanítói segítséggel</w:t>
            </w:r>
          </w:p>
          <w:p w14:paraId="5D6720C6" w14:textId="77777777" w:rsidR="000E5986" w:rsidRPr="00A731A8" w:rsidRDefault="000E5986" w:rsidP="008117D0">
            <w:r w:rsidRPr="00A731A8">
              <w:t>Szabványos mérőeszközök használata</w:t>
            </w:r>
          </w:p>
          <w:p w14:paraId="5861459D" w14:textId="77777777" w:rsidR="000E5986" w:rsidRPr="00A731A8" w:rsidRDefault="000E5986" w:rsidP="008117D0">
            <w:r w:rsidRPr="00A731A8">
              <w:t>Időbeli tájékozódás, időbeli periódusok megismerése; időbeli relációt tartalmazó szavak értelmezése</w:t>
            </w:r>
          </w:p>
          <w:p w14:paraId="26B87147" w14:textId="77777777" w:rsidR="000E5986" w:rsidRPr="00A731A8" w:rsidRDefault="000E5986" w:rsidP="008117D0">
            <w:r w:rsidRPr="00A731A8">
              <w:t>Az időmérés egységeinek megismerése: óra, perc, másodperc</w:t>
            </w:r>
          </w:p>
          <w:p w14:paraId="0CDE7116" w14:textId="77777777" w:rsidR="000E5986" w:rsidRPr="00A731A8" w:rsidRDefault="000E5986" w:rsidP="008117D0">
            <w:r w:rsidRPr="00A731A8">
              <w:t>Egész órák és percek leolvasása különféle analóg és digitális órákról</w:t>
            </w:r>
          </w:p>
          <w:p w14:paraId="4CA506A0" w14:textId="77777777" w:rsidR="000E5986" w:rsidRPr="00A731A8" w:rsidRDefault="000E5986" w:rsidP="008117D0">
            <w:r w:rsidRPr="00A731A8">
              <w:t>Különböző hazai és külföldi pénzek címleteinek megismerése 100-as számkörben szituációs játékokban</w:t>
            </w:r>
          </w:p>
        </w:tc>
      </w:tr>
      <w:tr w:rsidR="000E5986" w:rsidRPr="00A731A8" w14:paraId="2CCBCA34" w14:textId="77777777" w:rsidTr="008117D0">
        <w:tc>
          <w:tcPr>
            <w:tcW w:w="5000" w:type="pct"/>
            <w:gridSpan w:val="3"/>
          </w:tcPr>
          <w:p w14:paraId="69B3AB9E" w14:textId="77777777" w:rsidR="000E5986" w:rsidRPr="00A731A8" w:rsidRDefault="000E5986" w:rsidP="008117D0">
            <w:r w:rsidRPr="00A731A8">
              <w:rPr>
                <w:b/>
              </w:rPr>
              <w:lastRenderedPageBreak/>
              <w:t>KULCSFOGALMAK/FOGALMAK:</w:t>
            </w:r>
          </w:p>
        </w:tc>
      </w:tr>
      <w:tr w:rsidR="000E5986" w:rsidRPr="00A731A8" w14:paraId="5F64841E" w14:textId="77777777" w:rsidTr="008117D0">
        <w:tc>
          <w:tcPr>
            <w:tcW w:w="5000" w:type="pct"/>
            <w:gridSpan w:val="3"/>
          </w:tcPr>
          <w:p w14:paraId="211905C2" w14:textId="77777777" w:rsidR="000E5986" w:rsidRPr="00A731A8" w:rsidRDefault="000E5986" w:rsidP="008117D0">
            <w:r w:rsidRPr="00A731A8">
              <w:t>összehasonlítás, mérés, mérőeszköz, mérőszám, mértékegység, hosszúság, űrtartalom, tömeg, idő, cm, dm, m, dl, l, kg, másodperc, perc, óra, nap, hét, hónap, év</w:t>
            </w:r>
          </w:p>
          <w:p w14:paraId="57FEA749" w14:textId="77777777" w:rsidR="000E5986" w:rsidRPr="00A731A8" w:rsidRDefault="000E5986" w:rsidP="008117D0"/>
        </w:tc>
      </w:tr>
      <w:tr w:rsidR="000E5986" w:rsidRPr="00A731A8" w14:paraId="1E2D1A92" w14:textId="77777777" w:rsidTr="008117D0">
        <w:tc>
          <w:tcPr>
            <w:tcW w:w="5000" w:type="pct"/>
            <w:gridSpan w:val="3"/>
            <w:vAlign w:val="center"/>
          </w:tcPr>
          <w:p w14:paraId="2E2D629E" w14:textId="77777777" w:rsidR="000E5986" w:rsidRPr="00A731A8" w:rsidRDefault="000E5986" w:rsidP="008117D0">
            <w:pPr>
              <w:rPr>
                <w:b/>
              </w:rPr>
            </w:pPr>
            <w:r w:rsidRPr="00A731A8">
              <w:rPr>
                <w:b/>
              </w:rPr>
              <w:t>TANULÁSI EREDMÉNYEK:</w:t>
            </w:r>
          </w:p>
        </w:tc>
      </w:tr>
      <w:tr w:rsidR="000E5986" w:rsidRPr="00A731A8" w14:paraId="7FF09FBF" w14:textId="77777777" w:rsidTr="008117D0">
        <w:tc>
          <w:tcPr>
            <w:tcW w:w="5000" w:type="pct"/>
            <w:gridSpan w:val="3"/>
            <w:vAlign w:val="center"/>
          </w:tcPr>
          <w:p w14:paraId="43611E58" w14:textId="77777777" w:rsidR="000E5986" w:rsidRPr="00A731A8" w:rsidRDefault="000E5986" w:rsidP="008117D0">
            <w:pPr>
              <w:rPr>
                <w:b/>
              </w:rPr>
            </w:pPr>
            <w:r w:rsidRPr="00A731A8">
              <w:rPr>
                <w:b/>
              </w:rPr>
              <w:t>A témakör tanulása hozzájárul ahhoz, hogy a tanuló a nevelési-oktatási szakasz végére:</w:t>
            </w:r>
          </w:p>
          <w:p w14:paraId="7FD5DE7F" w14:textId="77777777" w:rsidR="000E5986" w:rsidRPr="00A731A8" w:rsidRDefault="000E5986" w:rsidP="008117D0">
            <w:r w:rsidRPr="00A731A8">
              <w:t>megbecsül, mér alkalmi és szabványos mértékegységekkel hosszúságot, tömeget, űrtartalmat és időt;</w:t>
            </w:r>
          </w:p>
          <w:p w14:paraId="4AC5A7BF" w14:textId="77777777" w:rsidR="000E5986" w:rsidRPr="00A731A8" w:rsidRDefault="000E5986" w:rsidP="008117D0">
            <w:r w:rsidRPr="00A731A8">
              <w:t>helyesen alkalmazza a mérési módszereket, használ skálázott mérőeszközöket, helyes képzete van a mértékegységek nagyságáról;</w:t>
            </w:r>
          </w:p>
          <w:p w14:paraId="1BC11CBC" w14:textId="77777777" w:rsidR="000E5986" w:rsidRPr="00A731A8" w:rsidRDefault="000E5986" w:rsidP="008117D0">
            <w:r w:rsidRPr="00A731A8">
              <w:t>helyesen használja a hosszúságmérés, az űrtartalommérés és a tömegmérés szabványegységei közül a következőket: cm, dm, m, cl, dl, l; dkg, kg;</w:t>
            </w:r>
          </w:p>
          <w:p w14:paraId="5A7823AC" w14:textId="77777777" w:rsidR="000E5986" w:rsidRPr="00A731A8" w:rsidRDefault="000E5986" w:rsidP="008117D0">
            <w:r w:rsidRPr="00A731A8">
              <w:t>ismeri az időmérés szabványegységeit: az órát, a percet, a másodpercet, a napot, a hetet, a hónapot, az évet;</w:t>
            </w:r>
          </w:p>
          <w:p w14:paraId="4DFD7359" w14:textId="77777777" w:rsidR="000E5986" w:rsidRPr="00A731A8" w:rsidRDefault="000E5986" w:rsidP="008117D0">
            <w:r w:rsidRPr="00A731A8">
              <w:t>ismer hazai és külföldi pénzcímleteket 100-as számkörben;</w:t>
            </w:r>
          </w:p>
          <w:p w14:paraId="0F3EEC76" w14:textId="77777777" w:rsidR="000E5986" w:rsidRPr="00A731A8" w:rsidRDefault="000E5986" w:rsidP="008117D0">
            <w:r w:rsidRPr="00A731A8">
              <w:t>alkalmazza a felváltást és beváltást különböző pénzcímletek között;</w:t>
            </w:r>
          </w:p>
          <w:p w14:paraId="7C021725" w14:textId="77777777" w:rsidR="000E5986" w:rsidRPr="00A731A8" w:rsidRDefault="000E5986" w:rsidP="008117D0">
            <w:r w:rsidRPr="00A731A8">
              <w:t>összeveti azonos egységgel mért mennyiség és mérőszáma nagyságát, összeveti ugyanannak a mennyiségnek a különböző egységekkel való méréskor kapott mérőszámait;</w:t>
            </w:r>
          </w:p>
          <w:p w14:paraId="773EF40E" w14:textId="77777777" w:rsidR="000E5986" w:rsidRPr="00A731A8" w:rsidRDefault="000E5986" w:rsidP="008117D0">
            <w:r w:rsidRPr="00A731A8">
              <w:t xml:space="preserve">megméri különböző sokszögek kerületét különböző egységekkel; </w:t>
            </w:r>
          </w:p>
          <w:p w14:paraId="4525A29D" w14:textId="77777777" w:rsidR="000E5986" w:rsidRPr="00A731A8" w:rsidRDefault="000E5986" w:rsidP="008117D0">
            <w:r w:rsidRPr="00A731A8">
              <w:t>területet mér különböző egységekkel lefedéssel vagy darabolással;</w:t>
            </w:r>
          </w:p>
          <w:p w14:paraId="4FDC3FAB" w14:textId="77777777" w:rsidR="000E5986" w:rsidRPr="00A731A8" w:rsidRDefault="000E5986" w:rsidP="008117D0">
            <w:r w:rsidRPr="00A731A8">
              <w:t>alkalmazza a felváltást és beváltást különböző pénzcímletek között;</w:t>
            </w:r>
          </w:p>
          <w:p w14:paraId="4F836CC5" w14:textId="77777777" w:rsidR="000E5986" w:rsidRPr="00A731A8" w:rsidRDefault="000E5986" w:rsidP="008117D0">
            <w:r w:rsidRPr="00A731A8">
              <w:t>ismer a terület és kerület mérésére irányuló tevékenységeket.</w:t>
            </w:r>
          </w:p>
        </w:tc>
      </w:tr>
      <w:tr w:rsidR="000E5986" w:rsidRPr="00A731A8" w14:paraId="43BAD202" w14:textId="77777777" w:rsidTr="008117D0">
        <w:trPr>
          <w:trHeight w:val="567"/>
        </w:trPr>
        <w:tc>
          <w:tcPr>
            <w:tcW w:w="1207" w:type="pct"/>
            <w:shd w:val="clear" w:color="auto" w:fill="DDD9C3" w:themeFill="background2" w:themeFillShade="E6"/>
            <w:vAlign w:val="center"/>
          </w:tcPr>
          <w:p w14:paraId="4D2D6EF4" w14:textId="77777777" w:rsidR="000E5986" w:rsidRPr="00A731A8" w:rsidRDefault="000E5986" w:rsidP="008117D0">
            <w:pPr>
              <w:rPr>
                <w:b/>
              </w:rPr>
            </w:pPr>
            <w:r w:rsidRPr="00A731A8">
              <w:rPr>
                <w:b/>
              </w:rPr>
              <w:t>12. TÉMAKÖR</w:t>
            </w:r>
          </w:p>
        </w:tc>
        <w:tc>
          <w:tcPr>
            <w:tcW w:w="2626" w:type="pct"/>
            <w:shd w:val="clear" w:color="auto" w:fill="DDD9C3" w:themeFill="background2" w:themeFillShade="E6"/>
            <w:vAlign w:val="center"/>
          </w:tcPr>
          <w:p w14:paraId="63065730" w14:textId="77777777" w:rsidR="000E5986" w:rsidRPr="00A731A8" w:rsidRDefault="000E5986" w:rsidP="008117D0">
            <w:pPr>
              <w:rPr>
                <w:b/>
                <w:caps/>
              </w:rPr>
            </w:pPr>
            <w:r w:rsidRPr="00A731A8">
              <w:rPr>
                <w:b/>
                <w:caps/>
              </w:rPr>
              <w:t>Alapműveletek értelmezése</w:t>
            </w:r>
          </w:p>
        </w:tc>
        <w:tc>
          <w:tcPr>
            <w:tcW w:w="1167" w:type="pct"/>
            <w:shd w:val="clear" w:color="auto" w:fill="DDD9C3" w:themeFill="background2" w:themeFillShade="E6"/>
            <w:vAlign w:val="center"/>
          </w:tcPr>
          <w:p w14:paraId="054BB065" w14:textId="77777777" w:rsidR="000E5986" w:rsidRPr="00A731A8" w:rsidRDefault="000E5986" w:rsidP="008117D0">
            <w:pPr>
              <w:rPr>
                <w:b/>
              </w:rPr>
            </w:pPr>
            <w:r w:rsidRPr="00A731A8">
              <w:rPr>
                <w:b/>
              </w:rPr>
              <w:t>Órakeret: 12 óra</w:t>
            </w:r>
          </w:p>
        </w:tc>
      </w:tr>
      <w:tr w:rsidR="000E5986" w:rsidRPr="00A731A8" w14:paraId="28523E5D" w14:textId="77777777" w:rsidTr="008117D0">
        <w:tc>
          <w:tcPr>
            <w:tcW w:w="5000" w:type="pct"/>
            <w:gridSpan w:val="3"/>
          </w:tcPr>
          <w:p w14:paraId="71175CDB" w14:textId="77777777" w:rsidR="000E5986" w:rsidRPr="00A731A8" w:rsidRDefault="000E5986" w:rsidP="008117D0">
            <w:pPr>
              <w:rPr>
                <w:b/>
              </w:rPr>
            </w:pPr>
            <w:r w:rsidRPr="00A731A8">
              <w:rPr>
                <w:b/>
              </w:rPr>
              <w:t>FEJLESZTÉSI FELADATOK ÉS ISMERETEK:</w:t>
            </w:r>
          </w:p>
        </w:tc>
      </w:tr>
      <w:tr w:rsidR="000E5986" w:rsidRPr="00A731A8" w14:paraId="62AF3BE8" w14:textId="77777777" w:rsidTr="008117D0">
        <w:tc>
          <w:tcPr>
            <w:tcW w:w="5000" w:type="pct"/>
            <w:gridSpan w:val="3"/>
          </w:tcPr>
          <w:p w14:paraId="762F328D" w14:textId="77777777" w:rsidR="000E5986" w:rsidRPr="00A731A8" w:rsidRDefault="000E5986" w:rsidP="008117D0">
            <w:r w:rsidRPr="00A731A8">
              <w:t xml:space="preserve">Összeadás és kivonás értelmezései darabszám és mérőszám tartalommal valóságos helyzetekben, tevékenységekkel, képpárokkal, képekkel, történetekkel </w:t>
            </w:r>
          </w:p>
          <w:p w14:paraId="0BB330FB" w14:textId="77777777" w:rsidR="000E5986" w:rsidRPr="00A731A8" w:rsidRDefault="000E5986" w:rsidP="008117D0">
            <w:r w:rsidRPr="00A731A8">
              <w:t>Összeadás, kivonás értelmezése mint hozzáadás és elvétel</w:t>
            </w:r>
          </w:p>
          <w:p w14:paraId="746AB412" w14:textId="77777777" w:rsidR="000E5986" w:rsidRPr="00A731A8" w:rsidRDefault="000E5986" w:rsidP="008117D0">
            <w:r w:rsidRPr="00A731A8">
              <w:t>Összeadás, kivonás értelmezése mint egyesítés, és mint az egészből az egyik rész meghatározása</w:t>
            </w:r>
          </w:p>
          <w:p w14:paraId="3C8AFACB" w14:textId="77777777" w:rsidR="000E5986" w:rsidRPr="00A731A8" w:rsidRDefault="000E5986" w:rsidP="008117D0">
            <w:r w:rsidRPr="00A731A8">
              <w:t>Összeadás, kivonás értelmezése mint összehasonlítás: valamennyivel kevesebb, valamennyivel több</w:t>
            </w:r>
          </w:p>
          <w:p w14:paraId="3AC41916" w14:textId="77777777" w:rsidR="000E5986" w:rsidRPr="00A731A8" w:rsidRDefault="000E5986" w:rsidP="008117D0">
            <w:r w:rsidRPr="00A731A8">
              <w:t>Kivonás értelmezése mint különbség kifejezése</w:t>
            </w:r>
          </w:p>
          <w:p w14:paraId="10032495" w14:textId="77777777" w:rsidR="000E5986" w:rsidRPr="00A731A8" w:rsidRDefault="000E5986" w:rsidP="008117D0">
            <w:r w:rsidRPr="00A731A8">
              <w:t>Szorzás értelmezése tevékenységekkel egyenlő tagok összeadásaként</w:t>
            </w:r>
          </w:p>
          <w:p w14:paraId="639F1575" w14:textId="77777777" w:rsidR="000E5986" w:rsidRPr="00A731A8" w:rsidRDefault="000E5986" w:rsidP="008117D0">
            <w:r w:rsidRPr="00A731A8">
              <w:t>Többszörösök közötti kapcsolatok megértése a szorzás értelmezése alapján (pl. adott szám 4-szerese a számmal nagyobb az adott szám 3-szorosánál, adott szám 2-szeresének és 3-szorosának az összege a szám 5-szöröse)</w:t>
            </w:r>
          </w:p>
          <w:p w14:paraId="69072595" w14:textId="77777777" w:rsidR="000E5986" w:rsidRPr="00A731A8" w:rsidRDefault="000E5986" w:rsidP="008117D0">
            <w:r w:rsidRPr="00A731A8">
              <w:t>A szorzó- és bennfoglaló táblák felépítése összefüggéseik szerint: 2-5-10, 2-4-8, 3-6-9, 7</w:t>
            </w:r>
          </w:p>
          <w:p w14:paraId="5239BD8A" w14:textId="77777777" w:rsidR="000E5986" w:rsidRPr="00A731A8" w:rsidRDefault="000E5986" w:rsidP="008117D0">
            <w:r w:rsidRPr="00A731A8">
              <w:t>Osztás mint bennfoglaló osztás és mint egyenlő részekre osztás értelmezése tevékenységekkel (például: szituációs játékok, különböző eszközökkel való kirakások)</w:t>
            </w:r>
          </w:p>
          <w:p w14:paraId="0C292D01" w14:textId="77777777" w:rsidR="000E5986" w:rsidRPr="00A731A8" w:rsidRDefault="000E5986" w:rsidP="008117D0">
            <w:r w:rsidRPr="00A731A8">
              <w:t xml:space="preserve">Maradékos bennfoglaló osztás értelmezése tevékenységek során </w:t>
            </w:r>
          </w:p>
          <w:p w14:paraId="22B038FC" w14:textId="77777777" w:rsidR="000E5986" w:rsidRPr="00A731A8" w:rsidRDefault="000E5986" w:rsidP="008117D0">
            <w:r w:rsidRPr="00A731A8">
              <w:t>Szorzás és a kétféle osztás kapcsolatának értelmezése tevékenységek során előállított képek, majd megadott ábrák alapján</w:t>
            </w:r>
          </w:p>
          <w:p w14:paraId="5D86E92C" w14:textId="77777777" w:rsidR="000E5986" w:rsidRPr="00A731A8" w:rsidRDefault="000E5986" w:rsidP="008117D0">
            <w:r w:rsidRPr="00A731A8">
              <w:t>Egyenlővé tevés tevékenységekkel és számokkal</w:t>
            </w:r>
          </w:p>
          <w:p w14:paraId="1BAC1DB8" w14:textId="77777777" w:rsidR="000E5986" w:rsidRPr="00A731A8" w:rsidRDefault="000E5986" w:rsidP="008117D0">
            <w:r w:rsidRPr="00A731A8">
              <w:t>Történésről, kirakásról, képről többféle művelet értelmezése, leolvasása, lejegyzése</w:t>
            </w:r>
          </w:p>
          <w:p w14:paraId="34FCE26D" w14:textId="77777777" w:rsidR="000E5986" w:rsidRPr="00A731A8" w:rsidRDefault="000E5986" w:rsidP="008117D0">
            <w:r w:rsidRPr="00A731A8">
              <w:t>Műveletről kirakás, kép, szöveges feladat készítése; műveletek eljátszása, lerajzolása, szöveggel értelmezése</w:t>
            </w:r>
          </w:p>
          <w:p w14:paraId="64874D7B" w14:textId="77777777" w:rsidR="000E5986" w:rsidRPr="00A731A8" w:rsidRDefault="000E5986" w:rsidP="008117D0">
            <w:r w:rsidRPr="00A731A8">
              <w:t>Szöveges feladatokban a különböző kifejezésekkel megfogalmazott műveletek megértése tanítói segítséggel</w:t>
            </w:r>
          </w:p>
          <w:p w14:paraId="35B45860" w14:textId="77777777" w:rsidR="000E5986" w:rsidRPr="00A731A8" w:rsidRDefault="000E5986" w:rsidP="008117D0"/>
        </w:tc>
      </w:tr>
      <w:tr w:rsidR="000E5986" w:rsidRPr="00A731A8" w14:paraId="6D40C10F" w14:textId="77777777" w:rsidTr="008117D0">
        <w:tc>
          <w:tcPr>
            <w:tcW w:w="5000" w:type="pct"/>
            <w:gridSpan w:val="3"/>
          </w:tcPr>
          <w:p w14:paraId="779A15BC" w14:textId="77777777" w:rsidR="000E5986" w:rsidRPr="00A731A8" w:rsidRDefault="000E5986" w:rsidP="008117D0">
            <w:r w:rsidRPr="00A731A8">
              <w:rPr>
                <w:b/>
              </w:rPr>
              <w:lastRenderedPageBreak/>
              <w:t>KULCSFOGALMAK/FOGALMAK:</w:t>
            </w:r>
          </w:p>
        </w:tc>
      </w:tr>
      <w:tr w:rsidR="000E5986" w:rsidRPr="00A731A8" w14:paraId="444A8734" w14:textId="77777777" w:rsidTr="008117D0">
        <w:tc>
          <w:tcPr>
            <w:tcW w:w="5000" w:type="pct"/>
            <w:gridSpan w:val="3"/>
          </w:tcPr>
          <w:p w14:paraId="683B4EB6" w14:textId="77777777" w:rsidR="000E5986" w:rsidRPr="00A731A8" w:rsidRDefault="000E5986" w:rsidP="008117D0">
            <w:r w:rsidRPr="00A731A8">
              <w:t>összeadás, kivonás, összeg, különbség, szorzás, bennfoglalás, egyenlő részekre osztás, művelet, egyenlővé tevés, többszörös</w:t>
            </w:r>
          </w:p>
          <w:p w14:paraId="46479C78" w14:textId="77777777" w:rsidR="000E5986" w:rsidRPr="00A731A8" w:rsidRDefault="000E5986" w:rsidP="008117D0"/>
        </w:tc>
      </w:tr>
      <w:tr w:rsidR="000E5986" w:rsidRPr="00A731A8" w14:paraId="5DE1F99B" w14:textId="77777777" w:rsidTr="008117D0">
        <w:tc>
          <w:tcPr>
            <w:tcW w:w="5000" w:type="pct"/>
            <w:gridSpan w:val="3"/>
            <w:vAlign w:val="center"/>
          </w:tcPr>
          <w:p w14:paraId="7A31A709" w14:textId="77777777" w:rsidR="000E5986" w:rsidRPr="00A731A8" w:rsidRDefault="000E5986" w:rsidP="008117D0">
            <w:pPr>
              <w:rPr>
                <w:b/>
              </w:rPr>
            </w:pPr>
            <w:r w:rsidRPr="00A731A8">
              <w:rPr>
                <w:b/>
              </w:rPr>
              <w:t>TANULÁSI EREDMÉNYEK:</w:t>
            </w:r>
          </w:p>
        </w:tc>
      </w:tr>
      <w:tr w:rsidR="000E5986" w:rsidRPr="00A731A8" w14:paraId="2976C973" w14:textId="77777777" w:rsidTr="008117D0">
        <w:tc>
          <w:tcPr>
            <w:tcW w:w="5000" w:type="pct"/>
            <w:gridSpan w:val="3"/>
            <w:vAlign w:val="center"/>
          </w:tcPr>
          <w:p w14:paraId="41319A88" w14:textId="77777777" w:rsidR="000E5986" w:rsidRPr="00A731A8" w:rsidRDefault="000E5986" w:rsidP="008117D0">
            <w:pPr>
              <w:rPr>
                <w:b/>
              </w:rPr>
            </w:pPr>
            <w:r w:rsidRPr="00A731A8">
              <w:rPr>
                <w:b/>
              </w:rPr>
              <w:t>A témakör tanulása hozzájárul ahhoz, hogy a tanuló a nevelési-oktatási szakasz végére:</w:t>
            </w:r>
          </w:p>
          <w:p w14:paraId="27022A7A" w14:textId="77777777" w:rsidR="000E5986" w:rsidRPr="00A731A8" w:rsidRDefault="000E5986" w:rsidP="008117D0">
            <w:r w:rsidRPr="00A731A8">
              <w:t>helyesen értelmezi a 100-as számkörben az összeadást, a kivonást, a szorzást, a bennfoglaló és az egyenlő részekre osztást;</w:t>
            </w:r>
          </w:p>
          <w:p w14:paraId="19244059" w14:textId="77777777" w:rsidR="000E5986" w:rsidRPr="00A731A8" w:rsidRDefault="000E5986" w:rsidP="008117D0">
            <w:r w:rsidRPr="00A731A8">
              <w:t>hozzákapcsolja a megfelelő műveletet adott helyzethez, történéshez, egyszerű szöveges feladathoz;</w:t>
            </w:r>
          </w:p>
          <w:p w14:paraId="1EC54863" w14:textId="77777777" w:rsidR="000E5986" w:rsidRPr="00A731A8" w:rsidRDefault="000E5986" w:rsidP="008117D0">
            <w:r w:rsidRPr="00A731A8">
              <w:t>értelmezi a műveleteket megjelenítéssel, modellezéssel, szöveges feladattal;</w:t>
            </w:r>
          </w:p>
          <w:p w14:paraId="1176BE55" w14:textId="77777777" w:rsidR="000E5986" w:rsidRPr="00A731A8" w:rsidRDefault="000E5986" w:rsidP="008117D0">
            <w:r w:rsidRPr="00A731A8">
              <w:t>helyesen használja a műveletek jeleit;</w:t>
            </w:r>
          </w:p>
          <w:p w14:paraId="1370777B" w14:textId="77777777" w:rsidR="000E5986" w:rsidRPr="00A731A8" w:rsidRDefault="000E5986" w:rsidP="008117D0">
            <w:r w:rsidRPr="00A731A8">
              <w:t>megérti a következő kifejezéseket: tagok, összeg, kisebbítendő, kivonandó, különbség, tényezők, szorzandó, szorzó, szorzat, osztandó, osztó, hányados, maradék;</w:t>
            </w:r>
          </w:p>
          <w:p w14:paraId="5CA470CA" w14:textId="77777777" w:rsidR="000E5986" w:rsidRPr="00A731A8" w:rsidRDefault="000E5986" w:rsidP="008117D0">
            <w:r w:rsidRPr="00A731A8">
              <w:t>szöveghez, valós helyzethez kapcsolva zárójelet tartalmazó műveletsort értelmez, elvégez;</w:t>
            </w:r>
          </w:p>
          <w:p w14:paraId="2B87DDAF" w14:textId="77777777" w:rsidR="000E5986" w:rsidRPr="00A731A8" w:rsidRDefault="000E5986" w:rsidP="008117D0">
            <w:r w:rsidRPr="00A731A8">
              <w:t>szöveges feladatokban a különböző kifejezésekkel megfogalmazott műveleteket megérti;</w:t>
            </w:r>
          </w:p>
          <w:p w14:paraId="1650566C" w14:textId="77777777" w:rsidR="000E5986" w:rsidRPr="00A731A8" w:rsidRDefault="000E5986" w:rsidP="008117D0">
            <w:r w:rsidRPr="00A731A8">
              <w:t>szöveget, ábrát alkot matematikai jelekhez, műveletekhez.</w:t>
            </w:r>
          </w:p>
          <w:p w14:paraId="23102A87" w14:textId="77777777" w:rsidR="000E5986" w:rsidRPr="00A731A8" w:rsidRDefault="000E5986" w:rsidP="008117D0">
            <w:r w:rsidRPr="00A731A8">
              <w:t>helyesen használja a műveletek jeleit;</w:t>
            </w:r>
          </w:p>
          <w:p w14:paraId="3E3C46D9" w14:textId="77777777" w:rsidR="000E5986" w:rsidRPr="00A731A8" w:rsidRDefault="000E5986" w:rsidP="008117D0">
            <w:r w:rsidRPr="00A731A8">
              <w:t>érti a szorzó- és bennfoglaló táblák kapcsolatát.</w:t>
            </w:r>
          </w:p>
        </w:tc>
      </w:tr>
      <w:tr w:rsidR="000E5986" w:rsidRPr="0040499D" w14:paraId="35266E41" w14:textId="77777777" w:rsidTr="008117D0">
        <w:trPr>
          <w:trHeight w:val="567"/>
        </w:trPr>
        <w:tc>
          <w:tcPr>
            <w:tcW w:w="1207" w:type="pct"/>
            <w:shd w:val="clear" w:color="auto" w:fill="DDD9C3" w:themeFill="background2" w:themeFillShade="E6"/>
            <w:vAlign w:val="center"/>
          </w:tcPr>
          <w:p w14:paraId="4D1B19B7" w14:textId="77777777" w:rsidR="000E5986" w:rsidRPr="0040499D" w:rsidRDefault="000E5986" w:rsidP="008117D0">
            <w:r w:rsidRPr="0040499D">
              <w:t>13. TÉMAKÖR</w:t>
            </w:r>
          </w:p>
        </w:tc>
        <w:tc>
          <w:tcPr>
            <w:tcW w:w="2626" w:type="pct"/>
            <w:shd w:val="clear" w:color="auto" w:fill="DDD9C3" w:themeFill="background2" w:themeFillShade="E6"/>
            <w:vAlign w:val="center"/>
          </w:tcPr>
          <w:p w14:paraId="23B672A0" w14:textId="77777777" w:rsidR="000E5986" w:rsidRPr="0040499D" w:rsidRDefault="000E5986" w:rsidP="008117D0">
            <w:pPr>
              <w:rPr>
                <w:caps/>
              </w:rPr>
            </w:pPr>
            <w:r w:rsidRPr="0040499D">
              <w:rPr>
                <w:caps/>
              </w:rPr>
              <w:t>Alapműveletek tulajdonságai</w:t>
            </w:r>
          </w:p>
        </w:tc>
        <w:tc>
          <w:tcPr>
            <w:tcW w:w="1167" w:type="pct"/>
            <w:shd w:val="clear" w:color="auto" w:fill="DDD9C3" w:themeFill="background2" w:themeFillShade="E6"/>
            <w:vAlign w:val="center"/>
          </w:tcPr>
          <w:p w14:paraId="2958223E" w14:textId="77777777" w:rsidR="000E5986" w:rsidRPr="0040499D" w:rsidRDefault="000E5986" w:rsidP="008117D0">
            <w:r w:rsidRPr="0040499D">
              <w:t>Órakeret: 8 óra</w:t>
            </w:r>
          </w:p>
        </w:tc>
      </w:tr>
      <w:tr w:rsidR="000E5986" w:rsidRPr="00A731A8" w14:paraId="77987E66" w14:textId="77777777" w:rsidTr="008117D0">
        <w:tc>
          <w:tcPr>
            <w:tcW w:w="5000" w:type="pct"/>
            <w:gridSpan w:val="3"/>
          </w:tcPr>
          <w:p w14:paraId="1E608344" w14:textId="77777777" w:rsidR="000E5986" w:rsidRPr="00A731A8" w:rsidRDefault="000E5986" w:rsidP="008117D0">
            <w:pPr>
              <w:rPr>
                <w:b/>
              </w:rPr>
            </w:pPr>
            <w:r w:rsidRPr="00A731A8">
              <w:rPr>
                <w:b/>
              </w:rPr>
              <w:t>FEJLESZTÉSI FELADATOK ÉS ISMERETEK:</w:t>
            </w:r>
          </w:p>
        </w:tc>
      </w:tr>
      <w:tr w:rsidR="000E5986" w:rsidRPr="00A731A8" w14:paraId="17CF8DE7" w14:textId="77777777" w:rsidTr="008117D0">
        <w:tc>
          <w:tcPr>
            <w:tcW w:w="5000" w:type="pct"/>
            <w:gridSpan w:val="3"/>
          </w:tcPr>
          <w:p w14:paraId="3035FFD3" w14:textId="77777777" w:rsidR="000E5986" w:rsidRPr="00A731A8" w:rsidRDefault="000E5986" w:rsidP="008117D0">
            <w:r w:rsidRPr="00A731A8">
              <w:t>Műveleti tulajdonságok megfigyelése változatos tevékenységek alapján: tagok, tényezők felcserélhetősége, csoportosíthatósága; összeg, különbség szorzása, szorzat széttagolása; például: 9+62 = 62+9; 25-17+5 = (25+5)-17; 3·9 = 3·5 + 3·4</w:t>
            </w:r>
          </w:p>
          <w:p w14:paraId="22A4035E" w14:textId="77777777" w:rsidR="000E5986" w:rsidRPr="00A731A8" w:rsidRDefault="000E5986" w:rsidP="008117D0">
            <w:r w:rsidRPr="00A731A8">
              <w:t>A megértett műveleti tulajdonságok alkalmazása számolási eljárásokban, szöveges feladatokban, ellenőrzésnél</w:t>
            </w:r>
          </w:p>
          <w:p w14:paraId="0921EC18" w14:textId="77777777" w:rsidR="000E5986" w:rsidRPr="00A731A8" w:rsidRDefault="000E5986" w:rsidP="008117D0">
            <w:r w:rsidRPr="00A731A8">
              <w:t>Hiányos műveletek és műveletsorok megoldása az eredmény ismeretében a művelet megfordításával is 100-ig</w:t>
            </w:r>
          </w:p>
          <w:p w14:paraId="756AF802" w14:textId="77777777" w:rsidR="000E5986" w:rsidRPr="00A731A8" w:rsidRDefault="000E5986" w:rsidP="008117D0">
            <w:r w:rsidRPr="00A731A8">
              <w:t>Műveletekben szereplő számok változtatása közben az eredmény változásának megfigyelése</w:t>
            </w:r>
          </w:p>
          <w:p w14:paraId="23B953C6" w14:textId="77777777" w:rsidR="000E5986" w:rsidRPr="00A731A8" w:rsidRDefault="000E5986" w:rsidP="008117D0">
            <w:r w:rsidRPr="00A731A8">
              <w:t>Műveletek közötti kapcsolatok megfigyelése és alkalmazása ellenőrzésnél</w:t>
            </w:r>
          </w:p>
        </w:tc>
      </w:tr>
      <w:tr w:rsidR="000E5986" w:rsidRPr="00A731A8" w14:paraId="21193999" w14:textId="77777777" w:rsidTr="008117D0">
        <w:tc>
          <w:tcPr>
            <w:tcW w:w="5000" w:type="pct"/>
            <w:gridSpan w:val="3"/>
          </w:tcPr>
          <w:p w14:paraId="10838886" w14:textId="77777777" w:rsidR="000E5986" w:rsidRPr="00A731A8" w:rsidRDefault="000E5986" w:rsidP="008117D0">
            <w:r w:rsidRPr="00A731A8">
              <w:rPr>
                <w:b/>
              </w:rPr>
              <w:t>KULCSFOGALMAK/FOGALMAK:</w:t>
            </w:r>
          </w:p>
        </w:tc>
      </w:tr>
      <w:tr w:rsidR="000E5986" w:rsidRPr="00A731A8" w14:paraId="67A90280" w14:textId="77777777" w:rsidTr="008117D0">
        <w:tc>
          <w:tcPr>
            <w:tcW w:w="5000" w:type="pct"/>
            <w:gridSpan w:val="3"/>
          </w:tcPr>
          <w:p w14:paraId="5FC36FE8" w14:textId="77777777" w:rsidR="000E5986" w:rsidRPr="00A731A8" w:rsidRDefault="000E5986" w:rsidP="008117D0">
            <w:r w:rsidRPr="00A731A8">
              <w:t>Nincs új fogalom.</w:t>
            </w:r>
          </w:p>
        </w:tc>
      </w:tr>
      <w:tr w:rsidR="000E5986" w:rsidRPr="00A731A8" w14:paraId="646EB7D8" w14:textId="77777777" w:rsidTr="008117D0">
        <w:tc>
          <w:tcPr>
            <w:tcW w:w="5000" w:type="pct"/>
            <w:gridSpan w:val="3"/>
            <w:vAlign w:val="center"/>
          </w:tcPr>
          <w:p w14:paraId="59D1E5EE" w14:textId="77777777" w:rsidR="000E5986" w:rsidRPr="00A731A8" w:rsidRDefault="000E5986" w:rsidP="008117D0">
            <w:pPr>
              <w:rPr>
                <w:b/>
              </w:rPr>
            </w:pPr>
            <w:r w:rsidRPr="00A731A8">
              <w:rPr>
                <w:b/>
              </w:rPr>
              <w:t>TANULÁSI EREDMÉNYEK:</w:t>
            </w:r>
          </w:p>
        </w:tc>
      </w:tr>
      <w:tr w:rsidR="000E5986" w:rsidRPr="00A731A8" w14:paraId="09E93C1D" w14:textId="77777777" w:rsidTr="008117D0">
        <w:tc>
          <w:tcPr>
            <w:tcW w:w="5000" w:type="pct"/>
            <w:gridSpan w:val="3"/>
            <w:vAlign w:val="center"/>
          </w:tcPr>
          <w:p w14:paraId="068FD840" w14:textId="77777777" w:rsidR="000E5986" w:rsidRPr="00A731A8" w:rsidRDefault="000E5986" w:rsidP="008117D0">
            <w:pPr>
              <w:rPr>
                <w:b/>
              </w:rPr>
            </w:pPr>
            <w:r w:rsidRPr="00A731A8">
              <w:rPr>
                <w:b/>
              </w:rPr>
              <w:t>A témakör tanulása hozzájárul ahhoz, hogy a tanuló a nevelési-oktatási szakasz végére:</w:t>
            </w:r>
          </w:p>
          <w:p w14:paraId="5767CF9D" w14:textId="77777777" w:rsidR="000E5986" w:rsidRPr="00A731A8" w:rsidRDefault="000E5986" w:rsidP="008117D0">
            <w:r w:rsidRPr="00A731A8">
              <w:t>számolásaiban felhasználja a műveletek közti kapcsolatokat, számolásai során alkalmazza konkrét esetekben a legfontosabb műveleti tulajdonságokat;</w:t>
            </w:r>
          </w:p>
          <w:p w14:paraId="44949500" w14:textId="77777777" w:rsidR="000E5986" w:rsidRPr="00A731A8" w:rsidRDefault="000E5986" w:rsidP="008117D0">
            <w:r w:rsidRPr="00A731A8">
              <w:t>megold hiányos műveletet, műveletsort az eredmény ismeretében, a műveletek megfordításával is;</w:t>
            </w:r>
          </w:p>
          <w:p w14:paraId="1324E81C" w14:textId="77777777" w:rsidR="000E5986" w:rsidRPr="00A731A8" w:rsidRDefault="000E5986" w:rsidP="008117D0">
            <w:r w:rsidRPr="00A731A8">
              <w:t>alkalmazza a műveletekben szereplő számok (kisebbítendő, kivonandó és különbség; tagok és összeg; tényezők és szorzat; osztandó, osztó és hányados) változtatásának következményeit.</w:t>
            </w:r>
          </w:p>
        </w:tc>
      </w:tr>
      <w:tr w:rsidR="000E5986" w:rsidRPr="0040499D" w14:paraId="2012BB71" w14:textId="77777777" w:rsidTr="008117D0">
        <w:trPr>
          <w:trHeight w:val="567"/>
        </w:trPr>
        <w:tc>
          <w:tcPr>
            <w:tcW w:w="1207" w:type="pct"/>
            <w:shd w:val="clear" w:color="auto" w:fill="DDD9C3" w:themeFill="background2" w:themeFillShade="E6"/>
            <w:vAlign w:val="center"/>
          </w:tcPr>
          <w:p w14:paraId="53B3D204" w14:textId="77777777" w:rsidR="000E5986" w:rsidRPr="0040499D" w:rsidRDefault="000E5986" w:rsidP="008117D0">
            <w:r w:rsidRPr="0040499D">
              <w:t>14. TÉMAKÖR</w:t>
            </w:r>
          </w:p>
        </w:tc>
        <w:tc>
          <w:tcPr>
            <w:tcW w:w="2626" w:type="pct"/>
            <w:shd w:val="clear" w:color="auto" w:fill="DDD9C3" w:themeFill="background2" w:themeFillShade="E6"/>
            <w:vAlign w:val="center"/>
          </w:tcPr>
          <w:p w14:paraId="348CC71C" w14:textId="77777777" w:rsidR="000E5986" w:rsidRPr="0040499D" w:rsidRDefault="000E5986" w:rsidP="008117D0">
            <w:pPr>
              <w:rPr>
                <w:caps/>
              </w:rPr>
            </w:pPr>
            <w:r w:rsidRPr="0040499D">
              <w:rPr>
                <w:caps/>
              </w:rPr>
              <w:t>Szóbeli számolási eljárások</w:t>
            </w:r>
          </w:p>
        </w:tc>
        <w:tc>
          <w:tcPr>
            <w:tcW w:w="1167" w:type="pct"/>
            <w:shd w:val="clear" w:color="auto" w:fill="DDD9C3" w:themeFill="background2" w:themeFillShade="E6"/>
            <w:vAlign w:val="center"/>
          </w:tcPr>
          <w:p w14:paraId="17BF46FB" w14:textId="77777777" w:rsidR="000E5986" w:rsidRPr="0040499D" w:rsidRDefault="000E5986" w:rsidP="008117D0">
            <w:r w:rsidRPr="0040499D">
              <w:t>Órakeret: 12 óra</w:t>
            </w:r>
          </w:p>
        </w:tc>
      </w:tr>
      <w:tr w:rsidR="000E5986" w:rsidRPr="00A731A8" w14:paraId="62923B44" w14:textId="77777777" w:rsidTr="008117D0">
        <w:tc>
          <w:tcPr>
            <w:tcW w:w="5000" w:type="pct"/>
            <w:gridSpan w:val="3"/>
          </w:tcPr>
          <w:p w14:paraId="09AD90A2" w14:textId="77777777" w:rsidR="000E5986" w:rsidRPr="00A731A8" w:rsidRDefault="000E5986" w:rsidP="008117D0">
            <w:pPr>
              <w:rPr>
                <w:b/>
              </w:rPr>
            </w:pPr>
            <w:r w:rsidRPr="00A731A8">
              <w:rPr>
                <w:b/>
              </w:rPr>
              <w:t>FEJLESZTÉSI FELADATOK ÉS ISMERETEK:</w:t>
            </w:r>
          </w:p>
        </w:tc>
      </w:tr>
      <w:tr w:rsidR="000E5986" w:rsidRPr="00A731A8" w14:paraId="4A5DA07E" w14:textId="77777777" w:rsidTr="008117D0">
        <w:tc>
          <w:tcPr>
            <w:tcW w:w="5000" w:type="pct"/>
            <w:gridSpan w:val="3"/>
          </w:tcPr>
          <w:p w14:paraId="1EF8842F" w14:textId="77777777" w:rsidR="000E5986" w:rsidRPr="00A731A8" w:rsidRDefault="000E5986" w:rsidP="008117D0">
            <w:r w:rsidRPr="00A731A8">
              <w:t>Számolási eljárások a műveletek értelmezései alapján 100-as számkörben</w:t>
            </w:r>
          </w:p>
          <w:p w14:paraId="3EF3C8CE" w14:textId="77777777" w:rsidR="000E5986" w:rsidRPr="00A731A8" w:rsidRDefault="000E5986" w:rsidP="008117D0">
            <w:r w:rsidRPr="00A731A8">
              <w:lastRenderedPageBreak/>
              <w:t>Számolási eljárások szám- és műveleti tulajdonságok felhasználásával 100-as számkörben</w:t>
            </w:r>
          </w:p>
          <w:p w14:paraId="296B567D" w14:textId="77777777" w:rsidR="000E5986" w:rsidRPr="00A731A8" w:rsidRDefault="000E5986" w:rsidP="008117D0">
            <w:r w:rsidRPr="00A731A8">
              <w:t>Bontások és pótlások alkalmazása</w:t>
            </w:r>
          </w:p>
          <w:p w14:paraId="15E1B01C" w14:textId="77777777" w:rsidR="000E5986" w:rsidRPr="00A731A8" w:rsidRDefault="000E5986" w:rsidP="008117D0">
            <w:r w:rsidRPr="00A731A8">
              <w:t>Számhoz számszomszédainak hozzáadása (6+7=6+6+1=7+7-1) és a nekik megfelelő kivonások elvégzése (13-6, 13-7)</w:t>
            </w:r>
          </w:p>
          <w:p w14:paraId="0E2DEC94" w14:textId="77777777" w:rsidR="000E5986" w:rsidRPr="00A731A8" w:rsidRDefault="000E5986" w:rsidP="008117D0">
            <w:r w:rsidRPr="00A731A8">
              <w:t>Tízesátlépéses összeadás, kivonás bontások és 10-re pótlások alkalmazásával</w:t>
            </w:r>
          </w:p>
          <w:p w14:paraId="12D9AB68" w14:textId="77777777" w:rsidR="000E5986" w:rsidRPr="00A731A8" w:rsidRDefault="000E5986" w:rsidP="008117D0">
            <w:r w:rsidRPr="00A731A8">
              <w:t>10 és 20 közötti számok és egyjegyűek összeadása, kivonása a 10-nél kisebb számokra vonatkozó összeadással, kivonással való analógia alapján</w:t>
            </w:r>
          </w:p>
          <w:p w14:paraId="43916CC1" w14:textId="77777777" w:rsidR="000E5986" w:rsidRPr="00A731A8" w:rsidRDefault="000E5986" w:rsidP="008117D0">
            <w:r w:rsidRPr="00A731A8">
              <w:t>100-as számkörben való összeadás, kivonás a 20-as számkörben tanultakkal való analógia alapján (tízesekre, egyesekre bontás felhasználásával)</w:t>
            </w:r>
          </w:p>
          <w:p w14:paraId="3D05F5E4" w14:textId="77777777" w:rsidR="000E5986" w:rsidRPr="00A731A8" w:rsidRDefault="000E5986" w:rsidP="008117D0">
            <w:r w:rsidRPr="00A731A8">
              <w:t>9 (8, 7) hozzáadása, elvétele 10-1 (10-2, 10-3) alakban</w:t>
            </w:r>
          </w:p>
          <w:p w14:paraId="28B6F423" w14:textId="77777777" w:rsidR="000E5986" w:rsidRPr="00A731A8" w:rsidRDefault="000E5986" w:rsidP="008117D0">
            <w:r w:rsidRPr="00A731A8">
              <w:t>Különféle számolási eljárások megismerése és a tanuló számára legkézenfekvőbb kiválasztása, begyakorlása, például: 7+8=8+7=7+7+1=8+8-1=7+3+5=8+2+5=7+10-2</w:t>
            </w:r>
          </w:p>
          <w:p w14:paraId="0DC0A10F" w14:textId="77777777" w:rsidR="000E5986" w:rsidRPr="00A731A8" w:rsidRDefault="000E5986" w:rsidP="008117D0">
            <w:r w:rsidRPr="00A731A8">
              <w:t>Szorzó- és bennfoglaló táblák belső összefüggéseinek és egymás közti kapcsolatainak alkalmazása számolások során, például: 6·8=6·5+6+6+6=(6·4)·2; 8·4=(4·4)·2</w:t>
            </w:r>
          </w:p>
          <w:p w14:paraId="31EF74B9" w14:textId="77777777" w:rsidR="000E5986" w:rsidRPr="00A731A8" w:rsidRDefault="000E5986" w:rsidP="008117D0">
            <w:r w:rsidRPr="00A731A8">
              <w:t>Szorzatok, hányadosok kiszámolása ismert szorzatokhoz való viszonyítással</w:t>
            </w:r>
          </w:p>
        </w:tc>
      </w:tr>
      <w:tr w:rsidR="000E5986" w:rsidRPr="00A731A8" w14:paraId="0EB6A036" w14:textId="77777777" w:rsidTr="008117D0">
        <w:tc>
          <w:tcPr>
            <w:tcW w:w="5000" w:type="pct"/>
            <w:gridSpan w:val="3"/>
          </w:tcPr>
          <w:p w14:paraId="04E2DFF6" w14:textId="77777777" w:rsidR="000E5986" w:rsidRPr="00A731A8" w:rsidRDefault="000E5986" w:rsidP="008117D0">
            <w:r w:rsidRPr="00A731A8">
              <w:rPr>
                <w:b/>
              </w:rPr>
              <w:lastRenderedPageBreak/>
              <w:t>KULCSFOGALMAK/FOGALMAK:</w:t>
            </w:r>
          </w:p>
        </w:tc>
      </w:tr>
      <w:tr w:rsidR="000E5986" w:rsidRPr="00A731A8" w14:paraId="47DF596D" w14:textId="77777777" w:rsidTr="008117D0">
        <w:tc>
          <w:tcPr>
            <w:tcW w:w="5000" w:type="pct"/>
            <w:gridSpan w:val="3"/>
          </w:tcPr>
          <w:p w14:paraId="0F2CE1CE" w14:textId="77777777" w:rsidR="000E5986" w:rsidRPr="00A731A8" w:rsidRDefault="000E5986" w:rsidP="008117D0">
            <w:r w:rsidRPr="00A731A8">
              <w:t>Nincs új fogalom.</w:t>
            </w:r>
          </w:p>
        </w:tc>
      </w:tr>
      <w:tr w:rsidR="000E5986" w:rsidRPr="00A731A8" w14:paraId="0589B9EE" w14:textId="77777777" w:rsidTr="008117D0">
        <w:tc>
          <w:tcPr>
            <w:tcW w:w="5000" w:type="pct"/>
            <w:gridSpan w:val="3"/>
            <w:vAlign w:val="center"/>
          </w:tcPr>
          <w:p w14:paraId="5E769046" w14:textId="77777777" w:rsidR="000E5986" w:rsidRPr="00A731A8" w:rsidRDefault="000E5986" w:rsidP="008117D0">
            <w:pPr>
              <w:rPr>
                <w:b/>
              </w:rPr>
            </w:pPr>
            <w:r w:rsidRPr="00A731A8">
              <w:rPr>
                <w:b/>
              </w:rPr>
              <w:t>TANULÁSI EREDMÉNYEK:</w:t>
            </w:r>
          </w:p>
        </w:tc>
      </w:tr>
      <w:tr w:rsidR="000E5986" w:rsidRPr="00A731A8" w14:paraId="35FF8F97" w14:textId="77777777" w:rsidTr="008117D0">
        <w:tc>
          <w:tcPr>
            <w:tcW w:w="5000" w:type="pct"/>
            <w:gridSpan w:val="3"/>
            <w:vAlign w:val="center"/>
          </w:tcPr>
          <w:p w14:paraId="0FAE938A" w14:textId="77777777" w:rsidR="000E5986" w:rsidRPr="00A731A8" w:rsidRDefault="000E5986" w:rsidP="008117D0">
            <w:pPr>
              <w:rPr>
                <w:b/>
              </w:rPr>
            </w:pPr>
            <w:r w:rsidRPr="00A731A8">
              <w:rPr>
                <w:b/>
              </w:rPr>
              <w:t>A témakör tanulása hozzájárul ahhoz, hogy a tanuló a nevelési-oktatási szakasz végére:</w:t>
            </w:r>
          </w:p>
          <w:p w14:paraId="375ED1D3" w14:textId="77777777" w:rsidR="000E5986" w:rsidRPr="00A731A8" w:rsidRDefault="000E5986" w:rsidP="008117D0">
            <w:r w:rsidRPr="00A731A8">
              <w:t>alkalmazza a számolást könnyítő eljárásokat;</w:t>
            </w:r>
          </w:p>
          <w:p w14:paraId="4BA46A70" w14:textId="77777777" w:rsidR="000E5986" w:rsidRPr="00A731A8" w:rsidRDefault="000E5986" w:rsidP="008117D0">
            <w:r w:rsidRPr="00A731A8">
              <w:t>elvégzi a feladathoz szükséges észszerű becslést, mérlegeli a becslés során kapott eredményt;</w:t>
            </w:r>
          </w:p>
          <w:p w14:paraId="7D941BE8" w14:textId="77777777" w:rsidR="000E5986" w:rsidRPr="00A731A8" w:rsidRDefault="000E5986" w:rsidP="008117D0"/>
        </w:tc>
      </w:tr>
      <w:tr w:rsidR="000E5986" w:rsidRPr="00A731A8" w14:paraId="176CAEE9" w14:textId="77777777" w:rsidTr="008117D0">
        <w:trPr>
          <w:trHeight w:val="567"/>
        </w:trPr>
        <w:tc>
          <w:tcPr>
            <w:tcW w:w="1207" w:type="pct"/>
            <w:shd w:val="clear" w:color="auto" w:fill="DDD9C3" w:themeFill="background2" w:themeFillShade="E6"/>
            <w:vAlign w:val="center"/>
          </w:tcPr>
          <w:p w14:paraId="28345485" w14:textId="77777777" w:rsidR="000E5986" w:rsidRPr="00A731A8" w:rsidRDefault="000E5986" w:rsidP="008117D0">
            <w:r w:rsidRPr="00A731A8">
              <w:t>15. TÉMAKÖR</w:t>
            </w:r>
          </w:p>
        </w:tc>
        <w:tc>
          <w:tcPr>
            <w:tcW w:w="2626" w:type="pct"/>
            <w:shd w:val="clear" w:color="auto" w:fill="DDD9C3" w:themeFill="background2" w:themeFillShade="E6"/>
            <w:vAlign w:val="center"/>
          </w:tcPr>
          <w:p w14:paraId="7A9B42C9" w14:textId="77777777" w:rsidR="000E5986" w:rsidRPr="00A731A8" w:rsidRDefault="000E5986" w:rsidP="008117D0">
            <w:pPr>
              <w:rPr>
                <w:caps/>
              </w:rPr>
            </w:pPr>
            <w:r w:rsidRPr="00A731A8">
              <w:rPr>
                <w:caps/>
              </w:rPr>
              <w:t>Fejben számolás</w:t>
            </w:r>
          </w:p>
        </w:tc>
        <w:tc>
          <w:tcPr>
            <w:tcW w:w="1167" w:type="pct"/>
            <w:shd w:val="clear" w:color="auto" w:fill="DDD9C3" w:themeFill="background2" w:themeFillShade="E6"/>
            <w:vAlign w:val="center"/>
          </w:tcPr>
          <w:p w14:paraId="315E1C5F" w14:textId="77777777" w:rsidR="000E5986" w:rsidRPr="00A731A8" w:rsidRDefault="000E5986" w:rsidP="008117D0">
            <w:pPr>
              <w:rPr>
                <w:b/>
              </w:rPr>
            </w:pPr>
            <w:r w:rsidRPr="00A731A8">
              <w:t xml:space="preserve">Órakeret:11 óra </w:t>
            </w:r>
          </w:p>
          <w:p w14:paraId="02732C07" w14:textId="77777777" w:rsidR="000E5986" w:rsidRPr="00A731A8" w:rsidRDefault="000E5986" w:rsidP="008117D0">
            <w:pPr>
              <w:rPr>
                <w:smallCaps/>
              </w:rPr>
            </w:pPr>
            <w:r w:rsidRPr="00A731A8">
              <w:t>A témakör tartalma további tanórákon is folyamatosan megjelenik</w:t>
            </w:r>
          </w:p>
        </w:tc>
      </w:tr>
      <w:tr w:rsidR="000E5986" w:rsidRPr="00A731A8" w14:paraId="7F9C91EF" w14:textId="77777777" w:rsidTr="008117D0">
        <w:tc>
          <w:tcPr>
            <w:tcW w:w="5000" w:type="pct"/>
            <w:gridSpan w:val="3"/>
          </w:tcPr>
          <w:p w14:paraId="3F7ED41F" w14:textId="77777777" w:rsidR="000E5986" w:rsidRPr="00A731A8" w:rsidRDefault="000E5986" w:rsidP="008117D0">
            <w:pPr>
              <w:rPr>
                <w:b/>
              </w:rPr>
            </w:pPr>
            <w:r w:rsidRPr="00A731A8">
              <w:rPr>
                <w:b/>
              </w:rPr>
              <w:t>FEJLESZTÉSI FELADATOK ÉS ISMERETEK:</w:t>
            </w:r>
          </w:p>
        </w:tc>
      </w:tr>
      <w:tr w:rsidR="000E5986" w:rsidRPr="00A731A8" w14:paraId="50CFBC54" w14:textId="77777777" w:rsidTr="008117D0">
        <w:tc>
          <w:tcPr>
            <w:tcW w:w="5000" w:type="pct"/>
            <w:gridSpan w:val="3"/>
          </w:tcPr>
          <w:p w14:paraId="34977483" w14:textId="77777777" w:rsidR="000E5986" w:rsidRPr="00A731A8" w:rsidRDefault="000E5986" w:rsidP="008117D0">
            <w:r w:rsidRPr="00A731A8">
              <w:t>Fejben számolás egyes lépéseinek megértése, begyakorlása eszközökkel; az eszközök szükség szerinti használata feladatok megoldása során</w:t>
            </w:r>
          </w:p>
          <w:p w14:paraId="315D94A4" w14:textId="77777777" w:rsidR="000E5986" w:rsidRPr="00A731A8" w:rsidRDefault="000E5986" w:rsidP="008117D0">
            <w:r w:rsidRPr="00A731A8">
              <w:t>Fejben számolás 20-as számkörben</w:t>
            </w:r>
          </w:p>
          <w:p w14:paraId="6E1C2341" w14:textId="77777777" w:rsidR="000E5986" w:rsidRPr="00A731A8" w:rsidRDefault="000E5986" w:rsidP="008117D0">
            <w:r w:rsidRPr="00A731A8">
              <w:t>Összeadás és kivonás kerek tízesekkel a 100-as számkörben</w:t>
            </w:r>
          </w:p>
          <w:p w14:paraId="48815FFC" w14:textId="77777777" w:rsidR="000E5986" w:rsidRPr="00A731A8" w:rsidRDefault="000E5986" w:rsidP="008117D0">
            <w:r w:rsidRPr="00A731A8">
              <w:t>Összeadás és kivonás kerek tízesekkel és egyjegyűekkel a 100-as számkörben</w:t>
            </w:r>
          </w:p>
          <w:p w14:paraId="264C2BA1" w14:textId="77777777" w:rsidR="000E5986" w:rsidRPr="00A731A8" w:rsidRDefault="000E5986" w:rsidP="008117D0">
            <w:r w:rsidRPr="00A731A8">
              <w:t>Összeadás és kivonás teljes kétjegyűekkel és egyjegyűekkel a 100-as számkörben</w:t>
            </w:r>
          </w:p>
          <w:p w14:paraId="5332743D" w14:textId="77777777" w:rsidR="000E5986" w:rsidRPr="00A731A8" w:rsidRDefault="000E5986" w:rsidP="008117D0">
            <w:r w:rsidRPr="00A731A8">
              <w:t>Teljes kétjegyű számok összeadása és kivonása 100-as számkörben eszközökkel, például tojástartókkal, számtáblázatokkal, abakusszal, pénzzel</w:t>
            </w:r>
          </w:p>
          <w:p w14:paraId="51A21D34" w14:textId="77777777" w:rsidR="000E5986" w:rsidRPr="00A731A8" w:rsidRDefault="000E5986" w:rsidP="008117D0">
            <w:r w:rsidRPr="00A731A8">
              <w:t>Teljes kétjegyű számok összeadása és kivonása 100-as számkörben, fejben</w:t>
            </w:r>
          </w:p>
          <w:p w14:paraId="534733F3" w14:textId="77777777" w:rsidR="000E5986" w:rsidRPr="00A731A8" w:rsidRDefault="000E5986" w:rsidP="008117D0">
            <w:r w:rsidRPr="00A731A8">
              <w:t xml:space="preserve">A szorzó- és bennfoglaló táblákon belüli kapcsolatok alapos megismerése, megértése tevékenységek, ábrák segítségével, és számolás a felfedezett összefüggések alkalmazásával </w:t>
            </w:r>
          </w:p>
          <w:p w14:paraId="6DA0C5DE" w14:textId="77777777" w:rsidR="000E5986" w:rsidRPr="00A731A8" w:rsidRDefault="000E5986" w:rsidP="008117D0">
            <w:r w:rsidRPr="00A731A8">
              <w:t>A szorzó- és bennfoglaló táblák közti kapcsolatok alapos megismerése, megértése tevékenységek, ábrák segítségével, és számolás a felfedezett összefüggések alkalmazásával</w:t>
            </w:r>
          </w:p>
          <w:p w14:paraId="4BD3D89F" w14:textId="77777777" w:rsidR="000E5986" w:rsidRPr="00A731A8" w:rsidRDefault="000E5986" w:rsidP="008117D0">
            <w:r w:rsidRPr="00A731A8">
              <w:t>A 2-es, 5-ös, 10-es, 3-as, 4-es, 9-es szorzó- és bennfoglaló táblák eseteinek emlékezetből való felidézése tízszeresig</w:t>
            </w:r>
          </w:p>
          <w:p w14:paraId="192A3916" w14:textId="77777777" w:rsidR="000E5986" w:rsidRPr="00A731A8" w:rsidRDefault="000E5986" w:rsidP="008117D0">
            <w:r w:rsidRPr="00A731A8">
              <w:t>A 6-os, 7-es, 8-as szorzó- és bennfoglaló táblák eseteinek kiszámolása valamilyen számolási eljárás segítségével fejben tízszeresig</w:t>
            </w:r>
          </w:p>
          <w:p w14:paraId="03DCB4FF" w14:textId="77777777" w:rsidR="000E5986" w:rsidRPr="00A731A8" w:rsidRDefault="000E5986" w:rsidP="008117D0">
            <w:r w:rsidRPr="00A731A8">
              <w:t>100-as számkörben szorzatok, hányadosok kiszámolása ismert szorzatokhoz való viszonyítással</w:t>
            </w:r>
          </w:p>
          <w:p w14:paraId="4518505C" w14:textId="77777777" w:rsidR="000E5986" w:rsidRPr="00A731A8" w:rsidRDefault="000E5986" w:rsidP="008117D0"/>
        </w:tc>
      </w:tr>
      <w:tr w:rsidR="000E5986" w:rsidRPr="00A731A8" w14:paraId="4D85D040" w14:textId="77777777" w:rsidTr="008117D0">
        <w:tc>
          <w:tcPr>
            <w:tcW w:w="5000" w:type="pct"/>
            <w:gridSpan w:val="3"/>
          </w:tcPr>
          <w:p w14:paraId="4C78B35D" w14:textId="77777777" w:rsidR="000E5986" w:rsidRPr="00A731A8" w:rsidRDefault="000E5986" w:rsidP="008117D0">
            <w:r w:rsidRPr="00A731A8">
              <w:rPr>
                <w:b/>
              </w:rPr>
              <w:lastRenderedPageBreak/>
              <w:t>KULCSFOGALMAK/FOGALMAK:</w:t>
            </w:r>
          </w:p>
        </w:tc>
      </w:tr>
      <w:tr w:rsidR="000E5986" w:rsidRPr="00A731A8" w14:paraId="1EEB690C" w14:textId="77777777" w:rsidTr="008117D0">
        <w:tc>
          <w:tcPr>
            <w:tcW w:w="5000" w:type="pct"/>
            <w:gridSpan w:val="3"/>
          </w:tcPr>
          <w:p w14:paraId="2192FC72" w14:textId="77777777" w:rsidR="000E5986" w:rsidRPr="00A731A8" w:rsidRDefault="000E5986" w:rsidP="008117D0">
            <w:r w:rsidRPr="00A731A8">
              <w:t>kerek tízes</w:t>
            </w:r>
          </w:p>
        </w:tc>
      </w:tr>
      <w:tr w:rsidR="000E5986" w:rsidRPr="00A731A8" w14:paraId="045FCC7B" w14:textId="77777777" w:rsidTr="008117D0">
        <w:tc>
          <w:tcPr>
            <w:tcW w:w="5000" w:type="pct"/>
            <w:gridSpan w:val="3"/>
            <w:vAlign w:val="center"/>
          </w:tcPr>
          <w:p w14:paraId="4829BDB6" w14:textId="77777777" w:rsidR="000E5986" w:rsidRPr="00A731A8" w:rsidRDefault="000E5986" w:rsidP="008117D0">
            <w:pPr>
              <w:rPr>
                <w:b/>
              </w:rPr>
            </w:pPr>
            <w:r w:rsidRPr="00A731A8">
              <w:rPr>
                <w:b/>
              </w:rPr>
              <w:t>TANULÁSI EREDMÉNYEK:</w:t>
            </w:r>
          </w:p>
        </w:tc>
      </w:tr>
      <w:tr w:rsidR="000E5986" w:rsidRPr="00A731A8" w14:paraId="0AFF3694" w14:textId="77777777" w:rsidTr="008117D0">
        <w:tc>
          <w:tcPr>
            <w:tcW w:w="5000" w:type="pct"/>
            <w:gridSpan w:val="3"/>
            <w:vAlign w:val="center"/>
          </w:tcPr>
          <w:p w14:paraId="6A344A98" w14:textId="77777777" w:rsidR="000E5986" w:rsidRPr="00A731A8" w:rsidRDefault="000E5986" w:rsidP="008117D0">
            <w:pPr>
              <w:rPr>
                <w:b/>
              </w:rPr>
            </w:pPr>
            <w:r w:rsidRPr="00A731A8">
              <w:rPr>
                <w:b/>
              </w:rPr>
              <w:t>A témakör tanulása hozzájárul ahhoz, hogy a tanuló a nevelési-oktatási szakasz végére:</w:t>
            </w:r>
          </w:p>
          <w:p w14:paraId="731EA718" w14:textId="77777777" w:rsidR="000E5986" w:rsidRPr="00A731A8" w:rsidRDefault="000E5986" w:rsidP="008117D0">
            <w:r w:rsidRPr="00A731A8">
              <w:t>fejben pontosan összead és kivon a 100-as számkörben;</w:t>
            </w:r>
          </w:p>
          <w:p w14:paraId="79FD49EA" w14:textId="77777777" w:rsidR="000E5986" w:rsidRPr="00A731A8" w:rsidRDefault="000E5986" w:rsidP="008117D0">
            <w:r w:rsidRPr="00A731A8">
              <w:t>emlékezetből tudja a kisegyszeregy és a megfelelő bennfoglalások, egyenlő részekre osztások eseteit a számok tízszereséig;</w:t>
            </w:r>
          </w:p>
          <w:p w14:paraId="05097C24" w14:textId="77777777" w:rsidR="000E5986" w:rsidRPr="00A731A8" w:rsidRDefault="000E5986" w:rsidP="008117D0">
            <w:r w:rsidRPr="00A731A8">
              <w:t>érti a szorzó- és bennfoglaló táblák kapcsolatát;</w:t>
            </w:r>
          </w:p>
          <w:p w14:paraId="57EC145E" w14:textId="77777777" w:rsidR="000E5986" w:rsidRPr="00A731A8" w:rsidRDefault="000E5986" w:rsidP="008117D0">
            <w:r w:rsidRPr="00A731A8">
              <w:t>fejben pontosan számol a 100-as számkörben egyjegyűvel való szorzás és maradék nélküli osztás során;</w:t>
            </w:r>
          </w:p>
          <w:p w14:paraId="16D64932" w14:textId="77777777" w:rsidR="000E5986" w:rsidRPr="00A731A8" w:rsidRDefault="000E5986" w:rsidP="008117D0">
            <w:r w:rsidRPr="00A731A8">
              <w:t>fejben pontosan számol a 100-as számkörben végzett műveletekkel analóg esetekben.</w:t>
            </w:r>
          </w:p>
          <w:p w14:paraId="35C2BDFC" w14:textId="77777777" w:rsidR="000E5986" w:rsidRPr="00A731A8" w:rsidRDefault="000E5986" w:rsidP="008117D0"/>
        </w:tc>
      </w:tr>
      <w:tr w:rsidR="000E5986" w:rsidRPr="00A731A8" w14:paraId="1F62D77C" w14:textId="77777777" w:rsidTr="008117D0">
        <w:trPr>
          <w:trHeight w:val="567"/>
        </w:trPr>
        <w:tc>
          <w:tcPr>
            <w:tcW w:w="1207" w:type="pct"/>
            <w:shd w:val="clear" w:color="auto" w:fill="DDD9C3" w:themeFill="background2" w:themeFillShade="E6"/>
            <w:vAlign w:val="center"/>
          </w:tcPr>
          <w:p w14:paraId="7BDD90EC" w14:textId="77777777" w:rsidR="000E5986" w:rsidRPr="00A731A8" w:rsidRDefault="000E5986" w:rsidP="008117D0">
            <w:r w:rsidRPr="00A731A8">
              <w:t>16. TÉMAKÖR</w:t>
            </w:r>
          </w:p>
        </w:tc>
        <w:tc>
          <w:tcPr>
            <w:tcW w:w="2626" w:type="pct"/>
            <w:shd w:val="clear" w:color="auto" w:fill="DDD9C3" w:themeFill="background2" w:themeFillShade="E6"/>
            <w:vAlign w:val="center"/>
          </w:tcPr>
          <w:p w14:paraId="7E0DA0AC" w14:textId="77777777" w:rsidR="000E5986" w:rsidRPr="00A731A8" w:rsidRDefault="000E5986" w:rsidP="008117D0">
            <w:pPr>
              <w:rPr>
                <w:caps/>
              </w:rPr>
            </w:pPr>
            <w:r w:rsidRPr="00A731A8">
              <w:rPr>
                <w:caps/>
              </w:rPr>
              <w:t>Alkotás térben és síkon</w:t>
            </w:r>
          </w:p>
        </w:tc>
        <w:tc>
          <w:tcPr>
            <w:tcW w:w="1167" w:type="pct"/>
            <w:shd w:val="clear" w:color="auto" w:fill="DDD9C3" w:themeFill="background2" w:themeFillShade="E6"/>
            <w:vAlign w:val="center"/>
          </w:tcPr>
          <w:p w14:paraId="6BD9D8E6" w14:textId="77777777" w:rsidR="000E5986" w:rsidRPr="00A731A8" w:rsidRDefault="000E5986" w:rsidP="008117D0">
            <w:r w:rsidRPr="00A731A8">
              <w:t>Órakeret: 4 óra</w:t>
            </w:r>
          </w:p>
        </w:tc>
      </w:tr>
      <w:tr w:rsidR="000E5986" w:rsidRPr="00A731A8" w14:paraId="2027E17E" w14:textId="77777777" w:rsidTr="008117D0">
        <w:tc>
          <w:tcPr>
            <w:tcW w:w="5000" w:type="pct"/>
            <w:gridSpan w:val="3"/>
          </w:tcPr>
          <w:p w14:paraId="2DF16120" w14:textId="77777777" w:rsidR="000E5986" w:rsidRPr="00A731A8" w:rsidRDefault="000E5986" w:rsidP="008117D0">
            <w:pPr>
              <w:rPr>
                <w:b/>
              </w:rPr>
            </w:pPr>
            <w:r w:rsidRPr="00A731A8">
              <w:rPr>
                <w:b/>
              </w:rPr>
              <w:t>FEJLESZTÉSI FELADATOK ÉS ISMERETEK:</w:t>
            </w:r>
          </w:p>
        </w:tc>
      </w:tr>
      <w:tr w:rsidR="000E5986" w:rsidRPr="00A731A8" w14:paraId="51450E79" w14:textId="77777777" w:rsidTr="008117D0">
        <w:tc>
          <w:tcPr>
            <w:tcW w:w="5000" w:type="pct"/>
            <w:gridSpan w:val="3"/>
          </w:tcPr>
          <w:p w14:paraId="35026296" w14:textId="77777777" w:rsidR="000E5986" w:rsidRPr="00A731A8" w:rsidRDefault="000E5986" w:rsidP="008117D0">
            <w:r w:rsidRPr="00A731A8">
              <w:t>Építés térbeli építőelemekből, testekből szabadon, másolással, megadott feltétel szerint</w:t>
            </w:r>
          </w:p>
          <w:p w14:paraId="378CD6BB" w14:textId="77777777" w:rsidR="000E5986" w:rsidRPr="00A731A8" w:rsidRDefault="000E5986" w:rsidP="008117D0">
            <w:r w:rsidRPr="00A731A8">
              <w:t>Építés egyszerűbb nézetek, egyszerűbb alaprajzok alapján</w:t>
            </w:r>
          </w:p>
          <w:p w14:paraId="31168D4A" w14:textId="77777777" w:rsidR="000E5986" w:rsidRPr="00A731A8" w:rsidRDefault="000E5986" w:rsidP="008117D0">
            <w:r w:rsidRPr="00A731A8">
              <w:t>Síkbeli alkotások szabadon, másolással, megadott feltétel szerint: kirakások mozaiklapokkal, nyírás, tépés, hajtogatás, alakzatok határvonalainak elkészítése pálcákból, rajzolás (szabad kézzel, vonalzóval, alaklemezzel)</w:t>
            </w:r>
          </w:p>
          <w:p w14:paraId="4937230E" w14:textId="77777777" w:rsidR="000E5986" w:rsidRPr="00A731A8" w:rsidRDefault="000E5986" w:rsidP="008117D0">
            <w:r w:rsidRPr="00A731A8">
              <w:t>Sokszögek előállítása nyírással, hajtogatással, pálcikákkal, gumikarika kifeszítésével, vonalzós rajzolással adott feltételek szerint</w:t>
            </w:r>
          </w:p>
          <w:p w14:paraId="63489B63" w14:textId="77777777" w:rsidR="000E5986" w:rsidRPr="00A731A8" w:rsidRDefault="000E5986" w:rsidP="008117D0">
            <w:r w:rsidRPr="00A731A8">
              <w:t>Sorminták, terülőminták kirakása és folytatása síkban, térben</w:t>
            </w:r>
          </w:p>
          <w:p w14:paraId="737E13DB" w14:textId="77777777" w:rsidR="000E5986" w:rsidRPr="00A731A8" w:rsidRDefault="000E5986" w:rsidP="008117D0">
            <w:r w:rsidRPr="00A731A8">
              <w:t>Szimmetrikus alakzatok létrehozása térben és síkban (például: építéssel, kirakással, nyírással, hajtogatással, festéssel), és szükség szerint a szimmetria meglétének ellenőrzése választott módszerrel (például: tükör, hajtogatás)</w:t>
            </w:r>
          </w:p>
          <w:p w14:paraId="46CCB22B" w14:textId="77777777" w:rsidR="000E5986" w:rsidRPr="00A731A8" w:rsidRDefault="000E5986" w:rsidP="008117D0">
            <w:r w:rsidRPr="00A731A8">
              <w:t>Adott feltételeknek megfelelő többféle alakzat, minta előállítása</w:t>
            </w:r>
          </w:p>
          <w:p w14:paraId="35DBEDF8" w14:textId="77777777" w:rsidR="000E5986" w:rsidRPr="00A731A8" w:rsidRDefault="000E5986" w:rsidP="008117D0"/>
        </w:tc>
      </w:tr>
      <w:tr w:rsidR="000E5986" w:rsidRPr="00A731A8" w14:paraId="49AFE2A1" w14:textId="77777777" w:rsidTr="008117D0">
        <w:tc>
          <w:tcPr>
            <w:tcW w:w="5000" w:type="pct"/>
            <w:gridSpan w:val="3"/>
          </w:tcPr>
          <w:p w14:paraId="61490774" w14:textId="77777777" w:rsidR="000E5986" w:rsidRPr="00A731A8" w:rsidRDefault="000E5986" w:rsidP="008117D0">
            <w:r w:rsidRPr="00A731A8">
              <w:rPr>
                <w:b/>
              </w:rPr>
              <w:t>KULCSFOGALMAK/FOGALMAK:</w:t>
            </w:r>
          </w:p>
        </w:tc>
      </w:tr>
      <w:tr w:rsidR="000E5986" w:rsidRPr="00A731A8" w14:paraId="4682B89A" w14:textId="77777777" w:rsidTr="008117D0">
        <w:tc>
          <w:tcPr>
            <w:tcW w:w="5000" w:type="pct"/>
            <w:gridSpan w:val="3"/>
          </w:tcPr>
          <w:p w14:paraId="7B960D22" w14:textId="77777777" w:rsidR="000E5986" w:rsidRPr="00A731A8" w:rsidRDefault="000E5986" w:rsidP="008117D0">
            <w:r w:rsidRPr="00A731A8">
              <w:t>alaprajz</w:t>
            </w:r>
          </w:p>
        </w:tc>
      </w:tr>
      <w:tr w:rsidR="000E5986" w:rsidRPr="00A731A8" w14:paraId="74A0ED83" w14:textId="77777777" w:rsidTr="008117D0">
        <w:tc>
          <w:tcPr>
            <w:tcW w:w="5000" w:type="pct"/>
            <w:gridSpan w:val="3"/>
            <w:vAlign w:val="center"/>
          </w:tcPr>
          <w:p w14:paraId="1FF0D17A" w14:textId="77777777" w:rsidR="000E5986" w:rsidRPr="00A731A8" w:rsidRDefault="000E5986" w:rsidP="008117D0">
            <w:pPr>
              <w:rPr>
                <w:b/>
              </w:rPr>
            </w:pPr>
            <w:r w:rsidRPr="00A731A8">
              <w:rPr>
                <w:b/>
              </w:rPr>
              <w:t>TANULÁSI EREDMÉNYEK:</w:t>
            </w:r>
          </w:p>
        </w:tc>
      </w:tr>
      <w:tr w:rsidR="000E5986" w:rsidRPr="00A731A8" w14:paraId="6E948822" w14:textId="77777777" w:rsidTr="008117D0">
        <w:tc>
          <w:tcPr>
            <w:tcW w:w="5000" w:type="pct"/>
            <w:gridSpan w:val="3"/>
          </w:tcPr>
          <w:p w14:paraId="5CC4C3A2" w14:textId="77777777" w:rsidR="000E5986" w:rsidRPr="00A731A8" w:rsidRDefault="000E5986" w:rsidP="008117D0">
            <w:pPr>
              <w:rPr>
                <w:b/>
              </w:rPr>
            </w:pPr>
            <w:r w:rsidRPr="00A731A8">
              <w:rPr>
                <w:b/>
              </w:rPr>
              <w:t>A témakör tanulása hozzájárul ahhoz, hogy a tanuló a nevelési-oktatási szakasz végére:</w:t>
            </w:r>
          </w:p>
          <w:p w14:paraId="0392003D" w14:textId="77777777" w:rsidR="000E5986" w:rsidRPr="00A731A8" w:rsidRDefault="000E5986" w:rsidP="008117D0">
            <w:r w:rsidRPr="00A731A8">
              <w:t>szabadon épít, kirak formát, mintát adott testekből, síklapokból;</w:t>
            </w:r>
          </w:p>
          <w:p w14:paraId="131FC43C" w14:textId="77777777" w:rsidR="000E5986" w:rsidRPr="00A731A8" w:rsidRDefault="000E5986" w:rsidP="008117D0">
            <w:r w:rsidRPr="00A731A8">
              <w:t>minta alapján létrehoz térbeli, síkbeli alkotásokat;</w:t>
            </w:r>
          </w:p>
          <w:p w14:paraId="44B7DB62" w14:textId="77777777" w:rsidR="000E5986" w:rsidRPr="00A731A8" w:rsidRDefault="000E5986" w:rsidP="008117D0">
            <w:r w:rsidRPr="00A731A8">
              <w:t>sormintát, síkmintát felismer, folytat;</w:t>
            </w:r>
          </w:p>
          <w:p w14:paraId="5C68112C" w14:textId="77777777" w:rsidR="000E5986" w:rsidRPr="00A731A8" w:rsidRDefault="000E5986" w:rsidP="008117D0">
            <w:r w:rsidRPr="00A731A8">
              <w:t>alkotásában követi az adott feltételeket;</w:t>
            </w:r>
          </w:p>
          <w:p w14:paraId="1F67A545" w14:textId="77777777" w:rsidR="000E5986" w:rsidRPr="00A731A8" w:rsidRDefault="000E5986" w:rsidP="008117D0">
            <w:r w:rsidRPr="00A731A8">
              <w:t>testeket épít élekből, lapokból; elkészíti a testek élvázát, hálóját; testeket épít képek, alaprajzok alapján; elkészíti egyszerű testek alaprajzát;</w:t>
            </w:r>
          </w:p>
          <w:p w14:paraId="663C0B33" w14:textId="77777777" w:rsidR="000E5986" w:rsidRPr="00A731A8" w:rsidRDefault="000E5986" w:rsidP="008117D0">
            <w:r w:rsidRPr="00A731A8">
              <w:t>síkidomokat hoz létre különféle eszközök segítségével;</w:t>
            </w:r>
          </w:p>
          <w:p w14:paraId="28869A24" w14:textId="77777777" w:rsidR="000E5986" w:rsidRPr="00A731A8" w:rsidRDefault="000E5986" w:rsidP="008117D0">
            <w:r w:rsidRPr="00A731A8">
              <w:t>alaklemezt, vonalzót, körzőt használ alkotáskor;</w:t>
            </w:r>
          </w:p>
          <w:p w14:paraId="4ED41F29" w14:textId="77777777" w:rsidR="000E5986" w:rsidRPr="00A731A8" w:rsidRDefault="000E5986" w:rsidP="008117D0">
            <w:r w:rsidRPr="00A731A8">
              <w:t>megtalálja az összes, több feltételnek megfelelő építményt, síkbeli kirakást;</w:t>
            </w:r>
          </w:p>
          <w:p w14:paraId="3ABC37B2" w14:textId="77777777" w:rsidR="000E5986" w:rsidRPr="00A731A8" w:rsidRDefault="000E5986" w:rsidP="008117D0">
            <w:r w:rsidRPr="00A731A8">
              <w:t>szimmetrikus alakzatokat hoz létre térben, síkban különböző eszközökkel; felismeri a szimmetriát valóságos dolgokon, síkbeli alakzatokon.</w:t>
            </w:r>
          </w:p>
          <w:p w14:paraId="61B16C4C" w14:textId="77777777" w:rsidR="000E5986" w:rsidRPr="00A731A8" w:rsidRDefault="000E5986" w:rsidP="008117D0">
            <w:pPr>
              <w:rPr>
                <w:b/>
              </w:rPr>
            </w:pPr>
          </w:p>
        </w:tc>
      </w:tr>
      <w:tr w:rsidR="000E5986" w:rsidRPr="00A731A8" w14:paraId="43FA72B0" w14:textId="77777777" w:rsidTr="008117D0">
        <w:trPr>
          <w:trHeight w:val="567"/>
        </w:trPr>
        <w:tc>
          <w:tcPr>
            <w:tcW w:w="1207" w:type="pct"/>
            <w:shd w:val="clear" w:color="auto" w:fill="DDD9C3" w:themeFill="background2" w:themeFillShade="E6"/>
            <w:vAlign w:val="center"/>
          </w:tcPr>
          <w:p w14:paraId="5337691A" w14:textId="77777777" w:rsidR="000E5986" w:rsidRPr="00A731A8" w:rsidRDefault="000E5986" w:rsidP="008117D0">
            <w:r w:rsidRPr="00A731A8">
              <w:t>17. TÉMAKÖR</w:t>
            </w:r>
          </w:p>
        </w:tc>
        <w:tc>
          <w:tcPr>
            <w:tcW w:w="2626" w:type="pct"/>
            <w:shd w:val="clear" w:color="auto" w:fill="DDD9C3" w:themeFill="background2" w:themeFillShade="E6"/>
            <w:vAlign w:val="center"/>
          </w:tcPr>
          <w:p w14:paraId="0FC7E1E4" w14:textId="77777777" w:rsidR="000E5986" w:rsidRPr="00A731A8" w:rsidRDefault="000E5986" w:rsidP="008117D0">
            <w:pPr>
              <w:rPr>
                <w:caps/>
              </w:rPr>
            </w:pPr>
            <w:r w:rsidRPr="00A731A8">
              <w:rPr>
                <w:caps/>
              </w:rPr>
              <w:t>Alakzatok geometriai tulajdonságai</w:t>
            </w:r>
          </w:p>
        </w:tc>
        <w:tc>
          <w:tcPr>
            <w:tcW w:w="1167" w:type="pct"/>
            <w:shd w:val="clear" w:color="auto" w:fill="DDD9C3" w:themeFill="background2" w:themeFillShade="E6"/>
            <w:vAlign w:val="center"/>
          </w:tcPr>
          <w:p w14:paraId="02319A55" w14:textId="77777777" w:rsidR="000E5986" w:rsidRPr="00A731A8" w:rsidRDefault="000E5986" w:rsidP="008117D0">
            <w:r w:rsidRPr="00A731A8">
              <w:t>Órakeret: 6 óra</w:t>
            </w:r>
          </w:p>
        </w:tc>
      </w:tr>
      <w:tr w:rsidR="000E5986" w:rsidRPr="00A731A8" w14:paraId="20E4387E" w14:textId="77777777" w:rsidTr="008117D0">
        <w:tc>
          <w:tcPr>
            <w:tcW w:w="5000" w:type="pct"/>
            <w:gridSpan w:val="3"/>
          </w:tcPr>
          <w:p w14:paraId="7A0EB289" w14:textId="77777777" w:rsidR="000E5986" w:rsidRPr="00A731A8" w:rsidRDefault="000E5986" w:rsidP="008117D0">
            <w:pPr>
              <w:rPr>
                <w:b/>
              </w:rPr>
            </w:pPr>
            <w:r w:rsidRPr="00A731A8">
              <w:rPr>
                <w:b/>
              </w:rPr>
              <w:t>FEJLESZTÉSI FELADATOK ÉS ISMERETEK:</w:t>
            </w:r>
          </w:p>
        </w:tc>
      </w:tr>
      <w:tr w:rsidR="000E5986" w:rsidRPr="00A731A8" w14:paraId="16A38DD1" w14:textId="77777777" w:rsidTr="008117D0">
        <w:tc>
          <w:tcPr>
            <w:tcW w:w="5000" w:type="pct"/>
            <w:gridSpan w:val="3"/>
          </w:tcPr>
          <w:p w14:paraId="6E580406" w14:textId="77777777" w:rsidR="000E5986" w:rsidRPr="00A731A8" w:rsidRDefault="000E5986" w:rsidP="008117D0">
            <w:r w:rsidRPr="00A731A8">
              <w:t>Válogatások előállított vagy megadott testek között szabadon</w:t>
            </w:r>
          </w:p>
          <w:p w14:paraId="419F5A9B" w14:textId="77777777" w:rsidR="000E5986" w:rsidRPr="00A731A8" w:rsidRDefault="000E5986" w:rsidP="008117D0">
            <w:r w:rsidRPr="00A731A8">
              <w:lastRenderedPageBreak/>
              <w:t>Testek és síkidom modellek megkülönböztetése</w:t>
            </w:r>
          </w:p>
          <w:p w14:paraId="1963D30A" w14:textId="77777777" w:rsidR="000E5986" w:rsidRPr="00A731A8" w:rsidRDefault="000E5986" w:rsidP="008117D0">
            <w:r w:rsidRPr="00A731A8">
              <w:t xml:space="preserve">Testek jellemző tulajdonságainak keresése, megfigyelése, megnevezése: sík vagy görbe felületek, „lyukas – nem lyukas”, „tömör”, „bemélyedése van”, „tükrös” </w:t>
            </w:r>
          </w:p>
          <w:p w14:paraId="25A3DB3C" w14:textId="77777777" w:rsidR="000E5986" w:rsidRPr="00A731A8" w:rsidRDefault="000E5986" w:rsidP="008117D0">
            <w:r w:rsidRPr="00A731A8">
              <w:t>Sokféle alakú testek közül a gömb és a szögletes testek kiemelése érzékszervi tapasztalatok alapján</w:t>
            </w:r>
          </w:p>
          <w:p w14:paraId="1A1E53E8" w14:textId="77777777" w:rsidR="000E5986" w:rsidRPr="00A731A8" w:rsidRDefault="000E5986" w:rsidP="008117D0">
            <w:r w:rsidRPr="00A731A8">
              <w:t>Sokszöglapokkal határolt testek lapjainak, éleinek, csúcsainak megfigyelése</w:t>
            </w:r>
          </w:p>
          <w:p w14:paraId="1885AD39" w14:textId="77777777" w:rsidR="000E5986" w:rsidRPr="00A731A8" w:rsidRDefault="000E5986" w:rsidP="008117D0">
            <w:r w:rsidRPr="00A731A8">
              <w:t>Egyszerű, sokszöglapokkal határolt test lapjainak megszámlálása</w:t>
            </w:r>
          </w:p>
          <w:p w14:paraId="5B531130" w14:textId="77777777" w:rsidR="000E5986" w:rsidRPr="00A731A8" w:rsidRDefault="000E5986" w:rsidP="008117D0">
            <w:r w:rsidRPr="00A731A8">
              <w:t>Téglatest lapjainak megszámlálása</w:t>
            </w:r>
          </w:p>
          <w:p w14:paraId="1CC74218" w14:textId="77777777" w:rsidR="000E5986" w:rsidRPr="00A731A8" w:rsidRDefault="000E5986" w:rsidP="008117D0">
            <w:r w:rsidRPr="00A731A8">
              <w:t>Válogatások előállított vagy megadott síkidomok között szabadon</w:t>
            </w:r>
          </w:p>
          <w:p w14:paraId="233F5C86" w14:textId="77777777" w:rsidR="000E5986" w:rsidRPr="00A731A8" w:rsidRDefault="000E5986" w:rsidP="008117D0">
            <w:r w:rsidRPr="00A731A8">
              <w:t>Síkbeli alakzatok jellemző tulajdonságainak keresése, megfigyelése, megnevezése: egyenes vagy görbe határvonalak, „lyukasság”, „szögek beugrása”, „tükrösség”</w:t>
            </w:r>
          </w:p>
          <w:p w14:paraId="50CD574C" w14:textId="77777777" w:rsidR="000E5986" w:rsidRPr="00A731A8" w:rsidRDefault="000E5986" w:rsidP="008117D0">
            <w:r w:rsidRPr="00A731A8">
              <w:t>Sokféle alakú síklapok közül a körlap és a sokszögek kiemelése</w:t>
            </w:r>
          </w:p>
          <w:p w14:paraId="709AD78C" w14:textId="77777777" w:rsidR="000E5986" w:rsidRPr="00A731A8" w:rsidRDefault="000E5986" w:rsidP="008117D0">
            <w:r w:rsidRPr="00A731A8">
              <w:t>Sokszögek előállítása során az oldal és csúcs szavak megismerése, használata</w:t>
            </w:r>
          </w:p>
          <w:p w14:paraId="7F4C06FF" w14:textId="77777777" w:rsidR="000E5986" w:rsidRPr="00A731A8" w:rsidRDefault="000E5986" w:rsidP="008117D0">
            <w:r w:rsidRPr="00A731A8">
              <w:t xml:space="preserve">Sokszögek oldalainak és csúcsainak megszámlálása </w:t>
            </w:r>
          </w:p>
          <w:p w14:paraId="22B56FA1" w14:textId="77777777" w:rsidR="000E5986" w:rsidRPr="00A731A8" w:rsidRDefault="000E5986" w:rsidP="008117D0">
            <w:r w:rsidRPr="00A731A8">
              <w:t>Sokszögek elnevezése oldalak és csúcsok száma szerint</w:t>
            </w:r>
          </w:p>
          <w:p w14:paraId="25884B3B" w14:textId="77777777" w:rsidR="000E5986" w:rsidRPr="00A731A8" w:rsidRDefault="000E5986" w:rsidP="008117D0">
            <w:r w:rsidRPr="00A731A8">
              <w:t>Háromszögek, négyszögek, körlapok felismerése, kiválogatása, megnevezése</w:t>
            </w:r>
          </w:p>
          <w:p w14:paraId="78BAE4CE" w14:textId="77777777" w:rsidR="000E5986" w:rsidRPr="00A731A8" w:rsidRDefault="000E5986" w:rsidP="008117D0">
            <w:r w:rsidRPr="00A731A8">
              <w:t>Téglalap oldalainak és csúcsainak megszámlálása</w:t>
            </w:r>
          </w:p>
          <w:p w14:paraId="34E8B2E4" w14:textId="77777777" w:rsidR="000E5986" w:rsidRPr="00A731A8" w:rsidRDefault="000E5986" w:rsidP="008117D0">
            <w:r w:rsidRPr="00A731A8">
              <w:t>Téglalap átlóinak és tükör tengelyeinek megfigyelése</w:t>
            </w:r>
          </w:p>
          <w:p w14:paraId="5E2398A3" w14:textId="77777777" w:rsidR="000E5986" w:rsidRPr="00A731A8" w:rsidRDefault="000E5986" w:rsidP="008117D0">
            <w:r w:rsidRPr="00A731A8">
              <w:t>Sokszögek közül a nem négyzet téglalapok és négyzetek kiválogatása</w:t>
            </w:r>
          </w:p>
        </w:tc>
      </w:tr>
      <w:tr w:rsidR="000E5986" w:rsidRPr="00A731A8" w14:paraId="3EA22154" w14:textId="77777777" w:rsidTr="008117D0">
        <w:tc>
          <w:tcPr>
            <w:tcW w:w="5000" w:type="pct"/>
            <w:gridSpan w:val="3"/>
          </w:tcPr>
          <w:p w14:paraId="1B845448" w14:textId="77777777" w:rsidR="000E5986" w:rsidRPr="00A731A8" w:rsidRDefault="000E5986" w:rsidP="008117D0">
            <w:r w:rsidRPr="00A731A8">
              <w:rPr>
                <w:b/>
              </w:rPr>
              <w:lastRenderedPageBreak/>
              <w:t>KULCSFOGALMAK/FOGALMAK:</w:t>
            </w:r>
          </w:p>
        </w:tc>
      </w:tr>
      <w:tr w:rsidR="000E5986" w:rsidRPr="00A731A8" w14:paraId="367366D2" w14:textId="77777777" w:rsidTr="008117D0">
        <w:tc>
          <w:tcPr>
            <w:tcW w:w="5000" w:type="pct"/>
            <w:gridSpan w:val="3"/>
          </w:tcPr>
          <w:p w14:paraId="6CE55ED1" w14:textId="77777777" w:rsidR="000E5986" w:rsidRPr="00A731A8" w:rsidRDefault="000E5986" w:rsidP="008117D0">
            <w:pPr>
              <w:rPr>
                <w:rFonts w:eastAsia="Cambria"/>
              </w:rPr>
            </w:pPr>
            <w:r w:rsidRPr="00A731A8">
              <w:rPr>
                <w:rFonts w:eastAsia="Cambria"/>
              </w:rPr>
              <w:t>test, síkbeli alakzat; sík, görbe felület; egyenes, görbe vonal; oldal, csúcs, lap, sokszög, körlap, háromszög, négyszög, téglalap, négyzet</w:t>
            </w:r>
          </w:p>
        </w:tc>
      </w:tr>
      <w:tr w:rsidR="000E5986" w:rsidRPr="00A731A8" w14:paraId="1A43AF0B" w14:textId="77777777" w:rsidTr="008117D0">
        <w:tc>
          <w:tcPr>
            <w:tcW w:w="5000" w:type="pct"/>
            <w:gridSpan w:val="3"/>
            <w:vAlign w:val="center"/>
          </w:tcPr>
          <w:p w14:paraId="043C598A" w14:textId="77777777" w:rsidR="000E5986" w:rsidRPr="00A731A8" w:rsidRDefault="000E5986" w:rsidP="008117D0">
            <w:pPr>
              <w:rPr>
                <w:b/>
              </w:rPr>
            </w:pPr>
            <w:r w:rsidRPr="00A731A8">
              <w:rPr>
                <w:b/>
              </w:rPr>
              <w:t>TANULÁSI EREDMÉNYEK:</w:t>
            </w:r>
          </w:p>
        </w:tc>
      </w:tr>
      <w:tr w:rsidR="000E5986" w:rsidRPr="00A731A8" w14:paraId="18CCBFA9" w14:textId="77777777" w:rsidTr="008117D0">
        <w:tc>
          <w:tcPr>
            <w:tcW w:w="5000" w:type="pct"/>
            <w:gridSpan w:val="3"/>
            <w:vAlign w:val="center"/>
          </w:tcPr>
          <w:p w14:paraId="319EFD68" w14:textId="77777777" w:rsidR="000E5986" w:rsidRPr="00A731A8" w:rsidRDefault="000E5986" w:rsidP="008117D0">
            <w:pPr>
              <w:rPr>
                <w:b/>
              </w:rPr>
            </w:pPr>
            <w:r w:rsidRPr="00A731A8">
              <w:rPr>
                <w:b/>
              </w:rPr>
              <w:t>A témakör tanulása hozzájárul ahhoz, hogy a tanuló a nevelési-oktatási szakasz végére:</w:t>
            </w:r>
          </w:p>
          <w:p w14:paraId="3B6C5267" w14:textId="77777777" w:rsidR="000E5986" w:rsidRPr="00A731A8" w:rsidRDefault="000E5986" w:rsidP="008117D0">
            <w:r w:rsidRPr="00A731A8">
              <w:t>megkülönböztet, azonosít egyedi konkrét látott, hallott, mozgással, tapintással érzékelhető tárgyakat, dolgokat, helyzeteket, jeleket;</w:t>
            </w:r>
          </w:p>
          <w:p w14:paraId="45A2082B" w14:textId="77777777" w:rsidR="000E5986" w:rsidRPr="00A731A8" w:rsidRDefault="000E5986" w:rsidP="008117D0">
            <w:r w:rsidRPr="00A731A8">
              <w:t>személyek, tárgyak, dolgok, szavak, számok közül kiválogatja az adott tulajdonsággal rendelkező összes elemet;</w:t>
            </w:r>
          </w:p>
          <w:p w14:paraId="74202FC9"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11D62DE1" w14:textId="77777777" w:rsidR="000E5986" w:rsidRPr="00A731A8" w:rsidRDefault="000E5986" w:rsidP="008117D0">
            <w:r w:rsidRPr="00A731A8">
              <w:t xml:space="preserve">megkülönbözteti és szétválogatja szabadon választott vagy meghatározott geometriai tulajdonságok szerint a gyűjtött, megalkotott testeket, síkidomokat; </w:t>
            </w:r>
          </w:p>
          <w:p w14:paraId="60AACDF4" w14:textId="77777777" w:rsidR="000E5986" w:rsidRPr="00A731A8" w:rsidRDefault="000E5986" w:rsidP="008117D0">
            <w:r w:rsidRPr="00A731A8">
              <w:t>megfigyeli az alakzatok közös tulajdonságát, megfelelő címkéket talál megadott és halmazokba rendezett alakzatokhoz;</w:t>
            </w:r>
          </w:p>
          <w:p w14:paraId="13ABF2D8" w14:textId="77777777" w:rsidR="000E5986" w:rsidRPr="00A731A8" w:rsidRDefault="000E5986" w:rsidP="008117D0">
            <w:r w:rsidRPr="00A731A8">
              <w:t>megtalálja a közös tulajdonsággal nem rendelkező alakzatokat;</w:t>
            </w:r>
          </w:p>
          <w:p w14:paraId="468FFCD8" w14:textId="77777777" w:rsidR="000E5986" w:rsidRPr="00A731A8" w:rsidRDefault="000E5986" w:rsidP="008117D0">
            <w:r w:rsidRPr="00A731A8">
              <w:t>megnevezi a tevékenységei során előállított, válogatásai során előkerülő alakzatokon megfigyelt tulajdonságokat;</w:t>
            </w:r>
          </w:p>
          <w:p w14:paraId="1CE3C309" w14:textId="77777777" w:rsidR="000E5986" w:rsidRPr="00A731A8" w:rsidRDefault="000E5986" w:rsidP="008117D0">
            <w:r w:rsidRPr="00A731A8">
              <w:t>megnevezi a sík és görbült felületeket, az egyenes és görbe vonalakat, szakaszokat tapasztalati ismeretei alapján;</w:t>
            </w:r>
          </w:p>
          <w:p w14:paraId="68BDFE91" w14:textId="77777777" w:rsidR="000E5986" w:rsidRPr="00A731A8" w:rsidRDefault="000E5986" w:rsidP="008117D0">
            <w:r w:rsidRPr="00A731A8">
              <w:t>megnevezi a háromszögeket, négyszögeket, köröket;</w:t>
            </w:r>
          </w:p>
          <w:p w14:paraId="5BDBF9C2" w14:textId="77777777" w:rsidR="000E5986" w:rsidRPr="00A731A8" w:rsidRDefault="000E5986" w:rsidP="008117D0">
            <w:r w:rsidRPr="00A731A8">
              <w:t xml:space="preserve">megkülönböztet tükrösen szimmetrikus és tükrösen nem szimmetrikus síkbeli alakzatokat; </w:t>
            </w:r>
          </w:p>
          <w:p w14:paraId="210975B3" w14:textId="77777777" w:rsidR="000E5986" w:rsidRPr="00A731A8" w:rsidRDefault="000E5986" w:rsidP="008117D0">
            <w:r w:rsidRPr="00A731A8">
              <w:t>megszámlálja az egyszerű szögletes test lapjait;</w:t>
            </w:r>
          </w:p>
          <w:p w14:paraId="02F50EED" w14:textId="77777777" w:rsidR="000E5986" w:rsidRPr="00A731A8" w:rsidRDefault="000E5986" w:rsidP="008117D0">
            <w:r w:rsidRPr="00A731A8">
              <w:t>megnevezi a téglatest lapjainak alakját, felismeri a téglatesten az egybevágó lapokat, megkülönbözteti a téglatesten az éleket, csúcsokat;</w:t>
            </w:r>
          </w:p>
          <w:p w14:paraId="0E4A44BC" w14:textId="77777777" w:rsidR="000E5986" w:rsidRPr="00A731A8" w:rsidRDefault="000E5986" w:rsidP="008117D0">
            <w:r w:rsidRPr="00A731A8">
              <w:t>tudja a téglalap oldalainak és csúcsainak számát, összehajtással megmutatja a téglalap szögeinek egyenlőségét;</w:t>
            </w:r>
          </w:p>
          <w:p w14:paraId="523BA156" w14:textId="77777777" w:rsidR="000E5986" w:rsidRPr="00A731A8" w:rsidRDefault="000E5986" w:rsidP="008117D0">
            <w:r w:rsidRPr="00A731A8">
              <w:t>megmutatja a téglalap azonos hosszúságú oldalait és elhelyezkedésüket, megmutatja és megszámlálja a téglalap átlóit és szimmetriatengelyeit;</w:t>
            </w:r>
          </w:p>
          <w:p w14:paraId="54A94432" w14:textId="77777777" w:rsidR="000E5986" w:rsidRPr="00A731A8" w:rsidRDefault="000E5986" w:rsidP="008117D0">
            <w:r w:rsidRPr="00A731A8">
              <w:lastRenderedPageBreak/>
              <w:t>megfigyeli a kocka mint speciális téglatest és a négyzet mint speciális téglalap tulajdonságait;</w:t>
            </w:r>
          </w:p>
          <w:p w14:paraId="7CAA17D7" w14:textId="77777777" w:rsidR="000E5986" w:rsidRPr="00A731A8" w:rsidRDefault="000E5986" w:rsidP="008117D0">
            <w:r w:rsidRPr="00A731A8">
              <w:t>megnevezi megfigyelt tulajdonságai alapján a téglatestet, kockát, téglalapot, négyzetet;</w:t>
            </w:r>
          </w:p>
          <w:p w14:paraId="24617F9B" w14:textId="77777777" w:rsidR="000E5986" w:rsidRPr="00A731A8" w:rsidRDefault="000E5986" w:rsidP="008117D0">
            <w:r w:rsidRPr="00A731A8">
              <w:t>megfigyelt tulajdonságaival jellemzi a létrehozott síkbeli és térbeli alkotást, mintázatot.</w:t>
            </w:r>
          </w:p>
          <w:p w14:paraId="4B691162" w14:textId="77777777" w:rsidR="000E5986" w:rsidRPr="00A731A8" w:rsidRDefault="000E5986" w:rsidP="008117D0"/>
        </w:tc>
      </w:tr>
      <w:tr w:rsidR="000E5986" w:rsidRPr="00A731A8" w14:paraId="0AC44958" w14:textId="77777777" w:rsidTr="008117D0">
        <w:trPr>
          <w:trHeight w:val="567"/>
        </w:trPr>
        <w:tc>
          <w:tcPr>
            <w:tcW w:w="1207" w:type="pct"/>
            <w:shd w:val="clear" w:color="auto" w:fill="DDD9C3" w:themeFill="background2" w:themeFillShade="E6"/>
            <w:vAlign w:val="center"/>
          </w:tcPr>
          <w:p w14:paraId="01E16ED2" w14:textId="77777777" w:rsidR="000E5986" w:rsidRPr="00A731A8" w:rsidRDefault="000E5986" w:rsidP="008117D0">
            <w:r w:rsidRPr="00A731A8">
              <w:lastRenderedPageBreak/>
              <w:t>18. TÉMAKÖR</w:t>
            </w:r>
          </w:p>
        </w:tc>
        <w:tc>
          <w:tcPr>
            <w:tcW w:w="2626" w:type="pct"/>
            <w:shd w:val="clear" w:color="auto" w:fill="DDD9C3" w:themeFill="background2" w:themeFillShade="E6"/>
            <w:vAlign w:val="center"/>
          </w:tcPr>
          <w:p w14:paraId="40651926" w14:textId="77777777" w:rsidR="000E5986" w:rsidRPr="00A731A8" w:rsidRDefault="000E5986" w:rsidP="008117D0">
            <w:pPr>
              <w:rPr>
                <w:caps/>
              </w:rPr>
            </w:pPr>
            <w:r w:rsidRPr="00A731A8">
              <w:rPr>
                <w:caps/>
              </w:rPr>
              <w:t>Transzformációk</w:t>
            </w:r>
          </w:p>
        </w:tc>
        <w:tc>
          <w:tcPr>
            <w:tcW w:w="1167" w:type="pct"/>
            <w:shd w:val="clear" w:color="auto" w:fill="DDD9C3" w:themeFill="background2" w:themeFillShade="E6"/>
            <w:vAlign w:val="center"/>
          </w:tcPr>
          <w:p w14:paraId="01829CC1" w14:textId="77777777" w:rsidR="000E5986" w:rsidRPr="00A731A8" w:rsidRDefault="000E5986" w:rsidP="008117D0">
            <w:r w:rsidRPr="00A731A8">
              <w:t>Órakeret: 4 óra</w:t>
            </w:r>
          </w:p>
        </w:tc>
      </w:tr>
      <w:tr w:rsidR="000E5986" w:rsidRPr="00A731A8" w14:paraId="222B0437" w14:textId="77777777" w:rsidTr="008117D0">
        <w:tc>
          <w:tcPr>
            <w:tcW w:w="5000" w:type="pct"/>
            <w:gridSpan w:val="3"/>
          </w:tcPr>
          <w:p w14:paraId="273E7569" w14:textId="77777777" w:rsidR="000E5986" w:rsidRPr="00A731A8" w:rsidRDefault="000E5986" w:rsidP="008117D0">
            <w:pPr>
              <w:rPr>
                <w:b/>
              </w:rPr>
            </w:pPr>
            <w:r w:rsidRPr="00A731A8">
              <w:rPr>
                <w:b/>
              </w:rPr>
              <w:t>FEJLESZTÉSI FELADATOK ÉS ISMERETEK:</w:t>
            </w:r>
          </w:p>
        </w:tc>
      </w:tr>
      <w:tr w:rsidR="000E5986" w:rsidRPr="00A731A8" w14:paraId="0C50F46B" w14:textId="77777777" w:rsidTr="008117D0">
        <w:tc>
          <w:tcPr>
            <w:tcW w:w="5000" w:type="pct"/>
            <w:gridSpan w:val="3"/>
          </w:tcPr>
          <w:p w14:paraId="674D839D" w14:textId="77777777" w:rsidR="000E5986" w:rsidRPr="00A731A8" w:rsidRDefault="000E5986" w:rsidP="008117D0">
            <w:r w:rsidRPr="00A731A8">
              <w:t>Szimmetriák, tükörképek megfigyelése a természetes és az épített környezetben térben és síkban</w:t>
            </w:r>
          </w:p>
          <w:p w14:paraId="23BF0720" w14:textId="77777777" w:rsidR="000E5986" w:rsidRPr="00A731A8" w:rsidRDefault="000E5986" w:rsidP="008117D0">
            <w:r w:rsidRPr="00A731A8">
              <w:t>Tárgyak, építmények, képek tükörképének megfigyelése térben, síkban tükör segítségével</w:t>
            </w:r>
          </w:p>
          <w:p w14:paraId="728113C4" w14:textId="77777777" w:rsidR="000E5986" w:rsidRPr="00A731A8" w:rsidRDefault="000E5986" w:rsidP="008117D0">
            <w:r w:rsidRPr="00A731A8">
              <w:t>Tárgyak, építmények, képek tükörképének kirakása, előállítása különböző tevékenységek során; a kapott alakzat ellenőrzése tükör segítségével</w:t>
            </w:r>
          </w:p>
          <w:p w14:paraId="5CE0286F" w14:textId="77777777" w:rsidR="000E5986" w:rsidRPr="00A731A8" w:rsidRDefault="000E5986" w:rsidP="008117D0">
            <w:r w:rsidRPr="00A731A8">
              <w:t>Síkbeli alakzatok tükörtengelyeinek keresése tükörrel, hajtogatással</w:t>
            </w:r>
          </w:p>
          <w:p w14:paraId="1E7C0943" w14:textId="77777777" w:rsidR="000E5986" w:rsidRPr="00A731A8" w:rsidRDefault="000E5986" w:rsidP="008117D0">
            <w:r w:rsidRPr="00A731A8">
              <w:t>Alakzatok eltolt képének előállítása térben és síkban mozgással, mozgatással, másolópapír segítségével</w:t>
            </w:r>
          </w:p>
          <w:p w14:paraId="177C0823" w14:textId="77777777" w:rsidR="000E5986" w:rsidRPr="00A731A8" w:rsidRDefault="000E5986" w:rsidP="008117D0">
            <w:r w:rsidRPr="00A731A8">
              <w:t>Sor- és síkminták készítése eltolással és tükrözéssel</w:t>
            </w:r>
          </w:p>
        </w:tc>
      </w:tr>
      <w:tr w:rsidR="000E5986" w:rsidRPr="00A731A8" w14:paraId="3639D014" w14:textId="77777777" w:rsidTr="008117D0">
        <w:tc>
          <w:tcPr>
            <w:tcW w:w="5000" w:type="pct"/>
            <w:gridSpan w:val="3"/>
          </w:tcPr>
          <w:p w14:paraId="18BD6E36" w14:textId="77777777" w:rsidR="000E5986" w:rsidRPr="00A731A8" w:rsidRDefault="000E5986" w:rsidP="008117D0">
            <w:r w:rsidRPr="00A731A8">
              <w:rPr>
                <w:b/>
              </w:rPr>
              <w:t>KULCSFOGALMAK/FOGALMAK:</w:t>
            </w:r>
          </w:p>
        </w:tc>
      </w:tr>
      <w:tr w:rsidR="000E5986" w:rsidRPr="00A731A8" w14:paraId="3CA69ADA" w14:textId="77777777" w:rsidTr="008117D0">
        <w:tc>
          <w:tcPr>
            <w:tcW w:w="5000" w:type="pct"/>
            <w:gridSpan w:val="3"/>
          </w:tcPr>
          <w:p w14:paraId="62F06D86" w14:textId="77777777" w:rsidR="000E5986" w:rsidRPr="00A731A8" w:rsidRDefault="000E5986" w:rsidP="008117D0">
            <w:pPr>
              <w:rPr>
                <w:rFonts w:eastAsia="Cambria"/>
              </w:rPr>
            </w:pPr>
            <w:r w:rsidRPr="00A731A8">
              <w:rPr>
                <w:rFonts w:eastAsia="Cambria"/>
              </w:rPr>
              <w:t>tükörkép, tükörtengely, eltolt kép, mozgatás</w:t>
            </w:r>
          </w:p>
        </w:tc>
      </w:tr>
      <w:tr w:rsidR="000E5986" w:rsidRPr="00A731A8" w14:paraId="3ED3DD17" w14:textId="77777777" w:rsidTr="008117D0">
        <w:tc>
          <w:tcPr>
            <w:tcW w:w="5000" w:type="pct"/>
            <w:gridSpan w:val="3"/>
            <w:vAlign w:val="center"/>
          </w:tcPr>
          <w:p w14:paraId="5E8F699F" w14:textId="77777777" w:rsidR="000E5986" w:rsidRPr="00A731A8" w:rsidRDefault="000E5986" w:rsidP="008117D0">
            <w:pPr>
              <w:rPr>
                <w:b/>
              </w:rPr>
            </w:pPr>
            <w:r w:rsidRPr="00A731A8">
              <w:rPr>
                <w:b/>
              </w:rPr>
              <w:t>TANULÁSI EREDMÉNYEK:</w:t>
            </w:r>
          </w:p>
        </w:tc>
      </w:tr>
      <w:tr w:rsidR="000E5986" w:rsidRPr="00A731A8" w14:paraId="752FD651" w14:textId="77777777" w:rsidTr="008117D0">
        <w:tc>
          <w:tcPr>
            <w:tcW w:w="5000" w:type="pct"/>
            <w:gridSpan w:val="3"/>
            <w:vAlign w:val="center"/>
          </w:tcPr>
          <w:p w14:paraId="60D59D83" w14:textId="77777777" w:rsidR="000E5986" w:rsidRPr="00A731A8" w:rsidRDefault="000E5986" w:rsidP="008117D0">
            <w:r w:rsidRPr="00A731A8">
              <w:rPr>
                <w:b/>
              </w:rPr>
              <w:t>A témakör tanulása hozzájárul ahhoz, hogy a tanuló a nevelési-oktatási szakasz végére:</w:t>
            </w:r>
          </w:p>
          <w:p w14:paraId="7E08827A" w14:textId="77777777" w:rsidR="000E5986" w:rsidRPr="00A731A8" w:rsidRDefault="000E5986" w:rsidP="008117D0">
            <w:r w:rsidRPr="00A731A8">
              <w:t>tapasztalattal rendelkezik mozgással, kirakással a tükörkép előállításáról;</w:t>
            </w:r>
          </w:p>
          <w:p w14:paraId="278284FF" w14:textId="77777777" w:rsidR="000E5986" w:rsidRPr="00A731A8" w:rsidRDefault="000E5986" w:rsidP="008117D0">
            <w:r w:rsidRPr="00A731A8">
              <w:t>szimmetrikus alakzatokat hoz létre térben, síkban különböző eszközökkel; felismeri a szimmetriát valóságos dolgokon, síkbeli alakzatokon;</w:t>
            </w:r>
          </w:p>
          <w:p w14:paraId="5534FC15" w14:textId="77777777" w:rsidR="000E5986" w:rsidRPr="00A731A8" w:rsidRDefault="000E5986" w:rsidP="008117D0">
            <w:r w:rsidRPr="00A731A8">
              <w:t>megépíti, kirakja, megrajzolja hálón, jelölés nélküli lapon sablonnal, másolópapír segítségével alakzat tükörképét, eltolt képét;</w:t>
            </w:r>
          </w:p>
          <w:p w14:paraId="6CB79C79" w14:textId="77777777" w:rsidR="000E5986" w:rsidRPr="00A731A8" w:rsidRDefault="000E5986" w:rsidP="008117D0">
            <w:r w:rsidRPr="00A731A8">
              <w:t>ellenőrzi a tükrözés, eltolás helyességét tükör vagy másolópapír segítségével;</w:t>
            </w:r>
          </w:p>
          <w:p w14:paraId="5AFACEE8" w14:textId="77777777" w:rsidR="000E5986" w:rsidRPr="00A731A8" w:rsidRDefault="000E5986" w:rsidP="008117D0">
            <w:r w:rsidRPr="00A731A8">
              <w:t>követi a sormintában vagy a síkmintában lévő szimmetriát;</w:t>
            </w:r>
          </w:p>
          <w:p w14:paraId="62E08B59" w14:textId="77777777" w:rsidR="000E5986" w:rsidRPr="00A731A8" w:rsidRDefault="000E5986" w:rsidP="008117D0">
            <w:r w:rsidRPr="00A731A8">
              <w:t>térben, síkban az eredetihez hasonló testeket, síkidomokat alkot nagyított vagy kicsinyített elemekből; az eredetihez hasonló síkidomokat rajzol hálón.</w:t>
            </w:r>
          </w:p>
          <w:p w14:paraId="5B4EB2D7" w14:textId="77777777" w:rsidR="000E5986" w:rsidRPr="00A731A8" w:rsidRDefault="000E5986" w:rsidP="008117D0"/>
        </w:tc>
      </w:tr>
      <w:tr w:rsidR="000E5986" w:rsidRPr="00A731A8" w14:paraId="2C434B85" w14:textId="77777777" w:rsidTr="008117D0">
        <w:trPr>
          <w:trHeight w:val="567"/>
        </w:trPr>
        <w:tc>
          <w:tcPr>
            <w:tcW w:w="1207" w:type="pct"/>
            <w:shd w:val="clear" w:color="auto" w:fill="DDD9C3" w:themeFill="background2" w:themeFillShade="E6"/>
            <w:vAlign w:val="center"/>
          </w:tcPr>
          <w:p w14:paraId="473DD710" w14:textId="77777777" w:rsidR="000E5986" w:rsidRPr="00A731A8" w:rsidRDefault="000E5986" w:rsidP="008117D0">
            <w:r w:rsidRPr="00A731A8">
              <w:t>19. TÉMAKÖR</w:t>
            </w:r>
          </w:p>
        </w:tc>
        <w:tc>
          <w:tcPr>
            <w:tcW w:w="2626" w:type="pct"/>
            <w:shd w:val="clear" w:color="auto" w:fill="DDD9C3" w:themeFill="background2" w:themeFillShade="E6"/>
            <w:vAlign w:val="center"/>
          </w:tcPr>
          <w:p w14:paraId="2A70618C" w14:textId="77777777" w:rsidR="000E5986" w:rsidRPr="00A731A8" w:rsidRDefault="000E5986" w:rsidP="008117D0">
            <w:pPr>
              <w:rPr>
                <w:caps/>
              </w:rPr>
            </w:pPr>
            <w:r w:rsidRPr="00A731A8">
              <w:rPr>
                <w:caps/>
              </w:rPr>
              <w:t>Tájékozódás térben és síkon</w:t>
            </w:r>
          </w:p>
        </w:tc>
        <w:tc>
          <w:tcPr>
            <w:tcW w:w="1167" w:type="pct"/>
            <w:shd w:val="clear" w:color="auto" w:fill="DDD9C3" w:themeFill="background2" w:themeFillShade="E6"/>
            <w:vAlign w:val="center"/>
          </w:tcPr>
          <w:p w14:paraId="345AFE71" w14:textId="77777777" w:rsidR="000E5986" w:rsidRPr="00A731A8" w:rsidRDefault="000E5986" w:rsidP="008117D0">
            <w:pPr>
              <w:rPr>
                <w:b/>
              </w:rPr>
            </w:pPr>
            <w:r w:rsidRPr="00A731A8">
              <w:t>Órakeret: 3 óra</w:t>
            </w:r>
          </w:p>
          <w:p w14:paraId="21E012F0" w14:textId="77777777" w:rsidR="000E5986" w:rsidRPr="00A731A8" w:rsidRDefault="000E5986" w:rsidP="008117D0">
            <w:pPr>
              <w:rPr>
                <w:smallCaps/>
              </w:rPr>
            </w:pPr>
            <w:r w:rsidRPr="00A731A8">
              <w:t>A témakör tartalma további tanórákon is folyamatosan megjelenik.</w:t>
            </w:r>
          </w:p>
        </w:tc>
      </w:tr>
      <w:tr w:rsidR="000E5986" w:rsidRPr="00A731A8" w14:paraId="33349101" w14:textId="77777777" w:rsidTr="008117D0">
        <w:tc>
          <w:tcPr>
            <w:tcW w:w="5000" w:type="pct"/>
            <w:gridSpan w:val="3"/>
          </w:tcPr>
          <w:p w14:paraId="2CB4E7FD" w14:textId="77777777" w:rsidR="000E5986" w:rsidRPr="00A731A8" w:rsidRDefault="000E5986" w:rsidP="008117D0">
            <w:pPr>
              <w:rPr>
                <w:b/>
              </w:rPr>
            </w:pPr>
            <w:r w:rsidRPr="00A731A8">
              <w:rPr>
                <w:b/>
              </w:rPr>
              <w:t>FEJLESZTÉSI FELADATOK ÉS ISMERETEK:</w:t>
            </w:r>
          </w:p>
        </w:tc>
      </w:tr>
      <w:tr w:rsidR="000E5986" w:rsidRPr="00A731A8" w14:paraId="21C1F409" w14:textId="77777777" w:rsidTr="008117D0">
        <w:tc>
          <w:tcPr>
            <w:tcW w:w="5000" w:type="pct"/>
            <w:gridSpan w:val="3"/>
          </w:tcPr>
          <w:p w14:paraId="02ABA0C5" w14:textId="77777777" w:rsidR="000E5986" w:rsidRPr="00A731A8" w:rsidRDefault="000E5986" w:rsidP="008117D0">
            <w:r w:rsidRPr="00A731A8">
              <w:t>Irányokat, távolságokat jelölő szavak jelentésének megismerése térben és síkban tevékenységekkel és játékos szituációkkal</w:t>
            </w:r>
          </w:p>
          <w:p w14:paraId="0D434B09" w14:textId="77777777" w:rsidR="000E5986" w:rsidRPr="00A731A8" w:rsidRDefault="000E5986" w:rsidP="008117D0">
            <w:r w:rsidRPr="00A731A8">
              <w:t>Tájékozódást segítő játékok, tevékenységek nagymozgásokkal</w:t>
            </w:r>
          </w:p>
          <w:p w14:paraId="69A244DA" w14:textId="77777777" w:rsidR="000E5986" w:rsidRPr="00A731A8" w:rsidRDefault="000E5986" w:rsidP="008117D0">
            <w:r w:rsidRPr="00A731A8">
              <w:t>Útvonalak bejárása utánzással; az útvonal tudatosítása</w:t>
            </w:r>
          </w:p>
          <w:p w14:paraId="113852F4" w14:textId="77777777" w:rsidR="000E5986" w:rsidRPr="00A731A8" w:rsidRDefault="000E5986" w:rsidP="008117D0">
            <w:r w:rsidRPr="00A731A8">
              <w:t>Bejárt útvonal újrajárása emlékezetből</w:t>
            </w:r>
          </w:p>
          <w:p w14:paraId="38D3172F" w14:textId="77777777" w:rsidR="000E5986" w:rsidRPr="00A731A8" w:rsidRDefault="000E5986" w:rsidP="008117D0">
            <w:r w:rsidRPr="00A731A8">
              <w:t xml:space="preserve">Téri tájékozódás mozgással, tárgyak mozgatásával </w:t>
            </w:r>
          </w:p>
          <w:p w14:paraId="152D36ED" w14:textId="77777777" w:rsidR="000E5986" w:rsidRPr="00A731A8" w:rsidRDefault="000E5986" w:rsidP="008117D0">
            <w:r w:rsidRPr="00A731A8">
              <w:t>Függőleges és vízszintes síkon való tájékozódás tárgyak elhelyezésével, mozgatásával, például „fölé”, „alá” többféle értelmezése</w:t>
            </w:r>
          </w:p>
          <w:p w14:paraId="02A0D534" w14:textId="77777777" w:rsidR="000E5986" w:rsidRPr="00A731A8" w:rsidRDefault="000E5986" w:rsidP="008117D0">
            <w:r w:rsidRPr="00A731A8">
              <w:t>Térbeli és síkbeli elhelyezkedést kifejező szavak jelentésének megismerése játékos tevékenységekkel</w:t>
            </w:r>
          </w:p>
          <w:p w14:paraId="6F1FDAB8" w14:textId="77777777" w:rsidR="000E5986" w:rsidRPr="00A731A8" w:rsidRDefault="000E5986" w:rsidP="008117D0">
            <w:r w:rsidRPr="00A731A8">
              <w:t>Irány és állás megfigyelése, követése az olvasáshoz, íráshoz kapcsolódva</w:t>
            </w:r>
          </w:p>
          <w:p w14:paraId="3416B2D8" w14:textId="77777777" w:rsidR="000E5986" w:rsidRPr="00A731A8" w:rsidRDefault="000E5986" w:rsidP="008117D0">
            <w:r w:rsidRPr="00A731A8">
              <w:t>Hely meghatározása sakktáblán</w:t>
            </w:r>
          </w:p>
          <w:p w14:paraId="65D7C589" w14:textId="77777777" w:rsidR="000E5986" w:rsidRPr="00A731A8" w:rsidRDefault="000E5986" w:rsidP="008117D0">
            <w:r w:rsidRPr="00A731A8">
              <w:lastRenderedPageBreak/>
              <w:t>Tájékozódás négyzethálón</w:t>
            </w:r>
          </w:p>
        </w:tc>
      </w:tr>
      <w:tr w:rsidR="000E5986" w:rsidRPr="00A731A8" w14:paraId="44D71148" w14:textId="77777777" w:rsidTr="008117D0">
        <w:tc>
          <w:tcPr>
            <w:tcW w:w="5000" w:type="pct"/>
            <w:gridSpan w:val="3"/>
          </w:tcPr>
          <w:p w14:paraId="28BBB9E3" w14:textId="77777777" w:rsidR="000E5986" w:rsidRPr="00A731A8" w:rsidRDefault="000E5986" w:rsidP="008117D0">
            <w:r w:rsidRPr="00A731A8">
              <w:rPr>
                <w:b/>
              </w:rPr>
              <w:lastRenderedPageBreak/>
              <w:t>KULCSFOGALMAK/FOGALMAK:</w:t>
            </w:r>
          </w:p>
        </w:tc>
      </w:tr>
      <w:tr w:rsidR="000E5986" w:rsidRPr="00A731A8" w14:paraId="77B82011" w14:textId="77777777" w:rsidTr="008117D0">
        <w:tc>
          <w:tcPr>
            <w:tcW w:w="5000" w:type="pct"/>
            <w:gridSpan w:val="3"/>
          </w:tcPr>
          <w:p w14:paraId="09BECC81" w14:textId="77777777" w:rsidR="000E5986" w:rsidRPr="00A731A8" w:rsidRDefault="000E5986" w:rsidP="008117D0">
            <w:r w:rsidRPr="00A731A8">
              <w:t>jobb, bal, le, fel, előtte, mögötte, mellette, kint, bent, előre, hátra, távolabb, közelebb</w:t>
            </w:r>
          </w:p>
        </w:tc>
      </w:tr>
      <w:tr w:rsidR="000E5986" w:rsidRPr="00A731A8" w14:paraId="0A78BC7E" w14:textId="77777777" w:rsidTr="008117D0">
        <w:tc>
          <w:tcPr>
            <w:tcW w:w="5000" w:type="pct"/>
            <w:gridSpan w:val="3"/>
            <w:vAlign w:val="center"/>
          </w:tcPr>
          <w:p w14:paraId="6DB316A5" w14:textId="77777777" w:rsidR="000E5986" w:rsidRPr="00A731A8" w:rsidRDefault="000E5986" w:rsidP="008117D0">
            <w:pPr>
              <w:rPr>
                <w:b/>
              </w:rPr>
            </w:pPr>
            <w:r w:rsidRPr="00A731A8">
              <w:rPr>
                <w:b/>
              </w:rPr>
              <w:t>TANULÁSI EREDMÉNYEK:</w:t>
            </w:r>
          </w:p>
        </w:tc>
      </w:tr>
      <w:tr w:rsidR="000E5986" w:rsidRPr="00A731A8" w14:paraId="198DDFBA" w14:textId="77777777" w:rsidTr="008117D0">
        <w:tc>
          <w:tcPr>
            <w:tcW w:w="5000" w:type="pct"/>
            <w:gridSpan w:val="3"/>
            <w:vAlign w:val="center"/>
          </w:tcPr>
          <w:p w14:paraId="54E3EDB0" w14:textId="77777777" w:rsidR="000E5986" w:rsidRPr="00A731A8" w:rsidRDefault="000E5986" w:rsidP="008117D0">
            <w:pPr>
              <w:rPr>
                <w:b/>
              </w:rPr>
            </w:pPr>
            <w:r w:rsidRPr="00A731A8">
              <w:rPr>
                <w:b/>
              </w:rPr>
              <w:t>A témakör tanulása hozzájárul ahhoz, hogy a tanuló a nevelési-oktatási szakasz végére:</w:t>
            </w:r>
          </w:p>
          <w:p w14:paraId="47225074" w14:textId="77777777" w:rsidR="000E5986" w:rsidRPr="00A731A8" w:rsidRDefault="000E5986" w:rsidP="008117D0">
            <w:r w:rsidRPr="00A731A8">
              <w:t>helyesen használja az irányokat és távolságokat jelölő kifejezéseket térben és síkon;</w:t>
            </w:r>
          </w:p>
          <w:p w14:paraId="0A7551FA" w14:textId="77777777" w:rsidR="000E5986" w:rsidRPr="00A731A8" w:rsidRDefault="000E5986" w:rsidP="008117D0">
            <w:r w:rsidRPr="00A731A8">
              <w:t xml:space="preserve">tájékozódik lakóhelyén, bejárt terepen: bejárt útvonalon visszatalál adott helyre, adott utca és házszám alapján megtalál házat; </w:t>
            </w:r>
          </w:p>
          <w:p w14:paraId="51D6A382" w14:textId="77777777" w:rsidR="000E5986" w:rsidRPr="00A731A8" w:rsidRDefault="000E5986" w:rsidP="008117D0">
            <w:r w:rsidRPr="00A731A8">
              <w:t>térképen, négyzethálón megtalál pontot két adat segítségével.</w:t>
            </w:r>
          </w:p>
          <w:p w14:paraId="324B9B34" w14:textId="77777777" w:rsidR="000E5986" w:rsidRPr="00A731A8" w:rsidRDefault="000E5986" w:rsidP="008117D0"/>
        </w:tc>
      </w:tr>
      <w:tr w:rsidR="000E5986" w:rsidRPr="00A731A8" w14:paraId="42C2F90A" w14:textId="77777777" w:rsidTr="008117D0">
        <w:trPr>
          <w:trHeight w:val="567"/>
        </w:trPr>
        <w:tc>
          <w:tcPr>
            <w:tcW w:w="1207" w:type="pct"/>
            <w:shd w:val="clear" w:color="auto" w:fill="DDD9C3" w:themeFill="background2" w:themeFillShade="E6"/>
            <w:vAlign w:val="center"/>
          </w:tcPr>
          <w:p w14:paraId="72CCA122" w14:textId="77777777" w:rsidR="000E5986" w:rsidRPr="00A731A8" w:rsidRDefault="000E5986" w:rsidP="008117D0">
            <w:r w:rsidRPr="00A731A8">
              <w:t>20. TÉMAKÖR</w:t>
            </w:r>
          </w:p>
        </w:tc>
        <w:tc>
          <w:tcPr>
            <w:tcW w:w="2626" w:type="pct"/>
            <w:shd w:val="clear" w:color="auto" w:fill="DDD9C3" w:themeFill="background2" w:themeFillShade="E6"/>
            <w:vAlign w:val="center"/>
          </w:tcPr>
          <w:p w14:paraId="2F4E88E4" w14:textId="77777777" w:rsidR="000E5986" w:rsidRPr="00A731A8" w:rsidRDefault="000E5986" w:rsidP="008117D0">
            <w:pPr>
              <w:rPr>
                <w:caps/>
              </w:rPr>
            </w:pPr>
            <w:r w:rsidRPr="00A731A8">
              <w:rPr>
                <w:caps/>
              </w:rPr>
              <w:t>Összefüggések, kapcsolatok, szabályszerűségek felismerése</w:t>
            </w:r>
          </w:p>
        </w:tc>
        <w:tc>
          <w:tcPr>
            <w:tcW w:w="1167" w:type="pct"/>
            <w:shd w:val="clear" w:color="auto" w:fill="DDD9C3" w:themeFill="background2" w:themeFillShade="E6"/>
            <w:vAlign w:val="center"/>
          </w:tcPr>
          <w:p w14:paraId="72E67043" w14:textId="77777777" w:rsidR="000E5986" w:rsidRPr="00A731A8" w:rsidRDefault="000E5986" w:rsidP="008117D0">
            <w:pPr>
              <w:rPr>
                <w:b/>
              </w:rPr>
            </w:pPr>
            <w:r w:rsidRPr="00A731A8">
              <w:t xml:space="preserve">Órakeret: 9 óra </w:t>
            </w:r>
          </w:p>
          <w:p w14:paraId="0D6DA797" w14:textId="77777777" w:rsidR="000E5986" w:rsidRPr="00A731A8" w:rsidRDefault="000E5986" w:rsidP="008117D0">
            <w:pPr>
              <w:rPr>
                <w:smallCaps/>
              </w:rPr>
            </w:pPr>
            <w:r w:rsidRPr="00A731A8">
              <w:t>A témakör tartalma további tanórákon is folyamatosan megjelenik</w:t>
            </w:r>
          </w:p>
        </w:tc>
      </w:tr>
      <w:tr w:rsidR="000E5986" w:rsidRPr="00A731A8" w14:paraId="31C108CC" w14:textId="77777777" w:rsidTr="008117D0">
        <w:tc>
          <w:tcPr>
            <w:tcW w:w="5000" w:type="pct"/>
            <w:gridSpan w:val="3"/>
          </w:tcPr>
          <w:p w14:paraId="4CD8BC6A" w14:textId="77777777" w:rsidR="000E5986" w:rsidRPr="00A731A8" w:rsidRDefault="000E5986" w:rsidP="008117D0">
            <w:pPr>
              <w:rPr>
                <w:b/>
              </w:rPr>
            </w:pPr>
            <w:r w:rsidRPr="00A731A8">
              <w:rPr>
                <w:b/>
              </w:rPr>
              <w:t>FEJLESZTÉSI FELADATOK ÉS ISMERETEK:</w:t>
            </w:r>
          </w:p>
        </w:tc>
      </w:tr>
      <w:tr w:rsidR="000E5986" w:rsidRPr="00A731A8" w14:paraId="1389A499" w14:textId="77777777" w:rsidTr="008117D0">
        <w:tc>
          <w:tcPr>
            <w:tcW w:w="5000" w:type="pct"/>
            <w:gridSpan w:val="3"/>
          </w:tcPr>
          <w:p w14:paraId="557B4F3A" w14:textId="77777777" w:rsidR="000E5986" w:rsidRPr="00A731A8" w:rsidRDefault="000E5986" w:rsidP="008117D0">
            <w:r w:rsidRPr="00A731A8">
              <w:t>Adott viszonyban lévő, adott összefüggésnek megfelelő párok keresése</w:t>
            </w:r>
          </w:p>
          <w:p w14:paraId="769B4B18" w14:textId="77777777" w:rsidR="000E5986" w:rsidRPr="00A731A8" w:rsidRDefault="000E5986" w:rsidP="008117D0">
            <w:r w:rsidRPr="00A731A8">
              <w:t>Személyek, tárgyak, dolgok, számok, testek, síklapok között megjelenő kapcsolatok megfigyelése, felfedezése</w:t>
            </w:r>
          </w:p>
          <w:p w14:paraId="3E9CCE8E" w14:textId="77777777" w:rsidR="000E5986" w:rsidRPr="00A731A8" w:rsidRDefault="000E5986" w:rsidP="008117D0">
            <w:r w:rsidRPr="00A731A8">
              <w:t>Számpárok, számhármasok közötti kapcsolatok felfedezése, jellemzése</w:t>
            </w:r>
          </w:p>
          <w:p w14:paraId="20ACFAB9" w14:textId="77777777" w:rsidR="000E5986" w:rsidRPr="00A731A8" w:rsidRDefault="000E5986" w:rsidP="008117D0">
            <w:r w:rsidRPr="00A731A8">
              <w:t>A problémákban szereplő adatok viszonyának felismerése, például: időrend, nagyságviszonyok, változások, egyenlőségek</w:t>
            </w:r>
          </w:p>
          <w:p w14:paraId="271B5C95" w14:textId="77777777" w:rsidR="000E5986" w:rsidRPr="00A731A8" w:rsidRDefault="000E5986" w:rsidP="008117D0">
            <w:r w:rsidRPr="00A731A8">
              <w:t>Megfigyelt kapcsolatok megfordítása, például Anna alacsonyabb, mint Berci, Berci magasabb, mint Anna</w:t>
            </w:r>
          </w:p>
          <w:p w14:paraId="5FBB7DA5" w14:textId="77777777" w:rsidR="000E5986" w:rsidRPr="00A731A8" w:rsidRDefault="000E5986" w:rsidP="008117D0">
            <w:r w:rsidRPr="00A731A8">
              <w:t>Változó helyzetek megfigyelése, a változás jelölése nyíllal</w:t>
            </w:r>
          </w:p>
          <w:p w14:paraId="36D001A7" w14:textId="77777777" w:rsidR="000E5986" w:rsidRPr="00A731A8" w:rsidRDefault="000E5986" w:rsidP="008117D0">
            <w:r w:rsidRPr="00A731A8">
              <w:t>Sorozatok képzése tárgyakkal, mozgással, hanggal, valamilyen logikai készlet elemeivel, számokkal</w:t>
            </w:r>
          </w:p>
          <w:p w14:paraId="64DC2DEC" w14:textId="77777777" w:rsidR="000E5986" w:rsidRPr="00A731A8" w:rsidRDefault="000E5986" w:rsidP="008117D0">
            <w:r w:rsidRPr="00A731A8">
              <w:t>Összefüggések keresése egyszerű sorozatok elemei között</w:t>
            </w:r>
          </w:p>
          <w:p w14:paraId="6DDA90CC" w14:textId="77777777" w:rsidR="000E5986" w:rsidRPr="00A731A8" w:rsidRDefault="000E5986" w:rsidP="008117D0">
            <w:r w:rsidRPr="00A731A8">
              <w:t>Sorozat alkotása közösen értelmezett szabály szerint</w:t>
            </w:r>
          </w:p>
          <w:p w14:paraId="74F1C8AF" w14:textId="77777777" w:rsidR="000E5986" w:rsidRPr="00A731A8" w:rsidRDefault="000E5986" w:rsidP="008117D0">
            <w:r w:rsidRPr="00A731A8">
              <w:t>Tárgyakkal, logikai készletek elemeivel kirakott egyszerű periodikus sorozatok folytatása</w:t>
            </w:r>
          </w:p>
          <w:p w14:paraId="7AACD509" w14:textId="77777777" w:rsidR="000E5986" w:rsidRPr="00A731A8" w:rsidRDefault="000E5986" w:rsidP="008117D0">
            <w:r w:rsidRPr="00A731A8">
              <w:t>A mindennapi életünkből jól ismert periódusok megfigyelése: évszakok, hónapok, hetek napjai, napszakok</w:t>
            </w:r>
          </w:p>
          <w:p w14:paraId="5375B706" w14:textId="77777777" w:rsidR="000E5986" w:rsidRPr="00A731A8" w:rsidRDefault="000E5986" w:rsidP="008117D0">
            <w:r w:rsidRPr="00A731A8">
              <w:t>Elkezdett sorozatok, táblázatok egyszerű szabályának felismerése</w:t>
            </w:r>
          </w:p>
          <w:p w14:paraId="65FB4BA7" w14:textId="77777777" w:rsidR="000E5986" w:rsidRPr="00A731A8" w:rsidRDefault="000E5986" w:rsidP="008117D0">
            <w:r w:rsidRPr="00A731A8">
              <w:t>Megkezdett egyszerű szabályú sorozat folytatása mindkét irányban</w:t>
            </w:r>
          </w:p>
          <w:p w14:paraId="749223C6" w14:textId="77777777" w:rsidR="000E5986" w:rsidRPr="00A731A8" w:rsidRDefault="000E5986" w:rsidP="008117D0">
            <w:r w:rsidRPr="00A731A8">
              <w:t>Gépjátékok különféle elemekkel (például: tárgyak, számok, alakzatok)</w:t>
            </w:r>
          </w:p>
          <w:p w14:paraId="25736887" w14:textId="77777777" w:rsidR="000E5986" w:rsidRPr="00A731A8" w:rsidRDefault="000E5986" w:rsidP="008117D0">
            <w:r w:rsidRPr="00A731A8">
              <w:t>Gépjátékok szabályának felismerése</w:t>
            </w:r>
          </w:p>
          <w:p w14:paraId="577DD7C9" w14:textId="77777777" w:rsidR="000E5986" w:rsidRPr="00A731A8" w:rsidRDefault="000E5986" w:rsidP="008117D0">
            <w:r w:rsidRPr="00A731A8">
              <w:t>Gépjátékokban több eset kipróbálása után elempárok, elemhármasok hiányzó elemének megtalálása</w:t>
            </w:r>
          </w:p>
          <w:p w14:paraId="11CC2492" w14:textId="77777777" w:rsidR="000E5986" w:rsidRPr="00A731A8" w:rsidRDefault="000E5986" w:rsidP="008117D0">
            <w:r w:rsidRPr="00A731A8">
              <w:t>Megfigyelt szabály alapján további elempárok, elemhármasok alkotása</w:t>
            </w:r>
          </w:p>
          <w:p w14:paraId="5FA3B3C1" w14:textId="77777777" w:rsidR="000E5986" w:rsidRPr="00A731A8" w:rsidRDefault="000E5986" w:rsidP="008117D0">
            <w:r w:rsidRPr="00A731A8">
              <w:t>Sorozatban, gépjátékokban, táblázatban felismert összefüggés megfogalmazása saját szavakkal</w:t>
            </w:r>
          </w:p>
          <w:p w14:paraId="2633CE3A" w14:textId="77777777" w:rsidR="000E5986" w:rsidRPr="00A731A8" w:rsidRDefault="000E5986" w:rsidP="008117D0">
            <w:r w:rsidRPr="00A731A8">
              <w:t>Felismert kapcsolatok, összefüggések, szabályszerűségek szóbeli kifejezése</w:t>
            </w:r>
          </w:p>
          <w:p w14:paraId="2C7B5C1E" w14:textId="77777777" w:rsidR="000E5986" w:rsidRPr="00A731A8" w:rsidRDefault="000E5986" w:rsidP="008117D0">
            <w:r w:rsidRPr="00A731A8">
              <w:t>Sorozatok, szabályjátékok alkotása</w:t>
            </w:r>
          </w:p>
        </w:tc>
      </w:tr>
      <w:tr w:rsidR="000E5986" w:rsidRPr="00A731A8" w14:paraId="11431B2D" w14:textId="77777777" w:rsidTr="008117D0">
        <w:tc>
          <w:tcPr>
            <w:tcW w:w="5000" w:type="pct"/>
            <w:gridSpan w:val="3"/>
          </w:tcPr>
          <w:p w14:paraId="227C2FD1" w14:textId="77777777" w:rsidR="000E5986" w:rsidRPr="00A731A8" w:rsidRDefault="000E5986" w:rsidP="008117D0">
            <w:r w:rsidRPr="00A731A8">
              <w:rPr>
                <w:b/>
              </w:rPr>
              <w:t>KULCSFOGALMAK/FOGALMAK:</w:t>
            </w:r>
          </w:p>
        </w:tc>
      </w:tr>
      <w:tr w:rsidR="000E5986" w:rsidRPr="00A731A8" w14:paraId="148D0EB4" w14:textId="77777777" w:rsidTr="008117D0">
        <w:tc>
          <w:tcPr>
            <w:tcW w:w="5000" w:type="pct"/>
            <w:gridSpan w:val="3"/>
          </w:tcPr>
          <w:p w14:paraId="5676544E" w14:textId="77777777" w:rsidR="000E5986" w:rsidRPr="00A731A8" w:rsidRDefault="000E5986" w:rsidP="008117D0">
            <w:r w:rsidRPr="00A731A8">
              <w:t>szabály, sorozat, számsorozat, növekvő, csökkenő, kapcsolat, számpár, számhármas</w:t>
            </w:r>
          </w:p>
        </w:tc>
      </w:tr>
      <w:tr w:rsidR="000E5986" w:rsidRPr="00A731A8" w14:paraId="148BCC72" w14:textId="77777777" w:rsidTr="008117D0">
        <w:tc>
          <w:tcPr>
            <w:tcW w:w="5000" w:type="pct"/>
            <w:gridSpan w:val="3"/>
            <w:vAlign w:val="center"/>
          </w:tcPr>
          <w:p w14:paraId="0279C51E" w14:textId="77777777" w:rsidR="000E5986" w:rsidRPr="00A731A8" w:rsidRDefault="000E5986" w:rsidP="008117D0">
            <w:pPr>
              <w:rPr>
                <w:b/>
              </w:rPr>
            </w:pPr>
            <w:r w:rsidRPr="00A731A8">
              <w:rPr>
                <w:b/>
              </w:rPr>
              <w:t>TANULÁSI EREDMÉNYEK:</w:t>
            </w:r>
          </w:p>
        </w:tc>
      </w:tr>
      <w:tr w:rsidR="000E5986" w:rsidRPr="00A731A8" w14:paraId="302CF2F2" w14:textId="77777777" w:rsidTr="008117D0">
        <w:tc>
          <w:tcPr>
            <w:tcW w:w="5000" w:type="pct"/>
            <w:gridSpan w:val="3"/>
            <w:vAlign w:val="center"/>
          </w:tcPr>
          <w:p w14:paraId="522EDBE6" w14:textId="77777777" w:rsidR="000E5986" w:rsidRPr="00A731A8" w:rsidRDefault="000E5986" w:rsidP="008117D0">
            <w:pPr>
              <w:rPr>
                <w:b/>
              </w:rPr>
            </w:pPr>
            <w:r w:rsidRPr="00A731A8">
              <w:rPr>
                <w:b/>
              </w:rPr>
              <w:t>A témakör tanulása hozzájárul ahhoz, hogy a tanuló a nevelési-oktatási szakasz végére:</w:t>
            </w:r>
          </w:p>
          <w:p w14:paraId="6AB6F705" w14:textId="77777777" w:rsidR="000E5986" w:rsidRPr="00A731A8" w:rsidRDefault="000E5986" w:rsidP="008117D0">
            <w:r w:rsidRPr="00A731A8">
              <w:t>részt vesz memóriajátékokban különféle tulajdonságok szerinti párok keresésében;</w:t>
            </w:r>
          </w:p>
          <w:p w14:paraId="082F6D50" w14:textId="77777777" w:rsidR="000E5986" w:rsidRPr="00A731A8" w:rsidRDefault="000E5986" w:rsidP="008117D0">
            <w:r w:rsidRPr="00A731A8">
              <w:lastRenderedPageBreak/>
              <w:t>megfogalmazza a személyek, tárgyak, dolgok, időpontok, számok, testek, síklapok közötti egyszerű viszonyokat, kapcsolatokat;</w:t>
            </w:r>
          </w:p>
          <w:p w14:paraId="1E813828" w14:textId="77777777" w:rsidR="000E5986" w:rsidRPr="00A731A8" w:rsidRDefault="000E5986" w:rsidP="008117D0">
            <w:r w:rsidRPr="00A731A8">
              <w:t>érti a problémákban szereplő adatok viszonyát;</w:t>
            </w:r>
          </w:p>
          <w:p w14:paraId="5E5422CF" w14:textId="77777777" w:rsidR="000E5986" w:rsidRPr="00A731A8" w:rsidRDefault="000E5986" w:rsidP="008117D0">
            <w:r w:rsidRPr="00A731A8">
              <w:t>megfogalmazza a felismert összefüggéseket;</w:t>
            </w:r>
          </w:p>
          <w:p w14:paraId="5CC83597" w14:textId="77777777" w:rsidR="000E5986" w:rsidRPr="00A731A8" w:rsidRDefault="000E5986" w:rsidP="008117D0">
            <w:r w:rsidRPr="00A731A8">
              <w:t xml:space="preserve">összefüggéseket keres sorozatok elemei között; </w:t>
            </w:r>
          </w:p>
          <w:p w14:paraId="07BCCC42" w14:textId="77777777" w:rsidR="000E5986" w:rsidRPr="00A731A8" w:rsidRDefault="000E5986" w:rsidP="008117D0">
            <w:r w:rsidRPr="00A731A8">
              <w:t>megadott szabály szerint sorozatot alkot; megértett probléma értelmezéséhez, megoldásához sorozatot, táblázatot állít elő modellként;</w:t>
            </w:r>
          </w:p>
          <w:p w14:paraId="70F4B0C1" w14:textId="77777777" w:rsidR="000E5986" w:rsidRPr="00A731A8" w:rsidRDefault="000E5986" w:rsidP="008117D0">
            <w:r w:rsidRPr="00A731A8">
              <w:t>tárgyakkal, logikai készletek elemeivel kirakott periodikus sorozatokat folytat;</w:t>
            </w:r>
          </w:p>
          <w:p w14:paraId="762DBF77" w14:textId="77777777" w:rsidR="000E5986" w:rsidRPr="00A731A8" w:rsidRDefault="000E5986" w:rsidP="008117D0">
            <w:r w:rsidRPr="00A731A8">
              <w:t>elsorolja az évszakokat, hónapokat, napokat, napszakokat egymás után, tetszőleges kezdőponttól is;</w:t>
            </w:r>
          </w:p>
          <w:p w14:paraId="54173309" w14:textId="77777777" w:rsidR="000E5986" w:rsidRPr="00A731A8" w:rsidRDefault="000E5986" w:rsidP="008117D0">
            <w:r w:rsidRPr="00A731A8">
              <w:t>ismert műveletekkel alkotott sorozat, táblázat szabályát felismeri; ismert szabály szerint megkezdett sorozatot, táblázatot helyesen, önállóan folytat;</w:t>
            </w:r>
          </w:p>
          <w:p w14:paraId="190DD563" w14:textId="77777777" w:rsidR="000E5986" w:rsidRPr="00A731A8" w:rsidRDefault="000E5986" w:rsidP="008117D0">
            <w:r w:rsidRPr="00A731A8">
              <w:t>tárgyakkal, számokkal kapcsolatos gépjátékhoz szabályt alkot; felismeri az egyszerű gép megfordításával nyert gép szabályát;</w:t>
            </w:r>
          </w:p>
          <w:p w14:paraId="42BFE6C5" w14:textId="77777777" w:rsidR="000E5986" w:rsidRPr="00A731A8" w:rsidRDefault="000E5986" w:rsidP="008117D0">
            <w:r w:rsidRPr="00A731A8">
              <w:t>felismer kapcsolatot elempárok, elemhármasok tagjai között;</w:t>
            </w:r>
          </w:p>
          <w:p w14:paraId="5704E90F" w14:textId="77777777" w:rsidR="000E5986" w:rsidRPr="00A731A8" w:rsidRDefault="000E5986" w:rsidP="008117D0">
            <w:r w:rsidRPr="00A731A8">
              <w:t xml:space="preserve">szabályjátékok során létrehoz a felismert kapcsolat alapján további elempárokat, elemhármasokat; </w:t>
            </w:r>
          </w:p>
          <w:p w14:paraId="726DC7F4" w14:textId="77777777" w:rsidR="000E5986" w:rsidRPr="00A731A8" w:rsidRDefault="000E5986" w:rsidP="008117D0">
            <w:r w:rsidRPr="00A731A8">
              <w:t>a sorozatban, táblázatban, gépjátékokban felismert összefüggést megfogalmazza saját szavaival, nyíljelöléssel vagy nyitott mondattal.</w:t>
            </w:r>
          </w:p>
          <w:p w14:paraId="789CBDDE" w14:textId="77777777" w:rsidR="000E5986" w:rsidRPr="00A731A8" w:rsidRDefault="000E5986" w:rsidP="008117D0"/>
        </w:tc>
      </w:tr>
      <w:tr w:rsidR="000E5986" w:rsidRPr="00A731A8" w14:paraId="66FAB8F8" w14:textId="77777777" w:rsidTr="008117D0">
        <w:trPr>
          <w:trHeight w:val="567"/>
        </w:trPr>
        <w:tc>
          <w:tcPr>
            <w:tcW w:w="1207" w:type="pct"/>
            <w:shd w:val="clear" w:color="auto" w:fill="DDD9C3" w:themeFill="background2" w:themeFillShade="E6"/>
            <w:vAlign w:val="center"/>
          </w:tcPr>
          <w:p w14:paraId="47710D26" w14:textId="77777777" w:rsidR="000E5986" w:rsidRPr="00A731A8" w:rsidRDefault="000E5986" w:rsidP="008117D0">
            <w:r w:rsidRPr="00A731A8">
              <w:lastRenderedPageBreak/>
              <w:t>21. TÉMAKÖR</w:t>
            </w:r>
          </w:p>
        </w:tc>
        <w:tc>
          <w:tcPr>
            <w:tcW w:w="2626" w:type="pct"/>
            <w:shd w:val="clear" w:color="auto" w:fill="DDD9C3" w:themeFill="background2" w:themeFillShade="E6"/>
            <w:vAlign w:val="center"/>
          </w:tcPr>
          <w:p w14:paraId="57123F79" w14:textId="77777777" w:rsidR="000E5986" w:rsidRPr="00A731A8" w:rsidRDefault="000E5986" w:rsidP="008117D0">
            <w:pPr>
              <w:rPr>
                <w:caps/>
              </w:rPr>
            </w:pPr>
            <w:r w:rsidRPr="00A731A8">
              <w:rPr>
                <w:caps/>
              </w:rPr>
              <w:t>Adatok megfigyelése</w:t>
            </w:r>
          </w:p>
        </w:tc>
        <w:tc>
          <w:tcPr>
            <w:tcW w:w="1167" w:type="pct"/>
            <w:shd w:val="clear" w:color="auto" w:fill="DDD9C3" w:themeFill="background2" w:themeFillShade="E6"/>
            <w:vAlign w:val="center"/>
          </w:tcPr>
          <w:p w14:paraId="7219E889" w14:textId="77777777" w:rsidR="000E5986" w:rsidRPr="00A731A8" w:rsidRDefault="000E5986" w:rsidP="008117D0">
            <w:r w:rsidRPr="00A731A8">
              <w:t>Órakeret: 3 óra</w:t>
            </w:r>
          </w:p>
        </w:tc>
      </w:tr>
      <w:tr w:rsidR="000E5986" w:rsidRPr="00A731A8" w14:paraId="25A2AFF2" w14:textId="77777777" w:rsidTr="008117D0">
        <w:tc>
          <w:tcPr>
            <w:tcW w:w="5000" w:type="pct"/>
            <w:gridSpan w:val="3"/>
          </w:tcPr>
          <w:p w14:paraId="3B96DCD5" w14:textId="77777777" w:rsidR="000E5986" w:rsidRPr="00A731A8" w:rsidRDefault="000E5986" w:rsidP="008117D0">
            <w:pPr>
              <w:rPr>
                <w:b/>
              </w:rPr>
            </w:pPr>
            <w:r w:rsidRPr="00A731A8">
              <w:rPr>
                <w:b/>
              </w:rPr>
              <w:t>FEJLESZTÉSI FELADATOK ÉS ISMERETEK:</w:t>
            </w:r>
          </w:p>
        </w:tc>
      </w:tr>
      <w:tr w:rsidR="000E5986" w:rsidRPr="00A731A8" w14:paraId="7CB17DFA" w14:textId="77777777" w:rsidTr="008117D0">
        <w:tc>
          <w:tcPr>
            <w:tcW w:w="5000" w:type="pct"/>
            <w:gridSpan w:val="3"/>
          </w:tcPr>
          <w:p w14:paraId="6D44A536" w14:textId="77777777" w:rsidR="000E5986" w:rsidRPr="00A731A8" w:rsidRDefault="000E5986" w:rsidP="008117D0">
            <w:r w:rsidRPr="00A731A8">
              <w:t>Minőségi és mennyiségi tulajdonsággal kapcsolatos adatok megfigyelése, gyűjtése, rögzítése</w:t>
            </w:r>
          </w:p>
          <w:p w14:paraId="7D8301B3" w14:textId="77777777" w:rsidR="000E5986" w:rsidRPr="00A731A8" w:rsidRDefault="000E5986" w:rsidP="008117D0">
            <w:r w:rsidRPr="00A731A8">
              <w:t>Tevékenységek során kapott adatok lejegyzése</w:t>
            </w:r>
          </w:p>
          <w:p w14:paraId="25E51E40" w14:textId="77777777" w:rsidR="000E5986" w:rsidRPr="00A731A8" w:rsidRDefault="000E5986" w:rsidP="008117D0">
            <w:r w:rsidRPr="00A731A8">
              <w:t>Közös tevékenységek során szerzett adatok alapján egyszerű diagram készítése kirakással, rajzzal</w:t>
            </w:r>
          </w:p>
          <w:p w14:paraId="61C63838" w14:textId="77777777" w:rsidR="000E5986" w:rsidRPr="00A731A8" w:rsidRDefault="000E5986" w:rsidP="008117D0">
            <w:r w:rsidRPr="00A731A8">
              <w:t>Egyszerű diagramról adatok, összefüggések leolvasása közösen</w:t>
            </w:r>
          </w:p>
          <w:p w14:paraId="0C679450" w14:textId="77777777" w:rsidR="000E5986" w:rsidRPr="00A731A8" w:rsidRDefault="000E5986" w:rsidP="008117D0">
            <w:r w:rsidRPr="00A731A8">
              <w:t>Egyenlő adatok keresése, legkisebb, legnagyobb kiválasztása</w:t>
            </w:r>
          </w:p>
        </w:tc>
      </w:tr>
      <w:tr w:rsidR="000E5986" w:rsidRPr="00A731A8" w14:paraId="2BD10D73" w14:textId="77777777" w:rsidTr="008117D0">
        <w:tc>
          <w:tcPr>
            <w:tcW w:w="5000" w:type="pct"/>
            <w:gridSpan w:val="3"/>
          </w:tcPr>
          <w:p w14:paraId="403AD383" w14:textId="77777777" w:rsidR="000E5986" w:rsidRPr="00A731A8" w:rsidRDefault="000E5986" w:rsidP="008117D0">
            <w:r w:rsidRPr="00A731A8">
              <w:rPr>
                <w:b/>
              </w:rPr>
              <w:t>KULCSFOGALMAK/FOGALMAK:</w:t>
            </w:r>
          </w:p>
        </w:tc>
      </w:tr>
      <w:tr w:rsidR="000E5986" w:rsidRPr="00A731A8" w14:paraId="5C81F9DB" w14:textId="77777777" w:rsidTr="008117D0">
        <w:tc>
          <w:tcPr>
            <w:tcW w:w="5000" w:type="pct"/>
            <w:gridSpan w:val="3"/>
          </w:tcPr>
          <w:p w14:paraId="0DFDCBD9" w14:textId="77777777" w:rsidR="000E5986" w:rsidRPr="00A731A8" w:rsidRDefault="000E5986" w:rsidP="008117D0">
            <w:r w:rsidRPr="00A731A8">
              <w:t>adat, diagram</w:t>
            </w:r>
          </w:p>
        </w:tc>
      </w:tr>
      <w:tr w:rsidR="000E5986" w:rsidRPr="00A731A8" w14:paraId="1FC01D30" w14:textId="77777777" w:rsidTr="008117D0">
        <w:tc>
          <w:tcPr>
            <w:tcW w:w="5000" w:type="pct"/>
            <w:gridSpan w:val="3"/>
            <w:vAlign w:val="center"/>
          </w:tcPr>
          <w:p w14:paraId="015B1EFA" w14:textId="77777777" w:rsidR="000E5986" w:rsidRPr="00A731A8" w:rsidRDefault="000E5986" w:rsidP="008117D0">
            <w:pPr>
              <w:rPr>
                <w:b/>
              </w:rPr>
            </w:pPr>
            <w:r w:rsidRPr="00A731A8">
              <w:rPr>
                <w:b/>
              </w:rPr>
              <w:t>TANULÁSI EREDMÉNYEK:</w:t>
            </w:r>
          </w:p>
        </w:tc>
      </w:tr>
      <w:tr w:rsidR="000E5986" w:rsidRPr="00A731A8" w14:paraId="21EC1C74" w14:textId="77777777" w:rsidTr="008117D0">
        <w:tc>
          <w:tcPr>
            <w:tcW w:w="5000" w:type="pct"/>
            <w:gridSpan w:val="3"/>
            <w:vAlign w:val="center"/>
          </w:tcPr>
          <w:p w14:paraId="282C6F0A" w14:textId="77777777" w:rsidR="000E5986" w:rsidRPr="00A731A8" w:rsidRDefault="000E5986" w:rsidP="008117D0">
            <w:pPr>
              <w:rPr>
                <w:b/>
              </w:rPr>
            </w:pPr>
            <w:r w:rsidRPr="00A731A8">
              <w:rPr>
                <w:b/>
              </w:rPr>
              <w:t>A témakör tanulása hozzájárul ahhoz, hogy a tanuló a nevelési-oktatási szakasz végére:</w:t>
            </w:r>
          </w:p>
          <w:p w14:paraId="4BACA53E" w14:textId="77777777" w:rsidR="000E5986" w:rsidRPr="00A731A8" w:rsidRDefault="000E5986" w:rsidP="008117D0">
            <w:r w:rsidRPr="00A731A8">
              <w:t>adatokat gyűjt a környezetében;</w:t>
            </w:r>
          </w:p>
          <w:p w14:paraId="394C0C1C" w14:textId="77777777" w:rsidR="000E5986" w:rsidRPr="00A731A8" w:rsidRDefault="000E5986" w:rsidP="008117D0">
            <w:r w:rsidRPr="00A731A8">
              <w:t>adatokat rögzít későbbi elemzés céljából;</w:t>
            </w:r>
          </w:p>
          <w:p w14:paraId="35796264" w14:textId="77777777" w:rsidR="000E5986" w:rsidRPr="00A731A8" w:rsidRDefault="000E5986" w:rsidP="008117D0">
            <w:r w:rsidRPr="00A731A8">
              <w:t>gyűjtött adatokat táblázatba rendez, diagramon ábrázol;</w:t>
            </w:r>
          </w:p>
          <w:p w14:paraId="0CC07677" w14:textId="77777777" w:rsidR="000E5986" w:rsidRPr="00A731A8" w:rsidRDefault="000E5986" w:rsidP="008117D0">
            <w:r w:rsidRPr="00A731A8">
              <w:t>adatokat gyűjt ki táblázatból, adatokat olvas le diagramról;</w:t>
            </w:r>
          </w:p>
          <w:p w14:paraId="4E8D686E" w14:textId="77777777" w:rsidR="000E5986" w:rsidRPr="00A731A8" w:rsidRDefault="000E5986" w:rsidP="008117D0">
            <w:r w:rsidRPr="00A731A8">
              <w:t>jellemzi az összességeket.</w:t>
            </w:r>
          </w:p>
        </w:tc>
      </w:tr>
      <w:tr w:rsidR="000E5986" w:rsidRPr="00A731A8" w14:paraId="32E9D94A" w14:textId="77777777" w:rsidTr="008117D0">
        <w:trPr>
          <w:trHeight w:val="567"/>
        </w:trPr>
        <w:tc>
          <w:tcPr>
            <w:tcW w:w="1207" w:type="pct"/>
            <w:shd w:val="clear" w:color="auto" w:fill="DDD9C3" w:themeFill="background2" w:themeFillShade="E6"/>
            <w:vAlign w:val="center"/>
          </w:tcPr>
          <w:p w14:paraId="7A0C5578" w14:textId="77777777" w:rsidR="000E5986" w:rsidRPr="00A731A8" w:rsidRDefault="000E5986" w:rsidP="008117D0">
            <w:r w:rsidRPr="00A731A8">
              <w:t>22. TÉMAKÖR</w:t>
            </w:r>
          </w:p>
        </w:tc>
        <w:tc>
          <w:tcPr>
            <w:tcW w:w="2626" w:type="pct"/>
            <w:shd w:val="clear" w:color="auto" w:fill="DDD9C3" w:themeFill="background2" w:themeFillShade="E6"/>
            <w:vAlign w:val="center"/>
          </w:tcPr>
          <w:p w14:paraId="4637D9CD" w14:textId="77777777" w:rsidR="000E5986" w:rsidRPr="00A731A8" w:rsidRDefault="000E5986" w:rsidP="008117D0">
            <w:pPr>
              <w:rPr>
                <w:caps/>
              </w:rPr>
            </w:pPr>
            <w:r w:rsidRPr="00A731A8">
              <w:rPr>
                <w:caps/>
              </w:rPr>
              <w:t>Valószínűségi gondolkodás</w:t>
            </w:r>
          </w:p>
        </w:tc>
        <w:tc>
          <w:tcPr>
            <w:tcW w:w="1167" w:type="pct"/>
            <w:shd w:val="clear" w:color="auto" w:fill="DDD9C3" w:themeFill="background2" w:themeFillShade="E6"/>
            <w:vAlign w:val="center"/>
          </w:tcPr>
          <w:p w14:paraId="67AB5507" w14:textId="77777777" w:rsidR="000E5986" w:rsidRPr="00A731A8" w:rsidRDefault="000E5986" w:rsidP="008117D0">
            <w:r w:rsidRPr="00A731A8">
              <w:t>Órakeret: 3 óra</w:t>
            </w:r>
          </w:p>
        </w:tc>
      </w:tr>
      <w:tr w:rsidR="000E5986" w:rsidRPr="00A731A8" w14:paraId="07704EB1" w14:textId="77777777" w:rsidTr="008117D0">
        <w:tc>
          <w:tcPr>
            <w:tcW w:w="5000" w:type="pct"/>
            <w:gridSpan w:val="3"/>
          </w:tcPr>
          <w:p w14:paraId="5041CD5D" w14:textId="77777777" w:rsidR="000E5986" w:rsidRPr="00A731A8" w:rsidRDefault="000E5986" w:rsidP="008117D0">
            <w:pPr>
              <w:rPr>
                <w:b/>
              </w:rPr>
            </w:pPr>
            <w:r w:rsidRPr="00A731A8">
              <w:rPr>
                <w:b/>
              </w:rPr>
              <w:t>FEJLESZTÉSI FELADATOK ÉS ISMERETEK:</w:t>
            </w:r>
          </w:p>
        </w:tc>
      </w:tr>
      <w:tr w:rsidR="000E5986" w:rsidRPr="00A731A8" w14:paraId="4CD273E3" w14:textId="77777777" w:rsidTr="008117D0">
        <w:tc>
          <w:tcPr>
            <w:tcW w:w="5000" w:type="pct"/>
            <w:gridSpan w:val="3"/>
          </w:tcPr>
          <w:p w14:paraId="7A8790F9" w14:textId="77777777" w:rsidR="000E5986" w:rsidRPr="00A731A8" w:rsidRDefault="000E5986" w:rsidP="008117D0">
            <w:r w:rsidRPr="00A731A8">
              <w:t>Részvétel valószínűségi játékokban; intuitív esélylatolgatás, tippek megfogalmazása</w:t>
            </w:r>
          </w:p>
          <w:p w14:paraId="3DD194E5" w14:textId="77777777" w:rsidR="000E5986" w:rsidRPr="00A731A8" w:rsidRDefault="000E5986" w:rsidP="008117D0">
            <w:r w:rsidRPr="00A731A8">
              <w:t>Valószínűségi kísérletek végzése, események megfigyelése</w:t>
            </w:r>
          </w:p>
          <w:p w14:paraId="2C49F986" w14:textId="77777777" w:rsidR="000E5986" w:rsidRPr="00A731A8" w:rsidRDefault="000E5986" w:rsidP="008117D0">
            <w:r w:rsidRPr="00A731A8">
              <w:t>Játékos tapasztalatszerzés a véletlenről, a biztosról és a lehetetlenről</w:t>
            </w:r>
          </w:p>
          <w:p w14:paraId="2CF64579" w14:textId="77777777" w:rsidR="000E5986" w:rsidRPr="00A731A8" w:rsidRDefault="000E5986" w:rsidP="008117D0">
            <w:r w:rsidRPr="00A731A8">
              <w:t>„Biztos”, „lehetséges, de nem biztos” és „lehetetlen” események megfigyelése kísérletek során</w:t>
            </w:r>
          </w:p>
          <w:p w14:paraId="7ED40AD8" w14:textId="77777777" w:rsidR="000E5986" w:rsidRPr="00A731A8" w:rsidRDefault="000E5986" w:rsidP="008117D0">
            <w:r w:rsidRPr="00A731A8">
              <w:t>Véletlen események bekövetkezéseinek összeszámlálása, ábrázolása különféle módokon, például: strigulázással, diagrammal, táblázatba rögzítéssel</w:t>
            </w:r>
          </w:p>
          <w:p w14:paraId="27B10325" w14:textId="77777777" w:rsidR="000E5986" w:rsidRPr="00A731A8" w:rsidRDefault="000E5986" w:rsidP="008117D0">
            <w:r w:rsidRPr="00A731A8">
              <w:lastRenderedPageBreak/>
              <w:t>A „biztos” és „lehetetlen” cáfolata ellenpélda mutatásával</w:t>
            </w:r>
          </w:p>
        </w:tc>
      </w:tr>
      <w:tr w:rsidR="000E5986" w:rsidRPr="00A731A8" w14:paraId="6FC2F5A6" w14:textId="77777777" w:rsidTr="008117D0">
        <w:tc>
          <w:tcPr>
            <w:tcW w:w="5000" w:type="pct"/>
            <w:gridSpan w:val="3"/>
          </w:tcPr>
          <w:p w14:paraId="40B4B650" w14:textId="77777777" w:rsidR="000E5986" w:rsidRPr="00A731A8" w:rsidRDefault="000E5986" w:rsidP="008117D0">
            <w:r w:rsidRPr="00A731A8">
              <w:rPr>
                <w:b/>
              </w:rPr>
              <w:lastRenderedPageBreak/>
              <w:t>KULCSFOGALMAK/FOGALMAK:</w:t>
            </w:r>
          </w:p>
        </w:tc>
      </w:tr>
      <w:tr w:rsidR="000E5986" w:rsidRPr="00A731A8" w14:paraId="0ECE8428" w14:textId="77777777" w:rsidTr="008117D0">
        <w:tc>
          <w:tcPr>
            <w:tcW w:w="5000" w:type="pct"/>
            <w:gridSpan w:val="3"/>
          </w:tcPr>
          <w:p w14:paraId="2556D24C" w14:textId="77777777" w:rsidR="000E5986" w:rsidRPr="00A731A8" w:rsidRDefault="000E5986" w:rsidP="008117D0">
            <w:r w:rsidRPr="00A731A8">
              <w:t>véletlen; „biztos”, „lehetséges, de nem biztos”, „lehetetlen” esemény; tipp</w:t>
            </w:r>
          </w:p>
        </w:tc>
      </w:tr>
      <w:tr w:rsidR="000E5986" w:rsidRPr="00A731A8" w14:paraId="49AF99FA" w14:textId="77777777" w:rsidTr="008117D0">
        <w:tc>
          <w:tcPr>
            <w:tcW w:w="5000" w:type="pct"/>
            <w:gridSpan w:val="3"/>
            <w:vAlign w:val="center"/>
          </w:tcPr>
          <w:p w14:paraId="23B09E24" w14:textId="77777777" w:rsidR="000E5986" w:rsidRPr="00A731A8" w:rsidRDefault="000E5986" w:rsidP="008117D0">
            <w:pPr>
              <w:rPr>
                <w:b/>
              </w:rPr>
            </w:pPr>
            <w:r w:rsidRPr="00A731A8">
              <w:rPr>
                <w:b/>
              </w:rPr>
              <w:t>TANULÁSI EREDMÉNYEK:</w:t>
            </w:r>
          </w:p>
        </w:tc>
      </w:tr>
      <w:tr w:rsidR="000E5986" w:rsidRPr="00A731A8" w14:paraId="13E0862B" w14:textId="77777777" w:rsidTr="008117D0">
        <w:tc>
          <w:tcPr>
            <w:tcW w:w="5000" w:type="pct"/>
            <w:gridSpan w:val="3"/>
            <w:vAlign w:val="center"/>
          </w:tcPr>
          <w:p w14:paraId="70B2EFEC" w14:textId="77777777" w:rsidR="000E5986" w:rsidRPr="00A731A8" w:rsidRDefault="000E5986" w:rsidP="008117D0">
            <w:r w:rsidRPr="00A731A8">
              <w:rPr>
                <w:b/>
              </w:rPr>
              <w:t>A témakör tanulása hozzájárul ahhoz, hogy a tanuló a nevelési-oktatási szakasz végére:</w:t>
            </w:r>
          </w:p>
          <w:p w14:paraId="1BAB245A" w14:textId="77777777" w:rsidR="000E5986" w:rsidRPr="00A731A8" w:rsidRDefault="000E5986" w:rsidP="008117D0">
            <w:r w:rsidRPr="00A731A8">
              <w:t>részt vesz olyan játékokban, kísérletekben, melyekben a véletlen szerepet játszik;</w:t>
            </w:r>
          </w:p>
          <w:p w14:paraId="0F9E4EAA" w14:textId="77777777" w:rsidR="000E5986" w:rsidRPr="00A731A8" w:rsidRDefault="000E5986" w:rsidP="008117D0">
            <w:r w:rsidRPr="00A731A8">
              <w:t>tapasztalatai alapján különbséget tesz a „biztos”, „lehetetlen”, „lehetséges, de nem biztos” események között;</w:t>
            </w:r>
          </w:p>
          <w:p w14:paraId="473C8B8D" w14:textId="77777777" w:rsidR="000E5986" w:rsidRPr="00A731A8" w:rsidRDefault="000E5986" w:rsidP="008117D0">
            <w:r w:rsidRPr="00A731A8">
              <w:t>megítéli a „biztos”, „lehetetlen”, „lehetséges, de nem biztos” eseményekkel kapcsolatos állítások igazságát;</w:t>
            </w:r>
          </w:p>
          <w:p w14:paraId="78C2781C" w14:textId="77777777" w:rsidR="000E5986" w:rsidRPr="00A731A8" w:rsidRDefault="000E5986" w:rsidP="008117D0">
            <w:r w:rsidRPr="00A731A8">
              <w:t>tapasztalatai alapján tippet fogalmaz meg arról, hogy két esemény közül melyik esemény valószínűbb olyan, véletlentől függő szituációk során, melyekben a két esemény valószínűsége között jól belátható a különbség;</w:t>
            </w:r>
          </w:p>
          <w:p w14:paraId="5786CCD8" w14:textId="77777777" w:rsidR="000E5986" w:rsidRPr="00A731A8" w:rsidRDefault="000E5986" w:rsidP="008117D0">
            <w:r w:rsidRPr="00A731A8">
              <w:t>tetszőleges vagy megadott módszerrel összeszámlálja az egyes kimenetelek előfordulásait olyan egyszerű játékokban, kísérletekben, amelyekben a véletlen szerepet játszik;</w:t>
            </w:r>
          </w:p>
          <w:p w14:paraId="696D7247" w14:textId="77777777" w:rsidR="000E5986" w:rsidRPr="00A731A8" w:rsidRDefault="000E5986" w:rsidP="008117D0">
            <w:r w:rsidRPr="00A731A8">
              <w:t>a valószínűségi játékokban, kísérletekben megfogalmazott előzetes sejtését, tippjét összeveti a megfigyelt előfordulásokkal.</w:t>
            </w:r>
          </w:p>
          <w:p w14:paraId="26C5F8A4" w14:textId="77777777" w:rsidR="000E5986" w:rsidRPr="00A731A8" w:rsidRDefault="000E5986" w:rsidP="008117D0"/>
        </w:tc>
      </w:tr>
    </w:tbl>
    <w:p w14:paraId="2787EA40" w14:textId="77777777" w:rsidR="000E5986" w:rsidRPr="00A731A8"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E5986" w:rsidRPr="00A731A8" w14:paraId="3DF790B8" w14:textId="77777777" w:rsidTr="008117D0">
        <w:trPr>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24326FCB" w14:textId="77777777" w:rsidR="000E5986" w:rsidRPr="00A731A8" w:rsidRDefault="000E5986" w:rsidP="008117D0">
            <w:pPr>
              <w:rPr>
                <w:caps/>
              </w:rPr>
            </w:pPr>
            <w:bookmarkStart w:id="125" w:name="_Toc352172826"/>
            <w:bookmarkStart w:id="126" w:name="_Toc380672242"/>
            <w:bookmarkStart w:id="127" w:name="_Toc396462390"/>
            <w:bookmarkStart w:id="128" w:name="_Toc396466645"/>
            <w:r w:rsidRPr="00A731A8">
              <w:rPr>
                <w:caps/>
              </w:rPr>
              <w:t>A fejlesztés várt eredményei a második évfolyam végén</w:t>
            </w:r>
            <w:bookmarkEnd w:id="125"/>
            <w:bookmarkEnd w:id="126"/>
            <w:bookmarkEnd w:id="127"/>
            <w:bookmarkEnd w:id="128"/>
          </w:p>
        </w:tc>
      </w:tr>
      <w:tr w:rsidR="000E5986" w:rsidRPr="00A731A8" w14:paraId="6FE7763F" w14:textId="77777777" w:rsidTr="008117D0">
        <w:tc>
          <w:tcPr>
            <w:tcW w:w="5000" w:type="pct"/>
            <w:tcBorders>
              <w:top w:val="single" w:sz="4" w:space="0" w:color="auto"/>
              <w:left w:val="single" w:sz="4" w:space="0" w:color="auto"/>
              <w:bottom w:val="single" w:sz="4" w:space="0" w:color="auto"/>
              <w:right w:val="single" w:sz="4" w:space="0" w:color="auto"/>
            </w:tcBorders>
          </w:tcPr>
          <w:p w14:paraId="5D77B1BE" w14:textId="77777777" w:rsidR="000E5986" w:rsidRPr="00A731A8" w:rsidRDefault="000E5986" w:rsidP="008117D0">
            <w:r w:rsidRPr="00A731A8">
              <w:t>Gondolkodási és megismerési módszerek</w:t>
            </w:r>
          </w:p>
          <w:p w14:paraId="53EAAA20" w14:textId="77777777" w:rsidR="000E5986" w:rsidRPr="00A731A8" w:rsidRDefault="000E5986" w:rsidP="008117D0">
            <w:r w:rsidRPr="00A731A8">
              <w:rPr>
                <w:b/>
              </w:rPr>
              <w:t>Halmazok összehasonlítása az elemek száma szerint.</w:t>
            </w:r>
            <w:r w:rsidRPr="00A731A8">
              <w:t xml:space="preserve"> Halmazalkotás.</w:t>
            </w:r>
          </w:p>
          <w:p w14:paraId="6C8D813D" w14:textId="77777777" w:rsidR="000E5986" w:rsidRPr="00A731A8" w:rsidRDefault="000E5986" w:rsidP="008117D0">
            <w:pPr>
              <w:rPr>
                <w:b/>
              </w:rPr>
            </w:pPr>
            <w:r w:rsidRPr="00A731A8">
              <w:t>Állítások igazságtartalmának eldöntése. Állítások megfogalmazása.</w:t>
            </w:r>
          </w:p>
          <w:p w14:paraId="0BA3E56B" w14:textId="77777777" w:rsidR="000E5986" w:rsidRPr="00A731A8" w:rsidRDefault="000E5986" w:rsidP="008117D0">
            <w:pPr>
              <w:rPr>
                <w:bCs/>
              </w:rPr>
            </w:pPr>
            <w:r w:rsidRPr="00A731A8">
              <w:t>Összehasonlítás, azonosítás, megkülönböztetés. Közös tulajdonság felismerése, megnevezése.</w:t>
            </w:r>
          </w:p>
          <w:p w14:paraId="29A4EED9" w14:textId="77777777" w:rsidR="000E5986" w:rsidRPr="00A731A8" w:rsidRDefault="000E5986" w:rsidP="008117D0">
            <w:pPr>
              <w:rPr>
                <w:b/>
                <w:bCs/>
              </w:rPr>
            </w:pPr>
            <w:r w:rsidRPr="00A731A8">
              <w:rPr>
                <w:b/>
              </w:rPr>
              <w:t>Több, kevesebb, ugyannyi fogalmának helyes használata.</w:t>
            </w:r>
          </w:p>
          <w:p w14:paraId="376BBE6B" w14:textId="77777777" w:rsidR="000E5986" w:rsidRPr="00A731A8" w:rsidRDefault="000E5986" w:rsidP="008117D0">
            <w:r w:rsidRPr="00A731A8">
              <w:t>Néhány elem sorba rendezése próbálgatással.</w:t>
            </w:r>
          </w:p>
          <w:p w14:paraId="3B74E291" w14:textId="77777777" w:rsidR="000E5986" w:rsidRPr="00A731A8" w:rsidRDefault="000E5986" w:rsidP="008117D0"/>
          <w:p w14:paraId="0E24AA66" w14:textId="77777777" w:rsidR="000E5986" w:rsidRPr="00A731A8" w:rsidRDefault="000E5986" w:rsidP="008117D0">
            <w:r w:rsidRPr="00A731A8">
              <w:t>Számtan, algebra</w:t>
            </w:r>
          </w:p>
          <w:p w14:paraId="2FA9B6BD" w14:textId="77777777" w:rsidR="000E5986" w:rsidRPr="00A731A8" w:rsidRDefault="000E5986" w:rsidP="008117D0">
            <w:pPr>
              <w:rPr>
                <w:b/>
              </w:rPr>
            </w:pPr>
            <w:r w:rsidRPr="00A731A8">
              <w:rPr>
                <w:b/>
              </w:rPr>
              <w:t>Számok írása, olvasása (100-as számkör). Helyi érték, alaki érték, valódi érték fogalma.</w:t>
            </w:r>
          </w:p>
          <w:p w14:paraId="1CD44688" w14:textId="77777777" w:rsidR="000E5986" w:rsidRPr="00A731A8" w:rsidRDefault="000E5986" w:rsidP="008117D0">
            <w:pPr>
              <w:rPr>
                <w:b/>
              </w:rPr>
            </w:pPr>
            <w:r w:rsidRPr="00A731A8">
              <w:rPr>
                <w:b/>
              </w:rPr>
              <w:t>Római számok írása, olvasása (I, V, X, L, C).</w:t>
            </w:r>
          </w:p>
          <w:p w14:paraId="16A28907" w14:textId="77777777" w:rsidR="000E5986" w:rsidRPr="00A731A8" w:rsidRDefault="000E5986" w:rsidP="008117D0">
            <w:pPr>
              <w:rPr>
                <w:b/>
              </w:rPr>
            </w:pPr>
            <w:r w:rsidRPr="00A731A8">
              <w:rPr>
                <w:b/>
              </w:rPr>
              <w:t>Számok helye a számegyenesen. Számszomszédok értése. Természetes számok nagyság szerinti összehasonlítása.</w:t>
            </w:r>
          </w:p>
          <w:p w14:paraId="746F9F2A" w14:textId="77777777" w:rsidR="000E5986" w:rsidRPr="00A731A8" w:rsidRDefault="000E5986" w:rsidP="008117D0">
            <w:r w:rsidRPr="00A731A8">
              <w:t>Számok képzése, bontása helyi érték szerint.</w:t>
            </w:r>
          </w:p>
          <w:p w14:paraId="793A155A" w14:textId="77777777" w:rsidR="000E5986" w:rsidRPr="00A731A8" w:rsidRDefault="000E5986" w:rsidP="008117D0">
            <w:pPr>
              <w:rPr>
                <w:b/>
              </w:rPr>
            </w:pPr>
            <w:r w:rsidRPr="00A731A8">
              <w:rPr>
                <w:b/>
              </w:rPr>
              <w:t>Matematikai jelek: +, –, •, :, =, &lt;, &gt;, ( ) ismerete, használata.</w:t>
            </w:r>
          </w:p>
          <w:p w14:paraId="44520AB7" w14:textId="77777777" w:rsidR="000E5986" w:rsidRPr="00A731A8" w:rsidRDefault="000E5986" w:rsidP="008117D0">
            <w:r w:rsidRPr="00A731A8">
              <w:rPr>
                <w:b/>
              </w:rPr>
              <w:t>Összeadás, kivonás, szorzás, osztás szóban és írásban</w:t>
            </w:r>
            <w:r w:rsidRPr="00A731A8">
              <w:t>.</w:t>
            </w:r>
          </w:p>
          <w:p w14:paraId="1A71F369" w14:textId="77777777" w:rsidR="000E5986" w:rsidRPr="00A731A8" w:rsidRDefault="000E5986" w:rsidP="008117D0">
            <w:pPr>
              <w:rPr>
                <w:b/>
              </w:rPr>
            </w:pPr>
            <w:r w:rsidRPr="00A731A8">
              <w:rPr>
                <w:b/>
              </w:rPr>
              <w:t>Szorzótábla ismerete a százas számkörben.</w:t>
            </w:r>
          </w:p>
          <w:p w14:paraId="2093D053" w14:textId="77777777" w:rsidR="000E5986" w:rsidRPr="00A731A8" w:rsidRDefault="000E5986" w:rsidP="008117D0">
            <w:r w:rsidRPr="00A731A8">
              <w:t>A műveletek sorrendjének ismerete.</w:t>
            </w:r>
          </w:p>
          <w:p w14:paraId="61ABB713" w14:textId="77777777" w:rsidR="000E5986" w:rsidRPr="00A731A8" w:rsidRDefault="000E5986" w:rsidP="008117D0">
            <w:r w:rsidRPr="00A731A8">
              <w:t>Szöveges feladat értelmezése, megjelenítése rajz segítségével, leírása számokkal.</w:t>
            </w:r>
          </w:p>
          <w:p w14:paraId="139B3337" w14:textId="77777777" w:rsidR="000E5986" w:rsidRPr="00A731A8" w:rsidRDefault="000E5986" w:rsidP="008117D0">
            <w:pPr>
              <w:rPr>
                <w:b/>
              </w:rPr>
            </w:pPr>
            <w:r w:rsidRPr="00A731A8">
              <w:rPr>
                <w:b/>
              </w:rPr>
              <w:t>Páros és páratlan számok megkülönböztetése.</w:t>
            </w:r>
          </w:p>
          <w:p w14:paraId="44087A41" w14:textId="77777777" w:rsidR="000E5986" w:rsidRPr="00A731A8" w:rsidRDefault="000E5986" w:rsidP="008117D0">
            <w:r w:rsidRPr="00A731A8">
              <w:t>Szimbólumok használata matematikai szöveg leírására, az ismeretlen szimbólum kiszámítása.</w:t>
            </w:r>
          </w:p>
          <w:p w14:paraId="1446EF13" w14:textId="77777777" w:rsidR="000E5986" w:rsidRPr="00A731A8" w:rsidRDefault="000E5986" w:rsidP="008117D0">
            <w:r w:rsidRPr="00A731A8">
              <w:t>Összefüggések, függvények, sorozatok</w:t>
            </w:r>
          </w:p>
          <w:p w14:paraId="004E6F1E" w14:textId="77777777" w:rsidR="000E5986" w:rsidRPr="00A731A8" w:rsidRDefault="000E5986" w:rsidP="008117D0">
            <w:r w:rsidRPr="00A731A8">
              <w:t>Növekvő és csökkenő számsorozatok szabályának felismerése, a sorozat folytatása.</w:t>
            </w:r>
          </w:p>
          <w:p w14:paraId="5C0982C0" w14:textId="77777777" w:rsidR="000E5986" w:rsidRPr="00A731A8" w:rsidRDefault="000E5986" w:rsidP="008117D0">
            <w:r w:rsidRPr="00A731A8">
              <w:t>Számpárok közötti kapcsolatok felismerése.</w:t>
            </w:r>
          </w:p>
          <w:p w14:paraId="73E9EA12" w14:textId="77777777" w:rsidR="000E5986" w:rsidRPr="00A731A8" w:rsidRDefault="000E5986" w:rsidP="008117D0"/>
          <w:p w14:paraId="6FC5B976" w14:textId="77777777" w:rsidR="000E5986" w:rsidRPr="00A731A8" w:rsidRDefault="000E5986" w:rsidP="008117D0">
            <w:r w:rsidRPr="00A731A8">
              <w:t>Geometria</w:t>
            </w:r>
          </w:p>
          <w:p w14:paraId="0F68C6B3" w14:textId="77777777" w:rsidR="000E5986" w:rsidRPr="00A731A8" w:rsidRDefault="000E5986" w:rsidP="008117D0">
            <w:pPr>
              <w:rPr>
                <w:b/>
                <w:bCs/>
              </w:rPr>
            </w:pPr>
            <w:r w:rsidRPr="00A731A8">
              <w:rPr>
                <w:b/>
              </w:rPr>
              <w:t>Vonalak (egyenes, görbe) ismerete.</w:t>
            </w:r>
          </w:p>
          <w:p w14:paraId="419B8AFB" w14:textId="77777777" w:rsidR="000E5986" w:rsidRPr="00A731A8" w:rsidRDefault="000E5986" w:rsidP="008117D0">
            <w:pPr>
              <w:rPr>
                <w:b/>
              </w:rPr>
            </w:pPr>
            <w:r w:rsidRPr="00A731A8">
              <w:rPr>
                <w:b/>
              </w:rPr>
              <w:lastRenderedPageBreak/>
              <w:t>A test és a síkidom megkülönböztetése.</w:t>
            </w:r>
          </w:p>
          <w:p w14:paraId="072FA3BE" w14:textId="77777777" w:rsidR="000E5986" w:rsidRPr="00A731A8" w:rsidRDefault="000E5986" w:rsidP="008117D0">
            <w:r w:rsidRPr="00A731A8">
              <w:t>Testek építése szabadon és megadott feltételek szerint.</w:t>
            </w:r>
          </w:p>
          <w:p w14:paraId="49A95A5C" w14:textId="77777777" w:rsidR="000E5986" w:rsidRPr="00A731A8" w:rsidRDefault="000E5986" w:rsidP="008117D0">
            <w:r w:rsidRPr="00A731A8">
              <w:t>Tájékozódási képesség, irányok ismerete.</w:t>
            </w:r>
          </w:p>
          <w:p w14:paraId="00FC46F4" w14:textId="77777777" w:rsidR="000E5986" w:rsidRPr="00A731A8" w:rsidRDefault="000E5986" w:rsidP="008117D0">
            <w:pPr>
              <w:rPr>
                <w:b/>
              </w:rPr>
            </w:pPr>
            <w:r w:rsidRPr="00A731A8">
              <w:t xml:space="preserve">A hosszúság, az űrtartalom, a tömeg és az idő mérése. A szabvány mértékegységek: cm, dm, m, cl, dl, l, dkg, kg, perc, óra, nap, hét, hónap, év. Átváltások szomszédos mértékegységek között. Mennyiségek közötti összefüggések felismerése. </w:t>
            </w:r>
            <w:r w:rsidRPr="00A731A8">
              <w:rPr>
                <w:b/>
              </w:rPr>
              <w:t>Mérőeszközök használata.</w:t>
            </w:r>
          </w:p>
          <w:p w14:paraId="693AB5B6" w14:textId="77777777" w:rsidR="000E5986" w:rsidRPr="00A731A8" w:rsidRDefault="000E5986" w:rsidP="008117D0">
            <w:pPr>
              <w:rPr>
                <w:b/>
              </w:rPr>
            </w:pPr>
            <w:r w:rsidRPr="00A731A8">
              <w:rPr>
                <w:b/>
              </w:rPr>
              <w:t>Közös tevékenységekben, csoportokban képes dolgozni, gondolkodni, társait segíteni, együttműködni.</w:t>
            </w:r>
          </w:p>
          <w:p w14:paraId="0C59F45E" w14:textId="77777777" w:rsidR="000E5986" w:rsidRPr="00A731A8" w:rsidRDefault="000E5986" w:rsidP="008117D0"/>
          <w:p w14:paraId="720072A4" w14:textId="77777777" w:rsidR="000E5986" w:rsidRPr="00A731A8" w:rsidRDefault="000E5986" w:rsidP="008117D0">
            <w:r w:rsidRPr="00A731A8">
              <w:t>Valószínűség, statisztika</w:t>
            </w:r>
          </w:p>
          <w:p w14:paraId="163AFC23" w14:textId="77777777" w:rsidR="000E5986" w:rsidRPr="00A731A8" w:rsidRDefault="000E5986" w:rsidP="008117D0">
            <w:r w:rsidRPr="00A731A8">
              <w:t>Adatokról megállapítások megfogalmazása.</w:t>
            </w:r>
          </w:p>
        </w:tc>
      </w:tr>
    </w:tbl>
    <w:p w14:paraId="1DB03D2F" w14:textId="77777777" w:rsidR="000E5986" w:rsidRDefault="000E5986" w:rsidP="000E5986">
      <w:bookmarkStart w:id="129" w:name="_Toc352172827"/>
      <w:bookmarkStart w:id="130" w:name="_Toc380672243"/>
      <w:bookmarkStart w:id="131" w:name="_Toc396462391"/>
      <w:bookmarkStart w:id="132" w:name="_Toc396466646"/>
    </w:p>
    <w:p w14:paraId="0D27F5F1" w14:textId="77777777" w:rsidR="000E5986" w:rsidRDefault="000E5986" w:rsidP="000E5986">
      <w:pPr>
        <w:rPr>
          <w:rFonts w:ascii="Arial" w:hAnsi="Arial" w:cs="Arial"/>
          <w:sz w:val="28"/>
          <w:szCs w:val="28"/>
        </w:rPr>
      </w:pPr>
      <w:r>
        <w:br w:type="page"/>
      </w:r>
    </w:p>
    <w:p w14:paraId="5112C510" w14:textId="77777777" w:rsidR="000E5986" w:rsidRPr="001D1333" w:rsidRDefault="000E5986" w:rsidP="000E5986">
      <w:pPr>
        <w:pStyle w:val="jStlus2"/>
      </w:pPr>
      <w:bookmarkStart w:id="133" w:name="_Toc40851356"/>
      <w:r w:rsidRPr="001D1333">
        <w:lastRenderedPageBreak/>
        <w:t>Tematikai egységek és óraszámok 3-4. évfolyam</w:t>
      </w:r>
      <w:bookmarkEnd w:id="133"/>
    </w:p>
    <w:p w14:paraId="581EDE96" w14:textId="77777777" w:rsidR="000E5986" w:rsidRDefault="000E5986" w:rsidP="000E5986">
      <w:pPr>
        <w:jc w:val="both"/>
      </w:pPr>
    </w:p>
    <w:p w14:paraId="334E1049" w14:textId="77777777" w:rsidR="000E5986" w:rsidRPr="00E51CA1" w:rsidRDefault="000E5986" w:rsidP="000E5986">
      <w:pPr>
        <w:jc w:val="both"/>
      </w:pPr>
      <w:r>
        <w:t>Heti óraszám: 4</w:t>
      </w:r>
      <w:r w:rsidRPr="00E51CA1">
        <w:t xml:space="preserve"> óra</w:t>
      </w:r>
    </w:p>
    <w:p w14:paraId="54D39AA8" w14:textId="77777777" w:rsidR="000E5986" w:rsidRDefault="000E5986" w:rsidP="000E5986">
      <w:pPr>
        <w:jc w:val="both"/>
      </w:pPr>
      <w:r w:rsidRPr="00E51CA1">
        <w:t xml:space="preserve">Éves óraszám: </w:t>
      </w:r>
      <w:r>
        <w:t>144</w:t>
      </w:r>
      <w:r w:rsidRPr="00E51CA1">
        <w:t xml:space="preserve"> óra</w:t>
      </w:r>
    </w:p>
    <w:p w14:paraId="54E10C93" w14:textId="77777777" w:rsidR="000E5986" w:rsidRDefault="000E5986" w:rsidP="000E5986">
      <w:pPr>
        <w:jc w:val="both"/>
      </w:pPr>
    </w:p>
    <w:tbl>
      <w:tblPr>
        <w:tblStyle w:val="Rcsostblzat"/>
        <w:tblW w:w="5000" w:type="pct"/>
        <w:tblLook w:val="04A0" w:firstRow="1" w:lastRow="0" w:firstColumn="1" w:lastColumn="0" w:noHBand="0" w:noVBand="1"/>
      </w:tblPr>
      <w:tblGrid>
        <w:gridCol w:w="5588"/>
        <w:gridCol w:w="1738"/>
        <w:gridCol w:w="1736"/>
      </w:tblGrid>
      <w:tr w:rsidR="000E5986" w:rsidRPr="006933C4" w14:paraId="32BE77CE" w14:textId="77777777" w:rsidTr="008117D0">
        <w:tc>
          <w:tcPr>
            <w:tcW w:w="3083" w:type="pct"/>
            <w:shd w:val="clear" w:color="auto" w:fill="DDD9C3" w:themeFill="background2" w:themeFillShade="E6"/>
            <w:vAlign w:val="center"/>
          </w:tcPr>
          <w:p w14:paraId="58AC52AB" w14:textId="77777777" w:rsidR="000E5986" w:rsidRPr="006933C4" w:rsidRDefault="000E5986" w:rsidP="008117D0">
            <w:pPr>
              <w:jc w:val="center"/>
              <w:rPr>
                <w:b/>
              </w:rPr>
            </w:pPr>
            <w:r>
              <w:rPr>
                <w:b/>
                <w:bCs/>
              </w:rPr>
              <w:t>Tematikai egység</w:t>
            </w:r>
            <w:r w:rsidRPr="00E51CA1">
              <w:rPr>
                <w:b/>
                <w:bCs/>
              </w:rPr>
              <w:t xml:space="preserve"> neve</w:t>
            </w:r>
          </w:p>
        </w:tc>
        <w:tc>
          <w:tcPr>
            <w:tcW w:w="959" w:type="pct"/>
            <w:shd w:val="clear" w:color="auto" w:fill="DDD9C3" w:themeFill="background2" w:themeFillShade="E6"/>
            <w:vAlign w:val="center"/>
          </w:tcPr>
          <w:p w14:paraId="65EC6035" w14:textId="77777777" w:rsidR="000E5986" w:rsidRPr="006933C4" w:rsidRDefault="000E5986" w:rsidP="008117D0">
            <w:pPr>
              <w:jc w:val="center"/>
              <w:rPr>
                <w:b/>
              </w:rPr>
            </w:pPr>
            <w:r w:rsidRPr="006933C4">
              <w:rPr>
                <w:b/>
              </w:rPr>
              <w:t>3. évfolyam óraszám</w:t>
            </w:r>
          </w:p>
        </w:tc>
        <w:tc>
          <w:tcPr>
            <w:tcW w:w="958" w:type="pct"/>
            <w:shd w:val="clear" w:color="auto" w:fill="DDD9C3" w:themeFill="background2" w:themeFillShade="E6"/>
            <w:vAlign w:val="center"/>
          </w:tcPr>
          <w:p w14:paraId="3833B549" w14:textId="77777777" w:rsidR="000E5986" w:rsidRPr="006933C4" w:rsidRDefault="000E5986" w:rsidP="008117D0">
            <w:pPr>
              <w:jc w:val="center"/>
              <w:rPr>
                <w:b/>
              </w:rPr>
            </w:pPr>
            <w:r w:rsidRPr="006933C4">
              <w:rPr>
                <w:b/>
              </w:rPr>
              <w:t>4. évfolyam óraszám</w:t>
            </w:r>
          </w:p>
        </w:tc>
      </w:tr>
      <w:tr w:rsidR="000E5986" w:rsidRPr="006933C4" w14:paraId="2F7A8580" w14:textId="77777777" w:rsidTr="008117D0">
        <w:tc>
          <w:tcPr>
            <w:tcW w:w="3083" w:type="pct"/>
          </w:tcPr>
          <w:p w14:paraId="5006DBD9" w14:textId="77777777" w:rsidR="000E5986" w:rsidRPr="006933C4" w:rsidRDefault="000E5986" w:rsidP="008117D0">
            <w:pPr>
              <w:pStyle w:val="Listaszerbekezds"/>
              <w:numPr>
                <w:ilvl w:val="0"/>
                <w:numId w:val="101"/>
              </w:numPr>
              <w:jc w:val="both"/>
              <w:rPr>
                <w:b/>
                <w:smallCaps/>
                <w:szCs w:val="24"/>
              </w:rPr>
            </w:pPr>
            <w:r w:rsidRPr="006933C4">
              <w:rPr>
                <w:szCs w:val="24"/>
              </w:rPr>
              <w:t>Válogatás, halmazok alkotása, vizsgálata</w:t>
            </w:r>
          </w:p>
        </w:tc>
        <w:tc>
          <w:tcPr>
            <w:tcW w:w="959" w:type="pct"/>
          </w:tcPr>
          <w:p w14:paraId="322CEEA5" w14:textId="77777777" w:rsidR="000E5986" w:rsidRPr="006933C4" w:rsidRDefault="000E5986" w:rsidP="008117D0">
            <w:pPr>
              <w:jc w:val="center"/>
            </w:pPr>
            <w:r w:rsidRPr="006933C4">
              <w:t>3</w:t>
            </w:r>
          </w:p>
        </w:tc>
        <w:tc>
          <w:tcPr>
            <w:tcW w:w="958" w:type="pct"/>
          </w:tcPr>
          <w:p w14:paraId="00CC0F7B" w14:textId="77777777" w:rsidR="000E5986" w:rsidRPr="006933C4" w:rsidRDefault="000E5986" w:rsidP="008117D0">
            <w:pPr>
              <w:jc w:val="center"/>
            </w:pPr>
            <w:r w:rsidRPr="006933C4">
              <w:t>3</w:t>
            </w:r>
          </w:p>
        </w:tc>
      </w:tr>
      <w:tr w:rsidR="000E5986" w:rsidRPr="006933C4" w14:paraId="7CF43E44" w14:textId="77777777" w:rsidTr="008117D0">
        <w:tc>
          <w:tcPr>
            <w:tcW w:w="3083" w:type="pct"/>
          </w:tcPr>
          <w:p w14:paraId="0A60529A" w14:textId="77777777" w:rsidR="000E5986" w:rsidRPr="006933C4" w:rsidRDefault="000E5986" w:rsidP="008117D0">
            <w:pPr>
              <w:pStyle w:val="Listaszerbekezds"/>
              <w:numPr>
                <w:ilvl w:val="0"/>
                <w:numId w:val="101"/>
              </w:numPr>
              <w:jc w:val="both"/>
              <w:rPr>
                <w:b/>
                <w:smallCaps/>
                <w:szCs w:val="24"/>
              </w:rPr>
            </w:pPr>
            <w:r w:rsidRPr="006933C4">
              <w:rPr>
                <w:szCs w:val="24"/>
              </w:rPr>
              <w:t>Rendszerezés, rendszerképzés</w:t>
            </w:r>
          </w:p>
        </w:tc>
        <w:tc>
          <w:tcPr>
            <w:tcW w:w="959" w:type="pct"/>
          </w:tcPr>
          <w:p w14:paraId="2C4D876B" w14:textId="77777777" w:rsidR="000E5986" w:rsidRPr="006933C4" w:rsidRDefault="000E5986" w:rsidP="008117D0">
            <w:pPr>
              <w:jc w:val="center"/>
            </w:pPr>
            <w:r w:rsidRPr="006933C4">
              <w:t>5</w:t>
            </w:r>
          </w:p>
        </w:tc>
        <w:tc>
          <w:tcPr>
            <w:tcW w:w="958" w:type="pct"/>
          </w:tcPr>
          <w:p w14:paraId="3550EF2C" w14:textId="77777777" w:rsidR="000E5986" w:rsidRPr="006933C4" w:rsidRDefault="000E5986" w:rsidP="008117D0">
            <w:pPr>
              <w:jc w:val="center"/>
            </w:pPr>
            <w:r w:rsidRPr="006933C4">
              <w:t>5</w:t>
            </w:r>
          </w:p>
        </w:tc>
      </w:tr>
      <w:tr w:rsidR="000E5986" w:rsidRPr="006933C4" w14:paraId="18C16603" w14:textId="77777777" w:rsidTr="008117D0">
        <w:tc>
          <w:tcPr>
            <w:tcW w:w="3083" w:type="pct"/>
          </w:tcPr>
          <w:p w14:paraId="41059FA4" w14:textId="77777777" w:rsidR="000E5986" w:rsidRPr="006933C4" w:rsidRDefault="000E5986" w:rsidP="008117D0">
            <w:pPr>
              <w:pStyle w:val="Listaszerbekezds"/>
              <w:numPr>
                <w:ilvl w:val="0"/>
                <w:numId w:val="101"/>
              </w:numPr>
              <w:tabs>
                <w:tab w:val="left" w:pos="0"/>
              </w:tabs>
              <w:jc w:val="both"/>
              <w:rPr>
                <w:szCs w:val="24"/>
              </w:rPr>
            </w:pPr>
            <w:r w:rsidRPr="006933C4">
              <w:rPr>
                <w:szCs w:val="24"/>
              </w:rPr>
              <w:t>Állítások</w:t>
            </w:r>
          </w:p>
        </w:tc>
        <w:tc>
          <w:tcPr>
            <w:tcW w:w="959" w:type="pct"/>
          </w:tcPr>
          <w:p w14:paraId="0FCA2C39" w14:textId="77777777" w:rsidR="000E5986" w:rsidRPr="006933C4" w:rsidRDefault="000E5986" w:rsidP="008117D0">
            <w:pPr>
              <w:jc w:val="center"/>
            </w:pPr>
            <w:r w:rsidRPr="006933C4">
              <w:t>4</w:t>
            </w:r>
          </w:p>
        </w:tc>
        <w:tc>
          <w:tcPr>
            <w:tcW w:w="958" w:type="pct"/>
          </w:tcPr>
          <w:p w14:paraId="5A0F51C9" w14:textId="77777777" w:rsidR="000E5986" w:rsidRPr="006933C4" w:rsidRDefault="000E5986" w:rsidP="008117D0">
            <w:pPr>
              <w:jc w:val="center"/>
            </w:pPr>
            <w:r w:rsidRPr="006933C4">
              <w:t>4</w:t>
            </w:r>
          </w:p>
        </w:tc>
      </w:tr>
      <w:tr w:rsidR="000E5986" w:rsidRPr="006933C4" w14:paraId="7CF5AA0B" w14:textId="77777777" w:rsidTr="008117D0">
        <w:tc>
          <w:tcPr>
            <w:tcW w:w="3083" w:type="pct"/>
          </w:tcPr>
          <w:p w14:paraId="4E733A56" w14:textId="77777777" w:rsidR="000E5986" w:rsidRPr="006933C4" w:rsidRDefault="000E5986" w:rsidP="008117D0">
            <w:pPr>
              <w:pStyle w:val="Listaszerbekezds"/>
              <w:numPr>
                <w:ilvl w:val="0"/>
                <w:numId w:val="101"/>
              </w:numPr>
              <w:jc w:val="both"/>
              <w:rPr>
                <w:szCs w:val="24"/>
              </w:rPr>
            </w:pPr>
            <w:r w:rsidRPr="006933C4">
              <w:rPr>
                <w:szCs w:val="24"/>
              </w:rPr>
              <w:t>Problémamegoldás</w:t>
            </w:r>
          </w:p>
        </w:tc>
        <w:tc>
          <w:tcPr>
            <w:tcW w:w="959" w:type="pct"/>
          </w:tcPr>
          <w:p w14:paraId="3591C664" w14:textId="77777777" w:rsidR="000E5986" w:rsidRPr="006933C4" w:rsidRDefault="000E5986" w:rsidP="008117D0">
            <w:pPr>
              <w:jc w:val="center"/>
            </w:pPr>
            <w:r w:rsidRPr="006933C4">
              <w:t>5</w:t>
            </w:r>
          </w:p>
        </w:tc>
        <w:tc>
          <w:tcPr>
            <w:tcW w:w="958" w:type="pct"/>
          </w:tcPr>
          <w:p w14:paraId="3474B94E" w14:textId="77777777" w:rsidR="000E5986" w:rsidRPr="006933C4" w:rsidRDefault="000E5986" w:rsidP="008117D0">
            <w:pPr>
              <w:jc w:val="center"/>
            </w:pPr>
            <w:r w:rsidRPr="006933C4">
              <w:t>5</w:t>
            </w:r>
          </w:p>
        </w:tc>
      </w:tr>
      <w:tr w:rsidR="000E5986" w:rsidRPr="006933C4" w14:paraId="6BD61F53" w14:textId="77777777" w:rsidTr="008117D0">
        <w:tc>
          <w:tcPr>
            <w:tcW w:w="3083" w:type="pct"/>
          </w:tcPr>
          <w:p w14:paraId="7789577C" w14:textId="77777777" w:rsidR="000E5986" w:rsidRPr="006933C4" w:rsidRDefault="000E5986" w:rsidP="008117D0">
            <w:pPr>
              <w:pStyle w:val="Listaszerbekezds"/>
              <w:numPr>
                <w:ilvl w:val="0"/>
                <w:numId w:val="101"/>
              </w:numPr>
              <w:jc w:val="both"/>
              <w:rPr>
                <w:szCs w:val="24"/>
              </w:rPr>
            </w:pPr>
            <w:r w:rsidRPr="006933C4">
              <w:rPr>
                <w:szCs w:val="24"/>
              </w:rPr>
              <w:t>Szöveges feladatok megoldása</w:t>
            </w:r>
          </w:p>
        </w:tc>
        <w:tc>
          <w:tcPr>
            <w:tcW w:w="959" w:type="pct"/>
          </w:tcPr>
          <w:p w14:paraId="6AEE3B09" w14:textId="77777777" w:rsidR="000E5986" w:rsidRPr="006933C4" w:rsidRDefault="000E5986" w:rsidP="008117D0">
            <w:pPr>
              <w:jc w:val="center"/>
            </w:pPr>
            <w:r w:rsidRPr="006933C4">
              <w:t>8</w:t>
            </w:r>
          </w:p>
        </w:tc>
        <w:tc>
          <w:tcPr>
            <w:tcW w:w="958" w:type="pct"/>
          </w:tcPr>
          <w:p w14:paraId="505BC660" w14:textId="77777777" w:rsidR="000E5986" w:rsidRPr="006933C4" w:rsidRDefault="000E5986" w:rsidP="008117D0">
            <w:pPr>
              <w:jc w:val="center"/>
            </w:pPr>
            <w:r w:rsidRPr="006933C4">
              <w:t>8</w:t>
            </w:r>
          </w:p>
        </w:tc>
      </w:tr>
      <w:tr w:rsidR="000E5986" w:rsidRPr="006933C4" w14:paraId="1CC9C2CC" w14:textId="77777777" w:rsidTr="008117D0">
        <w:tc>
          <w:tcPr>
            <w:tcW w:w="3083" w:type="pct"/>
          </w:tcPr>
          <w:p w14:paraId="107C93D0" w14:textId="77777777" w:rsidR="000E5986" w:rsidRPr="006933C4" w:rsidRDefault="000E5986" w:rsidP="008117D0">
            <w:pPr>
              <w:pStyle w:val="Listaszerbekezds"/>
              <w:numPr>
                <w:ilvl w:val="0"/>
                <w:numId w:val="101"/>
              </w:numPr>
              <w:jc w:val="both"/>
              <w:rPr>
                <w:szCs w:val="24"/>
              </w:rPr>
            </w:pPr>
            <w:r w:rsidRPr="006933C4">
              <w:rPr>
                <w:szCs w:val="24"/>
              </w:rPr>
              <w:t>Szám és valóság kapcsolata</w:t>
            </w:r>
          </w:p>
        </w:tc>
        <w:tc>
          <w:tcPr>
            <w:tcW w:w="959" w:type="pct"/>
          </w:tcPr>
          <w:p w14:paraId="163F5254" w14:textId="77777777" w:rsidR="000E5986" w:rsidRPr="006933C4" w:rsidRDefault="000E5986" w:rsidP="008117D0">
            <w:pPr>
              <w:jc w:val="center"/>
            </w:pPr>
            <w:r w:rsidRPr="006933C4">
              <w:t>4</w:t>
            </w:r>
          </w:p>
        </w:tc>
        <w:tc>
          <w:tcPr>
            <w:tcW w:w="958" w:type="pct"/>
          </w:tcPr>
          <w:p w14:paraId="16462A19" w14:textId="77777777" w:rsidR="000E5986" w:rsidRPr="006933C4" w:rsidRDefault="000E5986" w:rsidP="008117D0">
            <w:pPr>
              <w:jc w:val="center"/>
            </w:pPr>
            <w:r w:rsidRPr="006933C4">
              <w:t>4</w:t>
            </w:r>
          </w:p>
        </w:tc>
      </w:tr>
      <w:tr w:rsidR="000E5986" w:rsidRPr="006933C4" w14:paraId="75662F8E" w14:textId="77777777" w:rsidTr="008117D0">
        <w:tc>
          <w:tcPr>
            <w:tcW w:w="3083" w:type="pct"/>
          </w:tcPr>
          <w:p w14:paraId="0342CB0E" w14:textId="77777777" w:rsidR="000E5986" w:rsidRPr="006933C4" w:rsidRDefault="000E5986" w:rsidP="008117D0">
            <w:pPr>
              <w:pStyle w:val="Listaszerbekezds"/>
              <w:numPr>
                <w:ilvl w:val="0"/>
                <w:numId w:val="101"/>
              </w:numPr>
              <w:jc w:val="both"/>
              <w:rPr>
                <w:szCs w:val="24"/>
              </w:rPr>
            </w:pPr>
            <w:r w:rsidRPr="006933C4">
              <w:rPr>
                <w:szCs w:val="24"/>
              </w:rPr>
              <w:t>Számlálás, becslés</w:t>
            </w:r>
          </w:p>
        </w:tc>
        <w:tc>
          <w:tcPr>
            <w:tcW w:w="959" w:type="pct"/>
          </w:tcPr>
          <w:p w14:paraId="34747B61" w14:textId="77777777" w:rsidR="000E5986" w:rsidRPr="006933C4" w:rsidRDefault="000E5986" w:rsidP="008117D0">
            <w:pPr>
              <w:jc w:val="center"/>
            </w:pPr>
            <w:r w:rsidRPr="006933C4">
              <w:t>5</w:t>
            </w:r>
          </w:p>
        </w:tc>
        <w:tc>
          <w:tcPr>
            <w:tcW w:w="958" w:type="pct"/>
          </w:tcPr>
          <w:p w14:paraId="73AE00EB" w14:textId="77777777" w:rsidR="000E5986" w:rsidRPr="006933C4" w:rsidRDefault="000E5986" w:rsidP="008117D0">
            <w:pPr>
              <w:jc w:val="center"/>
            </w:pPr>
            <w:r w:rsidRPr="006933C4">
              <w:t>5</w:t>
            </w:r>
          </w:p>
        </w:tc>
      </w:tr>
      <w:tr w:rsidR="000E5986" w:rsidRPr="006933C4" w14:paraId="461317FD" w14:textId="77777777" w:rsidTr="008117D0">
        <w:tc>
          <w:tcPr>
            <w:tcW w:w="3083" w:type="pct"/>
          </w:tcPr>
          <w:p w14:paraId="6C3B41E9" w14:textId="77777777" w:rsidR="000E5986" w:rsidRPr="006933C4" w:rsidRDefault="000E5986" w:rsidP="008117D0">
            <w:pPr>
              <w:pStyle w:val="Listaszerbekezds"/>
              <w:numPr>
                <w:ilvl w:val="0"/>
                <w:numId w:val="101"/>
              </w:numPr>
              <w:jc w:val="both"/>
              <w:rPr>
                <w:szCs w:val="24"/>
              </w:rPr>
            </w:pPr>
            <w:r w:rsidRPr="006933C4">
              <w:rPr>
                <w:szCs w:val="24"/>
              </w:rPr>
              <w:t>Számok rendezése</w:t>
            </w:r>
          </w:p>
        </w:tc>
        <w:tc>
          <w:tcPr>
            <w:tcW w:w="959" w:type="pct"/>
          </w:tcPr>
          <w:p w14:paraId="385C7411" w14:textId="77777777" w:rsidR="000E5986" w:rsidRPr="006933C4" w:rsidRDefault="000E5986" w:rsidP="008117D0">
            <w:pPr>
              <w:jc w:val="center"/>
            </w:pPr>
            <w:r w:rsidRPr="006933C4">
              <w:t>3</w:t>
            </w:r>
          </w:p>
        </w:tc>
        <w:tc>
          <w:tcPr>
            <w:tcW w:w="958" w:type="pct"/>
          </w:tcPr>
          <w:p w14:paraId="4DDD83B8" w14:textId="77777777" w:rsidR="000E5986" w:rsidRPr="006933C4" w:rsidRDefault="000E5986" w:rsidP="008117D0">
            <w:pPr>
              <w:jc w:val="center"/>
            </w:pPr>
            <w:r w:rsidRPr="006933C4">
              <w:t>3</w:t>
            </w:r>
          </w:p>
        </w:tc>
      </w:tr>
      <w:tr w:rsidR="000E5986" w:rsidRPr="006933C4" w14:paraId="35F9B691" w14:textId="77777777" w:rsidTr="008117D0">
        <w:tc>
          <w:tcPr>
            <w:tcW w:w="3083" w:type="pct"/>
          </w:tcPr>
          <w:p w14:paraId="658C1F32" w14:textId="77777777" w:rsidR="000E5986" w:rsidRPr="006933C4" w:rsidRDefault="000E5986" w:rsidP="008117D0">
            <w:pPr>
              <w:pStyle w:val="Listaszerbekezds"/>
              <w:numPr>
                <w:ilvl w:val="0"/>
                <w:numId w:val="101"/>
              </w:numPr>
              <w:jc w:val="both"/>
              <w:rPr>
                <w:szCs w:val="24"/>
              </w:rPr>
            </w:pPr>
            <w:r w:rsidRPr="006933C4">
              <w:rPr>
                <w:szCs w:val="24"/>
              </w:rPr>
              <w:t>Számok tulajdonságai</w:t>
            </w:r>
          </w:p>
        </w:tc>
        <w:tc>
          <w:tcPr>
            <w:tcW w:w="959" w:type="pct"/>
          </w:tcPr>
          <w:p w14:paraId="4B95BCA5" w14:textId="77777777" w:rsidR="000E5986" w:rsidRPr="006933C4" w:rsidRDefault="000E5986" w:rsidP="008117D0">
            <w:pPr>
              <w:jc w:val="center"/>
            </w:pPr>
            <w:r w:rsidRPr="006933C4">
              <w:t>8</w:t>
            </w:r>
          </w:p>
        </w:tc>
        <w:tc>
          <w:tcPr>
            <w:tcW w:w="958" w:type="pct"/>
          </w:tcPr>
          <w:p w14:paraId="4A72ECF8" w14:textId="77777777" w:rsidR="000E5986" w:rsidRPr="006933C4" w:rsidRDefault="000E5986" w:rsidP="008117D0">
            <w:pPr>
              <w:jc w:val="center"/>
            </w:pPr>
            <w:r w:rsidRPr="006933C4">
              <w:t>9</w:t>
            </w:r>
          </w:p>
        </w:tc>
      </w:tr>
      <w:tr w:rsidR="000E5986" w:rsidRPr="006933C4" w14:paraId="4E4A00B2" w14:textId="77777777" w:rsidTr="008117D0">
        <w:tc>
          <w:tcPr>
            <w:tcW w:w="3083" w:type="pct"/>
          </w:tcPr>
          <w:p w14:paraId="47DDB5A9" w14:textId="77777777" w:rsidR="000E5986" w:rsidRPr="006933C4" w:rsidRDefault="000E5986" w:rsidP="008117D0">
            <w:pPr>
              <w:pStyle w:val="Listaszerbekezds"/>
              <w:numPr>
                <w:ilvl w:val="0"/>
                <w:numId w:val="101"/>
              </w:numPr>
              <w:jc w:val="both"/>
              <w:rPr>
                <w:szCs w:val="24"/>
              </w:rPr>
            </w:pPr>
            <w:r w:rsidRPr="006933C4">
              <w:rPr>
                <w:rFonts w:eastAsia="Cambria"/>
                <w:szCs w:val="24"/>
              </w:rPr>
              <w:t xml:space="preserve">Számok </w:t>
            </w:r>
            <w:r w:rsidRPr="006933C4">
              <w:rPr>
                <w:szCs w:val="24"/>
              </w:rPr>
              <w:t>helyi értékes alakja</w:t>
            </w:r>
          </w:p>
        </w:tc>
        <w:tc>
          <w:tcPr>
            <w:tcW w:w="959" w:type="pct"/>
          </w:tcPr>
          <w:p w14:paraId="1F8EFE32" w14:textId="77777777" w:rsidR="000E5986" w:rsidRPr="006933C4" w:rsidRDefault="000E5986" w:rsidP="008117D0">
            <w:pPr>
              <w:jc w:val="center"/>
            </w:pPr>
            <w:r w:rsidRPr="006933C4">
              <w:t>6</w:t>
            </w:r>
          </w:p>
        </w:tc>
        <w:tc>
          <w:tcPr>
            <w:tcW w:w="958" w:type="pct"/>
          </w:tcPr>
          <w:p w14:paraId="4BBA89EC" w14:textId="77777777" w:rsidR="000E5986" w:rsidRPr="006933C4" w:rsidRDefault="000E5986" w:rsidP="008117D0">
            <w:pPr>
              <w:jc w:val="center"/>
            </w:pPr>
            <w:r w:rsidRPr="006933C4">
              <w:t>6</w:t>
            </w:r>
          </w:p>
        </w:tc>
      </w:tr>
      <w:tr w:rsidR="000E5986" w:rsidRPr="006933C4" w14:paraId="5FC8ED14" w14:textId="77777777" w:rsidTr="008117D0">
        <w:tc>
          <w:tcPr>
            <w:tcW w:w="3083" w:type="pct"/>
          </w:tcPr>
          <w:p w14:paraId="08097DF7" w14:textId="77777777" w:rsidR="000E5986" w:rsidRPr="006933C4" w:rsidRDefault="000E5986" w:rsidP="008117D0">
            <w:pPr>
              <w:pStyle w:val="Listaszerbekezds"/>
              <w:numPr>
                <w:ilvl w:val="0"/>
                <w:numId w:val="101"/>
              </w:numPr>
              <w:jc w:val="both"/>
              <w:rPr>
                <w:szCs w:val="24"/>
              </w:rPr>
            </w:pPr>
            <w:r w:rsidRPr="006933C4">
              <w:rPr>
                <w:szCs w:val="24"/>
              </w:rPr>
              <w:t>Mérőeszköz használata, mérési módszerek</w:t>
            </w:r>
          </w:p>
        </w:tc>
        <w:tc>
          <w:tcPr>
            <w:tcW w:w="959" w:type="pct"/>
          </w:tcPr>
          <w:p w14:paraId="6F322347" w14:textId="77777777" w:rsidR="000E5986" w:rsidRPr="006933C4" w:rsidRDefault="000E5986" w:rsidP="008117D0">
            <w:pPr>
              <w:jc w:val="center"/>
            </w:pPr>
            <w:r w:rsidRPr="006933C4">
              <w:t>10</w:t>
            </w:r>
          </w:p>
        </w:tc>
        <w:tc>
          <w:tcPr>
            <w:tcW w:w="958" w:type="pct"/>
          </w:tcPr>
          <w:p w14:paraId="71803D9F" w14:textId="77777777" w:rsidR="000E5986" w:rsidRPr="006933C4" w:rsidRDefault="000E5986" w:rsidP="008117D0">
            <w:pPr>
              <w:jc w:val="center"/>
            </w:pPr>
            <w:r w:rsidRPr="006933C4">
              <w:t>10</w:t>
            </w:r>
          </w:p>
        </w:tc>
      </w:tr>
      <w:tr w:rsidR="000E5986" w:rsidRPr="006933C4" w14:paraId="79AC2B53" w14:textId="77777777" w:rsidTr="008117D0">
        <w:tc>
          <w:tcPr>
            <w:tcW w:w="3083" w:type="pct"/>
          </w:tcPr>
          <w:p w14:paraId="3A3BFCE5" w14:textId="77777777" w:rsidR="000E5986" w:rsidRPr="006933C4" w:rsidRDefault="000E5986" w:rsidP="008117D0">
            <w:pPr>
              <w:pStyle w:val="Listaszerbekezds"/>
              <w:numPr>
                <w:ilvl w:val="0"/>
                <w:numId w:val="101"/>
              </w:numPr>
              <w:jc w:val="both"/>
              <w:rPr>
                <w:szCs w:val="24"/>
              </w:rPr>
            </w:pPr>
            <w:r w:rsidRPr="006933C4">
              <w:rPr>
                <w:szCs w:val="24"/>
              </w:rPr>
              <w:t>Alapműveletek értelmezése</w:t>
            </w:r>
          </w:p>
        </w:tc>
        <w:tc>
          <w:tcPr>
            <w:tcW w:w="959" w:type="pct"/>
          </w:tcPr>
          <w:p w14:paraId="2A61B4DC" w14:textId="77777777" w:rsidR="000E5986" w:rsidRPr="006933C4" w:rsidRDefault="000E5986" w:rsidP="008117D0">
            <w:pPr>
              <w:jc w:val="center"/>
            </w:pPr>
            <w:r w:rsidRPr="006933C4">
              <w:t>4</w:t>
            </w:r>
          </w:p>
        </w:tc>
        <w:tc>
          <w:tcPr>
            <w:tcW w:w="958" w:type="pct"/>
          </w:tcPr>
          <w:p w14:paraId="01642355" w14:textId="77777777" w:rsidR="000E5986" w:rsidRPr="006933C4" w:rsidRDefault="000E5986" w:rsidP="008117D0">
            <w:pPr>
              <w:jc w:val="center"/>
            </w:pPr>
            <w:r w:rsidRPr="006933C4">
              <w:t>4</w:t>
            </w:r>
          </w:p>
        </w:tc>
      </w:tr>
      <w:tr w:rsidR="000E5986" w:rsidRPr="006933C4" w14:paraId="7E84C099" w14:textId="77777777" w:rsidTr="008117D0">
        <w:tc>
          <w:tcPr>
            <w:tcW w:w="3083" w:type="pct"/>
          </w:tcPr>
          <w:p w14:paraId="5D06F8E0" w14:textId="77777777" w:rsidR="000E5986" w:rsidRPr="006933C4" w:rsidRDefault="000E5986" w:rsidP="008117D0">
            <w:pPr>
              <w:pStyle w:val="Listaszerbekezds"/>
              <w:numPr>
                <w:ilvl w:val="0"/>
                <w:numId w:val="101"/>
              </w:numPr>
              <w:jc w:val="both"/>
              <w:rPr>
                <w:szCs w:val="24"/>
              </w:rPr>
            </w:pPr>
            <w:r w:rsidRPr="006933C4">
              <w:rPr>
                <w:szCs w:val="24"/>
              </w:rPr>
              <w:t>Alapműveletek tulajdonságai</w:t>
            </w:r>
          </w:p>
        </w:tc>
        <w:tc>
          <w:tcPr>
            <w:tcW w:w="959" w:type="pct"/>
          </w:tcPr>
          <w:p w14:paraId="6F869A24" w14:textId="77777777" w:rsidR="000E5986" w:rsidRPr="006933C4" w:rsidRDefault="000E5986" w:rsidP="008117D0">
            <w:pPr>
              <w:jc w:val="center"/>
            </w:pPr>
            <w:r w:rsidRPr="006933C4">
              <w:t>4</w:t>
            </w:r>
          </w:p>
        </w:tc>
        <w:tc>
          <w:tcPr>
            <w:tcW w:w="958" w:type="pct"/>
          </w:tcPr>
          <w:p w14:paraId="19D43F15" w14:textId="77777777" w:rsidR="000E5986" w:rsidRPr="006933C4" w:rsidRDefault="000E5986" w:rsidP="008117D0">
            <w:pPr>
              <w:jc w:val="center"/>
            </w:pPr>
            <w:r w:rsidRPr="006933C4">
              <w:t>4</w:t>
            </w:r>
          </w:p>
        </w:tc>
      </w:tr>
      <w:tr w:rsidR="000E5986" w:rsidRPr="006933C4" w14:paraId="55800BA9" w14:textId="77777777" w:rsidTr="008117D0">
        <w:tc>
          <w:tcPr>
            <w:tcW w:w="3083" w:type="pct"/>
          </w:tcPr>
          <w:p w14:paraId="45DDA1B9" w14:textId="77777777" w:rsidR="000E5986" w:rsidRPr="006933C4" w:rsidRDefault="000E5986" w:rsidP="008117D0">
            <w:pPr>
              <w:pStyle w:val="Listaszerbekezds"/>
              <w:numPr>
                <w:ilvl w:val="0"/>
                <w:numId w:val="101"/>
              </w:numPr>
              <w:jc w:val="both"/>
              <w:rPr>
                <w:szCs w:val="24"/>
              </w:rPr>
            </w:pPr>
            <w:r w:rsidRPr="006933C4">
              <w:rPr>
                <w:szCs w:val="24"/>
              </w:rPr>
              <w:t>Szóbeli számolási eljárások</w:t>
            </w:r>
          </w:p>
        </w:tc>
        <w:tc>
          <w:tcPr>
            <w:tcW w:w="959" w:type="pct"/>
          </w:tcPr>
          <w:p w14:paraId="6291FEA9" w14:textId="77777777" w:rsidR="000E5986" w:rsidRPr="006933C4" w:rsidRDefault="000E5986" w:rsidP="008117D0">
            <w:pPr>
              <w:jc w:val="center"/>
            </w:pPr>
            <w:r w:rsidRPr="006933C4">
              <w:t>7</w:t>
            </w:r>
          </w:p>
        </w:tc>
        <w:tc>
          <w:tcPr>
            <w:tcW w:w="958" w:type="pct"/>
          </w:tcPr>
          <w:p w14:paraId="15E38C0A" w14:textId="77777777" w:rsidR="000E5986" w:rsidRPr="006933C4" w:rsidRDefault="000E5986" w:rsidP="008117D0">
            <w:pPr>
              <w:jc w:val="center"/>
            </w:pPr>
            <w:r w:rsidRPr="006933C4">
              <w:t>7</w:t>
            </w:r>
          </w:p>
        </w:tc>
      </w:tr>
      <w:tr w:rsidR="000E5986" w:rsidRPr="006933C4" w14:paraId="548E3595" w14:textId="77777777" w:rsidTr="008117D0">
        <w:tc>
          <w:tcPr>
            <w:tcW w:w="3083" w:type="pct"/>
          </w:tcPr>
          <w:p w14:paraId="2C4C3CCB" w14:textId="77777777" w:rsidR="000E5986" w:rsidRPr="006933C4" w:rsidRDefault="000E5986" w:rsidP="008117D0">
            <w:pPr>
              <w:pStyle w:val="Listaszerbekezds"/>
              <w:numPr>
                <w:ilvl w:val="0"/>
                <w:numId w:val="101"/>
              </w:numPr>
              <w:jc w:val="both"/>
              <w:rPr>
                <w:szCs w:val="24"/>
              </w:rPr>
            </w:pPr>
            <w:r w:rsidRPr="006933C4">
              <w:rPr>
                <w:szCs w:val="24"/>
              </w:rPr>
              <w:t>Fejben számolás</w:t>
            </w:r>
          </w:p>
        </w:tc>
        <w:tc>
          <w:tcPr>
            <w:tcW w:w="959" w:type="pct"/>
          </w:tcPr>
          <w:p w14:paraId="03C50EE4" w14:textId="77777777" w:rsidR="000E5986" w:rsidRPr="006933C4" w:rsidRDefault="000E5986" w:rsidP="008117D0">
            <w:pPr>
              <w:jc w:val="center"/>
            </w:pPr>
            <w:r w:rsidRPr="006933C4">
              <w:t>10</w:t>
            </w:r>
          </w:p>
        </w:tc>
        <w:tc>
          <w:tcPr>
            <w:tcW w:w="958" w:type="pct"/>
          </w:tcPr>
          <w:p w14:paraId="39D8FDD2" w14:textId="77777777" w:rsidR="000E5986" w:rsidRPr="006933C4" w:rsidRDefault="000E5986" w:rsidP="008117D0">
            <w:pPr>
              <w:jc w:val="center"/>
            </w:pPr>
            <w:r w:rsidRPr="006933C4">
              <w:t>9</w:t>
            </w:r>
          </w:p>
        </w:tc>
      </w:tr>
      <w:tr w:rsidR="000E5986" w:rsidRPr="006933C4" w14:paraId="04617A35" w14:textId="77777777" w:rsidTr="008117D0">
        <w:tc>
          <w:tcPr>
            <w:tcW w:w="3083" w:type="pct"/>
          </w:tcPr>
          <w:p w14:paraId="6EAA7C3A" w14:textId="77777777" w:rsidR="000E5986" w:rsidRPr="006933C4" w:rsidRDefault="000E5986" w:rsidP="008117D0">
            <w:pPr>
              <w:pStyle w:val="Listaszerbekezds"/>
              <w:numPr>
                <w:ilvl w:val="0"/>
                <w:numId w:val="101"/>
              </w:numPr>
              <w:jc w:val="both"/>
              <w:rPr>
                <w:szCs w:val="24"/>
              </w:rPr>
            </w:pPr>
            <w:r w:rsidRPr="006933C4">
              <w:rPr>
                <w:szCs w:val="24"/>
              </w:rPr>
              <w:t>Írásbeli összeadás és kivonás</w:t>
            </w:r>
          </w:p>
        </w:tc>
        <w:tc>
          <w:tcPr>
            <w:tcW w:w="959" w:type="pct"/>
          </w:tcPr>
          <w:p w14:paraId="1D6CBAE1" w14:textId="77777777" w:rsidR="000E5986" w:rsidRPr="006933C4" w:rsidRDefault="000E5986" w:rsidP="008117D0">
            <w:pPr>
              <w:jc w:val="center"/>
            </w:pPr>
            <w:r w:rsidRPr="006933C4">
              <w:t>7</w:t>
            </w:r>
          </w:p>
        </w:tc>
        <w:tc>
          <w:tcPr>
            <w:tcW w:w="958" w:type="pct"/>
          </w:tcPr>
          <w:p w14:paraId="6F49FC50" w14:textId="77777777" w:rsidR="000E5986" w:rsidRPr="006933C4" w:rsidRDefault="000E5986" w:rsidP="008117D0">
            <w:pPr>
              <w:jc w:val="center"/>
            </w:pPr>
            <w:r w:rsidRPr="006933C4">
              <w:t>7</w:t>
            </w:r>
          </w:p>
        </w:tc>
      </w:tr>
      <w:tr w:rsidR="000E5986" w:rsidRPr="006933C4" w14:paraId="6EFF4286" w14:textId="77777777" w:rsidTr="008117D0">
        <w:tc>
          <w:tcPr>
            <w:tcW w:w="3083" w:type="pct"/>
          </w:tcPr>
          <w:p w14:paraId="2A9A0185" w14:textId="77777777" w:rsidR="000E5986" w:rsidRPr="006933C4" w:rsidRDefault="000E5986" w:rsidP="008117D0">
            <w:pPr>
              <w:pStyle w:val="Listaszerbekezds"/>
              <w:numPr>
                <w:ilvl w:val="0"/>
                <w:numId w:val="101"/>
              </w:numPr>
              <w:jc w:val="both"/>
              <w:rPr>
                <w:szCs w:val="24"/>
              </w:rPr>
            </w:pPr>
            <w:r w:rsidRPr="006933C4">
              <w:rPr>
                <w:szCs w:val="24"/>
              </w:rPr>
              <w:t>Írásbeli szorzás és osztás</w:t>
            </w:r>
          </w:p>
        </w:tc>
        <w:tc>
          <w:tcPr>
            <w:tcW w:w="959" w:type="pct"/>
          </w:tcPr>
          <w:p w14:paraId="713922FB" w14:textId="77777777" w:rsidR="000E5986" w:rsidRPr="006933C4" w:rsidRDefault="000E5986" w:rsidP="008117D0">
            <w:pPr>
              <w:jc w:val="center"/>
            </w:pPr>
            <w:r w:rsidRPr="006933C4">
              <w:t>7</w:t>
            </w:r>
          </w:p>
        </w:tc>
        <w:tc>
          <w:tcPr>
            <w:tcW w:w="958" w:type="pct"/>
          </w:tcPr>
          <w:p w14:paraId="37FFE4F4" w14:textId="77777777" w:rsidR="000E5986" w:rsidRPr="006933C4" w:rsidRDefault="000E5986" w:rsidP="008117D0">
            <w:pPr>
              <w:jc w:val="center"/>
            </w:pPr>
            <w:r w:rsidRPr="006933C4">
              <w:t>7</w:t>
            </w:r>
          </w:p>
        </w:tc>
      </w:tr>
      <w:tr w:rsidR="000E5986" w:rsidRPr="006933C4" w14:paraId="6BA73C0A" w14:textId="77777777" w:rsidTr="008117D0">
        <w:tc>
          <w:tcPr>
            <w:tcW w:w="3083" w:type="pct"/>
          </w:tcPr>
          <w:p w14:paraId="51A7FF5F" w14:textId="77777777" w:rsidR="000E5986" w:rsidRPr="006933C4" w:rsidRDefault="000E5986" w:rsidP="008117D0">
            <w:pPr>
              <w:pStyle w:val="Listaszerbekezds"/>
              <w:numPr>
                <w:ilvl w:val="0"/>
                <w:numId w:val="101"/>
              </w:numPr>
              <w:jc w:val="both"/>
              <w:rPr>
                <w:szCs w:val="24"/>
              </w:rPr>
            </w:pPr>
            <w:r w:rsidRPr="006933C4">
              <w:rPr>
                <w:szCs w:val="24"/>
              </w:rPr>
              <w:t>Törtrészek</w:t>
            </w:r>
          </w:p>
        </w:tc>
        <w:tc>
          <w:tcPr>
            <w:tcW w:w="959" w:type="pct"/>
          </w:tcPr>
          <w:p w14:paraId="34FCC08B" w14:textId="77777777" w:rsidR="000E5986" w:rsidRPr="006933C4" w:rsidRDefault="000E5986" w:rsidP="008117D0">
            <w:pPr>
              <w:jc w:val="center"/>
            </w:pPr>
            <w:r w:rsidRPr="006933C4">
              <w:t>5</w:t>
            </w:r>
          </w:p>
        </w:tc>
        <w:tc>
          <w:tcPr>
            <w:tcW w:w="958" w:type="pct"/>
          </w:tcPr>
          <w:p w14:paraId="5F7376F3" w14:textId="77777777" w:rsidR="000E5986" w:rsidRPr="006933C4" w:rsidRDefault="000E5986" w:rsidP="008117D0">
            <w:pPr>
              <w:jc w:val="center"/>
            </w:pPr>
            <w:r w:rsidRPr="006933C4">
              <w:t>5</w:t>
            </w:r>
          </w:p>
        </w:tc>
      </w:tr>
      <w:tr w:rsidR="000E5986" w:rsidRPr="006933C4" w14:paraId="5AA450DC" w14:textId="77777777" w:rsidTr="008117D0">
        <w:tc>
          <w:tcPr>
            <w:tcW w:w="3083" w:type="pct"/>
          </w:tcPr>
          <w:p w14:paraId="09B73DD4" w14:textId="77777777" w:rsidR="000E5986" w:rsidRPr="006933C4" w:rsidRDefault="000E5986" w:rsidP="008117D0">
            <w:pPr>
              <w:pStyle w:val="Listaszerbekezds"/>
              <w:numPr>
                <w:ilvl w:val="0"/>
                <w:numId w:val="101"/>
              </w:numPr>
              <w:jc w:val="both"/>
              <w:rPr>
                <w:szCs w:val="24"/>
              </w:rPr>
            </w:pPr>
            <w:r w:rsidRPr="006933C4">
              <w:rPr>
                <w:szCs w:val="24"/>
              </w:rPr>
              <w:t>Negatív számok</w:t>
            </w:r>
          </w:p>
        </w:tc>
        <w:tc>
          <w:tcPr>
            <w:tcW w:w="959" w:type="pct"/>
          </w:tcPr>
          <w:p w14:paraId="55CB9A99" w14:textId="77777777" w:rsidR="000E5986" w:rsidRPr="006933C4" w:rsidRDefault="000E5986" w:rsidP="008117D0">
            <w:pPr>
              <w:jc w:val="center"/>
            </w:pPr>
            <w:r w:rsidRPr="006933C4">
              <w:t>4</w:t>
            </w:r>
          </w:p>
        </w:tc>
        <w:tc>
          <w:tcPr>
            <w:tcW w:w="958" w:type="pct"/>
          </w:tcPr>
          <w:p w14:paraId="7EF6BC57" w14:textId="77777777" w:rsidR="000E5986" w:rsidRPr="006933C4" w:rsidRDefault="000E5986" w:rsidP="008117D0">
            <w:pPr>
              <w:jc w:val="center"/>
            </w:pPr>
            <w:r w:rsidRPr="006933C4">
              <w:t>4</w:t>
            </w:r>
          </w:p>
        </w:tc>
      </w:tr>
      <w:tr w:rsidR="000E5986" w:rsidRPr="006933C4" w14:paraId="16396F9F" w14:textId="77777777" w:rsidTr="008117D0">
        <w:tc>
          <w:tcPr>
            <w:tcW w:w="3083" w:type="pct"/>
          </w:tcPr>
          <w:p w14:paraId="6CBF007B" w14:textId="77777777" w:rsidR="000E5986" w:rsidRPr="006933C4" w:rsidRDefault="000E5986" w:rsidP="008117D0">
            <w:pPr>
              <w:pStyle w:val="Listaszerbekezds"/>
              <w:numPr>
                <w:ilvl w:val="0"/>
                <w:numId w:val="101"/>
              </w:numPr>
              <w:jc w:val="both"/>
              <w:rPr>
                <w:szCs w:val="24"/>
              </w:rPr>
            </w:pPr>
            <w:r w:rsidRPr="006933C4">
              <w:rPr>
                <w:szCs w:val="24"/>
              </w:rPr>
              <w:t>Alkotás térben és síkon</w:t>
            </w:r>
          </w:p>
        </w:tc>
        <w:tc>
          <w:tcPr>
            <w:tcW w:w="959" w:type="pct"/>
          </w:tcPr>
          <w:p w14:paraId="7682527C" w14:textId="77777777" w:rsidR="000E5986" w:rsidRPr="006933C4" w:rsidRDefault="000E5986" w:rsidP="008117D0">
            <w:pPr>
              <w:jc w:val="center"/>
            </w:pPr>
            <w:r w:rsidRPr="006933C4">
              <w:t>6</w:t>
            </w:r>
          </w:p>
        </w:tc>
        <w:tc>
          <w:tcPr>
            <w:tcW w:w="958" w:type="pct"/>
          </w:tcPr>
          <w:p w14:paraId="00A35D28" w14:textId="77777777" w:rsidR="000E5986" w:rsidRPr="006933C4" w:rsidRDefault="000E5986" w:rsidP="008117D0">
            <w:pPr>
              <w:jc w:val="center"/>
            </w:pPr>
            <w:r w:rsidRPr="006933C4">
              <w:t>6</w:t>
            </w:r>
          </w:p>
        </w:tc>
      </w:tr>
      <w:tr w:rsidR="000E5986" w:rsidRPr="006933C4" w14:paraId="26B82776" w14:textId="77777777" w:rsidTr="008117D0">
        <w:tc>
          <w:tcPr>
            <w:tcW w:w="3083" w:type="pct"/>
          </w:tcPr>
          <w:p w14:paraId="347BE10F" w14:textId="77777777" w:rsidR="000E5986" w:rsidRPr="006933C4" w:rsidRDefault="000E5986" w:rsidP="008117D0">
            <w:pPr>
              <w:pStyle w:val="Listaszerbekezds"/>
              <w:numPr>
                <w:ilvl w:val="0"/>
                <w:numId w:val="101"/>
              </w:numPr>
              <w:jc w:val="both"/>
              <w:rPr>
                <w:szCs w:val="24"/>
              </w:rPr>
            </w:pPr>
            <w:r w:rsidRPr="006933C4">
              <w:rPr>
                <w:szCs w:val="24"/>
              </w:rPr>
              <w:t>Alakzatok geometriai tulajdonságai</w:t>
            </w:r>
          </w:p>
        </w:tc>
        <w:tc>
          <w:tcPr>
            <w:tcW w:w="959" w:type="pct"/>
          </w:tcPr>
          <w:p w14:paraId="0F75C791" w14:textId="77777777" w:rsidR="000E5986" w:rsidRPr="006933C4" w:rsidRDefault="000E5986" w:rsidP="008117D0">
            <w:pPr>
              <w:jc w:val="center"/>
            </w:pPr>
            <w:r w:rsidRPr="006933C4">
              <w:t>6</w:t>
            </w:r>
          </w:p>
        </w:tc>
        <w:tc>
          <w:tcPr>
            <w:tcW w:w="958" w:type="pct"/>
          </w:tcPr>
          <w:p w14:paraId="3475CFF8" w14:textId="77777777" w:rsidR="000E5986" w:rsidRPr="006933C4" w:rsidRDefault="000E5986" w:rsidP="008117D0">
            <w:pPr>
              <w:jc w:val="center"/>
            </w:pPr>
            <w:r w:rsidRPr="006933C4">
              <w:t>6</w:t>
            </w:r>
          </w:p>
        </w:tc>
      </w:tr>
      <w:tr w:rsidR="000E5986" w:rsidRPr="006933C4" w14:paraId="3F75AE3D" w14:textId="77777777" w:rsidTr="008117D0">
        <w:tc>
          <w:tcPr>
            <w:tcW w:w="3083" w:type="pct"/>
          </w:tcPr>
          <w:p w14:paraId="01CEAB35" w14:textId="77777777" w:rsidR="000E5986" w:rsidRPr="006933C4" w:rsidRDefault="000E5986" w:rsidP="008117D0">
            <w:pPr>
              <w:pStyle w:val="Listaszerbekezds"/>
              <w:numPr>
                <w:ilvl w:val="0"/>
                <w:numId w:val="101"/>
              </w:numPr>
              <w:jc w:val="both"/>
              <w:rPr>
                <w:szCs w:val="24"/>
              </w:rPr>
            </w:pPr>
            <w:r w:rsidRPr="006933C4">
              <w:rPr>
                <w:szCs w:val="24"/>
              </w:rPr>
              <w:t>Transzformációk</w:t>
            </w:r>
          </w:p>
        </w:tc>
        <w:tc>
          <w:tcPr>
            <w:tcW w:w="959" w:type="pct"/>
          </w:tcPr>
          <w:p w14:paraId="708AB71A" w14:textId="77777777" w:rsidR="000E5986" w:rsidRPr="006933C4" w:rsidRDefault="000E5986" w:rsidP="008117D0">
            <w:pPr>
              <w:jc w:val="center"/>
            </w:pPr>
            <w:r w:rsidRPr="006933C4">
              <w:t>4</w:t>
            </w:r>
          </w:p>
        </w:tc>
        <w:tc>
          <w:tcPr>
            <w:tcW w:w="958" w:type="pct"/>
          </w:tcPr>
          <w:p w14:paraId="149F5467" w14:textId="77777777" w:rsidR="000E5986" w:rsidRPr="006933C4" w:rsidRDefault="000E5986" w:rsidP="008117D0">
            <w:pPr>
              <w:jc w:val="center"/>
            </w:pPr>
            <w:r w:rsidRPr="006933C4">
              <w:t>4</w:t>
            </w:r>
          </w:p>
        </w:tc>
      </w:tr>
      <w:tr w:rsidR="000E5986" w:rsidRPr="006933C4" w14:paraId="163A24D2" w14:textId="77777777" w:rsidTr="008117D0">
        <w:tc>
          <w:tcPr>
            <w:tcW w:w="3083" w:type="pct"/>
          </w:tcPr>
          <w:p w14:paraId="20AA2431" w14:textId="77777777" w:rsidR="000E5986" w:rsidRPr="006933C4" w:rsidRDefault="000E5986" w:rsidP="008117D0">
            <w:pPr>
              <w:pStyle w:val="Listaszerbekezds"/>
              <w:numPr>
                <w:ilvl w:val="0"/>
                <w:numId w:val="101"/>
              </w:numPr>
              <w:jc w:val="both"/>
              <w:rPr>
                <w:szCs w:val="24"/>
              </w:rPr>
            </w:pPr>
            <w:r w:rsidRPr="006933C4">
              <w:rPr>
                <w:szCs w:val="24"/>
              </w:rPr>
              <w:t>Tájékozódás térben és síkon</w:t>
            </w:r>
          </w:p>
        </w:tc>
        <w:tc>
          <w:tcPr>
            <w:tcW w:w="959" w:type="pct"/>
          </w:tcPr>
          <w:p w14:paraId="3A3B30F6" w14:textId="77777777" w:rsidR="000E5986" w:rsidRPr="006933C4" w:rsidRDefault="000E5986" w:rsidP="008117D0">
            <w:pPr>
              <w:jc w:val="center"/>
            </w:pPr>
            <w:r w:rsidRPr="006933C4">
              <w:t>3</w:t>
            </w:r>
          </w:p>
        </w:tc>
        <w:tc>
          <w:tcPr>
            <w:tcW w:w="958" w:type="pct"/>
          </w:tcPr>
          <w:p w14:paraId="0BD219F3" w14:textId="77777777" w:rsidR="000E5986" w:rsidRPr="006933C4" w:rsidRDefault="000E5986" w:rsidP="008117D0">
            <w:pPr>
              <w:jc w:val="center"/>
            </w:pPr>
            <w:r w:rsidRPr="006933C4">
              <w:t>3</w:t>
            </w:r>
          </w:p>
        </w:tc>
      </w:tr>
      <w:tr w:rsidR="000E5986" w:rsidRPr="006933C4" w14:paraId="3006EAA2" w14:textId="77777777" w:rsidTr="008117D0">
        <w:tc>
          <w:tcPr>
            <w:tcW w:w="3083" w:type="pct"/>
          </w:tcPr>
          <w:p w14:paraId="4FA33FD7" w14:textId="77777777" w:rsidR="000E5986" w:rsidRPr="006933C4" w:rsidRDefault="000E5986" w:rsidP="008117D0">
            <w:pPr>
              <w:pStyle w:val="Listaszerbekezds"/>
              <w:numPr>
                <w:ilvl w:val="0"/>
                <w:numId w:val="101"/>
              </w:numPr>
              <w:jc w:val="both"/>
              <w:rPr>
                <w:szCs w:val="24"/>
              </w:rPr>
            </w:pPr>
            <w:r w:rsidRPr="006933C4">
              <w:rPr>
                <w:szCs w:val="24"/>
              </w:rPr>
              <w:t>Összefüggések, kapcsolatok, szabályszerűségek felismerése</w:t>
            </w:r>
          </w:p>
        </w:tc>
        <w:tc>
          <w:tcPr>
            <w:tcW w:w="959" w:type="pct"/>
          </w:tcPr>
          <w:p w14:paraId="44D4F3BF" w14:textId="77777777" w:rsidR="000E5986" w:rsidRPr="006933C4" w:rsidRDefault="000E5986" w:rsidP="008117D0">
            <w:pPr>
              <w:jc w:val="center"/>
            </w:pPr>
            <w:r w:rsidRPr="006933C4">
              <w:t>9</w:t>
            </w:r>
          </w:p>
        </w:tc>
        <w:tc>
          <w:tcPr>
            <w:tcW w:w="958" w:type="pct"/>
          </w:tcPr>
          <w:p w14:paraId="3897BBA8" w14:textId="77777777" w:rsidR="000E5986" w:rsidRPr="006933C4" w:rsidRDefault="000E5986" w:rsidP="008117D0">
            <w:pPr>
              <w:jc w:val="center"/>
            </w:pPr>
            <w:r w:rsidRPr="006933C4">
              <w:t>9</w:t>
            </w:r>
          </w:p>
        </w:tc>
      </w:tr>
      <w:tr w:rsidR="000E5986" w:rsidRPr="006933C4" w14:paraId="54119168" w14:textId="77777777" w:rsidTr="008117D0">
        <w:tc>
          <w:tcPr>
            <w:tcW w:w="3083" w:type="pct"/>
          </w:tcPr>
          <w:p w14:paraId="14641116" w14:textId="77777777" w:rsidR="000E5986" w:rsidRPr="006933C4" w:rsidRDefault="000E5986" w:rsidP="008117D0">
            <w:pPr>
              <w:pStyle w:val="Listaszerbekezds"/>
              <w:numPr>
                <w:ilvl w:val="0"/>
                <w:numId w:val="101"/>
              </w:numPr>
              <w:jc w:val="both"/>
              <w:rPr>
                <w:szCs w:val="24"/>
              </w:rPr>
            </w:pPr>
            <w:r w:rsidRPr="006933C4">
              <w:rPr>
                <w:szCs w:val="24"/>
              </w:rPr>
              <w:t>Adatok megfigyelése</w:t>
            </w:r>
          </w:p>
        </w:tc>
        <w:tc>
          <w:tcPr>
            <w:tcW w:w="959" w:type="pct"/>
          </w:tcPr>
          <w:p w14:paraId="5DF0305D" w14:textId="77777777" w:rsidR="000E5986" w:rsidRPr="006933C4" w:rsidRDefault="000E5986" w:rsidP="008117D0">
            <w:pPr>
              <w:jc w:val="center"/>
            </w:pPr>
            <w:r w:rsidRPr="006933C4">
              <w:t>3</w:t>
            </w:r>
          </w:p>
        </w:tc>
        <w:tc>
          <w:tcPr>
            <w:tcW w:w="958" w:type="pct"/>
          </w:tcPr>
          <w:p w14:paraId="627C428A" w14:textId="77777777" w:rsidR="000E5986" w:rsidRPr="006933C4" w:rsidRDefault="000E5986" w:rsidP="008117D0">
            <w:pPr>
              <w:jc w:val="center"/>
            </w:pPr>
            <w:r w:rsidRPr="006933C4">
              <w:t>3</w:t>
            </w:r>
          </w:p>
        </w:tc>
      </w:tr>
      <w:tr w:rsidR="000E5986" w:rsidRPr="006933C4" w14:paraId="36F7E7FF" w14:textId="77777777" w:rsidTr="008117D0">
        <w:tc>
          <w:tcPr>
            <w:tcW w:w="3083" w:type="pct"/>
          </w:tcPr>
          <w:p w14:paraId="4104247D" w14:textId="77777777" w:rsidR="000E5986" w:rsidRPr="006933C4" w:rsidRDefault="000E5986" w:rsidP="008117D0">
            <w:pPr>
              <w:pStyle w:val="Listaszerbekezds"/>
              <w:numPr>
                <w:ilvl w:val="0"/>
                <w:numId w:val="101"/>
              </w:numPr>
              <w:pBdr>
                <w:top w:val="nil"/>
                <w:left w:val="nil"/>
                <w:bottom w:val="nil"/>
                <w:right w:val="nil"/>
                <w:between w:val="nil"/>
              </w:pBdr>
              <w:jc w:val="both"/>
              <w:rPr>
                <w:szCs w:val="24"/>
              </w:rPr>
            </w:pPr>
            <w:r w:rsidRPr="006933C4">
              <w:rPr>
                <w:szCs w:val="24"/>
              </w:rPr>
              <w:t>Valószínűségi gondolkodás</w:t>
            </w:r>
          </w:p>
        </w:tc>
        <w:tc>
          <w:tcPr>
            <w:tcW w:w="959" w:type="pct"/>
          </w:tcPr>
          <w:p w14:paraId="56F8A3DA" w14:textId="77777777" w:rsidR="000E5986" w:rsidRPr="006933C4" w:rsidRDefault="000E5986" w:rsidP="008117D0">
            <w:pPr>
              <w:jc w:val="center"/>
            </w:pPr>
            <w:r w:rsidRPr="006933C4">
              <w:t>3</w:t>
            </w:r>
          </w:p>
        </w:tc>
        <w:tc>
          <w:tcPr>
            <w:tcW w:w="958" w:type="pct"/>
          </w:tcPr>
          <w:p w14:paraId="1BB2D73C" w14:textId="77777777" w:rsidR="000E5986" w:rsidRPr="006933C4" w:rsidRDefault="000E5986" w:rsidP="008117D0">
            <w:pPr>
              <w:jc w:val="center"/>
            </w:pPr>
            <w:r w:rsidRPr="006933C4">
              <w:t>3</w:t>
            </w:r>
          </w:p>
        </w:tc>
      </w:tr>
      <w:tr w:rsidR="000E5986" w:rsidRPr="006933C4" w14:paraId="04098461" w14:textId="77777777" w:rsidTr="008117D0">
        <w:tc>
          <w:tcPr>
            <w:tcW w:w="3083" w:type="pct"/>
          </w:tcPr>
          <w:p w14:paraId="5F8BFB40" w14:textId="77777777" w:rsidR="000E5986" w:rsidRPr="006933C4" w:rsidRDefault="000E5986" w:rsidP="008117D0">
            <w:pPr>
              <w:jc w:val="right"/>
              <w:rPr>
                <w:b/>
              </w:rPr>
            </w:pPr>
            <w:r>
              <w:rPr>
                <w:b/>
              </w:rPr>
              <w:t xml:space="preserve">Éves </w:t>
            </w:r>
            <w:r w:rsidRPr="006933C4">
              <w:rPr>
                <w:b/>
              </w:rPr>
              <w:t>óraszám:</w:t>
            </w:r>
          </w:p>
        </w:tc>
        <w:tc>
          <w:tcPr>
            <w:tcW w:w="959" w:type="pct"/>
          </w:tcPr>
          <w:p w14:paraId="1832A962" w14:textId="77777777" w:rsidR="000E5986" w:rsidRPr="006933C4" w:rsidRDefault="000E5986" w:rsidP="008117D0">
            <w:pPr>
              <w:jc w:val="center"/>
            </w:pPr>
            <w:r w:rsidRPr="006933C4">
              <w:t>144</w:t>
            </w:r>
          </w:p>
        </w:tc>
        <w:tc>
          <w:tcPr>
            <w:tcW w:w="958" w:type="pct"/>
          </w:tcPr>
          <w:p w14:paraId="6A98D3FD" w14:textId="77777777" w:rsidR="000E5986" w:rsidRPr="006933C4" w:rsidRDefault="000E5986" w:rsidP="008117D0">
            <w:pPr>
              <w:jc w:val="center"/>
            </w:pPr>
            <w:r w:rsidRPr="006933C4">
              <w:t>144</w:t>
            </w:r>
          </w:p>
        </w:tc>
      </w:tr>
    </w:tbl>
    <w:p w14:paraId="7C282D30" w14:textId="77777777" w:rsidR="000E5986" w:rsidRDefault="000E5986" w:rsidP="000E5986">
      <w:pPr>
        <w:jc w:val="center"/>
      </w:pPr>
    </w:p>
    <w:p w14:paraId="2C5A943B" w14:textId="77777777" w:rsidR="000E5986" w:rsidRDefault="000E5986" w:rsidP="000E5986">
      <w:pPr>
        <w:jc w:val="center"/>
        <w:rPr>
          <w:b/>
        </w:rPr>
      </w:pPr>
      <w:r w:rsidRPr="006933C4">
        <w:rPr>
          <w:b/>
        </w:rPr>
        <w:t>3–4. évfolyam</w:t>
      </w:r>
    </w:p>
    <w:p w14:paraId="29F576C6" w14:textId="77777777" w:rsidR="000E5986" w:rsidRPr="006933C4" w:rsidRDefault="000E5986" w:rsidP="000E5986">
      <w:pPr>
        <w:jc w:val="center"/>
        <w:rPr>
          <w:b/>
        </w:rPr>
      </w:pPr>
    </w:p>
    <w:p w14:paraId="48DA4D84" w14:textId="77777777" w:rsidR="000E5986" w:rsidRPr="00F4636D" w:rsidRDefault="000E5986" w:rsidP="000E5986">
      <w:pPr>
        <w:spacing w:line="259" w:lineRule="auto"/>
        <w:jc w:val="both"/>
      </w:pPr>
      <w:r w:rsidRPr="00F4636D">
        <w:t>Az első két évet meghatározó alapozó tevékenységek folytatása mellett ebben az időszakban fokozatosan több szerepet kapnak a fogalmi gondolkodást előkészítő megfigyelések, az összefüggések felfedeztetése, a képi információk feldolgozása és az általánosítás. A tanulók egyre önállóbban értelmezik a hallott, olvasott matematikai tartalmú szövegeket, és maguk is alkotnak ilyeneket szóban és írásban.</w:t>
      </w:r>
    </w:p>
    <w:p w14:paraId="79DC94A5" w14:textId="77777777" w:rsidR="000E5986" w:rsidRPr="00F4636D" w:rsidRDefault="000E5986" w:rsidP="000E5986">
      <w:pPr>
        <w:spacing w:line="259" w:lineRule="auto"/>
        <w:jc w:val="both"/>
      </w:pPr>
      <w:r w:rsidRPr="00F4636D">
        <w:t xml:space="preserve">A kapcsolatok, összefüggések, feltételezések és magyarázatok felismerése és értelmezése hozzátartozik a fogalmak építéséhez és egyben a kreatív, problémamegoldó és logikai gondolkodás fejlődéséhez. A tanulási folyamat szerves részeként nagy szerepet kap a vélemények megfogalmazása, meghallgatása, ütköztetése. A tanulók munkájának </w:t>
      </w:r>
      <w:r w:rsidRPr="00F4636D">
        <w:lastRenderedPageBreak/>
        <w:t>értékelésében hangsúlyt kap az önismeretet és önértékelést alakító szempontok tudatosítása. Mindezek segítik a tanulókat a felső tagozatba lépéskor az átmeneti nehézségek leküzdésében.</w:t>
      </w:r>
    </w:p>
    <w:p w14:paraId="1E3F7A06" w14:textId="77777777" w:rsidR="000E5986" w:rsidRPr="00F4636D" w:rsidRDefault="000E5986" w:rsidP="000E5986">
      <w:pPr>
        <w:spacing w:line="259" w:lineRule="auto"/>
        <w:jc w:val="both"/>
      </w:pPr>
      <w:r w:rsidRPr="00F4636D">
        <w:t>A kis számok körében – az első két évfolyamon – megkezdett számfogalom-alakítást tovább erősítjük a nagyobb számkör segítségével, és tapasztalatot szerzünk a nagyobb számokról. Emellett tevékenységeket végzünk a tört számok és a negatív számok fogalmának alapozására.</w:t>
      </w:r>
    </w:p>
    <w:p w14:paraId="04390A3B" w14:textId="77777777" w:rsidR="000E5986" w:rsidRPr="00F4636D" w:rsidRDefault="000E5986" w:rsidP="000E5986">
      <w:pPr>
        <w:spacing w:line="259" w:lineRule="auto"/>
        <w:jc w:val="both"/>
      </w:pPr>
      <w:r w:rsidRPr="00F4636D">
        <w:t>Fontos továbblépés, hogy a 4. évfolyam végére rutinszerűvé válik az alapműveletek végzése a 100-as számkörben.</w:t>
      </w:r>
    </w:p>
    <w:p w14:paraId="1B4A28F1" w14:textId="77777777" w:rsidR="000E5986" w:rsidRPr="00F4636D" w:rsidRDefault="000E5986" w:rsidP="000E5986">
      <w:pPr>
        <w:spacing w:line="259" w:lineRule="auto"/>
        <w:jc w:val="both"/>
      </w:pPr>
      <w:r w:rsidRPr="00F4636D">
        <w:t>A mérési tapasztalatok gazdagodnak, de még mindig a mennyiségek helyes képzetének kialakítása a fontos. Az eszköz nélküli átváltás nem követelmény.</w:t>
      </w:r>
    </w:p>
    <w:p w14:paraId="07115F2D" w14:textId="77777777" w:rsidR="000E5986" w:rsidRDefault="000E5986" w:rsidP="000E5986">
      <w:pPr>
        <w:spacing w:line="259" w:lineRule="auto"/>
        <w:jc w:val="both"/>
      </w:pPr>
      <w:r w:rsidRPr="00F4636D">
        <w:t>A tanulók a geometriai feladatok során is egyre önállóbban és pontosabban meg tudják fogalmazni észrevételeiket, jellemezni tudják alkotásaikat. Negyedik évfolyam végére a sok tevékenység eredményeként bizonyos fogalmakról biztos tapasztalattal rendelkeznek, melyekre szükségük lesz a felső tagozaton.</w:t>
      </w:r>
    </w:p>
    <w:p w14:paraId="407CE89C" w14:textId="77777777" w:rsidR="000E5986" w:rsidRDefault="000E5986" w:rsidP="000E5986">
      <w:pPr>
        <w:spacing w:after="160" w:line="259" w:lineRule="auto"/>
      </w:pPr>
      <w:r>
        <w:br w:type="page"/>
      </w:r>
    </w:p>
    <w:p w14:paraId="12F48968" w14:textId="77777777" w:rsidR="000E5986" w:rsidRPr="00F4636D" w:rsidRDefault="000E5986" w:rsidP="000E5986">
      <w:pPr>
        <w:pStyle w:val="jStlus2"/>
      </w:pPr>
      <w:bookmarkStart w:id="134" w:name="_Toc40851357"/>
      <w:r w:rsidRPr="00F4636D">
        <w:lastRenderedPageBreak/>
        <w:t>3. évfolyam</w:t>
      </w:r>
      <w:bookmarkEnd w:id="129"/>
      <w:bookmarkEnd w:id="130"/>
      <w:bookmarkEnd w:id="131"/>
      <w:bookmarkEnd w:id="132"/>
      <w:bookmarkEnd w:id="134"/>
    </w:p>
    <w:p w14:paraId="4A48215D" w14:textId="77777777" w:rsidR="000E5986" w:rsidRDefault="000E5986" w:rsidP="000E5986">
      <w:pPr>
        <w:jc w:val="both"/>
      </w:pPr>
    </w:p>
    <w:p w14:paraId="4C34CAAB" w14:textId="77777777" w:rsidR="000E5986" w:rsidRPr="00F4636D" w:rsidRDefault="000E5986" w:rsidP="000E5986">
      <w:pPr>
        <w:jc w:val="both"/>
      </w:pPr>
      <w:r>
        <w:t>Heti óraszám: 4 óra</w:t>
      </w:r>
    </w:p>
    <w:p w14:paraId="204FF2D1" w14:textId="77777777" w:rsidR="000E5986" w:rsidRPr="00F4636D" w:rsidRDefault="000E5986" w:rsidP="000E5986">
      <w:pPr>
        <w:jc w:val="both"/>
      </w:pPr>
      <w:r w:rsidRPr="00F4636D">
        <w:t>Éves óraszám: 144 óra</w:t>
      </w:r>
    </w:p>
    <w:p w14:paraId="3622F698" w14:textId="77777777" w:rsidR="000E5986" w:rsidRPr="00F4636D" w:rsidRDefault="000E5986" w:rsidP="000E5986">
      <w:pPr>
        <w:jc w:val="both"/>
      </w:pPr>
    </w:p>
    <w:p w14:paraId="765B07AC" w14:textId="77777777" w:rsidR="000E5986" w:rsidRPr="00F4636D" w:rsidRDefault="000E5986" w:rsidP="000E5986">
      <w:pPr>
        <w:jc w:val="both"/>
      </w:pPr>
    </w:p>
    <w:tbl>
      <w:tblPr>
        <w:tblStyle w:val="Rcsostblzat"/>
        <w:tblW w:w="5000" w:type="pct"/>
        <w:tblLook w:val="04A0" w:firstRow="1" w:lastRow="0" w:firstColumn="1" w:lastColumn="0" w:noHBand="0" w:noVBand="1"/>
      </w:tblPr>
      <w:tblGrid>
        <w:gridCol w:w="2188"/>
        <w:gridCol w:w="4759"/>
        <w:gridCol w:w="2115"/>
      </w:tblGrid>
      <w:tr w:rsidR="000E5986" w:rsidRPr="00A731A8" w14:paraId="77577855" w14:textId="77777777" w:rsidTr="008117D0">
        <w:trPr>
          <w:trHeight w:val="567"/>
        </w:trPr>
        <w:tc>
          <w:tcPr>
            <w:tcW w:w="1207" w:type="pct"/>
            <w:shd w:val="clear" w:color="auto" w:fill="DDD9C3" w:themeFill="background2" w:themeFillShade="E6"/>
            <w:vAlign w:val="center"/>
          </w:tcPr>
          <w:p w14:paraId="1D424540" w14:textId="77777777" w:rsidR="000E5986" w:rsidRPr="00A731A8" w:rsidRDefault="000E5986" w:rsidP="008117D0">
            <w:r w:rsidRPr="00A731A8">
              <w:t>1. TÉMAKÖR</w:t>
            </w:r>
          </w:p>
        </w:tc>
        <w:tc>
          <w:tcPr>
            <w:tcW w:w="2626" w:type="pct"/>
            <w:shd w:val="clear" w:color="auto" w:fill="DDD9C3" w:themeFill="background2" w:themeFillShade="E6"/>
            <w:vAlign w:val="center"/>
          </w:tcPr>
          <w:p w14:paraId="12677428" w14:textId="77777777" w:rsidR="000E5986" w:rsidRPr="00A731A8" w:rsidRDefault="000E5986" w:rsidP="008117D0">
            <w:pPr>
              <w:rPr>
                <w:caps/>
              </w:rPr>
            </w:pPr>
            <w:r w:rsidRPr="00A731A8">
              <w:rPr>
                <w:caps/>
              </w:rPr>
              <w:t>Válogatás, halmazok alkotása, vizsgálata</w:t>
            </w:r>
          </w:p>
        </w:tc>
        <w:tc>
          <w:tcPr>
            <w:tcW w:w="1167" w:type="pct"/>
            <w:shd w:val="clear" w:color="auto" w:fill="DDD9C3" w:themeFill="background2" w:themeFillShade="E6"/>
            <w:vAlign w:val="center"/>
          </w:tcPr>
          <w:p w14:paraId="25DFD615" w14:textId="77777777" w:rsidR="000E5986" w:rsidRPr="00A731A8" w:rsidRDefault="000E5986" w:rsidP="008117D0">
            <w:pPr>
              <w:rPr>
                <w:b/>
              </w:rPr>
            </w:pPr>
            <w:r w:rsidRPr="00A731A8">
              <w:rPr>
                <w:b/>
              </w:rPr>
              <w:t>Órakeret:3 óra</w:t>
            </w:r>
          </w:p>
          <w:p w14:paraId="1724BC46" w14:textId="77777777" w:rsidR="000E5986" w:rsidRPr="00A731A8" w:rsidRDefault="000E5986" w:rsidP="008117D0">
            <w:pPr>
              <w:rPr>
                <w:smallCaps/>
              </w:rPr>
            </w:pPr>
            <w:r w:rsidRPr="00A731A8">
              <w:rPr>
                <w:b/>
              </w:rPr>
              <w:t>A témakör tartalma további tanórákon is folyamatosan megjelenik</w:t>
            </w:r>
          </w:p>
        </w:tc>
      </w:tr>
      <w:tr w:rsidR="000E5986" w:rsidRPr="00A731A8" w14:paraId="130DABC7" w14:textId="77777777" w:rsidTr="008117D0">
        <w:tc>
          <w:tcPr>
            <w:tcW w:w="5000" w:type="pct"/>
            <w:gridSpan w:val="3"/>
          </w:tcPr>
          <w:p w14:paraId="71B049D7" w14:textId="77777777" w:rsidR="000E5986" w:rsidRPr="00A731A8" w:rsidRDefault="000E5986" w:rsidP="008117D0">
            <w:pPr>
              <w:rPr>
                <w:b/>
              </w:rPr>
            </w:pPr>
            <w:r w:rsidRPr="00A731A8">
              <w:rPr>
                <w:b/>
              </w:rPr>
              <w:t>FEJLESZTÉSI FELADATOK ÉS ISMERETEK:</w:t>
            </w:r>
          </w:p>
        </w:tc>
      </w:tr>
      <w:tr w:rsidR="000E5986" w:rsidRPr="00A731A8" w14:paraId="121633F2" w14:textId="77777777" w:rsidTr="008117D0">
        <w:tc>
          <w:tcPr>
            <w:tcW w:w="5000" w:type="pct"/>
            <w:gridSpan w:val="3"/>
          </w:tcPr>
          <w:p w14:paraId="0E83AFB6" w14:textId="77777777" w:rsidR="000E5986" w:rsidRPr="00A731A8" w:rsidRDefault="000E5986" w:rsidP="008117D0">
            <w:r w:rsidRPr="00A731A8">
              <w:t>Tárgyak, dolgok felismerése különféle érzékszervekkel, más érzékszervek kizárásával, például csak hallással, csak tapintással</w:t>
            </w:r>
          </w:p>
          <w:p w14:paraId="6CF8985B" w14:textId="77777777" w:rsidR="000E5986" w:rsidRPr="00A731A8" w:rsidRDefault="000E5986" w:rsidP="008117D0">
            <w:r w:rsidRPr="00A731A8">
              <w:t>Tárgyak, dolgok tulajdonságainak felismerése különféle érzékszervekkel, mások kizárásával</w:t>
            </w:r>
          </w:p>
          <w:p w14:paraId="17F9C097" w14:textId="77777777" w:rsidR="000E5986" w:rsidRPr="00A731A8" w:rsidRDefault="000E5986" w:rsidP="008117D0">
            <w:r w:rsidRPr="00A731A8">
              <w:t>Két vagy több dolog különbözőségének és azonosságának felismerése egy vagy több szempont alapján</w:t>
            </w:r>
          </w:p>
          <w:p w14:paraId="635E1920" w14:textId="77777777" w:rsidR="000E5986" w:rsidRPr="00A731A8" w:rsidRDefault="000E5986" w:rsidP="008117D0">
            <w:r w:rsidRPr="00A731A8">
              <w:t>Közös tulajdonságok megfigyelése személyeken, tárgyakon, képeken, alakzatokon, jeleken</w:t>
            </w:r>
          </w:p>
          <w:p w14:paraId="2BF6CA47" w14:textId="77777777" w:rsidR="000E5986" w:rsidRPr="00A731A8" w:rsidRDefault="000E5986" w:rsidP="008117D0">
            <w:r w:rsidRPr="00A731A8">
              <w:t>A tulajdonságok változásának felismerése</w:t>
            </w:r>
          </w:p>
          <w:p w14:paraId="35BABD9E" w14:textId="77777777" w:rsidR="000E5986" w:rsidRPr="00A731A8" w:rsidRDefault="000E5986" w:rsidP="008117D0">
            <w:r w:rsidRPr="00A731A8">
              <w:t>Rész-egész viszonyának vizsgálata tevékenységekkel</w:t>
            </w:r>
          </w:p>
          <w:p w14:paraId="5809163C" w14:textId="77777777" w:rsidR="000E5986" w:rsidRPr="00A731A8" w:rsidRDefault="000E5986" w:rsidP="008117D0">
            <w:r w:rsidRPr="00A731A8">
              <w:t>Adott elemek válogatása választott vagy megadott szempont szerint</w:t>
            </w:r>
          </w:p>
          <w:p w14:paraId="6FA6F2B5" w14:textId="77777777" w:rsidR="000E5986" w:rsidRPr="00A731A8" w:rsidRDefault="000E5986" w:rsidP="008117D0">
            <w:r w:rsidRPr="00A731A8">
              <w:t>Elkezdett válogatás során létrejövő halmazelemek közös tulajdonságának felismerése, megnevezése; címkézés, a válogatás folytatása</w:t>
            </w:r>
          </w:p>
          <w:p w14:paraId="72B9EDB5" w14:textId="77777777" w:rsidR="000E5986" w:rsidRPr="00A731A8" w:rsidRDefault="000E5986" w:rsidP="008117D0">
            <w:r w:rsidRPr="00A731A8">
              <w:t>Megadott elemek egy tulajdonság szerinti kétfelé válogatása; a logikai „nem” használata a tulajdonság tagadására</w:t>
            </w:r>
          </w:p>
          <w:p w14:paraId="61E11E94" w14:textId="77777777" w:rsidR="000E5986" w:rsidRPr="00A731A8" w:rsidRDefault="000E5986" w:rsidP="008117D0">
            <w:r w:rsidRPr="00A731A8">
              <w:t>Halmazok képzése tagadó formában megfogalmazott tulajdonság szerint, például nem piros</w:t>
            </w:r>
          </w:p>
          <w:p w14:paraId="145F0E47" w14:textId="77777777" w:rsidR="000E5986" w:rsidRPr="00A731A8" w:rsidRDefault="000E5986" w:rsidP="008117D0">
            <w:r w:rsidRPr="00A731A8">
              <w:t xml:space="preserve">Konkrét tárgyak, készletek elemeinek halmazokba rendezése mozgásos tevékenységgel </w:t>
            </w:r>
          </w:p>
          <w:p w14:paraId="1DB36C99" w14:textId="77777777" w:rsidR="000E5986" w:rsidRPr="00A731A8" w:rsidRDefault="000E5986" w:rsidP="008117D0">
            <w:r w:rsidRPr="00A731A8">
              <w:t>Elemek elhelyezése halmazábrában</w:t>
            </w:r>
          </w:p>
          <w:p w14:paraId="0759E2E8" w14:textId="77777777" w:rsidR="000E5986" w:rsidRPr="00A731A8" w:rsidRDefault="000E5986" w:rsidP="008117D0">
            <w:r w:rsidRPr="00A731A8">
              <w:t>Tulajdonságok alapján igaz állítások megfogalmazása</w:t>
            </w:r>
          </w:p>
          <w:p w14:paraId="1E629009" w14:textId="77777777" w:rsidR="000E5986" w:rsidRPr="00A731A8" w:rsidRDefault="000E5986" w:rsidP="008117D0">
            <w:r w:rsidRPr="00A731A8">
              <w:t xml:space="preserve">Barkochbázás konkrét tárgyak kirakása nélkül </w:t>
            </w:r>
          </w:p>
          <w:p w14:paraId="463C741F" w14:textId="77777777" w:rsidR="000E5986" w:rsidRPr="00A731A8" w:rsidRDefault="000E5986" w:rsidP="008117D0">
            <w:r w:rsidRPr="00A731A8">
              <w:t>Barkochba játékokban minél kevesebb kérdésre törekvés</w:t>
            </w:r>
          </w:p>
          <w:p w14:paraId="183FB4B6" w14:textId="77777777" w:rsidR="000E5986" w:rsidRPr="00A731A8" w:rsidRDefault="000E5986" w:rsidP="008117D0">
            <w:r w:rsidRPr="00A731A8">
              <w:t>Személyek, tárgyak, képek, alakzatok, jelek, számok válogatása választott vagy adott szempont, tulajdonság szerint</w:t>
            </w:r>
          </w:p>
          <w:p w14:paraId="5F046FB9" w14:textId="77777777" w:rsidR="000E5986" w:rsidRPr="00A731A8" w:rsidRDefault="000E5986" w:rsidP="008117D0">
            <w:r w:rsidRPr="00A731A8">
              <w:t>Elkezdett válogatások esetén az elemek közös tulajdonságának felismerése, a válogatás szempontjának megfogalmazása; címkézés, a felismert szempont alapján a válogatás folytatása</w:t>
            </w:r>
          </w:p>
          <w:p w14:paraId="483F0298" w14:textId="77777777" w:rsidR="000E5986" w:rsidRPr="00A731A8" w:rsidRDefault="000E5986" w:rsidP="008117D0">
            <w:r w:rsidRPr="00A731A8">
              <w:t>A halmazba nem való elemek esetén az elemek tulajdonságainak tagadása, a logikai „nem” használata</w:t>
            </w:r>
          </w:p>
          <w:p w14:paraId="34535AC2" w14:textId="77777777" w:rsidR="000E5986" w:rsidRPr="00A731A8" w:rsidRDefault="000E5986" w:rsidP="008117D0">
            <w:r w:rsidRPr="00A731A8">
              <w:t>Halmazok képzése tagadó formában megfogalmazott tulajdonság szerint, például nem kör</w:t>
            </w:r>
          </w:p>
          <w:p w14:paraId="7CCDA0A3" w14:textId="77777777" w:rsidR="000E5986" w:rsidRPr="00A731A8" w:rsidRDefault="000E5986" w:rsidP="008117D0">
            <w:r w:rsidRPr="00A731A8">
              <w:t>Válogatások kétszer kétfelé (két szempont szerint) tárgyi tevékenységgel; az egy helyre kerülő elemek közös, meghatározó tulajdonságainak keresése, értése: a logikai „nem” és a logikai „és”</w:t>
            </w:r>
          </w:p>
          <w:p w14:paraId="77987716" w14:textId="77777777" w:rsidR="000E5986" w:rsidRPr="00A731A8" w:rsidRDefault="000E5986" w:rsidP="008117D0">
            <w:r w:rsidRPr="00A731A8">
              <w:t>Két halmaz közös részének jellemzése logikai „és”-sel</w:t>
            </w:r>
          </w:p>
          <w:p w14:paraId="2F1D7A29" w14:textId="77777777" w:rsidR="000E5986" w:rsidRPr="00A731A8" w:rsidRDefault="000E5986" w:rsidP="008117D0">
            <w:r w:rsidRPr="00A731A8">
              <w:t>Elemek elhelyezése halmazábrában, a halmazábra egyes részeinek jellemzése, például piros, de nem háromszög; se nem piros, se nem háromszög</w:t>
            </w:r>
          </w:p>
          <w:p w14:paraId="18E4316B" w14:textId="77777777" w:rsidR="000E5986" w:rsidRPr="00A731A8" w:rsidRDefault="000E5986" w:rsidP="008117D0">
            <w:r w:rsidRPr="00A731A8">
              <w:t>A kétszer kétfelé (két szempont szerint) válogatás ábrázolása Venn-diagramon</w:t>
            </w:r>
          </w:p>
          <w:p w14:paraId="05488408" w14:textId="77777777" w:rsidR="000E5986" w:rsidRPr="00A731A8" w:rsidRDefault="000E5986" w:rsidP="008117D0">
            <w:r w:rsidRPr="00A731A8">
              <w:t>Konkrét halmazok közös részéből elemek felsorolása</w:t>
            </w:r>
          </w:p>
          <w:p w14:paraId="49FDD630" w14:textId="77777777" w:rsidR="000E5986" w:rsidRPr="00A731A8" w:rsidRDefault="000E5986" w:rsidP="008117D0">
            <w:r w:rsidRPr="00A731A8">
              <w:lastRenderedPageBreak/>
              <w:t>Két szempont egyidejű figyelembevétele, például: háromjegyű és számjegyeinek összege 8; tükrös és négy szöge van</w:t>
            </w:r>
          </w:p>
          <w:p w14:paraId="2A0EBA84" w14:textId="77777777" w:rsidR="000E5986" w:rsidRPr="00A731A8" w:rsidRDefault="000E5986" w:rsidP="008117D0">
            <w:r w:rsidRPr="00A731A8">
              <w:t>A logikai „és” helyes használata két halmaz közös részének jellemzésére</w:t>
            </w:r>
          </w:p>
        </w:tc>
      </w:tr>
      <w:tr w:rsidR="000E5986" w:rsidRPr="00A731A8" w14:paraId="6581EA0A" w14:textId="77777777" w:rsidTr="008117D0">
        <w:tc>
          <w:tcPr>
            <w:tcW w:w="5000" w:type="pct"/>
            <w:gridSpan w:val="3"/>
          </w:tcPr>
          <w:p w14:paraId="78D38428" w14:textId="77777777" w:rsidR="000E5986" w:rsidRPr="00A731A8" w:rsidRDefault="000E5986" w:rsidP="008117D0">
            <w:r w:rsidRPr="00A731A8">
              <w:rPr>
                <w:b/>
              </w:rPr>
              <w:lastRenderedPageBreak/>
              <w:t>KULCSFOGALMAK/FOGALMAK:</w:t>
            </w:r>
          </w:p>
        </w:tc>
      </w:tr>
      <w:tr w:rsidR="000E5986" w:rsidRPr="00A731A8" w14:paraId="476FD309" w14:textId="77777777" w:rsidTr="008117D0">
        <w:tc>
          <w:tcPr>
            <w:tcW w:w="5000" w:type="pct"/>
            <w:gridSpan w:val="3"/>
          </w:tcPr>
          <w:p w14:paraId="43FC770C" w14:textId="77777777" w:rsidR="000E5986" w:rsidRPr="00A731A8" w:rsidRDefault="000E5986" w:rsidP="008117D0">
            <w:r w:rsidRPr="00A731A8">
              <w:t>logikai „nem”, logikai „és”</w:t>
            </w:r>
          </w:p>
        </w:tc>
      </w:tr>
      <w:tr w:rsidR="000E5986" w:rsidRPr="00A731A8" w14:paraId="1FFFD795" w14:textId="77777777" w:rsidTr="008117D0">
        <w:tc>
          <w:tcPr>
            <w:tcW w:w="5000" w:type="pct"/>
            <w:gridSpan w:val="3"/>
            <w:vAlign w:val="center"/>
          </w:tcPr>
          <w:p w14:paraId="27FFEBA5" w14:textId="77777777" w:rsidR="000E5986" w:rsidRPr="00A731A8" w:rsidRDefault="000E5986" w:rsidP="008117D0">
            <w:pPr>
              <w:rPr>
                <w:b/>
              </w:rPr>
            </w:pPr>
            <w:r w:rsidRPr="00A731A8">
              <w:rPr>
                <w:b/>
              </w:rPr>
              <w:t>TANULÁSI EREDMÉNYEK:</w:t>
            </w:r>
          </w:p>
        </w:tc>
      </w:tr>
      <w:tr w:rsidR="000E5986" w:rsidRPr="00A731A8" w14:paraId="46F758EC" w14:textId="77777777" w:rsidTr="008117D0">
        <w:tc>
          <w:tcPr>
            <w:tcW w:w="5000" w:type="pct"/>
            <w:gridSpan w:val="3"/>
            <w:vAlign w:val="center"/>
          </w:tcPr>
          <w:p w14:paraId="34FE4346" w14:textId="77777777" w:rsidR="000E5986" w:rsidRPr="00A731A8" w:rsidRDefault="000E5986" w:rsidP="008117D0">
            <w:pPr>
              <w:rPr>
                <w:b/>
              </w:rPr>
            </w:pPr>
            <w:r w:rsidRPr="00A731A8">
              <w:rPr>
                <w:b/>
              </w:rPr>
              <w:t xml:space="preserve">A témakör tanulása hozzájárul ahhoz, hogy a tanuló a nevelési-oktatási szakasz végére: </w:t>
            </w:r>
          </w:p>
          <w:p w14:paraId="1967AD99" w14:textId="77777777" w:rsidR="000E5986" w:rsidRPr="00A731A8" w:rsidRDefault="000E5986" w:rsidP="008117D0">
            <w:r w:rsidRPr="00A731A8">
              <w:t>megkülönböztet, azonosít egyedi konkrét látott, hallott, mozgással, tapintással érzékelhető tárgyakat, dolgokat, helyzeteket, jeleket;</w:t>
            </w:r>
          </w:p>
          <w:p w14:paraId="397B7FE7" w14:textId="77777777" w:rsidR="000E5986" w:rsidRPr="00A731A8" w:rsidRDefault="000E5986" w:rsidP="008117D0">
            <w:r w:rsidRPr="00A731A8">
              <w:t>játékos feladatokban személyeket, tárgyakat, számokat, formákat néhány meghatározó tulajdonsággal jellemez;</w:t>
            </w:r>
          </w:p>
          <w:p w14:paraId="51E69908" w14:textId="77777777" w:rsidR="000E5986" w:rsidRPr="00A731A8" w:rsidRDefault="000E5986" w:rsidP="008117D0">
            <w:r w:rsidRPr="00A731A8">
              <w:t>tudatosan emlékezetébe vési az észlelt tárgyakat, személyeket, dolgokat, és ezek jellemző tulajdonságait, elrendezését, helyzetét;</w:t>
            </w:r>
          </w:p>
          <w:p w14:paraId="1689B920" w14:textId="77777777" w:rsidR="000E5986" w:rsidRPr="00A731A8" w:rsidRDefault="000E5986" w:rsidP="008117D0">
            <w:r w:rsidRPr="00A731A8">
              <w:t>válogatásokat végez saját szempont szerint személyek, tárgyak, dolgok, számok között;</w:t>
            </w:r>
          </w:p>
          <w:p w14:paraId="3C8FC5B6" w14:textId="77777777" w:rsidR="000E5986" w:rsidRPr="00A731A8" w:rsidRDefault="000E5986" w:rsidP="008117D0">
            <w:r w:rsidRPr="00A731A8">
              <w:t>felismeri a mások válogatásában együvé kerülő dolgok közös és a különválogatottak eltérő tulajdonságát;</w:t>
            </w:r>
          </w:p>
          <w:p w14:paraId="72A09CB9" w14:textId="77777777" w:rsidR="000E5986" w:rsidRPr="00A731A8" w:rsidRDefault="000E5986" w:rsidP="008117D0">
            <w:r w:rsidRPr="00A731A8">
              <w:t>folytatja a megkezdett válogatást felismert szempont szerint;</w:t>
            </w:r>
          </w:p>
          <w:p w14:paraId="16A95B99" w14:textId="77777777" w:rsidR="000E5986" w:rsidRPr="00A731A8" w:rsidRDefault="000E5986" w:rsidP="008117D0">
            <w:r w:rsidRPr="00A731A8">
              <w:t>személyek, tárgyak, dolgok, szavak, számok közül kiválogatja az adott tulajdonsággal rendelkező összes elemet;</w:t>
            </w:r>
          </w:p>
          <w:p w14:paraId="7A2BAFC1" w14:textId="77777777" w:rsidR="000E5986" w:rsidRPr="00A731A8" w:rsidRDefault="000E5986" w:rsidP="008117D0">
            <w:r w:rsidRPr="00A731A8">
              <w:t>azonosítja a közös tulajdonsággal rendelkező dolgok halmazába nem való elemeket;</w:t>
            </w:r>
          </w:p>
          <w:p w14:paraId="790281A3" w14:textId="77777777" w:rsidR="000E5986" w:rsidRPr="00A731A8" w:rsidRDefault="000E5986" w:rsidP="008117D0">
            <w:r w:rsidRPr="00A731A8">
              <w:t>megnevezi egy adott tulajdonság szerint ki nem válogatott elemek közös tulajdonságát a tulajdonság tagadásával;</w:t>
            </w:r>
          </w:p>
          <w:p w14:paraId="7034343C" w14:textId="77777777" w:rsidR="000E5986" w:rsidRPr="00A731A8" w:rsidRDefault="000E5986" w:rsidP="008117D0">
            <w:r w:rsidRPr="00A731A8">
              <w:t>barkochbázik valóságos és elképzelt dolgokkal is, kerüli a felesleges kérdéseket;</w:t>
            </w:r>
          </w:p>
          <w:p w14:paraId="1DC4E2E7" w14:textId="77777777" w:rsidR="000E5986" w:rsidRPr="00A731A8" w:rsidRDefault="000E5986" w:rsidP="008117D0">
            <w:r w:rsidRPr="00A731A8">
              <w:t>halmazábrán is elhelyez elemeket adott címkék szerint;</w:t>
            </w:r>
          </w:p>
          <w:p w14:paraId="25416A32" w14:textId="77777777" w:rsidR="000E5986" w:rsidRPr="00A731A8" w:rsidRDefault="000E5986" w:rsidP="008117D0">
            <w:r w:rsidRPr="00A731A8">
              <w:t>adott, címkékkel ellátott halmazábrán elhelyezett elemekről eldönti, hogy a megfelelő helyre kerültek-e; a hibás elhelyezést javítja;</w:t>
            </w:r>
          </w:p>
          <w:p w14:paraId="5993D56E" w14:textId="77777777" w:rsidR="000E5986" w:rsidRPr="00A731A8" w:rsidRDefault="000E5986" w:rsidP="008117D0">
            <w:r w:rsidRPr="00A731A8">
              <w:t>talál megfelelő címkéket halmazokba rendezett elemekhez;</w:t>
            </w:r>
          </w:p>
          <w:p w14:paraId="176FD1ED"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37D53954" w14:textId="77777777" w:rsidR="000E5986" w:rsidRPr="00A731A8" w:rsidRDefault="000E5986" w:rsidP="008117D0">
            <w:r w:rsidRPr="00A731A8">
              <w:t>két szempontot is figyelembe vesz egyidejűleg;</w:t>
            </w:r>
          </w:p>
          <w:p w14:paraId="0A052941"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030C5F02"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0CA592A4" w14:textId="77777777" w:rsidR="000E5986" w:rsidRPr="00A731A8" w:rsidRDefault="000E5986" w:rsidP="008117D0">
            <w:r w:rsidRPr="00A731A8">
              <w:t>megítéli, hogy adott halmazra vonatkozó állítás igaz-e vagy hamis.</w:t>
            </w:r>
          </w:p>
        </w:tc>
      </w:tr>
      <w:tr w:rsidR="000E5986" w:rsidRPr="0040499D" w14:paraId="281F4581" w14:textId="77777777" w:rsidTr="008117D0">
        <w:trPr>
          <w:trHeight w:val="567"/>
        </w:trPr>
        <w:tc>
          <w:tcPr>
            <w:tcW w:w="1207" w:type="pct"/>
            <w:shd w:val="clear" w:color="auto" w:fill="DDD9C3" w:themeFill="background2" w:themeFillShade="E6"/>
            <w:vAlign w:val="center"/>
          </w:tcPr>
          <w:p w14:paraId="1A1B412D" w14:textId="77777777" w:rsidR="000E5986" w:rsidRPr="0040499D" w:rsidRDefault="000E5986" w:rsidP="008117D0">
            <w:r w:rsidRPr="0040499D">
              <w:t>2.TÉMAKÖR</w:t>
            </w:r>
          </w:p>
        </w:tc>
        <w:tc>
          <w:tcPr>
            <w:tcW w:w="2626" w:type="pct"/>
            <w:shd w:val="clear" w:color="auto" w:fill="DDD9C3" w:themeFill="background2" w:themeFillShade="E6"/>
            <w:vAlign w:val="center"/>
          </w:tcPr>
          <w:p w14:paraId="22A011AC" w14:textId="77777777" w:rsidR="000E5986" w:rsidRPr="0040499D" w:rsidRDefault="000E5986" w:rsidP="008117D0">
            <w:r w:rsidRPr="0040499D">
              <w:t>RENDSZEREZÉS, RENDSZERKÉPZÉS</w:t>
            </w:r>
          </w:p>
        </w:tc>
        <w:tc>
          <w:tcPr>
            <w:tcW w:w="1167" w:type="pct"/>
            <w:shd w:val="clear" w:color="auto" w:fill="DDD9C3" w:themeFill="background2" w:themeFillShade="E6"/>
            <w:vAlign w:val="center"/>
          </w:tcPr>
          <w:p w14:paraId="71D2C168" w14:textId="77777777" w:rsidR="000E5986" w:rsidRPr="0040499D" w:rsidRDefault="000E5986" w:rsidP="008117D0">
            <w:r w:rsidRPr="0040499D">
              <w:t>Órakeret:5 óra</w:t>
            </w:r>
          </w:p>
          <w:p w14:paraId="3D52AF63" w14:textId="77777777" w:rsidR="000E5986" w:rsidRPr="0040499D" w:rsidRDefault="000E5986" w:rsidP="008117D0">
            <w:pPr>
              <w:rPr>
                <w:smallCaps/>
              </w:rPr>
            </w:pPr>
            <w:r w:rsidRPr="0040499D">
              <w:t>A témakör tartalma további tanórákon is folyamatosan megjelenik</w:t>
            </w:r>
          </w:p>
        </w:tc>
      </w:tr>
      <w:tr w:rsidR="000E5986" w:rsidRPr="00A731A8" w14:paraId="4A4AFAAE" w14:textId="77777777" w:rsidTr="008117D0">
        <w:tc>
          <w:tcPr>
            <w:tcW w:w="5000" w:type="pct"/>
            <w:gridSpan w:val="3"/>
          </w:tcPr>
          <w:p w14:paraId="52BA25DA" w14:textId="77777777" w:rsidR="000E5986" w:rsidRPr="00A731A8" w:rsidRDefault="000E5986" w:rsidP="008117D0">
            <w:pPr>
              <w:rPr>
                <w:b/>
              </w:rPr>
            </w:pPr>
            <w:r w:rsidRPr="00A731A8">
              <w:rPr>
                <w:b/>
              </w:rPr>
              <w:t>FEJLESZTÉSI FELADATOK ÉS ISMERETEK:</w:t>
            </w:r>
          </w:p>
        </w:tc>
      </w:tr>
      <w:tr w:rsidR="000E5986" w:rsidRPr="00A731A8" w14:paraId="3DE7A4C8" w14:textId="77777777" w:rsidTr="008117D0">
        <w:tc>
          <w:tcPr>
            <w:tcW w:w="5000" w:type="pct"/>
            <w:gridSpan w:val="3"/>
          </w:tcPr>
          <w:p w14:paraId="397FC0ED" w14:textId="77777777" w:rsidR="000E5986" w:rsidRPr="00A731A8" w:rsidRDefault="000E5986" w:rsidP="008117D0">
            <w:r w:rsidRPr="00A731A8">
              <w:t>Saját eszközök, felszerelések számbavétele és rendben tartása</w:t>
            </w:r>
          </w:p>
          <w:p w14:paraId="75190429" w14:textId="77777777" w:rsidR="000E5986" w:rsidRPr="00A731A8" w:rsidRDefault="000E5986" w:rsidP="008117D0">
            <w:r w:rsidRPr="00A731A8">
              <w:t>Barkochbázás konkrét dolgok kirakásával</w:t>
            </w:r>
          </w:p>
          <w:p w14:paraId="5BC17E59" w14:textId="77777777" w:rsidR="000E5986" w:rsidRPr="00A731A8" w:rsidRDefault="000E5986" w:rsidP="008117D0">
            <w:r w:rsidRPr="00A731A8">
              <w:t xml:space="preserve">Barkochbázás során felesleges kérdések kerülése, felismerése </w:t>
            </w:r>
          </w:p>
          <w:p w14:paraId="2918F413" w14:textId="77777777" w:rsidR="000E5986" w:rsidRPr="00A731A8" w:rsidRDefault="000E5986" w:rsidP="008117D0">
            <w:r w:rsidRPr="00A731A8">
              <w:t>Adott halmaz elemeinek rendszerezése a tanító irányításával</w:t>
            </w:r>
          </w:p>
          <w:p w14:paraId="3D584B47" w14:textId="77777777" w:rsidR="000E5986" w:rsidRPr="00A731A8" w:rsidRDefault="000E5986" w:rsidP="008117D0">
            <w:r w:rsidRPr="00A731A8">
              <w:t>Különféle logikai készletek esetén (teljes rendszert alkotó legfeljebb 24 elemnél) a hiány felismerése a rendszerező tevékenység elvégzése után</w:t>
            </w:r>
          </w:p>
          <w:p w14:paraId="7F4CBC7B" w14:textId="77777777" w:rsidR="000E5986" w:rsidRPr="00A731A8" w:rsidRDefault="000E5986" w:rsidP="008117D0">
            <w:r w:rsidRPr="00A731A8">
              <w:lastRenderedPageBreak/>
              <w:t>Feltételeknek megfelelő alkotások felsorolása egyszerű esetekben: két feltétel esetén, kis elemszámú problémánál</w:t>
            </w:r>
          </w:p>
        </w:tc>
      </w:tr>
      <w:tr w:rsidR="000E5986" w:rsidRPr="00A731A8" w14:paraId="50F8DA5C" w14:textId="77777777" w:rsidTr="008117D0">
        <w:tc>
          <w:tcPr>
            <w:tcW w:w="5000" w:type="pct"/>
            <w:gridSpan w:val="3"/>
          </w:tcPr>
          <w:p w14:paraId="7AA96E49" w14:textId="77777777" w:rsidR="000E5986" w:rsidRPr="00A731A8" w:rsidRDefault="000E5986" w:rsidP="008117D0">
            <w:r w:rsidRPr="00A731A8">
              <w:rPr>
                <w:b/>
              </w:rPr>
              <w:lastRenderedPageBreak/>
              <w:t>KULCSFOGALMAK/FOGALMAK:</w:t>
            </w:r>
          </w:p>
        </w:tc>
      </w:tr>
      <w:tr w:rsidR="000E5986" w:rsidRPr="00A731A8" w14:paraId="5942C8E9" w14:textId="77777777" w:rsidTr="008117D0">
        <w:tc>
          <w:tcPr>
            <w:tcW w:w="5000" w:type="pct"/>
            <w:gridSpan w:val="3"/>
          </w:tcPr>
          <w:p w14:paraId="75DDCE5D" w14:textId="77777777" w:rsidR="000E5986" w:rsidRPr="00A731A8" w:rsidRDefault="000E5986" w:rsidP="008117D0">
            <w:r w:rsidRPr="00A731A8">
              <w:t>halmaz, halmaz elemei,</w:t>
            </w:r>
          </w:p>
        </w:tc>
      </w:tr>
      <w:tr w:rsidR="000E5986" w:rsidRPr="00A731A8" w14:paraId="2CF0AAFF" w14:textId="77777777" w:rsidTr="008117D0">
        <w:tc>
          <w:tcPr>
            <w:tcW w:w="5000" w:type="pct"/>
            <w:gridSpan w:val="3"/>
            <w:vAlign w:val="center"/>
          </w:tcPr>
          <w:p w14:paraId="722267AF" w14:textId="77777777" w:rsidR="000E5986" w:rsidRPr="00A731A8" w:rsidRDefault="000E5986" w:rsidP="008117D0">
            <w:pPr>
              <w:rPr>
                <w:b/>
              </w:rPr>
            </w:pPr>
            <w:r w:rsidRPr="00A731A8">
              <w:rPr>
                <w:b/>
              </w:rPr>
              <w:t>TANULÁSI EREDMÉNYEK:</w:t>
            </w:r>
          </w:p>
        </w:tc>
      </w:tr>
      <w:tr w:rsidR="000E5986" w:rsidRPr="00A731A8" w14:paraId="54C320EA" w14:textId="77777777" w:rsidTr="008117D0">
        <w:tc>
          <w:tcPr>
            <w:tcW w:w="5000" w:type="pct"/>
            <w:gridSpan w:val="3"/>
            <w:vAlign w:val="center"/>
          </w:tcPr>
          <w:p w14:paraId="27DCCD62" w14:textId="77777777" w:rsidR="000E5986" w:rsidRPr="00A731A8" w:rsidRDefault="000E5986" w:rsidP="008117D0">
            <w:pPr>
              <w:rPr>
                <w:b/>
              </w:rPr>
            </w:pPr>
            <w:r w:rsidRPr="00A731A8">
              <w:rPr>
                <w:b/>
              </w:rPr>
              <w:t>A témakör tanulása hozzájárul ahhoz, hogy a tanuló a nevelési-oktatási szakasz végére:</w:t>
            </w:r>
          </w:p>
          <w:p w14:paraId="5CBFECC9" w14:textId="77777777" w:rsidR="000E5986" w:rsidRPr="00A731A8" w:rsidRDefault="000E5986" w:rsidP="008117D0">
            <w:r w:rsidRPr="00A731A8">
              <w:t>barkochbázik valóságos és elképzelt dolgokkal is, kerüli a felesleges kérdéseket;</w:t>
            </w:r>
          </w:p>
          <w:p w14:paraId="49EBC019" w14:textId="77777777" w:rsidR="000E5986" w:rsidRPr="00A731A8" w:rsidRDefault="000E5986" w:rsidP="008117D0">
            <w:r w:rsidRPr="00A731A8">
              <w:t>két szempontot is figyelembe vesz egyidejűleg;</w:t>
            </w:r>
          </w:p>
          <w:p w14:paraId="74355A31" w14:textId="77777777" w:rsidR="000E5986" w:rsidRPr="00A731A8" w:rsidRDefault="000E5986" w:rsidP="008117D0">
            <w:r w:rsidRPr="00A731A8">
              <w:t>felsorol elemeket konkrét halmazok közös részéből;</w:t>
            </w:r>
          </w:p>
          <w:p w14:paraId="3DD20535"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3D1EA263" w14:textId="77777777" w:rsidR="000E5986" w:rsidRPr="00A731A8" w:rsidRDefault="000E5986" w:rsidP="008117D0">
            <w:r w:rsidRPr="00A731A8">
              <w:t>keresi az okát annak, ha a halmazábra valamelyik részébe nem kerülhet egyetlen elem sem;</w:t>
            </w:r>
          </w:p>
          <w:p w14:paraId="5B488B87" w14:textId="77777777" w:rsidR="000E5986" w:rsidRPr="00A731A8" w:rsidRDefault="000E5986" w:rsidP="008117D0">
            <w:r w:rsidRPr="00A731A8">
              <w:t>adott elemeket elrendez választott és megadott szempont szerint is;</w:t>
            </w:r>
          </w:p>
          <w:p w14:paraId="091D9289" w14:textId="77777777" w:rsidR="000E5986" w:rsidRPr="00A731A8" w:rsidRDefault="000E5986" w:rsidP="008117D0">
            <w:r w:rsidRPr="00A731A8">
              <w:t>sorba rendezett elemek közé elhelyez további elemeket a felismert szempont szerint;</w:t>
            </w:r>
          </w:p>
          <w:p w14:paraId="4E8B591A" w14:textId="77777777" w:rsidR="000E5986" w:rsidRPr="00A731A8" w:rsidRDefault="000E5986" w:rsidP="008117D0">
            <w:r w:rsidRPr="00A731A8">
              <w:t>két, három szempont szerint elrendez adott elemeket többféleképpen is; segédeszközként használja a táblázatos elrendezést és a fadiagramot;</w:t>
            </w:r>
          </w:p>
          <w:p w14:paraId="52E61149" w14:textId="77777777" w:rsidR="000E5986" w:rsidRPr="00A731A8" w:rsidRDefault="000E5986" w:rsidP="008117D0">
            <w:r w:rsidRPr="00A731A8">
              <w:t>megkeresi egyszerű esetekben a két, három feltételnek megfelelő összes elemet, alkotást;</w:t>
            </w:r>
          </w:p>
          <w:p w14:paraId="5F320B5D" w14:textId="77777777" w:rsidR="000E5986" w:rsidRPr="00A731A8" w:rsidRDefault="000E5986" w:rsidP="008117D0">
            <w:r w:rsidRPr="00A731A8">
              <w:t>megfogalmazza a rendezés felismert szempontjait;</w:t>
            </w:r>
          </w:p>
          <w:p w14:paraId="1DEAD391" w14:textId="77777777" w:rsidR="000E5986" w:rsidRPr="00A731A8" w:rsidRDefault="000E5986" w:rsidP="008117D0">
            <w:r w:rsidRPr="00A731A8">
              <w:t xml:space="preserve">megkeresi két, három szempont szerint teljes rendszert alkotó, legfeljebb 48 elemű készlet hiányzó elemeit, felismeri az elemek által meghatározott rendszert. </w:t>
            </w:r>
          </w:p>
        </w:tc>
      </w:tr>
      <w:tr w:rsidR="000E5986" w:rsidRPr="0040499D" w14:paraId="47B8366C" w14:textId="77777777" w:rsidTr="008117D0">
        <w:trPr>
          <w:trHeight w:val="567"/>
        </w:trPr>
        <w:tc>
          <w:tcPr>
            <w:tcW w:w="1207" w:type="pct"/>
            <w:shd w:val="clear" w:color="auto" w:fill="DDD9C3" w:themeFill="background2" w:themeFillShade="E6"/>
            <w:vAlign w:val="center"/>
          </w:tcPr>
          <w:p w14:paraId="5CD29689" w14:textId="77777777" w:rsidR="000E5986" w:rsidRPr="0040499D" w:rsidRDefault="000E5986" w:rsidP="008117D0">
            <w:r w:rsidRPr="0040499D">
              <w:t>3.TÉMAKÖR</w:t>
            </w:r>
          </w:p>
        </w:tc>
        <w:tc>
          <w:tcPr>
            <w:tcW w:w="2626" w:type="pct"/>
            <w:shd w:val="clear" w:color="auto" w:fill="DDD9C3" w:themeFill="background2" w:themeFillShade="E6"/>
            <w:vAlign w:val="center"/>
          </w:tcPr>
          <w:p w14:paraId="15E5E455" w14:textId="77777777" w:rsidR="000E5986" w:rsidRPr="0040499D" w:rsidRDefault="000E5986" w:rsidP="008117D0">
            <w:pPr>
              <w:rPr>
                <w:caps/>
              </w:rPr>
            </w:pPr>
            <w:r w:rsidRPr="0040499D">
              <w:rPr>
                <w:caps/>
              </w:rPr>
              <w:t>Állítások</w:t>
            </w:r>
          </w:p>
        </w:tc>
        <w:tc>
          <w:tcPr>
            <w:tcW w:w="1167" w:type="pct"/>
            <w:shd w:val="clear" w:color="auto" w:fill="DDD9C3" w:themeFill="background2" w:themeFillShade="E6"/>
            <w:vAlign w:val="center"/>
          </w:tcPr>
          <w:p w14:paraId="2F754D33" w14:textId="77777777" w:rsidR="000E5986" w:rsidRPr="0040499D" w:rsidRDefault="000E5986" w:rsidP="008117D0">
            <w:r w:rsidRPr="0040499D">
              <w:t>Órakeret:4 óra</w:t>
            </w:r>
          </w:p>
          <w:p w14:paraId="421F5978" w14:textId="77777777" w:rsidR="000E5986" w:rsidRPr="0040499D" w:rsidRDefault="000E5986" w:rsidP="008117D0">
            <w:pPr>
              <w:rPr>
                <w:smallCaps/>
              </w:rPr>
            </w:pPr>
            <w:r w:rsidRPr="0040499D">
              <w:t>A témakör tartalma további tanórákon is folyamatosan megjelenik</w:t>
            </w:r>
          </w:p>
        </w:tc>
      </w:tr>
      <w:tr w:rsidR="000E5986" w:rsidRPr="00A731A8" w14:paraId="5C94FF88" w14:textId="77777777" w:rsidTr="008117D0">
        <w:tc>
          <w:tcPr>
            <w:tcW w:w="5000" w:type="pct"/>
            <w:gridSpan w:val="3"/>
          </w:tcPr>
          <w:p w14:paraId="010CA14F" w14:textId="77777777" w:rsidR="000E5986" w:rsidRPr="00A731A8" w:rsidRDefault="000E5986" w:rsidP="008117D0">
            <w:pPr>
              <w:rPr>
                <w:b/>
              </w:rPr>
            </w:pPr>
            <w:r w:rsidRPr="00A731A8">
              <w:rPr>
                <w:b/>
              </w:rPr>
              <w:t>FEJLESZTÉSI FELADATOK ÉS ISMERETEK:</w:t>
            </w:r>
          </w:p>
        </w:tc>
      </w:tr>
      <w:tr w:rsidR="000E5986" w:rsidRPr="00A731A8" w14:paraId="31DA87FB" w14:textId="77777777" w:rsidTr="008117D0">
        <w:tc>
          <w:tcPr>
            <w:tcW w:w="5000" w:type="pct"/>
            <w:gridSpan w:val="3"/>
          </w:tcPr>
          <w:p w14:paraId="5B1BE836" w14:textId="77777777" w:rsidR="000E5986" w:rsidRPr="00A731A8" w:rsidRDefault="000E5986" w:rsidP="008117D0">
            <w:r w:rsidRPr="00A731A8">
              <w:t>Adott konkrét helyzetről köznyelvi és matematikai tartalmú állítások megfogalmazása szabadon és irányított megfigyelések alapján</w:t>
            </w:r>
          </w:p>
          <w:p w14:paraId="58A842D2" w14:textId="77777777" w:rsidR="000E5986" w:rsidRPr="00A731A8" w:rsidRDefault="000E5986" w:rsidP="008117D0">
            <w:r w:rsidRPr="00A731A8">
              <w:t>Konkrét, megfigyeléssel ellenőrizhető állítások igazságának és hamisságának eldöntése</w:t>
            </w:r>
          </w:p>
          <w:p w14:paraId="4A185F02" w14:textId="77777777" w:rsidR="000E5986" w:rsidRPr="00A731A8" w:rsidRDefault="000E5986" w:rsidP="008117D0">
            <w:r w:rsidRPr="00A731A8">
              <w:t>Adott halmazra és egyes részeire vonatkozó állítások megfogalmazása</w:t>
            </w:r>
          </w:p>
          <w:p w14:paraId="2401BF12" w14:textId="77777777" w:rsidR="000E5986" w:rsidRPr="00A731A8" w:rsidRDefault="000E5986" w:rsidP="008117D0">
            <w:r w:rsidRPr="00A731A8">
              <w:t>Halmazra és a halmaz részhalmazaira vonatkozó állítások igazságának eldöntése</w:t>
            </w:r>
          </w:p>
          <w:p w14:paraId="720BEC3A" w14:textId="77777777" w:rsidR="000E5986" w:rsidRPr="00A731A8" w:rsidRDefault="000E5986" w:rsidP="008117D0">
            <w:r w:rsidRPr="00A731A8">
              <w:t>Igaz és hamis állítások alátámasztására példák és ellenpéldák keresése, felsorolása</w:t>
            </w:r>
          </w:p>
          <w:p w14:paraId="4E727357" w14:textId="77777777" w:rsidR="000E5986" w:rsidRPr="00A731A8" w:rsidRDefault="000E5986" w:rsidP="008117D0">
            <w:r w:rsidRPr="00A731A8">
              <w:t xml:space="preserve">Személyekre, tárgyakra, formákra, számokra vonatkozó hiányos állítások kiegészítése igazzá, nem igazzá; kis elemszámú alaphalmazon az összes igazzá tevő elem, elempár megkeresése </w:t>
            </w:r>
          </w:p>
          <w:p w14:paraId="17BFBDA1" w14:textId="77777777" w:rsidR="000E5986" w:rsidRPr="00A731A8" w:rsidRDefault="000E5986" w:rsidP="008117D0">
            <w:r w:rsidRPr="00A731A8">
              <w:t>Lezárt hiányos állítások igazságának megítélése</w:t>
            </w:r>
          </w:p>
        </w:tc>
      </w:tr>
      <w:tr w:rsidR="000E5986" w:rsidRPr="00A731A8" w14:paraId="2A5AD3BD" w14:textId="77777777" w:rsidTr="008117D0">
        <w:tc>
          <w:tcPr>
            <w:tcW w:w="5000" w:type="pct"/>
            <w:gridSpan w:val="3"/>
          </w:tcPr>
          <w:p w14:paraId="279F6E65" w14:textId="77777777" w:rsidR="000E5986" w:rsidRPr="00A731A8" w:rsidRDefault="000E5986" w:rsidP="008117D0">
            <w:r w:rsidRPr="00A731A8">
              <w:rPr>
                <w:b/>
              </w:rPr>
              <w:t>KULCSFOGALMAK/FOGALMAK:</w:t>
            </w:r>
          </w:p>
        </w:tc>
      </w:tr>
      <w:tr w:rsidR="000E5986" w:rsidRPr="00A731A8" w14:paraId="4CB76098" w14:textId="77777777" w:rsidTr="008117D0">
        <w:tc>
          <w:tcPr>
            <w:tcW w:w="5000" w:type="pct"/>
            <w:gridSpan w:val="3"/>
          </w:tcPr>
          <w:p w14:paraId="7979B23A" w14:textId="77777777" w:rsidR="000E5986" w:rsidRPr="00A731A8" w:rsidRDefault="000E5986" w:rsidP="008117D0">
            <w:r w:rsidRPr="00A731A8">
              <w:t>igaz-hamis</w:t>
            </w:r>
          </w:p>
        </w:tc>
      </w:tr>
      <w:tr w:rsidR="000E5986" w:rsidRPr="00A731A8" w14:paraId="7CF502CF" w14:textId="77777777" w:rsidTr="008117D0">
        <w:tc>
          <w:tcPr>
            <w:tcW w:w="5000" w:type="pct"/>
            <w:gridSpan w:val="3"/>
            <w:vAlign w:val="center"/>
          </w:tcPr>
          <w:p w14:paraId="32017512" w14:textId="77777777" w:rsidR="000E5986" w:rsidRPr="00A731A8" w:rsidRDefault="000E5986" w:rsidP="008117D0">
            <w:pPr>
              <w:rPr>
                <w:b/>
              </w:rPr>
            </w:pPr>
            <w:r w:rsidRPr="00A731A8">
              <w:rPr>
                <w:b/>
              </w:rPr>
              <w:t>TANULÁSI EREDMÉNYEK:</w:t>
            </w:r>
          </w:p>
        </w:tc>
      </w:tr>
      <w:tr w:rsidR="000E5986" w:rsidRPr="00A731A8" w14:paraId="5F11146B" w14:textId="77777777" w:rsidTr="008117D0">
        <w:tc>
          <w:tcPr>
            <w:tcW w:w="5000" w:type="pct"/>
            <w:gridSpan w:val="3"/>
            <w:vAlign w:val="center"/>
          </w:tcPr>
          <w:p w14:paraId="5E79C625" w14:textId="77777777" w:rsidR="000E5986" w:rsidRPr="00A731A8" w:rsidRDefault="000E5986" w:rsidP="008117D0">
            <w:pPr>
              <w:rPr>
                <w:b/>
              </w:rPr>
            </w:pPr>
            <w:r w:rsidRPr="00A731A8">
              <w:rPr>
                <w:b/>
              </w:rPr>
              <w:t>A témakör tanulása hozzájárul ahhoz, hogy a tanuló a nevelési-oktatási szakasz végére:</w:t>
            </w:r>
          </w:p>
          <w:p w14:paraId="00B35888" w14:textId="77777777" w:rsidR="000E5986" w:rsidRPr="00A731A8" w:rsidRDefault="000E5986" w:rsidP="008117D0">
            <w:r w:rsidRPr="00A731A8">
              <w:t>megítéli, hogy adott halmazra vonatkozó állítás igaz-e vagy hamis;</w:t>
            </w:r>
          </w:p>
          <w:p w14:paraId="7B57F9C6"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79160CC0"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5DF415D0" w14:textId="77777777" w:rsidR="000E5986" w:rsidRPr="00A731A8" w:rsidRDefault="000E5986" w:rsidP="008117D0">
            <w:r w:rsidRPr="00A731A8">
              <w:lastRenderedPageBreak/>
              <w:t>tudatosan emlékezetébe vés szavakat, számokat, utasítást, adott helyzetre vonatkozó megfogalmazást;</w:t>
            </w:r>
          </w:p>
          <w:p w14:paraId="77F5B456" w14:textId="77777777" w:rsidR="000E5986" w:rsidRPr="00A731A8" w:rsidRDefault="000E5986" w:rsidP="008117D0">
            <w:r w:rsidRPr="00A731A8">
              <w:t>hiányos állításokat igazzá tevő elemeket válogat megadott alaphalmazból;</w:t>
            </w:r>
          </w:p>
          <w:p w14:paraId="28143709" w14:textId="77777777" w:rsidR="000E5986" w:rsidRPr="00A731A8" w:rsidRDefault="000E5986" w:rsidP="008117D0">
            <w:r w:rsidRPr="00A731A8">
              <w:t>egy állításról ismeretei alapján eldönti, hogy igaz vagy hamis;</w:t>
            </w:r>
          </w:p>
          <w:p w14:paraId="2A902E69" w14:textId="77777777" w:rsidR="000E5986" w:rsidRPr="00A731A8" w:rsidRDefault="000E5986" w:rsidP="008117D0">
            <w:r w:rsidRPr="00A731A8">
              <w:t>ismeretei alapján megfogalmaz önállóan is egyszerű állításokat;</w:t>
            </w:r>
          </w:p>
          <w:p w14:paraId="78513953" w14:textId="77777777" w:rsidR="000E5986" w:rsidRPr="00A731A8" w:rsidRDefault="000E5986" w:rsidP="008117D0">
            <w:r w:rsidRPr="00A731A8">
              <w:t>példákat gyűjt konkrét tapasztalatai alapján matematikai állítások alátámasztására.</w:t>
            </w:r>
          </w:p>
        </w:tc>
      </w:tr>
      <w:tr w:rsidR="000E5986" w:rsidRPr="0040499D" w14:paraId="12E104A3" w14:textId="77777777" w:rsidTr="008117D0">
        <w:trPr>
          <w:trHeight w:val="567"/>
        </w:trPr>
        <w:tc>
          <w:tcPr>
            <w:tcW w:w="1207" w:type="pct"/>
            <w:shd w:val="clear" w:color="auto" w:fill="DDD9C3" w:themeFill="background2" w:themeFillShade="E6"/>
            <w:vAlign w:val="center"/>
          </w:tcPr>
          <w:p w14:paraId="2D494309" w14:textId="77777777" w:rsidR="000E5986" w:rsidRPr="0040499D" w:rsidRDefault="000E5986" w:rsidP="008117D0">
            <w:r w:rsidRPr="0040499D">
              <w:lastRenderedPageBreak/>
              <w:t>4. TÉMAKÖR</w:t>
            </w:r>
          </w:p>
        </w:tc>
        <w:tc>
          <w:tcPr>
            <w:tcW w:w="2626" w:type="pct"/>
            <w:shd w:val="clear" w:color="auto" w:fill="DDD9C3" w:themeFill="background2" w:themeFillShade="E6"/>
            <w:vAlign w:val="center"/>
          </w:tcPr>
          <w:p w14:paraId="6E9D74E7" w14:textId="77777777" w:rsidR="000E5986" w:rsidRPr="0040499D" w:rsidRDefault="000E5986" w:rsidP="008117D0">
            <w:pPr>
              <w:rPr>
                <w:caps/>
              </w:rPr>
            </w:pPr>
            <w:r w:rsidRPr="0040499D">
              <w:rPr>
                <w:caps/>
              </w:rPr>
              <w:t>Problémamegoldás</w:t>
            </w:r>
          </w:p>
        </w:tc>
        <w:tc>
          <w:tcPr>
            <w:tcW w:w="1167" w:type="pct"/>
            <w:shd w:val="clear" w:color="auto" w:fill="DDD9C3" w:themeFill="background2" w:themeFillShade="E6"/>
            <w:vAlign w:val="center"/>
          </w:tcPr>
          <w:p w14:paraId="299AAA72" w14:textId="77777777" w:rsidR="000E5986" w:rsidRPr="0040499D" w:rsidRDefault="000E5986" w:rsidP="008117D0">
            <w:r w:rsidRPr="0040499D">
              <w:t>Órakeret:5 óra</w:t>
            </w:r>
          </w:p>
          <w:p w14:paraId="2D8999E0" w14:textId="77777777" w:rsidR="000E5986" w:rsidRPr="0040499D" w:rsidRDefault="000E5986" w:rsidP="008117D0">
            <w:pPr>
              <w:rPr>
                <w:smallCaps/>
              </w:rPr>
            </w:pPr>
            <w:r w:rsidRPr="0040499D">
              <w:t>A témakör tartalma további tanórákon is folyamatosan megjelenik</w:t>
            </w:r>
          </w:p>
        </w:tc>
      </w:tr>
      <w:tr w:rsidR="000E5986" w:rsidRPr="00A731A8" w14:paraId="6BE9BA9B" w14:textId="77777777" w:rsidTr="008117D0">
        <w:tc>
          <w:tcPr>
            <w:tcW w:w="5000" w:type="pct"/>
            <w:gridSpan w:val="3"/>
          </w:tcPr>
          <w:p w14:paraId="5D7BA805" w14:textId="77777777" w:rsidR="000E5986" w:rsidRPr="00A731A8" w:rsidRDefault="000E5986" w:rsidP="008117D0">
            <w:pPr>
              <w:rPr>
                <w:b/>
              </w:rPr>
            </w:pPr>
            <w:r w:rsidRPr="00A731A8">
              <w:rPr>
                <w:b/>
              </w:rPr>
              <w:t>FEJLESZTÉSI FELADATOK ÉS ISMERETEK:</w:t>
            </w:r>
          </w:p>
        </w:tc>
      </w:tr>
      <w:tr w:rsidR="000E5986" w:rsidRPr="00A731A8" w14:paraId="452D3701" w14:textId="77777777" w:rsidTr="008117D0">
        <w:tc>
          <w:tcPr>
            <w:tcW w:w="5000" w:type="pct"/>
            <w:gridSpan w:val="3"/>
          </w:tcPr>
          <w:p w14:paraId="00A8B0A4" w14:textId="77777777" w:rsidR="000E5986" w:rsidRPr="00A731A8" w:rsidRDefault="000E5986" w:rsidP="008117D0">
            <w:r w:rsidRPr="00A731A8">
              <w:t>Hétköznapi helyzetekben, tevékenységek során felmerülő problémahelyzet felismerése, arra megoldás keresése</w:t>
            </w:r>
          </w:p>
          <w:p w14:paraId="628D3F72" w14:textId="77777777" w:rsidR="000E5986" w:rsidRPr="00A731A8" w:rsidRDefault="000E5986" w:rsidP="008117D0">
            <w:r w:rsidRPr="00A731A8">
              <w:t>Hiányzó információk pótlása méréssel, számlálással, információgyűjtéssel</w:t>
            </w:r>
          </w:p>
          <w:p w14:paraId="5FC7D746" w14:textId="77777777" w:rsidR="000E5986" w:rsidRPr="00A731A8" w:rsidRDefault="000E5986" w:rsidP="008117D0">
            <w:r w:rsidRPr="00A731A8">
              <w:t>Megfogalmazott probléma értelmezése tevékenységgel, megjelenítéssel, átfogalmazással</w:t>
            </w:r>
          </w:p>
          <w:p w14:paraId="109A7C16" w14:textId="77777777" w:rsidR="000E5986" w:rsidRPr="00A731A8" w:rsidRDefault="000E5986" w:rsidP="008117D0">
            <w:r w:rsidRPr="00A731A8">
              <w:t>Tevékenységgel, megjelenítéssel értelmezett probléma megoldása</w:t>
            </w:r>
          </w:p>
          <w:p w14:paraId="119721CD" w14:textId="77777777" w:rsidR="000E5986" w:rsidRPr="00A731A8" w:rsidRDefault="000E5986" w:rsidP="008117D0">
            <w:r w:rsidRPr="00A731A8">
              <w:t>A kapott megoldás visszahelyezése a szituációba, a megoldás értelmezése</w:t>
            </w:r>
          </w:p>
          <w:p w14:paraId="6DF865B9" w14:textId="77777777" w:rsidR="000E5986" w:rsidRPr="00A731A8" w:rsidRDefault="000E5986" w:rsidP="008117D0">
            <w:r w:rsidRPr="00A731A8">
              <w:t>Ellenőrzés: a kapott megoldás megfelel-e a megadott feltételeknek</w:t>
            </w:r>
          </w:p>
          <w:p w14:paraId="6D636982" w14:textId="77777777" w:rsidR="000E5986" w:rsidRPr="00A731A8" w:rsidRDefault="000E5986" w:rsidP="008117D0">
            <w:r w:rsidRPr="00A731A8">
              <w:t>Kérdésfeltevés a problémahelyzet kapcsán</w:t>
            </w:r>
          </w:p>
          <w:p w14:paraId="19D39172" w14:textId="77777777" w:rsidR="000E5986" w:rsidRPr="00A731A8" w:rsidRDefault="000E5986" w:rsidP="008117D0">
            <w:r w:rsidRPr="00A731A8">
              <w:t>Többlépéses cselekvéssor, műveletsor elvégzése visszafelé is</w:t>
            </w:r>
          </w:p>
          <w:p w14:paraId="647F8792" w14:textId="77777777" w:rsidR="000E5986" w:rsidRPr="00A731A8" w:rsidRDefault="000E5986" w:rsidP="008117D0">
            <w:r w:rsidRPr="00A731A8">
              <w:t>Visszafelé gondolkodással következtetéses feladatok megoldása</w:t>
            </w:r>
          </w:p>
          <w:p w14:paraId="0B80DEFC" w14:textId="77777777" w:rsidR="000E5986" w:rsidRPr="00A731A8" w:rsidRDefault="000E5986" w:rsidP="008117D0">
            <w:r w:rsidRPr="00A731A8">
              <w:t>Egyszerű következtetéses szöveges feladatok megoldása, például: tevékenységgel, ábrarajzolással, szakaszos ábrázolással</w:t>
            </w:r>
          </w:p>
          <w:p w14:paraId="69F70F15" w14:textId="77777777" w:rsidR="000E5986" w:rsidRPr="00A731A8" w:rsidRDefault="000E5986" w:rsidP="008117D0">
            <w:r w:rsidRPr="00A731A8">
              <w:t>Egyszerű gondolkodtató, logikai feladatok megoldásának keresése</w:t>
            </w:r>
          </w:p>
          <w:p w14:paraId="460A98E8" w14:textId="77777777" w:rsidR="000E5986" w:rsidRPr="00A731A8" w:rsidRDefault="000E5986" w:rsidP="008117D0">
            <w:r w:rsidRPr="00A731A8">
              <w:t>Egy- és többszemélyes logikai játékban egy-két lépéssel előre tervezés</w:t>
            </w:r>
          </w:p>
          <w:p w14:paraId="1F98D4EC" w14:textId="77777777" w:rsidR="000E5986" w:rsidRPr="00A731A8" w:rsidRDefault="000E5986" w:rsidP="008117D0">
            <w:r w:rsidRPr="00A731A8">
              <w:t>Többféle megoldási mód keresése, a különböző megoldási módok értékelése</w:t>
            </w:r>
          </w:p>
        </w:tc>
      </w:tr>
      <w:tr w:rsidR="000E5986" w:rsidRPr="00A731A8" w14:paraId="16399EF7" w14:textId="77777777" w:rsidTr="008117D0">
        <w:tc>
          <w:tcPr>
            <w:tcW w:w="5000" w:type="pct"/>
            <w:gridSpan w:val="3"/>
          </w:tcPr>
          <w:p w14:paraId="72A3EFF6" w14:textId="77777777" w:rsidR="000E5986" w:rsidRPr="00A731A8" w:rsidRDefault="000E5986" w:rsidP="008117D0">
            <w:r w:rsidRPr="00A731A8">
              <w:rPr>
                <w:b/>
              </w:rPr>
              <w:t>KULCSFOGALMAK/FOGALMAK:</w:t>
            </w:r>
          </w:p>
        </w:tc>
      </w:tr>
      <w:tr w:rsidR="000E5986" w:rsidRPr="00A731A8" w14:paraId="3CC6C534" w14:textId="77777777" w:rsidTr="008117D0">
        <w:tc>
          <w:tcPr>
            <w:tcW w:w="5000" w:type="pct"/>
            <w:gridSpan w:val="3"/>
          </w:tcPr>
          <w:p w14:paraId="3B94211A" w14:textId="77777777" w:rsidR="000E5986" w:rsidRPr="00A731A8" w:rsidRDefault="000E5986" w:rsidP="008117D0">
            <w:r w:rsidRPr="00A731A8">
              <w:t>Nincs új fogalom.</w:t>
            </w:r>
          </w:p>
        </w:tc>
      </w:tr>
      <w:tr w:rsidR="000E5986" w:rsidRPr="00A731A8" w14:paraId="7112802D" w14:textId="77777777" w:rsidTr="008117D0">
        <w:tc>
          <w:tcPr>
            <w:tcW w:w="5000" w:type="pct"/>
            <w:gridSpan w:val="3"/>
            <w:vAlign w:val="center"/>
          </w:tcPr>
          <w:p w14:paraId="30881ECE" w14:textId="77777777" w:rsidR="000E5986" w:rsidRPr="00A731A8" w:rsidRDefault="000E5986" w:rsidP="008117D0">
            <w:pPr>
              <w:rPr>
                <w:b/>
              </w:rPr>
            </w:pPr>
            <w:r w:rsidRPr="00A731A8">
              <w:rPr>
                <w:b/>
              </w:rPr>
              <w:t>TANULÁSI EREDMÉNYEK:</w:t>
            </w:r>
          </w:p>
        </w:tc>
      </w:tr>
      <w:tr w:rsidR="000E5986" w:rsidRPr="00A731A8" w14:paraId="6C94C3B3" w14:textId="77777777" w:rsidTr="008117D0">
        <w:tc>
          <w:tcPr>
            <w:tcW w:w="5000" w:type="pct"/>
            <w:gridSpan w:val="3"/>
            <w:vAlign w:val="center"/>
          </w:tcPr>
          <w:p w14:paraId="6DCC3927" w14:textId="77777777" w:rsidR="000E5986" w:rsidRPr="00A731A8" w:rsidRDefault="000E5986" w:rsidP="008117D0">
            <w:pPr>
              <w:rPr>
                <w:b/>
              </w:rPr>
            </w:pPr>
            <w:r w:rsidRPr="00A731A8">
              <w:rPr>
                <w:b/>
              </w:rPr>
              <w:t>A témakör tanulása hozzájárul ahhoz, hogy a tanuló a nevelési-oktatási szakasz végére:</w:t>
            </w:r>
          </w:p>
          <w:p w14:paraId="4EB98248" w14:textId="77777777" w:rsidR="000E5986" w:rsidRPr="00A731A8" w:rsidRDefault="000E5986" w:rsidP="008117D0">
            <w:r w:rsidRPr="00A731A8">
              <w:t>a tevékenysége során felmerülő problémahelyzetben megoldást keres;</w:t>
            </w:r>
          </w:p>
          <w:p w14:paraId="3DC7DA66" w14:textId="77777777" w:rsidR="000E5986" w:rsidRPr="00A731A8" w:rsidRDefault="000E5986" w:rsidP="008117D0">
            <w:r w:rsidRPr="00A731A8">
              <w:t>kérésre, illetve problémahelyzetben felidézi a kívánt, szükséges emlékképet;</w:t>
            </w:r>
          </w:p>
          <w:p w14:paraId="37125784" w14:textId="77777777" w:rsidR="000E5986" w:rsidRPr="00A731A8" w:rsidRDefault="000E5986" w:rsidP="008117D0">
            <w:r w:rsidRPr="00A731A8">
              <w:t>megfogalmazott problémát tevékenységgel, megjelenítéssel, átfogalmazással értelmez;</w:t>
            </w:r>
          </w:p>
          <w:p w14:paraId="55B44256" w14:textId="77777777" w:rsidR="000E5986" w:rsidRPr="00A731A8" w:rsidRDefault="000E5986" w:rsidP="008117D0">
            <w:r w:rsidRPr="00A731A8">
              <w:t xml:space="preserve">az értelmezett problémát megoldja; </w:t>
            </w:r>
          </w:p>
          <w:p w14:paraId="7F61BFD8" w14:textId="77777777" w:rsidR="000E5986" w:rsidRPr="00A731A8" w:rsidRDefault="000E5986" w:rsidP="008117D0">
            <w:r w:rsidRPr="00A731A8">
              <w:t>a problémamegoldás során a sorrendben végzett tevékenységeket szükség szerint visszafelé is elvégzi;</w:t>
            </w:r>
          </w:p>
          <w:p w14:paraId="6409C32B" w14:textId="77777777" w:rsidR="000E5986" w:rsidRPr="00A731A8" w:rsidRDefault="000E5986" w:rsidP="008117D0">
            <w:r w:rsidRPr="00A731A8">
              <w:t xml:space="preserve">megoldását értelmezi, ellenőrzi; </w:t>
            </w:r>
          </w:p>
          <w:p w14:paraId="659132A5" w14:textId="77777777" w:rsidR="000E5986" w:rsidRPr="00A731A8" w:rsidRDefault="000E5986" w:rsidP="008117D0">
            <w:r w:rsidRPr="00A731A8">
              <w:t>kérdést tesz fel a megfogalmazott probléma kapcsán;</w:t>
            </w:r>
          </w:p>
          <w:p w14:paraId="0E50BE9C" w14:textId="77777777" w:rsidR="000E5986" w:rsidRPr="00A731A8" w:rsidRDefault="000E5986" w:rsidP="008117D0">
            <w:r w:rsidRPr="00A731A8">
              <w:t>tevékenység, ábrarajzolás segítségével megold egyszerű, következtetéses szöveges feladatokat;</w:t>
            </w:r>
          </w:p>
          <w:p w14:paraId="4AAD11E8" w14:textId="77777777" w:rsidR="000E5986" w:rsidRPr="00A731A8" w:rsidRDefault="000E5986" w:rsidP="008117D0">
            <w:r w:rsidRPr="00A731A8">
              <w:t>egy- és többszemélyes logikai játékban döntéseit mérlegelve előre gondolkodik.</w:t>
            </w:r>
          </w:p>
        </w:tc>
      </w:tr>
      <w:tr w:rsidR="000E5986" w:rsidRPr="0040499D" w14:paraId="1A1EF4EA" w14:textId="77777777" w:rsidTr="008117D0">
        <w:trPr>
          <w:trHeight w:val="567"/>
        </w:trPr>
        <w:tc>
          <w:tcPr>
            <w:tcW w:w="1207" w:type="pct"/>
            <w:shd w:val="clear" w:color="auto" w:fill="DDD9C3" w:themeFill="background2" w:themeFillShade="E6"/>
            <w:vAlign w:val="center"/>
          </w:tcPr>
          <w:p w14:paraId="2224A2BD" w14:textId="77777777" w:rsidR="000E5986" w:rsidRPr="0040499D" w:rsidRDefault="000E5986" w:rsidP="008117D0">
            <w:r w:rsidRPr="0040499D">
              <w:t>5. TÉMAKÖR</w:t>
            </w:r>
          </w:p>
        </w:tc>
        <w:tc>
          <w:tcPr>
            <w:tcW w:w="2626" w:type="pct"/>
            <w:shd w:val="clear" w:color="auto" w:fill="DDD9C3" w:themeFill="background2" w:themeFillShade="E6"/>
            <w:vAlign w:val="center"/>
          </w:tcPr>
          <w:p w14:paraId="7283F81C" w14:textId="77777777" w:rsidR="000E5986" w:rsidRPr="0040499D" w:rsidRDefault="000E5986" w:rsidP="008117D0">
            <w:pPr>
              <w:rPr>
                <w:caps/>
              </w:rPr>
            </w:pPr>
            <w:r w:rsidRPr="0040499D">
              <w:rPr>
                <w:caps/>
              </w:rPr>
              <w:t>Szöveges feladatok megoldása</w:t>
            </w:r>
          </w:p>
        </w:tc>
        <w:tc>
          <w:tcPr>
            <w:tcW w:w="1167" w:type="pct"/>
            <w:shd w:val="clear" w:color="auto" w:fill="DDD9C3" w:themeFill="background2" w:themeFillShade="E6"/>
            <w:vAlign w:val="center"/>
          </w:tcPr>
          <w:p w14:paraId="4BD24701" w14:textId="77777777" w:rsidR="000E5986" w:rsidRPr="0040499D" w:rsidRDefault="000E5986" w:rsidP="008117D0">
            <w:r w:rsidRPr="0040499D">
              <w:t>Órakeret: 8 óra</w:t>
            </w:r>
          </w:p>
          <w:p w14:paraId="5CFABC84" w14:textId="77777777" w:rsidR="000E5986" w:rsidRPr="0040499D" w:rsidRDefault="000E5986" w:rsidP="008117D0">
            <w:pPr>
              <w:rPr>
                <w:smallCaps/>
              </w:rPr>
            </w:pPr>
            <w:r w:rsidRPr="0040499D">
              <w:t>A témakör tartalma további tanórákon is folyamatosan megjelenik</w:t>
            </w:r>
          </w:p>
        </w:tc>
      </w:tr>
      <w:tr w:rsidR="000E5986" w:rsidRPr="00A731A8" w14:paraId="7B426BDF" w14:textId="77777777" w:rsidTr="008117D0">
        <w:tc>
          <w:tcPr>
            <w:tcW w:w="5000" w:type="pct"/>
            <w:gridSpan w:val="3"/>
          </w:tcPr>
          <w:p w14:paraId="30A66A22" w14:textId="77777777" w:rsidR="000E5986" w:rsidRPr="00A731A8" w:rsidRDefault="000E5986" w:rsidP="008117D0">
            <w:pPr>
              <w:rPr>
                <w:b/>
              </w:rPr>
            </w:pPr>
            <w:r w:rsidRPr="00A731A8">
              <w:rPr>
                <w:b/>
              </w:rPr>
              <w:t>FEJLESZTÉSI FELADATOK ÉS ISMERETEK:</w:t>
            </w:r>
          </w:p>
        </w:tc>
      </w:tr>
      <w:tr w:rsidR="000E5986" w:rsidRPr="00A731A8" w14:paraId="7A500112" w14:textId="77777777" w:rsidTr="008117D0">
        <w:tc>
          <w:tcPr>
            <w:tcW w:w="5000" w:type="pct"/>
            <w:gridSpan w:val="3"/>
          </w:tcPr>
          <w:p w14:paraId="3E313BD4" w14:textId="77777777" w:rsidR="000E5986" w:rsidRPr="00A731A8" w:rsidRDefault="000E5986" w:rsidP="008117D0">
            <w:r w:rsidRPr="00A731A8">
              <w:t>A hallott, olvasott matematikai tartalmú szöveg önálló értelmezése</w:t>
            </w:r>
          </w:p>
          <w:p w14:paraId="01D10A90" w14:textId="77777777" w:rsidR="000E5986" w:rsidRPr="00A731A8" w:rsidRDefault="000E5986" w:rsidP="008117D0">
            <w:r w:rsidRPr="00A731A8">
              <w:lastRenderedPageBreak/>
              <w:t>Hétköznapokban felmerülő matematikai tartalmú problémákkal kapcsolatos szöveges feladatok értelmezése, megoldása (például: bajnokság, időbeosztás, vásárlás, sütés-főzés)</w:t>
            </w:r>
          </w:p>
          <w:p w14:paraId="4B8EE1EC" w14:textId="77777777" w:rsidR="000E5986" w:rsidRPr="00A731A8" w:rsidRDefault="000E5986" w:rsidP="008117D0">
            <w:r w:rsidRPr="00A731A8">
              <w:t>Szöveges feladatok olvasása, értelmezése, eljátszása, megjelenítése kirakásokkal, rajzokkal önállóan</w:t>
            </w:r>
          </w:p>
          <w:p w14:paraId="437DE9A3" w14:textId="77777777" w:rsidR="000E5986" w:rsidRPr="00A731A8" w:rsidRDefault="000E5986" w:rsidP="008117D0">
            <w:r w:rsidRPr="00A731A8">
              <w:t>Adatok gyűjtése, lényeges adatok kiemelése</w:t>
            </w:r>
          </w:p>
          <w:p w14:paraId="5078E6F5" w14:textId="77777777" w:rsidR="000E5986" w:rsidRPr="00A731A8" w:rsidRDefault="000E5986" w:rsidP="008117D0">
            <w:r w:rsidRPr="00A731A8">
              <w:t>Kérdés értelmezése, keresendő adatok azonosítása</w:t>
            </w:r>
          </w:p>
          <w:p w14:paraId="49412F8D" w14:textId="77777777" w:rsidR="000E5986" w:rsidRPr="00A731A8" w:rsidRDefault="000E5986" w:rsidP="008117D0">
            <w:r w:rsidRPr="00A731A8">
              <w:t>Adatok különböző típusainak megkülönböztetése, például: felesleges, hiányos</w:t>
            </w:r>
          </w:p>
          <w:p w14:paraId="64CA194D" w14:textId="77777777" w:rsidR="000E5986" w:rsidRPr="00A731A8" w:rsidRDefault="000E5986" w:rsidP="008117D0">
            <w:r w:rsidRPr="00A731A8">
              <w:t>Adatok és azok kapcsolatainak megjelenítése valamilyen szimbolikus rajz, matematikai modell segítségével, például művelet, táblázat, szakaszos ábra, nyíldiagram, halmazábra, sorozat</w:t>
            </w:r>
          </w:p>
          <w:p w14:paraId="38397A16" w14:textId="77777777" w:rsidR="000E5986" w:rsidRPr="00A731A8" w:rsidRDefault="000E5986" w:rsidP="008117D0">
            <w:r w:rsidRPr="00A731A8">
              <w:t>Ismeretlen adatok meghatározása a modellen belül</w:t>
            </w:r>
          </w:p>
          <w:p w14:paraId="100D730A" w14:textId="77777777" w:rsidR="000E5986" w:rsidRPr="00A731A8" w:rsidRDefault="000E5986" w:rsidP="008117D0">
            <w:r w:rsidRPr="00A731A8">
              <w:t>Egy-, kétlépéses alapműveletekkel leírható szöveges feladatok megoldása</w:t>
            </w:r>
          </w:p>
          <w:p w14:paraId="6F030053" w14:textId="77777777" w:rsidR="000E5986" w:rsidRPr="00A731A8" w:rsidRDefault="000E5986" w:rsidP="008117D0">
            <w:r w:rsidRPr="00A731A8">
              <w:t>Fordított szövegezésű feladatok értelmezése, megoldása</w:t>
            </w:r>
          </w:p>
          <w:p w14:paraId="61306B1C" w14:textId="77777777" w:rsidR="000E5986" w:rsidRPr="00A731A8" w:rsidRDefault="000E5986" w:rsidP="008117D0">
            <w:r w:rsidRPr="00A731A8">
              <w:t>Megoldás értelmezése az eredeti problémára, ellenőrzés</w:t>
            </w:r>
          </w:p>
          <w:p w14:paraId="1989EDDC" w14:textId="77777777" w:rsidR="000E5986" w:rsidRPr="00A731A8" w:rsidRDefault="000E5986" w:rsidP="008117D0">
            <w:r w:rsidRPr="00A731A8">
              <w:t>Nyelvileg és matematikailag helyes válasz megfogalmazása</w:t>
            </w:r>
          </w:p>
          <w:p w14:paraId="5B76DED9" w14:textId="77777777" w:rsidR="000E5986" w:rsidRPr="00A731A8" w:rsidRDefault="000E5986" w:rsidP="008117D0">
            <w:r w:rsidRPr="00A731A8">
              <w:t>Szöveges feladatok alkotása hétköznapi szituációkra, adott matematikai modellhez, számfeladathoz</w:t>
            </w:r>
          </w:p>
        </w:tc>
      </w:tr>
      <w:tr w:rsidR="000E5986" w:rsidRPr="00A731A8" w14:paraId="1D3B5952" w14:textId="77777777" w:rsidTr="008117D0">
        <w:tc>
          <w:tcPr>
            <w:tcW w:w="5000" w:type="pct"/>
            <w:gridSpan w:val="3"/>
          </w:tcPr>
          <w:p w14:paraId="6A46125D" w14:textId="77777777" w:rsidR="000E5986" w:rsidRPr="00A731A8" w:rsidRDefault="000E5986" w:rsidP="008117D0">
            <w:r w:rsidRPr="00A731A8">
              <w:rPr>
                <w:b/>
              </w:rPr>
              <w:lastRenderedPageBreak/>
              <w:t>KULCSFOGALMAK/FOGALMAK:</w:t>
            </w:r>
          </w:p>
        </w:tc>
      </w:tr>
      <w:tr w:rsidR="000E5986" w:rsidRPr="00A731A8" w14:paraId="576DC530" w14:textId="77777777" w:rsidTr="008117D0">
        <w:tc>
          <w:tcPr>
            <w:tcW w:w="5000" w:type="pct"/>
            <w:gridSpan w:val="3"/>
          </w:tcPr>
          <w:p w14:paraId="08DE68F9" w14:textId="77777777" w:rsidR="000E5986" w:rsidRPr="00A731A8" w:rsidRDefault="000E5986" w:rsidP="008117D0">
            <w:r w:rsidRPr="00A731A8">
              <w:t>felesleges adat</w:t>
            </w:r>
          </w:p>
        </w:tc>
      </w:tr>
      <w:tr w:rsidR="000E5986" w:rsidRPr="00A731A8" w14:paraId="1828E45F" w14:textId="77777777" w:rsidTr="008117D0">
        <w:tc>
          <w:tcPr>
            <w:tcW w:w="5000" w:type="pct"/>
            <w:gridSpan w:val="3"/>
            <w:vAlign w:val="center"/>
          </w:tcPr>
          <w:p w14:paraId="2932AD23" w14:textId="77777777" w:rsidR="000E5986" w:rsidRPr="00A731A8" w:rsidRDefault="000E5986" w:rsidP="008117D0">
            <w:pPr>
              <w:rPr>
                <w:b/>
              </w:rPr>
            </w:pPr>
            <w:r w:rsidRPr="00A731A8">
              <w:rPr>
                <w:b/>
              </w:rPr>
              <w:t>TANULÁSI EREDMÉNYEK:</w:t>
            </w:r>
          </w:p>
        </w:tc>
      </w:tr>
      <w:tr w:rsidR="000E5986" w:rsidRPr="00A731A8" w14:paraId="51F01F81" w14:textId="77777777" w:rsidTr="008117D0">
        <w:tc>
          <w:tcPr>
            <w:tcW w:w="5000" w:type="pct"/>
            <w:gridSpan w:val="3"/>
            <w:vAlign w:val="center"/>
          </w:tcPr>
          <w:p w14:paraId="73CDBD04" w14:textId="77777777" w:rsidR="000E5986" w:rsidRPr="00A731A8" w:rsidRDefault="000E5986" w:rsidP="008117D0">
            <w:pPr>
              <w:rPr>
                <w:b/>
              </w:rPr>
            </w:pPr>
            <w:r w:rsidRPr="00A731A8">
              <w:rPr>
                <w:b/>
              </w:rPr>
              <w:t>A témakör tanulása hozzájárul ahhoz, hogy a tanuló a nevelési-oktatási szakasz végére:</w:t>
            </w:r>
          </w:p>
          <w:p w14:paraId="36D93E9C" w14:textId="77777777" w:rsidR="000E5986" w:rsidRPr="00A731A8" w:rsidRDefault="000E5986" w:rsidP="008117D0">
            <w:r w:rsidRPr="00A731A8">
              <w:t>értelmezi, elképzeli, megjeleníti a szöveges feladatban megfogalmazott hétköznapi szituációt;</w:t>
            </w:r>
          </w:p>
          <w:p w14:paraId="4743BFC3" w14:textId="77777777" w:rsidR="000E5986" w:rsidRPr="00A731A8" w:rsidRDefault="000E5986" w:rsidP="008117D0">
            <w:r w:rsidRPr="00A731A8">
              <w:t>szöveges feladatokban megfogalmazott hétköznapi problémát megold matematikai ismeretei segítségével;</w:t>
            </w:r>
          </w:p>
          <w:p w14:paraId="0D20748F" w14:textId="77777777" w:rsidR="000E5986" w:rsidRPr="00A731A8" w:rsidRDefault="000E5986" w:rsidP="008117D0">
            <w:r w:rsidRPr="00A731A8">
              <w:t>tevékenység, ábrarajzolás segítségével megold egyszerű, következtetéses, szöveges feladatokat;</w:t>
            </w:r>
          </w:p>
          <w:p w14:paraId="312447D3" w14:textId="77777777" w:rsidR="000E5986" w:rsidRPr="00A731A8" w:rsidRDefault="000E5986" w:rsidP="008117D0">
            <w:r w:rsidRPr="00A731A8">
              <w:t>megkülönbözteti az ismert és a keresendő (ismeretlen) adatokat;</w:t>
            </w:r>
          </w:p>
          <w:p w14:paraId="57E43421" w14:textId="77777777" w:rsidR="000E5986" w:rsidRPr="00A731A8" w:rsidRDefault="000E5986" w:rsidP="008117D0">
            <w:r w:rsidRPr="00A731A8">
              <w:t>megkülönbözteti a lényeges és a lényegtelen adatokat;</w:t>
            </w:r>
          </w:p>
          <w:p w14:paraId="68B0C4F4" w14:textId="77777777" w:rsidR="000E5986" w:rsidRPr="00A731A8" w:rsidRDefault="000E5986" w:rsidP="008117D0">
            <w:r w:rsidRPr="00A731A8">
              <w:t>az értelmezett szöveges feladathoz hozzákapcsol jól megismert matematikai modellt;</w:t>
            </w:r>
          </w:p>
          <w:p w14:paraId="6080C537" w14:textId="77777777" w:rsidR="000E5986" w:rsidRPr="00A731A8" w:rsidRDefault="000E5986" w:rsidP="008117D0">
            <w:r w:rsidRPr="00A731A8">
              <w:t>a megválasztott modellen belül meghatározza a keresett adatokat;</w:t>
            </w:r>
          </w:p>
          <w:p w14:paraId="471AC37E" w14:textId="77777777" w:rsidR="000E5986" w:rsidRPr="00A731A8" w:rsidRDefault="000E5986" w:rsidP="008117D0">
            <w:r w:rsidRPr="00A731A8">
              <w:t>a modellben kapott megoldást értelmezi az eredeti problémára; arra vonatkoztatva ellenőrzi a megoldást;</w:t>
            </w:r>
          </w:p>
          <w:p w14:paraId="68CAA3EB" w14:textId="77777777" w:rsidR="000E5986" w:rsidRPr="00A731A8" w:rsidRDefault="000E5986" w:rsidP="008117D0">
            <w:r w:rsidRPr="00A731A8">
              <w:t>választ fogalmaz meg a felvetett kérdésre;</w:t>
            </w:r>
          </w:p>
          <w:p w14:paraId="40FF64D5" w14:textId="77777777" w:rsidR="000E5986" w:rsidRPr="00A731A8" w:rsidRDefault="000E5986" w:rsidP="008117D0">
            <w:r w:rsidRPr="00A731A8">
              <w:t>önállóan értelmezi a hallott, olvasott matematikai tartalmú szöveget;</w:t>
            </w:r>
          </w:p>
          <w:p w14:paraId="20CC1FE4" w14:textId="77777777" w:rsidR="000E5986" w:rsidRPr="00A731A8" w:rsidRDefault="000E5986" w:rsidP="008117D0">
            <w:r w:rsidRPr="00A731A8">
              <w:t>nyelvi szempontból megfelelő választ ad a feladatokban megjelenő kérdésekre.</w:t>
            </w:r>
          </w:p>
        </w:tc>
      </w:tr>
      <w:tr w:rsidR="000E5986" w:rsidRPr="00A731A8" w14:paraId="2471B086" w14:textId="77777777" w:rsidTr="008117D0">
        <w:trPr>
          <w:trHeight w:val="567"/>
        </w:trPr>
        <w:tc>
          <w:tcPr>
            <w:tcW w:w="1207" w:type="pct"/>
            <w:shd w:val="clear" w:color="auto" w:fill="DDD9C3" w:themeFill="background2" w:themeFillShade="E6"/>
            <w:vAlign w:val="center"/>
          </w:tcPr>
          <w:p w14:paraId="03F5821E" w14:textId="77777777" w:rsidR="000E5986" w:rsidRPr="00A731A8" w:rsidRDefault="000E5986" w:rsidP="008117D0">
            <w:r w:rsidRPr="00A731A8">
              <w:t>6. TÉMAKÖR</w:t>
            </w:r>
          </w:p>
        </w:tc>
        <w:tc>
          <w:tcPr>
            <w:tcW w:w="2626" w:type="pct"/>
            <w:shd w:val="clear" w:color="auto" w:fill="DDD9C3" w:themeFill="background2" w:themeFillShade="E6"/>
            <w:vAlign w:val="center"/>
          </w:tcPr>
          <w:p w14:paraId="7C8D5BBD" w14:textId="77777777" w:rsidR="000E5986" w:rsidRPr="00A731A8" w:rsidRDefault="000E5986" w:rsidP="008117D0">
            <w:pPr>
              <w:rPr>
                <w:caps/>
              </w:rPr>
            </w:pPr>
            <w:r w:rsidRPr="00A731A8">
              <w:rPr>
                <w:caps/>
              </w:rPr>
              <w:t>Szám és valóság kapcsolata</w:t>
            </w:r>
          </w:p>
        </w:tc>
        <w:tc>
          <w:tcPr>
            <w:tcW w:w="1167" w:type="pct"/>
            <w:shd w:val="clear" w:color="auto" w:fill="DDD9C3" w:themeFill="background2" w:themeFillShade="E6"/>
            <w:vAlign w:val="center"/>
          </w:tcPr>
          <w:p w14:paraId="56054D42" w14:textId="77777777" w:rsidR="000E5986" w:rsidRPr="00A731A8" w:rsidRDefault="000E5986" w:rsidP="008117D0">
            <w:r w:rsidRPr="00A731A8">
              <w:t>Órakeret: 4 óra</w:t>
            </w:r>
          </w:p>
        </w:tc>
      </w:tr>
      <w:tr w:rsidR="000E5986" w:rsidRPr="00A731A8" w14:paraId="32E9A528" w14:textId="77777777" w:rsidTr="008117D0">
        <w:tc>
          <w:tcPr>
            <w:tcW w:w="5000" w:type="pct"/>
            <w:gridSpan w:val="3"/>
          </w:tcPr>
          <w:p w14:paraId="388DCC76" w14:textId="77777777" w:rsidR="000E5986" w:rsidRPr="00A731A8" w:rsidRDefault="000E5986" w:rsidP="008117D0">
            <w:pPr>
              <w:rPr>
                <w:b/>
              </w:rPr>
            </w:pPr>
            <w:r w:rsidRPr="00A731A8">
              <w:rPr>
                <w:b/>
              </w:rPr>
              <w:t>FEJLESZTÉSI FELADATOK ÉS ISMERETEK:</w:t>
            </w:r>
          </w:p>
        </w:tc>
      </w:tr>
      <w:tr w:rsidR="000E5986" w:rsidRPr="00A731A8" w14:paraId="1F7BBE1D" w14:textId="77777777" w:rsidTr="008117D0">
        <w:tc>
          <w:tcPr>
            <w:tcW w:w="5000" w:type="pct"/>
            <w:gridSpan w:val="3"/>
          </w:tcPr>
          <w:p w14:paraId="4871C4A6" w14:textId="77777777" w:rsidR="000E5986" w:rsidRPr="00A731A8" w:rsidRDefault="000E5986" w:rsidP="008117D0"/>
          <w:p w14:paraId="4F91FB55" w14:textId="77777777" w:rsidR="000E5986" w:rsidRPr="00A731A8" w:rsidRDefault="000E5986" w:rsidP="008117D0">
            <w:r w:rsidRPr="00A731A8">
              <w:t>Természetes szám darabszám, mérőszám és értékmérő tartalommal 1000-es számkörben</w:t>
            </w:r>
          </w:p>
          <w:p w14:paraId="2E63BC5A" w14:textId="77777777" w:rsidR="000E5986" w:rsidRPr="00A731A8" w:rsidRDefault="000E5986" w:rsidP="008117D0">
            <w:r w:rsidRPr="00A731A8">
              <w:t xml:space="preserve">Számkörbővítések során valóságos tapasztalatszerzés a nagyobb számokról konkrét számlálással, egyénileg és csoportosan végzett tevékenységekkel (például: 415 kukoricaszem, 120 pálcika/gyerek, </w:t>
            </w:r>
          </w:p>
          <w:p w14:paraId="433DA5AE" w14:textId="77777777" w:rsidR="000E5986" w:rsidRPr="00A731A8" w:rsidRDefault="000E5986" w:rsidP="008117D0">
            <w:r w:rsidRPr="00A731A8">
              <w:t xml:space="preserve">Tapasztalatszerzés nagy számok mérőszámként való megjelenéséről a valóságban </w:t>
            </w:r>
          </w:p>
          <w:p w14:paraId="2F09EE03" w14:textId="77777777" w:rsidR="000E5986" w:rsidRPr="00A731A8" w:rsidRDefault="000E5986" w:rsidP="008117D0">
            <w:r w:rsidRPr="00A731A8">
              <w:t>Mennyiségek (hosszúság, tömeg, terület, űrtartalom, idő, pénz) összehasonlítása mérőszámaik alapján, kisebb, nagyobb, ugyanakkora relációk felismerése, megnevezése 1000-es számkörben</w:t>
            </w:r>
          </w:p>
          <w:p w14:paraId="2AFCAEDA" w14:textId="77777777" w:rsidR="000E5986" w:rsidRPr="00A731A8" w:rsidRDefault="000E5986" w:rsidP="008117D0">
            <w:r w:rsidRPr="00A731A8">
              <w:t>A természetes számok körében a kisebb, nagyobb, egyenlő kifejezések helyes használata</w:t>
            </w:r>
          </w:p>
          <w:p w14:paraId="3ACC98CB" w14:textId="77777777" w:rsidR="000E5986" w:rsidRPr="00A731A8" w:rsidRDefault="000E5986" w:rsidP="008117D0">
            <w:r w:rsidRPr="00A731A8">
              <w:lastRenderedPageBreak/>
              <w:t>Mennyiségekre vonatkozó feladatokban a több, kevesebb, ugyanannyi fogalmak helyes használata 1000-es számkörben</w:t>
            </w:r>
          </w:p>
          <w:p w14:paraId="560E750B" w14:textId="77777777" w:rsidR="000E5986" w:rsidRPr="00A731A8" w:rsidRDefault="000E5986" w:rsidP="008117D0">
            <w:r w:rsidRPr="00A731A8">
              <w:t>A mennyiségi viszonyokat kifejező szavak, nyelvtani szerkezetek helyes használata</w:t>
            </w:r>
          </w:p>
          <w:p w14:paraId="03AD03E9" w14:textId="77777777" w:rsidR="000E5986" w:rsidRPr="00A731A8" w:rsidRDefault="000E5986" w:rsidP="008117D0">
            <w:r w:rsidRPr="00A731A8">
              <w:t>A mennyiségi viszonyokat kifejező szimbólumok helyes használata szóban és írásban</w:t>
            </w:r>
          </w:p>
        </w:tc>
      </w:tr>
      <w:tr w:rsidR="000E5986" w:rsidRPr="00A731A8" w14:paraId="50D04818" w14:textId="77777777" w:rsidTr="008117D0">
        <w:tc>
          <w:tcPr>
            <w:tcW w:w="5000" w:type="pct"/>
            <w:gridSpan w:val="3"/>
          </w:tcPr>
          <w:p w14:paraId="6939286A" w14:textId="77777777" w:rsidR="000E5986" w:rsidRPr="00A731A8" w:rsidRDefault="000E5986" w:rsidP="008117D0">
            <w:r w:rsidRPr="00A731A8">
              <w:rPr>
                <w:b/>
              </w:rPr>
              <w:lastRenderedPageBreak/>
              <w:t>KULCSFOGALMAK/FOGALMAK:</w:t>
            </w:r>
          </w:p>
        </w:tc>
      </w:tr>
      <w:tr w:rsidR="000E5986" w:rsidRPr="00A731A8" w14:paraId="50F79A49" w14:textId="77777777" w:rsidTr="008117D0">
        <w:tc>
          <w:tcPr>
            <w:tcW w:w="5000" w:type="pct"/>
            <w:gridSpan w:val="3"/>
          </w:tcPr>
          <w:p w14:paraId="616A9589" w14:textId="77777777" w:rsidR="000E5986" w:rsidRPr="00A731A8" w:rsidRDefault="000E5986" w:rsidP="008117D0">
            <w:r w:rsidRPr="00A731A8">
              <w:t>Nincs új fogalom.</w:t>
            </w:r>
          </w:p>
        </w:tc>
      </w:tr>
      <w:tr w:rsidR="000E5986" w:rsidRPr="00A731A8" w14:paraId="40E5FACF" w14:textId="77777777" w:rsidTr="008117D0">
        <w:tc>
          <w:tcPr>
            <w:tcW w:w="5000" w:type="pct"/>
            <w:gridSpan w:val="3"/>
            <w:vAlign w:val="center"/>
          </w:tcPr>
          <w:p w14:paraId="45E6C37A" w14:textId="77777777" w:rsidR="000E5986" w:rsidRPr="00A731A8" w:rsidRDefault="000E5986" w:rsidP="008117D0">
            <w:pPr>
              <w:rPr>
                <w:b/>
              </w:rPr>
            </w:pPr>
            <w:r w:rsidRPr="00A731A8">
              <w:rPr>
                <w:b/>
              </w:rPr>
              <w:t>TANULÁSI EREDMÉNYEK:</w:t>
            </w:r>
          </w:p>
        </w:tc>
      </w:tr>
      <w:tr w:rsidR="000E5986" w:rsidRPr="00A731A8" w14:paraId="222FCE42" w14:textId="77777777" w:rsidTr="008117D0">
        <w:tc>
          <w:tcPr>
            <w:tcW w:w="5000" w:type="pct"/>
            <w:gridSpan w:val="3"/>
            <w:vAlign w:val="center"/>
          </w:tcPr>
          <w:p w14:paraId="51D3A8B8" w14:textId="77777777" w:rsidR="000E5986" w:rsidRPr="00A731A8" w:rsidRDefault="000E5986" w:rsidP="008117D0">
            <w:pPr>
              <w:rPr>
                <w:b/>
              </w:rPr>
            </w:pPr>
            <w:r w:rsidRPr="00A731A8">
              <w:rPr>
                <w:b/>
              </w:rPr>
              <w:t>A témakör tanulása hozzájárul ahhoz, hogy a tanuló a nevelési-oktatási szakasz végére:</w:t>
            </w:r>
          </w:p>
          <w:p w14:paraId="3FFC8CA9" w14:textId="77777777" w:rsidR="000E5986" w:rsidRPr="00A731A8" w:rsidRDefault="000E5986" w:rsidP="008117D0">
            <w:r w:rsidRPr="00A731A8">
              <w:t>összehasonlít véges halmazokat az elemek száma szerint;</w:t>
            </w:r>
          </w:p>
          <w:p w14:paraId="56AD05DC" w14:textId="77777777" w:rsidR="000E5986" w:rsidRPr="00A731A8" w:rsidRDefault="000E5986" w:rsidP="008117D0">
            <w:r w:rsidRPr="00A731A8">
              <w:t>ismeri két halmaz elemeinek kölcsönösen egyértelmű megfeleltetését (párosítását) az elemszámok szerinti összehasonlításra;</w:t>
            </w:r>
          </w:p>
          <w:p w14:paraId="46C6BA4A" w14:textId="77777777" w:rsidR="000E5986" w:rsidRPr="00A731A8" w:rsidRDefault="000E5986" w:rsidP="008117D0">
            <w:r w:rsidRPr="00A731A8">
              <w:t xml:space="preserve">helyesen alkalmazza a feladatokban a több, kevesebb, ugyanannyi fogalmakat </w:t>
            </w:r>
          </w:p>
          <w:p w14:paraId="50E57BE7" w14:textId="77777777" w:rsidR="000E5986" w:rsidRPr="00A731A8" w:rsidRDefault="000E5986" w:rsidP="008117D0">
            <w:r w:rsidRPr="00A731A8">
              <w:t>helyesen érti és alkalmazza a feladatokban a „valamennyivel” több, kevesebb fogalmakat;</w:t>
            </w:r>
          </w:p>
          <w:p w14:paraId="0ECF30A7" w14:textId="77777777" w:rsidR="000E5986" w:rsidRPr="00A731A8" w:rsidRDefault="000E5986" w:rsidP="008117D0">
            <w:r w:rsidRPr="00A731A8">
              <w:t xml:space="preserve">érti és helyesen használja a több, kevesebb, ugyanannyi relációkat halmazok elemszámával kapcsolatban, valamint a kisebb, nagyobb, ugyanakkora relációkat a megismert mennyiségekkel (hosszúság, tömeg, űrtartalom, idő, terület, pénz) kapcsolatban </w:t>
            </w:r>
          </w:p>
          <w:p w14:paraId="3D8A2114" w14:textId="77777777" w:rsidR="000E5986" w:rsidRPr="00A731A8" w:rsidRDefault="000E5986" w:rsidP="008117D0">
            <w:r w:rsidRPr="00A731A8">
              <w:t>használja a kisebb, nagyobb, egyenlő kifejezéseket a természetes számok körében;</w:t>
            </w:r>
          </w:p>
          <w:p w14:paraId="7723CEC2" w14:textId="77777777" w:rsidR="000E5986" w:rsidRPr="00A731A8" w:rsidRDefault="000E5986" w:rsidP="008117D0">
            <w:r w:rsidRPr="00A731A8">
              <w:t>helyesen használja a mennyiségi viszonyokat kifejező szavakat, nyelvtani szerkezeteket;</w:t>
            </w:r>
          </w:p>
          <w:p w14:paraId="33BFE828" w14:textId="77777777" w:rsidR="000E5986" w:rsidRPr="00A731A8" w:rsidRDefault="000E5986" w:rsidP="008117D0">
            <w:r w:rsidRPr="00A731A8">
              <w:t>megfelelő szókincset és jeleket használ mennyiségi viszonyok kifejezésére szóban és írásban.</w:t>
            </w:r>
          </w:p>
          <w:p w14:paraId="643A0DC9" w14:textId="77777777" w:rsidR="000E5986" w:rsidRPr="00A731A8" w:rsidRDefault="000E5986" w:rsidP="008117D0">
            <w:r w:rsidRPr="00A731A8">
              <w:t>kis darabszámokat ránézésre felismer többféle rendezett alakban.</w:t>
            </w:r>
          </w:p>
        </w:tc>
      </w:tr>
      <w:tr w:rsidR="000E5986" w:rsidRPr="00A731A8" w14:paraId="5372E028" w14:textId="77777777" w:rsidTr="008117D0">
        <w:trPr>
          <w:trHeight w:val="567"/>
        </w:trPr>
        <w:tc>
          <w:tcPr>
            <w:tcW w:w="1207" w:type="pct"/>
            <w:shd w:val="clear" w:color="auto" w:fill="DDD9C3" w:themeFill="background2" w:themeFillShade="E6"/>
            <w:vAlign w:val="center"/>
          </w:tcPr>
          <w:p w14:paraId="1F088595" w14:textId="77777777" w:rsidR="000E5986" w:rsidRPr="00A731A8" w:rsidRDefault="000E5986" w:rsidP="008117D0">
            <w:r w:rsidRPr="00A731A8">
              <w:t>7. TÉMAKÖR</w:t>
            </w:r>
          </w:p>
        </w:tc>
        <w:tc>
          <w:tcPr>
            <w:tcW w:w="2626" w:type="pct"/>
            <w:shd w:val="clear" w:color="auto" w:fill="DDD9C3" w:themeFill="background2" w:themeFillShade="E6"/>
            <w:vAlign w:val="center"/>
          </w:tcPr>
          <w:p w14:paraId="24F9632C" w14:textId="77777777" w:rsidR="000E5986" w:rsidRPr="00A731A8" w:rsidRDefault="000E5986" w:rsidP="008117D0">
            <w:pPr>
              <w:rPr>
                <w:caps/>
              </w:rPr>
            </w:pPr>
            <w:r w:rsidRPr="00A731A8">
              <w:rPr>
                <w:caps/>
              </w:rPr>
              <w:t>Számlálás, becslés</w:t>
            </w:r>
          </w:p>
        </w:tc>
        <w:tc>
          <w:tcPr>
            <w:tcW w:w="1167" w:type="pct"/>
            <w:shd w:val="clear" w:color="auto" w:fill="DDD9C3" w:themeFill="background2" w:themeFillShade="E6"/>
            <w:vAlign w:val="center"/>
          </w:tcPr>
          <w:p w14:paraId="0E5E51C0" w14:textId="77777777" w:rsidR="000E5986" w:rsidRPr="00A731A8" w:rsidRDefault="000E5986" w:rsidP="008117D0">
            <w:r w:rsidRPr="00A731A8">
              <w:t>Órakeret: 5 óra</w:t>
            </w:r>
          </w:p>
        </w:tc>
      </w:tr>
      <w:tr w:rsidR="000E5986" w:rsidRPr="00A731A8" w14:paraId="3202A145" w14:textId="77777777" w:rsidTr="008117D0">
        <w:tc>
          <w:tcPr>
            <w:tcW w:w="5000" w:type="pct"/>
            <w:gridSpan w:val="3"/>
          </w:tcPr>
          <w:p w14:paraId="790E3B37" w14:textId="77777777" w:rsidR="000E5986" w:rsidRPr="00A731A8" w:rsidRDefault="000E5986" w:rsidP="008117D0">
            <w:pPr>
              <w:rPr>
                <w:b/>
              </w:rPr>
            </w:pPr>
            <w:r w:rsidRPr="00A731A8">
              <w:rPr>
                <w:b/>
              </w:rPr>
              <w:t>FEJLESZTÉSI FELADATOK ÉS ISMERETEK:</w:t>
            </w:r>
          </w:p>
        </w:tc>
      </w:tr>
      <w:tr w:rsidR="000E5986" w:rsidRPr="00A731A8" w14:paraId="3653C947" w14:textId="77777777" w:rsidTr="008117D0">
        <w:tc>
          <w:tcPr>
            <w:tcW w:w="5000" w:type="pct"/>
            <w:gridSpan w:val="3"/>
          </w:tcPr>
          <w:p w14:paraId="29F1AA4F" w14:textId="77777777" w:rsidR="000E5986" w:rsidRPr="00A731A8" w:rsidRDefault="000E5986" w:rsidP="008117D0">
            <w:r w:rsidRPr="00A731A8">
              <w:t>Számlálások egyesével, kerek tízesekkel, százasokkal, oda-vissza 1000-es számkörben eszközökkel (például: hétköznapi tárgyak, abakusz, pénz) és eszközök nélkül</w:t>
            </w:r>
          </w:p>
          <w:p w14:paraId="371F7529" w14:textId="77777777" w:rsidR="000E5986" w:rsidRPr="00A731A8" w:rsidRDefault="000E5986" w:rsidP="008117D0">
            <w:r w:rsidRPr="00A731A8">
              <w:t>Tapasztalatszerzés darabszámok, mennyiségek becslésével kapcsolatban 1000-es számkörben</w:t>
            </w:r>
          </w:p>
          <w:p w14:paraId="4CDE8547" w14:textId="77777777" w:rsidR="000E5986" w:rsidRPr="00A731A8" w:rsidRDefault="000E5986" w:rsidP="008117D0">
            <w:r w:rsidRPr="00A731A8">
              <w:t>Becslés szerepének, korlátainak tudatosítása</w:t>
            </w:r>
          </w:p>
          <w:p w14:paraId="0FABD767" w14:textId="77777777" w:rsidR="000E5986" w:rsidRPr="00A731A8" w:rsidRDefault="000E5986" w:rsidP="008117D0">
            <w:r w:rsidRPr="00A731A8">
              <w:t>Becslési módszerek ismerete, közelítő számítás, kerekítés, közelítés pontosítása, becslés finomítása, újrabecslés valóságos dolgokkal, mennyiségekkel gyakorlati helyzetekben (például vásárlás), számítások ellenőrzésekor</w:t>
            </w:r>
          </w:p>
          <w:p w14:paraId="4E733F64" w14:textId="77777777" w:rsidR="000E5986" w:rsidRPr="00A731A8" w:rsidRDefault="000E5986" w:rsidP="008117D0">
            <w:r w:rsidRPr="00A731A8">
              <w:t>Becslések értékelése</w:t>
            </w:r>
          </w:p>
        </w:tc>
      </w:tr>
      <w:tr w:rsidR="000E5986" w:rsidRPr="00A731A8" w14:paraId="687D9D20" w14:textId="77777777" w:rsidTr="008117D0">
        <w:tc>
          <w:tcPr>
            <w:tcW w:w="5000" w:type="pct"/>
            <w:gridSpan w:val="3"/>
          </w:tcPr>
          <w:p w14:paraId="475D7C7D" w14:textId="77777777" w:rsidR="000E5986" w:rsidRPr="00A731A8" w:rsidRDefault="000E5986" w:rsidP="008117D0">
            <w:r w:rsidRPr="00A731A8">
              <w:rPr>
                <w:b/>
              </w:rPr>
              <w:t>KULCSFOGALMAK/FOGALMAK:</w:t>
            </w:r>
          </w:p>
        </w:tc>
      </w:tr>
      <w:tr w:rsidR="000E5986" w:rsidRPr="00A731A8" w14:paraId="7E23A822" w14:textId="77777777" w:rsidTr="008117D0">
        <w:tc>
          <w:tcPr>
            <w:tcW w:w="5000" w:type="pct"/>
            <w:gridSpan w:val="3"/>
          </w:tcPr>
          <w:p w14:paraId="3601CD09" w14:textId="77777777" w:rsidR="000E5986" w:rsidRPr="00A731A8" w:rsidRDefault="000E5986" w:rsidP="008117D0">
            <w:r w:rsidRPr="00A731A8">
              <w:t>számlálás, becslés</w:t>
            </w:r>
          </w:p>
        </w:tc>
      </w:tr>
      <w:tr w:rsidR="000E5986" w:rsidRPr="00A731A8" w14:paraId="56376EBA" w14:textId="77777777" w:rsidTr="008117D0">
        <w:tc>
          <w:tcPr>
            <w:tcW w:w="5000" w:type="pct"/>
            <w:gridSpan w:val="3"/>
            <w:vAlign w:val="center"/>
          </w:tcPr>
          <w:p w14:paraId="38F626B3" w14:textId="77777777" w:rsidR="000E5986" w:rsidRPr="00A731A8" w:rsidRDefault="000E5986" w:rsidP="008117D0">
            <w:pPr>
              <w:rPr>
                <w:b/>
              </w:rPr>
            </w:pPr>
            <w:r w:rsidRPr="00A731A8">
              <w:rPr>
                <w:b/>
              </w:rPr>
              <w:t>TANULÁSI EREDMÉNYEK:</w:t>
            </w:r>
          </w:p>
        </w:tc>
      </w:tr>
      <w:tr w:rsidR="000E5986" w:rsidRPr="00A731A8" w14:paraId="3F06A62A" w14:textId="77777777" w:rsidTr="008117D0">
        <w:tc>
          <w:tcPr>
            <w:tcW w:w="5000" w:type="pct"/>
            <w:gridSpan w:val="3"/>
            <w:vAlign w:val="center"/>
          </w:tcPr>
          <w:p w14:paraId="279FBD46" w14:textId="77777777" w:rsidR="000E5986" w:rsidRPr="00A731A8" w:rsidRDefault="000E5986" w:rsidP="008117D0">
            <w:pPr>
              <w:rPr>
                <w:b/>
              </w:rPr>
            </w:pPr>
            <w:r w:rsidRPr="00A731A8">
              <w:rPr>
                <w:b/>
              </w:rPr>
              <w:t>A témakör tanulása hozzájárul ahhoz, hogy a tanuló a nevelési-oktatási szakasz végére:</w:t>
            </w:r>
          </w:p>
          <w:p w14:paraId="362CE8E4" w14:textId="77777777" w:rsidR="000E5986" w:rsidRPr="00A731A8" w:rsidRDefault="000E5986" w:rsidP="008117D0">
            <w:r w:rsidRPr="00A731A8">
              <w:t xml:space="preserve">megszámlál és leszámlál; adott (alkalmilag választott vagy szabványos) egységgel meg- és kimér a 1000-es számkörben; oda-vissza számlál kerek tízesekkel, százasokkal, </w:t>
            </w:r>
          </w:p>
          <w:p w14:paraId="73EF5116" w14:textId="77777777" w:rsidR="000E5986" w:rsidRPr="00A731A8" w:rsidRDefault="000E5986" w:rsidP="008117D0">
            <w:r w:rsidRPr="00A731A8">
              <w:t>ismeri a következő becslési módszereket: közelítő számlálás, közelítő mérés, mérés az egység többszörösével; becslését finomítja újrabecsléssel.</w:t>
            </w:r>
          </w:p>
        </w:tc>
      </w:tr>
      <w:tr w:rsidR="000E5986" w:rsidRPr="00A731A8" w14:paraId="284B3EFF" w14:textId="77777777" w:rsidTr="008117D0">
        <w:trPr>
          <w:trHeight w:val="567"/>
        </w:trPr>
        <w:tc>
          <w:tcPr>
            <w:tcW w:w="1207" w:type="pct"/>
            <w:shd w:val="clear" w:color="auto" w:fill="DDD9C3" w:themeFill="background2" w:themeFillShade="E6"/>
            <w:vAlign w:val="center"/>
          </w:tcPr>
          <w:p w14:paraId="7D2165C2" w14:textId="77777777" w:rsidR="000E5986" w:rsidRPr="00A731A8" w:rsidRDefault="000E5986" w:rsidP="008117D0">
            <w:r w:rsidRPr="00A731A8">
              <w:t>8. TÉMAKÖR</w:t>
            </w:r>
          </w:p>
        </w:tc>
        <w:tc>
          <w:tcPr>
            <w:tcW w:w="2626" w:type="pct"/>
            <w:shd w:val="clear" w:color="auto" w:fill="DDD9C3" w:themeFill="background2" w:themeFillShade="E6"/>
            <w:vAlign w:val="center"/>
          </w:tcPr>
          <w:p w14:paraId="0549AEC7" w14:textId="77777777" w:rsidR="000E5986" w:rsidRPr="00A731A8" w:rsidRDefault="000E5986" w:rsidP="008117D0">
            <w:pPr>
              <w:rPr>
                <w:caps/>
              </w:rPr>
            </w:pPr>
            <w:r w:rsidRPr="00A731A8">
              <w:rPr>
                <w:caps/>
              </w:rPr>
              <w:t>Számok rendezése</w:t>
            </w:r>
          </w:p>
        </w:tc>
        <w:tc>
          <w:tcPr>
            <w:tcW w:w="1167" w:type="pct"/>
            <w:shd w:val="clear" w:color="auto" w:fill="DDD9C3" w:themeFill="background2" w:themeFillShade="E6"/>
            <w:vAlign w:val="center"/>
          </w:tcPr>
          <w:p w14:paraId="76C2BFF6" w14:textId="77777777" w:rsidR="000E5986" w:rsidRPr="00A731A8" w:rsidRDefault="000E5986" w:rsidP="008117D0">
            <w:r w:rsidRPr="00A731A8">
              <w:t>Órakeret: 3 óra</w:t>
            </w:r>
          </w:p>
        </w:tc>
      </w:tr>
      <w:tr w:rsidR="000E5986" w:rsidRPr="00A731A8" w14:paraId="02C3198C" w14:textId="77777777" w:rsidTr="008117D0">
        <w:tc>
          <w:tcPr>
            <w:tcW w:w="5000" w:type="pct"/>
            <w:gridSpan w:val="3"/>
          </w:tcPr>
          <w:p w14:paraId="69BC9593" w14:textId="77777777" w:rsidR="000E5986" w:rsidRPr="00A731A8" w:rsidRDefault="000E5986" w:rsidP="008117D0">
            <w:pPr>
              <w:rPr>
                <w:b/>
              </w:rPr>
            </w:pPr>
            <w:r w:rsidRPr="00A731A8">
              <w:rPr>
                <w:b/>
              </w:rPr>
              <w:t>FEJLESZTÉSI FELADATOK ÉS ISMERETEK:</w:t>
            </w:r>
          </w:p>
        </w:tc>
      </w:tr>
      <w:tr w:rsidR="000E5986" w:rsidRPr="00A731A8" w14:paraId="1454C887" w14:textId="77777777" w:rsidTr="008117D0">
        <w:tc>
          <w:tcPr>
            <w:tcW w:w="5000" w:type="pct"/>
            <w:gridSpan w:val="3"/>
          </w:tcPr>
          <w:p w14:paraId="11B7CDFA" w14:textId="77777777" w:rsidR="000E5986" w:rsidRPr="00A731A8" w:rsidRDefault="000E5986" w:rsidP="008117D0">
            <w:r w:rsidRPr="00A731A8">
              <w:t>Számok nagyság szerinti összehasonlítása művelettel megadott alakokban is (például: 2000/2, 500·2, 1250–250): melyik nagyobb, mennyivel nagyobb, (körülbelül) hányszor akkora, hányada</w:t>
            </w:r>
          </w:p>
          <w:p w14:paraId="5365B98D" w14:textId="77777777" w:rsidR="000E5986" w:rsidRPr="00A731A8" w:rsidRDefault="000E5986" w:rsidP="008117D0">
            <w:r w:rsidRPr="00A731A8">
              <w:t>Mennyiségi viszonyok jelölése nyíllal vagy a &lt;, &gt;, = jelekkel</w:t>
            </w:r>
          </w:p>
          <w:p w14:paraId="008C3CE1" w14:textId="77777777" w:rsidR="000E5986" w:rsidRPr="00A731A8" w:rsidRDefault="000E5986" w:rsidP="008117D0">
            <w:r w:rsidRPr="00A731A8">
              <w:lastRenderedPageBreak/>
              <w:t>Számegyenes rajzolása a számok helyének jelölésével 1000-es számkörben</w:t>
            </w:r>
          </w:p>
          <w:p w14:paraId="1F08315F" w14:textId="77777777" w:rsidR="000E5986" w:rsidRPr="00A731A8" w:rsidRDefault="000E5986" w:rsidP="008117D0">
            <w:r w:rsidRPr="00A731A8">
              <w:t>Számegyenes irányának, egységének megadása két szám kijelölésével</w:t>
            </w:r>
          </w:p>
          <w:p w14:paraId="185AD4BE" w14:textId="77777777" w:rsidR="000E5986" w:rsidRPr="00A731A8" w:rsidRDefault="000E5986" w:rsidP="008117D0">
            <w:r w:rsidRPr="00A731A8">
              <w:t>Leolvasások a számegyenesről; számok, műveletes alakban megadott számok (például: 300–160, 40·20) helyének megkeresése a számegyenesen 1000-es számkörben</w:t>
            </w:r>
          </w:p>
          <w:p w14:paraId="6FA04A16" w14:textId="77777777" w:rsidR="000E5986" w:rsidRPr="00A731A8" w:rsidRDefault="000E5986" w:rsidP="008117D0">
            <w:r w:rsidRPr="00A731A8">
              <w:t>Számok, mennyiségek nagyság szerinti sorba rendezése, helyük megtalálása a számegyenesen</w:t>
            </w:r>
          </w:p>
          <w:p w14:paraId="73471401" w14:textId="77777777" w:rsidR="000E5986" w:rsidRPr="00A731A8" w:rsidRDefault="000E5986" w:rsidP="008117D0">
            <w:r w:rsidRPr="00A731A8">
              <w:t xml:space="preserve">Számok helyének azonosítása különböző tartományú és léptékű számtáblákon, például: 300-tól 400-ig egyesével; </w:t>
            </w:r>
          </w:p>
          <w:p w14:paraId="08D76314" w14:textId="77777777" w:rsidR="000E5986" w:rsidRPr="00A731A8" w:rsidRDefault="000E5986" w:rsidP="008117D0">
            <w:r w:rsidRPr="00A731A8">
              <w:t>Számok egyes, tízes, százas, szomszédainak ismerete 1000-es számkörben</w:t>
            </w:r>
          </w:p>
          <w:p w14:paraId="4A009B5B" w14:textId="77777777" w:rsidR="000E5986" w:rsidRPr="00A731A8" w:rsidRDefault="000E5986" w:rsidP="008117D0">
            <w:r w:rsidRPr="00A731A8">
              <w:t>Számok tízesekre, százasokra, kerekítése 1000-es számkörben</w:t>
            </w:r>
          </w:p>
        </w:tc>
      </w:tr>
      <w:tr w:rsidR="000E5986" w:rsidRPr="00A731A8" w14:paraId="232AD562" w14:textId="77777777" w:rsidTr="008117D0">
        <w:tc>
          <w:tcPr>
            <w:tcW w:w="5000" w:type="pct"/>
            <w:gridSpan w:val="3"/>
          </w:tcPr>
          <w:p w14:paraId="139DAE0D" w14:textId="77777777" w:rsidR="000E5986" w:rsidRPr="00A731A8" w:rsidRDefault="000E5986" w:rsidP="008117D0">
            <w:r w:rsidRPr="00A731A8">
              <w:rPr>
                <w:b/>
              </w:rPr>
              <w:lastRenderedPageBreak/>
              <w:t>KULCSFOGALMAK/FOGALMAK:</w:t>
            </w:r>
          </w:p>
        </w:tc>
      </w:tr>
      <w:tr w:rsidR="000E5986" w:rsidRPr="00A731A8" w14:paraId="2D1273DE" w14:textId="77777777" w:rsidTr="008117D0">
        <w:tc>
          <w:tcPr>
            <w:tcW w:w="5000" w:type="pct"/>
            <w:gridSpan w:val="3"/>
          </w:tcPr>
          <w:p w14:paraId="3D48CDF8" w14:textId="77777777" w:rsidR="000E5986" w:rsidRPr="00A731A8" w:rsidRDefault="000E5986" w:rsidP="008117D0">
            <w:r w:rsidRPr="00A731A8">
              <w:t>százas számszomszéd, ezres számszomszéd, kerekítés</w:t>
            </w:r>
          </w:p>
        </w:tc>
      </w:tr>
      <w:tr w:rsidR="000E5986" w:rsidRPr="00A731A8" w14:paraId="219E0AC2" w14:textId="77777777" w:rsidTr="008117D0">
        <w:tc>
          <w:tcPr>
            <w:tcW w:w="5000" w:type="pct"/>
            <w:gridSpan w:val="3"/>
            <w:vAlign w:val="center"/>
          </w:tcPr>
          <w:p w14:paraId="37F3DE25" w14:textId="77777777" w:rsidR="000E5986" w:rsidRPr="00A731A8" w:rsidRDefault="000E5986" w:rsidP="008117D0">
            <w:pPr>
              <w:rPr>
                <w:b/>
              </w:rPr>
            </w:pPr>
            <w:r w:rsidRPr="00A731A8">
              <w:rPr>
                <w:b/>
              </w:rPr>
              <w:t>TANULÁSI EREDMÉNYEK:</w:t>
            </w:r>
          </w:p>
        </w:tc>
      </w:tr>
      <w:tr w:rsidR="000E5986" w:rsidRPr="00A731A8" w14:paraId="3C436132" w14:textId="77777777" w:rsidTr="008117D0">
        <w:tc>
          <w:tcPr>
            <w:tcW w:w="5000" w:type="pct"/>
            <w:gridSpan w:val="3"/>
            <w:vAlign w:val="center"/>
          </w:tcPr>
          <w:p w14:paraId="470F7BBC" w14:textId="77777777" w:rsidR="000E5986" w:rsidRPr="00A731A8" w:rsidRDefault="000E5986" w:rsidP="008117D0">
            <w:pPr>
              <w:rPr>
                <w:b/>
              </w:rPr>
            </w:pPr>
            <w:r w:rsidRPr="00A731A8">
              <w:rPr>
                <w:b/>
              </w:rPr>
              <w:t>A témakör tanulása hozzájárul ahhoz, hogy a tanuló a nevelési-oktatási szakasz végére:</w:t>
            </w:r>
          </w:p>
          <w:p w14:paraId="380AAB2C" w14:textId="77777777" w:rsidR="000E5986" w:rsidRPr="00A731A8" w:rsidRDefault="000E5986" w:rsidP="008117D0">
            <w:r w:rsidRPr="00A731A8">
              <w:t>nagyság szerint sorba rendez számokat, mennyiségeket;</w:t>
            </w:r>
          </w:p>
          <w:p w14:paraId="0C558297" w14:textId="77777777" w:rsidR="000E5986" w:rsidRPr="00A731A8" w:rsidRDefault="000E5986" w:rsidP="008117D0">
            <w:r w:rsidRPr="00A731A8">
              <w:t>megadja és azonosítja számok sokféle műveletes alakját;</w:t>
            </w:r>
          </w:p>
          <w:p w14:paraId="477F98E5" w14:textId="77777777" w:rsidR="000E5986" w:rsidRPr="00A731A8" w:rsidRDefault="000E5986" w:rsidP="008117D0">
            <w:r w:rsidRPr="00A731A8">
              <w:t>megtalálja a számok helyét, közelítő helyét egyszerű számegyenesen, számtáblázatokban, a számegyenesnek ugyanahhoz a pontjához rendeli a számokat különféle alakjukban a 1000-es számkörben;</w:t>
            </w:r>
          </w:p>
          <w:p w14:paraId="05197252" w14:textId="77777777" w:rsidR="000E5986" w:rsidRPr="00A731A8" w:rsidRDefault="000E5986" w:rsidP="008117D0">
            <w:r w:rsidRPr="00A731A8">
              <w:t>megnevezi a 1000-es számkör számainak egyes, tízes, százas, ezres szomszédjait, tízesekre, százasokra, ezresekre kerekített értékét.</w:t>
            </w:r>
          </w:p>
        </w:tc>
      </w:tr>
      <w:tr w:rsidR="000E5986" w:rsidRPr="0040499D" w14:paraId="337553B0" w14:textId="77777777" w:rsidTr="008117D0">
        <w:trPr>
          <w:trHeight w:val="567"/>
        </w:trPr>
        <w:tc>
          <w:tcPr>
            <w:tcW w:w="1207" w:type="pct"/>
            <w:shd w:val="clear" w:color="auto" w:fill="DDD9C3" w:themeFill="background2" w:themeFillShade="E6"/>
            <w:vAlign w:val="center"/>
          </w:tcPr>
          <w:p w14:paraId="7FF497D9" w14:textId="77777777" w:rsidR="000E5986" w:rsidRPr="0040499D" w:rsidRDefault="000E5986" w:rsidP="008117D0">
            <w:r w:rsidRPr="0040499D">
              <w:t>9. TÉMAKÖR</w:t>
            </w:r>
          </w:p>
        </w:tc>
        <w:tc>
          <w:tcPr>
            <w:tcW w:w="2626" w:type="pct"/>
            <w:shd w:val="clear" w:color="auto" w:fill="DDD9C3" w:themeFill="background2" w:themeFillShade="E6"/>
            <w:vAlign w:val="center"/>
          </w:tcPr>
          <w:p w14:paraId="6572541E" w14:textId="77777777" w:rsidR="000E5986" w:rsidRPr="0040499D" w:rsidRDefault="000E5986" w:rsidP="008117D0">
            <w:pPr>
              <w:rPr>
                <w:caps/>
              </w:rPr>
            </w:pPr>
            <w:r w:rsidRPr="0040499D">
              <w:rPr>
                <w:caps/>
              </w:rPr>
              <w:t>Számok tulajdonságai</w:t>
            </w:r>
          </w:p>
        </w:tc>
        <w:tc>
          <w:tcPr>
            <w:tcW w:w="1167" w:type="pct"/>
            <w:shd w:val="clear" w:color="auto" w:fill="DDD9C3" w:themeFill="background2" w:themeFillShade="E6"/>
            <w:vAlign w:val="center"/>
          </w:tcPr>
          <w:p w14:paraId="6E11FF80" w14:textId="77777777" w:rsidR="000E5986" w:rsidRPr="0040499D" w:rsidRDefault="000E5986" w:rsidP="008117D0">
            <w:r w:rsidRPr="0040499D">
              <w:t>Órakeret: 8 óra</w:t>
            </w:r>
          </w:p>
          <w:p w14:paraId="4383D453" w14:textId="77777777" w:rsidR="000E5986" w:rsidRPr="0040499D" w:rsidRDefault="000E5986" w:rsidP="008117D0">
            <w:pPr>
              <w:rPr>
                <w:smallCaps/>
              </w:rPr>
            </w:pPr>
            <w:r w:rsidRPr="0040499D">
              <w:t>A témakör tartalma további tanórákon is folyamatosan megjelenik</w:t>
            </w:r>
          </w:p>
        </w:tc>
      </w:tr>
      <w:tr w:rsidR="000E5986" w:rsidRPr="00A731A8" w14:paraId="3AECBEFF" w14:textId="77777777" w:rsidTr="008117D0">
        <w:tc>
          <w:tcPr>
            <w:tcW w:w="5000" w:type="pct"/>
            <w:gridSpan w:val="3"/>
          </w:tcPr>
          <w:p w14:paraId="3718511E" w14:textId="77777777" w:rsidR="000E5986" w:rsidRPr="00A731A8" w:rsidRDefault="000E5986" w:rsidP="008117D0">
            <w:pPr>
              <w:rPr>
                <w:b/>
              </w:rPr>
            </w:pPr>
            <w:r w:rsidRPr="00A731A8">
              <w:rPr>
                <w:b/>
              </w:rPr>
              <w:t>FEJLESZTÉSI FELADATOK ÉS ISMERETEK:</w:t>
            </w:r>
          </w:p>
        </w:tc>
      </w:tr>
      <w:tr w:rsidR="000E5986" w:rsidRPr="00A731A8" w14:paraId="4FBC372D" w14:textId="77777777" w:rsidTr="008117D0">
        <w:tc>
          <w:tcPr>
            <w:tcW w:w="5000" w:type="pct"/>
            <w:gridSpan w:val="3"/>
          </w:tcPr>
          <w:p w14:paraId="276800F9" w14:textId="77777777" w:rsidR="000E5986" w:rsidRPr="00A731A8" w:rsidRDefault="000E5986" w:rsidP="008117D0">
            <w:r w:rsidRPr="00A731A8">
              <w:t>Számok kifejezése művelettel megadott alakokkal</w:t>
            </w:r>
          </w:p>
          <w:p w14:paraId="5BFA1D1B" w14:textId="77777777" w:rsidR="000E5986" w:rsidRPr="00A731A8" w:rsidRDefault="000E5986" w:rsidP="008117D0">
            <w:r w:rsidRPr="00A731A8">
              <w:t>Párosság és páratlanság fogalmának értelmezése párosítással és két egyenlő részre osztással a 1000-es számkörben</w:t>
            </w:r>
          </w:p>
          <w:p w14:paraId="253B8E0B" w14:textId="77777777" w:rsidR="000E5986" w:rsidRPr="00A731A8" w:rsidRDefault="000E5986" w:rsidP="008117D0">
            <w:r w:rsidRPr="00A731A8">
              <w:t>Hármasával, négyesével, ötösével… és 3, 4, 5… egyenlő darabszámú csoportból kirakható számok megfigyelése és gyűjtése különféle eszközökkel végzett csoportosítások, építések, megfigyelések során</w:t>
            </w:r>
          </w:p>
          <w:p w14:paraId="78C511C9" w14:textId="77777777" w:rsidR="000E5986" w:rsidRPr="00A731A8" w:rsidRDefault="000E5986" w:rsidP="008117D0">
            <w:r w:rsidRPr="00A731A8">
              <w:t>Háromszögszámok, négyzetszámok gyűjtése különféle eszközökkel végzett alkotások során</w:t>
            </w:r>
          </w:p>
          <w:p w14:paraId="3B484B66" w14:textId="77777777" w:rsidR="000E5986" w:rsidRPr="00A731A8" w:rsidRDefault="000E5986" w:rsidP="008117D0">
            <w:r w:rsidRPr="00A731A8">
              <w:t>Számok jellemzése más számokhoz való viszonyukkal, például: adott számnál nagyobb, kisebb valamennyivel, adott számnak a többszöröse</w:t>
            </w:r>
          </w:p>
          <w:p w14:paraId="5F8159CD" w14:textId="77777777" w:rsidR="000E5986" w:rsidRPr="00A731A8" w:rsidRDefault="000E5986" w:rsidP="008117D0">
            <w:r w:rsidRPr="00A731A8">
              <w:t>Számok formai tulajdonságainak megfigyelése: számjegyek száma, számjegyek egymáshoz való viszonya, számjegyeinek összege</w:t>
            </w:r>
          </w:p>
          <w:p w14:paraId="005EEDD6" w14:textId="77777777" w:rsidR="000E5986" w:rsidRPr="00A731A8" w:rsidRDefault="000E5986" w:rsidP="008117D0">
            <w:r w:rsidRPr="00A731A8">
              <w:t>Számok tartalmi, formai jellemzése, egymáshoz való viszonyuk kifejezése kitalálós játékokban</w:t>
            </w:r>
          </w:p>
          <w:p w14:paraId="54D6CE7B" w14:textId="77777777" w:rsidR="000E5986" w:rsidRPr="00A731A8" w:rsidRDefault="000E5986" w:rsidP="008117D0">
            <w:r w:rsidRPr="00A731A8">
              <w:t>A római számjelek közül az I, V, X; L; C; M jelek, valamint az ezekből képezhető számok írása, olvasása a hétköznapi helyzetekben, például: óra, keltezés, kerületek jelölése</w:t>
            </w:r>
          </w:p>
        </w:tc>
      </w:tr>
      <w:tr w:rsidR="000E5986" w:rsidRPr="00A731A8" w14:paraId="71B16F48" w14:textId="77777777" w:rsidTr="008117D0">
        <w:tc>
          <w:tcPr>
            <w:tcW w:w="5000" w:type="pct"/>
            <w:gridSpan w:val="3"/>
          </w:tcPr>
          <w:p w14:paraId="029D9032" w14:textId="77777777" w:rsidR="000E5986" w:rsidRPr="00A731A8" w:rsidRDefault="000E5986" w:rsidP="008117D0">
            <w:r w:rsidRPr="00A731A8">
              <w:rPr>
                <w:b/>
              </w:rPr>
              <w:t>KULCSFOGALMAK/FOGALMAK:</w:t>
            </w:r>
          </w:p>
        </w:tc>
      </w:tr>
      <w:tr w:rsidR="000E5986" w:rsidRPr="00A731A8" w14:paraId="0AE22A6F" w14:textId="77777777" w:rsidTr="008117D0">
        <w:tc>
          <w:tcPr>
            <w:tcW w:w="5000" w:type="pct"/>
            <w:gridSpan w:val="3"/>
          </w:tcPr>
          <w:p w14:paraId="3F0701F0" w14:textId="77777777" w:rsidR="000E5986" w:rsidRPr="00A731A8" w:rsidRDefault="000E5986" w:rsidP="008117D0">
            <w:r w:rsidRPr="00A731A8">
              <w:t>háromjegyű számok, római számok</w:t>
            </w:r>
          </w:p>
        </w:tc>
      </w:tr>
      <w:tr w:rsidR="000E5986" w:rsidRPr="00A731A8" w14:paraId="2A6B009F" w14:textId="77777777" w:rsidTr="008117D0">
        <w:tc>
          <w:tcPr>
            <w:tcW w:w="5000" w:type="pct"/>
            <w:gridSpan w:val="3"/>
            <w:vAlign w:val="center"/>
          </w:tcPr>
          <w:p w14:paraId="21829A6D" w14:textId="77777777" w:rsidR="000E5986" w:rsidRPr="00A731A8" w:rsidRDefault="000E5986" w:rsidP="008117D0">
            <w:pPr>
              <w:rPr>
                <w:b/>
              </w:rPr>
            </w:pPr>
            <w:r w:rsidRPr="00A731A8">
              <w:rPr>
                <w:b/>
              </w:rPr>
              <w:t>TANULÁSI EREDMÉNYEK:</w:t>
            </w:r>
          </w:p>
        </w:tc>
      </w:tr>
      <w:tr w:rsidR="000E5986" w:rsidRPr="00A731A8" w14:paraId="1A41B0AC" w14:textId="77777777" w:rsidTr="008117D0">
        <w:tc>
          <w:tcPr>
            <w:tcW w:w="5000" w:type="pct"/>
            <w:gridSpan w:val="3"/>
            <w:vAlign w:val="center"/>
          </w:tcPr>
          <w:p w14:paraId="66039001" w14:textId="77777777" w:rsidR="000E5986" w:rsidRPr="00A731A8" w:rsidRDefault="000E5986" w:rsidP="008117D0">
            <w:r w:rsidRPr="00A731A8">
              <w:rPr>
                <w:b/>
              </w:rPr>
              <w:t>A témakör tanulása hozzájárul ahhoz, hogy a tanuló a nevelési-oktatási szakasz végére:</w:t>
            </w:r>
          </w:p>
          <w:p w14:paraId="31B851B4" w14:textId="77777777" w:rsidR="000E5986" w:rsidRPr="00A731A8" w:rsidRDefault="000E5986" w:rsidP="008117D0">
            <w:r w:rsidRPr="00A731A8">
              <w:t>számokat jellemez tartalmi és formai tulajdonságokkal;</w:t>
            </w:r>
          </w:p>
          <w:p w14:paraId="072329FB" w14:textId="77777777" w:rsidR="000E5986" w:rsidRPr="00A731A8" w:rsidRDefault="000E5986" w:rsidP="008117D0">
            <w:r w:rsidRPr="00A731A8">
              <w:t>számot jellemez más számokhoz való viszonyával;</w:t>
            </w:r>
          </w:p>
          <w:p w14:paraId="6B0E2F83" w14:textId="77777777" w:rsidR="000E5986" w:rsidRPr="00A731A8" w:rsidRDefault="000E5986" w:rsidP="008117D0">
            <w:r w:rsidRPr="00A731A8">
              <w:lastRenderedPageBreak/>
              <w:t>ismeri a római számjelek közül az I, V, X L; C; M jeleket, hétköznapi helyzetekben felismeri az ezekkel képzett számokat.</w:t>
            </w:r>
          </w:p>
        </w:tc>
      </w:tr>
      <w:tr w:rsidR="000E5986" w:rsidRPr="00A731A8" w14:paraId="1A085023" w14:textId="77777777" w:rsidTr="008117D0">
        <w:trPr>
          <w:trHeight w:val="567"/>
        </w:trPr>
        <w:tc>
          <w:tcPr>
            <w:tcW w:w="1207" w:type="pct"/>
            <w:shd w:val="clear" w:color="auto" w:fill="DDD9C3" w:themeFill="background2" w:themeFillShade="E6"/>
            <w:vAlign w:val="center"/>
          </w:tcPr>
          <w:p w14:paraId="65238887" w14:textId="77777777" w:rsidR="000E5986" w:rsidRPr="00A731A8" w:rsidRDefault="000E5986" w:rsidP="008117D0">
            <w:r w:rsidRPr="00A731A8">
              <w:lastRenderedPageBreak/>
              <w:t>10. TÉMAKÖR</w:t>
            </w:r>
          </w:p>
        </w:tc>
        <w:tc>
          <w:tcPr>
            <w:tcW w:w="2626" w:type="pct"/>
            <w:shd w:val="clear" w:color="auto" w:fill="DDD9C3" w:themeFill="background2" w:themeFillShade="E6"/>
            <w:vAlign w:val="center"/>
          </w:tcPr>
          <w:p w14:paraId="1F399F47" w14:textId="77777777" w:rsidR="000E5986" w:rsidRPr="00A731A8" w:rsidRDefault="000E5986" w:rsidP="008117D0">
            <w:pPr>
              <w:rPr>
                <w:caps/>
              </w:rPr>
            </w:pPr>
            <w:r w:rsidRPr="00A731A8">
              <w:rPr>
                <w:caps/>
              </w:rPr>
              <w:t>Számok helyi értékes alakja</w:t>
            </w:r>
          </w:p>
        </w:tc>
        <w:tc>
          <w:tcPr>
            <w:tcW w:w="1167" w:type="pct"/>
            <w:shd w:val="clear" w:color="auto" w:fill="DDD9C3" w:themeFill="background2" w:themeFillShade="E6"/>
            <w:vAlign w:val="center"/>
          </w:tcPr>
          <w:p w14:paraId="00A0206B" w14:textId="77777777" w:rsidR="000E5986" w:rsidRPr="00A731A8" w:rsidRDefault="000E5986" w:rsidP="008117D0">
            <w:r w:rsidRPr="00A731A8">
              <w:t>Órakeret: 6 óra</w:t>
            </w:r>
          </w:p>
        </w:tc>
      </w:tr>
      <w:tr w:rsidR="000E5986" w:rsidRPr="00A731A8" w14:paraId="5F246313" w14:textId="77777777" w:rsidTr="008117D0">
        <w:tc>
          <w:tcPr>
            <w:tcW w:w="5000" w:type="pct"/>
            <w:gridSpan w:val="3"/>
          </w:tcPr>
          <w:p w14:paraId="4BF70916" w14:textId="77777777" w:rsidR="000E5986" w:rsidRPr="00A731A8" w:rsidRDefault="000E5986" w:rsidP="008117D0">
            <w:pPr>
              <w:rPr>
                <w:b/>
              </w:rPr>
            </w:pPr>
            <w:r w:rsidRPr="00A731A8">
              <w:rPr>
                <w:b/>
              </w:rPr>
              <w:t>FEJLESZTÉSI FELADATOK ÉS ISMERETEK:</w:t>
            </w:r>
          </w:p>
        </w:tc>
      </w:tr>
      <w:tr w:rsidR="000E5986" w:rsidRPr="00A731A8" w14:paraId="73EAD64B" w14:textId="77777777" w:rsidTr="008117D0">
        <w:tc>
          <w:tcPr>
            <w:tcW w:w="5000" w:type="pct"/>
            <w:gridSpan w:val="3"/>
          </w:tcPr>
          <w:p w14:paraId="11F9BC67" w14:textId="77777777" w:rsidR="000E5986" w:rsidRPr="00A731A8" w:rsidRDefault="000E5986" w:rsidP="008117D0">
            <w:r w:rsidRPr="00A731A8">
              <w:t>Csoportosítások, beváltások tízes számrendszerben különféle eszközökkel a 1000-es számkörben, például előre csomagolt, illetve jól csomagolható tárgyakkal, pénzekkel, abakusszal</w:t>
            </w:r>
          </w:p>
          <w:p w14:paraId="34BD6F7F" w14:textId="77777777" w:rsidR="000E5986" w:rsidRPr="00A731A8" w:rsidRDefault="000E5986" w:rsidP="008117D0">
            <w:r w:rsidRPr="00A731A8">
              <w:t>Mérések különböző egységekkel és többszöröseikkel</w:t>
            </w:r>
          </w:p>
          <w:p w14:paraId="626B17D4" w14:textId="77777777" w:rsidR="000E5986" w:rsidRPr="00A731A8" w:rsidRDefault="000E5986" w:rsidP="008117D0">
            <w:r w:rsidRPr="00A731A8">
              <w:t xml:space="preserve">Leltárak készítése tízes számrendszerben az elvégzett tevékenységek alapján 1000-es számkörben </w:t>
            </w:r>
          </w:p>
          <w:p w14:paraId="417DFECD" w14:textId="77777777" w:rsidR="000E5986" w:rsidRPr="00A731A8" w:rsidRDefault="000E5986" w:rsidP="008117D0">
            <w:r w:rsidRPr="00A731A8">
              <w:t>Számok ezresekre, százasokra, tízesekre és egyesekre bontott alakjainak előállítása, felismerése nem csak rendezett alakban eszközzel (például: pénz) és eszköz nélkül</w:t>
            </w:r>
          </w:p>
          <w:p w14:paraId="19A4CFB3" w14:textId="77777777" w:rsidR="000E5986" w:rsidRPr="00A731A8" w:rsidRDefault="000E5986" w:rsidP="008117D0">
            <w:r w:rsidRPr="00A731A8">
              <w:t>Számok írása, olvasása helyiérték-táblázat alapján</w:t>
            </w:r>
          </w:p>
          <w:p w14:paraId="62C0B59B" w14:textId="77777777" w:rsidR="000E5986" w:rsidRPr="00A731A8" w:rsidRDefault="000E5986" w:rsidP="008117D0">
            <w:r w:rsidRPr="00A731A8">
              <w:t>A helyi értékek egymáshoz való viszonyának megértése</w:t>
            </w:r>
          </w:p>
          <w:p w14:paraId="1603E243" w14:textId="77777777" w:rsidR="000E5986" w:rsidRPr="00A731A8" w:rsidRDefault="000E5986" w:rsidP="008117D0">
            <w:r w:rsidRPr="00A731A8">
              <w:t>Számok számjegyeinek helyi, alaki és valódi értéke tapasztalatok alapján</w:t>
            </w:r>
          </w:p>
          <w:p w14:paraId="2E0BEDD9" w14:textId="77777777" w:rsidR="000E5986" w:rsidRPr="00A731A8" w:rsidRDefault="000E5986" w:rsidP="008117D0">
            <w:r w:rsidRPr="00A731A8">
              <w:t>Helyi érték, alaki érték, valódi érték fogalmának ismerete</w:t>
            </w:r>
          </w:p>
          <w:p w14:paraId="1AB05894" w14:textId="77777777" w:rsidR="000E5986" w:rsidRPr="00A731A8" w:rsidRDefault="000E5986" w:rsidP="008117D0">
            <w:r w:rsidRPr="00A731A8">
              <w:t>Számok írása, olvasása számrendszeres, azaz helyi értékes alakjukban, 1000-es számkörben</w:t>
            </w:r>
          </w:p>
          <w:p w14:paraId="7A42E8D3" w14:textId="77777777" w:rsidR="000E5986" w:rsidRPr="00A731A8" w:rsidRDefault="000E5986" w:rsidP="008117D0">
            <w:r w:rsidRPr="00A731A8">
              <w:t>Számok nagyság szerinti összehasonlítása hallás alapján és leírt jelük alapján 1000-es számkörben</w:t>
            </w:r>
          </w:p>
        </w:tc>
      </w:tr>
      <w:tr w:rsidR="000E5986" w:rsidRPr="00A731A8" w14:paraId="1754D3CE" w14:textId="77777777" w:rsidTr="008117D0">
        <w:tc>
          <w:tcPr>
            <w:tcW w:w="5000" w:type="pct"/>
            <w:gridSpan w:val="3"/>
          </w:tcPr>
          <w:p w14:paraId="132BEDF7" w14:textId="77777777" w:rsidR="000E5986" w:rsidRPr="00A731A8" w:rsidRDefault="000E5986" w:rsidP="008117D0">
            <w:r w:rsidRPr="00A731A8">
              <w:rPr>
                <w:b/>
              </w:rPr>
              <w:t>KULCSFOGALMAK/FOGALMAK:</w:t>
            </w:r>
          </w:p>
        </w:tc>
      </w:tr>
      <w:tr w:rsidR="000E5986" w:rsidRPr="00A731A8" w14:paraId="52E2023D" w14:textId="77777777" w:rsidTr="008117D0">
        <w:tc>
          <w:tcPr>
            <w:tcW w:w="5000" w:type="pct"/>
            <w:gridSpan w:val="3"/>
          </w:tcPr>
          <w:p w14:paraId="2C4E4CB8" w14:textId="77777777" w:rsidR="000E5986" w:rsidRPr="00A731A8" w:rsidRDefault="000E5986" w:rsidP="008117D0">
            <w:r w:rsidRPr="00A731A8">
              <w:t>helyi érték, alaki érték, valódi érték, százas, ezres, helyiérték-táblázat, tízes számrendszer</w:t>
            </w:r>
          </w:p>
        </w:tc>
      </w:tr>
      <w:tr w:rsidR="000E5986" w:rsidRPr="00A731A8" w14:paraId="239FFEAE" w14:textId="77777777" w:rsidTr="008117D0">
        <w:tc>
          <w:tcPr>
            <w:tcW w:w="5000" w:type="pct"/>
            <w:gridSpan w:val="3"/>
            <w:vAlign w:val="center"/>
          </w:tcPr>
          <w:p w14:paraId="437CBE5E" w14:textId="77777777" w:rsidR="000E5986" w:rsidRPr="00A731A8" w:rsidRDefault="000E5986" w:rsidP="008117D0">
            <w:pPr>
              <w:rPr>
                <w:b/>
              </w:rPr>
            </w:pPr>
            <w:r w:rsidRPr="00A731A8">
              <w:rPr>
                <w:b/>
              </w:rPr>
              <w:t>TANULÁSI EREDMÉNYEK:</w:t>
            </w:r>
          </w:p>
        </w:tc>
      </w:tr>
      <w:tr w:rsidR="000E5986" w:rsidRPr="00A731A8" w14:paraId="4C27AFDF" w14:textId="77777777" w:rsidTr="008117D0">
        <w:tc>
          <w:tcPr>
            <w:tcW w:w="5000" w:type="pct"/>
            <w:gridSpan w:val="3"/>
            <w:vAlign w:val="center"/>
          </w:tcPr>
          <w:p w14:paraId="4BFA2D94" w14:textId="77777777" w:rsidR="000E5986" w:rsidRPr="00A731A8" w:rsidRDefault="000E5986" w:rsidP="008117D0">
            <w:r w:rsidRPr="00A731A8">
              <w:rPr>
                <w:b/>
              </w:rPr>
              <w:t>A témakör tanulása hozzájárul ahhoz, hogy a tanuló a nevelési-oktatási szakasz végére:</w:t>
            </w:r>
          </w:p>
          <w:p w14:paraId="57B374D6" w14:textId="77777777" w:rsidR="000E5986" w:rsidRPr="00A731A8" w:rsidRDefault="000E5986" w:rsidP="008117D0">
            <w:r w:rsidRPr="00A731A8">
              <w:t>összekapcsolja a tízes számrendszerben a számok épülését a különféle számrendszerekben végzett tevékenységeivel;</w:t>
            </w:r>
          </w:p>
          <w:p w14:paraId="1A960911" w14:textId="77777777" w:rsidR="000E5986" w:rsidRPr="00A731A8" w:rsidRDefault="000E5986" w:rsidP="008117D0">
            <w:r w:rsidRPr="00A731A8">
              <w:t>érti a számok százasokból, tízesekből és egyesekből való épülését, százasok, tízesek és egyesek összegére való bontását;</w:t>
            </w:r>
          </w:p>
          <w:p w14:paraId="08E6840E" w14:textId="77777777" w:rsidR="000E5986" w:rsidRPr="00A731A8" w:rsidRDefault="000E5986" w:rsidP="008117D0">
            <w:r w:rsidRPr="00A731A8">
              <w:t>érti a számok számjegyeinek helyi, alaki, valódi értékét;</w:t>
            </w:r>
          </w:p>
          <w:p w14:paraId="0E64CD61" w14:textId="77777777" w:rsidR="000E5986" w:rsidRPr="00A731A8" w:rsidRDefault="000E5986" w:rsidP="008117D0">
            <w:r w:rsidRPr="00A731A8">
              <w:t>helyesen írja és olvassa a számokat a tízes számrendszerben 1000-ig.</w:t>
            </w:r>
          </w:p>
        </w:tc>
      </w:tr>
      <w:tr w:rsidR="000E5986" w:rsidRPr="00A731A8" w14:paraId="7C3AAB77" w14:textId="77777777" w:rsidTr="008117D0">
        <w:trPr>
          <w:trHeight w:val="567"/>
        </w:trPr>
        <w:tc>
          <w:tcPr>
            <w:tcW w:w="1207" w:type="pct"/>
            <w:shd w:val="clear" w:color="auto" w:fill="DDD9C3" w:themeFill="background2" w:themeFillShade="E6"/>
            <w:vAlign w:val="center"/>
          </w:tcPr>
          <w:p w14:paraId="2992C93E" w14:textId="77777777" w:rsidR="000E5986" w:rsidRPr="00A731A8" w:rsidRDefault="000E5986" w:rsidP="008117D0">
            <w:r w:rsidRPr="00A731A8">
              <w:t>11. TÉMAKÖR</w:t>
            </w:r>
          </w:p>
        </w:tc>
        <w:tc>
          <w:tcPr>
            <w:tcW w:w="2626" w:type="pct"/>
            <w:shd w:val="clear" w:color="auto" w:fill="DDD9C3" w:themeFill="background2" w:themeFillShade="E6"/>
            <w:vAlign w:val="center"/>
          </w:tcPr>
          <w:p w14:paraId="7F3F1115" w14:textId="77777777" w:rsidR="000E5986" w:rsidRPr="00A731A8" w:rsidRDefault="000E5986" w:rsidP="008117D0">
            <w:pPr>
              <w:rPr>
                <w:caps/>
              </w:rPr>
            </w:pPr>
            <w:r w:rsidRPr="00A731A8">
              <w:rPr>
                <w:caps/>
              </w:rPr>
              <w:t>Mérőeszköz használata, mérési módszerek</w:t>
            </w:r>
          </w:p>
        </w:tc>
        <w:tc>
          <w:tcPr>
            <w:tcW w:w="1167" w:type="pct"/>
            <w:shd w:val="clear" w:color="auto" w:fill="DDD9C3" w:themeFill="background2" w:themeFillShade="E6"/>
            <w:vAlign w:val="center"/>
          </w:tcPr>
          <w:p w14:paraId="317F505C" w14:textId="77777777" w:rsidR="000E5986" w:rsidRPr="00A731A8" w:rsidRDefault="000E5986" w:rsidP="008117D0">
            <w:r w:rsidRPr="00A731A8">
              <w:t>Órakeret:10 óra</w:t>
            </w:r>
          </w:p>
        </w:tc>
      </w:tr>
      <w:tr w:rsidR="000E5986" w:rsidRPr="00A731A8" w14:paraId="77A5BEFF" w14:textId="77777777" w:rsidTr="008117D0">
        <w:tc>
          <w:tcPr>
            <w:tcW w:w="5000" w:type="pct"/>
            <w:gridSpan w:val="3"/>
          </w:tcPr>
          <w:p w14:paraId="71D0F075" w14:textId="77777777" w:rsidR="000E5986" w:rsidRPr="00A731A8" w:rsidRDefault="000E5986" w:rsidP="008117D0">
            <w:pPr>
              <w:rPr>
                <w:b/>
              </w:rPr>
            </w:pPr>
            <w:r w:rsidRPr="00A731A8">
              <w:rPr>
                <w:b/>
              </w:rPr>
              <w:t>FEJLESZTÉSI FELADATOK ÉS ISMERETEK:</w:t>
            </w:r>
          </w:p>
        </w:tc>
      </w:tr>
      <w:tr w:rsidR="000E5986" w:rsidRPr="00A731A8" w14:paraId="4A8751F7" w14:textId="77777777" w:rsidTr="008117D0">
        <w:tc>
          <w:tcPr>
            <w:tcW w:w="5000" w:type="pct"/>
            <w:gridSpan w:val="3"/>
          </w:tcPr>
          <w:p w14:paraId="2C9D3EA4" w14:textId="77777777" w:rsidR="000E5986" w:rsidRPr="00A731A8" w:rsidRDefault="000E5986" w:rsidP="008117D0">
            <w:r w:rsidRPr="00A731A8">
              <w:t>Mennyiségek érzékszervi összehasonlítása</w:t>
            </w:r>
          </w:p>
          <w:p w14:paraId="2778D2C0" w14:textId="77777777" w:rsidR="000E5986" w:rsidRPr="00A731A8" w:rsidRDefault="000E5986" w:rsidP="008117D0">
            <w:r w:rsidRPr="00A731A8">
              <w:t>Mennyiségek összemérése</w:t>
            </w:r>
          </w:p>
          <w:p w14:paraId="6139D9ED" w14:textId="77777777" w:rsidR="000E5986" w:rsidRPr="00A731A8" w:rsidRDefault="000E5986" w:rsidP="008117D0">
            <w:r w:rsidRPr="00A731A8">
              <w:t>Mérési módszerek alkalmazása</w:t>
            </w:r>
          </w:p>
          <w:p w14:paraId="036A528F" w14:textId="77777777" w:rsidR="000E5986" w:rsidRPr="00A731A8" w:rsidRDefault="000E5986" w:rsidP="008117D0">
            <w:r w:rsidRPr="00A731A8">
              <w:t>Mennyiségek becslése, kimérése, megmérése szabványmértékegységek közül a következőkkel: mm, cm, dm, m, km; ml, cl, dl, l; g, dkg, kg</w:t>
            </w:r>
          </w:p>
          <w:p w14:paraId="20EDFC49" w14:textId="77777777" w:rsidR="000E5986" w:rsidRPr="00A731A8" w:rsidRDefault="000E5986" w:rsidP="008117D0">
            <w:r w:rsidRPr="00A731A8">
              <w:t>Hétköznapi tapasztalatok szerzése a szabványmértékegységek nagyságáról</w:t>
            </w:r>
          </w:p>
          <w:p w14:paraId="64F4492B" w14:textId="77777777" w:rsidR="000E5986" w:rsidRPr="00A731A8" w:rsidRDefault="000E5986" w:rsidP="008117D0">
            <w:r w:rsidRPr="00A731A8">
              <w:t>Szabványos mérőeszközök használata</w:t>
            </w:r>
          </w:p>
          <w:p w14:paraId="0AA7EFDC" w14:textId="77777777" w:rsidR="000E5986" w:rsidRPr="00A731A8" w:rsidRDefault="000E5986" w:rsidP="008117D0">
            <w:r w:rsidRPr="00A731A8">
              <w:t>Időbeli tájékozódás, időbeli periódusok közti tájékozódás; időbeli relációt tartalmazó szavak értő használata</w:t>
            </w:r>
          </w:p>
          <w:p w14:paraId="67A97A59" w14:textId="77777777" w:rsidR="000E5986" w:rsidRPr="00A731A8" w:rsidRDefault="000E5986" w:rsidP="008117D0">
            <w:r w:rsidRPr="00A731A8">
              <w:t>Időpontok leolvasása különféle órákról, időtartamok meghatározása</w:t>
            </w:r>
          </w:p>
          <w:p w14:paraId="6BC7A7B5" w14:textId="77777777" w:rsidR="000E5986" w:rsidRPr="00A731A8" w:rsidRDefault="000E5986" w:rsidP="008117D0">
            <w:r w:rsidRPr="00A731A8">
              <w:t>Időbeli tájékozódás, időbeli periódusok kapcsolatai; időbeli relációt tartalmazó szavak értelmezése</w:t>
            </w:r>
          </w:p>
          <w:p w14:paraId="6579C2DD" w14:textId="77777777" w:rsidR="000E5986" w:rsidRPr="00A731A8" w:rsidRDefault="000E5986" w:rsidP="008117D0">
            <w:r w:rsidRPr="00A731A8">
              <w:t>Időpontok és időtartamok közötti összefüggés megértése</w:t>
            </w:r>
          </w:p>
          <w:p w14:paraId="0B3578B9" w14:textId="77777777" w:rsidR="000E5986" w:rsidRPr="00A731A8" w:rsidRDefault="000E5986" w:rsidP="008117D0">
            <w:r w:rsidRPr="00A731A8">
              <w:t>Különböző hazai és külföldi pénzek címleteinek megismerése 1000-es számkörben</w:t>
            </w:r>
          </w:p>
          <w:p w14:paraId="1D64FBEB" w14:textId="77777777" w:rsidR="000E5986" w:rsidRPr="00A731A8" w:rsidRDefault="000E5986" w:rsidP="008117D0">
            <w:r w:rsidRPr="00A731A8">
              <w:t>Összefüggések megtapasztalása a mennyiségek nagysága, az egység nagysága és a mérőszámok között</w:t>
            </w:r>
          </w:p>
          <w:p w14:paraId="46212E61" w14:textId="77777777" w:rsidR="000E5986" w:rsidRPr="00A731A8" w:rsidRDefault="000E5986" w:rsidP="008117D0">
            <w:r w:rsidRPr="00A731A8">
              <w:lastRenderedPageBreak/>
              <w:t>Mértékváltás eszköz segítségével</w:t>
            </w:r>
          </w:p>
          <w:p w14:paraId="01FD0813" w14:textId="77777777" w:rsidR="000E5986" w:rsidRPr="00A731A8" w:rsidRDefault="000E5986" w:rsidP="008117D0">
            <w:r w:rsidRPr="00A731A8">
              <w:t>Nagyobb pénzek címleteinek felváltása, kisebb pénzek beváltása hazai és külföldi pénzegységekkel egyaránt</w:t>
            </w:r>
          </w:p>
          <w:p w14:paraId="632B634B" w14:textId="77777777" w:rsidR="000E5986" w:rsidRPr="00A731A8" w:rsidRDefault="000E5986" w:rsidP="008117D0">
            <w:r w:rsidRPr="00A731A8">
              <w:t>Takarékosság fontosságának megértése elvégzett mérésekre alapozva (például: csöpögő csapból elpazarolt vízmennyiség; műanyag flakon térfoglalása a szelektív kukában eredeti méretben és összenyomva)</w:t>
            </w:r>
          </w:p>
          <w:p w14:paraId="128D1C67" w14:textId="77777777" w:rsidR="000E5986" w:rsidRPr="00A731A8" w:rsidRDefault="000E5986" w:rsidP="008117D0">
            <w:r w:rsidRPr="00A731A8">
              <w:t>Síkbeli alakzatok kerületének becslése, mérése alkalmi és szabványegységekkel különféle eszközök segítségével (például: fonal, négyzetrács, vonalzó)</w:t>
            </w:r>
          </w:p>
        </w:tc>
      </w:tr>
      <w:tr w:rsidR="000E5986" w:rsidRPr="00A731A8" w14:paraId="3E728531" w14:textId="77777777" w:rsidTr="008117D0">
        <w:tc>
          <w:tcPr>
            <w:tcW w:w="5000" w:type="pct"/>
            <w:gridSpan w:val="3"/>
          </w:tcPr>
          <w:p w14:paraId="44605390" w14:textId="77777777" w:rsidR="000E5986" w:rsidRPr="00A731A8" w:rsidRDefault="000E5986" w:rsidP="008117D0">
            <w:r w:rsidRPr="00A731A8">
              <w:rPr>
                <w:b/>
              </w:rPr>
              <w:lastRenderedPageBreak/>
              <w:t>KULCSFOGALMAK/FOGALMAK:</w:t>
            </w:r>
          </w:p>
        </w:tc>
      </w:tr>
      <w:tr w:rsidR="000E5986" w:rsidRPr="00A731A8" w14:paraId="406C58C9" w14:textId="77777777" w:rsidTr="008117D0">
        <w:tc>
          <w:tcPr>
            <w:tcW w:w="5000" w:type="pct"/>
            <w:gridSpan w:val="3"/>
          </w:tcPr>
          <w:p w14:paraId="4A6C8663" w14:textId="77777777" w:rsidR="000E5986" w:rsidRPr="00A731A8" w:rsidRDefault="000E5986" w:rsidP="008117D0">
            <w:r w:rsidRPr="00A731A8">
              <w:t>kerület, km, ml, cl, g, dkg</w:t>
            </w:r>
          </w:p>
        </w:tc>
      </w:tr>
      <w:tr w:rsidR="000E5986" w:rsidRPr="00A731A8" w14:paraId="126F92F2" w14:textId="77777777" w:rsidTr="008117D0">
        <w:tc>
          <w:tcPr>
            <w:tcW w:w="5000" w:type="pct"/>
            <w:gridSpan w:val="3"/>
            <w:vAlign w:val="center"/>
          </w:tcPr>
          <w:p w14:paraId="1796E22D" w14:textId="77777777" w:rsidR="000E5986" w:rsidRPr="00A731A8" w:rsidRDefault="000E5986" w:rsidP="008117D0">
            <w:pPr>
              <w:rPr>
                <w:b/>
              </w:rPr>
            </w:pPr>
            <w:r w:rsidRPr="00A731A8">
              <w:rPr>
                <w:b/>
              </w:rPr>
              <w:t>TANULÁSI EREDMÉNYEK:</w:t>
            </w:r>
          </w:p>
        </w:tc>
      </w:tr>
      <w:tr w:rsidR="000E5986" w:rsidRPr="00A731A8" w14:paraId="47267D9F" w14:textId="77777777" w:rsidTr="008117D0">
        <w:tc>
          <w:tcPr>
            <w:tcW w:w="5000" w:type="pct"/>
            <w:gridSpan w:val="3"/>
            <w:vAlign w:val="center"/>
          </w:tcPr>
          <w:p w14:paraId="5D650309" w14:textId="77777777" w:rsidR="000E5986" w:rsidRPr="00A731A8" w:rsidRDefault="000E5986" w:rsidP="008117D0">
            <w:pPr>
              <w:rPr>
                <w:b/>
              </w:rPr>
            </w:pPr>
            <w:r w:rsidRPr="00A731A8">
              <w:rPr>
                <w:b/>
              </w:rPr>
              <w:t>A témakör tanulása hozzájárul ahhoz, hogy a tanuló a nevelési-oktatási szakasz végére:</w:t>
            </w:r>
          </w:p>
          <w:p w14:paraId="07326829" w14:textId="77777777" w:rsidR="000E5986" w:rsidRPr="00A731A8" w:rsidRDefault="000E5986" w:rsidP="008117D0">
            <w:r w:rsidRPr="00A731A8">
              <w:t>megbecsül, mér alkalmi és szabványos mértékegységekkel hosszúságot, tömeget, űrtartalmat és időt;</w:t>
            </w:r>
          </w:p>
          <w:p w14:paraId="33D291FC" w14:textId="77777777" w:rsidR="000E5986" w:rsidRPr="00A731A8" w:rsidRDefault="000E5986" w:rsidP="008117D0">
            <w:r w:rsidRPr="00A731A8">
              <w:t>helyesen alkalmazza a mérési módszereket, használ skálázott mérőeszközöket, helyes képzete van a mértékegységek nagyságáról;</w:t>
            </w:r>
          </w:p>
          <w:p w14:paraId="30374704" w14:textId="77777777" w:rsidR="000E5986" w:rsidRPr="00A731A8" w:rsidRDefault="000E5986" w:rsidP="008117D0">
            <w:r w:rsidRPr="00A731A8">
              <w:t>helyesen használja a hosszúságmérés, az űrtartalommérés és a tömegmérés szabványegységei közül a következőket: mm, cm, dm, m, km; ml, cl, dl, l; g, dkg, kg;</w:t>
            </w:r>
          </w:p>
          <w:p w14:paraId="53AC2F75" w14:textId="77777777" w:rsidR="000E5986" w:rsidRPr="00A731A8" w:rsidRDefault="000E5986" w:rsidP="008117D0">
            <w:r w:rsidRPr="00A731A8">
              <w:t>ismeri az időmérés szabványegységeit: az órát, a percet, a másodpercet, a napot, a hetet, a hónapot, az évet;</w:t>
            </w:r>
          </w:p>
          <w:p w14:paraId="0FA56E87" w14:textId="77777777" w:rsidR="000E5986" w:rsidRPr="00A731A8" w:rsidRDefault="000E5986" w:rsidP="008117D0">
            <w:r w:rsidRPr="00A731A8">
              <w:t>ismer hazai és külföldi pénzcímleteket 1000-es számkörben;</w:t>
            </w:r>
          </w:p>
          <w:p w14:paraId="588DEE68" w14:textId="77777777" w:rsidR="000E5986" w:rsidRPr="00A731A8" w:rsidRDefault="000E5986" w:rsidP="008117D0">
            <w:r w:rsidRPr="00A731A8">
              <w:t>alkalmazza a felváltást és beváltást különböző pénzcímletek között;</w:t>
            </w:r>
          </w:p>
          <w:p w14:paraId="580002EB" w14:textId="77777777" w:rsidR="000E5986" w:rsidRPr="00A731A8" w:rsidRDefault="000E5986" w:rsidP="008117D0">
            <w:r w:rsidRPr="00A731A8">
              <w:t>összeveti azonos egységgel mért mennyiség és mérőszáma nagyságát, összeveti ugyanannak a mennyiségnek a különböző egységekkel való mérésekor kapott mérőszámait;</w:t>
            </w:r>
          </w:p>
          <w:p w14:paraId="137CC3DF" w14:textId="77777777" w:rsidR="000E5986" w:rsidRPr="00A731A8" w:rsidRDefault="000E5986" w:rsidP="008117D0">
            <w:r w:rsidRPr="00A731A8">
              <w:t xml:space="preserve">megméri különböző sokszögek kerületét különböző egységekkel; </w:t>
            </w:r>
          </w:p>
          <w:p w14:paraId="3472F4F7" w14:textId="77777777" w:rsidR="000E5986" w:rsidRPr="00A731A8" w:rsidRDefault="000E5986" w:rsidP="008117D0">
            <w:r w:rsidRPr="00A731A8">
              <w:t>területet mér különböző egységekkel lefedéssel vagy darabolással;</w:t>
            </w:r>
          </w:p>
          <w:p w14:paraId="392C6EFD" w14:textId="77777777" w:rsidR="000E5986" w:rsidRPr="00A731A8" w:rsidRDefault="000E5986" w:rsidP="008117D0">
            <w:r w:rsidRPr="00A731A8">
              <w:t>alkalmazza a felváltást és beváltást különböző pénzcímletek között;</w:t>
            </w:r>
          </w:p>
          <w:p w14:paraId="78AAAFC8" w14:textId="77777777" w:rsidR="000E5986" w:rsidRPr="00A731A8" w:rsidRDefault="000E5986" w:rsidP="008117D0">
            <w:r w:rsidRPr="00A731A8">
              <w:t>ismer a kerület mérésére irányuló tevékenységeket.</w:t>
            </w:r>
          </w:p>
        </w:tc>
      </w:tr>
      <w:tr w:rsidR="000E5986" w:rsidRPr="00A731A8" w14:paraId="5A7E7979" w14:textId="77777777" w:rsidTr="008117D0">
        <w:trPr>
          <w:trHeight w:val="567"/>
        </w:trPr>
        <w:tc>
          <w:tcPr>
            <w:tcW w:w="1207" w:type="pct"/>
            <w:shd w:val="clear" w:color="auto" w:fill="DDD9C3" w:themeFill="background2" w:themeFillShade="E6"/>
            <w:vAlign w:val="center"/>
          </w:tcPr>
          <w:p w14:paraId="2AAE213E" w14:textId="77777777" w:rsidR="000E5986" w:rsidRPr="00A731A8" w:rsidRDefault="000E5986" w:rsidP="008117D0">
            <w:r w:rsidRPr="00A731A8">
              <w:t>12. TÉMAKÖR</w:t>
            </w:r>
          </w:p>
        </w:tc>
        <w:tc>
          <w:tcPr>
            <w:tcW w:w="2626" w:type="pct"/>
            <w:shd w:val="clear" w:color="auto" w:fill="DDD9C3" w:themeFill="background2" w:themeFillShade="E6"/>
            <w:vAlign w:val="center"/>
          </w:tcPr>
          <w:p w14:paraId="753E1140" w14:textId="77777777" w:rsidR="000E5986" w:rsidRPr="00A731A8" w:rsidRDefault="000E5986" w:rsidP="008117D0">
            <w:pPr>
              <w:rPr>
                <w:caps/>
              </w:rPr>
            </w:pPr>
            <w:r w:rsidRPr="00A731A8">
              <w:rPr>
                <w:caps/>
              </w:rPr>
              <w:t>Alapműveletek értelmezése</w:t>
            </w:r>
          </w:p>
        </w:tc>
        <w:tc>
          <w:tcPr>
            <w:tcW w:w="1167" w:type="pct"/>
            <w:shd w:val="clear" w:color="auto" w:fill="DDD9C3" w:themeFill="background2" w:themeFillShade="E6"/>
            <w:vAlign w:val="center"/>
          </w:tcPr>
          <w:p w14:paraId="6928BA43" w14:textId="77777777" w:rsidR="000E5986" w:rsidRPr="00A731A8" w:rsidRDefault="000E5986" w:rsidP="008117D0">
            <w:r w:rsidRPr="00A731A8">
              <w:t>Órakeret: 4 óra</w:t>
            </w:r>
          </w:p>
        </w:tc>
      </w:tr>
      <w:tr w:rsidR="000E5986" w:rsidRPr="00A731A8" w14:paraId="46CB802E" w14:textId="77777777" w:rsidTr="008117D0">
        <w:tc>
          <w:tcPr>
            <w:tcW w:w="5000" w:type="pct"/>
            <w:gridSpan w:val="3"/>
          </w:tcPr>
          <w:p w14:paraId="41070EB1" w14:textId="77777777" w:rsidR="000E5986" w:rsidRPr="00A731A8" w:rsidRDefault="000E5986" w:rsidP="008117D0">
            <w:pPr>
              <w:rPr>
                <w:b/>
              </w:rPr>
            </w:pPr>
            <w:r w:rsidRPr="00A731A8">
              <w:rPr>
                <w:b/>
              </w:rPr>
              <w:t>FEJLESZTÉSI FELADATOK ÉS ISMERETEK:</w:t>
            </w:r>
          </w:p>
        </w:tc>
      </w:tr>
      <w:tr w:rsidR="000E5986" w:rsidRPr="00A731A8" w14:paraId="40657411" w14:textId="77777777" w:rsidTr="008117D0">
        <w:tc>
          <w:tcPr>
            <w:tcW w:w="5000" w:type="pct"/>
            <w:gridSpan w:val="3"/>
          </w:tcPr>
          <w:p w14:paraId="0801436D" w14:textId="77777777" w:rsidR="000E5986" w:rsidRPr="00A731A8" w:rsidRDefault="000E5986" w:rsidP="008117D0">
            <w:r w:rsidRPr="00A731A8">
              <w:t>Összeadás és kivonás értelmezései és kapcsolatuk 1000-es számkörben</w:t>
            </w:r>
          </w:p>
          <w:p w14:paraId="3384507D" w14:textId="77777777" w:rsidR="000E5986" w:rsidRPr="00A731A8" w:rsidRDefault="000E5986" w:rsidP="008117D0">
            <w:r w:rsidRPr="00A731A8">
              <w:t>Szorzás és osztás értelmezései és kapcsolatuk a 1000-es számkörben</w:t>
            </w:r>
          </w:p>
          <w:p w14:paraId="7610A579" w14:textId="77777777" w:rsidR="000E5986" w:rsidRPr="00A731A8" w:rsidRDefault="000E5986" w:rsidP="008117D0">
            <w:r w:rsidRPr="00A731A8">
              <w:t>Maradékos osztásra vezető tevékenységek végzése, feladatok megoldása</w:t>
            </w:r>
          </w:p>
          <w:p w14:paraId="77A8F988" w14:textId="77777777" w:rsidR="000E5986" w:rsidRPr="00A731A8" w:rsidRDefault="000E5986" w:rsidP="008117D0">
            <w:r w:rsidRPr="00A731A8">
              <w:t>Műveletről szöveges feladat, ábra készítése; műveletek eljátszása, lerajzolása, szöveggel értelmezése</w:t>
            </w:r>
          </w:p>
          <w:p w14:paraId="2879C9DF" w14:textId="77777777" w:rsidR="000E5986" w:rsidRPr="00A731A8" w:rsidRDefault="000E5986" w:rsidP="008117D0">
            <w:r w:rsidRPr="00A731A8">
              <w:t xml:space="preserve">Szöveges feladatokban a különböző kifejezésekkel megfogalmazott műveletek megértése </w:t>
            </w:r>
          </w:p>
          <w:p w14:paraId="63424667" w14:textId="77777777" w:rsidR="000E5986" w:rsidRPr="00A731A8" w:rsidRDefault="000E5986" w:rsidP="008117D0">
            <w:r w:rsidRPr="00A731A8">
              <w:t>A műveletekben szereplő számok megnevezésének ismerete, megértése: tényezők, szorzat, osztandó, osztó, hányados, maradék</w:t>
            </w:r>
          </w:p>
          <w:p w14:paraId="0093C7D2" w14:textId="77777777" w:rsidR="000E5986" w:rsidRPr="00A731A8" w:rsidRDefault="000E5986" w:rsidP="008117D0">
            <w:r w:rsidRPr="00A731A8">
              <w:t>Zárójel használata konkrét esetekben megfogalmazott problémák leírásához, megoldásához</w:t>
            </w:r>
          </w:p>
        </w:tc>
      </w:tr>
      <w:tr w:rsidR="000E5986" w:rsidRPr="00A731A8" w14:paraId="3C82A82A" w14:textId="77777777" w:rsidTr="008117D0">
        <w:tc>
          <w:tcPr>
            <w:tcW w:w="5000" w:type="pct"/>
            <w:gridSpan w:val="3"/>
          </w:tcPr>
          <w:p w14:paraId="0F229389" w14:textId="77777777" w:rsidR="000E5986" w:rsidRPr="00A731A8" w:rsidRDefault="000E5986" w:rsidP="008117D0">
            <w:r w:rsidRPr="00A731A8">
              <w:rPr>
                <w:b/>
              </w:rPr>
              <w:t>KULCSFOGALMAK/FOGALMAK:</w:t>
            </w:r>
          </w:p>
        </w:tc>
      </w:tr>
      <w:tr w:rsidR="000E5986" w:rsidRPr="00A731A8" w14:paraId="19EA20B4" w14:textId="77777777" w:rsidTr="008117D0">
        <w:tc>
          <w:tcPr>
            <w:tcW w:w="5000" w:type="pct"/>
            <w:gridSpan w:val="3"/>
          </w:tcPr>
          <w:p w14:paraId="7B7A3257" w14:textId="77777777" w:rsidR="000E5986" w:rsidRPr="00A731A8" w:rsidRDefault="000E5986" w:rsidP="008117D0">
            <w:r w:rsidRPr="00A731A8">
              <w:t>tag, tényező, szorzat, osztandó, osztó, hányados, maradék, maradékos osztás, zárójel</w:t>
            </w:r>
          </w:p>
        </w:tc>
      </w:tr>
      <w:tr w:rsidR="000E5986" w:rsidRPr="00A731A8" w14:paraId="71449348" w14:textId="77777777" w:rsidTr="008117D0">
        <w:tc>
          <w:tcPr>
            <w:tcW w:w="5000" w:type="pct"/>
            <w:gridSpan w:val="3"/>
            <w:vAlign w:val="center"/>
          </w:tcPr>
          <w:p w14:paraId="45F55ED9" w14:textId="77777777" w:rsidR="000E5986" w:rsidRPr="00A731A8" w:rsidRDefault="000E5986" w:rsidP="008117D0">
            <w:pPr>
              <w:rPr>
                <w:b/>
              </w:rPr>
            </w:pPr>
            <w:r w:rsidRPr="00A731A8">
              <w:rPr>
                <w:b/>
              </w:rPr>
              <w:t>TANULÁSI EREDMÉNYEK:</w:t>
            </w:r>
          </w:p>
        </w:tc>
      </w:tr>
      <w:tr w:rsidR="000E5986" w:rsidRPr="00A731A8" w14:paraId="106DA38C" w14:textId="77777777" w:rsidTr="008117D0">
        <w:tc>
          <w:tcPr>
            <w:tcW w:w="5000" w:type="pct"/>
            <w:gridSpan w:val="3"/>
            <w:vAlign w:val="center"/>
          </w:tcPr>
          <w:p w14:paraId="6ED312EF" w14:textId="77777777" w:rsidR="000E5986" w:rsidRPr="00A731A8" w:rsidRDefault="000E5986" w:rsidP="008117D0">
            <w:pPr>
              <w:rPr>
                <w:b/>
              </w:rPr>
            </w:pPr>
            <w:r w:rsidRPr="00A731A8">
              <w:rPr>
                <w:b/>
              </w:rPr>
              <w:t>A témakör tanulása hozzájárul ahhoz, hogy a tanuló a nevelési-oktatási szakasz végére:</w:t>
            </w:r>
          </w:p>
          <w:p w14:paraId="328A5CAD" w14:textId="77777777" w:rsidR="000E5986" w:rsidRPr="00A731A8" w:rsidRDefault="000E5986" w:rsidP="008117D0">
            <w:r w:rsidRPr="00A731A8">
              <w:t>helyesen értelmezi a 1000-es számkörben az összeadást, a kivonást, a szorzást, a bennfoglaló és az egyenlő részekre osztást;</w:t>
            </w:r>
          </w:p>
          <w:p w14:paraId="01122A73" w14:textId="77777777" w:rsidR="000E5986" w:rsidRPr="00A731A8" w:rsidRDefault="000E5986" w:rsidP="008117D0">
            <w:r w:rsidRPr="00A731A8">
              <w:t>hozzákapcsolja a megfelelő műveletet adott helyzethez, történéshez, egyszerű szöveges feladathoz;</w:t>
            </w:r>
          </w:p>
          <w:p w14:paraId="30F329D6" w14:textId="77777777" w:rsidR="000E5986" w:rsidRPr="00A731A8" w:rsidRDefault="000E5986" w:rsidP="008117D0">
            <w:r w:rsidRPr="00A731A8">
              <w:lastRenderedPageBreak/>
              <w:t>értelmezi a műveleteket megjelenítéssel, modellezéssel, szöveges feladattal;</w:t>
            </w:r>
          </w:p>
          <w:p w14:paraId="7B98C916" w14:textId="77777777" w:rsidR="000E5986" w:rsidRPr="00A731A8" w:rsidRDefault="000E5986" w:rsidP="008117D0">
            <w:r w:rsidRPr="00A731A8">
              <w:t>helyesen használja a műveletek jeleit;</w:t>
            </w:r>
          </w:p>
          <w:p w14:paraId="2F674E3C" w14:textId="77777777" w:rsidR="000E5986" w:rsidRPr="00A731A8" w:rsidRDefault="000E5986" w:rsidP="008117D0">
            <w:r w:rsidRPr="00A731A8">
              <w:t>megérti a következő kifejezéseket: tagok, összeg, kisebbítendő, kivonandó, különbség, tényezők, szorzandó, szorzó, szorzat, osztandó, osztó, hányados, maradék;</w:t>
            </w:r>
          </w:p>
          <w:p w14:paraId="293131FC" w14:textId="77777777" w:rsidR="000E5986" w:rsidRPr="00A731A8" w:rsidRDefault="000E5986" w:rsidP="008117D0">
            <w:r w:rsidRPr="00A731A8">
              <w:t>szöveghez, valós helyzethez kapcsolva zárójelet tartalmazó műveletsort értelmez, elvégez;</w:t>
            </w:r>
          </w:p>
          <w:p w14:paraId="5F575062" w14:textId="77777777" w:rsidR="000E5986" w:rsidRPr="00A731A8" w:rsidRDefault="000E5986" w:rsidP="008117D0">
            <w:r w:rsidRPr="00A731A8">
              <w:t>szöveges feladatokban a különböző kifejezésekkel megfogalmazott műveleteket megérti;</w:t>
            </w:r>
          </w:p>
          <w:p w14:paraId="33B3B684" w14:textId="77777777" w:rsidR="000E5986" w:rsidRPr="00A731A8" w:rsidRDefault="000E5986" w:rsidP="008117D0">
            <w:r w:rsidRPr="00A731A8">
              <w:t>szöveget, ábrát alkot matematikai jelekhez, műveletekhez.</w:t>
            </w:r>
          </w:p>
        </w:tc>
      </w:tr>
      <w:tr w:rsidR="000E5986" w:rsidRPr="00A731A8" w14:paraId="561B6664" w14:textId="77777777" w:rsidTr="008117D0">
        <w:trPr>
          <w:trHeight w:val="567"/>
        </w:trPr>
        <w:tc>
          <w:tcPr>
            <w:tcW w:w="1207" w:type="pct"/>
            <w:shd w:val="clear" w:color="auto" w:fill="DDD9C3" w:themeFill="background2" w:themeFillShade="E6"/>
            <w:vAlign w:val="center"/>
          </w:tcPr>
          <w:p w14:paraId="5927F12C" w14:textId="77777777" w:rsidR="000E5986" w:rsidRPr="00A731A8" w:rsidRDefault="000E5986" w:rsidP="008117D0">
            <w:r w:rsidRPr="00A731A8">
              <w:lastRenderedPageBreak/>
              <w:t>13. TÉMAKÖR</w:t>
            </w:r>
          </w:p>
        </w:tc>
        <w:tc>
          <w:tcPr>
            <w:tcW w:w="2626" w:type="pct"/>
            <w:shd w:val="clear" w:color="auto" w:fill="DDD9C3" w:themeFill="background2" w:themeFillShade="E6"/>
            <w:vAlign w:val="center"/>
          </w:tcPr>
          <w:p w14:paraId="6C5C117A" w14:textId="77777777" w:rsidR="000E5986" w:rsidRPr="00A731A8" w:rsidRDefault="000E5986" w:rsidP="008117D0">
            <w:pPr>
              <w:rPr>
                <w:caps/>
              </w:rPr>
            </w:pPr>
            <w:r w:rsidRPr="00A731A8">
              <w:rPr>
                <w:caps/>
              </w:rPr>
              <w:t>Alapműveletek tulajdonságai</w:t>
            </w:r>
          </w:p>
        </w:tc>
        <w:tc>
          <w:tcPr>
            <w:tcW w:w="1167" w:type="pct"/>
            <w:shd w:val="clear" w:color="auto" w:fill="DDD9C3" w:themeFill="background2" w:themeFillShade="E6"/>
            <w:vAlign w:val="center"/>
          </w:tcPr>
          <w:p w14:paraId="23177620" w14:textId="77777777" w:rsidR="000E5986" w:rsidRPr="00A731A8" w:rsidRDefault="000E5986" w:rsidP="008117D0">
            <w:r w:rsidRPr="00A731A8">
              <w:t>Órakeret: 4 óra</w:t>
            </w:r>
          </w:p>
        </w:tc>
      </w:tr>
      <w:tr w:rsidR="000E5986" w:rsidRPr="00A731A8" w14:paraId="078E22BC" w14:textId="77777777" w:rsidTr="008117D0">
        <w:tc>
          <w:tcPr>
            <w:tcW w:w="5000" w:type="pct"/>
            <w:gridSpan w:val="3"/>
          </w:tcPr>
          <w:p w14:paraId="7433F014" w14:textId="77777777" w:rsidR="000E5986" w:rsidRPr="00A731A8" w:rsidRDefault="000E5986" w:rsidP="008117D0">
            <w:pPr>
              <w:rPr>
                <w:b/>
              </w:rPr>
            </w:pPr>
            <w:r w:rsidRPr="00A731A8">
              <w:rPr>
                <w:b/>
              </w:rPr>
              <w:t>FEJLESZTÉSI FELADATOK ÉS ISMERETEK:</w:t>
            </w:r>
          </w:p>
        </w:tc>
      </w:tr>
      <w:tr w:rsidR="000E5986" w:rsidRPr="00A731A8" w14:paraId="453DD39D" w14:textId="77777777" w:rsidTr="008117D0">
        <w:tc>
          <w:tcPr>
            <w:tcW w:w="5000" w:type="pct"/>
            <w:gridSpan w:val="3"/>
          </w:tcPr>
          <w:p w14:paraId="72D73653" w14:textId="77777777" w:rsidR="000E5986" w:rsidRPr="00A731A8" w:rsidRDefault="000E5986" w:rsidP="008117D0">
            <w:r w:rsidRPr="00A731A8">
              <w:t>Műveleti tulajdonságok megfigyelése tapasztalások során: tagok, tényezők felcserélhetősége, csoportosíthatósága; összeg, különbség szorzása, szorzat széttagolása</w:t>
            </w:r>
          </w:p>
          <w:p w14:paraId="454BF88D" w14:textId="77777777" w:rsidR="000E5986" w:rsidRPr="00A731A8" w:rsidRDefault="000E5986" w:rsidP="008117D0">
            <w:r w:rsidRPr="00A731A8">
              <w:t>Műveleti tulajdonságok alkalmazása számolási eljárásokban, szöveges feladatokban, ellenőrzésnél</w:t>
            </w:r>
          </w:p>
          <w:p w14:paraId="0E8B105E" w14:textId="77777777" w:rsidR="000E5986" w:rsidRPr="00A731A8" w:rsidRDefault="000E5986" w:rsidP="008117D0">
            <w:r w:rsidRPr="00A731A8">
              <w:t>Hiányos művelet és műveletsorok megoldása az eredmény ismeretében a művelet megfordításával is 1000-ig</w:t>
            </w:r>
          </w:p>
          <w:p w14:paraId="07FFA325" w14:textId="77777777" w:rsidR="000E5986" w:rsidRPr="00A731A8" w:rsidRDefault="000E5986" w:rsidP="008117D0">
            <w:r w:rsidRPr="00A731A8">
              <w:t>Műveletekben szereplő számok változtatása közben az eredmény változásának megfigyelése; a tapasztalatok alkalmazása számolásnál</w:t>
            </w:r>
          </w:p>
          <w:p w14:paraId="7522705F" w14:textId="77777777" w:rsidR="000E5986" w:rsidRPr="00A731A8" w:rsidRDefault="000E5986" w:rsidP="008117D0">
            <w:r w:rsidRPr="00A731A8">
              <w:t>Műveletek közötti kapcsolatok megfigyelése; alkalmazása ellenőrzéshez és a számolási módok egyszerűsítésére</w:t>
            </w:r>
          </w:p>
        </w:tc>
      </w:tr>
      <w:tr w:rsidR="000E5986" w:rsidRPr="00A731A8" w14:paraId="4C9AF22F" w14:textId="77777777" w:rsidTr="008117D0">
        <w:tc>
          <w:tcPr>
            <w:tcW w:w="5000" w:type="pct"/>
            <w:gridSpan w:val="3"/>
          </w:tcPr>
          <w:p w14:paraId="6FEC0579" w14:textId="77777777" w:rsidR="000E5986" w:rsidRPr="00A731A8" w:rsidRDefault="000E5986" w:rsidP="008117D0">
            <w:r w:rsidRPr="00A731A8">
              <w:rPr>
                <w:b/>
              </w:rPr>
              <w:t>KULCSFOGALMAK/FOGALMAK:</w:t>
            </w:r>
          </w:p>
        </w:tc>
      </w:tr>
      <w:tr w:rsidR="000E5986" w:rsidRPr="00A731A8" w14:paraId="000C1C3B" w14:textId="77777777" w:rsidTr="008117D0">
        <w:tc>
          <w:tcPr>
            <w:tcW w:w="5000" w:type="pct"/>
            <w:gridSpan w:val="3"/>
          </w:tcPr>
          <w:p w14:paraId="6F49DF65" w14:textId="77777777" w:rsidR="000E5986" w:rsidRPr="00A731A8" w:rsidRDefault="000E5986" w:rsidP="008117D0">
            <w:r w:rsidRPr="00A731A8">
              <w:t>Nincs új fogalom.</w:t>
            </w:r>
          </w:p>
        </w:tc>
      </w:tr>
      <w:tr w:rsidR="000E5986" w:rsidRPr="00A731A8" w14:paraId="04BDC287" w14:textId="77777777" w:rsidTr="008117D0">
        <w:tc>
          <w:tcPr>
            <w:tcW w:w="5000" w:type="pct"/>
            <w:gridSpan w:val="3"/>
            <w:vAlign w:val="center"/>
          </w:tcPr>
          <w:p w14:paraId="6BA3C4B2" w14:textId="77777777" w:rsidR="000E5986" w:rsidRPr="00A731A8" w:rsidRDefault="000E5986" w:rsidP="008117D0">
            <w:pPr>
              <w:rPr>
                <w:b/>
              </w:rPr>
            </w:pPr>
            <w:r w:rsidRPr="00A731A8">
              <w:rPr>
                <w:b/>
              </w:rPr>
              <w:t>TANULÁSI EREDMÉNYEK:</w:t>
            </w:r>
          </w:p>
        </w:tc>
      </w:tr>
      <w:tr w:rsidR="000E5986" w:rsidRPr="00A731A8" w14:paraId="20FF1D51" w14:textId="77777777" w:rsidTr="008117D0">
        <w:tc>
          <w:tcPr>
            <w:tcW w:w="5000" w:type="pct"/>
            <w:gridSpan w:val="3"/>
            <w:vAlign w:val="center"/>
          </w:tcPr>
          <w:p w14:paraId="7EDC587B" w14:textId="77777777" w:rsidR="000E5986" w:rsidRPr="00A731A8" w:rsidRDefault="000E5986" w:rsidP="008117D0">
            <w:pPr>
              <w:rPr>
                <w:b/>
              </w:rPr>
            </w:pPr>
            <w:r w:rsidRPr="00A731A8">
              <w:rPr>
                <w:b/>
              </w:rPr>
              <w:t>A témakör tanulása hozzájárul ahhoz, hogy a tanuló a nevelési-oktatási szakasz végére:</w:t>
            </w:r>
          </w:p>
          <w:p w14:paraId="663B63A9" w14:textId="77777777" w:rsidR="000E5986" w:rsidRPr="00A731A8" w:rsidRDefault="000E5986" w:rsidP="008117D0">
            <w:r w:rsidRPr="00A731A8">
              <w:t>számolásaiban felhasználja a műveletek közti kapcsolatokat, számolásai során alkalmazza konkrét esetekben a legfontosabb műveleti tulajdonságokat;</w:t>
            </w:r>
          </w:p>
          <w:p w14:paraId="0F6B49B3" w14:textId="77777777" w:rsidR="000E5986" w:rsidRPr="00A731A8" w:rsidRDefault="000E5986" w:rsidP="008117D0">
            <w:r w:rsidRPr="00A731A8">
              <w:t>megold hiányos műveletet, műveletsort az eredmény ismeretében, a műveletek megfordításával is;</w:t>
            </w:r>
          </w:p>
          <w:p w14:paraId="21F722CF" w14:textId="77777777" w:rsidR="000E5986" w:rsidRPr="00A731A8" w:rsidRDefault="000E5986" w:rsidP="008117D0">
            <w:r w:rsidRPr="00A731A8">
              <w:t>alkalmazza a műveletekben szereplő számok (kisebbítendő, kivonandó és különbség; tagok és összeg; tényezők és szorzat; osztandó, osztó és hányados) változtatásának következményeit.</w:t>
            </w:r>
          </w:p>
        </w:tc>
      </w:tr>
      <w:tr w:rsidR="000E5986" w:rsidRPr="00A731A8" w14:paraId="42707F34" w14:textId="77777777" w:rsidTr="008117D0">
        <w:trPr>
          <w:trHeight w:val="567"/>
        </w:trPr>
        <w:tc>
          <w:tcPr>
            <w:tcW w:w="1207" w:type="pct"/>
            <w:shd w:val="clear" w:color="auto" w:fill="DDD9C3" w:themeFill="background2" w:themeFillShade="E6"/>
            <w:vAlign w:val="center"/>
          </w:tcPr>
          <w:p w14:paraId="76147627" w14:textId="77777777" w:rsidR="000E5986" w:rsidRPr="00A731A8" w:rsidRDefault="000E5986" w:rsidP="008117D0">
            <w:r w:rsidRPr="00A731A8">
              <w:t>14. TÉMAKÖR</w:t>
            </w:r>
          </w:p>
        </w:tc>
        <w:tc>
          <w:tcPr>
            <w:tcW w:w="2626" w:type="pct"/>
            <w:shd w:val="clear" w:color="auto" w:fill="DDD9C3" w:themeFill="background2" w:themeFillShade="E6"/>
            <w:vAlign w:val="center"/>
          </w:tcPr>
          <w:p w14:paraId="0A05AC2F" w14:textId="77777777" w:rsidR="000E5986" w:rsidRPr="00A731A8" w:rsidRDefault="000E5986" w:rsidP="008117D0">
            <w:pPr>
              <w:rPr>
                <w:caps/>
              </w:rPr>
            </w:pPr>
            <w:r w:rsidRPr="00A731A8">
              <w:rPr>
                <w:caps/>
              </w:rPr>
              <w:t>Szóbeli számolási eljárások</w:t>
            </w:r>
          </w:p>
        </w:tc>
        <w:tc>
          <w:tcPr>
            <w:tcW w:w="1167" w:type="pct"/>
            <w:shd w:val="clear" w:color="auto" w:fill="DDD9C3" w:themeFill="background2" w:themeFillShade="E6"/>
            <w:vAlign w:val="center"/>
          </w:tcPr>
          <w:p w14:paraId="16AB3DDA" w14:textId="77777777" w:rsidR="000E5986" w:rsidRPr="00A731A8" w:rsidRDefault="000E5986" w:rsidP="008117D0">
            <w:r w:rsidRPr="00A731A8">
              <w:t>Órakeret: 7 óra</w:t>
            </w:r>
          </w:p>
        </w:tc>
      </w:tr>
      <w:tr w:rsidR="000E5986" w:rsidRPr="00A731A8" w14:paraId="7C985146" w14:textId="77777777" w:rsidTr="008117D0">
        <w:tc>
          <w:tcPr>
            <w:tcW w:w="5000" w:type="pct"/>
            <w:gridSpan w:val="3"/>
          </w:tcPr>
          <w:p w14:paraId="70CCD1C4" w14:textId="77777777" w:rsidR="000E5986" w:rsidRPr="00A731A8" w:rsidRDefault="000E5986" w:rsidP="008117D0">
            <w:pPr>
              <w:rPr>
                <w:b/>
              </w:rPr>
            </w:pPr>
            <w:r w:rsidRPr="00A731A8">
              <w:rPr>
                <w:b/>
              </w:rPr>
              <w:t>FEJLESZTÉSI FELADATOK ÉS ISMERETEK:</w:t>
            </w:r>
          </w:p>
        </w:tc>
      </w:tr>
      <w:tr w:rsidR="000E5986" w:rsidRPr="00A731A8" w14:paraId="1E894A0C" w14:textId="77777777" w:rsidTr="008117D0">
        <w:tc>
          <w:tcPr>
            <w:tcW w:w="5000" w:type="pct"/>
            <w:gridSpan w:val="3"/>
          </w:tcPr>
          <w:p w14:paraId="7A72DB0B" w14:textId="77777777" w:rsidR="000E5986" w:rsidRPr="00A731A8" w:rsidRDefault="000E5986" w:rsidP="008117D0">
            <w:r w:rsidRPr="00A731A8">
              <w:t>Számolási eljárások a műveletek értelmezései alapján 1000-es számkörben</w:t>
            </w:r>
          </w:p>
          <w:p w14:paraId="234A3580" w14:textId="77777777" w:rsidR="000E5986" w:rsidRPr="00A731A8" w:rsidRDefault="000E5986" w:rsidP="008117D0">
            <w:r w:rsidRPr="00A731A8">
              <w:t>Számolási eljárások szám- és műveleti tulajdonságok felhasználásával 1000-es számkörben</w:t>
            </w:r>
          </w:p>
          <w:p w14:paraId="70F336C1" w14:textId="77777777" w:rsidR="000E5986" w:rsidRPr="00A731A8" w:rsidRDefault="000E5986" w:rsidP="008117D0">
            <w:r w:rsidRPr="00A731A8">
              <w:t>A 100-as számkörben tanult számolási eljárások gyakorlása és analógiák alapján történő kiterjesztése a 1000-es számkörre kerek tízesekkel és kerek százasokkal való számolás során</w:t>
            </w:r>
          </w:p>
          <w:p w14:paraId="3D88805A" w14:textId="77777777" w:rsidR="000E5986" w:rsidRPr="00A731A8" w:rsidRDefault="000E5986" w:rsidP="008117D0">
            <w:r w:rsidRPr="00A731A8">
              <w:t xml:space="preserve">A 10-zel, 100-zal való szorzás, osztás és a helyiérték-táblázatban való jobbra, illetve balra tolódás kapcsolatának megértése </w:t>
            </w:r>
          </w:p>
          <w:p w14:paraId="38B0C873" w14:textId="77777777" w:rsidR="000E5986" w:rsidRPr="00A731A8" w:rsidRDefault="000E5986" w:rsidP="008117D0">
            <w:r w:rsidRPr="00A731A8">
              <w:t xml:space="preserve">Műveletek eredményének észszerű becslése, a becslés során kapott eredmény értékelése, alkalmazása </w:t>
            </w:r>
          </w:p>
          <w:p w14:paraId="7106AFC1" w14:textId="77777777" w:rsidR="000E5986" w:rsidRPr="00A731A8" w:rsidRDefault="000E5986" w:rsidP="008117D0">
            <w:r w:rsidRPr="00A731A8">
              <w:t>Teljes háromjegyűek összegének, különbségének százasokra kerekített értékekkel való becslése</w:t>
            </w:r>
          </w:p>
          <w:p w14:paraId="28915FFF" w14:textId="77777777" w:rsidR="000E5986" w:rsidRPr="00A731A8" w:rsidRDefault="000E5986" w:rsidP="008117D0">
            <w:r w:rsidRPr="00A731A8">
              <w:t>Teljes kétjegyűek egyjegyűvel való szorzatának becslése</w:t>
            </w:r>
          </w:p>
          <w:p w14:paraId="6C1C8E3A" w14:textId="77777777" w:rsidR="000E5986" w:rsidRPr="00A731A8" w:rsidRDefault="000E5986" w:rsidP="008117D0">
            <w:r w:rsidRPr="00A731A8">
              <w:t>Hétköznapi helyzetekben alkalmazható észszerű becslés megválasztása, a becslés pontosságának ellenőrzése</w:t>
            </w:r>
          </w:p>
        </w:tc>
      </w:tr>
      <w:tr w:rsidR="000E5986" w:rsidRPr="00A731A8" w14:paraId="24A37ECB" w14:textId="77777777" w:rsidTr="008117D0">
        <w:tc>
          <w:tcPr>
            <w:tcW w:w="5000" w:type="pct"/>
            <w:gridSpan w:val="3"/>
          </w:tcPr>
          <w:p w14:paraId="13EA7552" w14:textId="77777777" w:rsidR="000E5986" w:rsidRPr="00A731A8" w:rsidRDefault="000E5986" w:rsidP="008117D0">
            <w:r w:rsidRPr="00A731A8">
              <w:rPr>
                <w:b/>
              </w:rPr>
              <w:t>KULCSFOGALMAK/FOGALMAK:</w:t>
            </w:r>
          </w:p>
        </w:tc>
      </w:tr>
      <w:tr w:rsidR="000E5986" w:rsidRPr="00A731A8" w14:paraId="5B13C97F" w14:textId="77777777" w:rsidTr="008117D0">
        <w:tc>
          <w:tcPr>
            <w:tcW w:w="5000" w:type="pct"/>
            <w:gridSpan w:val="3"/>
          </w:tcPr>
          <w:p w14:paraId="2F43E779" w14:textId="77777777" w:rsidR="000E5986" w:rsidRPr="00A731A8" w:rsidRDefault="000E5986" w:rsidP="008117D0">
            <w:r w:rsidRPr="00A731A8">
              <w:lastRenderedPageBreak/>
              <w:t>Nincs új fogalom.</w:t>
            </w:r>
          </w:p>
        </w:tc>
      </w:tr>
      <w:tr w:rsidR="000E5986" w:rsidRPr="00A731A8" w14:paraId="4A81A3CC" w14:textId="77777777" w:rsidTr="008117D0">
        <w:tc>
          <w:tcPr>
            <w:tcW w:w="5000" w:type="pct"/>
            <w:gridSpan w:val="3"/>
            <w:vAlign w:val="center"/>
          </w:tcPr>
          <w:p w14:paraId="2126045A" w14:textId="77777777" w:rsidR="000E5986" w:rsidRPr="00A731A8" w:rsidRDefault="000E5986" w:rsidP="008117D0">
            <w:pPr>
              <w:rPr>
                <w:b/>
              </w:rPr>
            </w:pPr>
            <w:r w:rsidRPr="00A731A8">
              <w:rPr>
                <w:b/>
              </w:rPr>
              <w:t>TANULÁSI EREDMÉNYEK:</w:t>
            </w:r>
          </w:p>
        </w:tc>
      </w:tr>
      <w:tr w:rsidR="000E5986" w:rsidRPr="00A731A8" w14:paraId="3B540FC5" w14:textId="77777777" w:rsidTr="008117D0">
        <w:tc>
          <w:tcPr>
            <w:tcW w:w="5000" w:type="pct"/>
            <w:gridSpan w:val="3"/>
            <w:vAlign w:val="center"/>
          </w:tcPr>
          <w:p w14:paraId="6A759E4D" w14:textId="77777777" w:rsidR="000E5986" w:rsidRPr="00A731A8" w:rsidRDefault="000E5986" w:rsidP="008117D0">
            <w:pPr>
              <w:rPr>
                <w:b/>
              </w:rPr>
            </w:pPr>
            <w:r w:rsidRPr="00A731A8">
              <w:rPr>
                <w:b/>
              </w:rPr>
              <w:t>A témakör tanulása hozzájárul ahhoz, hogy a tanuló a nevelési-oktatási szakasz végére:</w:t>
            </w:r>
          </w:p>
          <w:p w14:paraId="3D46DDF8" w14:textId="77777777" w:rsidR="000E5986" w:rsidRPr="00A731A8" w:rsidRDefault="000E5986" w:rsidP="008117D0">
            <w:r w:rsidRPr="00A731A8">
              <w:t>alkalmazza a számolást könnyítő eljárásokat;</w:t>
            </w:r>
          </w:p>
          <w:p w14:paraId="62BE3F72" w14:textId="77777777" w:rsidR="000E5986" w:rsidRPr="00A731A8" w:rsidRDefault="000E5986" w:rsidP="008117D0">
            <w:r w:rsidRPr="00A731A8">
              <w:t>érti a 10-zel, 100-zal való szorzás, osztás kapcsolatát a helyiérték-táblázatban való jobbra, illetve balra tolódással, fejben pontosan számol a 1000-es számkörben a számok 10-zel, 100-zal történő szorzásakor és maradék nélküli osztásakor;</w:t>
            </w:r>
          </w:p>
          <w:p w14:paraId="3794D5C7" w14:textId="77777777" w:rsidR="000E5986" w:rsidRPr="00A731A8" w:rsidRDefault="000E5986" w:rsidP="008117D0">
            <w:r w:rsidRPr="00A731A8">
              <w:t>elvégzi a feladathoz szükséges észszerű becslést, mérlegeli a becslés során kapott eredményt;</w:t>
            </w:r>
          </w:p>
          <w:p w14:paraId="63D9F334" w14:textId="77777777" w:rsidR="000E5986" w:rsidRPr="00A731A8" w:rsidRDefault="000E5986" w:rsidP="008117D0">
            <w:r w:rsidRPr="00A731A8">
              <w:t>teljes háromjegyűek összegét, különbségét százasokra kerekített értékekkel megbecsüli, teljes kétjegyűek egyjegyűvel való szorzatát megbecsüli.</w:t>
            </w:r>
          </w:p>
        </w:tc>
      </w:tr>
      <w:tr w:rsidR="000E5986" w:rsidRPr="0040499D" w14:paraId="27683B20" w14:textId="77777777" w:rsidTr="008117D0">
        <w:trPr>
          <w:trHeight w:val="567"/>
        </w:trPr>
        <w:tc>
          <w:tcPr>
            <w:tcW w:w="1207" w:type="pct"/>
            <w:shd w:val="clear" w:color="auto" w:fill="DDD9C3" w:themeFill="background2" w:themeFillShade="E6"/>
            <w:vAlign w:val="center"/>
          </w:tcPr>
          <w:p w14:paraId="22EDD867" w14:textId="77777777" w:rsidR="000E5986" w:rsidRPr="0040499D" w:rsidRDefault="000E5986" w:rsidP="008117D0">
            <w:r w:rsidRPr="0040499D">
              <w:t>15. TÉMAKÖR</w:t>
            </w:r>
          </w:p>
        </w:tc>
        <w:tc>
          <w:tcPr>
            <w:tcW w:w="2626" w:type="pct"/>
            <w:shd w:val="clear" w:color="auto" w:fill="DDD9C3" w:themeFill="background2" w:themeFillShade="E6"/>
            <w:vAlign w:val="center"/>
          </w:tcPr>
          <w:p w14:paraId="1993A71C" w14:textId="77777777" w:rsidR="000E5986" w:rsidRPr="0040499D" w:rsidRDefault="000E5986" w:rsidP="008117D0">
            <w:pPr>
              <w:rPr>
                <w:caps/>
              </w:rPr>
            </w:pPr>
            <w:r w:rsidRPr="0040499D">
              <w:rPr>
                <w:caps/>
              </w:rPr>
              <w:t>Fejben számolás</w:t>
            </w:r>
          </w:p>
        </w:tc>
        <w:tc>
          <w:tcPr>
            <w:tcW w:w="1167" w:type="pct"/>
            <w:shd w:val="clear" w:color="auto" w:fill="DDD9C3" w:themeFill="background2" w:themeFillShade="E6"/>
            <w:vAlign w:val="center"/>
          </w:tcPr>
          <w:p w14:paraId="507E9FC8" w14:textId="77777777" w:rsidR="000E5986" w:rsidRPr="0040499D" w:rsidRDefault="000E5986" w:rsidP="008117D0">
            <w:r w:rsidRPr="0040499D">
              <w:t xml:space="preserve">Órakeret:11 óra </w:t>
            </w:r>
          </w:p>
          <w:p w14:paraId="24C4A7DB" w14:textId="77777777" w:rsidR="000E5986" w:rsidRPr="0040499D" w:rsidRDefault="000E5986" w:rsidP="008117D0">
            <w:pPr>
              <w:rPr>
                <w:smallCaps/>
              </w:rPr>
            </w:pPr>
            <w:r w:rsidRPr="0040499D">
              <w:t>A témakör tartalma további tanórákon is folyamatosan megjelenik</w:t>
            </w:r>
          </w:p>
        </w:tc>
      </w:tr>
      <w:tr w:rsidR="000E5986" w:rsidRPr="00A731A8" w14:paraId="768520C1" w14:textId="77777777" w:rsidTr="008117D0">
        <w:tc>
          <w:tcPr>
            <w:tcW w:w="5000" w:type="pct"/>
            <w:gridSpan w:val="3"/>
          </w:tcPr>
          <w:p w14:paraId="64B107CD" w14:textId="77777777" w:rsidR="000E5986" w:rsidRPr="00A731A8" w:rsidRDefault="000E5986" w:rsidP="008117D0">
            <w:pPr>
              <w:rPr>
                <w:b/>
              </w:rPr>
            </w:pPr>
            <w:r w:rsidRPr="00A731A8">
              <w:rPr>
                <w:b/>
              </w:rPr>
              <w:t>FEJLESZTÉSI FELADATOK ÉS ISMERETEK:</w:t>
            </w:r>
          </w:p>
        </w:tc>
      </w:tr>
      <w:tr w:rsidR="000E5986" w:rsidRPr="00A731A8" w14:paraId="225C0EAC" w14:textId="77777777" w:rsidTr="008117D0">
        <w:tc>
          <w:tcPr>
            <w:tcW w:w="5000" w:type="pct"/>
            <w:gridSpan w:val="3"/>
          </w:tcPr>
          <w:p w14:paraId="6C4691C8" w14:textId="77777777" w:rsidR="000E5986" w:rsidRPr="00A731A8" w:rsidRDefault="000E5986" w:rsidP="008117D0">
            <w:r w:rsidRPr="00A731A8">
              <w:t>Fejben számolás egyes lépéseinek megértése, begyakorlása eszközökkel; az eszközök szükség szerinti használata feladatok során</w:t>
            </w:r>
          </w:p>
          <w:p w14:paraId="6A53A7A8" w14:textId="77777777" w:rsidR="000E5986" w:rsidRPr="00A731A8" w:rsidRDefault="000E5986" w:rsidP="008117D0">
            <w:r w:rsidRPr="00A731A8">
              <w:t>Teljes kétjegyűek összeadása, kivonása</w:t>
            </w:r>
          </w:p>
          <w:p w14:paraId="2653B791" w14:textId="77777777" w:rsidR="000E5986" w:rsidRPr="00A731A8" w:rsidRDefault="000E5986" w:rsidP="008117D0">
            <w:r w:rsidRPr="00A731A8">
              <w:t>A kisegyszeregy, annak megfelelő bennfoglalások és egyenlő részekre osztások emlékezetből való ismerete</w:t>
            </w:r>
          </w:p>
          <w:p w14:paraId="74B5FFDA" w14:textId="77777777" w:rsidR="000E5986" w:rsidRPr="00A731A8" w:rsidRDefault="000E5986" w:rsidP="008117D0">
            <w:r w:rsidRPr="00A731A8">
              <w:t>Fejszámolás gyakorlása 100–as számkörben</w:t>
            </w:r>
          </w:p>
          <w:p w14:paraId="052547A8" w14:textId="77777777" w:rsidR="000E5986" w:rsidRPr="00A731A8" w:rsidRDefault="000E5986" w:rsidP="008117D0">
            <w:r w:rsidRPr="00A731A8">
              <w:t xml:space="preserve">Fejszámolás a 100-as számkörben egyjegyűvel való szorzás és maradék nélküli osztás során, például: szorzótáblák; </w:t>
            </w:r>
          </w:p>
          <w:p w14:paraId="023ABC72" w14:textId="77777777" w:rsidR="000E5986" w:rsidRPr="00A731A8" w:rsidRDefault="000E5986" w:rsidP="008117D0">
            <w:r w:rsidRPr="00A731A8">
              <w:t xml:space="preserve">Fejszámolás a 1000-es számkörben kerek tízesekkel, százasokkal a 100-as számkörben végzett műveletekkel analóg esetekben, </w:t>
            </w:r>
          </w:p>
        </w:tc>
      </w:tr>
      <w:tr w:rsidR="000E5986" w:rsidRPr="00A731A8" w14:paraId="14D509F8" w14:textId="77777777" w:rsidTr="008117D0">
        <w:tc>
          <w:tcPr>
            <w:tcW w:w="5000" w:type="pct"/>
            <w:gridSpan w:val="3"/>
          </w:tcPr>
          <w:p w14:paraId="40ABAB3D" w14:textId="77777777" w:rsidR="000E5986" w:rsidRPr="00A731A8" w:rsidRDefault="000E5986" w:rsidP="008117D0">
            <w:r w:rsidRPr="00A731A8">
              <w:rPr>
                <w:b/>
              </w:rPr>
              <w:t>KULCSFOGALMAK/FOGALMAK:</w:t>
            </w:r>
          </w:p>
        </w:tc>
      </w:tr>
      <w:tr w:rsidR="000E5986" w:rsidRPr="00A731A8" w14:paraId="40B441A5" w14:textId="77777777" w:rsidTr="008117D0">
        <w:tc>
          <w:tcPr>
            <w:tcW w:w="5000" w:type="pct"/>
            <w:gridSpan w:val="3"/>
          </w:tcPr>
          <w:p w14:paraId="4BEC3B85" w14:textId="77777777" w:rsidR="000E5986" w:rsidRPr="00A731A8" w:rsidRDefault="000E5986" w:rsidP="008117D0">
            <w:r w:rsidRPr="00A731A8">
              <w:t xml:space="preserve">kerek tízes kerek százas, </w:t>
            </w:r>
          </w:p>
        </w:tc>
      </w:tr>
      <w:tr w:rsidR="000E5986" w:rsidRPr="00A731A8" w14:paraId="6D664BF8" w14:textId="77777777" w:rsidTr="008117D0">
        <w:tc>
          <w:tcPr>
            <w:tcW w:w="5000" w:type="pct"/>
            <w:gridSpan w:val="3"/>
            <w:vAlign w:val="center"/>
          </w:tcPr>
          <w:p w14:paraId="5E473919" w14:textId="77777777" w:rsidR="000E5986" w:rsidRPr="00A731A8" w:rsidRDefault="000E5986" w:rsidP="008117D0">
            <w:pPr>
              <w:rPr>
                <w:b/>
              </w:rPr>
            </w:pPr>
            <w:r w:rsidRPr="00A731A8">
              <w:rPr>
                <w:b/>
              </w:rPr>
              <w:t>TANULÁSI EREDMÉNYEK:</w:t>
            </w:r>
          </w:p>
        </w:tc>
      </w:tr>
      <w:tr w:rsidR="000E5986" w:rsidRPr="00A731A8" w14:paraId="07C8D5C5" w14:textId="77777777" w:rsidTr="008117D0">
        <w:tc>
          <w:tcPr>
            <w:tcW w:w="5000" w:type="pct"/>
            <w:gridSpan w:val="3"/>
            <w:vAlign w:val="center"/>
          </w:tcPr>
          <w:p w14:paraId="087D6BC6" w14:textId="77777777" w:rsidR="000E5986" w:rsidRPr="00A731A8" w:rsidRDefault="000E5986" w:rsidP="008117D0">
            <w:pPr>
              <w:rPr>
                <w:b/>
              </w:rPr>
            </w:pPr>
            <w:r w:rsidRPr="00A731A8">
              <w:rPr>
                <w:b/>
              </w:rPr>
              <w:t>A témakör tanulása hozzájárul ahhoz, hogy a tanuló a nevelési-oktatási szakasz végére:</w:t>
            </w:r>
          </w:p>
          <w:p w14:paraId="4E9C3603" w14:textId="77777777" w:rsidR="000E5986" w:rsidRPr="00A731A8" w:rsidRDefault="000E5986" w:rsidP="008117D0">
            <w:r w:rsidRPr="00A731A8">
              <w:t>fejben pontosan összead és kivon a 100-as számkörben;</w:t>
            </w:r>
          </w:p>
          <w:p w14:paraId="59D0FBF0" w14:textId="77777777" w:rsidR="000E5986" w:rsidRPr="00A731A8" w:rsidRDefault="000E5986" w:rsidP="008117D0">
            <w:r w:rsidRPr="00A731A8">
              <w:t>emlékezetből tudja a kisegyszeregy és a megfelelő bennfoglalások, egyenlő részekre osztások eseteit a számok tízszereséig;</w:t>
            </w:r>
          </w:p>
          <w:p w14:paraId="415E00C7" w14:textId="77777777" w:rsidR="000E5986" w:rsidRPr="00A731A8" w:rsidRDefault="000E5986" w:rsidP="008117D0">
            <w:r w:rsidRPr="00A731A8">
              <w:t>érti a szorzó- és bennfoglaló táblák kapcsolatát;</w:t>
            </w:r>
          </w:p>
          <w:p w14:paraId="4E509CEC" w14:textId="77777777" w:rsidR="000E5986" w:rsidRPr="00A731A8" w:rsidRDefault="000E5986" w:rsidP="008117D0">
            <w:r w:rsidRPr="00A731A8">
              <w:t>fejben pontosan számol a 100-as számkörben egyjegyűvel való szorzás és maradék nélküli osztás során;</w:t>
            </w:r>
          </w:p>
          <w:p w14:paraId="05A0E048" w14:textId="77777777" w:rsidR="000E5986" w:rsidRPr="00A731A8" w:rsidRDefault="000E5986" w:rsidP="008117D0">
            <w:r w:rsidRPr="00A731A8">
              <w:t>fejben pontosan számol a 1000-es számkörben a 100-as számkörben végzett műveletekkel analóg esetekben.</w:t>
            </w:r>
          </w:p>
        </w:tc>
      </w:tr>
      <w:tr w:rsidR="000E5986" w:rsidRPr="00A731A8" w14:paraId="49C51836" w14:textId="77777777" w:rsidTr="008117D0">
        <w:trPr>
          <w:trHeight w:val="567"/>
        </w:trPr>
        <w:tc>
          <w:tcPr>
            <w:tcW w:w="1207" w:type="pct"/>
            <w:shd w:val="clear" w:color="auto" w:fill="DDD9C3" w:themeFill="background2" w:themeFillShade="E6"/>
            <w:vAlign w:val="center"/>
          </w:tcPr>
          <w:p w14:paraId="3EBD8F1A" w14:textId="77777777" w:rsidR="000E5986" w:rsidRPr="00A731A8" w:rsidRDefault="000E5986" w:rsidP="008117D0">
            <w:r w:rsidRPr="00A731A8">
              <w:t>16. TÉMAKÖR</w:t>
            </w:r>
          </w:p>
        </w:tc>
        <w:tc>
          <w:tcPr>
            <w:tcW w:w="2626" w:type="pct"/>
            <w:shd w:val="clear" w:color="auto" w:fill="DDD9C3" w:themeFill="background2" w:themeFillShade="E6"/>
            <w:vAlign w:val="center"/>
          </w:tcPr>
          <w:p w14:paraId="0927BC8E" w14:textId="77777777" w:rsidR="000E5986" w:rsidRPr="00A731A8" w:rsidRDefault="000E5986" w:rsidP="008117D0">
            <w:pPr>
              <w:rPr>
                <w:caps/>
              </w:rPr>
            </w:pPr>
            <w:r w:rsidRPr="00A731A8">
              <w:rPr>
                <w:caps/>
              </w:rPr>
              <w:t>Írásbeli összeadás és kivonás</w:t>
            </w:r>
          </w:p>
        </w:tc>
        <w:tc>
          <w:tcPr>
            <w:tcW w:w="1167" w:type="pct"/>
            <w:shd w:val="clear" w:color="auto" w:fill="DDD9C3" w:themeFill="background2" w:themeFillShade="E6"/>
            <w:vAlign w:val="center"/>
          </w:tcPr>
          <w:p w14:paraId="54793A79" w14:textId="77777777" w:rsidR="000E5986" w:rsidRPr="00A731A8" w:rsidRDefault="000E5986" w:rsidP="008117D0">
            <w:r w:rsidRPr="00A731A8">
              <w:t>Órakeret: 7 óra</w:t>
            </w:r>
          </w:p>
        </w:tc>
      </w:tr>
      <w:tr w:rsidR="000E5986" w:rsidRPr="00A731A8" w14:paraId="642B7CD9" w14:textId="77777777" w:rsidTr="008117D0">
        <w:tc>
          <w:tcPr>
            <w:tcW w:w="5000" w:type="pct"/>
            <w:gridSpan w:val="3"/>
          </w:tcPr>
          <w:p w14:paraId="293EAACE" w14:textId="77777777" w:rsidR="000E5986" w:rsidRPr="00A731A8" w:rsidRDefault="000E5986" w:rsidP="008117D0">
            <w:pPr>
              <w:rPr>
                <w:b/>
              </w:rPr>
            </w:pPr>
            <w:r w:rsidRPr="00A731A8">
              <w:rPr>
                <w:b/>
              </w:rPr>
              <w:t>FEJLESZTÉSI FELADATOK ÉS ISMERETEK:</w:t>
            </w:r>
          </w:p>
        </w:tc>
      </w:tr>
      <w:tr w:rsidR="000E5986" w:rsidRPr="00A731A8" w14:paraId="19313650" w14:textId="77777777" w:rsidTr="008117D0">
        <w:tc>
          <w:tcPr>
            <w:tcW w:w="5000" w:type="pct"/>
            <w:gridSpan w:val="3"/>
          </w:tcPr>
          <w:p w14:paraId="73616CC4" w14:textId="77777777" w:rsidR="000E5986" w:rsidRPr="00A731A8" w:rsidRDefault="000E5986" w:rsidP="008117D0">
            <w:r w:rsidRPr="00A731A8">
              <w:t>Az írásbeli műveleti eljárások alapozása, megértése a számrendszeres gondolkodás továbbépítésével és különféle eszközökkel</w:t>
            </w:r>
          </w:p>
          <w:p w14:paraId="7B969688" w14:textId="77777777" w:rsidR="000E5986" w:rsidRPr="00A731A8" w:rsidRDefault="000E5986" w:rsidP="008117D0">
            <w:r w:rsidRPr="00A731A8">
              <w:t>Az írásbeli összeadás algoritmusának fokozatos megismerése: továbbvitel az egyes, a tízes, a százas helyi értéken</w:t>
            </w:r>
          </w:p>
          <w:p w14:paraId="5B19DF02" w14:textId="77777777" w:rsidR="000E5986" w:rsidRPr="00A731A8" w:rsidRDefault="000E5986" w:rsidP="008117D0">
            <w:r w:rsidRPr="00A731A8">
              <w:t>Hiányos összeadások gyakorlása az írásbeli kivonás előkészítésére</w:t>
            </w:r>
          </w:p>
          <w:p w14:paraId="0A8D3675" w14:textId="77777777" w:rsidR="000E5986" w:rsidRPr="00A731A8" w:rsidRDefault="000E5986" w:rsidP="008117D0">
            <w:r w:rsidRPr="00A731A8">
              <w:lastRenderedPageBreak/>
              <w:t xml:space="preserve">Az írásbeli kivonás algoritmusának megismerése pótlással, elvétellel a különbség változása alapján </w:t>
            </w:r>
          </w:p>
          <w:p w14:paraId="666EDB1A" w14:textId="77777777" w:rsidR="000E5986" w:rsidRPr="00A731A8" w:rsidRDefault="000E5986" w:rsidP="008117D0">
            <w:r w:rsidRPr="00A731A8">
              <w:t>A kivonás pótlásos eljárásának begyakorlása</w:t>
            </w:r>
          </w:p>
          <w:p w14:paraId="45D861EA" w14:textId="77777777" w:rsidR="000E5986" w:rsidRPr="00A731A8" w:rsidRDefault="000E5986" w:rsidP="008117D0">
            <w:r w:rsidRPr="00A731A8">
              <w:t xml:space="preserve">Az írásbeli összeadás és kivonás eredményének becslése célszerűen kerekített értékekkel; az eredmény összevetése a becsléssel; szükség esetén ellenőrzés az ellentétes művelettel </w:t>
            </w:r>
          </w:p>
        </w:tc>
      </w:tr>
      <w:tr w:rsidR="000E5986" w:rsidRPr="00A731A8" w14:paraId="02D4E028" w14:textId="77777777" w:rsidTr="008117D0">
        <w:tc>
          <w:tcPr>
            <w:tcW w:w="5000" w:type="pct"/>
            <w:gridSpan w:val="3"/>
          </w:tcPr>
          <w:p w14:paraId="0FFD488C" w14:textId="77777777" w:rsidR="000E5986" w:rsidRPr="00A731A8" w:rsidRDefault="000E5986" w:rsidP="008117D0">
            <w:r w:rsidRPr="00A731A8">
              <w:rPr>
                <w:b/>
              </w:rPr>
              <w:lastRenderedPageBreak/>
              <w:t>KULCSFOGALMAK/FOGALMAK:</w:t>
            </w:r>
          </w:p>
        </w:tc>
      </w:tr>
      <w:tr w:rsidR="000E5986" w:rsidRPr="00A731A8" w14:paraId="37608414" w14:textId="77777777" w:rsidTr="008117D0">
        <w:tc>
          <w:tcPr>
            <w:tcW w:w="5000" w:type="pct"/>
            <w:gridSpan w:val="3"/>
          </w:tcPr>
          <w:p w14:paraId="3BA801F9" w14:textId="77777777" w:rsidR="000E5986" w:rsidRPr="00A731A8" w:rsidRDefault="000E5986" w:rsidP="008117D0">
            <w:r w:rsidRPr="00A731A8">
              <w:t>írásbeli művelet, hiányos összeadás, pótlás</w:t>
            </w:r>
          </w:p>
        </w:tc>
      </w:tr>
      <w:tr w:rsidR="000E5986" w:rsidRPr="00A731A8" w14:paraId="7FD4928A" w14:textId="77777777" w:rsidTr="008117D0">
        <w:tc>
          <w:tcPr>
            <w:tcW w:w="5000" w:type="pct"/>
            <w:gridSpan w:val="3"/>
            <w:vAlign w:val="center"/>
          </w:tcPr>
          <w:p w14:paraId="0CB7BCD9" w14:textId="77777777" w:rsidR="000E5986" w:rsidRPr="00A731A8" w:rsidRDefault="000E5986" w:rsidP="008117D0">
            <w:pPr>
              <w:rPr>
                <w:b/>
              </w:rPr>
            </w:pPr>
            <w:r w:rsidRPr="00A731A8">
              <w:rPr>
                <w:b/>
              </w:rPr>
              <w:t>TANULÁSI EREDMÉNYEK:</w:t>
            </w:r>
          </w:p>
        </w:tc>
      </w:tr>
      <w:tr w:rsidR="000E5986" w:rsidRPr="00A731A8" w14:paraId="10720FAC" w14:textId="77777777" w:rsidTr="008117D0">
        <w:tc>
          <w:tcPr>
            <w:tcW w:w="5000" w:type="pct"/>
            <w:gridSpan w:val="3"/>
            <w:vAlign w:val="center"/>
          </w:tcPr>
          <w:p w14:paraId="1906C3CD" w14:textId="77777777" w:rsidR="000E5986" w:rsidRPr="00A731A8" w:rsidRDefault="000E5986" w:rsidP="008117D0">
            <w:pPr>
              <w:rPr>
                <w:b/>
              </w:rPr>
            </w:pPr>
            <w:r w:rsidRPr="00A731A8">
              <w:rPr>
                <w:b/>
              </w:rPr>
              <w:t>A témakör tanulása hozzájárul ahhoz, hogy a tanuló a nevelési-oktatási szakasz végére:</w:t>
            </w:r>
          </w:p>
          <w:p w14:paraId="33925921" w14:textId="77777777" w:rsidR="000E5986" w:rsidRPr="00A731A8" w:rsidRDefault="000E5986" w:rsidP="008117D0">
            <w:r w:rsidRPr="00A731A8">
              <w:t>helyesen végzi el az írásbeli összeadást, kivonást.</w:t>
            </w:r>
          </w:p>
        </w:tc>
      </w:tr>
    </w:tbl>
    <w:tbl>
      <w:tblPr>
        <w:tblStyle w:val="Rcsostblzat1"/>
        <w:tblW w:w="5000" w:type="pct"/>
        <w:tblLook w:val="04A0" w:firstRow="1" w:lastRow="0" w:firstColumn="1" w:lastColumn="0" w:noHBand="0" w:noVBand="1"/>
      </w:tblPr>
      <w:tblGrid>
        <w:gridCol w:w="2188"/>
        <w:gridCol w:w="4759"/>
        <w:gridCol w:w="2115"/>
      </w:tblGrid>
      <w:tr w:rsidR="000E5986" w:rsidRPr="00A731A8" w14:paraId="6F55D747" w14:textId="77777777" w:rsidTr="008117D0">
        <w:trPr>
          <w:trHeight w:val="567"/>
        </w:trPr>
        <w:tc>
          <w:tcPr>
            <w:tcW w:w="1207" w:type="pct"/>
            <w:shd w:val="clear" w:color="auto" w:fill="DDD9C3" w:themeFill="background2" w:themeFillShade="E6"/>
            <w:vAlign w:val="center"/>
          </w:tcPr>
          <w:p w14:paraId="02CFF44F" w14:textId="77777777" w:rsidR="000E5986" w:rsidRPr="00A731A8" w:rsidRDefault="000E5986" w:rsidP="008117D0">
            <w:r w:rsidRPr="00A731A8">
              <w:t>17. TÉMAKÖR</w:t>
            </w:r>
          </w:p>
        </w:tc>
        <w:tc>
          <w:tcPr>
            <w:tcW w:w="2626" w:type="pct"/>
            <w:shd w:val="clear" w:color="auto" w:fill="DDD9C3" w:themeFill="background2" w:themeFillShade="E6"/>
            <w:vAlign w:val="center"/>
          </w:tcPr>
          <w:p w14:paraId="7EDC1E5D" w14:textId="77777777" w:rsidR="000E5986" w:rsidRPr="00A731A8" w:rsidRDefault="000E5986" w:rsidP="008117D0">
            <w:pPr>
              <w:rPr>
                <w:caps/>
              </w:rPr>
            </w:pPr>
            <w:r w:rsidRPr="00A731A8">
              <w:rPr>
                <w:caps/>
              </w:rPr>
              <w:t>Írásbeli szorzás és osztás</w:t>
            </w:r>
          </w:p>
        </w:tc>
        <w:tc>
          <w:tcPr>
            <w:tcW w:w="1167" w:type="pct"/>
            <w:shd w:val="clear" w:color="auto" w:fill="DDD9C3" w:themeFill="background2" w:themeFillShade="E6"/>
            <w:vAlign w:val="center"/>
          </w:tcPr>
          <w:p w14:paraId="5D85C14F" w14:textId="77777777" w:rsidR="000E5986" w:rsidRPr="00A731A8" w:rsidRDefault="000E5986" w:rsidP="008117D0">
            <w:r w:rsidRPr="00A731A8">
              <w:t>Órakeret: 7 óra</w:t>
            </w:r>
          </w:p>
        </w:tc>
      </w:tr>
      <w:tr w:rsidR="000E5986" w:rsidRPr="00A731A8" w14:paraId="24A99603" w14:textId="77777777" w:rsidTr="008117D0">
        <w:tc>
          <w:tcPr>
            <w:tcW w:w="5000" w:type="pct"/>
            <w:gridSpan w:val="3"/>
          </w:tcPr>
          <w:p w14:paraId="4B30A7FE" w14:textId="77777777" w:rsidR="000E5986" w:rsidRPr="00A731A8" w:rsidRDefault="000E5986" w:rsidP="008117D0">
            <w:pPr>
              <w:rPr>
                <w:b/>
              </w:rPr>
            </w:pPr>
            <w:r w:rsidRPr="00A731A8">
              <w:rPr>
                <w:b/>
              </w:rPr>
              <w:t>FEJLESZTÉSI FELADATOK ÉS ISMERETEK:</w:t>
            </w:r>
          </w:p>
        </w:tc>
      </w:tr>
      <w:tr w:rsidR="000E5986" w:rsidRPr="00A731A8" w14:paraId="735D6FCD" w14:textId="77777777" w:rsidTr="008117D0">
        <w:tc>
          <w:tcPr>
            <w:tcW w:w="5000" w:type="pct"/>
            <w:gridSpan w:val="3"/>
          </w:tcPr>
          <w:p w14:paraId="18ECC9A8" w14:textId="77777777" w:rsidR="000E5986" w:rsidRPr="00A731A8" w:rsidRDefault="000E5986" w:rsidP="008117D0">
            <w:r w:rsidRPr="00A731A8">
              <w:t>Több egyenlő tag írásbeli összeadása</w:t>
            </w:r>
          </w:p>
          <w:p w14:paraId="4F010055" w14:textId="77777777" w:rsidR="000E5986" w:rsidRPr="00A731A8" w:rsidRDefault="000E5986" w:rsidP="008117D0">
            <w:r w:rsidRPr="00A731A8">
              <w:t>Az írásbeli szorzás algoritmusának begyakorlása egyjegyű szorzóval</w:t>
            </w:r>
          </w:p>
          <w:p w14:paraId="74768F99" w14:textId="77777777" w:rsidR="000E5986" w:rsidRPr="00A731A8" w:rsidRDefault="000E5986" w:rsidP="008117D0">
            <w:r w:rsidRPr="00A731A8">
              <w:t>Írásbeli szorzás kerek tízesekkel</w:t>
            </w:r>
          </w:p>
          <w:p w14:paraId="036FCECE" w14:textId="77777777" w:rsidR="000E5986" w:rsidRPr="00A731A8" w:rsidRDefault="000E5986" w:rsidP="008117D0">
            <w:r w:rsidRPr="00A731A8">
              <w:t>Többféle módon való becslés és ellenőrzés megismerése a szorzat, hányados nagyságrendjének meghatározásához, a számolás ellenőrzéséhez</w:t>
            </w:r>
          </w:p>
        </w:tc>
      </w:tr>
      <w:tr w:rsidR="000E5986" w:rsidRPr="00A731A8" w14:paraId="575FE0E7" w14:textId="77777777" w:rsidTr="008117D0">
        <w:tc>
          <w:tcPr>
            <w:tcW w:w="5000" w:type="pct"/>
            <w:gridSpan w:val="3"/>
          </w:tcPr>
          <w:p w14:paraId="629709CD" w14:textId="77777777" w:rsidR="000E5986" w:rsidRPr="00A731A8" w:rsidRDefault="000E5986" w:rsidP="008117D0">
            <w:r w:rsidRPr="00A731A8">
              <w:rPr>
                <w:b/>
              </w:rPr>
              <w:t>KULCSFOGALMAK/FOGALMAK:</w:t>
            </w:r>
          </w:p>
        </w:tc>
      </w:tr>
      <w:tr w:rsidR="000E5986" w:rsidRPr="00A731A8" w14:paraId="09EF9CB2" w14:textId="77777777" w:rsidTr="008117D0">
        <w:tc>
          <w:tcPr>
            <w:tcW w:w="5000" w:type="pct"/>
            <w:gridSpan w:val="3"/>
          </w:tcPr>
          <w:p w14:paraId="1443D92F" w14:textId="77777777" w:rsidR="000E5986" w:rsidRPr="00A731A8" w:rsidRDefault="000E5986" w:rsidP="008117D0">
            <w:r w:rsidRPr="00A731A8">
              <w:t>visszaszorzás</w:t>
            </w:r>
          </w:p>
        </w:tc>
      </w:tr>
      <w:tr w:rsidR="000E5986" w:rsidRPr="00A731A8" w14:paraId="679FF63D" w14:textId="77777777" w:rsidTr="008117D0">
        <w:tc>
          <w:tcPr>
            <w:tcW w:w="5000" w:type="pct"/>
            <w:gridSpan w:val="3"/>
            <w:vAlign w:val="center"/>
          </w:tcPr>
          <w:p w14:paraId="485B0A1E" w14:textId="77777777" w:rsidR="000E5986" w:rsidRPr="00A731A8" w:rsidRDefault="000E5986" w:rsidP="008117D0">
            <w:pPr>
              <w:rPr>
                <w:b/>
              </w:rPr>
            </w:pPr>
            <w:r w:rsidRPr="00A731A8">
              <w:rPr>
                <w:b/>
              </w:rPr>
              <w:t>TANULÁSI EREDMÉNYEK:</w:t>
            </w:r>
          </w:p>
        </w:tc>
      </w:tr>
      <w:tr w:rsidR="000E5986" w:rsidRPr="00A731A8" w14:paraId="285E9D7C" w14:textId="77777777" w:rsidTr="008117D0">
        <w:tc>
          <w:tcPr>
            <w:tcW w:w="5000" w:type="pct"/>
            <w:gridSpan w:val="3"/>
            <w:vAlign w:val="center"/>
          </w:tcPr>
          <w:p w14:paraId="7EB67E17" w14:textId="77777777" w:rsidR="000E5986" w:rsidRPr="00A731A8" w:rsidRDefault="000E5986" w:rsidP="008117D0">
            <w:r w:rsidRPr="00A731A8">
              <w:rPr>
                <w:b/>
              </w:rPr>
              <w:t>A témakör tanulása eredményeként a tanuló:</w:t>
            </w:r>
          </w:p>
          <w:p w14:paraId="3A1022D4" w14:textId="77777777" w:rsidR="000E5986" w:rsidRPr="00A731A8" w:rsidRDefault="000E5986" w:rsidP="008117D0">
            <w:r w:rsidRPr="00A731A8">
              <w:t xml:space="preserve">helyesen végzi el az írásbeli szorzást egyjegyű szorzóval, </w:t>
            </w:r>
          </w:p>
          <w:p w14:paraId="1814FD34" w14:textId="77777777" w:rsidR="000E5986" w:rsidRPr="00A731A8" w:rsidRDefault="000E5986" w:rsidP="008117D0">
            <w:r w:rsidRPr="00A731A8">
              <w:t>elvégzi a feladathoz szükséges észszerű becslést, mérlegeli a becslés során kapott eredményt;</w:t>
            </w:r>
          </w:p>
          <w:p w14:paraId="784273BA" w14:textId="77777777" w:rsidR="000E5986" w:rsidRPr="00A731A8" w:rsidRDefault="000E5986" w:rsidP="008117D0">
            <w:r w:rsidRPr="00A731A8">
              <w:t>megoldását értelmezi, ellenőrzi.</w:t>
            </w:r>
          </w:p>
        </w:tc>
      </w:tr>
    </w:tbl>
    <w:tbl>
      <w:tblPr>
        <w:tblStyle w:val="Rcsostblzat"/>
        <w:tblW w:w="5000" w:type="pct"/>
        <w:tblLook w:val="04A0" w:firstRow="1" w:lastRow="0" w:firstColumn="1" w:lastColumn="0" w:noHBand="0" w:noVBand="1"/>
      </w:tblPr>
      <w:tblGrid>
        <w:gridCol w:w="2188"/>
        <w:gridCol w:w="4759"/>
        <w:gridCol w:w="2115"/>
      </w:tblGrid>
      <w:tr w:rsidR="000E5986" w:rsidRPr="00A731A8" w14:paraId="43D81ECB" w14:textId="77777777" w:rsidTr="008117D0">
        <w:trPr>
          <w:trHeight w:val="567"/>
        </w:trPr>
        <w:tc>
          <w:tcPr>
            <w:tcW w:w="1207" w:type="pct"/>
            <w:shd w:val="clear" w:color="auto" w:fill="DDD9C3" w:themeFill="background2" w:themeFillShade="E6"/>
            <w:vAlign w:val="center"/>
          </w:tcPr>
          <w:p w14:paraId="50CC5BB6" w14:textId="77777777" w:rsidR="000E5986" w:rsidRPr="00A731A8" w:rsidRDefault="000E5986" w:rsidP="008117D0">
            <w:r w:rsidRPr="00A731A8">
              <w:t>18.TÉMAKÖR</w:t>
            </w:r>
          </w:p>
        </w:tc>
        <w:tc>
          <w:tcPr>
            <w:tcW w:w="2626" w:type="pct"/>
            <w:shd w:val="clear" w:color="auto" w:fill="DDD9C3" w:themeFill="background2" w:themeFillShade="E6"/>
            <w:vAlign w:val="center"/>
          </w:tcPr>
          <w:p w14:paraId="4AE741C3" w14:textId="77777777" w:rsidR="000E5986" w:rsidRPr="00A731A8" w:rsidRDefault="000E5986" w:rsidP="008117D0">
            <w:pPr>
              <w:rPr>
                <w:caps/>
              </w:rPr>
            </w:pPr>
            <w:r w:rsidRPr="00A731A8">
              <w:rPr>
                <w:caps/>
              </w:rPr>
              <w:t>Törtrészek</w:t>
            </w:r>
          </w:p>
        </w:tc>
        <w:tc>
          <w:tcPr>
            <w:tcW w:w="1167" w:type="pct"/>
            <w:shd w:val="clear" w:color="auto" w:fill="DDD9C3" w:themeFill="background2" w:themeFillShade="E6"/>
            <w:vAlign w:val="center"/>
          </w:tcPr>
          <w:p w14:paraId="24D2BE38" w14:textId="77777777" w:rsidR="000E5986" w:rsidRPr="00A731A8" w:rsidRDefault="000E5986" w:rsidP="008117D0">
            <w:r w:rsidRPr="00A731A8">
              <w:t>Órakeret: 6 óra</w:t>
            </w:r>
          </w:p>
        </w:tc>
      </w:tr>
      <w:tr w:rsidR="000E5986" w:rsidRPr="00A731A8" w14:paraId="1BC96156" w14:textId="77777777" w:rsidTr="008117D0">
        <w:tc>
          <w:tcPr>
            <w:tcW w:w="5000" w:type="pct"/>
            <w:gridSpan w:val="3"/>
          </w:tcPr>
          <w:p w14:paraId="55223147" w14:textId="77777777" w:rsidR="000E5986" w:rsidRPr="00A731A8" w:rsidRDefault="000E5986" w:rsidP="008117D0">
            <w:pPr>
              <w:rPr>
                <w:b/>
              </w:rPr>
            </w:pPr>
            <w:r w:rsidRPr="00A731A8">
              <w:rPr>
                <w:b/>
              </w:rPr>
              <w:t>FEJLESZTÉSI FELADATOK ÉS ISMERETEK:</w:t>
            </w:r>
          </w:p>
        </w:tc>
      </w:tr>
      <w:tr w:rsidR="000E5986" w:rsidRPr="00A731A8" w14:paraId="76AA35A1" w14:textId="77777777" w:rsidTr="008117D0">
        <w:tc>
          <w:tcPr>
            <w:tcW w:w="5000" w:type="pct"/>
            <w:gridSpan w:val="3"/>
          </w:tcPr>
          <w:p w14:paraId="17A7F357" w14:textId="77777777" w:rsidR="000E5986" w:rsidRPr="00A731A8" w:rsidRDefault="000E5986" w:rsidP="008117D0">
            <w:r w:rsidRPr="00A731A8">
              <w:t>Az egész egyenlő részekre osztása, az egységtörtek értelmezése, megnevezése (például: 1 ketted) különféle mennyiségeken (hosszúság, tömeg, űrtartalom, terület) különféle tevékenységekkel (például: méréssel, papírhajtogatással, színezéssel)</w:t>
            </w:r>
          </w:p>
          <w:p w14:paraId="212F14F1" w14:textId="77777777" w:rsidR="000E5986" w:rsidRPr="00A731A8" w:rsidRDefault="000E5986" w:rsidP="008117D0">
            <w:r w:rsidRPr="00A731A8">
              <w:t>Az egységtörtek többszöröseinek előállítása, értelmezése, megnevezése (például: 2 harmad) különféle mennyiségeken különféle tevékenységekkel, többféle egységválasztással</w:t>
            </w:r>
          </w:p>
          <w:p w14:paraId="26432E34" w14:textId="77777777" w:rsidR="000E5986" w:rsidRPr="00A731A8" w:rsidRDefault="000E5986" w:rsidP="008117D0">
            <w:r w:rsidRPr="00A731A8">
              <w:t>Egészek és törtrészek kirakása, megjelenítése más törtrészekkel</w:t>
            </w:r>
          </w:p>
          <w:p w14:paraId="7A5053C2" w14:textId="77777777" w:rsidR="000E5986" w:rsidRPr="00A731A8" w:rsidRDefault="000E5986" w:rsidP="008117D0">
            <w:r w:rsidRPr="00A731A8">
              <w:t>Törtrészekkel ábrázolt törtek nagyság szerinti összehasonlítása, egyenlők keresése</w:t>
            </w:r>
          </w:p>
        </w:tc>
      </w:tr>
      <w:tr w:rsidR="000E5986" w:rsidRPr="00A731A8" w14:paraId="5A0BD657" w14:textId="77777777" w:rsidTr="008117D0">
        <w:tc>
          <w:tcPr>
            <w:tcW w:w="5000" w:type="pct"/>
            <w:gridSpan w:val="3"/>
          </w:tcPr>
          <w:p w14:paraId="7AD860F0" w14:textId="77777777" w:rsidR="000E5986" w:rsidRPr="00A731A8" w:rsidRDefault="000E5986" w:rsidP="008117D0">
            <w:r w:rsidRPr="00A731A8">
              <w:rPr>
                <w:b/>
              </w:rPr>
              <w:t>KULCSFOGALMAK/FOGALMAK:</w:t>
            </w:r>
          </w:p>
        </w:tc>
      </w:tr>
      <w:tr w:rsidR="000E5986" w:rsidRPr="00A731A8" w14:paraId="66EA93CA" w14:textId="77777777" w:rsidTr="008117D0">
        <w:tc>
          <w:tcPr>
            <w:tcW w:w="5000" w:type="pct"/>
            <w:gridSpan w:val="3"/>
          </w:tcPr>
          <w:p w14:paraId="132AAAE3" w14:textId="77777777" w:rsidR="000E5986" w:rsidRPr="00A731A8" w:rsidRDefault="000E5986" w:rsidP="008117D0">
            <w:r w:rsidRPr="00A731A8">
              <w:t>egész, törtrész, egységtört</w:t>
            </w:r>
          </w:p>
        </w:tc>
      </w:tr>
      <w:tr w:rsidR="000E5986" w:rsidRPr="00A731A8" w14:paraId="0CA8EC61" w14:textId="77777777" w:rsidTr="008117D0">
        <w:tc>
          <w:tcPr>
            <w:tcW w:w="5000" w:type="pct"/>
            <w:gridSpan w:val="3"/>
            <w:vAlign w:val="center"/>
          </w:tcPr>
          <w:p w14:paraId="5034979B" w14:textId="77777777" w:rsidR="000E5986" w:rsidRPr="00A731A8" w:rsidRDefault="000E5986" w:rsidP="008117D0">
            <w:pPr>
              <w:rPr>
                <w:b/>
              </w:rPr>
            </w:pPr>
            <w:r w:rsidRPr="00A731A8">
              <w:rPr>
                <w:b/>
              </w:rPr>
              <w:t>TANULÁSI EREDMÉNYEK:</w:t>
            </w:r>
          </w:p>
        </w:tc>
      </w:tr>
      <w:tr w:rsidR="000E5986" w:rsidRPr="00A731A8" w14:paraId="00F8B613" w14:textId="77777777" w:rsidTr="008117D0">
        <w:tc>
          <w:tcPr>
            <w:tcW w:w="5000" w:type="pct"/>
            <w:gridSpan w:val="3"/>
            <w:vAlign w:val="center"/>
          </w:tcPr>
          <w:p w14:paraId="4780FB43" w14:textId="77777777" w:rsidR="000E5986" w:rsidRPr="00A731A8" w:rsidRDefault="000E5986" w:rsidP="008117D0">
            <w:r w:rsidRPr="00A731A8">
              <w:rPr>
                <w:b/>
              </w:rPr>
              <w:t>A témakör tanulása eredményeként a tanuló:</w:t>
            </w:r>
          </w:p>
          <w:p w14:paraId="3A3411C2" w14:textId="77777777" w:rsidR="000E5986" w:rsidRPr="00A731A8" w:rsidRDefault="000E5986" w:rsidP="008117D0">
            <w:r w:rsidRPr="00A731A8">
              <w:t>tevékenységekkel megjelenít egységtörteket és azok többszöröseit különféle mennyiségek és többféle egységválasztás esetén;</w:t>
            </w:r>
          </w:p>
          <w:p w14:paraId="7A99FFD6" w14:textId="77777777" w:rsidR="000E5986" w:rsidRPr="00A731A8" w:rsidRDefault="000E5986" w:rsidP="008117D0">
            <w:r w:rsidRPr="00A731A8">
              <w:t xml:space="preserve">a kirakást, a mérést és a rajzot mint modellt használja a törtrészek összehasonlítására. </w:t>
            </w:r>
          </w:p>
        </w:tc>
      </w:tr>
      <w:tr w:rsidR="000E5986" w:rsidRPr="00A731A8" w14:paraId="2F2A716C" w14:textId="77777777" w:rsidTr="008117D0">
        <w:trPr>
          <w:trHeight w:val="567"/>
        </w:trPr>
        <w:tc>
          <w:tcPr>
            <w:tcW w:w="1207" w:type="pct"/>
            <w:shd w:val="clear" w:color="auto" w:fill="DDD9C3" w:themeFill="background2" w:themeFillShade="E6"/>
            <w:vAlign w:val="center"/>
          </w:tcPr>
          <w:p w14:paraId="606D97CB" w14:textId="77777777" w:rsidR="000E5986" w:rsidRPr="00A731A8" w:rsidRDefault="000E5986" w:rsidP="008117D0">
            <w:r w:rsidRPr="00A731A8">
              <w:t>19. TÉMAKÖR</w:t>
            </w:r>
          </w:p>
        </w:tc>
        <w:tc>
          <w:tcPr>
            <w:tcW w:w="2626" w:type="pct"/>
            <w:shd w:val="clear" w:color="auto" w:fill="DDD9C3" w:themeFill="background2" w:themeFillShade="E6"/>
            <w:vAlign w:val="center"/>
          </w:tcPr>
          <w:p w14:paraId="67653CFB" w14:textId="77777777" w:rsidR="000E5986" w:rsidRPr="00A731A8" w:rsidRDefault="000E5986" w:rsidP="008117D0">
            <w:pPr>
              <w:rPr>
                <w:caps/>
              </w:rPr>
            </w:pPr>
            <w:r w:rsidRPr="00A731A8">
              <w:rPr>
                <w:caps/>
              </w:rPr>
              <w:t>Negatív számok</w:t>
            </w:r>
          </w:p>
        </w:tc>
        <w:tc>
          <w:tcPr>
            <w:tcW w:w="1167" w:type="pct"/>
            <w:shd w:val="clear" w:color="auto" w:fill="DDD9C3" w:themeFill="background2" w:themeFillShade="E6"/>
            <w:vAlign w:val="center"/>
          </w:tcPr>
          <w:p w14:paraId="31E1669D" w14:textId="77777777" w:rsidR="000E5986" w:rsidRPr="00A731A8" w:rsidRDefault="000E5986" w:rsidP="008117D0">
            <w:r w:rsidRPr="00A731A8">
              <w:t>Órakeret: 4 óra</w:t>
            </w:r>
          </w:p>
        </w:tc>
      </w:tr>
      <w:tr w:rsidR="000E5986" w:rsidRPr="00A731A8" w14:paraId="707B0B07" w14:textId="77777777" w:rsidTr="008117D0">
        <w:tc>
          <w:tcPr>
            <w:tcW w:w="5000" w:type="pct"/>
            <w:gridSpan w:val="3"/>
          </w:tcPr>
          <w:p w14:paraId="0A4E14A7" w14:textId="77777777" w:rsidR="000E5986" w:rsidRPr="00A731A8" w:rsidRDefault="000E5986" w:rsidP="008117D0">
            <w:pPr>
              <w:rPr>
                <w:b/>
              </w:rPr>
            </w:pPr>
            <w:r w:rsidRPr="00A731A8">
              <w:rPr>
                <w:b/>
              </w:rPr>
              <w:t>FEJLESZTÉSI FELADATOK ÉS ISMERETEK:</w:t>
            </w:r>
          </w:p>
        </w:tc>
      </w:tr>
      <w:tr w:rsidR="000E5986" w:rsidRPr="00A731A8" w14:paraId="1C44B73B" w14:textId="77777777" w:rsidTr="008117D0">
        <w:tc>
          <w:tcPr>
            <w:tcW w:w="5000" w:type="pct"/>
            <w:gridSpan w:val="3"/>
          </w:tcPr>
          <w:p w14:paraId="3B630CDF" w14:textId="77777777" w:rsidR="000E5986" w:rsidRPr="00A731A8" w:rsidRDefault="000E5986" w:rsidP="008117D0">
            <w:r w:rsidRPr="00A731A8">
              <w:t>Az „előtt” és „után” térbeli és időbeli értelmezése</w:t>
            </w:r>
          </w:p>
          <w:p w14:paraId="61F18E44" w14:textId="77777777" w:rsidR="000E5986" w:rsidRPr="00A731A8" w:rsidRDefault="000E5986" w:rsidP="008117D0">
            <w:r w:rsidRPr="00A731A8">
              <w:lastRenderedPageBreak/>
              <w:t>Tapasztalatszerzés irányított mennyiségekről a térben (például: emeletek, tengerszinthez viszonyított magassági szintek); az „alatta” és „felette” értelmezése a síkon és a térben</w:t>
            </w:r>
          </w:p>
          <w:p w14:paraId="0AEBBCF2" w14:textId="77777777" w:rsidR="000E5986" w:rsidRPr="00A731A8" w:rsidRDefault="000E5986" w:rsidP="008117D0">
            <w:r w:rsidRPr="00A731A8">
              <w:t>Hőmérséklet mérése, hőmérő leolvasása (levegő, folyadék)</w:t>
            </w:r>
          </w:p>
          <w:p w14:paraId="10BC3528" w14:textId="77777777" w:rsidR="000E5986" w:rsidRPr="00A731A8" w:rsidRDefault="000E5986" w:rsidP="008117D0">
            <w:r w:rsidRPr="00A731A8">
              <w:t>Hőmérőmodell használata</w:t>
            </w:r>
          </w:p>
          <w:p w14:paraId="1F4FFD93" w14:textId="77777777" w:rsidR="000E5986" w:rsidRPr="00A731A8" w:rsidRDefault="000E5986" w:rsidP="008117D0">
            <w:r w:rsidRPr="00A731A8">
              <w:t xml:space="preserve">Tapasztalatszerzés a vagyon, készpénz és adósság kapcsolatairól kirakásokkal, rajzos feladatokkal és diagramon való ábrázolással </w:t>
            </w:r>
          </w:p>
          <w:p w14:paraId="5ABFB32A" w14:textId="77777777" w:rsidR="000E5986" w:rsidRPr="00A731A8" w:rsidRDefault="000E5986" w:rsidP="008117D0">
            <w:r w:rsidRPr="00A731A8">
              <w:t>A negatív szám megjelenítése különböző tevékenységek során</w:t>
            </w:r>
          </w:p>
          <w:p w14:paraId="07492608" w14:textId="77777777" w:rsidR="000E5986" w:rsidRPr="00A731A8" w:rsidRDefault="000E5986" w:rsidP="008117D0">
            <w:r w:rsidRPr="00A731A8">
              <w:t>Konkrét helyzetben a mennyiségek összehasonlítása, döntés a mennyiségek növekedéséről, csökkenéséről, megmaradásáról</w:t>
            </w:r>
          </w:p>
        </w:tc>
      </w:tr>
      <w:tr w:rsidR="000E5986" w:rsidRPr="00A731A8" w14:paraId="1E843FAB" w14:textId="77777777" w:rsidTr="008117D0">
        <w:tc>
          <w:tcPr>
            <w:tcW w:w="5000" w:type="pct"/>
            <w:gridSpan w:val="3"/>
          </w:tcPr>
          <w:p w14:paraId="1336205D" w14:textId="77777777" w:rsidR="000E5986" w:rsidRPr="00A731A8" w:rsidRDefault="000E5986" w:rsidP="008117D0">
            <w:r w:rsidRPr="00A731A8">
              <w:rPr>
                <w:b/>
              </w:rPr>
              <w:lastRenderedPageBreak/>
              <w:t>KULCSFOGALMAK/FOGALMAK:</w:t>
            </w:r>
          </w:p>
        </w:tc>
      </w:tr>
      <w:tr w:rsidR="000E5986" w:rsidRPr="00A731A8" w14:paraId="421EF8BA" w14:textId="77777777" w:rsidTr="008117D0">
        <w:tc>
          <w:tcPr>
            <w:tcW w:w="5000" w:type="pct"/>
            <w:gridSpan w:val="3"/>
          </w:tcPr>
          <w:p w14:paraId="528B3938" w14:textId="77777777" w:rsidR="000E5986" w:rsidRPr="00A731A8" w:rsidRDefault="000E5986" w:rsidP="008117D0">
            <w:r w:rsidRPr="00A731A8">
              <w:t>pozitív, negatív</w:t>
            </w:r>
          </w:p>
        </w:tc>
      </w:tr>
      <w:tr w:rsidR="000E5986" w:rsidRPr="00A731A8" w14:paraId="5516CBAF" w14:textId="77777777" w:rsidTr="008117D0">
        <w:tc>
          <w:tcPr>
            <w:tcW w:w="5000" w:type="pct"/>
            <w:gridSpan w:val="3"/>
            <w:vAlign w:val="center"/>
          </w:tcPr>
          <w:p w14:paraId="3938DA2D" w14:textId="77777777" w:rsidR="000E5986" w:rsidRPr="00A731A8" w:rsidRDefault="000E5986" w:rsidP="008117D0">
            <w:pPr>
              <w:rPr>
                <w:b/>
              </w:rPr>
            </w:pPr>
            <w:r w:rsidRPr="00A731A8">
              <w:rPr>
                <w:b/>
              </w:rPr>
              <w:t>TANULÁSI EREDMÉNYEK:</w:t>
            </w:r>
          </w:p>
        </w:tc>
      </w:tr>
      <w:tr w:rsidR="000E5986" w:rsidRPr="00A731A8" w14:paraId="25D98344" w14:textId="77777777" w:rsidTr="008117D0">
        <w:tc>
          <w:tcPr>
            <w:tcW w:w="5000" w:type="pct"/>
            <w:gridSpan w:val="3"/>
            <w:vAlign w:val="center"/>
          </w:tcPr>
          <w:p w14:paraId="6690E285" w14:textId="77777777" w:rsidR="000E5986" w:rsidRPr="00A731A8" w:rsidRDefault="000E5986" w:rsidP="008117D0">
            <w:r w:rsidRPr="00A731A8">
              <w:rPr>
                <w:b/>
              </w:rPr>
              <w:t>A témakör tanulása eredményeként a tanuló:</w:t>
            </w:r>
          </w:p>
          <w:p w14:paraId="5F4F025F" w14:textId="77777777" w:rsidR="000E5986" w:rsidRPr="00A731A8" w:rsidRDefault="000E5986" w:rsidP="008117D0">
            <w:r w:rsidRPr="00A731A8">
              <w:t>a negatív egész számokat irányított mennyiségként (hőmérséklet, tengerszint alatti magasság, idő) és hiányként (adósság) értelmezi;</w:t>
            </w:r>
          </w:p>
          <w:p w14:paraId="751AF297" w14:textId="77777777" w:rsidR="000E5986" w:rsidRPr="00A731A8" w:rsidRDefault="000E5986" w:rsidP="008117D0">
            <w:r w:rsidRPr="00A731A8">
              <w:t>nagyság szerint összehasonlítja a természetes számokat és a negatív egész számokat a használt modellen belül.</w:t>
            </w:r>
          </w:p>
        </w:tc>
      </w:tr>
      <w:tr w:rsidR="000E5986" w:rsidRPr="00A731A8" w14:paraId="3136B0C6" w14:textId="77777777" w:rsidTr="008117D0">
        <w:trPr>
          <w:trHeight w:val="567"/>
        </w:trPr>
        <w:tc>
          <w:tcPr>
            <w:tcW w:w="1207" w:type="pct"/>
            <w:shd w:val="clear" w:color="auto" w:fill="DDD9C3" w:themeFill="background2" w:themeFillShade="E6"/>
            <w:vAlign w:val="center"/>
          </w:tcPr>
          <w:p w14:paraId="248D9DA6" w14:textId="77777777" w:rsidR="000E5986" w:rsidRPr="00A731A8" w:rsidRDefault="000E5986" w:rsidP="008117D0">
            <w:r w:rsidRPr="00A731A8">
              <w:t>20. TÉMAKÖR</w:t>
            </w:r>
          </w:p>
        </w:tc>
        <w:tc>
          <w:tcPr>
            <w:tcW w:w="2626" w:type="pct"/>
            <w:shd w:val="clear" w:color="auto" w:fill="DDD9C3" w:themeFill="background2" w:themeFillShade="E6"/>
            <w:vAlign w:val="center"/>
          </w:tcPr>
          <w:p w14:paraId="67E5A9E4" w14:textId="77777777" w:rsidR="000E5986" w:rsidRPr="00A731A8" w:rsidRDefault="000E5986" w:rsidP="008117D0">
            <w:pPr>
              <w:rPr>
                <w:caps/>
              </w:rPr>
            </w:pPr>
            <w:r w:rsidRPr="00A731A8">
              <w:rPr>
                <w:caps/>
              </w:rPr>
              <w:t>Alkotás térben és síkon</w:t>
            </w:r>
          </w:p>
        </w:tc>
        <w:tc>
          <w:tcPr>
            <w:tcW w:w="1167" w:type="pct"/>
            <w:shd w:val="clear" w:color="auto" w:fill="DDD9C3" w:themeFill="background2" w:themeFillShade="E6"/>
            <w:vAlign w:val="center"/>
          </w:tcPr>
          <w:p w14:paraId="70B37FB2" w14:textId="77777777" w:rsidR="000E5986" w:rsidRPr="00A731A8" w:rsidRDefault="000E5986" w:rsidP="008117D0">
            <w:r w:rsidRPr="00A731A8">
              <w:t>Órakeret: 6 óra</w:t>
            </w:r>
          </w:p>
        </w:tc>
      </w:tr>
      <w:tr w:rsidR="000E5986" w:rsidRPr="00A731A8" w14:paraId="19D0FF8E" w14:textId="77777777" w:rsidTr="008117D0">
        <w:tc>
          <w:tcPr>
            <w:tcW w:w="5000" w:type="pct"/>
            <w:gridSpan w:val="3"/>
          </w:tcPr>
          <w:p w14:paraId="1A285EFE" w14:textId="77777777" w:rsidR="000E5986" w:rsidRPr="00A731A8" w:rsidRDefault="000E5986" w:rsidP="008117D0">
            <w:pPr>
              <w:rPr>
                <w:b/>
              </w:rPr>
            </w:pPr>
            <w:r w:rsidRPr="00A731A8">
              <w:rPr>
                <w:b/>
              </w:rPr>
              <w:t>FEJLESZTÉSI FELADATOK ÉS ISMERETEK:</w:t>
            </w:r>
          </w:p>
        </w:tc>
      </w:tr>
      <w:tr w:rsidR="000E5986" w:rsidRPr="00A731A8" w14:paraId="43A72AF9" w14:textId="77777777" w:rsidTr="008117D0">
        <w:tc>
          <w:tcPr>
            <w:tcW w:w="5000" w:type="pct"/>
            <w:gridSpan w:val="3"/>
          </w:tcPr>
          <w:p w14:paraId="01E8B6CB" w14:textId="77777777" w:rsidR="000E5986" w:rsidRPr="00A731A8" w:rsidRDefault="000E5986" w:rsidP="008117D0">
            <w:r w:rsidRPr="00A731A8">
              <w:t>Építések térbeli építőelemekből, testekből, lapokból, testhálókból, élvázépítőkből szabadon, másolással, megadott feltétel szerint</w:t>
            </w:r>
          </w:p>
          <w:p w14:paraId="57B932CE" w14:textId="77777777" w:rsidR="000E5986" w:rsidRPr="00A731A8" w:rsidRDefault="000E5986" w:rsidP="008117D0">
            <w:r w:rsidRPr="00A731A8">
              <w:t>Különböző téglatestek alkotása adott feltételek szerint</w:t>
            </w:r>
          </w:p>
          <w:p w14:paraId="76DEF75B" w14:textId="77777777" w:rsidR="000E5986" w:rsidRPr="00A731A8" w:rsidRDefault="000E5986" w:rsidP="008117D0">
            <w:r w:rsidRPr="00A731A8">
              <w:t>Építések és alkotások, alaprajzok, nézetek, hálók alapján egyszerűbb esetekben</w:t>
            </w:r>
          </w:p>
          <w:p w14:paraId="62C44BD4" w14:textId="77777777" w:rsidR="000E5986" w:rsidRPr="00A731A8" w:rsidRDefault="000E5986" w:rsidP="008117D0">
            <w:r w:rsidRPr="00A731A8">
              <w:t xml:space="preserve">Egyszerű testek alaprajzának, nézeteinek, hálójának azonosítása és annak ellenőrzése megalkotással </w:t>
            </w:r>
          </w:p>
          <w:p w14:paraId="1F9DE1E7" w14:textId="77777777" w:rsidR="000E5986" w:rsidRPr="00A731A8" w:rsidRDefault="000E5986" w:rsidP="008117D0">
            <w:r w:rsidRPr="00A731A8">
              <w:t>Síkbeli alkotások szabadon, másolással, megadott feltétel szerint: kirakások mozaiklapokkal, nyírás, tépés, hajtogatás, alakzatok határvonalainak elkészítése pálcákból, szívószálból vagy gumival kifeszítve, rajzolás (szabad kézzel, vonalzóval, alaklemezzel, körzővel)</w:t>
            </w:r>
          </w:p>
          <w:p w14:paraId="06F02540" w14:textId="77777777" w:rsidR="000E5986" w:rsidRPr="00A731A8" w:rsidRDefault="000E5986" w:rsidP="008117D0">
            <w:r w:rsidRPr="00A731A8">
              <w:t>Alaklemez, vonalzó és körző helyes használatának gyakorlása játékos feladatok során</w:t>
            </w:r>
          </w:p>
          <w:p w14:paraId="45D1C2EB" w14:textId="77777777" w:rsidR="000E5986" w:rsidRPr="00A731A8" w:rsidRDefault="000E5986" w:rsidP="008117D0">
            <w:r w:rsidRPr="00A731A8">
              <w:t>Sokszögek előállítása nyírással, hajtogatással, pálcikákkal, gumikarika kifeszítésével, vonalzós rajzolással adott feltételek szerint</w:t>
            </w:r>
          </w:p>
          <w:p w14:paraId="1B2F93D4" w14:textId="77777777" w:rsidR="000E5986" w:rsidRPr="00A731A8" w:rsidRDefault="000E5986" w:rsidP="008117D0">
            <w:r w:rsidRPr="00A731A8">
              <w:t>Sorminták, terülőminták kirakása, folytatása, tervezése síkban, térben, a szimmetriák megfigyelése</w:t>
            </w:r>
          </w:p>
          <w:p w14:paraId="0B46F96C" w14:textId="77777777" w:rsidR="000E5986" w:rsidRPr="00A731A8" w:rsidRDefault="000E5986" w:rsidP="008117D0">
            <w:r w:rsidRPr="00A731A8">
              <w:t>Szimmetrikus alakzatok létrehozása térben és síkban (például: építéssel, kirakással, nyírással, hajtogatással, festéssel), és a szimmetria meglétének ellenőrzése választott módszerrel (például: tükör, hajtogatás)</w:t>
            </w:r>
          </w:p>
          <w:p w14:paraId="3CDB49B3" w14:textId="77777777" w:rsidR="000E5986" w:rsidRPr="00A731A8" w:rsidRDefault="000E5986" w:rsidP="008117D0">
            <w:r w:rsidRPr="00A731A8">
              <w:t>Adott feltételeknek megfelelő minél több alakzat, minta előállítása, az összes lehetséges alkotás keresése, az alakzatok megkülönböztetése, jellemző tulajdonságok kiemelése</w:t>
            </w:r>
          </w:p>
        </w:tc>
      </w:tr>
      <w:tr w:rsidR="000E5986" w:rsidRPr="00A731A8" w14:paraId="4D3F8C3D" w14:textId="77777777" w:rsidTr="008117D0">
        <w:tc>
          <w:tcPr>
            <w:tcW w:w="5000" w:type="pct"/>
            <w:gridSpan w:val="3"/>
          </w:tcPr>
          <w:p w14:paraId="7F286F37" w14:textId="77777777" w:rsidR="000E5986" w:rsidRPr="00A731A8" w:rsidRDefault="000E5986" w:rsidP="008117D0">
            <w:r w:rsidRPr="00A731A8">
              <w:rPr>
                <w:b/>
              </w:rPr>
              <w:t>KULCSFOGALMAK/FOGALMAK:</w:t>
            </w:r>
          </w:p>
        </w:tc>
      </w:tr>
      <w:tr w:rsidR="000E5986" w:rsidRPr="00A731A8" w14:paraId="39D9D0DD" w14:textId="77777777" w:rsidTr="008117D0">
        <w:tc>
          <w:tcPr>
            <w:tcW w:w="5000" w:type="pct"/>
            <w:gridSpan w:val="3"/>
          </w:tcPr>
          <w:p w14:paraId="19F3D25C" w14:textId="77777777" w:rsidR="000E5986" w:rsidRPr="00A731A8" w:rsidRDefault="000E5986" w:rsidP="008117D0">
            <w:r w:rsidRPr="00A731A8">
              <w:t>Nincs új fogalom.</w:t>
            </w:r>
          </w:p>
        </w:tc>
      </w:tr>
      <w:tr w:rsidR="000E5986" w:rsidRPr="00A731A8" w14:paraId="37D888EB" w14:textId="77777777" w:rsidTr="008117D0">
        <w:tc>
          <w:tcPr>
            <w:tcW w:w="5000" w:type="pct"/>
            <w:gridSpan w:val="3"/>
            <w:vAlign w:val="center"/>
          </w:tcPr>
          <w:p w14:paraId="742E8606" w14:textId="77777777" w:rsidR="000E5986" w:rsidRPr="00A731A8" w:rsidRDefault="000E5986" w:rsidP="008117D0">
            <w:pPr>
              <w:rPr>
                <w:b/>
              </w:rPr>
            </w:pPr>
            <w:r w:rsidRPr="00A731A8">
              <w:rPr>
                <w:b/>
              </w:rPr>
              <w:t>TANULÁSI EREDMÉNYEK:</w:t>
            </w:r>
          </w:p>
        </w:tc>
      </w:tr>
      <w:tr w:rsidR="000E5986" w:rsidRPr="00A731A8" w14:paraId="35D0FA28" w14:textId="77777777" w:rsidTr="008117D0">
        <w:tc>
          <w:tcPr>
            <w:tcW w:w="5000" w:type="pct"/>
            <w:gridSpan w:val="3"/>
          </w:tcPr>
          <w:p w14:paraId="09097937" w14:textId="77777777" w:rsidR="000E5986" w:rsidRPr="00A731A8" w:rsidRDefault="000E5986" w:rsidP="008117D0">
            <w:pPr>
              <w:rPr>
                <w:b/>
              </w:rPr>
            </w:pPr>
            <w:r w:rsidRPr="00A731A8">
              <w:rPr>
                <w:b/>
              </w:rPr>
              <w:t>A témakör tanulása hozzájárul ahhoz, hogy a tanuló a nevelési-oktatási szakasz végére:</w:t>
            </w:r>
          </w:p>
          <w:p w14:paraId="4B7BDE4A" w14:textId="77777777" w:rsidR="000E5986" w:rsidRPr="00A731A8" w:rsidRDefault="000E5986" w:rsidP="008117D0">
            <w:r w:rsidRPr="00A731A8">
              <w:t>szabadon épít, kirak formát, mintát adott testekből, síklapokból;</w:t>
            </w:r>
          </w:p>
          <w:p w14:paraId="6A0B9645" w14:textId="77777777" w:rsidR="000E5986" w:rsidRPr="00A731A8" w:rsidRDefault="000E5986" w:rsidP="008117D0">
            <w:r w:rsidRPr="00A731A8">
              <w:t>minta alapján létrehoz térbeli, síkbeli alkotásokat;</w:t>
            </w:r>
          </w:p>
          <w:p w14:paraId="5990C9A7" w14:textId="77777777" w:rsidR="000E5986" w:rsidRPr="00A731A8" w:rsidRDefault="000E5986" w:rsidP="008117D0">
            <w:r w:rsidRPr="00A731A8">
              <w:t>sormintát, síkmintát felismer, folytat;</w:t>
            </w:r>
          </w:p>
          <w:p w14:paraId="2294FDC9" w14:textId="77777777" w:rsidR="000E5986" w:rsidRPr="00A731A8" w:rsidRDefault="000E5986" w:rsidP="008117D0">
            <w:r w:rsidRPr="00A731A8">
              <w:t>alkotásában követi az adott feltételeket;</w:t>
            </w:r>
          </w:p>
          <w:p w14:paraId="48D8D3FF" w14:textId="77777777" w:rsidR="000E5986" w:rsidRPr="00A731A8" w:rsidRDefault="000E5986" w:rsidP="008117D0">
            <w:r w:rsidRPr="00A731A8">
              <w:lastRenderedPageBreak/>
              <w:t>testeket épít élekből, lapokból; elkészíti a testek élvázát, hálóját; testeket épít képek, alaprajzok alapján; elkészíti egyszerű testek alaprajzát;</w:t>
            </w:r>
          </w:p>
          <w:p w14:paraId="4149BE85" w14:textId="77777777" w:rsidR="000E5986" w:rsidRPr="00A731A8" w:rsidRDefault="000E5986" w:rsidP="008117D0">
            <w:r w:rsidRPr="00A731A8">
              <w:t>síkidomokat hoz létre különféle eszközök segítségével;</w:t>
            </w:r>
          </w:p>
          <w:p w14:paraId="451EC8D6" w14:textId="77777777" w:rsidR="000E5986" w:rsidRPr="00A731A8" w:rsidRDefault="000E5986" w:rsidP="008117D0">
            <w:r w:rsidRPr="00A731A8">
              <w:t>alaklemezt, vonalzót, körzőt használ alkotáskor;</w:t>
            </w:r>
          </w:p>
          <w:p w14:paraId="490B8F63" w14:textId="77777777" w:rsidR="000E5986" w:rsidRPr="00A731A8" w:rsidRDefault="000E5986" w:rsidP="008117D0">
            <w:r w:rsidRPr="00A731A8">
              <w:t>megtalálja az összes, több feltételnek megfelelő építményt, síkbeli kirakást;</w:t>
            </w:r>
          </w:p>
          <w:p w14:paraId="5B88940B" w14:textId="77777777" w:rsidR="000E5986" w:rsidRPr="00A731A8" w:rsidRDefault="000E5986" w:rsidP="008117D0">
            <w:r w:rsidRPr="00A731A8">
              <w:t>szimmetrikus alakzatokat hoz létre térben, síkban különböző eszközökkel; felismeri a szimmetriát valóságos dolgokon, síkbeli alakzatokon;</w:t>
            </w:r>
          </w:p>
          <w:p w14:paraId="21A443FD" w14:textId="77777777" w:rsidR="000E5986" w:rsidRPr="00A731A8" w:rsidRDefault="000E5986" w:rsidP="008117D0">
            <w:r w:rsidRPr="00A731A8">
              <w:t>megfogalmazza az alkotásai közti különbözőséget.</w:t>
            </w:r>
          </w:p>
        </w:tc>
      </w:tr>
      <w:tr w:rsidR="000E5986" w:rsidRPr="00A731A8" w14:paraId="26806FF0" w14:textId="77777777" w:rsidTr="008117D0">
        <w:trPr>
          <w:trHeight w:val="567"/>
        </w:trPr>
        <w:tc>
          <w:tcPr>
            <w:tcW w:w="1207" w:type="pct"/>
            <w:shd w:val="clear" w:color="auto" w:fill="DDD9C3" w:themeFill="background2" w:themeFillShade="E6"/>
            <w:vAlign w:val="center"/>
          </w:tcPr>
          <w:p w14:paraId="2D19A1AE" w14:textId="77777777" w:rsidR="000E5986" w:rsidRPr="00A731A8" w:rsidRDefault="000E5986" w:rsidP="008117D0">
            <w:r w:rsidRPr="00A731A8">
              <w:lastRenderedPageBreak/>
              <w:t>21. TÉMAKÖR</w:t>
            </w:r>
          </w:p>
        </w:tc>
        <w:tc>
          <w:tcPr>
            <w:tcW w:w="2626" w:type="pct"/>
            <w:shd w:val="clear" w:color="auto" w:fill="DDD9C3" w:themeFill="background2" w:themeFillShade="E6"/>
            <w:vAlign w:val="center"/>
          </w:tcPr>
          <w:p w14:paraId="4B5C5F2F" w14:textId="77777777" w:rsidR="000E5986" w:rsidRPr="00A731A8" w:rsidRDefault="000E5986" w:rsidP="008117D0">
            <w:pPr>
              <w:rPr>
                <w:caps/>
              </w:rPr>
            </w:pPr>
            <w:r w:rsidRPr="00A731A8">
              <w:rPr>
                <w:caps/>
              </w:rPr>
              <w:t>Alakzatok geometriai tulajdonságai</w:t>
            </w:r>
          </w:p>
        </w:tc>
        <w:tc>
          <w:tcPr>
            <w:tcW w:w="1167" w:type="pct"/>
            <w:shd w:val="clear" w:color="auto" w:fill="DDD9C3" w:themeFill="background2" w:themeFillShade="E6"/>
            <w:vAlign w:val="center"/>
          </w:tcPr>
          <w:p w14:paraId="31BC7926" w14:textId="77777777" w:rsidR="000E5986" w:rsidRPr="00A731A8" w:rsidRDefault="000E5986" w:rsidP="008117D0">
            <w:r w:rsidRPr="00A731A8">
              <w:t>Órakeret: 6 óra</w:t>
            </w:r>
          </w:p>
        </w:tc>
      </w:tr>
      <w:tr w:rsidR="000E5986" w:rsidRPr="00A731A8" w14:paraId="147821CF" w14:textId="77777777" w:rsidTr="008117D0">
        <w:tc>
          <w:tcPr>
            <w:tcW w:w="5000" w:type="pct"/>
            <w:gridSpan w:val="3"/>
          </w:tcPr>
          <w:p w14:paraId="28530874" w14:textId="77777777" w:rsidR="000E5986" w:rsidRPr="00A731A8" w:rsidRDefault="000E5986" w:rsidP="008117D0">
            <w:pPr>
              <w:rPr>
                <w:b/>
              </w:rPr>
            </w:pPr>
            <w:r w:rsidRPr="00A731A8">
              <w:rPr>
                <w:b/>
              </w:rPr>
              <w:t>FEJLESZTÉSI FELADATOK ÉS ISMERETEK:</w:t>
            </w:r>
          </w:p>
        </w:tc>
      </w:tr>
      <w:tr w:rsidR="000E5986" w:rsidRPr="00A731A8" w14:paraId="4B6DAD5B" w14:textId="77777777" w:rsidTr="008117D0">
        <w:tc>
          <w:tcPr>
            <w:tcW w:w="5000" w:type="pct"/>
            <w:gridSpan w:val="3"/>
          </w:tcPr>
          <w:p w14:paraId="5FB5C99B" w14:textId="77777777" w:rsidR="000E5986" w:rsidRPr="00A731A8" w:rsidRDefault="000E5986" w:rsidP="008117D0">
            <w:r w:rsidRPr="00A731A8">
              <w:t>Válogatások előállított és gyűjtött testek között szabadon</w:t>
            </w:r>
          </w:p>
          <w:p w14:paraId="5C041D1E" w14:textId="77777777" w:rsidR="000E5986" w:rsidRPr="00A731A8" w:rsidRDefault="000E5986" w:rsidP="008117D0">
            <w:r w:rsidRPr="00A731A8">
              <w:t>Halmazokba rendezett testek, síkbeli alakzatok közös tulajdonságainak megfigyelése, halmazok címkézése</w:t>
            </w:r>
          </w:p>
          <w:p w14:paraId="24DDF1A0" w14:textId="77777777" w:rsidR="000E5986" w:rsidRPr="00A731A8" w:rsidRDefault="000E5986" w:rsidP="008117D0">
            <w:r w:rsidRPr="00A731A8">
              <w:t>Testek, síkbeli alakzatok halmazokba rendezése közös tulajdonság alapján</w:t>
            </w:r>
          </w:p>
          <w:p w14:paraId="718B45EA" w14:textId="77777777" w:rsidR="000E5986" w:rsidRPr="00A731A8" w:rsidRDefault="000E5986" w:rsidP="008117D0">
            <w:r w:rsidRPr="00A731A8">
              <w:t>Halmazba nem tartozó alakzatok keresése</w:t>
            </w:r>
          </w:p>
          <w:p w14:paraId="07060418" w14:textId="77777777" w:rsidR="000E5986" w:rsidRPr="00A731A8" w:rsidRDefault="000E5986" w:rsidP="008117D0">
            <w:r w:rsidRPr="00A731A8">
              <w:t>Testek jellemző tulajdonságainak keresése, megfigyelése, megnevezése: sík vagy görbe felületek, „lyukas”, „tükrös”, „van-e bemélyedése”</w:t>
            </w:r>
          </w:p>
          <w:p w14:paraId="0CD7B75B" w14:textId="77777777" w:rsidR="000E5986" w:rsidRPr="00A731A8" w:rsidRDefault="000E5986" w:rsidP="008117D0">
            <w:r w:rsidRPr="00A731A8">
              <w:t>Sokszöglapokkal határolt egyszerű testek lapjainak, éleinek, csúcsainak megfigyelése</w:t>
            </w:r>
          </w:p>
          <w:p w14:paraId="4AA1DF19" w14:textId="77777777" w:rsidR="000E5986" w:rsidRPr="00A731A8" w:rsidRDefault="000E5986" w:rsidP="008117D0">
            <w:r w:rsidRPr="00A731A8">
              <w:t xml:space="preserve">Válogatások előállított és megadott síkidomok között szabadon </w:t>
            </w:r>
          </w:p>
          <w:p w14:paraId="3EF88F09" w14:textId="77777777" w:rsidR="000E5986" w:rsidRPr="00A731A8" w:rsidRDefault="000E5986" w:rsidP="008117D0">
            <w:r w:rsidRPr="00A731A8">
              <w:t>Síkbeli alakzatok jellemző tulajdonságainak keresése, megfigyelése, megnevezése: egyenes vagy görbe határvonalak, szakaszok, „lyukasság”, „tükrösség”, „van-e bemélyedése”</w:t>
            </w:r>
          </w:p>
          <w:p w14:paraId="609414A6" w14:textId="77777777" w:rsidR="000E5986" w:rsidRPr="00A731A8" w:rsidRDefault="000E5986" w:rsidP="008117D0">
            <w:r w:rsidRPr="00A731A8">
              <w:t>A létrehozott síkbeli és térbeli alkotások, mintázatok jellemzése megfigyelt tulajdonságaikkal</w:t>
            </w:r>
          </w:p>
          <w:p w14:paraId="2BE90FFA" w14:textId="77777777" w:rsidR="000E5986" w:rsidRPr="00A731A8" w:rsidRDefault="000E5986" w:rsidP="008117D0">
            <w:r w:rsidRPr="00A731A8">
              <w:t>Egyszerű szögletes testek lapjainak, éleinek, csúcsainak megszámlálása</w:t>
            </w:r>
          </w:p>
          <w:p w14:paraId="2716C456" w14:textId="77777777" w:rsidR="000E5986" w:rsidRPr="00A731A8" w:rsidRDefault="000E5986" w:rsidP="008117D0">
            <w:r w:rsidRPr="00A731A8">
              <w:t>Környezetükből gyűjtött testek közül a téglatestek kiválogatása</w:t>
            </w:r>
          </w:p>
          <w:p w14:paraId="2F76DAE7" w14:textId="77777777" w:rsidR="000E5986" w:rsidRPr="00A731A8" w:rsidRDefault="000E5986" w:rsidP="008117D0">
            <w:r w:rsidRPr="00A731A8">
              <w:t>Téglatest tulajdonságainak megfigyelése tevékenységek során: lapok alakja, egy csúcsból induló élek száma, élek hossza, az élek, lapok egymáshoz való viszonya, test tükörszimmetriája</w:t>
            </w:r>
          </w:p>
          <w:p w14:paraId="7DB8AA94" w14:textId="77777777" w:rsidR="000E5986" w:rsidRPr="00A731A8" w:rsidRDefault="000E5986" w:rsidP="008117D0">
            <w:r w:rsidRPr="00A731A8">
              <w:t>Téglatest egybevágó lapjainak felismerése</w:t>
            </w:r>
          </w:p>
          <w:p w14:paraId="3074E7BA" w14:textId="77777777" w:rsidR="000E5986" w:rsidRPr="00A731A8" w:rsidRDefault="000E5986" w:rsidP="008117D0">
            <w:r w:rsidRPr="00A731A8">
              <w:t>Kocka kiemelése a téglatestek közül élek, lapok alapján</w:t>
            </w:r>
          </w:p>
          <w:p w14:paraId="0FEA9D12" w14:textId="77777777" w:rsidR="000E5986" w:rsidRPr="00A731A8" w:rsidRDefault="000E5986" w:rsidP="008117D0">
            <w:r w:rsidRPr="00A731A8">
              <w:t>Előállított vagy megadott sokszögek jellemzése felismert tulajdonságokkal</w:t>
            </w:r>
          </w:p>
          <w:p w14:paraId="36986E7E" w14:textId="77777777" w:rsidR="000E5986" w:rsidRPr="00A731A8" w:rsidRDefault="000E5986" w:rsidP="008117D0">
            <w:r w:rsidRPr="00A731A8">
              <w:t>Sokszögek oldalainak és csúcsainak megszámlálása, oldalak összemérése hajtogatással, szögek összemérése egymásra illesztéssel</w:t>
            </w:r>
          </w:p>
          <w:p w14:paraId="10D39F09" w14:textId="77777777" w:rsidR="000E5986" w:rsidRPr="00A731A8" w:rsidRDefault="000E5986" w:rsidP="008117D0">
            <w:r w:rsidRPr="00A731A8">
              <w:t>Derékszög előállítása elfordulással, hajtogatással</w:t>
            </w:r>
          </w:p>
          <w:p w14:paraId="2188C5C8" w14:textId="77777777" w:rsidR="000E5986" w:rsidRPr="00A731A8" w:rsidRDefault="000E5986" w:rsidP="008117D0">
            <w:r w:rsidRPr="00A731A8">
              <w:t>Derékszögnél kisebb, nagyobb szögek előállítása elforduló mozgással; hozzámérés a hajtogatott derékszöghöz</w:t>
            </w:r>
          </w:p>
          <w:p w14:paraId="17185543" w14:textId="77777777" w:rsidR="000E5986" w:rsidRPr="00A731A8" w:rsidRDefault="000E5986" w:rsidP="008117D0">
            <w:r w:rsidRPr="00A731A8">
              <w:t>Téglalap tulajdonságainak megfigyelése: szögek, oldalak, szimmetria</w:t>
            </w:r>
          </w:p>
          <w:p w14:paraId="1B8BA962" w14:textId="77777777" w:rsidR="000E5986" w:rsidRPr="00A731A8" w:rsidRDefault="000E5986" w:rsidP="008117D0">
            <w:r w:rsidRPr="00A731A8">
              <w:t>Téglalap szögei egyenlőségének megmutatása egymásra hajtással</w:t>
            </w:r>
          </w:p>
          <w:p w14:paraId="57EDD75D" w14:textId="77777777" w:rsidR="000E5986" w:rsidRPr="00A731A8" w:rsidRDefault="000E5986" w:rsidP="008117D0">
            <w:r w:rsidRPr="00A731A8">
              <w:t>Téglalap egyenlő hosszúságú oldalainak keresése hajtogatással</w:t>
            </w:r>
          </w:p>
          <w:p w14:paraId="5A6BDE8E" w14:textId="77777777" w:rsidR="000E5986" w:rsidRPr="00A731A8" w:rsidRDefault="000E5986" w:rsidP="008117D0">
            <w:r w:rsidRPr="00A731A8">
              <w:t>Négyzet kiemelése a téglalapok közül oldalai és szimmetriái alapján</w:t>
            </w:r>
          </w:p>
          <w:p w14:paraId="7745CA45" w14:textId="77777777" w:rsidR="000E5986" w:rsidRPr="00A731A8" w:rsidRDefault="000E5986" w:rsidP="008117D0">
            <w:r w:rsidRPr="00A731A8">
              <w:t>Testek, síkbeli alakzatok jellemzése megfigyelt tulajdonságok alapján</w:t>
            </w:r>
          </w:p>
        </w:tc>
      </w:tr>
      <w:tr w:rsidR="000E5986" w:rsidRPr="00A731A8" w14:paraId="26823070" w14:textId="77777777" w:rsidTr="008117D0">
        <w:tc>
          <w:tcPr>
            <w:tcW w:w="5000" w:type="pct"/>
            <w:gridSpan w:val="3"/>
          </w:tcPr>
          <w:p w14:paraId="49A0524D" w14:textId="77777777" w:rsidR="000E5986" w:rsidRPr="00A731A8" w:rsidRDefault="000E5986" w:rsidP="008117D0">
            <w:r w:rsidRPr="00A731A8">
              <w:rPr>
                <w:b/>
              </w:rPr>
              <w:t>KULCSFOGALMAK/FOGALMAK:</w:t>
            </w:r>
          </w:p>
        </w:tc>
      </w:tr>
      <w:tr w:rsidR="000E5986" w:rsidRPr="00A731A8" w14:paraId="7FAD8F5B" w14:textId="77777777" w:rsidTr="008117D0">
        <w:tc>
          <w:tcPr>
            <w:tcW w:w="5000" w:type="pct"/>
            <w:gridSpan w:val="3"/>
          </w:tcPr>
          <w:p w14:paraId="6B88F1B5" w14:textId="77777777" w:rsidR="000E5986" w:rsidRPr="00A731A8" w:rsidRDefault="000E5986" w:rsidP="008117D0">
            <w:pPr>
              <w:rPr>
                <w:rFonts w:eastAsia="Cambria"/>
              </w:rPr>
            </w:pPr>
            <w:r w:rsidRPr="00A731A8">
              <w:rPr>
                <w:rFonts w:eastAsia="Cambria"/>
              </w:rPr>
              <w:t>lap, él, téglatest, kocka, szög, derékszög</w:t>
            </w:r>
          </w:p>
        </w:tc>
      </w:tr>
      <w:tr w:rsidR="000E5986" w:rsidRPr="00A731A8" w14:paraId="7B07D77F" w14:textId="77777777" w:rsidTr="008117D0">
        <w:tc>
          <w:tcPr>
            <w:tcW w:w="5000" w:type="pct"/>
            <w:gridSpan w:val="3"/>
            <w:vAlign w:val="center"/>
          </w:tcPr>
          <w:p w14:paraId="406197C3" w14:textId="77777777" w:rsidR="000E5986" w:rsidRPr="00A731A8" w:rsidRDefault="000E5986" w:rsidP="008117D0">
            <w:pPr>
              <w:rPr>
                <w:b/>
              </w:rPr>
            </w:pPr>
            <w:r w:rsidRPr="00A731A8">
              <w:rPr>
                <w:b/>
              </w:rPr>
              <w:t>TANULÁSI EREDMÉNYEK:</w:t>
            </w:r>
          </w:p>
        </w:tc>
      </w:tr>
      <w:tr w:rsidR="000E5986" w:rsidRPr="00A731A8" w14:paraId="2DCC6478" w14:textId="77777777" w:rsidTr="008117D0">
        <w:tc>
          <w:tcPr>
            <w:tcW w:w="5000" w:type="pct"/>
            <w:gridSpan w:val="3"/>
            <w:vAlign w:val="center"/>
          </w:tcPr>
          <w:p w14:paraId="76E32429" w14:textId="77777777" w:rsidR="000E5986" w:rsidRPr="00A731A8" w:rsidRDefault="000E5986" w:rsidP="008117D0">
            <w:pPr>
              <w:rPr>
                <w:b/>
              </w:rPr>
            </w:pPr>
            <w:r w:rsidRPr="00A731A8">
              <w:rPr>
                <w:b/>
              </w:rPr>
              <w:t>A témakör tanulása hozzájárul ahhoz, hogy a tanuló a nevelési-oktatási szakasz végére:</w:t>
            </w:r>
          </w:p>
          <w:p w14:paraId="02EF3102" w14:textId="77777777" w:rsidR="000E5986" w:rsidRPr="00A731A8" w:rsidRDefault="000E5986" w:rsidP="008117D0">
            <w:r w:rsidRPr="00A731A8">
              <w:t>megkülönböztet, azonosít egyedi, konkrét látott, hallott, mozgással, tapintással érzékelhető tárgyakat, dolgokat, helyzeteket, jeleket;</w:t>
            </w:r>
          </w:p>
          <w:p w14:paraId="2D37D3CC" w14:textId="77777777" w:rsidR="000E5986" w:rsidRPr="00A731A8" w:rsidRDefault="000E5986" w:rsidP="008117D0">
            <w:r w:rsidRPr="00A731A8">
              <w:lastRenderedPageBreak/>
              <w:t>személyek, tárgyak, dolgok, szavak, számok közül kiválogatja az adott tulajdonsággal rendelkező összes elemet;</w:t>
            </w:r>
          </w:p>
          <w:p w14:paraId="51C50A2F"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0F248C16" w14:textId="77777777" w:rsidR="000E5986" w:rsidRPr="00A731A8" w:rsidRDefault="000E5986" w:rsidP="008117D0">
            <w:r w:rsidRPr="00A731A8">
              <w:t xml:space="preserve">megkülönbözteti és szétválogatja szabadon választott vagy meghatározott geometriai tulajdonságok szerint a gyűjtött, megalkotott testeket, síkidomokat; </w:t>
            </w:r>
          </w:p>
          <w:p w14:paraId="081EE7C3" w14:textId="77777777" w:rsidR="000E5986" w:rsidRPr="00A731A8" w:rsidRDefault="000E5986" w:rsidP="008117D0">
            <w:r w:rsidRPr="00A731A8">
              <w:t>megfigyeli az alakzatok közös tulajdonságát, megfelelő címkéket talál megadott és halmazokba rendezett alakzatokhoz;</w:t>
            </w:r>
          </w:p>
          <w:p w14:paraId="24ADC70F" w14:textId="77777777" w:rsidR="000E5986" w:rsidRPr="00A731A8" w:rsidRDefault="000E5986" w:rsidP="008117D0">
            <w:r w:rsidRPr="00A731A8">
              <w:t>megtalálja a közös tulajdonsággal nem rendelkező alakzatokat;</w:t>
            </w:r>
          </w:p>
          <w:p w14:paraId="39BA4C29" w14:textId="77777777" w:rsidR="000E5986" w:rsidRPr="00A731A8" w:rsidRDefault="000E5986" w:rsidP="008117D0">
            <w:r w:rsidRPr="00A731A8">
              <w:t>megnevezi a tevékenységei során előállított, válogatásai során előkerülő alakzatokon megfigyelt tulajdonságokat;</w:t>
            </w:r>
          </w:p>
          <w:p w14:paraId="3B08A633" w14:textId="77777777" w:rsidR="000E5986" w:rsidRPr="00A731A8" w:rsidRDefault="000E5986" w:rsidP="008117D0">
            <w:r w:rsidRPr="00A731A8">
              <w:t>megnevezi a sík és görbült felületeket, az egyenes és görbe vonalakat, szakaszokat tapasztalati ismeretei alapján;</w:t>
            </w:r>
          </w:p>
          <w:p w14:paraId="55DCBC2E" w14:textId="77777777" w:rsidR="000E5986" w:rsidRPr="00A731A8" w:rsidRDefault="000E5986" w:rsidP="008117D0">
            <w:r w:rsidRPr="00A731A8">
              <w:t>megnevezi a háromszögeket, négyszögeket, köröket;</w:t>
            </w:r>
          </w:p>
          <w:p w14:paraId="102C1FC2" w14:textId="77777777" w:rsidR="000E5986" w:rsidRPr="00A731A8" w:rsidRDefault="000E5986" w:rsidP="008117D0">
            <w:r w:rsidRPr="00A731A8">
              <w:t xml:space="preserve">megkülönböztet tükrösen szimmetrikus és tükrösen nem szimmetrikus síkbeli alakzatokat; </w:t>
            </w:r>
          </w:p>
          <w:p w14:paraId="07CB104D" w14:textId="77777777" w:rsidR="000E5986" w:rsidRPr="00A731A8" w:rsidRDefault="000E5986" w:rsidP="008117D0">
            <w:r w:rsidRPr="00A731A8">
              <w:t>megszámlálja az egyszerű szögletes test lapjait;</w:t>
            </w:r>
          </w:p>
          <w:p w14:paraId="143CFDA4" w14:textId="77777777" w:rsidR="000E5986" w:rsidRPr="00A731A8" w:rsidRDefault="000E5986" w:rsidP="008117D0">
            <w:r w:rsidRPr="00A731A8">
              <w:t>megnevezi a téglatest lapjainak alakját, felismeri a téglatesten az egybevágó lapokat, megkülönbözteti a téglatesten az éleket, csúcsokat;</w:t>
            </w:r>
          </w:p>
          <w:p w14:paraId="02DB41BE" w14:textId="77777777" w:rsidR="000E5986" w:rsidRPr="00A731A8" w:rsidRDefault="000E5986" w:rsidP="008117D0">
            <w:r w:rsidRPr="00A731A8">
              <w:t>tudja a téglalap oldalainak és csúcsainak számát, összehajtással megmutatja a téglalap szögeinek egyenlőségét;</w:t>
            </w:r>
          </w:p>
          <w:p w14:paraId="3075BC3D" w14:textId="77777777" w:rsidR="000E5986" w:rsidRPr="00A731A8" w:rsidRDefault="000E5986" w:rsidP="008117D0">
            <w:r w:rsidRPr="00A731A8">
              <w:t>megmutatja a téglalap azonos hosszúságú oldalait és elhelyezkedésüket, megmutatja és megszámlálja a téglalap átlóit és szimmetriatengelyeit;</w:t>
            </w:r>
          </w:p>
          <w:p w14:paraId="2FC33C11" w14:textId="77777777" w:rsidR="000E5986" w:rsidRPr="00A731A8" w:rsidRDefault="000E5986" w:rsidP="008117D0">
            <w:r w:rsidRPr="00A731A8">
              <w:t>megfigyeli a kocka mint speciális téglatest és a négyzet mint speciális téglalap tulajdonságait;</w:t>
            </w:r>
          </w:p>
          <w:p w14:paraId="6FE422BA" w14:textId="77777777" w:rsidR="000E5986" w:rsidRPr="00A731A8" w:rsidRDefault="000E5986" w:rsidP="008117D0">
            <w:r w:rsidRPr="00A731A8">
              <w:t>megnevezi megfigyelt tulajdonságai alapján a téglatestet, kockát, téglalapot, négyzetet;</w:t>
            </w:r>
          </w:p>
          <w:p w14:paraId="1E152F83" w14:textId="77777777" w:rsidR="000E5986" w:rsidRPr="00A731A8" w:rsidRDefault="000E5986" w:rsidP="008117D0">
            <w:r w:rsidRPr="00A731A8">
              <w:t>megfigyelt tulajdonságaival jellemzi a létrehozott síkbeli és térbeli alkotást, mintázatot.</w:t>
            </w:r>
          </w:p>
        </w:tc>
      </w:tr>
      <w:tr w:rsidR="000E5986" w:rsidRPr="00A731A8" w14:paraId="268BB9DE" w14:textId="77777777" w:rsidTr="008117D0">
        <w:trPr>
          <w:trHeight w:val="567"/>
        </w:trPr>
        <w:tc>
          <w:tcPr>
            <w:tcW w:w="1207" w:type="pct"/>
            <w:shd w:val="clear" w:color="auto" w:fill="DDD9C3" w:themeFill="background2" w:themeFillShade="E6"/>
            <w:vAlign w:val="center"/>
          </w:tcPr>
          <w:p w14:paraId="15372C0F" w14:textId="77777777" w:rsidR="000E5986" w:rsidRPr="00A731A8" w:rsidRDefault="000E5986" w:rsidP="008117D0">
            <w:r w:rsidRPr="00A731A8">
              <w:lastRenderedPageBreak/>
              <w:t>22. TÉMAKÖR</w:t>
            </w:r>
          </w:p>
        </w:tc>
        <w:tc>
          <w:tcPr>
            <w:tcW w:w="2626" w:type="pct"/>
            <w:shd w:val="clear" w:color="auto" w:fill="DDD9C3" w:themeFill="background2" w:themeFillShade="E6"/>
            <w:vAlign w:val="center"/>
          </w:tcPr>
          <w:p w14:paraId="00A1F479" w14:textId="77777777" w:rsidR="000E5986" w:rsidRPr="00A731A8" w:rsidRDefault="000E5986" w:rsidP="008117D0">
            <w:pPr>
              <w:rPr>
                <w:caps/>
              </w:rPr>
            </w:pPr>
            <w:r w:rsidRPr="00A731A8">
              <w:rPr>
                <w:caps/>
              </w:rPr>
              <w:t>Transzformációk</w:t>
            </w:r>
          </w:p>
        </w:tc>
        <w:tc>
          <w:tcPr>
            <w:tcW w:w="1167" w:type="pct"/>
            <w:shd w:val="clear" w:color="auto" w:fill="DDD9C3" w:themeFill="background2" w:themeFillShade="E6"/>
            <w:vAlign w:val="center"/>
          </w:tcPr>
          <w:p w14:paraId="602C8233" w14:textId="77777777" w:rsidR="000E5986" w:rsidRPr="00A731A8" w:rsidRDefault="000E5986" w:rsidP="008117D0">
            <w:r w:rsidRPr="00A731A8">
              <w:t>Órakeret: 4 óra</w:t>
            </w:r>
          </w:p>
        </w:tc>
      </w:tr>
      <w:tr w:rsidR="000E5986" w:rsidRPr="00A731A8" w14:paraId="43FFC6B4" w14:textId="77777777" w:rsidTr="008117D0">
        <w:tc>
          <w:tcPr>
            <w:tcW w:w="5000" w:type="pct"/>
            <w:gridSpan w:val="3"/>
          </w:tcPr>
          <w:p w14:paraId="596648B2" w14:textId="77777777" w:rsidR="000E5986" w:rsidRPr="00A731A8" w:rsidRDefault="000E5986" w:rsidP="008117D0">
            <w:pPr>
              <w:rPr>
                <w:b/>
              </w:rPr>
            </w:pPr>
            <w:r w:rsidRPr="00A731A8">
              <w:rPr>
                <w:b/>
              </w:rPr>
              <w:t>FEJLESZTÉSI FELADATOK ÉS ISMERETEK:</w:t>
            </w:r>
          </w:p>
        </w:tc>
      </w:tr>
      <w:tr w:rsidR="000E5986" w:rsidRPr="00A731A8" w14:paraId="2FE748A7" w14:textId="77777777" w:rsidTr="008117D0">
        <w:tc>
          <w:tcPr>
            <w:tcW w:w="5000" w:type="pct"/>
            <w:gridSpan w:val="3"/>
          </w:tcPr>
          <w:p w14:paraId="4676D2C3" w14:textId="77777777" w:rsidR="000E5986" w:rsidRPr="00A731A8" w:rsidRDefault="000E5986" w:rsidP="008117D0">
            <w:r w:rsidRPr="00A731A8">
              <w:t>Szimmetriák, tükörképek megfigyelése a természetes és az épített környezetben térben és síkban</w:t>
            </w:r>
          </w:p>
          <w:p w14:paraId="578067D8" w14:textId="77777777" w:rsidR="000E5986" w:rsidRPr="00A731A8" w:rsidRDefault="000E5986" w:rsidP="008117D0">
            <w:r w:rsidRPr="00A731A8">
              <w:t>Tárgyak, építmények, képek tükörképének megfigyelése térben, síkban tükör segítségével</w:t>
            </w:r>
          </w:p>
          <w:p w14:paraId="741C9D9C" w14:textId="77777777" w:rsidR="000E5986" w:rsidRPr="00A731A8" w:rsidRDefault="000E5986" w:rsidP="008117D0">
            <w:r w:rsidRPr="00A731A8">
              <w:t>Tükörkép megépítése térben; tükrös és nem tükrös formák létrehozása, a kapott alakzat ellenőrzése tükör segítségével</w:t>
            </w:r>
          </w:p>
          <w:p w14:paraId="08D76934" w14:textId="77777777" w:rsidR="000E5986" w:rsidRPr="00A731A8" w:rsidRDefault="000E5986" w:rsidP="008117D0">
            <w:r w:rsidRPr="00A731A8">
              <w:t>Síkbeli alakzatok tükörtengelyeinek keresése tükörrel, hajtogatással</w:t>
            </w:r>
          </w:p>
          <w:p w14:paraId="4AEBA95C" w14:textId="77777777" w:rsidR="000E5986" w:rsidRPr="00A731A8" w:rsidRDefault="000E5986" w:rsidP="008117D0">
            <w:r w:rsidRPr="00A731A8">
              <w:t>Tükörkép alkotása különböző eszközökkel síkban; tükrös és nem tükrös alakzatok létrehozása; ellenőrzés tükörrel, másolópapírral</w:t>
            </w:r>
          </w:p>
          <w:p w14:paraId="4DCD1479" w14:textId="77777777" w:rsidR="000E5986" w:rsidRPr="00A731A8" w:rsidRDefault="000E5986" w:rsidP="008117D0">
            <w:r w:rsidRPr="00A731A8">
              <w:t>Építmények eltolása, az eltolt kép összehasonlítása a tükörképpel</w:t>
            </w:r>
          </w:p>
          <w:p w14:paraId="4F974EEE" w14:textId="77777777" w:rsidR="000E5986" w:rsidRPr="00A731A8" w:rsidRDefault="000E5986" w:rsidP="008117D0">
            <w:r w:rsidRPr="00A731A8">
              <w:t xml:space="preserve">Formák eltolása a síkban; az eltolt alakzat összehasonlítása a tükrözéssel keletkező alakzattal; ellenőrzés másolópapírral </w:t>
            </w:r>
          </w:p>
          <w:p w14:paraId="7ABBECA7" w14:textId="77777777" w:rsidR="000E5986" w:rsidRPr="00A731A8" w:rsidRDefault="000E5986" w:rsidP="008117D0">
            <w:r w:rsidRPr="00A731A8">
              <w:t xml:space="preserve">Testek és síkbeli alakzatok megkülönböztetése, azonosítása alak és méret szerint: a hasonlóság és az egybevágóság fogalmának előkészítése </w:t>
            </w:r>
          </w:p>
          <w:p w14:paraId="1672CDF6" w14:textId="77777777" w:rsidR="000E5986" w:rsidRPr="00A731A8" w:rsidRDefault="000E5986" w:rsidP="008117D0">
            <w:r w:rsidRPr="00A731A8">
              <w:t>Térben, síkban az eredetihez hasonló testek, síkidomok alkotása nagyított vagy kicsinyített elemekkel, hálón való rajzolással</w:t>
            </w:r>
          </w:p>
          <w:p w14:paraId="4D54239E" w14:textId="77777777" w:rsidR="000E5986" w:rsidRPr="00A731A8" w:rsidRDefault="000E5986" w:rsidP="008117D0">
            <w:r w:rsidRPr="00A731A8">
              <w:t xml:space="preserve">Játékok, tevékenységek során alakzatok elforgatott, eltolt, tükrös képeinek felismerése a síkban és a térben </w:t>
            </w:r>
          </w:p>
        </w:tc>
      </w:tr>
      <w:tr w:rsidR="000E5986" w:rsidRPr="00A731A8" w14:paraId="2C15F292" w14:textId="77777777" w:rsidTr="008117D0">
        <w:tc>
          <w:tcPr>
            <w:tcW w:w="5000" w:type="pct"/>
            <w:gridSpan w:val="3"/>
          </w:tcPr>
          <w:p w14:paraId="56DB09DB" w14:textId="77777777" w:rsidR="000E5986" w:rsidRPr="00A731A8" w:rsidRDefault="000E5986" w:rsidP="008117D0">
            <w:r w:rsidRPr="00A731A8">
              <w:rPr>
                <w:b/>
              </w:rPr>
              <w:t>KULCSFOGALMAK/FOGALMAK:</w:t>
            </w:r>
          </w:p>
        </w:tc>
      </w:tr>
      <w:tr w:rsidR="000E5986" w:rsidRPr="00A731A8" w14:paraId="7D9D99C9" w14:textId="77777777" w:rsidTr="008117D0">
        <w:tc>
          <w:tcPr>
            <w:tcW w:w="5000" w:type="pct"/>
            <w:gridSpan w:val="3"/>
          </w:tcPr>
          <w:p w14:paraId="6107A6F9" w14:textId="77777777" w:rsidR="000E5986" w:rsidRPr="00A731A8" w:rsidRDefault="000E5986" w:rsidP="008117D0">
            <w:pPr>
              <w:rPr>
                <w:rFonts w:eastAsia="Cambria"/>
              </w:rPr>
            </w:pPr>
            <w:r w:rsidRPr="00A731A8">
              <w:rPr>
                <w:rFonts w:eastAsia="Cambria"/>
              </w:rPr>
              <w:t>eltolt kép, mozgatás, elforgatott kép</w:t>
            </w:r>
          </w:p>
        </w:tc>
      </w:tr>
      <w:tr w:rsidR="000E5986" w:rsidRPr="00A731A8" w14:paraId="01EF01C0" w14:textId="77777777" w:rsidTr="008117D0">
        <w:tc>
          <w:tcPr>
            <w:tcW w:w="5000" w:type="pct"/>
            <w:gridSpan w:val="3"/>
            <w:vAlign w:val="center"/>
          </w:tcPr>
          <w:p w14:paraId="2221B37A" w14:textId="77777777" w:rsidR="000E5986" w:rsidRPr="00A731A8" w:rsidRDefault="000E5986" w:rsidP="008117D0">
            <w:pPr>
              <w:rPr>
                <w:b/>
              </w:rPr>
            </w:pPr>
            <w:r w:rsidRPr="00A731A8">
              <w:rPr>
                <w:b/>
              </w:rPr>
              <w:t>TANULÁSI EREDMÉNYEK:</w:t>
            </w:r>
          </w:p>
        </w:tc>
      </w:tr>
      <w:tr w:rsidR="000E5986" w:rsidRPr="00A731A8" w14:paraId="7A3151D3" w14:textId="77777777" w:rsidTr="008117D0">
        <w:tc>
          <w:tcPr>
            <w:tcW w:w="5000" w:type="pct"/>
            <w:gridSpan w:val="3"/>
            <w:vAlign w:val="center"/>
          </w:tcPr>
          <w:p w14:paraId="4922DF97" w14:textId="77777777" w:rsidR="000E5986" w:rsidRPr="00A731A8" w:rsidRDefault="000E5986" w:rsidP="008117D0">
            <w:r w:rsidRPr="00A731A8">
              <w:rPr>
                <w:b/>
              </w:rPr>
              <w:lastRenderedPageBreak/>
              <w:t>A témakör tanulása hozzájárul ahhoz, hogy a tanuló a nevelési-oktatási szakasz végére:</w:t>
            </w:r>
          </w:p>
          <w:p w14:paraId="59E89094" w14:textId="77777777" w:rsidR="000E5986" w:rsidRPr="00A731A8" w:rsidRDefault="000E5986" w:rsidP="008117D0">
            <w:r w:rsidRPr="00A731A8">
              <w:t>tapasztalattal rendelkezik mozgással, kirakással a tükörkép előállításáról;</w:t>
            </w:r>
          </w:p>
          <w:p w14:paraId="49FF5DC0" w14:textId="77777777" w:rsidR="000E5986" w:rsidRPr="00A731A8" w:rsidRDefault="000E5986" w:rsidP="008117D0">
            <w:r w:rsidRPr="00A731A8">
              <w:t>szimmetrikus alakzatokat hoz létre térben, síkban különböző eszközökkel; felismeri a szimmetriát valóságos dolgokon, síkbeli alakzatokon;</w:t>
            </w:r>
          </w:p>
          <w:p w14:paraId="64BC5C60" w14:textId="77777777" w:rsidR="000E5986" w:rsidRPr="00A731A8" w:rsidRDefault="000E5986" w:rsidP="008117D0">
            <w:r w:rsidRPr="00A731A8">
              <w:t>megépíti, kirakja, megrajzolja hálón, jelölés nélküli lapon sablonnal, másolópapír segítségével alakzat tükörképét, eltolt képét;</w:t>
            </w:r>
          </w:p>
          <w:p w14:paraId="2930AF9C" w14:textId="77777777" w:rsidR="000E5986" w:rsidRPr="00A731A8" w:rsidRDefault="000E5986" w:rsidP="008117D0">
            <w:r w:rsidRPr="00A731A8">
              <w:t>ellenőrzi a tükrözés, eltolás helyességét tükör vagy másolópapír segítségével;</w:t>
            </w:r>
          </w:p>
          <w:p w14:paraId="4BCDBA41" w14:textId="77777777" w:rsidR="000E5986" w:rsidRPr="00A731A8" w:rsidRDefault="000E5986" w:rsidP="008117D0">
            <w:r w:rsidRPr="00A731A8">
              <w:t>követi a sormintában vagy a síkmintában lévő szimmetriát;</w:t>
            </w:r>
          </w:p>
          <w:p w14:paraId="2E6F2D80" w14:textId="77777777" w:rsidR="000E5986" w:rsidRPr="00A731A8" w:rsidRDefault="000E5986" w:rsidP="008117D0">
            <w:r w:rsidRPr="00A731A8">
              <w:t>térben, síkban az eredetihez hasonló testeket, síkidomokat alkot nagyított vagy kicsinyített elemekből; az eredetihez hasonló síkidomokat rajzol hálón.</w:t>
            </w:r>
          </w:p>
        </w:tc>
      </w:tr>
      <w:tr w:rsidR="000E5986" w:rsidRPr="0040499D" w14:paraId="794D2D30" w14:textId="77777777" w:rsidTr="008117D0">
        <w:trPr>
          <w:trHeight w:val="567"/>
        </w:trPr>
        <w:tc>
          <w:tcPr>
            <w:tcW w:w="1207" w:type="pct"/>
            <w:shd w:val="clear" w:color="auto" w:fill="DDD9C3" w:themeFill="background2" w:themeFillShade="E6"/>
            <w:vAlign w:val="center"/>
          </w:tcPr>
          <w:p w14:paraId="511D130C" w14:textId="77777777" w:rsidR="000E5986" w:rsidRPr="0040499D" w:rsidRDefault="000E5986" w:rsidP="008117D0">
            <w:r w:rsidRPr="0040499D">
              <w:t>23. TÉMAKÖR</w:t>
            </w:r>
          </w:p>
        </w:tc>
        <w:tc>
          <w:tcPr>
            <w:tcW w:w="2626" w:type="pct"/>
            <w:shd w:val="clear" w:color="auto" w:fill="DDD9C3" w:themeFill="background2" w:themeFillShade="E6"/>
            <w:vAlign w:val="center"/>
          </w:tcPr>
          <w:p w14:paraId="637095E3" w14:textId="77777777" w:rsidR="000E5986" w:rsidRPr="0040499D" w:rsidRDefault="000E5986" w:rsidP="008117D0">
            <w:pPr>
              <w:rPr>
                <w:caps/>
              </w:rPr>
            </w:pPr>
            <w:r w:rsidRPr="0040499D">
              <w:rPr>
                <w:caps/>
              </w:rPr>
              <w:t>Tájékozódás térben és síkon</w:t>
            </w:r>
          </w:p>
        </w:tc>
        <w:tc>
          <w:tcPr>
            <w:tcW w:w="1167" w:type="pct"/>
            <w:shd w:val="clear" w:color="auto" w:fill="DDD9C3" w:themeFill="background2" w:themeFillShade="E6"/>
            <w:vAlign w:val="center"/>
          </w:tcPr>
          <w:p w14:paraId="71332032" w14:textId="77777777" w:rsidR="000E5986" w:rsidRPr="0040499D" w:rsidRDefault="000E5986" w:rsidP="008117D0">
            <w:r w:rsidRPr="0040499D">
              <w:t>Órakeret: 3 óra</w:t>
            </w:r>
          </w:p>
          <w:p w14:paraId="51670C3C" w14:textId="77777777" w:rsidR="000E5986" w:rsidRPr="0040499D" w:rsidRDefault="000E5986" w:rsidP="008117D0">
            <w:pPr>
              <w:rPr>
                <w:smallCaps/>
              </w:rPr>
            </w:pPr>
            <w:r w:rsidRPr="0040499D">
              <w:t>A témakör tartalma további tanórákon is folyamatosan megjelenik.</w:t>
            </w:r>
          </w:p>
        </w:tc>
      </w:tr>
      <w:tr w:rsidR="000E5986" w:rsidRPr="00A731A8" w14:paraId="3C86DC42" w14:textId="77777777" w:rsidTr="008117D0">
        <w:tc>
          <w:tcPr>
            <w:tcW w:w="5000" w:type="pct"/>
            <w:gridSpan w:val="3"/>
          </w:tcPr>
          <w:p w14:paraId="20CB9103" w14:textId="77777777" w:rsidR="000E5986" w:rsidRPr="00A731A8" w:rsidRDefault="000E5986" w:rsidP="008117D0">
            <w:pPr>
              <w:rPr>
                <w:b/>
              </w:rPr>
            </w:pPr>
            <w:r w:rsidRPr="00A731A8">
              <w:rPr>
                <w:b/>
              </w:rPr>
              <w:t>FEJLESZTÉSI FELADATOK ÉS ISMERETEK:</w:t>
            </w:r>
          </w:p>
        </w:tc>
      </w:tr>
      <w:tr w:rsidR="000E5986" w:rsidRPr="00A731A8" w14:paraId="3321E8E5" w14:textId="77777777" w:rsidTr="008117D0">
        <w:tc>
          <w:tcPr>
            <w:tcW w:w="5000" w:type="pct"/>
            <w:gridSpan w:val="3"/>
          </w:tcPr>
          <w:p w14:paraId="1CBCA459" w14:textId="77777777" w:rsidR="000E5986" w:rsidRPr="00A731A8" w:rsidRDefault="000E5986" w:rsidP="008117D0">
            <w:r w:rsidRPr="00A731A8">
              <w:t>Irányokat, távolságokat jelölő szavak használata térben és síkban</w:t>
            </w:r>
          </w:p>
          <w:p w14:paraId="0BF9B20B" w14:textId="77777777" w:rsidR="000E5986" w:rsidRPr="00A731A8" w:rsidRDefault="000E5986" w:rsidP="008117D0">
            <w:r w:rsidRPr="00A731A8">
              <w:t xml:space="preserve">Irány és állás megfigyelése, követése síkbeli alakzatok és mozgatások során </w:t>
            </w:r>
          </w:p>
          <w:p w14:paraId="052FFCF5" w14:textId="77777777" w:rsidR="000E5986" w:rsidRPr="00A731A8" w:rsidRDefault="000E5986" w:rsidP="008117D0">
            <w:r w:rsidRPr="00A731A8">
              <w:t>Téri tájékozódást segítő játékok, tevékenységek</w:t>
            </w:r>
          </w:p>
          <w:p w14:paraId="1D07F5E2" w14:textId="77777777" w:rsidR="000E5986" w:rsidRPr="00A731A8" w:rsidRDefault="000E5986" w:rsidP="008117D0">
            <w:r w:rsidRPr="00A731A8">
              <w:t>Útvonalak bejárása oda-vissza, térbeli viszonyokat kifejező szavak segítségével</w:t>
            </w:r>
          </w:p>
          <w:p w14:paraId="55709F64" w14:textId="77777777" w:rsidR="000E5986" w:rsidRPr="00A731A8" w:rsidRDefault="000E5986" w:rsidP="008117D0">
            <w:r w:rsidRPr="00A731A8">
              <w:t>Útvonal bejárásának irányítása térbeli viszonyokat kifejező szavak segítségével</w:t>
            </w:r>
          </w:p>
          <w:p w14:paraId="5C9F9352" w14:textId="77777777" w:rsidR="000E5986" w:rsidRPr="00A731A8" w:rsidRDefault="000E5986" w:rsidP="008117D0">
            <w:r w:rsidRPr="00A731A8">
              <w:t>Térbeli és síkbeli elhelyezkedést kifejező szavak használata tevékenységekben és játékos szituációkban</w:t>
            </w:r>
          </w:p>
          <w:p w14:paraId="70E3A261" w14:textId="77777777" w:rsidR="000E5986" w:rsidRPr="00A731A8" w:rsidRDefault="000E5986" w:rsidP="008117D0">
            <w:r w:rsidRPr="00A731A8">
              <w:t>Tájékozódás lakóhelyen, bejárt terepen: bejárt útvonalon visszatalálás adott helyre; adott utca és házszám alapján ház megtalálása</w:t>
            </w:r>
          </w:p>
          <w:p w14:paraId="67D94B29" w14:textId="77777777" w:rsidR="000E5986" w:rsidRPr="00A731A8" w:rsidRDefault="000E5986" w:rsidP="008117D0">
            <w:r w:rsidRPr="00A731A8">
              <w:t>Egyszerű térképek készítése</w:t>
            </w:r>
          </w:p>
          <w:p w14:paraId="162561B4" w14:textId="77777777" w:rsidR="000E5986" w:rsidRPr="00A731A8" w:rsidRDefault="000E5986" w:rsidP="008117D0">
            <w:r w:rsidRPr="00A731A8">
              <w:t>Tájékozódás négyzethálón, térképen</w:t>
            </w:r>
          </w:p>
        </w:tc>
      </w:tr>
      <w:tr w:rsidR="000E5986" w:rsidRPr="00A731A8" w14:paraId="3E2CB19A" w14:textId="77777777" w:rsidTr="008117D0">
        <w:tc>
          <w:tcPr>
            <w:tcW w:w="5000" w:type="pct"/>
            <w:gridSpan w:val="3"/>
          </w:tcPr>
          <w:p w14:paraId="36F05D01" w14:textId="77777777" w:rsidR="000E5986" w:rsidRPr="00A731A8" w:rsidRDefault="000E5986" w:rsidP="008117D0">
            <w:r w:rsidRPr="00A731A8">
              <w:rPr>
                <w:b/>
              </w:rPr>
              <w:t>KULCSFOGALMAK/FOGALMAK:</w:t>
            </w:r>
          </w:p>
        </w:tc>
      </w:tr>
      <w:tr w:rsidR="000E5986" w:rsidRPr="00A731A8" w14:paraId="28B19F25" w14:textId="77777777" w:rsidTr="008117D0">
        <w:tc>
          <w:tcPr>
            <w:tcW w:w="5000" w:type="pct"/>
            <w:gridSpan w:val="3"/>
          </w:tcPr>
          <w:p w14:paraId="53A62A4D" w14:textId="77777777" w:rsidR="000E5986" w:rsidRPr="00A731A8" w:rsidRDefault="000E5986" w:rsidP="008117D0">
            <w:r w:rsidRPr="00A731A8">
              <w:t>négyzetháló, térkép</w:t>
            </w:r>
          </w:p>
        </w:tc>
      </w:tr>
      <w:tr w:rsidR="000E5986" w:rsidRPr="00A731A8" w14:paraId="606F7CEA" w14:textId="77777777" w:rsidTr="008117D0">
        <w:tc>
          <w:tcPr>
            <w:tcW w:w="5000" w:type="pct"/>
            <w:gridSpan w:val="3"/>
            <w:vAlign w:val="center"/>
          </w:tcPr>
          <w:p w14:paraId="413319BF" w14:textId="77777777" w:rsidR="000E5986" w:rsidRPr="00A731A8" w:rsidRDefault="000E5986" w:rsidP="008117D0">
            <w:pPr>
              <w:rPr>
                <w:b/>
              </w:rPr>
            </w:pPr>
            <w:r w:rsidRPr="00A731A8">
              <w:rPr>
                <w:b/>
              </w:rPr>
              <w:t>TANULÁSI EREDMÉNYEK:</w:t>
            </w:r>
          </w:p>
        </w:tc>
      </w:tr>
      <w:tr w:rsidR="000E5986" w:rsidRPr="00A731A8" w14:paraId="223AD950" w14:textId="77777777" w:rsidTr="008117D0">
        <w:tc>
          <w:tcPr>
            <w:tcW w:w="5000" w:type="pct"/>
            <w:gridSpan w:val="3"/>
            <w:vAlign w:val="center"/>
          </w:tcPr>
          <w:p w14:paraId="3018169E" w14:textId="77777777" w:rsidR="000E5986" w:rsidRPr="00A731A8" w:rsidRDefault="000E5986" w:rsidP="008117D0">
            <w:pPr>
              <w:rPr>
                <w:b/>
              </w:rPr>
            </w:pPr>
            <w:r w:rsidRPr="00A731A8">
              <w:rPr>
                <w:b/>
              </w:rPr>
              <w:t>A témakör tanulása hozzájárul ahhoz, hogy a tanuló a nevelési-oktatási szakasz végére:</w:t>
            </w:r>
          </w:p>
          <w:p w14:paraId="27287DAC" w14:textId="77777777" w:rsidR="000E5986" w:rsidRPr="00A731A8" w:rsidRDefault="000E5986" w:rsidP="008117D0">
            <w:r w:rsidRPr="00A731A8">
              <w:t>helyesen használja az irányokat és távolságokat jelölő kifejezéseket térben és síkon;</w:t>
            </w:r>
          </w:p>
          <w:p w14:paraId="5769F3E5" w14:textId="77777777" w:rsidR="000E5986" w:rsidRPr="00A731A8" w:rsidRDefault="000E5986" w:rsidP="008117D0">
            <w:r w:rsidRPr="00A731A8">
              <w:t xml:space="preserve">tájékozódik lakóhelyén, bejárt terepen: bejárt útvonalon visszatalál adott helyre, adott utca és házszám alapján megtalál házat; </w:t>
            </w:r>
          </w:p>
          <w:p w14:paraId="16BE6BD0" w14:textId="77777777" w:rsidR="000E5986" w:rsidRPr="00A731A8" w:rsidRDefault="000E5986" w:rsidP="008117D0">
            <w:r w:rsidRPr="00A731A8">
              <w:t>térképen, négyzethálón megtalál pontot két adat segítségével.</w:t>
            </w:r>
          </w:p>
        </w:tc>
      </w:tr>
      <w:tr w:rsidR="000E5986" w:rsidRPr="0040499D" w14:paraId="57805E35" w14:textId="77777777" w:rsidTr="008117D0">
        <w:trPr>
          <w:trHeight w:val="567"/>
        </w:trPr>
        <w:tc>
          <w:tcPr>
            <w:tcW w:w="1207" w:type="pct"/>
            <w:shd w:val="clear" w:color="auto" w:fill="DDD9C3" w:themeFill="background2" w:themeFillShade="E6"/>
            <w:vAlign w:val="center"/>
          </w:tcPr>
          <w:p w14:paraId="46AFA83B" w14:textId="77777777" w:rsidR="000E5986" w:rsidRPr="0040499D" w:rsidRDefault="000E5986" w:rsidP="008117D0">
            <w:r w:rsidRPr="0040499D">
              <w:t>24. TÉMAKÖR</w:t>
            </w:r>
          </w:p>
        </w:tc>
        <w:tc>
          <w:tcPr>
            <w:tcW w:w="2626" w:type="pct"/>
            <w:shd w:val="clear" w:color="auto" w:fill="DDD9C3" w:themeFill="background2" w:themeFillShade="E6"/>
            <w:vAlign w:val="center"/>
          </w:tcPr>
          <w:p w14:paraId="5BD5B4ED" w14:textId="77777777" w:rsidR="000E5986" w:rsidRPr="0040499D" w:rsidRDefault="000E5986" w:rsidP="008117D0">
            <w:pPr>
              <w:rPr>
                <w:caps/>
              </w:rPr>
            </w:pPr>
            <w:r w:rsidRPr="0040499D">
              <w:rPr>
                <w:caps/>
              </w:rPr>
              <w:t>Összefüggések, kapcsolatok, szabályszerűségek felismerése</w:t>
            </w:r>
          </w:p>
        </w:tc>
        <w:tc>
          <w:tcPr>
            <w:tcW w:w="1167" w:type="pct"/>
            <w:shd w:val="clear" w:color="auto" w:fill="DDD9C3" w:themeFill="background2" w:themeFillShade="E6"/>
            <w:vAlign w:val="center"/>
          </w:tcPr>
          <w:p w14:paraId="308ACB9B" w14:textId="77777777" w:rsidR="000E5986" w:rsidRPr="0040499D" w:rsidRDefault="000E5986" w:rsidP="008117D0">
            <w:r w:rsidRPr="0040499D">
              <w:t xml:space="preserve">Órakeret: 9 óra </w:t>
            </w:r>
          </w:p>
          <w:p w14:paraId="57B1B52D" w14:textId="77777777" w:rsidR="000E5986" w:rsidRPr="0040499D" w:rsidRDefault="000E5986" w:rsidP="008117D0">
            <w:pPr>
              <w:rPr>
                <w:smallCaps/>
              </w:rPr>
            </w:pPr>
            <w:r w:rsidRPr="0040499D">
              <w:t>A témakör tartalma további tanórákon is folyamatosan megjelenik</w:t>
            </w:r>
          </w:p>
        </w:tc>
      </w:tr>
      <w:tr w:rsidR="000E5986" w:rsidRPr="00A731A8" w14:paraId="22B0BA3D" w14:textId="77777777" w:rsidTr="008117D0">
        <w:tc>
          <w:tcPr>
            <w:tcW w:w="5000" w:type="pct"/>
            <w:gridSpan w:val="3"/>
          </w:tcPr>
          <w:p w14:paraId="72AAEF71" w14:textId="77777777" w:rsidR="000E5986" w:rsidRPr="00A731A8" w:rsidRDefault="000E5986" w:rsidP="008117D0">
            <w:pPr>
              <w:rPr>
                <w:b/>
              </w:rPr>
            </w:pPr>
            <w:r w:rsidRPr="00A731A8">
              <w:rPr>
                <w:b/>
              </w:rPr>
              <w:t>FEJLESZTÉSI FELADATOK ÉS ISMERETEK:</w:t>
            </w:r>
          </w:p>
        </w:tc>
      </w:tr>
      <w:tr w:rsidR="000E5986" w:rsidRPr="00A731A8" w14:paraId="3E9FD6AA" w14:textId="77777777" w:rsidTr="008117D0">
        <w:tc>
          <w:tcPr>
            <w:tcW w:w="5000" w:type="pct"/>
            <w:gridSpan w:val="3"/>
          </w:tcPr>
          <w:p w14:paraId="70E5771F" w14:textId="77777777" w:rsidR="000E5986" w:rsidRPr="00A731A8" w:rsidRDefault="000E5986" w:rsidP="008117D0">
            <w:r w:rsidRPr="00A731A8">
              <w:t>Személyek, tárgyak, dolgok, számok, testek, síklapok között megjelenő kapcsolatok megfigyelése, felfedezése, megnevezése</w:t>
            </w:r>
          </w:p>
          <w:p w14:paraId="2E17CC9C" w14:textId="77777777" w:rsidR="000E5986" w:rsidRPr="00A731A8" w:rsidRDefault="000E5986" w:rsidP="008117D0">
            <w:r w:rsidRPr="00A731A8">
              <w:t>Számpárok, számhármasok közötti kapcsolatok felfedezése, jellemzése</w:t>
            </w:r>
          </w:p>
          <w:p w14:paraId="62114952" w14:textId="77777777" w:rsidR="000E5986" w:rsidRPr="00A731A8" w:rsidRDefault="000E5986" w:rsidP="008117D0">
            <w:r w:rsidRPr="00A731A8">
              <w:t>Változó helyzetek megfigyelése, a változás jelölése nyíllal</w:t>
            </w:r>
          </w:p>
          <w:p w14:paraId="4C36C806" w14:textId="77777777" w:rsidR="000E5986" w:rsidRPr="00A731A8" w:rsidRDefault="000E5986" w:rsidP="008117D0">
            <w:r w:rsidRPr="00A731A8">
              <w:t>Tárgyakkal, logikai készletek elemeivel kirakott periodikus sorozatok folytatása</w:t>
            </w:r>
          </w:p>
          <w:p w14:paraId="6CA463F8" w14:textId="77777777" w:rsidR="000E5986" w:rsidRPr="00A731A8" w:rsidRDefault="000E5986" w:rsidP="008117D0">
            <w:r w:rsidRPr="00A731A8">
              <w:t>Az évszakok, hónapok, napok elsorolása egymás után tetszőleges kezdőpontból</w:t>
            </w:r>
          </w:p>
          <w:p w14:paraId="799C2078" w14:textId="77777777" w:rsidR="000E5986" w:rsidRPr="00A731A8" w:rsidRDefault="000E5986" w:rsidP="008117D0">
            <w:r w:rsidRPr="00A731A8">
              <w:t>Ismert műveletekkel alkotott sorozat szabályának felismerése</w:t>
            </w:r>
          </w:p>
          <w:p w14:paraId="759693B3" w14:textId="77777777" w:rsidR="000E5986" w:rsidRPr="00A731A8" w:rsidRDefault="000E5986" w:rsidP="008117D0">
            <w:r w:rsidRPr="00A731A8">
              <w:lastRenderedPageBreak/>
              <w:t>Megkezdett sorozat folytatása a felismert szabály szerint mindkét irányba</w:t>
            </w:r>
          </w:p>
          <w:p w14:paraId="2CAD40D3" w14:textId="77777777" w:rsidR="000E5986" w:rsidRPr="00A731A8" w:rsidRDefault="000E5986" w:rsidP="008117D0">
            <w:r w:rsidRPr="00A731A8">
              <w:t>Sorozat szabályának megfogalmazása, egyszerűbb esetben jelekkel is (például: nyíljelöléssel vagy nyitott mondattal)</w:t>
            </w:r>
          </w:p>
          <w:p w14:paraId="0D9CAFCE" w14:textId="77777777" w:rsidR="000E5986" w:rsidRPr="00A731A8" w:rsidRDefault="000E5986" w:rsidP="008117D0">
            <w:r w:rsidRPr="00A731A8">
              <w:t>Gépjátékok különféle elemekkel (például: tárgyak, számok, alakzatok)</w:t>
            </w:r>
          </w:p>
          <w:p w14:paraId="4F111A72" w14:textId="77777777" w:rsidR="000E5986" w:rsidRPr="00A731A8" w:rsidRDefault="000E5986" w:rsidP="008117D0">
            <w:r w:rsidRPr="00A731A8">
              <w:t>Gépjátékhoz szabály alkotása; az egyszerű gép szabályának megfordításával nyert gép szabályának felismerése</w:t>
            </w:r>
          </w:p>
          <w:p w14:paraId="5E30727C" w14:textId="77777777" w:rsidR="000E5986" w:rsidRPr="00A731A8" w:rsidRDefault="000E5986" w:rsidP="008117D0">
            <w:r w:rsidRPr="00A731A8">
              <w:t>Szabályjátékokban az elempárok, elemhármasok megjelenítése táblázatban</w:t>
            </w:r>
          </w:p>
          <w:p w14:paraId="03A4EE8B" w14:textId="77777777" w:rsidR="000E5986" w:rsidRPr="00A731A8" w:rsidRDefault="000E5986" w:rsidP="008117D0">
            <w:r w:rsidRPr="00A731A8">
              <w:t>Szabályjátékok során a felismert kapcsolat alapján további elempárok, elemhármasok létrehozása</w:t>
            </w:r>
          </w:p>
          <w:p w14:paraId="696008C2" w14:textId="77777777" w:rsidR="000E5986" w:rsidRPr="00A731A8" w:rsidRDefault="000E5986" w:rsidP="008117D0">
            <w:r w:rsidRPr="00A731A8">
              <w:t>Táblázatokban, gépjátékokban a felismert összefüggések megfogalmazása, egyszerűbb esetekben jelekkel is (például: nyíljelöléssel vagy nyitott mondattal)</w:t>
            </w:r>
          </w:p>
          <w:p w14:paraId="243CF882" w14:textId="77777777" w:rsidR="000E5986" w:rsidRPr="00A731A8" w:rsidRDefault="000E5986" w:rsidP="008117D0">
            <w:r w:rsidRPr="00A731A8">
              <w:t>Sorozatok, szabályjátékok alkotása</w:t>
            </w:r>
          </w:p>
          <w:p w14:paraId="52165AA2" w14:textId="77777777" w:rsidR="000E5986" w:rsidRPr="00A731A8" w:rsidRDefault="000E5986" w:rsidP="008117D0">
            <w:r w:rsidRPr="00A731A8">
              <w:t>Megértett probléma értelmezéséhez, megoldásához sorozat, táblázat, esetleg nyíldiagram alkotása modellként</w:t>
            </w:r>
          </w:p>
        </w:tc>
      </w:tr>
      <w:tr w:rsidR="000E5986" w:rsidRPr="00A731A8" w14:paraId="7B80930C" w14:textId="77777777" w:rsidTr="008117D0">
        <w:tc>
          <w:tcPr>
            <w:tcW w:w="5000" w:type="pct"/>
            <w:gridSpan w:val="3"/>
          </w:tcPr>
          <w:p w14:paraId="14FAFB1F" w14:textId="77777777" w:rsidR="000E5986" w:rsidRPr="00A731A8" w:rsidRDefault="000E5986" w:rsidP="008117D0">
            <w:r w:rsidRPr="00A731A8">
              <w:rPr>
                <w:b/>
              </w:rPr>
              <w:lastRenderedPageBreak/>
              <w:t>KULCSFOGALMAK/FOGALMAK:</w:t>
            </w:r>
          </w:p>
        </w:tc>
      </w:tr>
      <w:tr w:rsidR="000E5986" w:rsidRPr="00A731A8" w14:paraId="34811ED6" w14:textId="77777777" w:rsidTr="008117D0">
        <w:tc>
          <w:tcPr>
            <w:tcW w:w="5000" w:type="pct"/>
            <w:gridSpan w:val="3"/>
          </w:tcPr>
          <w:p w14:paraId="0E963BCF" w14:textId="77777777" w:rsidR="000E5986" w:rsidRPr="00A731A8" w:rsidRDefault="000E5986" w:rsidP="008117D0">
            <w:r w:rsidRPr="00A731A8">
              <w:t>táblázat, nyitott mondat</w:t>
            </w:r>
          </w:p>
        </w:tc>
      </w:tr>
      <w:tr w:rsidR="000E5986" w:rsidRPr="00A731A8" w14:paraId="10259D9C" w14:textId="77777777" w:rsidTr="008117D0">
        <w:tc>
          <w:tcPr>
            <w:tcW w:w="5000" w:type="pct"/>
            <w:gridSpan w:val="3"/>
            <w:vAlign w:val="center"/>
          </w:tcPr>
          <w:p w14:paraId="5888B8C7" w14:textId="77777777" w:rsidR="000E5986" w:rsidRPr="00A731A8" w:rsidRDefault="000E5986" w:rsidP="008117D0">
            <w:pPr>
              <w:rPr>
                <w:b/>
              </w:rPr>
            </w:pPr>
            <w:r w:rsidRPr="00A731A8">
              <w:rPr>
                <w:b/>
              </w:rPr>
              <w:t>TANULÁSI EREDMÉNYEK:</w:t>
            </w:r>
          </w:p>
        </w:tc>
      </w:tr>
      <w:tr w:rsidR="000E5986" w:rsidRPr="00A731A8" w14:paraId="299AB704" w14:textId="77777777" w:rsidTr="008117D0">
        <w:tc>
          <w:tcPr>
            <w:tcW w:w="5000" w:type="pct"/>
            <w:gridSpan w:val="3"/>
            <w:vAlign w:val="center"/>
          </w:tcPr>
          <w:p w14:paraId="0E1C320E" w14:textId="77777777" w:rsidR="000E5986" w:rsidRPr="00A731A8" w:rsidRDefault="000E5986" w:rsidP="008117D0">
            <w:pPr>
              <w:rPr>
                <w:b/>
              </w:rPr>
            </w:pPr>
            <w:r w:rsidRPr="00A731A8">
              <w:rPr>
                <w:b/>
              </w:rPr>
              <w:t>A témakör tanulása hozzájárul ahhoz, hogy a tanuló a nevelési-oktatási szakasz végére:</w:t>
            </w:r>
          </w:p>
          <w:p w14:paraId="6AB90864" w14:textId="77777777" w:rsidR="000E5986" w:rsidRPr="00A731A8" w:rsidRDefault="000E5986" w:rsidP="008117D0">
            <w:r w:rsidRPr="00A731A8">
              <w:t>részt vesz memóriajátékokban különféle tulajdonságok szerinti párok keresésében;</w:t>
            </w:r>
          </w:p>
          <w:p w14:paraId="5783E534" w14:textId="77777777" w:rsidR="000E5986" w:rsidRPr="00A731A8" w:rsidRDefault="000E5986" w:rsidP="008117D0">
            <w:r w:rsidRPr="00A731A8">
              <w:t>megfogalmazza a személyek, tárgyak, dolgok, időpontok, számok, testek, síklapok közötti egyszerű viszonyokat, kapcsolatokat;</w:t>
            </w:r>
          </w:p>
          <w:p w14:paraId="79FCE5E9" w14:textId="77777777" w:rsidR="000E5986" w:rsidRPr="00A731A8" w:rsidRDefault="000E5986" w:rsidP="008117D0">
            <w:r w:rsidRPr="00A731A8">
              <w:t>érti a problémákban szereplő adatok viszonyát;</w:t>
            </w:r>
          </w:p>
          <w:p w14:paraId="760D1CAB" w14:textId="77777777" w:rsidR="000E5986" w:rsidRPr="00A731A8" w:rsidRDefault="000E5986" w:rsidP="008117D0">
            <w:r w:rsidRPr="00A731A8">
              <w:t>megfogalmazza a felismert összefüggéseket;</w:t>
            </w:r>
          </w:p>
          <w:p w14:paraId="7011C43B" w14:textId="77777777" w:rsidR="000E5986" w:rsidRPr="00A731A8" w:rsidRDefault="000E5986" w:rsidP="008117D0">
            <w:r w:rsidRPr="00A731A8">
              <w:t xml:space="preserve">összefüggéseket keres sorozatok elemei között; </w:t>
            </w:r>
          </w:p>
          <w:p w14:paraId="74A1EBDD" w14:textId="77777777" w:rsidR="000E5986" w:rsidRPr="00A731A8" w:rsidRDefault="000E5986" w:rsidP="008117D0">
            <w:r w:rsidRPr="00A731A8">
              <w:t>megadott szabály szerint sorozatot alkot; megértett probléma értelmezéséhez, megoldásához sorozatot, táblázatot állít elő modellként;</w:t>
            </w:r>
          </w:p>
          <w:p w14:paraId="02E274CD" w14:textId="77777777" w:rsidR="000E5986" w:rsidRPr="00A731A8" w:rsidRDefault="000E5986" w:rsidP="008117D0">
            <w:r w:rsidRPr="00A731A8">
              <w:t>tárgyakkal, logikai készletek elemeivel kirakott periodikus sorozatokat folytat;</w:t>
            </w:r>
          </w:p>
          <w:p w14:paraId="44A78529" w14:textId="77777777" w:rsidR="000E5986" w:rsidRPr="00A731A8" w:rsidRDefault="000E5986" w:rsidP="008117D0">
            <w:r w:rsidRPr="00A731A8">
              <w:t>felsorolja az évszakokat, hónapokat, napokat, napszakokat egymás után, tetszőleges kezdőponttól is;</w:t>
            </w:r>
          </w:p>
          <w:p w14:paraId="69AC4192" w14:textId="77777777" w:rsidR="000E5986" w:rsidRPr="00A731A8" w:rsidRDefault="000E5986" w:rsidP="008117D0">
            <w:r w:rsidRPr="00A731A8">
              <w:t>ismert műveletekkel alkotott sorozat, táblázat szabályát felismeri; ismert szabály szerint megkezdett sorozatot, táblázatot helyesen, önállóan folytat;</w:t>
            </w:r>
          </w:p>
          <w:p w14:paraId="105C806B" w14:textId="77777777" w:rsidR="000E5986" w:rsidRPr="00A731A8" w:rsidRDefault="000E5986" w:rsidP="008117D0">
            <w:r w:rsidRPr="00A731A8">
              <w:t>tárgyakkal, számokkal kapcsolatos gépjátékhoz szabályt alkot; felismeri az egyszerű gép megfordításával nyert gép szabályát;</w:t>
            </w:r>
          </w:p>
          <w:p w14:paraId="47B73E72" w14:textId="77777777" w:rsidR="000E5986" w:rsidRPr="00A731A8" w:rsidRDefault="000E5986" w:rsidP="008117D0">
            <w:r w:rsidRPr="00A731A8">
              <w:t>felismer kapcsolatot elempárok, elemhármasok tagjai között;</w:t>
            </w:r>
          </w:p>
          <w:p w14:paraId="5BE37062" w14:textId="77777777" w:rsidR="000E5986" w:rsidRPr="00A731A8" w:rsidRDefault="000E5986" w:rsidP="008117D0">
            <w:r w:rsidRPr="00A731A8">
              <w:t xml:space="preserve">szabályjátékok során létrehoz a felismert kapcsolat alapján további elempárokat, elemhármasokat; </w:t>
            </w:r>
          </w:p>
          <w:p w14:paraId="3F5B38B1" w14:textId="77777777" w:rsidR="000E5986" w:rsidRPr="00A731A8" w:rsidRDefault="000E5986" w:rsidP="008117D0">
            <w:r w:rsidRPr="00A731A8">
              <w:t>a sorozatban, táblázatban, gépjátékokban felismert összefüggést megfogalmazza saját szavaival, nyíljelöléssel vagy nyitott mondattal.</w:t>
            </w:r>
          </w:p>
        </w:tc>
      </w:tr>
      <w:tr w:rsidR="000E5986" w:rsidRPr="00A731A8" w14:paraId="6ACE818D" w14:textId="77777777" w:rsidTr="008117D0">
        <w:trPr>
          <w:trHeight w:val="567"/>
        </w:trPr>
        <w:tc>
          <w:tcPr>
            <w:tcW w:w="1207" w:type="pct"/>
            <w:shd w:val="clear" w:color="auto" w:fill="DDD9C3" w:themeFill="background2" w:themeFillShade="E6"/>
            <w:vAlign w:val="center"/>
          </w:tcPr>
          <w:p w14:paraId="2F6BF0B1" w14:textId="77777777" w:rsidR="000E5986" w:rsidRPr="00A731A8" w:rsidRDefault="000E5986" w:rsidP="008117D0">
            <w:r w:rsidRPr="00A731A8">
              <w:t>25. TÉMAKÖR</w:t>
            </w:r>
          </w:p>
        </w:tc>
        <w:tc>
          <w:tcPr>
            <w:tcW w:w="2626" w:type="pct"/>
            <w:shd w:val="clear" w:color="auto" w:fill="DDD9C3" w:themeFill="background2" w:themeFillShade="E6"/>
            <w:vAlign w:val="center"/>
          </w:tcPr>
          <w:p w14:paraId="5AFD80C7" w14:textId="77777777" w:rsidR="000E5986" w:rsidRPr="00A731A8" w:rsidRDefault="000E5986" w:rsidP="008117D0">
            <w:pPr>
              <w:rPr>
                <w:caps/>
              </w:rPr>
            </w:pPr>
            <w:r w:rsidRPr="00A731A8">
              <w:rPr>
                <w:caps/>
              </w:rPr>
              <w:t>Adatok megfigyelése</w:t>
            </w:r>
          </w:p>
        </w:tc>
        <w:tc>
          <w:tcPr>
            <w:tcW w:w="1167" w:type="pct"/>
            <w:shd w:val="clear" w:color="auto" w:fill="DDD9C3" w:themeFill="background2" w:themeFillShade="E6"/>
            <w:vAlign w:val="center"/>
          </w:tcPr>
          <w:p w14:paraId="4A424143" w14:textId="77777777" w:rsidR="000E5986" w:rsidRPr="00A731A8" w:rsidRDefault="000E5986" w:rsidP="008117D0">
            <w:r w:rsidRPr="00A731A8">
              <w:t>Órakeret: 3 óra</w:t>
            </w:r>
          </w:p>
        </w:tc>
      </w:tr>
      <w:tr w:rsidR="000E5986" w:rsidRPr="00A731A8" w14:paraId="16090186" w14:textId="77777777" w:rsidTr="008117D0">
        <w:tc>
          <w:tcPr>
            <w:tcW w:w="5000" w:type="pct"/>
            <w:gridSpan w:val="3"/>
          </w:tcPr>
          <w:p w14:paraId="0F4CF2BD" w14:textId="77777777" w:rsidR="000E5986" w:rsidRPr="00A731A8" w:rsidRDefault="000E5986" w:rsidP="008117D0">
            <w:pPr>
              <w:rPr>
                <w:b/>
              </w:rPr>
            </w:pPr>
            <w:r w:rsidRPr="00A731A8">
              <w:rPr>
                <w:b/>
              </w:rPr>
              <w:t>FEJLESZTÉSI FELADATOK ÉS ISMERETEK:</w:t>
            </w:r>
          </w:p>
        </w:tc>
      </w:tr>
      <w:tr w:rsidR="000E5986" w:rsidRPr="00A731A8" w14:paraId="241C3AF5" w14:textId="77777777" w:rsidTr="008117D0">
        <w:tc>
          <w:tcPr>
            <w:tcW w:w="5000" w:type="pct"/>
            <w:gridSpan w:val="3"/>
          </w:tcPr>
          <w:p w14:paraId="728C2261" w14:textId="77777777" w:rsidR="000E5986" w:rsidRPr="00A731A8" w:rsidRDefault="000E5986" w:rsidP="008117D0">
            <w:r w:rsidRPr="00A731A8">
              <w:t xml:space="preserve">Minőségi és mennyiségi tulajdonsággal kapcsolatos adatok megfigyelése, gyűjtése, rögzítése tanítói segítséggel </w:t>
            </w:r>
          </w:p>
          <w:p w14:paraId="050FE5FE" w14:textId="77777777" w:rsidR="000E5986" w:rsidRPr="00A731A8" w:rsidRDefault="000E5986" w:rsidP="008117D0">
            <w:r w:rsidRPr="00A731A8">
              <w:t>Adatgyűjtés vásárlással kapcsolatban (például: árak megfigyelése boltokban, nyugtán)</w:t>
            </w:r>
          </w:p>
          <w:p w14:paraId="4DF6F366" w14:textId="77777777" w:rsidR="000E5986" w:rsidRPr="00A731A8" w:rsidRDefault="000E5986" w:rsidP="008117D0">
            <w:r w:rsidRPr="00A731A8">
              <w:t>Mért adatok lejegyzése</w:t>
            </w:r>
          </w:p>
          <w:p w14:paraId="15E47DC1" w14:textId="77777777" w:rsidR="000E5986" w:rsidRPr="00A731A8" w:rsidRDefault="000E5986" w:rsidP="008117D0">
            <w:r w:rsidRPr="00A731A8">
              <w:t>Közös tevékenységek során szerzett adatok alapján egyszerű diagram készítése térben és síkban</w:t>
            </w:r>
          </w:p>
          <w:p w14:paraId="79B90597" w14:textId="77777777" w:rsidR="000E5986" w:rsidRPr="00A731A8" w:rsidRDefault="000E5986" w:rsidP="008117D0">
            <w:r w:rsidRPr="00A731A8">
              <w:t>Egyszerű diagramról adatok, összefüggések leolvasása</w:t>
            </w:r>
          </w:p>
          <w:p w14:paraId="4A185FB3" w14:textId="77777777" w:rsidR="000E5986" w:rsidRPr="00A731A8" w:rsidRDefault="000E5986" w:rsidP="008117D0">
            <w:r w:rsidRPr="00A731A8">
              <w:lastRenderedPageBreak/>
              <w:t>Az összes adat együttes jellemzőinek megfigyelése, például egyenlő adatok, legkisebb, legnagyobb kiválasztása</w:t>
            </w:r>
          </w:p>
        </w:tc>
      </w:tr>
      <w:tr w:rsidR="000E5986" w:rsidRPr="00A731A8" w14:paraId="4CA43FFF" w14:textId="77777777" w:rsidTr="008117D0">
        <w:tc>
          <w:tcPr>
            <w:tcW w:w="5000" w:type="pct"/>
            <w:gridSpan w:val="3"/>
          </w:tcPr>
          <w:p w14:paraId="6A0E962E" w14:textId="77777777" w:rsidR="000E5986" w:rsidRPr="00A731A8" w:rsidRDefault="000E5986" w:rsidP="008117D0">
            <w:r w:rsidRPr="00A731A8">
              <w:rPr>
                <w:b/>
              </w:rPr>
              <w:lastRenderedPageBreak/>
              <w:t>KULCSFOGALMAK/FOGALMAK:</w:t>
            </w:r>
          </w:p>
        </w:tc>
      </w:tr>
      <w:tr w:rsidR="000E5986" w:rsidRPr="00A731A8" w14:paraId="0256378E" w14:textId="77777777" w:rsidTr="008117D0">
        <w:tc>
          <w:tcPr>
            <w:tcW w:w="5000" w:type="pct"/>
            <w:gridSpan w:val="3"/>
          </w:tcPr>
          <w:p w14:paraId="5437F8F2" w14:textId="77777777" w:rsidR="000E5986" w:rsidRPr="00A731A8" w:rsidRDefault="000E5986" w:rsidP="008117D0">
            <w:r w:rsidRPr="00A731A8">
              <w:t>adat, diagram</w:t>
            </w:r>
          </w:p>
        </w:tc>
      </w:tr>
      <w:tr w:rsidR="000E5986" w:rsidRPr="00A731A8" w14:paraId="07CD2BCA" w14:textId="77777777" w:rsidTr="008117D0">
        <w:tc>
          <w:tcPr>
            <w:tcW w:w="5000" w:type="pct"/>
            <w:gridSpan w:val="3"/>
            <w:vAlign w:val="center"/>
          </w:tcPr>
          <w:p w14:paraId="409DFBAE" w14:textId="77777777" w:rsidR="000E5986" w:rsidRPr="00A731A8" w:rsidRDefault="000E5986" w:rsidP="008117D0">
            <w:pPr>
              <w:rPr>
                <w:b/>
              </w:rPr>
            </w:pPr>
            <w:r w:rsidRPr="00A731A8">
              <w:rPr>
                <w:b/>
              </w:rPr>
              <w:t>TANULÁSI EREDMÉNYEK:</w:t>
            </w:r>
          </w:p>
        </w:tc>
      </w:tr>
      <w:tr w:rsidR="000E5986" w:rsidRPr="00A731A8" w14:paraId="11A9C6E5" w14:textId="77777777" w:rsidTr="008117D0">
        <w:tc>
          <w:tcPr>
            <w:tcW w:w="5000" w:type="pct"/>
            <w:gridSpan w:val="3"/>
            <w:vAlign w:val="center"/>
          </w:tcPr>
          <w:p w14:paraId="6515AC3D" w14:textId="77777777" w:rsidR="000E5986" w:rsidRPr="00A731A8" w:rsidRDefault="000E5986" w:rsidP="008117D0">
            <w:pPr>
              <w:rPr>
                <w:b/>
              </w:rPr>
            </w:pPr>
            <w:r w:rsidRPr="00A731A8">
              <w:rPr>
                <w:b/>
              </w:rPr>
              <w:t>A témakör tanulása hozzájárul ahhoz, hogy a tanuló a nevelési-oktatási szakasz végére:</w:t>
            </w:r>
          </w:p>
          <w:p w14:paraId="0B7D816C" w14:textId="77777777" w:rsidR="000E5986" w:rsidRPr="00A731A8" w:rsidRDefault="000E5986" w:rsidP="008117D0">
            <w:r w:rsidRPr="00A731A8">
              <w:t>adatokat gyűjt a környezetében;</w:t>
            </w:r>
          </w:p>
          <w:p w14:paraId="68DAB6DE" w14:textId="77777777" w:rsidR="000E5986" w:rsidRPr="00A731A8" w:rsidRDefault="000E5986" w:rsidP="008117D0">
            <w:r w:rsidRPr="00A731A8">
              <w:t>adatokat rögzít későbbi elemzés céljából;</w:t>
            </w:r>
          </w:p>
          <w:p w14:paraId="29A64A0D" w14:textId="77777777" w:rsidR="000E5986" w:rsidRPr="00A731A8" w:rsidRDefault="000E5986" w:rsidP="008117D0">
            <w:r w:rsidRPr="00A731A8">
              <w:t>gyűjtött adatokat táblázatba rendez, diagramon ábrázol;</w:t>
            </w:r>
          </w:p>
          <w:p w14:paraId="6B73A1AC" w14:textId="77777777" w:rsidR="000E5986" w:rsidRPr="00A731A8" w:rsidRDefault="000E5986" w:rsidP="008117D0">
            <w:r w:rsidRPr="00A731A8">
              <w:t>adatokat gyűjt ki táblázatból, adatokat olvas le diagramról;</w:t>
            </w:r>
          </w:p>
          <w:p w14:paraId="4E0E323A" w14:textId="77777777" w:rsidR="000E5986" w:rsidRPr="00A731A8" w:rsidRDefault="000E5986" w:rsidP="008117D0">
            <w:r w:rsidRPr="00A731A8">
              <w:t>jellemzi az összességeket.</w:t>
            </w:r>
          </w:p>
        </w:tc>
      </w:tr>
      <w:tr w:rsidR="000E5986" w:rsidRPr="00A731A8" w14:paraId="7414A87A" w14:textId="77777777" w:rsidTr="008117D0">
        <w:trPr>
          <w:trHeight w:val="567"/>
        </w:trPr>
        <w:tc>
          <w:tcPr>
            <w:tcW w:w="1207" w:type="pct"/>
            <w:shd w:val="clear" w:color="auto" w:fill="DDD9C3" w:themeFill="background2" w:themeFillShade="E6"/>
            <w:vAlign w:val="center"/>
          </w:tcPr>
          <w:p w14:paraId="39400147" w14:textId="77777777" w:rsidR="000E5986" w:rsidRPr="00A731A8" w:rsidRDefault="000E5986" w:rsidP="008117D0">
            <w:r w:rsidRPr="00A731A8">
              <w:t>26. TÉMAKÖR</w:t>
            </w:r>
          </w:p>
        </w:tc>
        <w:tc>
          <w:tcPr>
            <w:tcW w:w="2626" w:type="pct"/>
            <w:shd w:val="clear" w:color="auto" w:fill="DDD9C3" w:themeFill="background2" w:themeFillShade="E6"/>
            <w:vAlign w:val="center"/>
          </w:tcPr>
          <w:p w14:paraId="677DE293" w14:textId="77777777" w:rsidR="000E5986" w:rsidRPr="00A731A8" w:rsidRDefault="000E5986" w:rsidP="008117D0">
            <w:pPr>
              <w:rPr>
                <w:caps/>
              </w:rPr>
            </w:pPr>
            <w:r w:rsidRPr="00A731A8">
              <w:rPr>
                <w:caps/>
              </w:rPr>
              <w:t>Valószínűségi gondolkodás</w:t>
            </w:r>
          </w:p>
        </w:tc>
        <w:tc>
          <w:tcPr>
            <w:tcW w:w="1167" w:type="pct"/>
            <w:shd w:val="clear" w:color="auto" w:fill="DDD9C3" w:themeFill="background2" w:themeFillShade="E6"/>
            <w:vAlign w:val="center"/>
          </w:tcPr>
          <w:p w14:paraId="6369FCD0" w14:textId="77777777" w:rsidR="000E5986" w:rsidRPr="00A731A8" w:rsidRDefault="000E5986" w:rsidP="008117D0">
            <w:r w:rsidRPr="00A731A8">
              <w:t>Órakeret: 3 óra</w:t>
            </w:r>
          </w:p>
        </w:tc>
      </w:tr>
      <w:tr w:rsidR="000E5986" w:rsidRPr="00A731A8" w14:paraId="54E42838" w14:textId="77777777" w:rsidTr="008117D0">
        <w:tc>
          <w:tcPr>
            <w:tcW w:w="5000" w:type="pct"/>
            <w:gridSpan w:val="3"/>
          </w:tcPr>
          <w:p w14:paraId="57904642" w14:textId="77777777" w:rsidR="000E5986" w:rsidRPr="00A731A8" w:rsidRDefault="000E5986" w:rsidP="008117D0">
            <w:pPr>
              <w:rPr>
                <w:b/>
              </w:rPr>
            </w:pPr>
            <w:r w:rsidRPr="00A731A8">
              <w:rPr>
                <w:b/>
              </w:rPr>
              <w:t>FEJLESZTÉSI FELADATOK ÉS ISMERETEK:</w:t>
            </w:r>
          </w:p>
        </w:tc>
      </w:tr>
      <w:tr w:rsidR="000E5986" w:rsidRPr="00A731A8" w14:paraId="2C4D685A" w14:textId="77777777" w:rsidTr="008117D0">
        <w:tc>
          <w:tcPr>
            <w:tcW w:w="5000" w:type="pct"/>
            <w:gridSpan w:val="3"/>
          </w:tcPr>
          <w:p w14:paraId="4FE7C8CE" w14:textId="77777777" w:rsidR="000E5986" w:rsidRPr="00A731A8" w:rsidRDefault="000E5986" w:rsidP="008117D0">
            <w:r w:rsidRPr="00A731A8">
              <w:t>Részvétel valószínűségi játékokban; intuitív esélylatolgatás, tippek megfogalmazása</w:t>
            </w:r>
          </w:p>
          <w:p w14:paraId="0A0F6639" w14:textId="77777777" w:rsidR="000E5986" w:rsidRPr="00A731A8" w:rsidRDefault="000E5986" w:rsidP="008117D0">
            <w:r w:rsidRPr="00A731A8">
              <w:t>Események megfigyelése valószínűségi kísérletekben</w:t>
            </w:r>
          </w:p>
          <w:p w14:paraId="0BD154F4" w14:textId="77777777" w:rsidR="000E5986" w:rsidRPr="00A731A8" w:rsidRDefault="000E5986" w:rsidP="008117D0">
            <w:r w:rsidRPr="00A731A8">
              <w:t>Valószínűségi játékok során stratégiák alakítása, kipróbálása, értékelése</w:t>
            </w:r>
          </w:p>
          <w:p w14:paraId="78B4C99D" w14:textId="77777777" w:rsidR="000E5986" w:rsidRPr="00A731A8" w:rsidRDefault="000E5986" w:rsidP="008117D0">
            <w:r w:rsidRPr="00A731A8">
              <w:t>„Biztos”, „lehetséges, de nem biztos”, „lehetetlen” események megkülönböztetése</w:t>
            </w:r>
          </w:p>
          <w:p w14:paraId="4AA775FC" w14:textId="77777777" w:rsidR="000E5986" w:rsidRPr="00A731A8" w:rsidRDefault="000E5986" w:rsidP="008117D0">
            <w:r w:rsidRPr="00A731A8">
              <w:t xml:space="preserve">Véletlen események gyakoriságának összeszámlálása, ábrázolása különféle módszerekkel: strigulázással, diagrammal, táblázatba rögzítéssel </w:t>
            </w:r>
          </w:p>
          <w:p w14:paraId="15661865" w14:textId="77777777" w:rsidR="000E5986" w:rsidRPr="00A731A8" w:rsidRDefault="000E5986" w:rsidP="008117D0">
            <w:r w:rsidRPr="00A731A8">
              <w:t>Véletlen események előfordulásainak vizsgálata, a kimenetelek számának összehasonlítása az előzetes tippekkel, magyarázatok keresése</w:t>
            </w:r>
          </w:p>
          <w:p w14:paraId="08C297FD" w14:textId="77777777" w:rsidR="000E5986" w:rsidRPr="00A731A8" w:rsidRDefault="000E5986" w:rsidP="008117D0">
            <w:r w:rsidRPr="00A731A8">
              <w:t>A „biztos” és „lehetetlen” cáfolata ellenpélda mutatásával</w:t>
            </w:r>
          </w:p>
        </w:tc>
      </w:tr>
      <w:tr w:rsidR="000E5986" w:rsidRPr="00A731A8" w14:paraId="6289A500" w14:textId="77777777" w:rsidTr="008117D0">
        <w:tc>
          <w:tcPr>
            <w:tcW w:w="5000" w:type="pct"/>
            <w:gridSpan w:val="3"/>
          </w:tcPr>
          <w:p w14:paraId="30A91B50" w14:textId="77777777" w:rsidR="000E5986" w:rsidRPr="00A731A8" w:rsidRDefault="000E5986" w:rsidP="008117D0">
            <w:r w:rsidRPr="00A731A8">
              <w:rPr>
                <w:b/>
              </w:rPr>
              <w:t>KULCSFOGALMAK/FOGALMAK:</w:t>
            </w:r>
          </w:p>
        </w:tc>
      </w:tr>
      <w:tr w:rsidR="000E5986" w:rsidRPr="00A731A8" w14:paraId="726F638E" w14:textId="77777777" w:rsidTr="008117D0">
        <w:tc>
          <w:tcPr>
            <w:tcW w:w="5000" w:type="pct"/>
            <w:gridSpan w:val="3"/>
          </w:tcPr>
          <w:p w14:paraId="558BE224" w14:textId="77777777" w:rsidR="000E5986" w:rsidRPr="00A731A8" w:rsidRDefault="000E5986" w:rsidP="008117D0">
            <w:r w:rsidRPr="00A731A8">
              <w:t>Nincs új fogalom.</w:t>
            </w:r>
          </w:p>
        </w:tc>
      </w:tr>
      <w:tr w:rsidR="000E5986" w:rsidRPr="00A731A8" w14:paraId="7D4A98DB" w14:textId="77777777" w:rsidTr="008117D0">
        <w:tc>
          <w:tcPr>
            <w:tcW w:w="5000" w:type="pct"/>
            <w:gridSpan w:val="3"/>
            <w:vAlign w:val="center"/>
          </w:tcPr>
          <w:p w14:paraId="364B2EAE" w14:textId="77777777" w:rsidR="000E5986" w:rsidRPr="00A731A8" w:rsidRDefault="000E5986" w:rsidP="008117D0">
            <w:pPr>
              <w:rPr>
                <w:b/>
              </w:rPr>
            </w:pPr>
            <w:r w:rsidRPr="00A731A8">
              <w:rPr>
                <w:b/>
              </w:rPr>
              <w:t>TANULÁSI EREDMÉNYEK:</w:t>
            </w:r>
          </w:p>
        </w:tc>
      </w:tr>
      <w:tr w:rsidR="000E5986" w:rsidRPr="00A731A8" w14:paraId="7AE2B367" w14:textId="77777777" w:rsidTr="008117D0">
        <w:tc>
          <w:tcPr>
            <w:tcW w:w="5000" w:type="pct"/>
            <w:gridSpan w:val="3"/>
            <w:vAlign w:val="center"/>
          </w:tcPr>
          <w:p w14:paraId="31D70CFC" w14:textId="77777777" w:rsidR="000E5986" w:rsidRPr="00A731A8" w:rsidRDefault="000E5986" w:rsidP="008117D0">
            <w:r w:rsidRPr="00A731A8">
              <w:rPr>
                <w:b/>
              </w:rPr>
              <w:t>A témakör tanulása hozzájárul ahhoz, hogy a tanuló a nevelési-oktatási szakasz végére:</w:t>
            </w:r>
          </w:p>
          <w:p w14:paraId="2219EA1A" w14:textId="77777777" w:rsidR="000E5986" w:rsidRPr="00A731A8" w:rsidRDefault="000E5986" w:rsidP="008117D0">
            <w:r w:rsidRPr="00A731A8">
              <w:t>részt vesz olyan játékokban, kísérletekben, melyekben a véletlen szerepet játszik;</w:t>
            </w:r>
          </w:p>
          <w:p w14:paraId="5736B705" w14:textId="77777777" w:rsidR="000E5986" w:rsidRPr="00A731A8" w:rsidRDefault="000E5986" w:rsidP="008117D0">
            <w:r w:rsidRPr="00A731A8">
              <w:t>tapasztalatai alapján különbséget tesz a „biztos”, „lehetetlen”, „lehetséges, de nem biztos” események között;</w:t>
            </w:r>
          </w:p>
          <w:p w14:paraId="691810E8" w14:textId="77777777" w:rsidR="000E5986" w:rsidRPr="00A731A8" w:rsidRDefault="000E5986" w:rsidP="008117D0">
            <w:r w:rsidRPr="00A731A8">
              <w:t>megítéli a „biztos”, „lehetetlen”, „lehetséges, de nem biztos” eseményekkel kapcsolatos állítások igazságát;</w:t>
            </w:r>
          </w:p>
          <w:p w14:paraId="5B4D892B" w14:textId="77777777" w:rsidR="000E5986" w:rsidRPr="00A731A8" w:rsidRDefault="000E5986" w:rsidP="008117D0">
            <w:r w:rsidRPr="00A731A8">
              <w:t>tapasztalatai alapján tippet fogalmaz meg arról, hogy két esemény közül melyik esemény valószínűbb olyan, véletlentől függő szituációk során, melyekben a két esemény valószínűsége között jól belátható a különbség;</w:t>
            </w:r>
          </w:p>
          <w:p w14:paraId="48941E3F" w14:textId="77777777" w:rsidR="000E5986" w:rsidRPr="00A731A8" w:rsidRDefault="000E5986" w:rsidP="008117D0">
            <w:r w:rsidRPr="00A731A8">
              <w:t>tetszőleges vagy megadott módszerrel összeszámlálja az egyes kimenetelek előfordulásait olyan egyszerű játékokban, kísérletekben, amelyekben a véletlen szerepet játszik;</w:t>
            </w:r>
          </w:p>
          <w:p w14:paraId="755938BD" w14:textId="77777777" w:rsidR="000E5986" w:rsidRPr="00A731A8" w:rsidRDefault="000E5986" w:rsidP="008117D0">
            <w:r w:rsidRPr="00A731A8">
              <w:t>a valószínűségi játékokban, kísérletekben megfogalmazott előzetes sejtését, tippjét összeveti a megfigyelt előfordulásokkal.</w:t>
            </w:r>
          </w:p>
        </w:tc>
      </w:tr>
    </w:tbl>
    <w:p w14:paraId="66096349" w14:textId="77777777" w:rsidR="000E5986" w:rsidRPr="00A731A8" w:rsidRDefault="000E5986" w:rsidP="000E5986"/>
    <w:p w14:paraId="1132E4E1" w14:textId="77777777" w:rsidR="000E5986" w:rsidRPr="00A731A8" w:rsidRDefault="000E5986" w:rsidP="000E5986"/>
    <w:tbl>
      <w:tblPr>
        <w:tblW w:w="5000" w:type="pct"/>
        <w:tblLook w:val="0000" w:firstRow="0" w:lastRow="0" w:firstColumn="0" w:lastColumn="0" w:noHBand="0" w:noVBand="0"/>
      </w:tblPr>
      <w:tblGrid>
        <w:gridCol w:w="9062"/>
      </w:tblGrid>
      <w:tr w:rsidR="000E5986" w:rsidRPr="00A731A8" w14:paraId="0D735A49" w14:textId="77777777" w:rsidTr="008117D0">
        <w:trPr>
          <w:tblHeader/>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833ACB" w14:textId="77777777" w:rsidR="000E5986" w:rsidRPr="00A731A8" w:rsidRDefault="000E5986" w:rsidP="008117D0">
            <w:pPr>
              <w:rPr>
                <w:caps/>
              </w:rPr>
            </w:pPr>
            <w:bookmarkStart w:id="135" w:name="_Toc352172833"/>
            <w:bookmarkStart w:id="136" w:name="_Toc380672249"/>
            <w:bookmarkStart w:id="137" w:name="_Toc396462397"/>
            <w:bookmarkStart w:id="138" w:name="_Toc396466652"/>
            <w:r w:rsidRPr="00A731A8">
              <w:rPr>
                <w:caps/>
              </w:rPr>
              <w:t>A fejlesztés várt eredményei a 3. évfolyam végén</w:t>
            </w:r>
            <w:bookmarkEnd w:id="135"/>
            <w:bookmarkEnd w:id="136"/>
            <w:bookmarkEnd w:id="137"/>
            <w:bookmarkEnd w:id="138"/>
          </w:p>
        </w:tc>
      </w:tr>
      <w:tr w:rsidR="000E5986" w:rsidRPr="00A731A8" w14:paraId="5F97E1EB" w14:textId="77777777" w:rsidTr="008117D0">
        <w:tc>
          <w:tcPr>
            <w:tcW w:w="5000" w:type="pct"/>
            <w:tcBorders>
              <w:top w:val="single" w:sz="4" w:space="0" w:color="000000"/>
              <w:left w:val="single" w:sz="4" w:space="0" w:color="000000"/>
              <w:bottom w:val="single" w:sz="4" w:space="0" w:color="000000"/>
              <w:right w:val="single" w:sz="4" w:space="0" w:color="000000"/>
            </w:tcBorders>
          </w:tcPr>
          <w:p w14:paraId="1D5B6283" w14:textId="77777777" w:rsidR="000E5986" w:rsidRPr="00A731A8" w:rsidRDefault="000E5986" w:rsidP="008117D0">
            <w:pPr>
              <w:rPr>
                <w:bCs/>
              </w:rPr>
            </w:pPr>
            <w:r w:rsidRPr="00A731A8">
              <w:t>Gondolkodási és megismerési módszerek</w:t>
            </w:r>
          </w:p>
          <w:p w14:paraId="55DEF3B6" w14:textId="77777777" w:rsidR="000E5986" w:rsidRPr="00A731A8" w:rsidRDefault="000E5986" w:rsidP="008117D0">
            <w:pPr>
              <w:rPr>
                <w:b/>
              </w:rPr>
            </w:pPr>
            <w:r w:rsidRPr="00A731A8">
              <w:rPr>
                <w:b/>
              </w:rPr>
              <w:t>Adott tulajdonságú elemek halmazba rendezése.</w:t>
            </w:r>
          </w:p>
          <w:p w14:paraId="653868D4" w14:textId="77777777" w:rsidR="000E5986" w:rsidRPr="00A731A8" w:rsidRDefault="000E5986" w:rsidP="008117D0">
            <w:r w:rsidRPr="00A731A8">
              <w:t>Halmazba tartozó elemek közös tulajdonságainak felismerése, megnevezése.</w:t>
            </w:r>
          </w:p>
          <w:p w14:paraId="401A7371" w14:textId="77777777" w:rsidR="000E5986" w:rsidRPr="00A731A8" w:rsidRDefault="000E5986" w:rsidP="008117D0">
            <w:r w:rsidRPr="00A731A8">
              <w:t>Annak eldöntése, hogy egy elem beletartozik-e egy adott halmazba.</w:t>
            </w:r>
          </w:p>
          <w:p w14:paraId="51CB9B81" w14:textId="77777777" w:rsidR="000E5986" w:rsidRPr="00A731A8" w:rsidRDefault="000E5986" w:rsidP="008117D0">
            <w:r w:rsidRPr="00A731A8">
              <w:t>A változás értelmezése egyszerű matematikai tartalmú szövegben.</w:t>
            </w:r>
          </w:p>
          <w:p w14:paraId="0B197B75" w14:textId="77777777" w:rsidR="000E5986" w:rsidRPr="00A731A8" w:rsidRDefault="000E5986" w:rsidP="008117D0">
            <w:pPr>
              <w:rPr>
                <w:bCs/>
              </w:rPr>
            </w:pPr>
            <w:r w:rsidRPr="00A731A8">
              <w:t>Az összes eset megtalálása (próbálgatással).</w:t>
            </w:r>
          </w:p>
          <w:p w14:paraId="6BA1F7F1" w14:textId="77777777" w:rsidR="000E5986" w:rsidRPr="00A731A8" w:rsidRDefault="000E5986" w:rsidP="008117D0"/>
          <w:p w14:paraId="3FB1BA7B" w14:textId="77777777" w:rsidR="000E5986" w:rsidRPr="00A731A8" w:rsidRDefault="000E5986" w:rsidP="008117D0">
            <w:r w:rsidRPr="00A731A8">
              <w:t>Számtan, algebra</w:t>
            </w:r>
          </w:p>
          <w:p w14:paraId="204BEA1C" w14:textId="77777777" w:rsidR="000E5986" w:rsidRPr="00A731A8" w:rsidRDefault="000E5986" w:rsidP="008117D0">
            <w:pPr>
              <w:rPr>
                <w:b/>
              </w:rPr>
            </w:pPr>
            <w:r w:rsidRPr="00A731A8">
              <w:rPr>
                <w:b/>
              </w:rPr>
              <w:t>Számok írása, olvasása 1000-es számkörben</w:t>
            </w:r>
            <w:r w:rsidRPr="00A731A8">
              <w:rPr>
                <w:b/>
                <w:bCs/>
              </w:rPr>
              <w:t>.</w:t>
            </w:r>
            <w:r w:rsidRPr="00A731A8">
              <w:rPr>
                <w:b/>
              </w:rPr>
              <w:t xml:space="preserve"> Helyi érték, alaki érték, valódi érték fogalma.</w:t>
            </w:r>
          </w:p>
          <w:p w14:paraId="1B60FD74" w14:textId="77777777" w:rsidR="000E5986" w:rsidRPr="00A731A8" w:rsidRDefault="000E5986" w:rsidP="008117D0">
            <w:r w:rsidRPr="00A731A8">
              <w:t>Negatív számok a mindennapi életben (hőmérséklet).</w:t>
            </w:r>
          </w:p>
          <w:p w14:paraId="72E81757" w14:textId="77777777" w:rsidR="000E5986" w:rsidRPr="00A731A8" w:rsidRDefault="000E5986" w:rsidP="008117D0">
            <w:r w:rsidRPr="00A731A8">
              <w:t>Törtek a mindennapi életben: 2, 3, 4, 10, 100 nevezőjű törtek megnevezése, lejegyzése szöveggel, előállítása hajtogatással, nyírással, rajzzal, színezéssel.</w:t>
            </w:r>
          </w:p>
          <w:p w14:paraId="4CD45A64" w14:textId="77777777" w:rsidR="000E5986" w:rsidRPr="00A731A8" w:rsidRDefault="000E5986" w:rsidP="008117D0">
            <w:pPr>
              <w:rPr>
                <w:b/>
              </w:rPr>
            </w:pPr>
            <w:r w:rsidRPr="00A731A8">
              <w:rPr>
                <w:b/>
              </w:rPr>
              <w:t>Természetes számok nagyság szerinti összehasonlítása 1000-es számkörben.</w:t>
            </w:r>
          </w:p>
          <w:p w14:paraId="099C9CDA" w14:textId="77777777" w:rsidR="000E5986" w:rsidRPr="00A731A8" w:rsidRDefault="000E5986" w:rsidP="008117D0">
            <w:r w:rsidRPr="00A731A8">
              <w:t xml:space="preserve">Mennyiségek közötti összefüggések észrevétele tevékenységekben. </w:t>
            </w:r>
          </w:p>
          <w:p w14:paraId="583A0799" w14:textId="77777777" w:rsidR="000E5986" w:rsidRPr="00A731A8" w:rsidRDefault="000E5986" w:rsidP="008117D0">
            <w:pPr>
              <w:rPr>
                <w:b/>
              </w:rPr>
            </w:pPr>
            <w:r w:rsidRPr="00A731A8">
              <w:rPr>
                <w:b/>
              </w:rPr>
              <w:t>A matematika különböző területein az ésszerű becslés és a kerekítés alkalmazása.</w:t>
            </w:r>
          </w:p>
          <w:p w14:paraId="45425F75" w14:textId="77777777" w:rsidR="000E5986" w:rsidRPr="00A731A8" w:rsidRDefault="000E5986" w:rsidP="008117D0">
            <w:r w:rsidRPr="00A731A8">
              <w:t xml:space="preserve">Fejben számolás ezres számkörben százasokra végződő számokkal. </w:t>
            </w:r>
          </w:p>
          <w:p w14:paraId="1E54F468" w14:textId="77777777" w:rsidR="000E5986" w:rsidRPr="00A731A8" w:rsidRDefault="000E5986" w:rsidP="008117D0">
            <w:r w:rsidRPr="00A731A8">
              <w:rPr>
                <w:b/>
              </w:rPr>
              <w:t>A szorzótábla biztos ismerete 100-as számkörben.</w:t>
            </w:r>
            <w:r w:rsidRPr="00A731A8">
              <w:t xml:space="preserve"> Számolási algoritmus ismerete és alkalmazása nagyobb számokkal (nagyegyszeregy).</w:t>
            </w:r>
          </w:p>
          <w:p w14:paraId="3C30F8A6" w14:textId="77777777" w:rsidR="000E5986" w:rsidRPr="00A731A8" w:rsidRDefault="000E5986" w:rsidP="008117D0">
            <w:r w:rsidRPr="00A731A8">
              <w:t>Összeg, különbség, szorzat, hányados fogalmának ismerete. Műveletek tulajdonságainak, tagok, illetve tényezők felcserélhetőségének alkalmazása. Műveleti sorrend ismerete, alkalmazása.</w:t>
            </w:r>
          </w:p>
          <w:p w14:paraId="3DBFBAFE" w14:textId="77777777" w:rsidR="000E5986" w:rsidRPr="00A731A8" w:rsidRDefault="000E5986" w:rsidP="008117D0">
            <w:r w:rsidRPr="00A731A8">
              <w:rPr>
                <w:b/>
              </w:rPr>
              <w:t>Háromjegyű számok összeadása, kivonása, szorzás egyjegyű számmal írásban</w:t>
            </w:r>
            <w:r w:rsidRPr="00A731A8">
              <w:t>.</w:t>
            </w:r>
          </w:p>
          <w:p w14:paraId="7F756F12" w14:textId="77777777" w:rsidR="000E5986" w:rsidRPr="00A731A8" w:rsidRDefault="000E5986" w:rsidP="008117D0">
            <w:r w:rsidRPr="00A731A8">
              <w:t>Műveletek ellenőrzése.</w:t>
            </w:r>
          </w:p>
          <w:p w14:paraId="57330CB5" w14:textId="77777777" w:rsidR="000E5986" w:rsidRPr="00A731A8" w:rsidRDefault="000E5986" w:rsidP="008117D0">
            <w:r w:rsidRPr="00A731A8">
              <w:t>Szöveges feladat: a szöveg értelmezése, adatok kigyűjtése, megoldási terv, becslés, ellenőrzés, az eredmény realitásának vizsgálata.</w:t>
            </w:r>
          </w:p>
          <w:p w14:paraId="5C7B6FAB" w14:textId="77777777" w:rsidR="000E5986" w:rsidRPr="00A731A8" w:rsidRDefault="000E5986" w:rsidP="008117D0">
            <w:r w:rsidRPr="00A731A8">
              <w:t>Többszörös, osztó, osztható, maradék fogalmának ismerete.</w:t>
            </w:r>
          </w:p>
          <w:p w14:paraId="0677CCE4" w14:textId="77777777" w:rsidR="000E5986" w:rsidRPr="00A731A8" w:rsidRDefault="000E5986" w:rsidP="008117D0"/>
          <w:p w14:paraId="3CFBEB2B" w14:textId="77777777" w:rsidR="000E5986" w:rsidRPr="00A731A8" w:rsidRDefault="000E5986" w:rsidP="008117D0">
            <w:r w:rsidRPr="00A731A8">
              <w:t>Összefüggések, függvények, sorozatok</w:t>
            </w:r>
          </w:p>
          <w:p w14:paraId="2779AE22" w14:textId="77777777" w:rsidR="000E5986" w:rsidRPr="00A731A8" w:rsidRDefault="000E5986" w:rsidP="008117D0">
            <w:r w:rsidRPr="00A731A8">
              <w:t>Szabályfelismerés, szabálykövetés. Növekvő és csökkenő számsorozatok felismerése, készítése.</w:t>
            </w:r>
          </w:p>
          <w:p w14:paraId="021A1C35" w14:textId="77777777" w:rsidR="000E5986" w:rsidRPr="00A731A8" w:rsidRDefault="000E5986" w:rsidP="008117D0">
            <w:r w:rsidRPr="00A731A8">
              <w:t>Összefüggések keresése az egyszerű sorozatok elemei között.</w:t>
            </w:r>
          </w:p>
          <w:p w14:paraId="3EB8C62A" w14:textId="77777777" w:rsidR="000E5986" w:rsidRPr="00A731A8" w:rsidRDefault="000E5986" w:rsidP="008117D0">
            <w:pPr>
              <w:rPr>
                <w:b/>
              </w:rPr>
            </w:pPr>
            <w:r w:rsidRPr="00A731A8">
              <w:t>A szabály megfogalmazása egyszerű formában, a hiányzó elemek pótlása.</w:t>
            </w:r>
          </w:p>
          <w:p w14:paraId="519719D8" w14:textId="77777777" w:rsidR="000E5986" w:rsidRPr="00A731A8" w:rsidRDefault="000E5986" w:rsidP="008117D0"/>
          <w:p w14:paraId="2CC7431E" w14:textId="77777777" w:rsidR="000E5986" w:rsidRPr="00A731A8" w:rsidRDefault="000E5986" w:rsidP="008117D0">
            <w:r w:rsidRPr="00A731A8">
              <w:t>Geometria</w:t>
            </w:r>
          </w:p>
          <w:p w14:paraId="7366B2F5" w14:textId="77777777" w:rsidR="000E5986" w:rsidRPr="00A731A8" w:rsidRDefault="000E5986" w:rsidP="008117D0">
            <w:pPr>
              <w:rPr>
                <w:b/>
              </w:rPr>
            </w:pPr>
            <w:r w:rsidRPr="00A731A8">
              <w:rPr>
                <w:b/>
              </w:rPr>
              <w:t>A szabvány mértékegységek: mm, km, ml, cl, hl, g, t, másodperc. Átváltások szomszédos mértékegységek között.</w:t>
            </w:r>
          </w:p>
          <w:p w14:paraId="45EC51C5" w14:textId="77777777" w:rsidR="000E5986" w:rsidRPr="00A731A8" w:rsidRDefault="000E5986" w:rsidP="008117D0">
            <w:r w:rsidRPr="00A731A8">
              <w:t>Hosszúság, távolság és idő mérése (egyszerű gyakorlati példák).</w:t>
            </w:r>
          </w:p>
          <w:p w14:paraId="1609DAA5" w14:textId="77777777" w:rsidR="000E5986" w:rsidRPr="00A731A8" w:rsidRDefault="000E5986" w:rsidP="008117D0">
            <w:pPr>
              <w:rPr>
                <w:b/>
              </w:rPr>
            </w:pPr>
            <w:r w:rsidRPr="00A731A8">
              <w:rPr>
                <w:b/>
              </w:rPr>
              <w:t>Háromszög, négyzet, téglalap, sokszög létrehozása egyszerű módszerekkel, felismerésük, jellemzőik.</w:t>
            </w:r>
          </w:p>
          <w:p w14:paraId="1315AAE2" w14:textId="77777777" w:rsidR="000E5986" w:rsidRPr="00A731A8" w:rsidRDefault="000E5986" w:rsidP="008117D0">
            <w:r w:rsidRPr="00A731A8">
              <w:t>Kör fogalmának tapasztalati ismerete.</w:t>
            </w:r>
          </w:p>
          <w:p w14:paraId="414969C2" w14:textId="77777777" w:rsidR="000E5986" w:rsidRPr="00A731A8" w:rsidRDefault="000E5986" w:rsidP="008117D0">
            <w:pPr>
              <w:rPr>
                <w:bCs/>
              </w:rPr>
            </w:pPr>
            <w:r w:rsidRPr="00A731A8">
              <w:t>A szög fogalmának tapasztalati ismerete.</w:t>
            </w:r>
          </w:p>
          <w:p w14:paraId="386B0028" w14:textId="77777777" w:rsidR="000E5986" w:rsidRPr="00A731A8" w:rsidRDefault="000E5986" w:rsidP="008117D0">
            <w:r w:rsidRPr="00A731A8">
              <w:t>A test és a síkidom közötti különbség megértése.</w:t>
            </w:r>
          </w:p>
          <w:p w14:paraId="7BF1DFB6" w14:textId="77777777" w:rsidR="000E5986" w:rsidRPr="00A731A8" w:rsidRDefault="000E5986" w:rsidP="008117D0">
            <w:r w:rsidRPr="00A731A8">
              <w:t>Kocka, téglatest, felismerése, létrehozása, jellemzői.</w:t>
            </w:r>
          </w:p>
          <w:p w14:paraId="09203983" w14:textId="77777777" w:rsidR="000E5986" w:rsidRPr="00A731A8" w:rsidRDefault="000E5986" w:rsidP="008117D0">
            <w:r w:rsidRPr="00A731A8">
              <w:t>Gömb felismerése.</w:t>
            </w:r>
          </w:p>
          <w:p w14:paraId="344B1BC0" w14:textId="77777777" w:rsidR="000E5986" w:rsidRPr="00A731A8" w:rsidRDefault="000E5986" w:rsidP="008117D0">
            <w:r w:rsidRPr="00A731A8">
              <w:t xml:space="preserve">Tükrös alakzatok és tengelyes szimmetria előállítása hajtogatással, nyírással, rajzzal, színezéssel. </w:t>
            </w:r>
          </w:p>
          <w:p w14:paraId="40746154" w14:textId="77777777" w:rsidR="000E5986" w:rsidRPr="00A731A8" w:rsidRDefault="000E5986" w:rsidP="008117D0">
            <w:r w:rsidRPr="00A731A8">
              <w:t>Négyzet, téglalap kerülete.</w:t>
            </w:r>
          </w:p>
          <w:p w14:paraId="4BC69F6B" w14:textId="77777777" w:rsidR="000E5986" w:rsidRPr="00A731A8" w:rsidRDefault="000E5986" w:rsidP="008117D0">
            <w:pPr>
              <w:rPr>
                <w:b/>
              </w:rPr>
            </w:pPr>
            <w:r w:rsidRPr="00A731A8">
              <w:rPr>
                <w:b/>
              </w:rPr>
              <w:t>Négyzet, téglalap területének mérése különféle egységekkel, területlefedéssel-parkettázás.</w:t>
            </w:r>
          </w:p>
          <w:p w14:paraId="1DDEA5CA" w14:textId="77777777" w:rsidR="000E5986" w:rsidRPr="00A731A8" w:rsidRDefault="000E5986" w:rsidP="008117D0"/>
          <w:p w14:paraId="018AE8AA" w14:textId="77777777" w:rsidR="000E5986" w:rsidRPr="00A731A8" w:rsidRDefault="000E5986" w:rsidP="008117D0">
            <w:r w:rsidRPr="00A731A8">
              <w:t>Valószínűség, statisztika</w:t>
            </w:r>
          </w:p>
          <w:p w14:paraId="490C70AA" w14:textId="77777777" w:rsidR="000E5986" w:rsidRPr="00A731A8" w:rsidRDefault="000E5986" w:rsidP="008117D0">
            <w:r w:rsidRPr="00A731A8">
              <w:t xml:space="preserve">Tapasztalati adatok lejegyzése, táblázatba rendezése. Táblázat adatainak értelmezése. </w:t>
            </w:r>
          </w:p>
          <w:p w14:paraId="7D4AF85B" w14:textId="77777777" w:rsidR="000E5986" w:rsidRPr="00A731A8" w:rsidRDefault="000E5986" w:rsidP="008117D0">
            <w:r w:rsidRPr="00A731A8">
              <w:t>Adatgyűjtés, adatok lejegyzése, diagram leolvasása.</w:t>
            </w:r>
          </w:p>
          <w:p w14:paraId="4026B51E" w14:textId="77777777" w:rsidR="000E5986" w:rsidRPr="00A731A8" w:rsidRDefault="000E5986" w:rsidP="008117D0">
            <w:r w:rsidRPr="00A731A8">
              <w:lastRenderedPageBreak/>
              <w:t>Valószínűségi játékok, kísérletek értelmezése. Biztos, lehetetlen, lehet, de nem biztos tapasztalati ismerete.</w:t>
            </w:r>
          </w:p>
          <w:p w14:paraId="27FF15B1" w14:textId="77777777" w:rsidR="000E5986" w:rsidRPr="00A731A8" w:rsidRDefault="000E5986" w:rsidP="008117D0"/>
          <w:p w14:paraId="7FF00050" w14:textId="77777777" w:rsidR="000E5986" w:rsidRPr="00A731A8" w:rsidRDefault="000E5986" w:rsidP="008117D0">
            <w:r w:rsidRPr="00A731A8">
              <w:t>Informatikai ismeretek</w:t>
            </w:r>
          </w:p>
          <w:p w14:paraId="3548F52C" w14:textId="77777777" w:rsidR="000E5986" w:rsidRPr="00A731A8" w:rsidRDefault="000E5986" w:rsidP="008117D0">
            <w:pPr>
              <w:rPr>
                <w:b/>
              </w:rPr>
            </w:pPr>
            <w:r w:rsidRPr="00A731A8">
              <w:rPr>
                <w:b/>
              </w:rPr>
              <w:t>Tanári segítséggel az életkorának megfelelő oktatási célú programok használata.</w:t>
            </w:r>
          </w:p>
          <w:p w14:paraId="4AF2796B" w14:textId="77777777" w:rsidR="000E5986" w:rsidRPr="00A731A8" w:rsidRDefault="000E5986" w:rsidP="008117D0">
            <w:r w:rsidRPr="00A731A8">
              <w:t>Egy rajzoló program ismerte; egyszerű ábrák elkészítése, színezése.</w:t>
            </w:r>
          </w:p>
          <w:p w14:paraId="5328CEF1" w14:textId="77777777" w:rsidR="000E5986" w:rsidRPr="00A731A8" w:rsidRDefault="000E5986" w:rsidP="008117D0">
            <w:r w:rsidRPr="00A731A8">
              <w:t>Együttműködés interaktív tábla használatánál.</w:t>
            </w:r>
          </w:p>
        </w:tc>
      </w:tr>
    </w:tbl>
    <w:p w14:paraId="60C2E390" w14:textId="77777777" w:rsidR="000E5986" w:rsidRPr="00A731A8" w:rsidRDefault="000E5986" w:rsidP="000E5986">
      <w:bookmarkStart w:id="139" w:name="_Toc352172834"/>
    </w:p>
    <w:p w14:paraId="2FA0FA6F" w14:textId="77777777" w:rsidR="000E5986" w:rsidRPr="00F4636D" w:rsidRDefault="000E5986" w:rsidP="000E5986"/>
    <w:p w14:paraId="4DB4361C" w14:textId="77777777" w:rsidR="000E5986" w:rsidRDefault="000E5986" w:rsidP="000E5986">
      <w:pPr>
        <w:spacing w:after="160" w:line="259" w:lineRule="auto"/>
        <w:rPr>
          <w:b/>
          <w:bCs/>
          <w:kern w:val="32"/>
        </w:rPr>
      </w:pPr>
      <w:bookmarkStart w:id="140" w:name="_Toc380672250"/>
      <w:bookmarkStart w:id="141" w:name="_Toc396462398"/>
      <w:bookmarkStart w:id="142" w:name="_Toc396466653"/>
      <w:r>
        <w:br w:type="page"/>
      </w:r>
    </w:p>
    <w:p w14:paraId="158CBC72" w14:textId="77777777" w:rsidR="000E5986" w:rsidRDefault="000E5986" w:rsidP="000E5986">
      <w:pPr>
        <w:pStyle w:val="jStlus2"/>
      </w:pPr>
      <w:bookmarkStart w:id="143" w:name="_Toc40851358"/>
      <w:r w:rsidRPr="00F4636D">
        <w:lastRenderedPageBreak/>
        <w:t>4. évfolyam</w:t>
      </w:r>
      <w:bookmarkEnd w:id="139"/>
      <w:bookmarkEnd w:id="140"/>
      <w:bookmarkEnd w:id="141"/>
      <w:bookmarkEnd w:id="142"/>
      <w:bookmarkEnd w:id="143"/>
    </w:p>
    <w:p w14:paraId="532626F2" w14:textId="77777777" w:rsidR="000E5986" w:rsidRPr="006933C4" w:rsidRDefault="000E5986" w:rsidP="000E5986"/>
    <w:p w14:paraId="79B10154" w14:textId="77777777" w:rsidR="000E5986" w:rsidRPr="00F4636D" w:rsidRDefault="000E5986" w:rsidP="000E5986">
      <w:pPr>
        <w:jc w:val="both"/>
      </w:pPr>
      <w:r>
        <w:t>Heti óraszám: 4 óra</w:t>
      </w:r>
    </w:p>
    <w:p w14:paraId="168CF78B" w14:textId="77777777" w:rsidR="000E5986" w:rsidRPr="00F4636D" w:rsidRDefault="000E5986" w:rsidP="000E5986">
      <w:pPr>
        <w:jc w:val="both"/>
      </w:pPr>
      <w:r w:rsidRPr="00F4636D">
        <w:t>Éves óraszám: 144 óra</w:t>
      </w:r>
    </w:p>
    <w:p w14:paraId="39014512" w14:textId="77777777" w:rsidR="000E5986" w:rsidRPr="00F4636D" w:rsidRDefault="000E5986" w:rsidP="000E5986">
      <w:pPr>
        <w:jc w:val="both"/>
      </w:pPr>
    </w:p>
    <w:p w14:paraId="00C39883" w14:textId="77777777" w:rsidR="000E5986" w:rsidRPr="00F4636D" w:rsidRDefault="000E5986" w:rsidP="000E5986">
      <w:pPr>
        <w:jc w:val="both"/>
        <w:rPr>
          <w:strike/>
        </w:rPr>
      </w:pPr>
    </w:p>
    <w:tbl>
      <w:tblPr>
        <w:tblStyle w:val="Rcsostblzat"/>
        <w:tblW w:w="5000" w:type="pct"/>
        <w:tblLook w:val="04A0" w:firstRow="1" w:lastRow="0" w:firstColumn="1" w:lastColumn="0" w:noHBand="0" w:noVBand="1"/>
      </w:tblPr>
      <w:tblGrid>
        <w:gridCol w:w="2188"/>
        <w:gridCol w:w="4759"/>
        <w:gridCol w:w="2115"/>
      </w:tblGrid>
      <w:tr w:rsidR="000E5986" w:rsidRPr="0040499D" w14:paraId="59143028" w14:textId="77777777" w:rsidTr="008117D0">
        <w:trPr>
          <w:trHeight w:val="567"/>
        </w:trPr>
        <w:tc>
          <w:tcPr>
            <w:tcW w:w="1207" w:type="pct"/>
            <w:shd w:val="clear" w:color="auto" w:fill="DDD9C3" w:themeFill="background2" w:themeFillShade="E6"/>
            <w:vAlign w:val="center"/>
          </w:tcPr>
          <w:p w14:paraId="6ABE8C50" w14:textId="77777777" w:rsidR="000E5986" w:rsidRPr="0040499D" w:rsidRDefault="000E5986" w:rsidP="008117D0">
            <w:r w:rsidRPr="0040499D">
              <w:t>1. TÉMAKÖR</w:t>
            </w:r>
          </w:p>
        </w:tc>
        <w:tc>
          <w:tcPr>
            <w:tcW w:w="2626" w:type="pct"/>
            <w:shd w:val="clear" w:color="auto" w:fill="DDD9C3" w:themeFill="background2" w:themeFillShade="E6"/>
            <w:vAlign w:val="center"/>
          </w:tcPr>
          <w:p w14:paraId="2B19D825" w14:textId="77777777" w:rsidR="000E5986" w:rsidRPr="0040499D" w:rsidRDefault="000E5986" w:rsidP="008117D0">
            <w:pPr>
              <w:rPr>
                <w:caps/>
              </w:rPr>
            </w:pPr>
            <w:r w:rsidRPr="0040499D">
              <w:rPr>
                <w:caps/>
              </w:rPr>
              <w:t>Válogatás, halmazok alkotása, vizsgálata</w:t>
            </w:r>
          </w:p>
        </w:tc>
        <w:tc>
          <w:tcPr>
            <w:tcW w:w="1167" w:type="pct"/>
            <w:shd w:val="clear" w:color="auto" w:fill="DDD9C3" w:themeFill="background2" w:themeFillShade="E6"/>
            <w:vAlign w:val="center"/>
          </w:tcPr>
          <w:p w14:paraId="1985C4C8" w14:textId="77777777" w:rsidR="000E5986" w:rsidRPr="0040499D" w:rsidRDefault="000E5986" w:rsidP="008117D0">
            <w:r w:rsidRPr="0040499D">
              <w:t>Órakeret:3 óra</w:t>
            </w:r>
          </w:p>
          <w:p w14:paraId="3BDAEF1E" w14:textId="77777777" w:rsidR="000E5986" w:rsidRPr="0040499D" w:rsidRDefault="000E5986" w:rsidP="008117D0">
            <w:pPr>
              <w:rPr>
                <w:smallCaps/>
              </w:rPr>
            </w:pPr>
            <w:r w:rsidRPr="0040499D">
              <w:t>A témakör tartalma további tanórákon is folyamatosan megjelenik</w:t>
            </w:r>
          </w:p>
        </w:tc>
      </w:tr>
      <w:tr w:rsidR="000E5986" w:rsidRPr="00A731A8" w14:paraId="6832D4D1" w14:textId="77777777" w:rsidTr="008117D0">
        <w:tc>
          <w:tcPr>
            <w:tcW w:w="5000" w:type="pct"/>
            <w:gridSpan w:val="3"/>
          </w:tcPr>
          <w:p w14:paraId="76885BB3" w14:textId="77777777" w:rsidR="000E5986" w:rsidRPr="00A731A8" w:rsidRDefault="000E5986" w:rsidP="008117D0">
            <w:pPr>
              <w:rPr>
                <w:b/>
              </w:rPr>
            </w:pPr>
            <w:r w:rsidRPr="00A731A8">
              <w:rPr>
                <w:b/>
              </w:rPr>
              <w:t>FEJLESZTÉSI FELADATOK ÉS ISMERETEK:</w:t>
            </w:r>
          </w:p>
        </w:tc>
      </w:tr>
      <w:tr w:rsidR="000E5986" w:rsidRPr="00A731A8" w14:paraId="49D1202F" w14:textId="77777777" w:rsidTr="008117D0">
        <w:tc>
          <w:tcPr>
            <w:tcW w:w="5000" w:type="pct"/>
            <w:gridSpan w:val="3"/>
          </w:tcPr>
          <w:p w14:paraId="011B3A42" w14:textId="77777777" w:rsidR="000E5986" w:rsidRPr="00A731A8" w:rsidRDefault="000E5986" w:rsidP="008117D0">
            <w:r w:rsidRPr="00A731A8">
              <w:t>Tárgyak, dolgok felismerése különféle érzékszervekkel, más érzékszervek kizárásával, például csak hallással, csak tapintással</w:t>
            </w:r>
          </w:p>
          <w:p w14:paraId="0C96B1C6" w14:textId="77777777" w:rsidR="000E5986" w:rsidRPr="00A731A8" w:rsidRDefault="000E5986" w:rsidP="008117D0">
            <w:r w:rsidRPr="00A731A8">
              <w:t>Tárgyak, dolgok tulajdonságainak felismerése különféle érzékszervekkel, mások kizárásával</w:t>
            </w:r>
          </w:p>
          <w:p w14:paraId="0C2EAA76" w14:textId="77777777" w:rsidR="000E5986" w:rsidRPr="00A731A8" w:rsidRDefault="000E5986" w:rsidP="008117D0">
            <w:r w:rsidRPr="00A731A8">
              <w:t>Két vagy több dolog különbözőségének és azonosságának felismerése egy vagy több szempont alapján</w:t>
            </w:r>
          </w:p>
          <w:p w14:paraId="754E3250" w14:textId="77777777" w:rsidR="000E5986" w:rsidRPr="00A731A8" w:rsidRDefault="000E5986" w:rsidP="008117D0">
            <w:r w:rsidRPr="00A731A8">
              <w:t>Közös tulajdonságok megfigyelése személyeken, tárgyakon, képeken, alakzatokon, jeleken</w:t>
            </w:r>
          </w:p>
          <w:p w14:paraId="53ED2D85" w14:textId="77777777" w:rsidR="000E5986" w:rsidRPr="00A731A8" w:rsidRDefault="000E5986" w:rsidP="008117D0">
            <w:r w:rsidRPr="00A731A8">
              <w:t>A tulajdonságok változásának felismerése</w:t>
            </w:r>
          </w:p>
          <w:p w14:paraId="4CF832B0" w14:textId="77777777" w:rsidR="000E5986" w:rsidRPr="00A731A8" w:rsidRDefault="000E5986" w:rsidP="008117D0">
            <w:r w:rsidRPr="00A731A8">
              <w:t>Rész-egész viszonyának vizsgálata tevékenységekkel</w:t>
            </w:r>
          </w:p>
          <w:p w14:paraId="68BD6EF0" w14:textId="77777777" w:rsidR="000E5986" w:rsidRPr="00A731A8" w:rsidRDefault="000E5986" w:rsidP="008117D0">
            <w:r w:rsidRPr="00A731A8">
              <w:t>Adott elemek válogatása választott vagy megadott szempont szerint</w:t>
            </w:r>
          </w:p>
          <w:p w14:paraId="4655E7B2" w14:textId="77777777" w:rsidR="000E5986" w:rsidRPr="00A731A8" w:rsidRDefault="000E5986" w:rsidP="008117D0">
            <w:r w:rsidRPr="00A731A8">
              <w:t>Elkezdett válogatás során létrejövő halmazelemek közös tulajdonságának felismerése, megnevezése; címkézés, a válogatás folytatása</w:t>
            </w:r>
          </w:p>
          <w:p w14:paraId="68A670D4" w14:textId="77777777" w:rsidR="000E5986" w:rsidRPr="00A731A8" w:rsidRDefault="000E5986" w:rsidP="008117D0">
            <w:r w:rsidRPr="00A731A8">
              <w:t>Megadott elemek egy tulajdonság szerinti kétfelé válogatása; a logikai „nem” használata a tulajdonság tagadására</w:t>
            </w:r>
          </w:p>
          <w:p w14:paraId="544354B3" w14:textId="77777777" w:rsidR="000E5986" w:rsidRPr="00A731A8" w:rsidRDefault="000E5986" w:rsidP="008117D0">
            <w:r w:rsidRPr="00A731A8">
              <w:t>Halmazok képzése tagadó formában megfogalmazott tulajdonság szerint, például nem piros</w:t>
            </w:r>
          </w:p>
          <w:p w14:paraId="36152F25" w14:textId="77777777" w:rsidR="000E5986" w:rsidRPr="00A731A8" w:rsidRDefault="000E5986" w:rsidP="008117D0">
            <w:r w:rsidRPr="00A731A8">
              <w:t xml:space="preserve">Konkrét tárgyak, készletek elemeinek halmazokba rendezése mozgásos tevékenységgel </w:t>
            </w:r>
          </w:p>
          <w:p w14:paraId="65BE694B" w14:textId="77777777" w:rsidR="000E5986" w:rsidRPr="00A731A8" w:rsidRDefault="000E5986" w:rsidP="008117D0">
            <w:r w:rsidRPr="00A731A8">
              <w:t>Elemek elhelyezése halmazábrában</w:t>
            </w:r>
          </w:p>
          <w:p w14:paraId="54DA4DB1" w14:textId="77777777" w:rsidR="000E5986" w:rsidRPr="00A731A8" w:rsidRDefault="000E5986" w:rsidP="008117D0">
            <w:r w:rsidRPr="00A731A8">
              <w:t>Tulajdonságok alapján igaz állítások megfogalmazása</w:t>
            </w:r>
          </w:p>
          <w:p w14:paraId="55E36B45" w14:textId="77777777" w:rsidR="000E5986" w:rsidRPr="00A731A8" w:rsidRDefault="000E5986" w:rsidP="008117D0">
            <w:r w:rsidRPr="00A731A8">
              <w:t xml:space="preserve">Barkochbázás konkrét tárgyak kirakása nélkül </w:t>
            </w:r>
          </w:p>
          <w:p w14:paraId="10972C75" w14:textId="77777777" w:rsidR="000E5986" w:rsidRPr="00A731A8" w:rsidRDefault="000E5986" w:rsidP="008117D0">
            <w:r w:rsidRPr="00A731A8">
              <w:t>Barkochba játékokban minél kevesebb kérdésre törekvés</w:t>
            </w:r>
          </w:p>
          <w:p w14:paraId="129137AF" w14:textId="77777777" w:rsidR="000E5986" w:rsidRPr="00A731A8" w:rsidRDefault="000E5986" w:rsidP="008117D0">
            <w:r w:rsidRPr="00A731A8">
              <w:t>Személyek, tárgyak, képek, alakzatok, jelek, számok válogatása választott vagy adott szempont, tulajdonság szerint</w:t>
            </w:r>
          </w:p>
          <w:p w14:paraId="6811EA5F" w14:textId="77777777" w:rsidR="000E5986" w:rsidRPr="00A731A8" w:rsidRDefault="000E5986" w:rsidP="008117D0">
            <w:r w:rsidRPr="00A731A8">
              <w:t>Elkezdett válogatások esetén az elemek közös tulajdonságának felismerése, a válogatás szempontjának megfogalmazása; címkézés, a felismert szempont alapján a válogatás folytatása</w:t>
            </w:r>
          </w:p>
          <w:p w14:paraId="12592863" w14:textId="77777777" w:rsidR="000E5986" w:rsidRPr="00A731A8" w:rsidRDefault="000E5986" w:rsidP="008117D0">
            <w:r w:rsidRPr="00A731A8">
              <w:t>A halmazba nem való elemek esetén az elemek tulajdonságainak tagadása, a logikai „nem” használata</w:t>
            </w:r>
          </w:p>
          <w:p w14:paraId="016F2AB2" w14:textId="77777777" w:rsidR="000E5986" w:rsidRPr="00A731A8" w:rsidRDefault="000E5986" w:rsidP="008117D0">
            <w:r w:rsidRPr="00A731A8">
              <w:t>Halmazok képzése tagadó formában megfogalmazott tulajdonság szerint, például nem kör</w:t>
            </w:r>
          </w:p>
          <w:p w14:paraId="20C5A224" w14:textId="77777777" w:rsidR="000E5986" w:rsidRPr="00A731A8" w:rsidRDefault="000E5986" w:rsidP="008117D0">
            <w:r w:rsidRPr="00A731A8">
              <w:t>Válogatások kétszer kétfelé (két szempont szerint) tárgyi tevékenységgel; az egy helyre kerülő elemek közös, meghatározó tulajdonságainak keresése, értése: a logikai „nem” és a logikai „és”</w:t>
            </w:r>
          </w:p>
          <w:p w14:paraId="58EA10C0" w14:textId="77777777" w:rsidR="000E5986" w:rsidRPr="00A731A8" w:rsidRDefault="000E5986" w:rsidP="008117D0">
            <w:r w:rsidRPr="00A731A8">
              <w:t>Két halmaz közös részének jellemzése logikai „és”-sel</w:t>
            </w:r>
          </w:p>
          <w:p w14:paraId="26917AA5" w14:textId="77777777" w:rsidR="000E5986" w:rsidRPr="00A731A8" w:rsidRDefault="000E5986" w:rsidP="008117D0">
            <w:r w:rsidRPr="00A731A8">
              <w:t>Elemek elhelyezése halmazábrában, a halmazábra egyes részeinek jellemzése, például piros, de nem háromszög; se nem piros, se nem háromszög</w:t>
            </w:r>
          </w:p>
          <w:p w14:paraId="361AC27D" w14:textId="77777777" w:rsidR="000E5986" w:rsidRPr="00A731A8" w:rsidRDefault="000E5986" w:rsidP="008117D0">
            <w:r w:rsidRPr="00A731A8">
              <w:t>A kétszer kétfelé (két szempont szerint) válogatás ábrázolása Venn-diagramon</w:t>
            </w:r>
          </w:p>
          <w:p w14:paraId="3BA4183E" w14:textId="77777777" w:rsidR="000E5986" w:rsidRPr="00A731A8" w:rsidRDefault="000E5986" w:rsidP="008117D0">
            <w:r w:rsidRPr="00A731A8">
              <w:t>Konkrét halmazok közös részéből elemek felsorolása</w:t>
            </w:r>
          </w:p>
          <w:p w14:paraId="2142CC68" w14:textId="77777777" w:rsidR="000E5986" w:rsidRPr="00A731A8" w:rsidRDefault="000E5986" w:rsidP="008117D0">
            <w:r w:rsidRPr="00A731A8">
              <w:lastRenderedPageBreak/>
              <w:t>Két szempont egyidejű figyelembevétele, például: háromjegyű és számjegyeinek összege 8; tükrös és négy szöge van</w:t>
            </w:r>
          </w:p>
          <w:p w14:paraId="1AA86902" w14:textId="77777777" w:rsidR="000E5986" w:rsidRPr="00A731A8" w:rsidRDefault="000E5986" w:rsidP="008117D0">
            <w:r w:rsidRPr="00A731A8">
              <w:t>A logikai „és” helyes használata két halmaz közös részének jellemzésére</w:t>
            </w:r>
          </w:p>
        </w:tc>
      </w:tr>
      <w:tr w:rsidR="000E5986" w:rsidRPr="00A731A8" w14:paraId="1CE07008" w14:textId="77777777" w:rsidTr="008117D0">
        <w:tc>
          <w:tcPr>
            <w:tcW w:w="5000" w:type="pct"/>
            <w:gridSpan w:val="3"/>
          </w:tcPr>
          <w:p w14:paraId="76CC7639" w14:textId="77777777" w:rsidR="000E5986" w:rsidRPr="00A731A8" w:rsidRDefault="000E5986" w:rsidP="008117D0">
            <w:r w:rsidRPr="00A731A8">
              <w:rPr>
                <w:b/>
              </w:rPr>
              <w:lastRenderedPageBreak/>
              <w:t>KULCSFOGALMAK/FOGALMAK:</w:t>
            </w:r>
          </w:p>
        </w:tc>
      </w:tr>
      <w:tr w:rsidR="000E5986" w:rsidRPr="00A731A8" w14:paraId="6E78FC2B" w14:textId="77777777" w:rsidTr="008117D0">
        <w:tc>
          <w:tcPr>
            <w:tcW w:w="5000" w:type="pct"/>
            <w:gridSpan w:val="3"/>
          </w:tcPr>
          <w:p w14:paraId="6936982E" w14:textId="77777777" w:rsidR="000E5986" w:rsidRPr="00A731A8" w:rsidRDefault="000E5986" w:rsidP="008117D0">
            <w:r w:rsidRPr="00A731A8">
              <w:t>logikai „nem”, logikai „és”</w:t>
            </w:r>
          </w:p>
        </w:tc>
      </w:tr>
      <w:tr w:rsidR="000E5986" w:rsidRPr="00A731A8" w14:paraId="63A84074" w14:textId="77777777" w:rsidTr="008117D0">
        <w:tc>
          <w:tcPr>
            <w:tcW w:w="5000" w:type="pct"/>
            <w:gridSpan w:val="3"/>
            <w:vAlign w:val="center"/>
          </w:tcPr>
          <w:p w14:paraId="326EE732" w14:textId="77777777" w:rsidR="000E5986" w:rsidRPr="00A731A8" w:rsidRDefault="000E5986" w:rsidP="008117D0">
            <w:pPr>
              <w:rPr>
                <w:b/>
              </w:rPr>
            </w:pPr>
            <w:r w:rsidRPr="00A731A8">
              <w:rPr>
                <w:b/>
              </w:rPr>
              <w:t>TANULÁSI EREDMÉNYEK:</w:t>
            </w:r>
          </w:p>
        </w:tc>
      </w:tr>
      <w:tr w:rsidR="000E5986" w:rsidRPr="00A731A8" w14:paraId="5E80351E" w14:textId="77777777" w:rsidTr="008117D0">
        <w:tc>
          <w:tcPr>
            <w:tcW w:w="5000" w:type="pct"/>
            <w:gridSpan w:val="3"/>
            <w:vAlign w:val="center"/>
          </w:tcPr>
          <w:p w14:paraId="48BD936F" w14:textId="77777777" w:rsidR="000E5986" w:rsidRPr="00A731A8" w:rsidRDefault="000E5986" w:rsidP="008117D0">
            <w:pPr>
              <w:rPr>
                <w:b/>
              </w:rPr>
            </w:pPr>
            <w:r w:rsidRPr="00A731A8">
              <w:rPr>
                <w:b/>
              </w:rPr>
              <w:t xml:space="preserve">A témakör tanulása hozzájárul ahhoz, hogy a tanuló a nevelési-oktatási szakasz végére: </w:t>
            </w:r>
          </w:p>
          <w:p w14:paraId="2BCDD561" w14:textId="77777777" w:rsidR="000E5986" w:rsidRPr="00A731A8" w:rsidRDefault="000E5986" w:rsidP="008117D0">
            <w:r w:rsidRPr="00A731A8">
              <w:t>megkülönböztet, azonosít egyedi konkrét látott, hallott, mozgással, tapintással érzékelhető tárgyakat, dolgokat, helyzeteket, jeleket;</w:t>
            </w:r>
          </w:p>
          <w:p w14:paraId="127FABBB" w14:textId="77777777" w:rsidR="000E5986" w:rsidRPr="00A731A8" w:rsidRDefault="000E5986" w:rsidP="008117D0">
            <w:r w:rsidRPr="00A731A8">
              <w:t>játékos feladatokban személyeket, tárgyakat, számokat, formákat néhány meghatározó tulajdonsággal jellemez;</w:t>
            </w:r>
          </w:p>
          <w:p w14:paraId="46EBCEF8" w14:textId="77777777" w:rsidR="000E5986" w:rsidRPr="00A731A8" w:rsidRDefault="000E5986" w:rsidP="008117D0">
            <w:r w:rsidRPr="00A731A8">
              <w:t>tudatosan emlékezetébe vési az észlelt tárgyakat, személyeket, dolgokat, és ezek jellemző tulajdonságait, elrendezését, helyzetét;</w:t>
            </w:r>
          </w:p>
          <w:p w14:paraId="5F6FD61C" w14:textId="77777777" w:rsidR="000E5986" w:rsidRPr="00A731A8" w:rsidRDefault="000E5986" w:rsidP="008117D0">
            <w:r w:rsidRPr="00A731A8">
              <w:t>válogatásokat végez saját szempont szerint személyek, tárgyak, dolgok, számok között;</w:t>
            </w:r>
          </w:p>
          <w:p w14:paraId="6075DE17" w14:textId="77777777" w:rsidR="000E5986" w:rsidRPr="00A731A8" w:rsidRDefault="000E5986" w:rsidP="008117D0">
            <w:r w:rsidRPr="00A731A8">
              <w:t>felismeri a mások válogatásában együvé kerülő dolgok közös és a különválogatottak eltérő tulajdonságát;</w:t>
            </w:r>
          </w:p>
          <w:p w14:paraId="24D6041B" w14:textId="77777777" w:rsidR="000E5986" w:rsidRPr="00A731A8" w:rsidRDefault="000E5986" w:rsidP="008117D0">
            <w:r w:rsidRPr="00A731A8">
              <w:t>folytatja a megkezdett válogatást felismert szempont szerint;</w:t>
            </w:r>
          </w:p>
          <w:p w14:paraId="41683AED" w14:textId="77777777" w:rsidR="000E5986" w:rsidRPr="00A731A8" w:rsidRDefault="000E5986" w:rsidP="008117D0">
            <w:r w:rsidRPr="00A731A8">
              <w:t>személyek, tárgyak, dolgok, szavak, számok közül kiválogatja az adott tulajdonsággal rendelkező összes elemet;</w:t>
            </w:r>
          </w:p>
          <w:p w14:paraId="56A97C00" w14:textId="77777777" w:rsidR="000E5986" w:rsidRPr="00A731A8" w:rsidRDefault="000E5986" w:rsidP="008117D0">
            <w:r w:rsidRPr="00A731A8">
              <w:t>azonosítja a közös tulajdonsággal rendelkező dolgok halmazába nem való elemeket;</w:t>
            </w:r>
          </w:p>
          <w:p w14:paraId="3F06E70A" w14:textId="77777777" w:rsidR="000E5986" w:rsidRPr="00A731A8" w:rsidRDefault="000E5986" w:rsidP="008117D0">
            <w:r w:rsidRPr="00A731A8">
              <w:t>megnevezi egy adott tulajdonság szerint ki nem válogatott elemek közös tulajdonságát a tulajdonság tagadásával;</w:t>
            </w:r>
          </w:p>
          <w:p w14:paraId="06DA38B6" w14:textId="77777777" w:rsidR="000E5986" w:rsidRPr="00A731A8" w:rsidRDefault="000E5986" w:rsidP="008117D0">
            <w:r w:rsidRPr="00A731A8">
              <w:t>barkochbázik valóságos és elképzelt dolgokkal is, kerüli a felesleges kérdéseket;</w:t>
            </w:r>
          </w:p>
          <w:p w14:paraId="7CBE5BEE" w14:textId="77777777" w:rsidR="000E5986" w:rsidRPr="00A731A8" w:rsidRDefault="000E5986" w:rsidP="008117D0">
            <w:r w:rsidRPr="00A731A8">
              <w:t>halmazábrán is elhelyez elemeket adott címkék szerint;</w:t>
            </w:r>
          </w:p>
          <w:p w14:paraId="2DD9B40C" w14:textId="77777777" w:rsidR="000E5986" w:rsidRPr="00A731A8" w:rsidRDefault="000E5986" w:rsidP="008117D0">
            <w:r w:rsidRPr="00A731A8">
              <w:t>adott, címkékkel ellátott halmazábrán elhelyezett elemekről eldönti, hogy a megfelelő helyre kerültek-e; a hibás elhelyezést javítja;</w:t>
            </w:r>
          </w:p>
          <w:p w14:paraId="13DCEA22" w14:textId="77777777" w:rsidR="000E5986" w:rsidRPr="00A731A8" w:rsidRDefault="000E5986" w:rsidP="008117D0">
            <w:r w:rsidRPr="00A731A8">
              <w:t>talál megfelelő címkéket halmazokba rendezett elemekhez;</w:t>
            </w:r>
          </w:p>
          <w:p w14:paraId="1D0ECF8E"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5C3D2CB6" w14:textId="77777777" w:rsidR="000E5986" w:rsidRPr="00A731A8" w:rsidRDefault="000E5986" w:rsidP="008117D0">
            <w:r w:rsidRPr="00A731A8">
              <w:t>két szempontot is figyelembe vesz egyidejűleg;</w:t>
            </w:r>
          </w:p>
          <w:p w14:paraId="31E92FD0"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59DC1567"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6B2DFE43" w14:textId="77777777" w:rsidR="000E5986" w:rsidRPr="00A731A8" w:rsidRDefault="000E5986" w:rsidP="008117D0">
            <w:r w:rsidRPr="00A731A8">
              <w:t>megítéli, hogy adott halmazra vonatkozó állítás igaz-e vagy hamis.</w:t>
            </w:r>
          </w:p>
        </w:tc>
      </w:tr>
      <w:tr w:rsidR="000E5986" w:rsidRPr="0040499D" w14:paraId="2333C94D" w14:textId="77777777" w:rsidTr="008117D0">
        <w:trPr>
          <w:trHeight w:val="567"/>
        </w:trPr>
        <w:tc>
          <w:tcPr>
            <w:tcW w:w="1207" w:type="pct"/>
            <w:shd w:val="clear" w:color="auto" w:fill="DDD9C3" w:themeFill="background2" w:themeFillShade="E6"/>
            <w:vAlign w:val="center"/>
          </w:tcPr>
          <w:p w14:paraId="7782A593" w14:textId="77777777" w:rsidR="000E5986" w:rsidRPr="0040499D" w:rsidRDefault="000E5986" w:rsidP="008117D0">
            <w:r w:rsidRPr="0040499D">
              <w:t>2.TÉMAKÖR</w:t>
            </w:r>
          </w:p>
        </w:tc>
        <w:tc>
          <w:tcPr>
            <w:tcW w:w="2626" w:type="pct"/>
            <w:shd w:val="clear" w:color="auto" w:fill="DDD9C3" w:themeFill="background2" w:themeFillShade="E6"/>
            <w:vAlign w:val="center"/>
          </w:tcPr>
          <w:p w14:paraId="6A16E4E5" w14:textId="77777777" w:rsidR="000E5986" w:rsidRPr="0040499D" w:rsidRDefault="000E5986" w:rsidP="008117D0">
            <w:r w:rsidRPr="0040499D">
              <w:t>RENDSZEREZÉS, RENDSZERKÉPZÉS</w:t>
            </w:r>
          </w:p>
        </w:tc>
        <w:tc>
          <w:tcPr>
            <w:tcW w:w="1167" w:type="pct"/>
            <w:shd w:val="clear" w:color="auto" w:fill="DDD9C3" w:themeFill="background2" w:themeFillShade="E6"/>
            <w:vAlign w:val="center"/>
          </w:tcPr>
          <w:p w14:paraId="0B5825FF" w14:textId="77777777" w:rsidR="000E5986" w:rsidRPr="0040499D" w:rsidRDefault="000E5986" w:rsidP="008117D0">
            <w:r w:rsidRPr="0040499D">
              <w:t>Órakeret:5 óra</w:t>
            </w:r>
          </w:p>
          <w:p w14:paraId="4FB66454" w14:textId="77777777" w:rsidR="000E5986" w:rsidRPr="0040499D" w:rsidRDefault="000E5986" w:rsidP="008117D0">
            <w:pPr>
              <w:rPr>
                <w:smallCaps/>
              </w:rPr>
            </w:pPr>
            <w:r w:rsidRPr="0040499D">
              <w:t>A témakör tartalma további tanórákon is folyamatosan megjelenik</w:t>
            </w:r>
          </w:p>
        </w:tc>
      </w:tr>
      <w:tr w:rsidR="000E5986" w:rsidRPr="00A731A8" w14:paraId="667D341B" w14:textId="77777777" w:rsidTr="008117D0">
        <w:tc>
          <w:tcPr>
            <w:tcW w:w="5000" w:type="pct"/>
            <w:gridSpan w:val="3"/>
          </w:tcPr>
          <w:p w14:paraId="14BE6033" w14:textId="77777777" w:rsidR="000E5986" w:rsidRPr="00A731A8" w:rsidRDefault="000E5986" w:rsidP="008117D0">
            <w:pPr>
              <w:rPr>
                <w:b/>
              </w:rPr>
            </w:pPr>
            <w:r w:rsidRPr="00A731A8">
              <w:rPr>
                <w:b/>
              </w:rPr>
              <w:t>FEJLESZTÉSI FELADATOK ÉS ISMERETEK:</w:t>
            </w:r>
          </w:p>
        </w:tc>
      </w:tr>
      <w:tr w:rsidR="000E5986" w:rsidRPr="00A731A8" w14:paraId="5772ABBA" w14:textId="77777777" w:rsidTr="008117D0">
        <w:tc>
          <w:tcPr>
            <w:tcW w:w="5000" w:type="pct"/>
            <w:gridSpan w:val="3"/>
          </w:tcPr>
          <w:p w14:paraId="6C44D6C2" w14:textId="77777777" w:rsidR="000E5986" w:rsidRPr="00A731A8" w:rsidRDefault="000E5986" w:rsidP="008117D0">
            <w:r w:rsidRPr="00A731A8">
              <w:t>Saját eszközök, felszerelések számbavétele és rendben tartása</w:t>
            </w:r>
          </w:p>
          <w:p w14:paraId="27EFC059" w14:textId="77777777" w:rsidR="000E5986" w:rsidRPr="00A731A8" w:rsidRDefault="000E5986" w:rsidP="008117D0">
            <w:r w:rsidRPr="00A731A8">
              <w:t>Barkochbázás konkrét dolgok kirakásával</w:t>
            </w:r>
          </w:p>
          <w:p w14:paraId="33B2D127" w14:textId="77777777" w:rsidR="000E5986" w:rsidRPr="00A731A8" w:rsidRDefault="000E5986" w:rsidP="008117D0">
            <w:r w:rsidRPr="00A731A8">
              <w:t xml:space="preserve">Barkochbázás során felesleges kérdések kerülése, felismerése </w:t>
            </w:r>
          </w:p>
          <w:p w14:paraId="6E0E8F32" w14:textId="77777777" w:rsidR="000E5986" w:rsidRPr="00A731A8" w:rsidRDefault="000E5986" w:rsidP="008117D0">
            <w:r w:rsidRPr="00A731A8">
              <w:t>Adott halmaz elemeinek rendszerezése a tanító irányításával</w:t>
            </w:r>
          </w:p>
          <w:p w14:paraId="3F985CB0" w14:textId="77777777" w:rsidR="000E5986" w:rsidRPr="00A731A8" w:rsidRDefault="000E5986" w:rsidP="008117D0">
            <w:r w:rsidRPr="00A731A8">
              <w:t>Különféle logikai készletek esetén (teljes rendszert alkotó legfeljebb 24 elemnél) a hiány felismerése a rendszerező tevékenység elvégzése után</w:t>
            </w:r>
          </w:p>
          <w:p w14:paraId="53289897" w14:textId="77777777" w:rsidR="000E5986" w:rsidRPr="00A731A8" w:rsidRDefault="000E5986" w:rsidP="008117D0">
            <w:r w:rsidRPr="00A731A8">
              <w:lastRenderedPageBreak/>
              <w:t>Feltételeknek megfelelő alkotások felsorolása egyszerű esetekben: két feltétel esetén, kis elemszámú problémánál</w:t>
            </w:r>
          </w:p>
        </w:tc>
      </w:tr>
      <w:tr w:rsidR="000E5986" w:rsidRPr="00A731A8" w14:paraId="6A09CCCC" w14:textId="77777777" w:rsidTr="008117D0">
        <w:tc>
          <w:tcPr>
            <w:tcW w:w="5000" w:type="pct"/>
            <w:gridSpan w:val="3"/>
          </w:tcPr>
          <w:p w14:paraId="6532D45C" w14:textId="77777777" w:rsidR="000E5986" w:rsidRPr="00A731A8" w:rsidRDefault="000E5986" w:rsidP="008117D0">
            <w:r w:rsidRPr="00A731A8">
              <w:rPr>
                <w:b/>
              </w:rPr>
              <w:lastRenderedPageBreak/>
              <w:t>KULCSFOGALMAK/FOGALMAK:</w:t>
            </w:r>
          </w:p>
        </w:tc>
      </w:tr>
      <w:tr w:rsidR="000E5986" w:rsidRPr="00A731A8" w14:paraId="21AF92B4" w14:textId="77777777" w:rsidTr="008117D0">
        <w:tc>
          <w:tcPr>
            <w:tcW w:w="5000" w:type="pct"/>
            <w:gridSpan w:val="3"/>
          </w:tcPr>
          <w:p w14:paraId="1502A639" w14:textId="77777777" w:rsidR="000E5986" w:rsidRPr="00A731A8" w:rsidRDefault="000E5986" w:rsidP="008117D0">
            <w:r w:rsidRPr="00A731A8">
              <w:t>halmaz, halmaz elemei,</w:t>
            </w:r>
          </w:p>
        </w:tc>
      </w:tr>
      <w:tr w:rsidR="000E5986" w:rsidRPr="00A731A8" w14:paraId="5F274D43" w14:textId="77777777" w:rsidTr="008117D0">
        <w:tc>
          <w:tcPr>
            <w:tcW w:w="5000" w:type="pct"/>
            <w:gridSpan w:val="3"/>
            <w:vAlign w:val="center"/>
          </w:tcPr>
          <w:p w14:paraId="679BCD7E" w14:textId="77777777" w:rsidR="000E5986" w:rsidRPr="00A731A8" w:rsidRDefault="000E5986" w:rsidP="008117D0">
            <w:pPr>
              <w:rPr>
                <w:b/>
              </w:rPr>
            </w:pPr>
            <w:r w:rsidRPr="00A731A8">
              <w:rPr>
                <w:b/>
              </w:rPr>
              <w:t>TANULÁSI EREDMÉNYEK:</w:t>
            </w:r>
          </w:p>
        </w:tc>
      </w:tr>
      <w:tr w:rsidR="000E5986" w:rsidRPr="00A731A8" w14:paraId="1C7C9279" w14:textId="77777777" w:rsidTr="008117D0">
        <w:tc>
          <w:tcPr>
            <w:tcW w:w="5000" w:type="pct"/>
            <w:gridSpan w:val="3"/>
            <w:vAlign w:val="center"/>
          </w:tcPr>
          <w:p w14:paraId="01CBF22A" w14:textId="77777777" w:rsidR="000E5986" w:rsidRPr="00A731A8" w:rsidRDefault="000E5986" w:rsidP="008117D0">
            <w:pPr>
              <w:rPr>
                <w:b/>
              </w:rPr>
            </w:pPr>
            <w:r w:rsidRPr="00A731A8">
              <w:rPr>
                <w:b/>
              </w:rPr>
              <w:t>A témakör tanulása hozzájárul ahhoz, hogy a tanuló a nevelési-oktatási szakasz végére:</w:t>
            </w:r>
          </w:p>
          <w:p w14:paraId="0815DB2D" w14:textId="77777777" w:rsidR="000E5986" w:rsidRPr="00A731A8" w:rsidRDefault="000E5986" w:rsidP="008117D0">
            <w:r w:rsidRPr="00A731A8">
              <w:t>barkochbázik valóságos és elképzelt dolgokkal is, kerüli a felesleges kérdéseket;</w:t>
            </w:r>
          </w:p>
          <w:p w14:paraId="4985FD61" w14:textId="77777777" w:rsidR="000E5986" w:rsidRPr="00A731A8" w:rsidRDefault="000E5986" w:rsidP="008117D0">
            <w:r w:rsidRPr="00A731A8">
              <w:t>két szempontot is figyelembe vesz egyidejűleg;</w:t>
            </w:r>
          </w:p>
          <w:p w14:paraId="34564D45" w14:textId="77777777" w:rsidR="000E5986" w:rsidRPr="00A731A8" w:rsidRDefault="000E5986" w:rsidP="008117D0">
            <w:r w:rsidRPr="00A731A8">
              <w:t>felsorol elemeket konkrét halmazok közös részéből;</w:t>
            </w:r>
          </w:p>
          <w:p w14:paraId="6DDF0EDB"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2149C9A4" w14:textId="77777777" w:rsidR="000E5986" w:rsidRPr="00A731A8" w:rsidRDefault="000E5986" w:rsidP="008117D0">
            <w:r w:rsidRPr="00A731A8">
              <w:t>keresi az okát annak, ha a halmazábra valamelyik részébe nem kerülhet egyetlen elem sem;</w:t>
            </w:r>
          </w:p>
          <w:p w14:paraId="26C96994" w14:textId="77777777" w:rsidR="000E5986" w:rsidRPr="00A731A8" w:rsidRDefault="000E5986" w:rsidP="008117D0">
            <w:r w:rsidRPr="00A731A8">
              <w:t>adott elemeket elrendez választott és megadott szempont szerint is;</w:t>
            </w:r>
          </w:p>
          <w:p w14:paraId="17E413CE" w14:textId="77777777" w:rsidR="000E5986" w:rsidRPr="00A731A8" w:rsidRDefault="000E5986" w:rsidP="008117D0">
            <w:r w:rsidRPr="00A731A8">
              <w:t>sorba rendezett elemek közé elhelyez további elemeket a felismert szempont szerint;</w:t>
            </w:r>
          </w:p>
          <w:p w14:paraId="23D892CA" w14:textId="77777777" w:rsidR="000E5986" w:rsidRPr="00A731A8" w:rsidRDefault="000E5986" w:rsidP="008117D0">
            <w:r w:rsidRPr="00A731A8">
              <w:t>két, három szempont szerint elrendez adott elemeket többféleképpen is; segédeszközként használja a táblázatos elrendezést és a fadiagramot;</w:t>
            </w:r>
          </w:p>
          <w:p w14:paraId="468417C3" w14:textId="77777777" w:rsidR="000E5986" w:rsidRPr="00A731A8" w:rsidRDefault="000E5986" w:rsidP="008117D0">
            <w:r w:rsidRPr="00A731A8">
              <w:t>megkeresi egyszerű esetekben a két, három feltételnek megfelelő összes elemet, alkotást;</w:t>
            </w:r>
          </w:p>
          <w:p w14:paraId="54907F83" w14:textId="77777777" w:rsidR="000E5986" w:rsidRPr="00A731A8" w:rsidRDefault="000E5986" w:rsidP="008117D0">
            <w:r w:rsidRPr="00A731A8">
              <w:t>megfogalmazza a rendezés felismert szempontjait;</w:t>
            </w:r>
          </w:p>
          <w:p w14:paraId="46789F1A" w14:textId="77777777" w:rsidR="000E5986" w:rsidRPr="00A731A8" w:rsidRDefault="000E5986" w:rsidP="008117D0">
            <w:r w:rsidRPr="00A731A8">
              <w:t xml:space="preserve">megkeresi két, három szempont szerint teljes rendszert alkotó, legfeljebb 48 elemű készlet hiányzó elemeit, felismeri az elemek által meghatározott rendszert. </w:t>
            </w:r>
          </w:p>
        </w:tc>
      </w:tr>
      <w:tr w:rsidR="000E5986" w:rsidRPr="0040499D" w14:paraId="477B0C45" w14:textId="77777777" w:rsidTr="008117D0">
        <w:trPr>
          <w:trHeight w:val="567"/>
        </w:trPr>
        <w:tc>
          <w:tcPr>
            <w:tcW w:w="1207" w:type="pct"/>
            <w:shd w:val="clear" w:color="auto" w:fill="DDD9C3" w:themeFill="background2" w:themeFillShade="E6"/>
            <w:vAlign w:val="center"/>
          </w:tcPr>
          <w:p w14:paraId="720BE041" w14:textId="77777777" w:rsidR="000E5986" w:rsidRPr="0040499D" w:rsidRDefault="000E5986" w:rsidP="008117D0">
            <w:r w:rsidRPr="0040499D">
              <w:t>3.TÉMAKÖR</w:t>
            </w:r>
          </w:p>
        </w:tc>
        <w:tc>
          <w:tcPr>
            <w:tcW w:w="2626" w:type="pct"/>
            <w:shd w:val="clear" w:color="auto" w:fill="DDD9C3" w:themeFill="background2" w:themeFillShade="E6"/>
            <w:vAlign w:val="center"/>
          </w:tcPr>
          <w:p w14:paraId="4CA71593" w14:textId="77777777" w:rsidR="000E5986" w:rsidRPr="0040499D" w:rsidRDefault="000E5986" w:rsidP="008117D0">
            <w:pPr>
              <w:rPr>
                <w:caps/>
              </w:rPr>
            </w:pPr>
            <w:r w:rsidRPr="0040499D">
              <w:rPr>
                <w:caps/>
              </w:rPr>
              <w:t>Állítások</w:t>
            </w:r>
          </w:p>
        </w:tc>
        <w:tc>
          <w:tcPr>
            <w:tcW w:w="1167" w:type="pct"/>
            <w:shd w:val="clear" w:color="auto" w:fill="DDD9C3" w:themeFill="background2" w:themeFillShade="E6"/>
            <w:vAlign w:val="center"/>
          </w:tcPr>
          <w:p w14:paraId="40F37AE6" w14:textId="77777777" w:rsidR="000E5986" w:rsidRPr="0040499D" w:rsidRDefault="000E5986" w:rsidP="008117D0">
            <w:r w:rsidRPr="0040499D">
              <w:t>Órakeret:4 óra</w:t>
            </w:r>
          </w:p>
          <w:p w14:paraId="57BEA2DE" w14:textId="77777777" w:rsidR="000E5986" w:rsidRPr="0040499D" w:rsidRDefault="000E5986" w:rsidP="008117D0">
            <w:pPr>
              <w:rPr>
                <w:smallCaps/>
              </w:rPr>
            </w:pPr>
            <w:r w:rsidRPr="0040499D">
              <w:t>A témakör tartalma további tanórákon is folyamatosan megjelenik</w:t>
            </w:r>
          </w:p>
        </w:tc>
      </w:tr>
      <w:tr w:rsidR="000E5986" w:rsidRPr="00A731A8" w14:paraId="4DB62327" w14:textId="77777777" w:rsidTr="008117D0">
        <w:tc>
          <w:tcPr>
            <w:tcW w:w="5000" w:type="pct"/>
            <w:gridSpan w:val="3"/>
          </w:tcPr>
          <w:p w14:paraId="569282F0" w14:textId="77777777" w:rsidR="000E5986" w:rsidRPr="00A731A8" w:rsidRDefault="000E5986" w:rsidP="008117D0">
            <w:pPr>
              <w:rPr>
                <w:b/>
              </w:rPr>
            </w:pPr>
            <w:r w:rsidRPr="00A731A8">
              <w:rPr>
                <w:b/>
              </w:rPr>
              <w:t>FEJLESZTÉSI FELADATOK ÉS ISMERETEK:</w:t>
            </w:r>
          </w:p>
        </w:tc>
      </w:tr>
      <w:tr w:rsidR="000E5986" w:rsidRPr="00A731A8" w14:paraId="3A1DA6BA" w14:textId="77777777" w:rsidTr="008117D0">
        <w:tc>
          <w:tcPr>
            <w:tcW w:w="5000" w:type="pct"/>
            <w:gridSpan w:val="3"/>
          </w:tcPr>
          <w:p w14:paraId="5F6F7392" w14:textId="77777777" w:rsidR="000E5986" w:rsidRPr="00A731A8" w:rsidRDefault="000E5986" w:rsidP="008117D0">
            <w:r w:rsidRPr="00A731A8">
              <w:t>Adott konkrét helyzetről köznyelvi és matematikai tartalmú állítások megfogalmazása szabadon és irányított megfigyelések alapján</w:t>
            </w:r>
          </w:p>
          <w:p w14:paraId="51B1912A" w14:textId="77777777" w:rsidR="000E5986" w:rsidRPr="00A731A8" w:rsidRDefault="000E5986" w:rsidP="008117D0">
            <w:r w:rsidRPr="00A731A8">
              <w:t>Konkrét, megfigyeléssel ellenőrizhető állítások igazságának és hamisságának eldöntése</w:t>
            </w:r>
          </w:p>
          <w:p w14:paraId="241ACC08" w14:textId="77777777" w:rsidR="000E5986" w:rsidRPr="00A731A8" w:rsidRDefault="000E5986" w:rsidP="008117D0">
            <w:r w:rsidRPr="00A731A8">
              <w:t>Adott halmazra és egyes részeire vonatkozó állítások megfogalmazása</w:t>
            </w:r>
          </w:p>
          <w:p w14:paraId="3312053B" w14:textId="77777777" w:rsidR="000E5986" w:rsidRPr="00A731A8" w:rsidRDefault="000E5986" w:rsidP="008117D0">
            <w:r w:rsidRPr="00A731A8">
              <w:t>Halmazra és a halmaz részhalmazaira vonatkozó állítások igazságának eldöntése</w:t>
            </w:r>
          </w:p>
          <w:p w14:paraId="555F765C" w14:textId="77777777" w:rsidR="000E5986" w:rsidRPr="00A731A8" w:rsidRDefault="000E5986" w:rsidP="008117D0">
            <w:r w:rsidRPr="00A731A8">
              <w:t>Igaz és hamis állítások alátámasztására példák és ellenpéldák keresése, felsorolása</w:t>
            </w:r>
          </w:p>
          <w:p w14:paraId="4A4C7DAA" w14:textId="77777777" w:rsidR="000E5986" w:rsidRPr="00A731A8" w:rsidRDefault="000E5986" w:rsidP="008117D0">
            <w:r w:rsidRPr="00A731A8">
              <w:t xml:space="preserve">Személyekre, tárgyakra, formákra, számokra vonatkozó hiányos állítások kiegészítése igazzá, nem igazzá; kis elemszámú alaphalmazon az összes igazzá tevő elem, elempár megkeresése </w:t>
            </w:r>
          </w:p>
          <w:p w14:paraId="737DBF37" w14:textId="77777777" w:rsidR="000E5986" w:rsidRPr="00A731A8" w:rsidRDefault="000E5986" w:rsidP="008117D0">
            <w:r w:rsidRPr="00A731A8">
              <w:t>Lezárt hiányos állítások igazságának megítélése</w:t>
            </w:r>
          </w:p>
        </w:tc>
      </w:tr>
      <w:tr w:rsidR="000E5986" w:rsidRPr="00A731A8" w14:paraId="6486498E" w14:textId="77777777" w:rsidTr="008117D0">
        <w:tc>
          <w:tcPr>
            <w:tcW w:w="5000" w:type="pct"/>
            <w:gridSpan w:val="3"/>
          </w:tcPr>
          <w:p w14:paraId="1E921041" w14:textId="77777777" w:rsidR="000E5986" w:rsidRPr="00A731A8" w:rsidRDefault="000E5986" w:rsidP="008117D0">
            <w:r w:rsidRPr="00A731A8">
              <w:rPr>
                <w:b/>
              </w:rPr>
              <w:t>KULCSFOGALMAK/FOGALMAK:</w:t>
            </w:r>
          </w:p>
        </w:tc>
      </w:tr>
      <w:tr w:rsidR="000E5986" w:rsidRPr="00A731A8" w14:paraId="11896095" w14:textId="77777777" w:rsidTr="008117D0">
        <w:tc>
          <w:tcPr>
            <w:tcW w:w="5000" w:type="pct"/>
            <w:gridSpan w:val="3"/>
          </w:tcPr>
          <w:p w14:paraId="0EC0B26B" w14:textId="77777777" w:rsidR="000E5986" w:rsidRPr="00A731A8" w:rsidRDefault="000E5986" w:rsidP="008117D0">
            <w:r w:rsidRPr="00A731A8">
              <w:t>igaz-hamis</w:t>
            </w:r>
          </w:p>
        </w:tc>
      </w:tr>
      <w:tr w:rsidR="000E5986" w:rsidRPr="00A731A8" w14:paraId="797EC42B" w14:textId="77777777" w:rsidTr="008117D0">
        <w:tc>
          <w:tcPr>
            <w:tcW w:w="5000" w:type="pct"/>
            <w:gridSpan w:val="3"/>
            <w:vAlign w:val="center"/>
          </w:tcPr>
          <w:p w14:paraId="5E4ADFF6" w14:textId="77777777" w:rsidR="000E5986" w:rsidRPr="00A731A8" w:rsidRDefault="000E5986" w:rsidP="008117D0">
            <w:pPr>
              <w:rPr>
                <w:b/>
              </w:rPr>
            </w:pPr>
            <w:r w:rsidRPr="00A731A8">
              <w:rPr>
                <w:b/>
              </w:rPr>
              <w:t>TANULÁSI EREDMÉNYEK:</w:t>
            </w:r>
          </w:p>
        </w:tc>
      </w:tr>
      <w:tr w:rsidR="000E5986" w:rsidRPr="00A731A8" w14:paraId="416CF0F9" w14:textId="77777777" w:rsidTr="008117D0">
        <w:tc>
          <w:tcPr>
            <w:tcW w:w="5000" w:type="pct"/>
            <w:gridSpan w:val="3"/>
            <w:vAlign w:val="center"/>
          </w:tcPr>
          <w:p w14:paraId="0F38A3BB" w14:textId="77777777" w:rsidR="000E5986" w:rsidRPr="00A731A8" w:rsidRDefault="000E5986" w:rsidP="008117D0">
            <w:pPr>
              <w:rPr>
                <w:b/>
              </w:rPr>
            </w:pPr>
            <w:r w:rsidRPr="00A731A8">
              <w:rPr>
                <w:b/>
              </w:rPr>
              <w:t>A témakör tanulása hozzájárul ahhoz, hogy a tanuló a nevelési-oktatási szakasz végére:</w:t>
            </w:r>
          </w:p>
          <w:p w14:paraId="0AEDE506" w14:textId="77777777" w:rsidR="000E5986" w:rsidRPr="00A731A8" w:rsidRDefault="000E5986" w:rsidP="008117D0">
            <w:r w:rsidRPr="00A731A8">
              <w:t>megítéli, hogy adott halmazra vonatkozó állítás igaz-e vagy hamis;</w:t>
            </w:r>
          </w:p>
          <w:p w14:paraId="6377D179" w14:textId="77777777" w:rsidR="000E5986" w:rsidRPr="00A731A8" w:rsidRDefault="000E5986" w:rsidP="008117D0">
            <w:r w:rsidRPr="00A731A8">
              <w:t>megfogalmaz adott halmazra vonatkozó állításokat; értelemszerűen használja a „mindegyik”, „nem mindegyik”, „van köztük…”, „egyik sem…” és a velük rokon jelentésű szavakat;</w:t>
            </w:r>
          </w:p>
          <w:p w14:paraId="06ABF4F0" w14:textId="77777777" w:rsidR="000E5986" w:rsidRPr="00A731A8" w:rsidRDefault="000E5986" w:rsidP="008117D0">
            <w:r w:rsidRPr="00A731A8">
              <w:t>megfogalmazza a halmazábra egyes részeibe kerülő elemek közös, meghatározó tulajdonságát; helyesen használja a logikai „nem” és a logikai „és” szavakat, valamint a velük azonos értelmű kifejezéseket;</w:t>
            </w:r>
          </w:p>
          <w:p w14:paraId="0DE056D5" w14:textId="77777777" w:rsidR="000E5986" w:rsidRPr="00A731A8" w:rsidRDefault="000E5986" w:rsidP="008117D0">
            <w:r w:rsidRPr="00A731A8">
              <w:lastRenderedPageBreak/>
              <w:t>tudatosan emlékezetébe vés szavakat, számokat, utasítást, adott helyzetre vonatkozó megfogalmazást;</w:t>
            </w:r>
          </w:p>
          <w:p w14:paraId="726FF355" w14:textId="77777777" w:rsidR="000E5986" w:rsidRPr="00A731A8" w:rsidRDefault="000E5986" w:rsidP="008117D0">
            <w:r w:rsidRPr="00A731A8">
              <w:t>hiányos állításokat igazzá tevő elemeket válogat megadott alaphalmazból;</w:t>
            </w:r>
          </w:p>
          <w:p w14:paraId="4BD6E86F" w14:textId="77777777" w:rsidR="000E5986" w:rsidRPr="00A731A8" w:rsidRDefault="000E5986" w:rsidP="008117D0">
            <w:r w:rsidRPr="00A731A8">
              <w:t>egy állításról ismeretei alapján eldönti, hogy igaz vagy hamis;</w:t>
            </w:r>
          </w:p>
          <w:p w14:paraId="0E9FBB2D" w14:textId="77777777" w:rsidR="000E5986" w:rsidRPr="00A731A8" w:rsidRDefault="000E5986" w:rsidP="008117D0">
            <w:r w:rsidRPr="00A731A8">
              <w:t>ismeretei alapján megfogalmaz önállóan is egyszerű állításokat;</w:t>
            </w:r>
          </w:p>
          <w:p w14:paraId="20DC6073" w14:textId="77777777" w:rsidR="000E5986" w:rsidRPr="00A731A8" w:rsidRDefault="000E5986" w:rsidP="008117D0">
            <w:r w:rsidRPr="00A731A8">
              <w:t>példákat gyűjt konkrét tapasztalatai alapján matematikai állítások alátámasztására.</w:t>
            </w:r>
          </w:p>
        </w:tc>
      </w:tr>
      <w:tr w:rsidR="000E5986" w:rsidRPr="0040499D" w14:paraId="7A3B2C13" w14:textId="77777777" w:rsidTr="008117D0">
        <w:trPr>
          <w:trHeight w:val="567"/>
        </w:trPr>
        <w:tc>
          <w:tcPr>
            <w:tcW w:w="1207" w:type="pct"/>
            <w:shd w:val="clear" w:color="auto" w:fill="DDD9C3" w:themeFill="background2" w:themeFillShade="E6"/>
            <w:vAlign w:val="center"/>
          </w:tcPr>
          <w:p w14:paraId="0B654818" w14:textId="77777777" w:rsidR="000E5986" w:rsidRPr="0040499D" w:rsidRDefault="000E5986" w:rsidP="008117D0">
            <w:r w:rsidRPr="0040499D">
              <w:lastRenderedPageBreak/>
              <w:t>4. TÉMAKÖR</w:t>
            </w:r>
          </w:p>
        </w:tc>
        <w:tc>
          <w:tcPr>
            <w:tcW w:w="2626" w:type="pct"/>
            <w:shd w:val="clear" w:color="auto" w:fill="DDD9C3" w:themeFill="background2" w:themeFillShade="E6"/>
            <w:vAlign w:val="center"/>
          </w:tcPr>
          <w:p w14:paraId="478B66B5" w14:textId="77777777" w:rsidR="000E5986" w:rsidRPr="0040499D" w:rsidRDefault="000E5986" w:rsidP="008117D0">
            <w:pPr>
              <w:rPr>
                <w:caps/>
              </w:rPr>
            </w:pPr>
            <w:r w:rsidRPr="0040499D">
              <w:rPr>
                <w:caps/>
              </w:rPr>
              <w:t>Problémamegoldás</w:t>
            </w:r>
          </w:p>
        </w:tc>
        <w:tc>
          <w:tcPr>
            <w:tcW w:w="1167" w:type="pct"/>
            <w:shd w:val="clear" w:color="auto" w:fill="DDD9C3" w:themeFill="background2" w:themeFillShade="E6"/>
            <w:vAlign w:val="center"/>
          </w:tcPr>
          <w:p w14:paraId="49F00B1D" w14:textId="77777777" w:rsidR="000E5986" w:rsidRPr="0040499D" w:rsidRDefault="000E5986" w:rsidP="008117D0">
            <w:r w:rsidRPr="0040499D">
              <w:t>Órakeret:5 óra</w:t>
            </w:r>
          </w:p>
          <w:p w14:paraId="18E73DD1" w14:textId="77777777" w:rsidR="000E5986" w:rsidRPr="0040499D" w:rsidRDefault="000E5986" w:rsidP="008117D0">
            <w:pPr>
              <w:rPr>
                <w:smallCaps/>
              </w:rPr>
            </w:pPr>
            <w:r w:rsidRPr="0040499D">
              <w:t>A témakör tartalma további tanórákon is folyamatosan megjelenik</w:t>
            </w:r>
          </w:p>
        </w:tc>
      </w:tr>
      <w:tr w:rsidR="000E5986" w:rsidRPr="00A731A8" w14:paraId="46E03436" w14:textId="77777777" w:rsidTr="008117D0">
        <w:tc>
          <w:tcPr>
            <w:tcW w:w="5000" w:type="pct"/>
            <w:gridSpan w:val="3"/>
          </w:tcPr>
          <w:p w14:paraId="4B16DB19" w14:textId="77777777" w:rsidR="000E5986" w:rsidRPr="00A731A8" w:rsidRDefault="000E5986" w:rsidP="008117D0">
            <w:pPr>
              <w:rPr>
                <w:b/>
              </w:rPr>
            </w:pPr>
            <w:r w:rsidRPr="00A731A8">
              <w:rPr>
                <w:b/>
              </w:rPr>
              <w:t>FEJLESZTÉSI FELADATOK ÉS ISMERETEK:</w:t>
            </w:r>
          </w:p>
        </w:tc>
      </w:tr>
      <w:tr w:rsidR="000E5986" w:rsidRPr="00A731A8" w14:paraId="70BE1C2A" w14:textId="77777777" w:rsidTr="008117D0">
        <w:tc>
          <w:tcPr>
            <w:tcW w:w="5000" w:type="pct"/>
            <w:gridSpan w:val="3"/>
          </w:tcPr>
          <w:p w14:paraId="223FC533" w14:textId="77777777" w:rsidR="000E5986" w:rsidRPr="00A731A8" w:rsidRDefault="000E5986" w:rsidP="008117D0">
            <w:r w:rsidRPr="00A731A8">
              <w:t>Hétköznapi helyzetekben, tevékenységek során felmerülő problémahelyzet felismerése, arra megoldás keresése</w:t>
            </w:r>
          </w:p>
          <w:p w14:paraId="037CF73E" w14:textId="77777777" w:rsidR="000E5986" w:rsidRPr="00A731A8" w:rsidRDefault="000E5986" w:rsidP="008117D0">
            <w:r w:rsidRPr="00A731A8">
              <w:t>Hiányzó információk pótlása méréssel, számlálással, információgyűjtéssel</w:t>
            </w:r>
          </w:p>
          <w:p w14:paraId="6C25C476" w14:textId="77777777" w:rsidR="000E5986" w:rsidRPr="00A731A8" w:rsidRDefault="000E5986" w:rsidP="008117D0">
            <w:r w:rsidRPr="00A731A8">
              <w:t>Megfogalmazott probléma értelmezése tevékenységgel, megjelenítéssel, átfogalmazással</w:t>
            </w:r>
          </w:p>
          <w:p w14:paraId="7FEED2E2" w14:textId="77777777" w:rsidR="000E5986" w:rsidRPr="00A731A8" w:rsidRDefault="000E5986" w:rsidP="008117D0">
            <w:r w:rsidRPr="00A731A8">
              <w:t>Tevékenységgel, megjelenítéssel értelmezett probléma megoldása</w:t>
            </w:r>
          </w:p>
          <w:p w14:paraId="081D1739" w14:textId="77777777" w:rsidR="000E5986" w:rsidRPr="00A731A8" w:rsidRDefault="000E5986" w:rsidP="008117D0">
            <w:r w:rsidRPr="00A731A8">
              <w:t>A kapott megoldás visszahelyezése a szituációba, a megoldás értelmezése</w:t>
            </w:r>
          </w:p>
          <w:p w14:paraId="5F10A791" w14:textId="77777777" w:rsidR="000E5986" w:rsidRPr="00A731A8" w:rsidRDefault="000E5986" w:rsidP="008117D0">
            <w:r w:rsidRPr="00A731A8">
              <w:t>Ellenőrzés: a kapott megoldás megfelel-e a megadott feltételeknek</w:t>
            </w:r>
          </w:p>
          <w:p w14:paraId="1CF958EB" w14:textId="77777777" w:rsidR="000E5986" w:rsidRPr="00A731A8" w:rsidRDefault="000E5986" w:rsidP="008117D0">
            <w:r w:rsidRPr="00A731A8">
              <w:t>Kérdésfeltevés a problémahelyzet kapcsán</w:t>
            </w:r>
          </w:p>
          <w:p w14:paraId="24D4F0C9" w14:textId="77777777" w:rsidR="000E5986" w:rsidRPr="00A731A8" w:rsidRDefault="000E5986" w:rsidP="008117D0">
            <w:r w:rsidRPr="00A731A8">
              <w:t>Többlépéses cselekvéssor, műveletsor elvégzése visszafelé is</w:t>
            </w:r>
          </w:p>
          <w:p w14:paraId="18261874" w14:textId="77777777" w:rsidR="000E5986" w:rsidRPr="00A731A8" w:rsidRDefault="000E5986" w:rsidP="008117D0">
            <w:r w:rsidRPr="00A731A8">
              <w:t>Visszafelé gondolkodással következtetéses feladatok megoldása</w:t>
            </w:r>
          </w:p>
          <w:p w14:paraId="0884CDEB" w14:textId="77777777" w:rsidR="000E5986" w:rsidRPr="00A731A8" w:rsidRDefault="000E5986" w:rsidP="008117D0">
            <w:r w:rsidRPr="00A731A8">
              <w:t>Egyszerű következtetéses szöveges feladatok megoldása, például: tevékenységgel, ábrarajzolással, szakaszos ábrázolással</w:t>
            </w:r>
          </w:p>
          <w:p w14:paraId="69DC778D" w14:textId="77777777" w:rsidR="000E5986" w:rsidRPr="00A731A8" w:rsidRDefault="000E5986" w:rsidP="008117D0">
            <w:r w:rsidRPr="00A731A8">
              <w:t>Egyszerű gondolkodtató, logikai feladatok megoldásának keresése</w:t>
            </w:r>
          </w:p>
          <w:p w14:paraId="49E34B7E" w14:textId="77777777" w:rsidR="000E5986" w:rsidRPr="00A731A8" w:rsidRDefault="000E5986" w:rsidP="008117D0">
            <w:r w:rsidRPr="00A731A8">
              <w:t>Egy- és többszemélyes logikai játékban egy-két lépéssel előre tervezés</w:t>
            </w:r>
          </w:p>
          <w:p w14:paraId="2FD3F080" w14:textId="77777777" w:rsidR="000E5986" w:rsidRPr="00A731A8" w:rsidRDefault="000E5986" w:rsidP="008117D0">
            <w:r w:rsidRPr="00A731A8">
              <w:t>Többféle megoldási mód keresése, a különböző megoldási módok értékelése</w:t>
            </w:r>
          </w:p>
        </w:tc>
      </w:tr>
      <w:tr w:rsidR="000E5986" w:rsidRPr="00A731A8" w14:paraId="0F447D72" w14:textId="77777777" w:rsidTr="008117D0">
        <w:tc>
          <w:tcPr>
            <w:tcW w:w="5000" w:type="pct"/>
            <w:gridSpan w:val="3"/>
          </w:tcPr>
          <w:p w14:paraId="484B63E7" w14:textId="77777777" w:rsidR="000E5986" w:rsidRPr="00A731A8" w:rsidRDefault="000E5986" w:rsidP="008117D0">
            <w:r w:rsidRPr="00A731A8">
              <w:rPr>
                <w:b/>
              </w:rPr>
              <w:t>KULCSFOGALMAK/FOGALMAK:</w:t>
            </w:r>
          </w:p>
        </w:tc>
      </w:tr>
      <w:tr w:rsidR="000E5986" w:rsidRPr="00A731A8" w14:paraId="32FBCFC4" w14:textId="77777777" w:rsidTr="008117D0">
        <w:tc>
          <w:tcPr>
            <w:tcW w:w="5000" w:type="pct"/>
            <w:gridSpan w:val="3"/>
          </w:tcPr>
          <w:p w14:paraId="518D40CD" w14:textId="77777777" w:rsidR="000E5986" w:rsidRPr="00A731A8" w:rsidRDefault="000E5986" w:rsidP="008117D0">
            <w:r w:rsidRPr="00A731A8">
              <w:t>Nincs új fogalom.</w:t>
            </w:r>
          </w:p>
        </w:tc>
      </w:tr>
      <w:tr w:rsidR="000E5986" w:rsidRPr="00A731A8" w14:paraId="1C27AD68" w14:textId="77777777" w:rsidTr="008117D0">
        <w:tc>
          <w:tcPr>
            <w:tcW w:w="5000" w:type="pct"/>
            <w:gridSpan w:val="3"/>
            <w:vAlign w:val="center"/>
          </w:tcPr>
          <w:p w14:paraId="015E5D23" w14:textId="77777777" w:rsidR="000E5986" w:rsidRPr="00A731A8" w:rsidRDefault="000E5986" w:rsidP="008117D0">
            <w:pPr>
              <w:rPr>
                <w:b/>
              </w:rPr>
            </w:pPr>
            <w:r w:rsidRPr="00A731A8">
              <w:rPr>
                <w:b/>
              </w:rPr>
              <w:t>TANULÁSI EREDMÉNYEK:</w:t>
            </w:r>
          </w:p>
        </w:tc>
      </w:tr>
      <w:tr w:rsidR="000E5986" w:rsidRPr="00A731A8" w14:paraId="43B58FEE" w14:textId="77777777" w:rsidTr="008117D0">
        <w:tc>
          <w:tcPr>
            <w:tcW w:w="5000" w:type="pct"/>
            <w:gridSpan w:val="3"/>
            <w:vAlign w:val="center"/>
          </w:tcPr>
          <w:p w14:paraId="39343045" w14:textId="77777777" w:rsidR="000E5986" w:rsidRPr="00A731A8" w:rsidRDefault="000E5986" w:rsidP="008117D0">
            <w:pPr>
              <w:rPr>
                <w:b/>
              </w:rPr>
            </w:pPr>
            <w:r w:rsidRPr="00A731A8">
              <w:rPr>
                <w:b/>
              </w:rPr>
              <w:t>A témakör tanulása hozzájárul ahhoz, hogy a tanuló a nevelési-oktatási szakasz végére:</w:t>
            </w:r>
          </w:p>
          <w:p w14:paraId="222CA2F8" w14:textId="77777777" w:rsidR="000E5986" w:rsidRPr="00A731A8" w:rsidRDefault="000E5986" w:rsidP="008117D0">
            <w:r w:rsidRPr="00A731A8">
              <w:t>a tevékenysége során felmerülő problémahelyzetben megoldást keres;</w:t>
            </w:r>
          </w:p>
          <w:p w14:paraId="2574C270" w14:textId="77777777" w:rsidR="000E5986" w:rsidRPr="00A731A8" w:rsidRDefault="000E5986" w:rsidP="008117D0">
            <w:r w:rsidRPr="00A731A8">
              <w:t>kérésre, illetve problémahelyzetben felidézi a kívánt, szükséges emlékképet;</w:t>
            </w:r>
          </w:p>
          <w:p w14:paraId="0B53FAF6" w14:textId="77777777" w:rsidR="000E5986" w:rsidRPr="00A731A8" w:rsidRDefault="000E5986" w:rsidP="008117D0">
            <w:r w:rsidRPr="00A731A8">
              <w:t>megfogalmazott problémát tevékenységgel, megjelenítéssel, átfogalmazással értelmez;</w:t>
            </w:r>
          </w:p>
          <w:p w14:paraId="2FCF72A7" w14:textId="77777777" w:rsidR="000E5986" w:rsidRPr="00A731A8" w:rsidRDefault="000E5986" w:rsidP="008117D0">
            <w:r w:rsidRPr="00A731A8">
              <w:t xml:space="preserve">az értelmezett problémát megoldja; </w:t>
            </w:r>
          </w:p>
          <w:p w14:paraId="446E4EDA" w14:textId="77777777" w:rsidR="000E5986" w:rsidRPr="00A731A8" w:rsidRDefault="000E5986" w:rsidP="008117D0">
            <w:r w:rsidRPr="00A731A8">
              <w:t>a problémamegoldás során a sorrendben végzett tevékenységeket szükség szerint visszafelé is elvégzi;</w:t>
            </w:r>
          </w:p>
          <w:p w14:paraId="56D3E765" w14:textId="77777777" w:rsidR="000E5986" w:rsidRPr="00A731A8" w:rsidRDefault="000E5986" w:rsidP="008117D0">
            <w:r w:rsidRPr="00A731A8">
              <w:t xml:space="preserve">megoldását értelmezi, ellenőrzi; </w:t>
            </w:r>
          </w:p>
          <w:p w14:paraId="1A61049B" w14:textId="77777777" w:rsidR="000E5986" w:rsidRPr="00A731A8" w:rsidRDefault="000E5986" w:rsidP="008117D0">
            <w:r w:rsidRPr="00A731A8">
              <w:t>kérdést tesz fel a megfogalmazott probléma kapcsán;</w:t>
            </w:r>
          </w:p>
          <w:p w14:paraId="16FA6BE7" w14:textId="77777777" w:rsidR="000E5986" w:rsidRPr="00A731A8" w:rsidRDefault="000E5986" w:rsidP="008117D0">
            <w:r w:rsidRPr="00A731A8">
              <w:t>tevékenység, ábrarajzolás segítségével megold egyszerű, következtetéses szöveges feladatokat;</w:t>
            </w:r>
          </w:p>
          <w:p w14:paraId="200A3C3C" w14:textId="77777777" w:rsidR="000E5986" w:rsidRPr="00A731A8" w:rsidRDefault="000E5986" w:rsidP="008117D0">
            <w:r w:rsidRPr="00A731A8">
              <w:t>egy- és többszemélyes logikai játékban döntéseit mérlegelve előre gondolkodik.</w:t>
            </w:r>
          </w:p>
        </w:tc>
      </w:tr>
      <w:tr w:rsidR="000E5986" w:rsidRPr="00A731A8" w14:paraId="2B6B6A84" w14:textId="77777777" w:rsidTr="008117D0">
        <w:trPr>
          <w:trHeight w:val="567"/>
        </w:trPr>
        <w:tc>
          <w:tcPr>
            <w:tcW w:w="1207" w:type="pct"/>
            <w:shd w:val="clear" w:color="auto" w:fill="DDD9C3" w:themeFill="background2" w:themeFillShade="E6"/>
            <w:vAlign w:val="center"/>
          </w:tcPr>
          <w:p w14:paraId="275F77E7" w14:textId="77777777" w:rsidR="000E5986" w:rsidRPr="00A731A8" w:rsidRDefault="000E5986" w:rsidP="008117D0">
            <w:r w:rsidRPr="00A731A8">
              <w:t>5. TÉMAKÖR</w:t>
            </w:r>
          </w:p>
        </w:tc>
        <w:tc>
          <w:tcPr>
            <w:tcW w:w="2626" w:type="pct"/>
            <w:shd w:val="clear" w:color="auto" w:fill="DDD9C3" w:themeFill="background2" w:themeFillShade="E6"/>
            <w:vAlign w:val="center"/>
          </w:tcPr>
          <w:p w14:paraId="1487959D" w14:textId="77777777" w:rsidR="000E5986" w:rsidRPr="00A731A8" w:rsidRDefault="000E5986" w:rsidP="008117D0">
            <w:pPr>
              <w:rPr>
                <w:caps/>
              </w:rPr>
            </w:pPr>
            <w:r w:rsidRPr="00A731A8">
              <w:rPr>
                <w:caps/>
              </w:rPr>
              <w:t>Szöveges feladatok megoldása</w:t>
            </w:r>
          </w:p>
        </w:tc>
        <w:tc>
          <w:tcPr>
            <w:tcW w:w="1167" w:type="pct"/>
            <w:shd w:val="clear" w:color="auto" w:fill="DDD9C3" w:themeFill="background2" w:themeFillShade="E6"/>
            <w:vAlign w:val="center"/>
          </w:tcPr>
          <w:p w14:paraId="30836075" w14:textId="77777777" w:rsidR="000E5986" w:rsidRPr="00A731A8" w:rsidRDefault="000E5986" w:rsidP="008117D0">
            <w:r w:rsidRPr="00A731A8">
              <w:t>Órakeret: 8 óra</w:t>
            </w:r>
          </w:p>
          <w:p w14:paraId="3B1839BA" w14:textId="77777777" w:rsidR="000E5986" w:rsidRPr="00A731A8" w:rsidRDefault="000E5986" w:rsidP="008117D0">
            <w:pPr>
              <w:rPr>
                <w:smallCaps/>
              </w:rPr>
            </w:pPr>
            <w:r w:rsidRPr="00A731A8">
              <w:t>A témakör tartalma további tanórákon is folyamatosan megjelenik</w:t>
            </w:r>
          </w:p>
        </w:tc>
      </w:tr>
      <w:tr w:rsidR="000E5986" w:rsidRPr="00A731A8" w14:paraId="44BB4000" w14:textId="77777777" w:rsidTr="008117D0">
        <w:tc>
          <w:tcPr>
            <w:tcW w:w="5000" w:type="pct"/>
            <w:gridSpan w:val="3"/>
          </w:tcPr>
          <w:p w14:paraId="52E20A8A" w14:textId="77777777" w:rsidR="000E5986" w:rsidRPr="00A731A8" w:rsidRDefault="000E5986" w:rsidP="008117D0">
            <w:pPr>
              <w:rPr>
                <w:b/>
              </w:rPr>
            </w:pPr>
            <w:r w:rsidRPr="00A731A8">
              <w:rPr>
                <w:b/>
              </w:rPr>
              <w:t>FEJLESZTÉSI FELADATOK ÉS ISMERETEK:</w:t>
            </w:r>
          </w:p>
        </w:tc>
      </w:tr>
      <w:tr w:rsidR="000E5986" w:rsidRPr="00A731A8" w14:paraId="4E437C29" w14:textId="77777777" w:rsidTr="008117D0">
        <w:tc>
          <w:tcPr>
            <w:tcW w:w="5000" w:type="pct"/>
            <w:gridSpan w:val="3"/>
          </w:tcPr>
          <w:p w14:paraId="5E93211B" w14:textId="77777777" w:rsidR="000E5986" w:rsidRPr="00A731A8" w:rsidRDefault="000E5986" w:rsidP="008117D0">
            <w:r w:rsidRPr="00A731A8">
              <w:t>A hallott, olvasott matematikai tartalmú szöveg önálló értelmezése</w:t>
            </w:r>
          </w:p>
          <w:p w14:paraId="4D69F23B" w14:textId="77777777" w:rsidR="000E5986" w:rsidRPr="00A731A8" w:rsidRDefault="000E5986" w:rsidP="008117D0">
            <w:r w:rsidRPr="00A731A8">
              <w:lastRenderedPageBreak/>
              <w:t>Hétköznapokban felmerülő matematikai tartalmú problémákkal kapcsolatos szöveges feladatok értelmezése, megoldása (például: bajnokság, időbeosztás, vásárlás, sütés-főzés)</w:t>
            </w:r>
          </w:p>
          <w:p w14:paraId="747EB113" w14:textId="77777777" w:rsidR="000E5986" w:rsidRPr="00A731A8" w:rsidRDefault="000E5986" w:rsidP="008117D0">
            <w:r w:rsidRPr="00A731A8">
              <w:t>Szöveges feladatok olvasása, értelmezése, eljátszása, megjelenítése kirakásokkal, rajzokkal önállóan</w:t>
            </w:r>
          </w:p>
          <w:p w14:paraId="3B5C1878" w14:textId="77777777" w:rsidR="000E5986" w:rsidRPr="00A731A8" w:rsidRDefault="000E5986" w:rsidP="008117D0">
            <w:r w:rsidRPr="00A731A8">
              <w:t>Adatok gyűjtése, lényeges adatok kiemelése</w:t>
            </w:r>
          </w:p>
          <w:p w14:paraId="57238317" w14:textId="77777777" w:rsidR="000E5986" w:rsidRPr="00A731A8" w:rsidRDefault="000E5986" w:rsidP="008117D0">
            <w:r w:rsidRPr="00A731A8">
              <w:t>Kérdés értelmezése, keresendő adatok azonosítása</w:t>
            </w:r>
          </w:p>
          <w:p w14:paraId="0868FED9" w14:textId="77777777" w:rsidR="000E5986" w:rsidRPr="00A731A8" w:rsidRDefault="000E5986" w:rsidP="008117D0">
            <w:r w:rsidRPr="00A731A8">
              <w:t>Adatok különböző típusainak megkülönböztetése, például: felesleges, hiányos</w:t>
            </w:r>
          </w:p>
          <w:p w14:paraId="3F05771D" w14:textId="77777777" w:rsidR="000E5986" w:rsidRPr="00A731A8" w:rsidRDefault="000E5986" w:rsidP="008117D0">
            <w:r w:rsidRPr="00A731A8">
              <w:t>Adatok és azok kapcsolatainak megjelenítése valamilyen szimbolikus rajz, matematikai modell segítségével, például művelet, táblázat, szakaszos ábra, nyíldiagram, halmazábra, sorozat</w:t>
            </w:r>
          </w:p>
          <w:p w14:paraId="4FB77AC9" w14:textId="77777777" w:rsidR="000E5986" w:rsidRPr="00A731A8" w:rsidRDefault="000E5986" w:rsidP="008117D0">
            <w:r w:rsidRPr="00A731A8">
              <w:t>Ismeretlen adatok meghatározása a modellen belül</w:t>
            </w:r>
          </w:p>
          <w:p w14:paraId="4CEE5666" w14:textId="77777777" w:rsidR="000E5986" w:rsidRPr="00A731A8" w:rsidRDefault="000E5986" w:rsidP="008117D0">
            <w:r w:rsidRPr="00A731A8">
              <w:t>Egy-, kétlépéses alapműveletekkel leírható szöveges feladatok megoldása</w:t>
            </w:r>
          </w:p>
          <w:p w14:paraId="6E7557AD" w14:textId="77777777" w:rsidR="000E5986" w:rsidRPr="00A731A8" w:rsidRDefault="000E5986" w:rsidP="008117D0">
            <w:r w:rsidRPr="00A731A8">
              <w:t>Fordított szövegezésű feladatok értelmezése, megoldása</w:t>
            </w:r>
          </w:p>
          <w:p w14:paraId="26B172C6" w14:textId="77777777" w:rsidR="000E5986" w:rsidRPr="00A731A8" w:rsidRDefault="000E5986" w:rsidP="008117D0">
            <w:r w:rsidRPr="00A731A8">
              <w:t>Megoldás értelmezése az eredeti problémára, ellenőrzés</w:t>
            </w:r>
          </w:p>
          <w:p w14:paraId="008CD134" w14:textId="77777777" w:rsidR="000E5986" w:rsidRPr="00A731A8" w:rsidRDefault="000E5986" w:rsidP="008117D0">
            <w:r w:rsidRPr="00A731A8">
              <w:t>Nyelvileg és matematikailag helyes válasz megfogalmazása</w:t>
            </w:r>
          </w:p>
          <w:p w14:paraId="35425F01" w14:textId="77777777" w:rsidR="000E5986" w:rsidRPr="00A731A8" w:rsidRDefault="000E5986" w:rsidP="008117D0">
            <w:r w:rsidRPr="00A731A8">
              <w:t>Szöveges feladatok alkotása hétköznapi szituációkra, adott matematikai modellhez, számfeladathoz</w:t>
            </w:r>
          </w:p>
        </w:tc>
      </w:tr>
      <w:tr w:rsidR="000E5986" w:rsidRPr="00A731A8" w14:paraId="0C5E4F18" w14:textId="77777777" w:rsidTr="008117D0">
        <w:tc>
          <w:tcPr>
            <w:tcW w:w="5000" w:type="pct"/>
            <w:gridSpan w:val="3"/>
          </w:tcPr>
          <w:p w14:paraId="0DFF0B39" w14:textId="77777777" w:rsidR="000E5986" w:rsidRPr="00A731A8" w:rsidRDefault="000E5986" w:rsidP="008117D0">
            <w:r w:rsidRPr="00A731A8">
              <w:rPr>
                <w:b/>
              </w:rPr>
              <w:lastRenderedPageBreak/>
              <w:t>KULCSFOGALMAK/FOGALMAK:</w:t>
            </w:r>
          </w:p>
        </w:tc>
      </w:tr>
      <w:tr w:rsidR="000E5986" w:rsidRPr="00A731A8" w14:paraId="23CC25A6" w14:textId="77777777" w:rsidTr="008117D0">
        <w:tc>
          <w:tcPr>
            <w:tcW w:w="5000" w:type="pct"/>
            <w:gridSpan w:val="3"/>
          </w:tcPr>
          <w:p w14:paraId="190D06D7" w14:textId="77777777" w:rsidR="000E5986" w:rsidRPr="00A731A8" w:rsidRDefault="000E5986" w:rsidP="008117D0">
            <w:r w:rsidRPr="00A731A8">
              <w:t>felesleges adat</w:t>
            </w:r>
          </w:p>
        </w:tc>
      </w:tr>
      <w:tr w:rsidR="000E5986" w:rsidRPr="00A731A8" w14:paraId="796B3C41" w14:textId="77777777" w:rsidTr="008117D0">
        <w:tc>
          <w:tcPr>
            <w:tcW w:w="5000" w:type="pct"/>
            <w:gridSpan w:val="3"/>
            <w:vAlign w:val="center"/>
          </w:tcPr>
          <w:p w14:paraId="69CD05FA" w14:textId="77777777" w:rsidR="000E5986" w:rsidRPr="00A731A8" w:rsidRDefault="000E5986" w:rsidP="008117D0">
            <w:pPr>
              <w:rPr>
                <w:b/>
              </w:rPr>
            </w:pPr>
            <w:r w:rsidRPr="00A731A8">
              <w:rPr>
                <w:b/>
              </w:rPr>
              <w:t>TANULÁSI EREDMÉNYEK:</w:t>
            </w:r>
          </w:p>
        </w:tc>
      </w:tr>
      <w:tr w:rsidR="000E5986" w:rsidRPr="00A731A8" w14:paraId="5DEB88AD" w14:textId="77777777" w:rsidTr="008117D0">
        <w:tc>
          <w:tcPr>
            <w:tcW w:w="5000" w:type="pct"/>
            <w:gridSpan w:val="3"/>
            <w:vAlign w:val="center"/>
          </w:tcPr>
          <w:p w14:paraId="21F39428" w14:textId="77777777" w:rsidR="000E5986" w:rsidRPr="00A731A8" w:rsidRDefault="000E5986" w:rsidP="008117D0">
            <w:pPr>
              <w:rPr>
                <w:b/>
              </w:rPr>
            </w:pPr>
            <w:r w:rsidRPr="00A731A8">
              <w:rPr>
                <w:b/>
              </w:rPr>
              <w:t>A témakör tanulása hozzájárul ahhoz, hogy a tanuló a nevelési-oktatási szakasz végére:</w:t>
            </w:r>
          </w:p>
          <w:p w14:paraId="188796D4" w14:textId="77777777" w:rsidR="000E5986" w:rsidRPr="00A731A8" w:rsidRDefault="000E5986" w:rsidP="008117D0">
            <w:r w:rsidRPr="00A731A8">
              <w:t>értelmezi, elképzeli, megjeleníti a szöveges feladatban megfogalmazott hétköznapi szituációt;</w:t>
            </w:r>
          </w:p>
          <w:p w14:paraId="24B203C1" w14:textId="77777777" w:rsidR="000E5986" w:rsidRPr="00A731A8" w:rsidRDefault="000E5986" w:rsidP="008117D0">
            <w:r w:rsidRPr="00A731A8">
              <w:t>szöveges feladatokban megfogalmazott hétköznapi problémát megold matematikai ismeretei segítségével;</w:t>
            </w:r>
          </w:p>
          <w:p w14:paraId="5C46DA8E" w14:textId="77777777" w:rsidR="000E5986" w:rsidRPr="00A731A8" w:rsidRDefault="000E5986" w:rsidP="008117D0">
            <w:r w:rsidRPr="00A731A8">
              <w:t>tevékenység, ábrarajzolás segítségével megold egyszerű, következtetéses, szöveges feladatokat;</w:t>
            </w:r>
          </w:p>
          <w:p w14:paraId="253B5274" w14:textId="77777777" w:rsidR="000E5986" w:rsidRPr="00A731A8" w:rsidRDefault="000E5986" w:rsidP="008117D0">
            <w:r w:rsidRPr="00A731A8">
              <w:t>megkülönbözteti az ismert és a keresendő (ismeretlen) adatokat;</w:t>
            </w:r>
          </w:p>
          <w:p w14:paraId="6FD6EFF3" w14:textId="77777777" w:rsidR="000E5986" w:rsidRPr="00A731A8" w:rsidRDefault="000E5986" w:rsidP="008117D0">
            <w:r w:rsidRPr="00A731A8">
              <w:t>megkülönbözteti a lényeges és a lényegtelen adatokat;</w:t>
            </w:r>
          </w:p>
          <w:p w14:paraId="23C025E1" w14:textId="77777777" w:rsidR="000E5986" w:rsidRPr="00A731A8" w:rsidRDefault="000E5986" w:rsidP="008117D0">
            <w:r w:rsidRPr="00A731A8">
              <w:t>az értelmezett szöveges feladathoz hozzákapcsol jól megismert matematikai modellt;</w:t>
            </w:r>
          </w:p>
          <w:p w14:paraId="1D79F218" w14:textId="77777777" w:rsidR="000E5986" w:rsidRPr="00A731A8" w:rsidRDefault="000E5986" w:rsidP="008117D0">
            <w:r w:rsidRPr="00A731A8">
              <w:t>a megválasztott modellen belül meghatározza a keresett adatokat;</w:t>
            </w:r>
          </w:p>
          <w:p w14:paraId="6A4955E3" w14:textId="77777777" w:rsidR="000E5986" w:rsidRPr="00A731A8" w:rsidRDefault="000E5986" w:rsidP="008117D0">
            <w:r w:rsidRPr="00A731A8">
              <w:t>a modellben kapott megoldást értelmezi az eredeti problémára; arra vonatkoztatva ellenőrzi a megoldást;</w:t>
            </w:r>
          </w:p>
          <w:p w14:paraId="1A70D722" w14:textId="77777777" w:rsidR="000E5986" w:rsidRPr="00A731A8" w:rsidRDefault="000E5986" w:rsidP="008117D0">
            <w:r w:rsidRPr="00A731A8">
              <w:t>választ fogalmaz meg a felvetett kérdésre;</w:t>
            </w:r>
          </w:p>
          <w:p w14:paraId="75F9FBE1" w14:textId="77777777" w:rsidR="000E5986" w:rsidRPr="00A731A8" w:rsidRDefault="000E5986" w:rsidP="008117D0">
            <w:r w:rsidRPr="00A731A8">
              <w:t>önállóan értelmezi a hallott, olvasott matematikai tartalmú szöveget;</w:t>
            </w:r>
          </w:p>
          <w:p w14:paraId="1240E05A" w14:textId="77777777" w:rsidR="000E5986" w:rsidRPr="00A731A8" w:rsidRDefault="000E5986" w:rsidP="008117D0">
            <w:r w:rsidRPr="00A731A8">
              <w:t>nyelvi szempontból megfelelő választ ad a feladatokban megjelenő kérdésekre.</w:t>
            </w:r>
          </w:p>
        </w:tc>
      </w:tr>
      <w:tr w:rsidR="000E5986" w:rsidRPr="00A731A8" w14:paraId="395295B9" w14:textId="77777777" w:rsidTr="008117D0">
        <w:trPr>
          <w:trHeight w:val="567"/>
        </w:trPr>
        <w:tc>
          <w:tcPr>
            <w:tcW w:w="1207" w:type="pct"/>
            <w:shd w:val="clear" w:color="auto" w:fill="DDD9C3" w:themeFill="background2" w:themeFillShade="E6"/>
            <w:vAlign w:val="center"/>
          </w:tcPr>
          <w:p w14:paraId="2FE74697" w14:textId="77777777" w:rsidR="000E5986" w:rsidRPr="00A731A8" w:rsidRDefault="000E5986" w:rsidP="008117D0">
            <w:r w:rsidRPr="00A731A8">
              <w:t>6. TÉMAKÖR</w:t>
            </w:r>
          </w:p>
        </w:tc>
        <w:tc>
          <w:tcPr>
            <w:tcW w:w="2626" w:type="pct"/>
            <w:shd w:val="clear" w:color="auto" w:fill="DDD9C3" w:themeFill="background2" w:themeFillShade="E6"/>
            <w:vAlign w:val="center"/>
          </w:tcPr>
          <w:p w14:paraId="568BDE5A" w14:textId="77777777" w:rsidR="000E5986" w:rsidRPr="00A731A8" w:rsidRDefault="000E5986" w:rsidP="008117D0">
            <w:pPr>
              <w:rPr>
                <w:caps/>
              </w:rPr>
            </w:pPr>
            <w:r w:rsidRPr="00A731A8">
              <w:rPr>
                <w:caps/>
              </w:rPr>
              <w:t>Szám és valóság kapcsolata</w:t>
            </w:r>
          </w:p>
        </w:tc>
        <w:tc>
          <w:tcPr>
            <w:tcW w:w="1167" w:type="pct"/>
            <w:shd w:val="clear" w:color="auto" w:fill="DDD9C3" w:themeFill="background2" w:themeFillShade="E6"/>
            <w:vAlign w:val="center"/>
          </w:tcPr>
          <w:p w14:paraId="4EDE182F" w14:textId="77777777" w:rsidR="000E5986" w:rsidRPr="00A731A8" w:rsidRDefault="000E5986" w:rsidP="008117D0">
            <w:r w:rsidRPr="00A731A8">
              <w:t>Órakeret: 4 óra</w:t>
            </w:r>
          </w:p>
        </w:tc>
      </w:tr>
      <w:tr w:rsidR="000E5986" w:rsidRPr="00A731A8" w14:paraId="1FB8CD19" w14:textId="77777777" w:rsidTr="008117D0">
        <w:tc>
          <w:tcPr>
            <w:tcW w:w="5000" w:type="pct"/>
            <w:gridSpan w:val="3"/>
          </w:tcPr>
          <w:p w14:paraId="30469B19" w14:textId="77777777" w:rsidR="000E5986" w:rsidRPr="00A731A8" w:rsidRDefault="000E5986" w:rsidP="008117D0">
            <w:pPr>
              <w:rPr>
                <w:b/>
              </w:rPr>
            </w:pPr>
            <w:r w:rsidRPr="00A731A8">
              <w:rPr>
                <w:b/>
              </w:rPr>
              <w:t>FEJLESZTÉSI FELADATOK ÉS ISMERETEK:</w:t>
            </w:r>
          </w:p>
        </w:tc>
      </w:tr>
      <w:tr w:rsidR="000E5986" w:rsidRPr="00A731A8" w14:paraId="43E58074" w14:textId="77777777" w:rsidTr="008117D0">
        <w:tc>
          <w:tcPr>
            <w:tcW w:w="5000" w:type="pct"/>
            <w:gridSpan w:val="3"/>
          </w:tcPr>
          <w:p w14:paraId="0FA108B5" w14:textId="77777777" w:rsidR="000E5986" w:rsidRPr="00A731A8" w:rsidRDefault="000E5986" w:rsidP="008117D0">
            <w:r w:rsidRPr="00A731A8">
              <w:t>Természetes szám darabszám, mérőszám és értékmérő tartalommal 10 000-es számkörben</w:t>
            </w:r>
          </w:p>
          <w:p w14:paraId="2FD7CC51" w14:textId="77777777" w:rsidR="000E5986" w:rsidRPr="00A731A8" w:rsidRDefault="000E5986" w:rsidP="008117D0">
            <w:r w:rsidRPr="00A731A8">
              <w:t xml:space="preserve">Számkörbővítések során valóságos tapasztalatszerzés a nagyobb számokról konkrét számlálással, egyénileg és csoportosan végzett tevékenységekkel (például: 415 kukoricaszem, 120 pálcika/gyerek, 4512 db papír zsebkendő 100-as csomagolású papír zsebkendő segítségével kirakva) </w:t>
            </w:r>
          </w:p>
          <w:p w14:paraId="04C5FAA0" w14:textId="77777777" w:rsidR="000E5986" w:rsidRPr="00A731A8" w:rsidRDefault="000E5986" w:rsidP="008117D0">
            <w:r w:rsidRPr="00A731A8">
              <w:t>Tapasztalatszerzés nagy számok mérőszámként való megjelenéséről a valóságban (például: 4512 cm, 4512 mm, 4512 g, 4512 másodperc)</w:t>
            </w:r>
          </w:p>
          <w:p w14:paraId="3A2C6C45" w14:textId="77777777" w:rsidR="000E5986" w:rsidRPr="00A731A8" w:rsidRDefault="000E5986" w:rsidP="008117D0">
            <w:r w:rsidRPr="00A731A8">
              <w:t>Mennyiségek (hosszúság, tömeg, terület, űrtartalom, idő, pénz) összehasonlítása mérőszámaik alapján, kisebb, nagyobb, ugyanakkora relációk felismerése, megnevezése 10 000-es számkörben</w:t>
            </w:r>
          </w:p>
          <w:p w14:paraId="554269FB" w14:textId="77777777" w:rsidR="000E5986" w:rsidRPr="00A731A8" w:rsidRDefault="000E5986" w:rsidP="008117D0">
            <w:r w:rsidRPr="00A731A8">
              <w:lastRenderedPageBreak/>
              <w:t>A természetes számok körében a kisebb, nagyobb, egyenlő kifejezések helyes használata</w:t>
            </w:r>
          </w:p>
          <w:p w14:paraId="6FE8B6FF" w14:textId="77777777" w:rsidR="000E5986" w:rsidRPr="00A731A8" w:rsidRDefault="000E5986" w:rsidP="008117D0">
            <w:r w:rsidRPr="00A731A8">
              <w:t>Mennyiségekre vonatkozó feladatokban a több, kevesebb, ugyanannyi fogalmak helyes használata 10 000-es számkörben</w:t>
            </w:r>
          </w:p>
          <w:p w14:paraId="4DC1354B" w14:textId="77777777" w:rsidR="000E5986" w:rsidRPr="00A731A8" w:rsidRDefault="000E5986" w:rsidP="008117D0">
            <w:r w:rsidRPr="00A731A8">
              <w:t>A mennyiségi viszonyokat kifejező szavak, nyelvtani szerkezetek helyes használata</w:t>
            </w:r>
          </w:p>
          <w:p w14:paraId="08266461" w14:textId="77777777" w:rsidR="000E5986" w:rsidRPr="00A731A8" w:rsidRDefault="000E5986" w:rsidP="008117D0">
            <w:r w:rsidRPr="00A731A8">
              <w:t>A mennyiségi viszonyokat kifejező szimbólumok helyes használata szóban és írásban</w:t>
            </w:r>
          </w:p>
        </w:tc>
      </w:tr>
      <w:tr w:rsidR="000E5986" w:rsidRPr="00A731A8" w14:paraId="32C38549" w14:textId="77777777" w:rsidTr="008117D0">
        <w:tc>
          <w:tcPr>
            <w:tcW w:w="5000" w:type="pct"/>
            <w:gridSpan w:val="3"/>
          </w:tcPr>
          <w:p w14:paraId="567DCA37" w14:textId="77777777" w:rsidR="000E5986" w:rsidRPr="00A731A8" w:rsidRDefault="000E5986" w:rsidP="008117D0">
            <w:r w:rsidRPr="00A731A8">
              <w:rPr>
                <w:b/>
              </w:rPr>
              <w:lastRenderedPageBreak/>
              <w:t>KULCSFOGALMAK/FOGALMAK:</w:t>
            </w:r>
          </w:p>
        </w:tc>
      </w:tr>
      <w:tr w:rsidR="000E5986" w:rsidRPr="00A731A8" w14:paraId="68028607" w14:textId="77777777" w:rsidTr="008117D0">
        <w:tc>
          <w:tcPr>
            <w:tcW w:w="5000" w:type="pct"/>
            <w:gridSpan w:val="3"/>
          </w:tcPr>
          <w:p w14:paraId="11DD0B2D" w14:textId="77777777" w:rsidR="000E5986" w:rsidRPr="00A731A8" w:rsidRDefault="000E5986" w:rsidP="008117D0">
            <w:r w:rsidRPr="00A731A8">
              <w:t>Nincs új fogalom.</w:t>
            </w:r>
          </w:p>
        </w:tc>
      </w:tr>
      <w:tr w:rsidR="000E5986" w:rsidRPr="00A731A8" w14:paraId="014EF89B" w14:textId="77777777" w:rsidTr="008117D0">
        <w:tc>
          <w:tcPr>
            <w:tcW w:w="5000" w:type="pct"/>
            <w:gridSpan w:val="3"/>
            <w:vAlign w:val="center"/>
          </w:tcPr>
          <w:p w14:paraId="43DC9BBA" w14:textId="77777777" w:rsidR="000E5986" w:rsidRPr="00A731A8" w:rsidRDefault="000E5986" w:rsidP="008117D0">
            <w:pPr>
              <w:rPr>
                <w:b/>
              </w:rPr>
            </w:pPr>
            <w:r w:rsidRPr="00A731A8">
              <w:rPr>
                <w:b/>
              </w:rPr>
              <w:t>TANULÁSI EREDMÉNYEK:</w:t>
            </w:r>
          </w:p>
        </w:tc>
      </w:tr>
      <w:tr w:rsidR="000E5986" w:rsidRPr="00A731A8" w14:paraId="3F2F408B" w14:textId="77777777" w:rsidTr="008117D0">
        <w:tc>
          <w:tcPr>
            <w:tcW w:w="5000" w:type="pct"/>
            <w:gridSpan w:val="3"/>
            <w:vAlign w:val="center"/>
          </w:tcPr>
          <w:p w14:paraId="4DA3F11B" w14:textId="77777777" w:rsidR="000E5986" w:rsidRPr="00A731A8" w:rsidRDefault="000E5986" w:rsidP="008117D0">
            <w:pPr>
              <w:rPr>
                <w:b/>
              </w:rPr>
            </w:pPr>
            <w:r w:rsidRPr="00A731A8">
              <w:rPr>
                <w:b/>
              </w:rPr>
              <w:t>A témakör tanulása hozzájárul ahhoz, hogy a tanuló a nevelési-oktatási szakasz végére:</w:t>
            </w:r>
          </w:p>
          <w:p w14:paraId="25656563" w14:textId="77777777" w:rsidR="000E5986" w:rsidRPr="00A731A8" w:rsidRDefault="000E5986" w:rsidP="008117D0">
            <w:r w:rsidRPr="00A731A8">
              <w:t>összehasonlít véges halmazokat az elemek száma szerint;</w:t>
            </w:r>
          </w:p>
          <w:p w14:paraId="3DEF5E55" w14:textId="77777777" w:rsidR="000E5986" w:rsidRPr="00A731A8" w:rsidRDefault="000E5986" w:rsidP="008117D0">
            <w:r w:rsidRPr="00A731A8">
              <w:t>ismeri két halmaz elemeinek kölcsönösen egyértelmű megfeleltetését (párosítását) az elemszámok szerinti összehasonlításra;</w:t>
            </w:r>
          </w:p>
          <w:p w14:paraId="2302B4C7" w14:textId="77777777" w:rsidR="000E5986" w:rsidRPr="00A731A8" w:rsidRDefault="000E5986" w:rsidP="008117D0">
            <w:r w:rsidRPr="00A731A8">
              <w:t xml:space="preserve">helyesen alkalmazza a feladatokban a több, kevesebb, ugyanannyi fogalmakat </w:t>
            </w:r>
          </w:p>
          <w:p w14:paraId="39DDFE3A" w14:textId="77777777" w:rsidR="000E5986" w:rsidRPr="00A731A8" w:rsidRDefault="000E5986" w:rsidP="008117D0">
            <w:r w:rsidRPr="00A731A8">
              <w:t>helyesen érti és alkalmazza a feladatokban a „valamennyivel” több, kevesebb fogalmakat;</w:t>
            </w:r>
          </w:p>
          <w:p w14:paraId="146EB8EF" w14:textId="77777777" w:rsidR="000E5986" w:rsidRPr="00A731A8" w:rsidRDefault="000E5986" w:rsidP="008117D0">
            <w:r w:rsidRPr="00A731A8">
              <w:t xml:space="preserve">érti és helyesen használja a több, kevesebb, ugyanannyi relációkat halmazok elemszámával kapcsolatban, valamint a kisebb, nagyobb, ugyanakkora relációkat a megismert mennyiségekkel (hosszúság, tömeg, űrtartalom, idő, terület, pénz) kapcsolatban </w:t>
            </w:r>
          </w:p>
          <w:p w14:paraId="76B975B3" w14:textId="77777777" w:rsidR="000E5986" w:rsidRPr="00A731A8" w:rsidRDefault="000E5986" w:rsidP="008117D0">
            <w:r w:rsidRPr="00A731A8">
              <w:t>használja a kisebb, nagyobb, egyenlő kifejezéseket a természetes számok körében;</w:t>
            </w:r>
          </w:p>
          <w:p w14:paraId="43E53BCE" w14:textId="77777777" w:rsidR="000E5986" w:rsidRPr="00A731A8" w:rsidRDefault="000E5986" w:rsidP="008117D0">
            <w:r w:rsidRPr="00A731A8">
              <w:t>helyesen használja a mennyiségi viszonyokat kifejező szavakat, nyelvtani szerkezeteket;</w:t>
            </w:r>
          </w:p>
          <w:p w14:paraId="4C341757" w14:textId="77777777" w:rsidR="000E5986" w:rsidRPr="00A731A8" w:rsidRDefault="000E5986" w:rsidP="008117D0">
            <w:r w:rsidRPr="00A731A8">
              <w:t>megfelelő szókincset és jeleket használ mennyiségi viszonyok kifejezésére szóban és írásban.</w:t>
            </w:r>
          </w:p>
          <w:p w14:paraId="057045B7" w14:textId="77777777" w:rsidR="000E5986" w:rsidRPr="00A731A8" w:rsidRDefault="000E5986" w:rsidP="008117D0">
            <w:r w:rsidRPr="00A731A8">
              <w:t>kis darabszámokat ránézésre felismer többféle rendezett alakban.</w:t>
            </w:r>
          </w:p>
        </w:tc>
      </w:tr>
      <w:tr w:rsidR="000E5986" w:rsidRPr="00A731A8" w14:paraId="265CD678" w14:textId="77777777" w:rsidTr="008117D0">
        <w:trPr>
          <w:trHeight w:val="567"/>
        </w:trPr>
        <w:tc>
          <w:tcPr>
            <w:tcW w:w="1207" w:type="pct"/>
            <w:shd w:val="clear" w:color="auto" w:fill="DDD9C3" w:themeFill="background2" w:themeFillShade="E6"/>
            <w:vAlign w:val="center"/>
          </w:tcPr>
          <w:p w14:paraId="12CBDDC7" w14:textId="77777777" w:rsidR="000E5986" w:rsidRPr="00A731A8" w:rsidRDefault="000E5986" w:rsidP="008117D0">
            <w:r w:rsidRPr="00A731A8">
              <w:t>7. TÉMAKÖR</w:t>
            </w:r>
          </w:p>
        </w:tc>
        <w:tc>
          <w:tcPr>
            <w:tcW w:w="2626" w:type="pct"/>
            <w:shd w:val="clear" w:color="auto" w:fill="DDD9C3" w:themeFill="background2" w:themeFillShade="E6"/>
            <w:vAlign w:val="center"/>
          </w:tcPr>
          <w:p w14:paraId="3207E77F" w14:textId="77777777" w:rsidR="000E5986" w:rsidRPr="00A731A8" w:rsidRDefault="000E5986" w:rsidP="008117D0">
            <w:pPr>
              <w:rPr>
                <w:caps/>
              </w:rPr>
            </w:pPr>
            <w:r w:rsidRPr="00A731A8">
              <w:rPr>
                <w:caps/>
              </w:rPr>
              <w:t>Számlálás, becslés</w:t>
            </w:r>
          </w:p>
        </w:tc>
        <w:tc>
          <w:tcPr>
            <w:tcW w:w="1167" w:type="pct"/>
            <w:shd w:val="clear" w:color="auto" w:fill="DDD9C3" w:themeFill="background2" w:themeFillShade="E6"/>
            <w:vAlign w:val="center"/>
          </w:tcPr>
          <w:p w14:paraId="7448C28F" w14:textId="77777777" w:rsidR="000E5986" w:rsidRPr="00A731A8" w:rsidRDefault="000E5986" w:rsidP="008117D0">
            <w:r w:rsidRPr="00A731A8">
              <w:t>Órakeret: 5 óra</w:t>
            </w:r>
          </w:p>
        </w:tc>
      </w:tr>
      <w:tr w:rsidR="000E5986" w:rsidRPr="00A731A8" w14:paraId="5B5DE02B" w14:textId="77777777" w:rsidTr="008117D0">
        <w:tc>
          <w:tcPr>
            <w:tcW w:w="5000" w:type="pct"/>
            <w:gridSpan w:val="3"/>
          </w:tcPr>
          <w:p w14:paraId="529C906F" w14:textId="77777777" w:rsidR="000E5986" w:rsidRPr="00A731A8" w:rsidRDefault="000E5986" w:rsidP="008117D0">
            <w:pPr>
              <w:rPr>
                <w:b/>
              </w:rPr>
            </w:pPr>
            <w:r w:rsidRPr="00A731A8">
              <w:rPr>
                <w:b/>
              </w:rPr>
              <w:t>FEJLESZTÉSI FELADATOK ÉS ISMERETEK:</w:t>
            </w:r>
          </w:p>
        </w:tc>
      </w:tr>
      <w:tr w:rsidR="000E5986" w:rsidRPr="00A731A8" w14:paraId="249AEB7B" w14:textId="77777777" w:rsidTr="008117D0">
        <w:tc>
          <w:tcPr>
            <w:tcW w:w="5000" w:type="pct"/>
            <w:gridSpan w:val="3"/>
          </w:tcPr>
          <w:p w14:paraId="3B6DB666" w14:textId="77777777" w:rsidR="000E5986" w:rsidRPr="00A731A8" w:rsidRDefault="000E5986" w:rsidP="008117D0">
            <w:r w:rsidRPr="00A731A8">
              <w:t>Számlálások egyesével, kerek tízesekkel, százasokkal, oda-vissza 10 000-es számkörben eszközökkel (például: hétköznapi tárgyak, abakusz, pénz) és eszközök nélkül</w:t>
            </w:r>
          </w:p>
          <w:p w14:paraId="7AFB4CA7" w14:textId="77777777" w:rsidR="000E5986" w:rsidRPr="00A731A8" w:rsidRDefault="000E5986" w:rsidP="008117D0">
            <w:r w:rsidRPr="00A731A8">
              <w:t>Tapasztalatszerzés darabszámok, mennyiségek becslésével kapcsolatban 10 000-es számkörben</w:t>
            </w:r>
          </w:p>
          <w:p w14:paraId="15B8AE90" w14:textId="77777777" w:rsidR="000E5986" w:rsidRPr="00A731A8" w:rsidRDefault="000E5986" w:rsidP="008117D0">
            <w:r w:rsidRPr="00A731A8">
              <w:t>Becslés szerepének, korlátainak tudatosítása</w:t>
            </w:r>
          </w:p>
          <w:p w14:paraId="690D8295" w14:textId="77777777" w:rsidR="000E5986" w:rsidRPr="00A731A8" w:rsidRDefault="000E5986" w:rsidP="008117D0">
            <w:r w:rsidRPr="00A731A8">
              <w:t>Becslési módszerek ismerete, közelítő számítás, kerekítés, közelítés pontosítása, becslés finomítása, újrabecslés valóságos dolgokkal, mennyiségekkel gyakorlati helyzetekben (például vásárlás), számítások ellenőrzésekor</w:t>
            </w:r>
          </w:p>
          <w:p w14:paraId="465777C7" w14:textId="77777777" w:rsidR="000E5986" w:rsidRPr="00A731A8" w:rsidRDefault="000E5986" w:rsidP="008117D0">
            <w:r w:rsidRPr="00A731A8">
              <w:t>Becslések értékelése</w:t>
            </w:r>
          </w:p>
        </w:tc>
      </w:tr>
      <w:tr w:rsidR="000E5986" w:rsidRPr="00A731A8" w14:paraId="086A1E3B" w14:textId="77777777" w:rsidTr="008117D0">
        <w:tc>
          <w:tcPr>
            <w:tcW w:w="5000" w:type="pct"/>
            <w:gridSpan w:val="3"/>
          </w:tcPr>
          <w:p w14:paraId="66488D85" w14:textId="77777777" w:rsidR="000E5986" w:rsidRPr="00A731A8" w:rsidRDefault="000E5986" w:rsidP="008117D0">
            <w:r w:rsidRPr="00A731A8">
              <w:rPr>
                <w:b/>
              </w:rPr>
              <w:t>KULCSFOGALMAK/FOGALMAK:</w:t>
            </w:r>
          </w:p>
        </w:tc>
      </w:tr>
      <w:tr w:rsidR="000E5986" w:rsidRPr="00A731A8" w14:paraId="7B7A7ADB" w14:textId="77777777" w:rsidTr="008117D0">
        <w:tc>
          <w:tcPr>
            <w:tcW w:w="5000" w:type="pct"/>
            <w:gridSpan w:val="3"/>
          </w:tcPr>
          <w:p w14:paraId="6A167B06" w14:textId="77777777" w:rsidR="000E5986" w:rsidRPr="00A731A8" w:rsidRDefault="000E5986" w:rsidP="008117D0">
            <w:r w:rsidRPr="00A731A8">
              <w:t>számlálás, becslés</w:t>
            </w:r>
          </w:p>
        </w:tc>
      </w:tr>
      <w:tr w:rsidR="000E5986" w:rsidRPr="00A731A8" w14:paraId="2A1CC387" w14:textId="77777777" w:rsidTr="008117D0">
        <w:tc>
          <w:tcPr>
            <w:tcW w:w="5000" w:type="pct"/>
            <w:gridSpan w:val="3"/>
            <w:vAlign w:val="center"/>
          </w:tcPr>
          <w:p w14:paraId="24C8100F" w14:textId="77777777" w:rsidR="000E5986" w:rsidRPr="00A731A8" w:rsidRDefault="000E5986" w:rsidP="008117D0">
            <w:pPr>
              <w:rPr>
                <w:b/>
              </w:rPr>
            </w:pPr>
            <w:r w:rsidRPr="00A731A8">
              <w:rPr>
                <w:b/>
              </w:rPr>
              <w:t>TANULÁSI EREDMÉNYEK:</w:t>
            </w:r>
          </w:p>
        </w:tc>
      </w:tr>
      <w:tr w:rsidR="000E5986" w:rsidRPr="00A731A8" w14:paraId="55638823" w14:textId="77777777" w:rsidTr="008117D0">
        <w:tc>
          <w:tcPr>
            <w:tcW w:w="5000" w:type="pct"/>
            <w:gridSpan w:val="3"/>
            <w:vAlign w:val="center"/>
          </w:tcPr>
          <w:p w14:paraId="2C85CEBD" w14:textId="77777777" w:rsidR="000E5986" w:rsidRPr="00A731A8" w:rsidRDefault="000E5986" w:rsidP="008117D0">
            <w:pPr>
              <w:rPr>
                <w:b/>
              </w:rPr>
            </w:pPr>
            <w:r w:rsidRPr="00A731A8">
              <w:rPr>
                <w:b/>
              </w:rPr>
              <w:t>A témakör tanulása hozzájárul ahhoz, hogy a tanuló a nevelési-oktatási szakasz végére:</w:t>
            </w:r>
          </w:p>
          <w:p w14:paraId="2458E115" w14:textId="77777777" w:rsidR="000E5986" w:rsidRPr="00A731A8" w:rsidRDefault="000E5986" w:rsidP="008117D0">
            <w:r w:rsidRPr="00A731A8">
              <w:t xml:space="preserve">megszámlál és leszámlál; adott (alkalmilag választott vagy szabványos) egységgel meg- és kimér a 10 000-es számkörben; oda-vissza számlál kerek tízesekkel, százasokkal, </w:t>
            </w:r>
          </w:p>
          <w:p w14:paraId="00BFB3DB" w14:textId="77777777" w:rsidR="000E5986" w:rsidRPr="00A731A8" w:rsidRDefault="000E5986" w:rsidP="008117D0">
            <w:r w:rsidRPr="00A731A8">
              <w:t>ismeri a következő becslési módszereket: közelítő számlálás, közelítő mérés, mérés az egység többszörösével; becslését finomítja újrabecsléssel.</w:t>
            </w:r>
          </w:p>
        </w:tc>
      </w:tr>
      <w:tr w:rsidR="000E5986" w:rsidRPr="00A731A8" w14:paraId="50FACB21" w14:textId="77777777" w:rsidTr="008117D0">
        <w:trPr>
          <w:trHeight w:val="567"/>
        </w:trPr>
        <w:tc>
          <w:tcPr>
            <w:tcW w:w="1207" w:type="pct"/>
            <w:shd w:val="clear" w:color="auto" w:fill="DDD9C3" w:themeFill="background2" w:themeFillShade="E6"/>
            <w:vAlign w:val="center"/>
          </w:tcPr>
          <w:p w14:paraId="666A8DAA" w14:textId="77777777" w:rsidR="000E5986" w:rsidRPr="00A731A8" w:rsidRDefault="000E5986" w:rsidP="008117D0">
            <w:r w:rsidRPr="00A731A8">
              <w:t>8. TÉMAKÖR</w:t>
            </w:r>
          </w:p>
        </w:tc>
        <w:tc>
          <w:tcPr>
            <w:tcW w:w="2626" w:type="pct"/>
            <w:shd w:val="clear" w:color="auto" w:fill="DDD9C3" w:themeFill="background2" w:themeFillShade="E6"/>
            <w:vAlign w:val="center"/>
          </w:tcPr>
          <w:p w14:paraId="20C9AE18" w14:textId="77777777" w:rsidR="000E5986" w:rsidRPr="00A731A8" w:rsidRDefault="000E5986" w:rsidP="008117D0">
            <w:pPr>
              <w:rPr>
                <w:caps/>
              </w:rPr>
            </w:pPr>
            <w:r w:rsidRPr="00A731A8">
              <w:rPr>
                <w:caps/>
              </w:rPr>
              <w:t>Számok rendezése</w:t>
            </w:r>
          </w:p>
        </w:tc>
        <w:tc>
          <w:tcPr>
            <w:tcW w:w="1167" w:type="pct"/>
            <w:shd w:val="clear" w:color="auto" w:fill="DDD9C3" w:themeFill="background2" w:themeFillShade="E6"/>
            <w:vAlign w:val="center"/>
          </w:tcPr>
          <w:p w14:paraId="74288171" w14:textId="77777777" w:rsidR="000E5986" w:rsidRPr="00A731A8" w:rsidRDefault="000E5986" w:rsidP="008117D0">
            <w:r w:rsidRPr="00A731A8">
              <w:t>Órakeret: 3 óra</w:t>
            </w:r>
          </w:p>
        </w:tc>
      </w:tr>
      <w:tr w:rsidR="000E5986" w:rsidRPr="00A731A8" w14:paraId="46E9B48D" w14:textId="77777777" w:rsidTr="008117D0">
        <w:tc>
          <w:tcPr>
            <w:tcW w:w="5000" w:type="pct"/>
            <w:gridSpan w:val="3"/>
          </w:tcPr>
          <w:p w14:paraId="404F8D3A" w14:textId="77777777" w:rsidR="000E5986" w:rsidRPr="00A731A8" w:rsidRDefault="000E5986" w:rsidP="008117D0">
            <w:pPr>
              <w:rPr>
                <w:b/>
              </w:rPr>
            </w:pPr>
            <w:r w:rsidRPr="00A731A8">
              <w:rPr>
                <w:b/>
              </w:rPr>
              <w:t>FEJLESZTÉSI FELADATOK ÉS ISMERETEK:</w:t>
            </w:r>
          </w:p>
        </w:tc>
      </w:tr>
      <w:tr w:rsidR="000E5986" w:rsidRPr="00A731A8" w14:paraId="03E39A35" w14:textId="77777777" w:rsidTr="008117D0">
        <w:tc>
          <w:tcPr>
            <w:tcW w:w="5000" w:type="pct"/>
            <w:gridSpan w:val="3"/>
          </w:tcPr>
          <w:p w14:paraId="0EC04DD5" w14:textId="77777777" w:rsidR="000E5986" w:rsidRPr="00A731A8" w:rsidRDefault="000E5986" w:rsidP="008117D0">
            <w:r w:rsidRPr="00A731A8">
              <w:t>Számok nagyság szerinti összehasonlítása művelettel megadott alakokban is (például: 2000/2, 500·2, 1250–250): melyik nagyobb, mennyivel nagyobb, (körülbelül) hányszor akkora, hányada</w:t>
            </w:r>
          </w:p>
          <w:p w14:paraId="0276983C" w14:textId="77777777" w:rsidR="000E5986" w:rsidRPr="00A731A8" w:rsidRDefault="000E5986" w:rsidP="008117D0">
            <w:r w:rsidRPr="00A731A8">
              <w:lastRenderedPageBreak/>
              <w:t>Mennyiségi viszonyok jelölése nyíllal vagy a &lt;, &gt;, = jelekkel</w:t>
            </w:r>
          </w:p>
          <w:p w14:paraId="1ABADD96" w14:textId="77777777" w:rsidR="000E5986" w:rsidRPr="00A731A8" w:rsidRDefault="000E5986" w:rsidP="008117D0">
            <w:r w:rsidRPr="00A731A8">
              <w:t>Számegyenes rajzolása a számok helyének jelölésével 10 000-es számkörben</w:t>
            </w:r>
          </w:p>
          <w:p w14:paraId="0DD38848" w14:textId="77777777" w:rsidR="000E5986" w:rsidRPr="00A731A8" w:rsidRDefault="000E5986" w:rsidP="008117D0">
            <w:r w:rsidRPr="00A731A8">
              <w:t>Számegyenes irányának, egységének megadása két szám kijelölésével</w:t>
            </w:r>
          </w:p>
          <w:p w14:paraId="071FF2E6" w14:textId="77777777" w:rsidR="000E5986" w:rsidRPr="00A731A8" w:rsidRDefault="000E5986" w:rsidP="008117D0">
            <w:r w:rsidRPr="00A731A8">
              <w:t>Leolvasások a számegyenesről; számok, műveletes alakban megadott számok (például: 300–160, 40·20) helyének megkeresése a számegyenesen 10 000-es számkörben</w:t>
            </w:r>
          </w:p>
          <w:p w14:paraId="6FB612A1" w14:textId="77777777" w:rsidR="000E5986" w:rsidRPr="00A731A8" w:rsidRDefault="000E5986" w:rsidP="008117D0">
            <w:r w:rsidRPr="00A731A8">
              <w:t>Számok, mennyiségek nagyság szerinti sorba rendezése, helyük megtalálása a számegyenesen</w:t>
            </w:r>
          </w:p>
          <w:p w14:paraId="36F5A9B8" w14:textId="77777777" w:rsidR="000E5986" w:rsidRPr="00A731A8" w:rsidRDefault="000E5986" w:rsidP="008117D0">
            <w:r w:rsidRPr="00A731A8">
              <w:t xml:space="preserve">Számok helyének azonosítása különböző tartományú és léptékű számtáblákon, például: 300-tól 400-ig egyesével; </w:t>
            </w:r>
          </w:p>
          <w:p w14:paraId="097CBBCF" w14:textId="77777777" w:rsidR="000E5986" w:rsidRPr="00A731A8" w:rsidRDefault="000E5986" w:rsidP="008117D0">
            <w:r w:rsidRPr="00A731A8">
              <w:t>Számok egyes, tízes, százas, ezres szomszédainak ismerete 1000-es számkörben</w:t>
            </w:r>
          </w:p>
          <w:p w14:paraId="113D9E03" w14:textId="77777777" w:rsidR="000E5986" w:rsidRPr="00A731A8" w:rsidRDefault="000E5986" w:rsidP="008117D0">
            <w:r w:rsidRPr="00A731A8">
              <w:t>Számok tízesekre, százasokra, ezresre kerekítése 10 000-es számkörben</w:t>
            </w:r>
          </w:p>
        </w:tc>
      </w:tr>
      <w:tr w:rsidR="000E5986" w:rsidRPr="00A731A8" w14:paraId="7D833FD2" w14:textId="77777777" w:rsidTr="008117D0">
        <w:tc>
          <w:tcPr>
            <w:tcW w:w="5000" w:type="pct"/>
            <w:gridSpan w:val="3"/>
          </w:tcPr>
          <w:p w14:paraId="4D9F90CF" w14:textId="77777777" w:rsidR="000E5986" w:rsidRPr="00A731A8" w:rsidRDefault="000E5986" w:rsidP="008117D0">
            <w:r w:rsidRPr="00A731A8">
              <w:rPr>
                <w:b/>
              </w:rPr>
              <w:lastRenderedPageBreak/>
              <w:t>KULCSFOGALMAK/FOGALMAK:</w:t>
            </w:r>
          </w:p>
        </w:tc>
      </w:tr>
      <w:tr w:rsidR="000E5986" w:rsidRPr="00A731A8" w14:paraId="03A18563" w14:textId="77777777" w:rsidTr="008117D0">
        <w:tc>
          <w:tcPr>
            <w:tcW w:w="5000" w:type="pct"/>
            <w:gridSpan w:val="3"/>
          </w:tcPr>
          <w:p w14:paraId="2F344756" w14:textId="77777777" w:rsidR="000E5986" w:rsidRPr="00A731A8" w:rsidRDefault="000E5986" w:rsidP="008117D0">
            <w:r w:rsidRPr="00A731A8">
              <w:t>százas számszomszéd, ezres számszomszéd, kerekítés</w:t>
            </w:r>
          </w:p>
        </w:tc>
      </w:tr>
      <w:tr w:rsidR="000E5986" w:rsidRPr="00A731A8" w14:paraId="5FE4024C" w14:textId="77777777" w:rsidTr="008117D0">
        <w:tc>
          <w:tcPr>
            <w:tcW w:w="5000" w:type="pct"/>
            <w:gridSpan w:val="3"/>
            <w:vAlign w:val="center"/>
          </w:tcPr>
          <w:p w14:paraId="6686E3F4" w14:textId="77777777" w:rsidR="000E5986" w:rsidRPr="00A731A8" w:rsidRDefault="000E5986" w:rsidP="008117D0">
            <w:pPr>
              <w:rPr>
                <w:b/>
              </w:rPr>
            </w:pPr>
            <w:r w:rsidRPr="00A731A8">
              <w:rPr>
                <w:b/>
              </w:rPr>
              <w:t>TANULÁSI EREDMÉNYEK:</w:t>
            </w:r>
          </w:p>
        </w:tc>
      </w:tr>
      <w:tr w:rsidR="000E5986" w:rsidRPr="00A731A8" w14:paraId="6EB2A0C7" w14:textId="77777777" w:rsidTr="008117D0">
        <w:tc>
          <w:tcPr>
            <w:tcW w:w="5000" w:type="pct"/>
            <w:gridSpan w:val="3"/>
            <w:vAlign w:val="center"/>
          </w:tcPr>
          <w:p w14:paraId="493904B6" w14:textId="77777777" w:rsidR="000E5986" w:rsidRPr="00A731A8" w:rsidRDefault="000E5986" w:rsidP="008117D0">
            <w:pPr>
              <w:rPr>
                <w:b/>
              </w:rPr>
            </w:pPr>
            <w:r w:rsidRPr="00A731A8">
              <w:rPr>
                <w:b/>
              </w:rPr>
              <w:t>A témakör tanulása hozzájárul ahhoz, hogy a tanuló a nevelési-oktatási szakasz végére:</w:t>
            </w:r>
          </w:p>
          <w:p w14:paraId="2B76918F" w14:textId="77777777" w:rsidR="000E5986" w:rsidRPr="00A731A8" w:rsidRDefault="000E5986" w:rsidP="008117D0">
            <w:r w:rsidRPr="00A731A8">
              <w:t>nagyság szerint sorba rendez számokat, mennyiségeket;</w:t>
            </w:r>
          </w:p>
          <w:p w14:paraId="7EBAF3D0" w14:textId="77777777" w:rsidR="000E5986" w:rsidRPr="00A731A8" w:rsidRDefault="000E5986" w:rsidP="008117D0">
            <w:r w:rsidRPr="00A731A8">
              <w:t>megadja és azonosítja számok sokféle műveletes alakját;</w:t>
            </w:r>
          </w:p>
          <w:p w14:paraId="65285CBC" w14:textId="77777777" w:rsidR="000E5986" w:rsidRPr="00A731A8" w:rsidRDefault="000E5986" w:rsidP="008117D0">
            <w:r w:rsidRPr="00A731A8">
              <w:t>megtalálja a számok helyét, közelítő helyét egyszerű számegyenesen, számtáblázatokban, a számegyenesnek ugyanahhoz a pontjához rendeli a számokat különféle alakjukban a 10 000-es számkörben;</w:t>
            </w:r>
          </w:p>
          <w:p w14:paraId="587A80F8" w14:textId="77777777" w:rsidR="000E5986" w:rsidRPr="00A731A8" w:rsidRDefault="000E5986" w:rsidP="008117D0">
            <w:r w:rsidRPr="00A731A8">
              <w:t>megnevezi a 10 000-es számkör számainak egyes, tízes, százas, ezres szomszédjait, tízesekre, százasokra, ezresekre kerekített értékét.</w:t>
            </w:r>
          </w:p>
        </w:tc>
      </w:tr>
      <w:tr w:rsidR="000E5986" w:rsidRPr="0040499D" w14:paraId="32124C31" w14:textId="77777777" w:rsidTr="008117D0">
        <w:trPr>
          <w:trHeight w:val="567"/>
        </w:trPr>
        <w:tc>
          <w:tcPr>
            <w:tcW w:w="1207" w:type="pct"/>
            <w:shd w:val="clear" w:color="auto" w:fill="DDD9C3" w:themeFill="background2" w:themeFillShade="E6"/>
            <w:vAlign w:val="center"/>
          </w:tcPr>
          <w:p w14:paraId="55CEE7B4" w14:textId="77777777" w:rsidR="000E5986" w:rsidRPr="0040499D" w:rsidRDefault="000E5986" w:rsidP="008117D0">
            <w:r w:rsidRPr="0040499D">
              <w:t>9. TÉMAKÖR</w:t>
            </w:r>
          </w:p>
        </w:tc>
        <w:tc>
          <w:tcPr>
            <w:tcW w:w="2626" w:type="pct"/>
            <w:shd w:val="clear" w:color="auto" w:fill="DDD9C3" w:themeFill="background2" w:themeFillShade="E6"/>
            <w:vAlign w:val="center"/>
          </w:tcPr>
          <w:p w14:paraId="7D9BD681" w14:textId="77777777" w:rsidR="000E5986" w:rsidRPr="0040499D" w:rsidRDefault="000E5986" w:rsidP="008117D0">
            <w:pPr>
              <w:rPr>
                <w:caps/>
              </w:rPr>
            </w:pPr>
            <w:r w:rsidRPr="0040499D">
              <w:rPr>
                <w:caps/>
              </w:rPr>
              <w:t>Számok tulajdonságai</w:t>
            </w:r>
          </w:p>
        </w:tc>
        <w:tc>
          <w:tcPr>
            <w:tcW w:w="1167" w:type="pct"/>
            <w:shd w:val="clear" w:color="auto" w:fill="DDD9C3" w:themeFill="background2" w:themeFillShade="E6"/>
            <w:vAlign w:val="center"/>
          </w:tcPr>
          <w:p w14:paraId="5E810534" w14:textId="77777777" w:rsidR="000E5986" w:rsidRPr="0040499D" w:rsidRDefault="000E5986" w:rsidP="008117D0">
            <w:r>
              <w:t>Órakeret: 9</w:t>
            </w:r>
            <w:r w:rsidRPr="0040499D">
              <w:t xml:space="preserve"> óra</w:t>
            </w:r>
          </w:p>
          <w:p w14:paraId="16B17CED" w14:textId="77777777" w:rsidR="000E5986" w:rsidRPr="0040499D" w:rsidRDefault="000E5986" w:rsidP="008117D0">
            <w:pPr>
              <w:rPr>
                <w:smallCaps/>
              </w:rPr>
            </w:pPr>
            <w:r w:rsidRPr="0040499D">
              <w:t>A témakör tartalma további tanórákon is folyamatosan megjelenik</w:t>
            </w:r>
          </w:p>
        </w:tc>
      </w:tr>
      <w:tr w:rsidR="000E5986" w:rsidRPr="00A731A8" w14:paraId="755DB3B7" w14:textId="77777777" w:rsidTr="008117D0">
        <w:tc>
          <w:tcPr>
            <w:tcW w:w="5000" w:type="pct"/>
            <w:gridSpan w:val="3"/>
          </w:tcPr>
          <w:p w14:paraId="0301C135" w14:textId="77777777" w:rsidR="000E5986" w:rsidRPr="00A731A8" w:rsidRDefault="000E5986" w:rsidP="008117D0">
            <w:pPr>
              <w:rPr>
                <w:b/>
              </w:rPr>
            </w:pPr>
            <w:r w:rsidRPr="00A731A8">
              <w:rPr>
                <w:b/>
              </w:rPr>
              <w:t>FEJLESZTÉSI FELADATOK ÉS ISMERETEK:</w:t>
            </w:r>
          </w:p>
        </w:tc>
      </w:tr>
      <w:tr w:rsidR="000E5986" w:rsidRPr="00A731A8" w14:paraId="4314CED8" w14:textId="77777777" w:rsidTr="008117D0">
        <w:tc>
          <w:tcPr>
            <w:tcW w:w="5000" w:type="pct"/>
            <w:gridSpan w:val="3"/>
          </w:tcPr>
          <w:p w14:paraId="26C46CCB" w14:textId="77777777" w:rsidR="000E5986" w:rsidRPr="00A731A8" w:rsidRDefault="000E5986" w:rsidP="008117D0">
            <w:r w:rsidRPr="00A731A8">
              <w:t>Számok kifejezése művelettel megadott alakokkal</w:t>
            </w:r>
          </w:p>
          <w:p w14:paraId="588E7525" w14:textId="77777777" w:rsidR="000E5986" w:rsidRPr="00A731A8" w:rsidRDefault="000E5986" w:rsidP="008117D0">
            <w:r w:rsidRPr="00A731A8">
              <w:t>Párosság és páratlanság fogalmának értelmezése párosítással és két egyenlő részre osztással a 10 000-es számkörben</w:t>
            </w:r>
          </w:p>
          <w:p w14:paraId="6C30FEA1" w14:textId="77777777" w:rsidR="000E5986" w:rsidRPr="00A731A8" w:rsidRDefault="000E5986" w:rsidP="008117D0">
            <w:r w:rsidRPr="00A731A8">
              <w:t>Hármasával, négyesével, ötösével… és 3, 4, 5… egyenlő darabszámú csoportból kirakható számok megfigyelése és gyűjtése különféle eszközökkel végzett csoportosítások, építések, megfigyelések során</w:t>
            </w:r>
          </w:p>
          <w:p w14:paraId="2EA55FCC" w14:textId="77777777" w:rsidR="000E5986" w:rsidRPr="00A731A8" w:rsidRDefault="000E5986" w:rsidP="008117D0">
            <w:r w:rsidRPr="00A731A8">
              <w:t>Háromszögszámok, négyzetszámok gyűjtése különféle eszközökkel végzett alkotások során</w:t>
            </w:r>
          </w:p>
          <w:p w14:paraId="1958F1F3" w14:textId="77777777" w:rsidR="000E5986" w:rsidRPr="00A731A8" w:rsidRDefault="000E5986" w:rsidP="008117D0">
            <w:r w:rsidRPr="00A731A8">
              <w:t>Számok jellemzése más számokhoz való viszonyukkal, például: adott számnál nagyobb, kisebb valamennyivel, adott számnak a többszöröse</w:t>
            </w:r>
          </w:p>
          <w:p w14:paraId="0446ACC8" w14:textId="77777777" w:rsidR="000E5986" w:rsidRPr="00A731A8" w:rsidRDefault="000E5986" w:rsidP="008117D0">
            <w:r w:rsidRPr="00A731A8">
              <w:t>Számok formai tulajdonságainak megfigyelése: számjegyek száma, számjegyek egymáshoz való viszonya, számjegyeinek összege</w:t>
            </w:r>
          </w:p>
          <w:p w14:paraId="265F1C4C" w14:textId="77777777" w:rsidR="000E5986" w:rsidRPr="00A731A8" w:rsidRDefault="000E5986" w:rsidP="008117D0">
            <w:r w:rsidRPr="00A731A8">
              <w:t>Számok tartalmi, formai jellemzése, egymáshoz való viszonyuk kifejezése kitalálós játékokban</w:t>
            </w:r>
          </w:p>
          <w:p w14:paraId="29CD4675" w14:textId="77777777" w:rsidR="000E5986" w:rsidRPr="00A731A8" w:rsidRDefault="000E5986" w:rsidP="008117D0">
            <w:r w:rsidRPr="00A731A8">
              <w:t>A római számjelek közül az I, V, X; L; C; M jelek, valamint az ezekből képezhető számok írása, olvasása a hétköznapi helyzetekben, például: óra, keltezés, kerületek jelölése</w:t>
            </w:r>
          </w:p>
        </w:tc>
      </w:tr>
      <w:tr w:rsidR="000E5986" w:rsidRPr="00A731A8" w14:paraId="6B24D427" w14:textId="77777777" w:rsidTr="008117D0">
        <w:tc>
          <w:tcPr>
            <w:tcW w:w="5000" w:type="pct"/>
            <w:gridSpan w:val="3"/>
          </w:tcPr>
          <w:p w14:paraId="1050143B" w14:textId="77777777" w:rsidR="000E5986" w:rsidRPr="00A731A8" w:rsidRDefault="000E5986" w:rsidP="008117D0">
            <w:r w:rsidRPr="00A731A8">
              <w:rPr>
                <w:b/>
              </w:rPr>
              <w:t>KULCSFOGALMAK/FOGALMAK:</w:t>
            </w:r>
          </w:p>
        </w:tc>
      </w:tr>
      <w:tr w:rsidR="000E5986" w:rsidRPr="00A731A8" w14:paraId="3694FB2A" w14:textId="77777777" w:rsidTr="008117D0">
        <w:tc>
          <w:tcPr>
            <w:tcW w:w="5000" w:type="pct"/>
            <w:gridSpan w:val="3"/>
          </w:tcPr>
          <w:p w14:paraId="7EEBC943" w14:textId="77777777" w:rsidR="000E5986" w:rsidRPr="00A731A8" w:rsidRDefault="000E5986" w:rsidP="008117D0">
            <w:r w:rsidRPr="00A731A8">
              <w:t>háromjegyű számok, római számok</w:t>
            </w:r>
          </w:p>
        </w:tc>
      </w:tr>
      <w:tr w:rsidR="000E5986" w:rsidRPr="00A731A8" w14:paraId="623EBD9E" w14:textId="77777777" w:rsidTr="008117D0">
        <w:tc>
          <w:tcPr>
            <w:tcW w:w="5000" w:type="pct"/>
            <w:gridSpan w:val="3"/>
            <w:vAlign w:val="center"/>
          </w:tcPr>
          <w:p w14:paraId="0C743C6C" w14:textId="77777777" w:rsidR="000E5986" w:rsidRPr="00A731A8" w:rsidRDefault="000E5986" w:rsidP="008117D0">
            <w:pPr>
              <w:rPr>
                <w:b/>
              </w:rPr>
            </w:pPr>
            <w:r w:rsidRPr="00A731A8">
              <w:rPr>
                <w:b/>
              </w:rPr>
              <w:t>TANULÁSI EREDMÉNYEK:</w:t>
            </w:r>
          </w:p>
        </w:tc>
      </w:tr>
      <w:tr w:rsidR="000E5986" w:rsidRPr="00A731A8" w14:paraId="16E35DE2" w14:textId="77777777" w:rsidTr="008117D0">
        <w:tc>
          <w:tcPr>
            <w:tcW w:w="5000" w:type="pct"/>
            <w:gridSpan w:val="3"/>
            <w:vAlign w:val="center"/>
          </w:tcPr>
          <w:p w14:paraId="1BFD540E" w14:textId="77777777" w:rsidR="000E5986" w:rsidRPr="00A731A8" w:rsidRDefault="000E5986" w:rsidP="008117D0">
            <w:r w:rsidRPr="00A731A8">
              <w:rPr>
                <w:b/>
              </w:rPr>
              <w:t>A témakör tanulása hozzájárul ahhoz, hogy a tanuló a nevelési-oktatási szakasz végére:</w:t>
            </w:r>
          </w:p>
          <w:p w14:paraId="608E6803" w14:textId="77777777" w:rsidR="000E5986" w:rsidRPr="00A731A8" w:rsidRDefault="000E5986" w:rsidP="008117D0">
            <w:r w:rsidRPr="00A731A8">
              <w:t>számokat jellemez tartalmi és formai tulajdonságokkal;</w:t>
            </w:r>
          </w:p>
          <w:p w14:paraId="52392D81" w14:textId="77777777" w:rsidR="000E5986" w:rsidRPr="00A731A8" w:rsidRDefault="000E5986" w:rsidP="008117D0">
            <w:r w:rsidRPr="00A731A8">
              <w:lastRenderedPageBreak/>
              <w:t>számot jellemez más számokhoz való viszonyával;</w:t>
            </w:r>
          </w:p>
          <w:p w14:paraId="769395B6" w14:textId="77777777" w:rsidR="000E5986" w:rsidRPr="00A731A8" w:rsidRDefault="000E5986" w:rsidP="008117D0">
            <w:r w:rsidRPr="00A731A8">
              <w:t>ismeri a római számjelek közül az I, V, X L; C; M jeleket, hétköznapi helyzetekben felismeri az ezekkel képzett számokat.</w:t>
            </w:r>
          </w:p>
        </w:tc>
      </w:tr>
      <w:tr w:rsidR="000E5986" w:rsidRPr="00A731A8" w14:paraId="51EFF65A" w14:textId="77777777" w:rsidTr="008117D0">
        <w:trPr>
          <w:trHeight w:val="567"/>
        </w:trPr>
        <w:tc>
          <w:tcPr>
            <w:tcW w:w="1207" w:type="pct"/>
            <w:shd w:val="clear" w:color="auto" w:fill="DDD9C3" w:themeFill="background2" w:themeFillShade="E6"/>
            <w:vAlign w:val="center"/>
          </w:tcPr>
          <w:p w14:paraId="2B9556D5" w14:textId="77777777" w:rsidR="000E5986" w:rsidRPr="00A731A8" w:rsidRDefault="000E5986" w:rsidP="008117D0">
            <w:r w:rsidRPr="00A731A8">
              <w:lastRenderedPageBreak/>
              <w:t>10. TÉMAKÖR</w:t>
            </w:r>
          </w:p>
        </w:tc>
        <w:tc>
          <w:tcPr>
            <w:tcW w:w="2626" w:type="pct"/>
            <w:shd w:val="clear" w:color="auto" w:fill="DDD9C3" w:themeFill="background2" w:themeFillShade="E6"/>
            <w:vAlign w:val="center"/>
          </w:tcPr>
          <w:p w14:paraId="1B30F7E8" w14:textId="77777777" w:rsidR="000E5986" w:rsidRPr="00A731A8" w:rsidRDefault="000E5986" w:rsidP="008117D0">
            <w:pPr>
              <w:rPr>
                <w:caps/>
              </w:rPr>
            </w:pPr>
            <w:r w:rsidRPr="00A731A8">
              <w:rPr>
                <w:caps/>
              </w:rPr>
              <w:t>Számok helyi értékes alakja</w:t>
            </w:r>
          </w:p>
        </w:tc>
        <w:tc>
          <w:tcPr>
            <w:tcW w:w="1167" w:type="pct"/>
            <w:shd w:val="clear" w:color="auto" w:fill="DDD9C3" w:themeFill="background2" w:themeFillShade="E6"/>
            <w:vAlign w:val="center"/>
          </w:tcPr>
          <w:p w14:paraId="40A3408B" w14:textId="77777777" w:rsidR="000E5986" w:rsidRPr="00A731A8" w:rsidRDefault="000E5986" w:rsidP="008117D0">
            <w:r w:rsidRPr="00A731A8">
              <w:t>Órakeret: 6 óra</w:t>
            </w:r>
          </w:p>
        </w:tc>
      </w:tr>
      <w:tr w:rsidR="000E5986" w:rsidRPr="00A731A8" w14:paraId="65C46EB2" w14:textId="77777777" w:rsidTr="008117D0">
        <w:tc>
          <w:tcPr>
            <w:tcW w:w="5000" w:type="pct"/>
            <w:gridSpan w:val="3"/>
          </w:tcPr>
          <w:p w14:paraId="7DCABD13" w14:textId="77777777" w:rsidR="000E5986" w:rsidRPr="00A731A8" w:rsidRDefault="000E5986" w:rsidP="008117D0">
            <w:pPr>
              <w:rPr>
                <w:b/>
              </w:rPr>
            </w:pPr>
            <w:r w:rsidRPr="00A731A8">
              <w:rPr>
                <w:b/>
              </w:rPr>
              <w:t>FEJLESZTÉSI FELADATOK ÉS ISMERETEK:</w:t>
            </w:r>
          </w:p>
        </w:tc>
      </w:tr>
      <w:tr w:rsidR="000E5986" w:rsidRPr="00A731A8" w14:paraId="204700BB" w14:textId="77777777" w:rsidTr="008117D0">
        <w:tc>
          <w:tcPr>
            <w:tcW w:w="5000" w:type="pct"/>
            <w:gridSpan w:val="3"/>
          </w:tcPr>
          <w:p w14:paraId="3BD798FA" w14:textId="77777777" w:rsidR="000E5986" w:rsidRPr="00A731A8" w:rsidRDefault="000E5986" w:rsidP="008117D0">
            <w:r w:rsidRPr="00A731A8">
              <w:t>Csoportosítások, beváltások tízes számrendszerben különféle eszközökkel a 1000-es számkörben, például előre csomagolt, illetve jól csomagolható tárgyakkal, pénzekkel, abakusszal</w:t>
            </w:r>
          </w:p>
          <w:p w14:paraId="59148164" w14:textId="77777777" w:rsidR="000E5986" w:rsidRPr="00A731A8" w:rsidRDefault="000E5986" w:rsidP="008117D0">
            <w:r w:rsidRPr="00A731A8">
              <w:t>Mérések különböző egységekkel és többszöröseikkel</w:t>
            </w:r>
          </w:p>
          <w:p w14:paraId="02B4B99D" w14:textId="77777777" w:rsidR="000E5986" w:rsidRPr="00A731A8" w:rsidRDefault="000E5986" w:rsidP="008117D0">
            <w:r w:rsidRPr="00A731A8">
              <w:t xml:space="preserve">Leltárak készítése tízes számrendszerben az elvégzett tevékenységek alapján 1000-es számkörben </w:t>
            </w:r>
          </w:p>
          <w:p w14:paraId="6A417F2B" w14:textId="77777777" w:rsidR="000E5986" w:rsidRPr="00A731A8" w:rsidRDefault="000E5986" w:rsidP="008117D0">
            <w:r w:rsidRPr="00A731A8">
              <w:t>Számok ezresekre, százasokra, tízesekre és egyesekre bontott alakjainak előállítása, felismerése nem csak rendezett alakban eszközzel (például: pénz) és eszköz nélkül</w:t>
            </w:r>
          </w:p>
          <w:p w14:paraId="6DB88B3C" w14:textId="77777777" w:rsidR="000E5986" w:rsidRPr="00A731A8" w:rsidRDefault="000E5986" w:rsidP="008117D0">
            <w:r w:rsidRPr="00A731A8">
              <w:t>Számok írása, olvasása helyiérték-táblázat alapján</w:t>
            </w:r>
          </w:p>
          <w:p w14:paraId="5BC25BE1" w14:textId="77777777" w:rsidR="000E5986" w:rsidRPr="00A731A8" w:rsidRDefault="000E5986" w:rsidP="008117D0">
            <w:r w:rsidRPr="00A731A8">
              <w:t>A helyi értékek egymáshoz való viszonyának megértése</w:t>
            </w:r>
          </w:p>
          <w:p w14:paraId="4A4BB3E9" w14:textId="77777777" w:rsidR="000E5986" w:rsidRPr="00A731A8" w:rsidRDefault="000E5986" w:rsidP="008117D0">
            <w:r w:rsidRPr="00A731A8">
              <w:t>Számok számjegyeinek helyi, alaki és valódi értéke tapasztalatok alapján</w:t>
            </w:r>
          </w:p>
          <w:p w14:paraId="5541BE12" w14:textId="77777777" w:rsidR="000E5986" w:rsidRPr="00A731A8" w:rsidRDefault="000E5986" w:rsidP="008117D0">
            <w:r w:rsidRPr="00A731A8">
              <w:t>Helyi érték, alaki érték, valódi érték fogalmának ismerete</w:t>
            </w:r>
          </w:p>
          <w:p w14:paraId="56259CDE" w14:textId="77777777" w:rsidR="000E5986" w:rsidRPr="00A731A8" w:rsidRDefault="000E5986" w:rsidP="008117D0">
            <w:r w:rsidRPr="00A731A8">
              <w:t>Számok írása, olvasása számrendszeres, azaz helyi értékes alakjukban, 10 000-es számkörben</w:t>
            </w:r>
          </w:p>
          <w:p w14:paraId="7BFFD2CD" w14:textId="77777777" w:rsidR="000E5986" w:rsidRPr="00A731A8" w:rsidRDefault="000E5986" w:rsidP="008117D0">
            <w:r w:rsidRPr="00A731A8">
              <w:t>Számok nagyság szerinti összehasonlítása hallás alapján és leírt jelük alapján 10 000-es számkörben</w:t>
            </w:r>
          </w:p>
        </w:tc>
      </w:tr>
      <w:tr w:rsidR="000E5986" w:rsidRPr="00A731A8" w14:paraId="477E7E6B" w14:textId="77777777" w:rsidTr="008117D0">
        <w:tc>
          <w:tcPr>
            <w:tcW w:w="5000" w:type="pct"/>
            <w:gridSpan w:val="3"/>
          </w:tcPr>
          <w:p w14:paraId="5EF3BBF5" w14:textId="77777777" w:rsidR="000E5986" w:rsidRPr="00A731A8" w:rsidRDefault="000E5986" w:rsidP="008117D0">
            <w:r w:rsidRPr="00A731A8">
              <w:rPr>
                <w:b/>
              </w:rPr>
              <w:t>KULCSFOGALMAK/FOGALMAK:</w:t>
            </w:r>
          </w:p>
        </w:tc>
      </w:tr>
      <w:tr w:rsidR="000E5986" w:rsidRPr="00A731A8" w14:paraId="4777898B" w14:textId="77777777" w:rsidTr="008117D0">
        <w:tc>
          <w:tcPr>
            <w:tcW w:w="5000" w:type="pct"/>
            <w:gridSpan w:val="3"/>
          </w:tcPr>
          <w:p w14:paraId="5AC4B599" w14:textId="77777777" w:rsidR="000E5986" w:rsidRPr="00A731A8" w:rsidRDefault="000E5986" w:rsidP="008117D0">
            <w:r w:rsidRPr="00A731A8">
              <w:t>helyi érték, alaki érték, valódi érték, százas, ezres, helyiérték-táblázat, tízes számrendszer</w:t>
            </w:r>
          </w:p>
        </w:tc>
      </w:tr>
      <w:tr w:rsidR="000E5986" w:rsidRPr="00A731A8" w14:paraId="0D1A9A09" w14:textId="77777777" w:rsidTr="008117D0">
        <w:tc>
          <w:tcPr>
            <w:tcW w:w="5000" w:type="pct"/>
            <w:gridSpan w:val="3"/>
            <w:vAlign w:val="center"/>
          </w:tcPr>
          <w:p w14:paraId="4FE486F7" w14:textId="77777777" w:rsidR="000E5986" w:rsidRPr="00A731A8" w:rsidRDefault="000E5986" w:rsidP="008117D0">
            <w:pPr>
              <w:rPr>
                <w:b/>
              </w:rPr>
            </w:pPr>
            <w:r w:rsidRPr="00A731A8">
              <w:rPr>
                <w:b/>
              </w:rPr>
              <w:t>TANULÁSI EREDMÉNYEK:</w:t>
            </w:r>
          </w:p>
        </w:tc>
      </w:tr>
      <w:tr w:rsidR="000E5986" w:rsidRPr="00A731A8" w14:paraId="2A502764" w14:textId="77777777" w:rsidTr="008117D0">
        <w:tc>
          <w:tcPr>
            <w:tcW w:w="5000" w:type="pct"/>
            <w:gridSpan w:val="3"/>
            <w:vAlign w:val="center"/>
          </w:tcPr>
          <w:p w14:paraId="5093F8C0" w14:textId="77777777" w:rsidR="000E5986" w:rsidRPr="00A731A8" w:rsidRDefault="000E5986" w:rsidP="008117D0">
            <w:r w:rsidRPr="00A731A8">
              <w:rPr>
                <w:b/>
              </w:rPr>
              <w:t>A témakör tanulása hozzájárul ahhoz, hogy a tanuló a nevelési-oktatási szakasz végére:</w:t>
            </w:r>
          </w:p>
          <w:p w14:paraId="57BAC167" w14:textId="77777777" w:rsidR="000E5986" w:rsidRPr="00A731A8" w:rsidRDefault="000E5986" w:rsidP="008117D0">
            <w:r w:rsidRPr="00A731A8">
              <w:t>összekapcsolja a tízes számrendszerben a számok épülését a különféle számrendszerekben végzett tevékenységeivel;</w:t>
            </w:r>
          </w:p>
          <w:p w14:paraId="329A7C96" w14:textId="77777777" w:rsidR="000E5986" w:rsidRPr="00A731A8" w:rsidRDefault="000E5986" w:rsidP="008117D0">
            <w:r w:rsidRPr="00A731A8">
              <w:t>érti a számok ezresekből, százasokból, tízesekből és egyesekből való épülését, százasok, tízesek és egyesek összegére való bontását;</w:t>
            </w:r>
          </w:p>
          <w:p w14:paraId="6BAA5D1B" w14:textId="77777777" w:rsidR="000E5986" w:rsidRPr="00A731A8" w:rsidRDefault="000E5986" w:rsidP="008117D0">
            <w:r w:rsidRPr="00A731A8">
              <w:t>érti a számok számjegyeinek helyi, alaki, valódi értékét;</w:t>
            </w:r>
          </w:p>
          <w:p w14:paraId="01C2D41E" w14:textId="77777777" w:rsidR="000E5986" w:rsidRPr="00A731A8" w:rsidRDefault="000E5986" w:rsidP="008117D0">
            <w:r w:rsidRPr="00A731A8">
              <w:t>helyesen írja és olvassa a számokat a tízes számrendszerben 10 000-ig.</w:t>
            </w:r>
          </w:p>
        </w:tc>
      </w:tr>
      <w:tr w:rsidR="000E5986" w:rsidRPr="00A731A8" w14:paraId="7E7A0DB4" w14:textId="77777777" w:rsidTr="008117D0">
        <w:trPr>
          <w:trHeight w:val="567"/>
        </w:trPr>
        <w:tc>
          <w:tcPr>
            <w:tcW w:w="1207" w:type="pct"/>
            <w:shd w:val="clear" w:color="auto" w:fill="DDD9C3" w:themeFill="background2" w:themeFillShade="E6"/>
            <w:vAlign w:val="center"/>
          </w:tcPr>
          <w:p w14:paraId="6003EC6A" w14:textId="77777777" w:rsidR="000E5986" w:rsidRPr="00A731A8" w:rsidRDefault="000E5986" w:rsidP="008117D0">
            <w:r w:rsidRPr="00A731A8">
              <w:t>11. TÉMAKÖR</w:t>
            </w:r>
          </w:p>
        </w:tc>
        <w:tc>
          <w:tcPr>
            <w:tcW w:w="2626" w:type="pct"/>
            <w:shd w:val="clear" w:color="auto" w:fill="DDD9C3" w:themeFill="background2" w:themeFillShade="E6"/>
            <w:vAlign w:val="center"/>
          </w:tcPr>
          <w:p w14:paraId="11917B1F" w14:textId="77777777" w:rsidR="000E5986" w:rsidRPr="00A731A8" w:rsidRDefault="000E5986" w:rsidP="008117D0">
            <w:pPr>
              <w:rPr>
                <w:caps/>
              </w:rPr>
            </w:pPr>
            <w:r w:rsidRPr="00A731A8">
              <w:rPr>
                <w:caps/>
              </w:rPr>
              <w:t>Mérőeszköz használata, mérési módszerek</w:t>
            </w:r>
          </w:p>
        </w:tc>
        <w:tc>
          <w:tcPr>
            <w:tcW w:w="1167" w:type="pct"/>
            <w:shd w:val="clear" w:color="auto" w:fill="DDD9C3" w:themeFill="background2" w:themeFillShade="E6"/>
            <w:vAlign w:val="center"/>
          </w:tcPr>
          <w:p w14:paraId="152D1B39" w14:textId="77777777" w:rsidR="000E5986" w:rsidRPr="00A731A8" w:rsidRDefault="000E5986" w:rsidP="008117D0">
            <w:r w:rsidRPr="00A731A8">
              <w:t>Órakeret:10 óra</w:t>
            </w:r>
          </w:p>
        </w:tc>
      </w:tr>
      <w:tr w:rsidR="000E5986" w:rsidRPr="00A731A8" w14:paraId="04627F17" w14:textId="77777777" w:rsidTr="008117D0">
        <w:tc>
          <w:tcPr>
            <w:tcW w:w="5000" w:type="pct"/>
            <w:gridSpan w:val="3"/>
          </w:tcPr>
          <w:p w14:paraId="2B6CB4D8" w14:textId="77777777" w:rsidR="000E5986" w:rsidRPr="00A731A8" w:rsidRDefault="000E5986" w:rsidP="008117D0">
            <w:pPr>
              <w:rPr>
                <w:b/>
              </w:rPr>
            </w:pPr>
            <w:r w:rsidRPr="00A731A8">
              <w:rPr>
                <w:b/>
              </w:rPr>
              <w:t>FEJLESZTÉSI FELADATOK ÉS ISMERETEK:</w:t>
            </w:r>
          </w:p>
        </w:tc>
      </w:tr>
      <w:tr w:rsidR="000E5986" w:rsidRPr="00A731A8" w14:paraId="0034FD13" w14:textId="77777777" w:rsidTr="008117D0">
        <w:tc>
          <w:tcPr>
            <w:tcW w:w="5000" w:type="pct"/>
            <w:gridSpan w:val="3"/>
          </w:tcPr>
          <w:p w14:paraId="51B246CF" w14:textId="77777777" w:rsidR="000E5986" w:rsidRPr="00A731A8" w:rsidRDefault="000E5986" w:rsidP="008117D0">
            <w:r w:rsidRPr="00A731A8">
              <w:t>Mennyiségek érzékszervi összehasonlítása</w:t>
            </w:r>
          </w:p>
          <w:p w14:paraId="3F53488B" w14:textId="77777777" w:rsidR="000E5986" w:rsidRPr="00A731A8" w:rsidRDefault="000E5986" w:rsidP="008117D0">
            <w:r w:rsidRPr="00A731A8">
              <w:t>Mennyiségek összemérése</w:t>
            </w:r>
          </w:p>
          <w:p w14:paraId="7912D210" w14:textId="77777777" w:rsidR="000E5986" w:rsidRPr="00A731A8" w:rsidRDefault="000E5986" w:rsidP="008117D0">
            <w:r w:rsidRPr="00A731A8">
              <w:t>Mérési módszerek alkalmazása</w:t>
            </w:r>
          </w:p>
          <w:p w14:paraId="62119A49" w14:textId="77777777" w:rsidR="000E5986" w:rsidRPr="00A731A8" w:rsidRDefault="000E5986" w:rsidP="008117D0">
            <w:r w:rsidRPr="00A731A8">
              <w:t>Mennyiségek becslése, kimérése, megmérése szabványmértékegységek közül a következőkkel: mm, cm, dm, m, km; ml, cl, dl, l; g, dkg, kg</w:t>
            </w:r>
          </w:p>
          <w:p w14:paraId="5858C0B4" w14:textId="77777777" w:rsidR="000E5986" w:rsidRPr="00A731A8" w:rsidRDefault="000E5986" w:rsidP="008117D0">
            <w:r w:rsidRPr="00A731A8">
              <w:t>Hétköznapi tapasztalatok szerzése a szabványmértékegységek nagyságáról</w:t>
            </w:r>
          </w:p>
          <w:p w14:paraId="5FE59F97" w14:textId="77777777" w:rsidR="000E5986" w:rsidRPr="00A731A8" w:rsidRDefault="000E5986" w:rsidP="008117D0">
            <w:r w:rsidRPr="00A731A8">
              <w:t>Szabványos mérőeszközök használata</w:t>
            </w:r>
          </w:p>
          <w:p w14:paraId="07285AC5" w14:textId="77777777" w:rsidR="000E5986" w:rsidRPr="00A731A8" w:rsidRDefault="000E5986" w:rsidP="008117D0">
            <w:r w:rsidRPr="00A731A8">
              <w:t>Időbeli tájékozódás, időbeli periódusok közti tájékozódás; időbeli relációt tartalmazó szavak értő használata</w:t>
            </w:r>
          </w:p>
          <w:p w14:paraId="322EF529" w14:textId="77777777" w:rsidR="000E5986" w:rsidRPr="00A731A8" w:rsidRDefault="000E5986" w:rsidP="008117D0">
            <w:r w:rsidRPr="00A731A8">
              <w:t>Időpontok leolvasása különféle órákról, időtartamok meghatározása</w:t>
            </w:r>
          </w:p>
          <w:p w14:paraId="4E7FE535" w14:textId="77777777" w:rsidR="000E5986" w:rsidRPr="00A731A8" w:rsidRDefault="000E5986" w:rsidP="008117D0">
            <w:r w:rsidRPr="00A731A8">
              <w:t>Időbeli tájékozódás, időbeli periódusok kapcsolatai; időbeli relációt tartalmazó szavak értelmezése</w:t>
            </w:r>
          </w:p>
          <w:p w14:paraId="1B890EC1" w14:textId="77777777" w:rsidR="000E5986" w:rsidRPr="00A731A8" w:rsidRDefault="000E5986" w:rsidP="008117D0">
            <w:r w:rsidRPr="00A731A8">
              <w:t>Időpontok és időtartamok közötti összefüggés megértése</w:t>
            </w:r>
          </w:p>
          <w:p w14:paraId="7407B630" w14:textId="77777777" w:rsidR="000E5986" w:rsidRPr="00A731A8" w:rsidRDefault="000E5986" w:rsidP="008117D0">
            <w:r w:rsidRPr="00A731A8">
              <w:t>Különböző hazai és külföldi pénzek címleteinek megismerése 10 000-es számkörben</w:t>
            </w:r>
          </w:p>
          <w:p w14:paraId="66E5327E" w14:textId="77777777" w:rsidR="000E5986" w:rsidRPr="00A731A8" w:rsidRDefault="000E5986" w:rsidP="008117D0">
            <w:r w:rsidRPr="00A731A8">
              <w:lastRenderedPageBreak/>
              <w:t>Összefüggések megtapasztalása a mennyiségek nagysága, az egység nagysága és a mérőszámok között</w:t>
            </w:r>
          </w:p>
          <w:p w14:paraId="01CEEAB6" w14:textId="77777777" w:rsidR="000E5986" w:rsidRPr="00A731A8" w:rsidRDefault="000E5986" w:rsidP="008117D0">
            <w:r w:rsidRPr="00A731A8">
              <w:t>Mértékváltás eszköz segítségével</w:t>
            </w:r>
          </w:p>
          <w:p w14:paraId="7A0F00E9" w14:textId="77777777" w:rsidR="000E5986" w:rsidRPr="00A731A8" w:rsidRDefault="000E5986" w:rsidP="008117D0">
            <w:r w:rsidRPr="00A731A8">
              <w:t>Nagyobb pénzek címleteinek felváltása, kisebb pénzek beváltása hazai és külföldi pénzegységekkel egyaránt</w:t>
            </w:r>
          </w:p>
          <w:p w14:paraId="2CA2DEB6" w14:textId="77777777" w:rsidR="000E5986" w:rsidRPr="00A731A8" w:rsidRDefault="000E5986" w:rsidP="008117D0">
            <w:r w:rsidRPr="00A731A8">
              <w:t>Takarékosság fontosságának megértése elvégzett mérésekre alapozva (például: csöpögő csapból elpazarolt vízmennyiség; műanyag flakon térfoglalása a szelektív kukában eredeti méretben és összenyomva)</w:t>
            </w:r>
          </w:p>
          <w:p w14:paraId="7F46C474" w14:textId="77777777" w:rsidR="000E5986" w:rsidRPr="00A731A8" w:rsidRDefault="000E5986" w:rsidP="008117D0">
            <w:r w:rsidRPr="00A731A8">
              <w:t>Síkbeli alakzatok kerületének becslése, mérése alkalmi és szabványegységekkel különféle eszközök segítségével (például: fonal, négyzetrács, vonalzó)</w:t>
            </w:r>
          </w:p>
          <w:p w14:paraId="58EB9C43" w14:textId="77777777" w:rsidR="000E5986" w:rsidRPr="00A731A8" w:rsidRDefault="000E5986" w:rsidP="008117D0">
            <w:r w:rsidRPr="00A731A8">
              <w:t>Síkbeli alakzatok területének becslése, mérése különféle alkalmi egységekkel való lefedéssel vagy darabolással (például: körlapokkal, mozaiklapokkal, négyzetlapokkal)</w:t>
            </w:r>
          </w:p>
          <w:p w14:paraId="61D69592" w14:textId="77777777" w:rsidR="000E5986" w:rsidRPr="00A731A8" w:rsidRDefault="000E5986" w:rsidP="008117D0">
            <w:r w:rsidRPr="00A731A8">
              <w:t>A terület és kerület szavak értő használata</w:t>
            </w:r>
          </w:p>
        </w:tc>
      </w:tr>
      <w:tr w:rsidR="000E5986" w:rsidRPr="00A731A8" w14:paraId="4B628B19" w14:textId="77777777" w:rsidTr="008117D0">
        <w:tc>
          <w:tcPr>
            <w:tcW w:w="5000" w:type="pct"/>
            <w:gridSpan w:val="3"/>
          </w:tcPr>
          <w:p w14:paraId="0BDD7F1F" w14:textId="77777777" w:rsidR="000E5986" w:rsidRPr="00A731A8" w:rsidRDefault="000E5986" w:rsidP="008117D0">
            <w:r w:rsidRPr="00A731A8">
              <w:rPr>
                <w:b/>
              </w:rPr>
              <w:lastRenderedPageBreak/>
              <w:t>KULCSFOGALMAK/FOGALMAK:</w:t>
            </w:r>
          </w:p>
        </w:tc>
      </w:tr>
      <w:tr w:rsidR="000E5986" w:rsidRPr="00A731A8" w14:paraId="0F0F9404" w14:textId="77777777" w:rsidTr="008117D0">
        <w:tc>
          <w:tcPr>
            <w:tcW w:w="5000" w:type="pct"/>
            <w:gridSpan w:val="3"/>
          </w:tcPr>
          <w:p w14:paraId="1E7F2733" w14:textId="77777777" w:rsidR="000E5986" w:rsidRPr="00A731A8" w:rsidRDefault="000E5986" w:rsidP="008117D0">
            <w:r w:rsidRPr="00A731A8">
              <w:t>kerület, km, ml, cl, g, dkg</w:t>
            </w:r>
          </w:p>
        </w:tc>
      </w:tr>
      <w:tr w:rsidR="000E5986" w:rsidRPr="00A731A8" w14:paraId="27E90AD7" w14:textId="77777777" w:rsidTr="008117D0">
        <w:tc>
          <w:tcPr>
            <w:tcW w:w="5000" w:type="pct"/>
            <w:gridSpan w:val="3"/>
            <w:vAlign w:val="center"/>
          </w:tcPr>
          <w:p w14:paraId="63AE11AD" w14:textId="77777777" w:rsidR="000E5986" w:rsidRPr="00A731A8" w:rsidRDefault="000E5986" w:rsidP="008117D0">
            <w:pPr>
              <w:rPr>
                <w:b/>
              </w:rPr>
            </w:pPr>
            <w:r w:rsidRPr="00A731A8">
              <w:rPr>
                <w:b/>
              </w:rPr>
              <w:t>TANULÁSI EREDMÉNYEK:</w:t>
            </w:r>
          </w:p>
        </w:tc>
      </w:tr>
      <w:tr w:rsidR="000E5986" w:rsidRPr="00A731A8" w14:paraId="66A23BE9" w14:textId="77777777" w:rsidTr="008117D0">
        <w:tc>
          <w:tcPr>
            <w:tcW w:w="5000" w:type="pct"/>
            <w:gridSpan w:val="3"/>
            <w:vAlign w:val="center"/>
          </w:tcPr>
          <w:p w14:paraId="3251B0A6" w14:textId="77777777" w:rsidR="000E5986" w:rsidRPr="00A731A8" w:rsidRDefault="000E5986" w:rsidP="008117D0">
            <w:pPr>
              <w:rPr>
                <w:b/>
              </w:rPr>
            </w:pPr>
            <w:r w:rsidRPr="00A731A8">
              <w:rPr>
                <w:b/>
              </w:rPr>
              <w:t>A témakör tanulása hozzájárul ahhoz, hogy a tanuló a nevelési-oktatási szakasz végére:</w:t>
            </w:r>
          </w:p>
          <w:p w14:paraId="02F2A248" w14:textId="77777777" w:rsidR="000E5986" w:rsidRPr="00A731A8" w:rsidRDefault="000E5986" w:rsidP="008117D0">
            <w:r w:rsidRPr="00A731A8">
              <w:t>megbecsül, mér alkalmi és szabványos mértékegységekkel hosszúságot, tömeget, űrtartalmat és időt;</w:t>
            </w:r>
          </w:p>
          <w:p w14:paraId="31484CB2" w14:textId="77777777" w:rsidR="000E5986" w:rsidRPr="00A731A8" w:rsidRDefault="000E5986" w:rsidP="008117D0">
            <w:r w:rsidRPr="00A731A8">
              <w:t>helyesen alkalmazza a mérési módszereket, használ skálázott mérőeszközöket, helyes képzete van a mértékegységek nagyságáról;</w:t>
            </w:r>
          </w:p>
          <w:p w14:paraId="3DB30668" w14:textId="77777777" w:rsidR="000E5986" w:rsidRPr="00A731A8" w:rsidRDefault="000E5986" w:rsidP="008117D0">
            <w:r w:rsidRPr="00A731A8">
              <w:t>helyesen használja a hosszúságmérés, az űrtartalommérés és a tömegmérés szabványegységei közül a következőket: mm, cm, dm, m, km; ml, cl, dl, l; g, dkg, kg;</w:t>
            </w:r>
          </w:p>
          <w:p w14:paraId="1809A80A" w14:textId="77777777" w:rsidR="000E5986" w:rsidRPr="00A731A8" w:rsidRDefault="000E5986" w:rsidP="008117D0">
            <w:r w:rsidRPr="00A731A8">
              <w:t>ismeri az időmérés szabványegységeit: az órát, a percet, a másodpercet, a napot, a hetet, a hónapot, az évet;</w:t>
            </w:r>
          </w:p>
          <w:p w14:paraId="45803C75" w14:textId="77777777" w:rsidR="000E5986" w:rsidRPr="00A731A8" w:rsidRDefault="000E5986" w:rsidP="008117D0">
            <w:r w:rsidRPr="00A731A8">
              <w:t>ismer hazai és külföldi pénzcímleteket 10 000-es számkörben;</w:t>
            </w:r>
          </w:p>
          <w:p w14:paraId="639C3084" w14:textId="77777777" w:rsidR="000E5986" w:rsidRPr="00A731A8" w:rsidRDefault="000E5986" w:rsidP="008117D0">
            <w:r w:rsidRPr="00A731A8">
              <w:t>alkalmazza a felváltást és beváltást különböző pénzcímletek között;</w:t>
            </w:r>
          </w:p>
          <w:p w14:paraId="79FE13E3" w14:textId="77777777" w:rsidR="000E5986" w:rsidRPr="00A731A8" w:rsidRDefault="000E5986" w:rsidP="008117D0">
            <w:r w:rsidRPr="00A731A8">
              <w:t>összeveti azonos egységgel mért mennyiség és mérőszáma nagyságát, összeveti ugyanannak a mennyiségnek a különböző egységekkel való mérésekor kapott mérőszámait;</w:t>
            </w:r>
          </w:p>
          <w:p w14:paraId="234DE6CD" w14:textId="77777777" w:rsidR="000E5986" w:rsidRPr="00A731A8" w:rsidRDefault="000E5986" w:rsidP="008117D0">
            <w:r w:rsidRPr="00A731A8">
              <w:t xml:space="preserve">megméri különböző sokszögek kerületét különböző egységekkel; </w:t>
            </w:r>
          </w:p>
          <w:p w14:paraId="7E9BF958" w14:textId="77777777" w:rsidR="000E5986" w:rsidRPr="00A731A8" w:rsidRDefault="000E5986" w:rsidP="008117D0">
            <w:r w:rsidRPr="00A731A8">
              <w:t>területet mér különböző egységekkel lefedéssel vagy darabolással;</w:t>
            </w:r>
          </w:p>
          <w:p w14:paraId="40B9B1FC" w14:textId="77777777" w:rsidR="000E5986" w:rsidRPr="00A731A8" w:rsidRDefault="000E5986" w:rsidP="008117D0">
            <w:r w:rsidRPr="00A731A8">
              <w:t>alkalmazza a felváltást és beváltást különböző pénzcímletek között;</w:t>
            </w:r>
          </w:p>
          <w:p w14:paraId="2EEDE4B1" w14:textId="77777777" w:rsidR="000E5986" w:rsidRPr="00A731A8" w:rsidRDefault="000E5986" w:rsidP="008117D0">
            <w:r w:rsidRPr="00A731A8">
              <w:t>ismer a terület és kerület mérésére irányuló tevékenységeket.</w:t>
            </w:r>
          </w:p>
          <w:p w14:paraId="776B3376" w14:textId="77777777" w:rsidR="000E5986" w:rsidRPr="00A731A8" w:rsidRDefault="000E5986" w:rsidP="008117D0"/>
        </w:tc>
      </w:tr>
      <w:tr w:rsidR="000E5986" w:rsidRPr="00A731A8" w14:paraId="3211A074" w14:textId="77777777" w:rsidTr="008117D0">
        <w:trPr>
          <w:trHeight w:val="567"/>
        </w:trPr>
        <w:tc>
          <w:tcPr>
            <w:tcW w:w="1207" w:type="pct"/>
            <w:shd w:val="clear" w:color="auto" w:fill="DDD9C3" w:themeFill="background2" w:themeFillShade="E6"/>
            <w:vAlign w:val="center"/>
          </w:tcPr>
          <w:p w14:paraId="78E15832" w14:textId="77777777" w:rsidR="000E5986" w:rsidRPr="00A731A8" w:rsidRDefault="000E5986" w:rsidP="008117D0">
            <w:r w:rsidRPr="00A731A8">
              <w:t>12. TÉMAKÖR</w:t>
            </w:r>
          </w:p>
        </w:tc>
        <w:tc>
          <w:tcPr>
            <w:tcW w:w="2626" w:type="pct"/>
            <w:shd w:val="clear" w:color="auto" w:fill="DDD9C3" w:themeFill="background2" w:themeFillShade="E6"/>
            <w:vAlign w:val="center"/>
          </w:tcPr>
          <w:p w14:paraId="78016E59" w14:textId="77777777" w:rsidR="000E5986" w:rsidRPr="00A731A8" w:rsidRDefault="000E5986" w:rsidP="008117D0">
            <w:pPr>
              <w:rPr>
                <w:caps/>
              </w:rPr>
            </w:pPr>
            <w:r w:rsidRPr="00A731A8">
              <w:rPr>
                <w:caps/>
              </w:rPr>
              <w:t>Alapműveletek értelmezése</w:t>
            </w:r>
          </w:p>
        </w:tc>
        <w:tc>
          <w:tcPr>
            <w:tcW w:w="1167" w:type="pct"/>
            <w:shd w:val="clear" w:color="auto" w:fill="DDD9C3" w:themeFill="background2" w:themeFillShade="E6"/>
            <w:vAlign w:val="center"/>
          </w:tcPr>
          <w:p w14:paraId="69F333A8" w14:textId="77777777" w:rsidR="000E5986" w:rsidRPr="00A731A8" w:rsidRDefault="000E5986" w:rsidP="008117D0">
            <w:r w:rsidRPr="00A731A8">
              <w:t>Órakeret: 4 óra</w:t>
            </w:r>
          </w:p>
        </w:tc>
      </w:tr>
      <w:tr w:rsidR="000E5986" w:rsidRPr="00A731A8" w14:paraId="23F228DA" w14:textId="77777777" w:rsidTr="008117D0">
        <w:tc>
          <w:tcPr>
            <w:tcW w:w="5000" w:type="pct"/>
            <w:gridSpan w:val="3"/>
          </w:tcPr>
          <w:p w14:paraId="6945559C" w14:textId="77777777" w:rsidR="000E5986" w:rsidRPr="00A731A8" w:rsidRDefault="000E5986" w:rsidP="008117D0">
            <w:pPr>
              <w:rPr>
                <w:b/>
              </w:rPr>
            </w:pPr>
            <w:r w:rsidRPr="00A731A8">
              <w:rPr>
                <w:b/>
              </w:rPr>
              <w:t>FEJLESZTÉSI FELADATOK ÉS ISMERETEK:</w:t>
            </w:r>
          </w:p>
        </w:tc>
      </w:tr>
      <w:tr w:rsidR="000E5986" w:rsidRPr="00A731A8" w14:paraId="2EA761D3" w14:textId="77777777" w:rsidTr="008117D0">
        <w:tc>
          <w:tcPr>
            <w:tcW w:w="5000" w:type="pct"/>
            <w:gridSpan w:val="3"/>
          </w:tcPr>
          <w:p w14:paraId="1C15EB3F" w14:textId="77777777" w:rsidR="000E5986" w:rsidRPr="00A731A8" w:rsidRDefault="000E5986" w:rsidP="008117D0">
            <w:r w:rsidRPr="00A731A8">
              <w:t>Összeadás és kivonás értelmezései és kapcsolatuk 1000-es, 10 000-es számkörben</w:t>
            </w:r>
          </w:p>
          <w:p w14:paraId="0FEE7E45" w14:textId="77777777" w:rsidR="000E5986" w:rsidRPr="00A731A8" w:rsidRDefault="000E5986" w:rsidP="008117D0">
            <w:r w:rsidRPr="00A731A8">
              <w:t>Szorzás és osztás értelmezései és kapcsolatuk a 10 000-es számkörben</w:t>
            </w:r>
          </w:p>
          <w:p w14:paraId="4B6EE140" w14:textId="77777777" w:rsidR="000E5986" w:rsidRPr="00A731A8" w:rsidRDefault="000E5986" w:rsidP="008117D0">
            <w:r w:rsidRPr="00A731A8">
              <w:t>Maradékos osztásra vezető tevékenységek végzése, feladatok megoldása</w:t>
            </w:r>
          </w:p>
          <w:p w14:paraId="77C43953" w14:textId="77777777" w:rsidR="000E5986" w:rsidRPr="00A731A8" w:rsidRDefault="000E5986" w:rsidP="008117D0">
            <w:r w:rsidRPr="00A731A8">
              <w:t>Műveletről szöveges feladat, ábra készítése; műveletek eljátszása, lerajzolása, szöveggel értelmezése</w:t>
            </w:r>
          </w:p>
          <w:p w14:paraId="3DD826A1" w14:textId="77777777" w:rsidR="000E5986" w:rsidRPr="00A731A8" w:rsidRDefault="000E5986" w:rsidP="008117D0">
            <w:r w:rsidRPr="00A731A8">
              <w:t xml:space="preserve">Szöveges feladatokban a különböző kifejezésekkel megfogalmazott műveletek megértése </w:t>
            </w:r>
          </w:p>
          <w:p w14:paraId="284EC389" w14:textId="77777777" w:rsidR="000E5986" w:rsidRPr="00A731A8" w:rsidRDefault="000E5986" w:rsidP="008117D0">
            <w:r w:rsidRPr="00A731A8">
              <w:t>A műveletekben szereplő számok megnevezésének ismerete, megértése: tényezők, szorzat, osztandó, osztó, hányados, maradék</w:t>
            </w:r>
          </w:p>
          <w:p w14:paraId="70B01876" w14:textId="77777777" w:rsidR="000E5986" w:rsidRPr="00A731A8" w:rsidRDefault="000E5986" w:rsidP="008117D0">
            <w:r w:rsidRPr="00A731A8">
              <w:t>Zárójel használata konkrét esetekben megfogalmazott problémák leírásához, megoldásához</w:t>
            </w:r>
          </w:p>
        </w:tc>
      </w:tr>
      <w:tr w:rsidR="000E5986" w:rsidRPr="00A731A8" w14:paraId="278CAF88" w14:textId="77777777" w:rsidTr="008117D0">
        <w:tc>
          <w:tcPr>
            <w:tcW w:w="5000" w:type="pct"/>
            <w:gridSpan w:val="3"/>
          </w:tcPr>
          <w:p w14:paraId="6660B856" w14:textId="77777777" w:rsidR="000E5986" w:rsidRPr="00A731A8" w:rsidRDefault="000E5986" w:rsidP="008117D0">
            <w:r w:rsidRPr="00A731A8">
              <w:rPr>
                <w:b/>
              </w:rPr>
              <w:t>KULCSFOGALMAK/FOGALMAK:</w:t>
            </w:r>
          </w:p>
        </w:tc>
      </w:tr>
      <w:tr w:rsidR="000E5986" w:rsidRPr="00A731A8" w14:paraId="60091EC4" w14:textId="77777777" w:rsidTr="008117D0">
        <w:tc>
          <w:tcPr>
            <w:tcW w:w="5000" w:type="pct"/>
            <w:gridSpan w:val="3"/>
          </w:tcPr>
          <w:p w14:paraId="5B36CAA6" w14:textId="77777777" w:rsidR="000E5986" w:rsidRPr="00A731A8" w:rsidRDefault="000E5986" w:rsidP="008117D0">
            <w:r w:rsidRPr="00A731A8">
              <w:t>tag, tényező, szorzat, osztandó, osztó, hányados, maradék, maradékos osztás, zárójel</w:t>
            </w:r>
          </w:p>
        </w:tc>
      </w:tr>
      <w:tr w:rsidR="000E5986" w:rsidRPr="00A731A8" w14:paraId="42FE7119" w14:textId="77777777" w:rsidTr="008117D0">
        <w:tc>
          <w:tcPr>
            <w:tcW w:w="5000" w:type="pct"/>
            <w:gridSpan w:val="3"/>
            <w:vAlign w:val="center"/>
          </w:tcPr>
          <w:p w14:paraId="58EE2496" w14:textId="77777777" w:rsidR="000E5986" w:rsidRPr="00A731A8" w:rsidRDefault="000E5986" w:rsidP="008117D0">
            <w:pPr>
              <w:rPr>
                <w:b/>
              </w:rPr>
            </w:pPr>
            <w:r w:rsidRPr="00A731A8">
              <w:rPr>
                <w:b/>
              </w:rPr>
              <w:t>TANULÁSI EREDMÉNYEK:</w:t>
            </w:r>
          </w:p>
        </w:tc>
      </w:tr>
      <w:tr w:rsidR="000E5986" w:rsidRPr="00A731A8" w14:paraId="73F4727E" w14:textId="77777777" w:rsidTr="008117D0">
        <w:tc>
          <w:tcPr>
            <w:tcW w:w="5000" w:type="pct"/>
            <w:gridSpan w:val="3"/>
            <w:vAlign w:val="center"/>
          </w:tcPr>
          <w:p w14:paraId="3645A76C" w14:textId="77777777" w:rsidR="000E5986" w:rsidRPr="00A731A8" w:rsidRDefault="000E5986" w:rsidP="008117D0">
            <w:pPr>
              <w:rPr>
                <w:b/>
              </w:rPr>
            </w:pPr>
            <w:r w:rsidRPr="00A731A8">
              <w:rPr>
                <w:b/>
              </w:rPr>
              <w:lastRenderedPageBreak/>
              <w:t>A témakör tanulása hozzájárul ahhoz, hogy a tanuló a nevelési-oktatási szakasz végére:</w:t>
            </w:r>
          </w:p>
          <w:p w14:paraId="29349DD2" w14:textId="77777777" w:rsidR="000E5986" w:rsidRPr="00A731A8" w:rsidRDefault="000E5986" w:rsidP="008117D0">
            <w:r w:rsidRPr="00A731A8">
              <w:t>helyesen értelmezi a 10 000-es számkörben az összeadást, a kivonást, a szorzást, a bennfoglaló és az egyenlő részekre osztást;</w:t>
            </w:r>
          </w:p>
          <w:p w14:paraId="629754FB" w14:textId="77777777" w:rsidR="000E5986" w:rsidRPr="00A731A8" w:rsidRDefault="000E5986" w:rsidP="008117D0">
            <w:r w:rsidRPr="00A731A8">
              <w:t>hozzákapcsolja a megfelelő műveletet adott helyzethez, történéshez, egyszerű szöveges feladathoz;</w:t>
            </w:r>
          </w:p>
          <w:p w14:paraId="62A41D43" w14:textId="77777777" w:rsidR="000E5986" w:rsidRPr="00A731A8" w:rsidRDefault="000E5986" w:rsidP="008117D0">
            <w:r w:rsidRPr="00A731A8">
              <w:t>értelmezi a műveleteket megjelenítéssel, modellezéssel, szöveges feladattal;</w:t>
            </w:r>
          </w:p>
          <w:p w14:paraId="4D038BC0" w14:textId="77777777" w:rsidR="000E5986" w:rsidRPr="00A731A8" w:rsidRDefault="000E5986" w:rsidP="008117D0">
            <w:r w:rsidRPr="00A731A8">
              <w:t>helyesen használja a műveletek jeleit;</w:t>
            </w:r>
          </w:p>
          <w:p w14:paraId="1C151A9F" w14:textId="77777777" w:rsidR="000E5986" w:rsidRPr="00A731A8" w:rsidRDefault="000E5986" w:rsidP="008117D0">
            <w:r w:rsidRPr="00A731A8">
              <w:t>megérti a következő kifejezéseket: tagok, összeg, kisebbítendő, kivonandó, különbség, tényezők, szorzandó, szorzó, szorzat, osztandó, osztó, hányados, maradék;</w:t>
            </w:r>
          </w:p>
          <w:p w14:paraId="70AAFF61" w14:textId="77777777" w:rsidR="000E5986" w:rsidRPr="00A731A8" w:rsidRDefault="000E5986" w:rsidP="008117D0">
            <w:r w:rsidRPr="00A731A8">
              <w:t>szöveghez, valós helyzethez kapcsolva zárójelet tartalmazó műveletsort értelmez, elvégez;</w:t>
            </w:r>
          </w:p>
          <w:p w14:paraId="6B14203A" w14:textId="77777777" w:rsidR="000E5986" w:rsidRPr="00A731A8" w:rsidRDefault="000E5986" w:rsidP="008117D0">
            <w:r w:rsidRPr="00A731A8">
              <w:t>szöveges feladatokban a különböző kifejezésekkel megfogalmazott műveleteket megérti;</w:t>
            </w:r>
          </w:p>
          <w:p w14:paraId="7E2531CD" w14:textId="77777777" w:rsidR="000E5986" w:rsidRPr="00A731A8" w:rsidRDefault="000E5986" w:rsidP="008117D0">
            <w:r w:rsidRPr="00A731A8">
              <w:t>szöveget, ábrát alkot matematikai jelekhez, műveletekhez.</w:t>
            </w:r>
          </w:p>
        </w:tc>
      </w:tr>
      <w:tr w:rsidR="000E5986" w:rsidRPr="00A731A8" w14:paraId="41996791" w14:textId="77777777" w:rsidTr="008117D0">
        <w:trPr>
          <w:trHeight w:val="567"/>
        </w:trPr>
        <w:tc>
          <w:tcPr>
            <w:tcW w:w="1207" w:type="pct"/>
            <w:shd w:val="clear" w:color="auto" w:fill="DDD9C3" w:themeFill="background2" w:themeFillShade="E6"/>
            <w:vAlign w:val="center"/>
          </w:tcPr>
          <w:p w14:paraId="03D930B5" w14:textId="77777777" w:rsidR="000E5986" w:rsidRPr="00A731A8" w:rsidRDefault="000E5986" w:rsidP="008117D0">
            <w:r w:rsidRPr="00A731A8">
              <w:t>13. TÉMAKÖR</w:t>
            </w:r>
          </w:p>
        </w:tc>
        <w:tc>
          <w:tcPr>
            <w:tcW w:w="2626" w:type="pct"/>
            <w:shd w:val="clear" w:color="auto" w:fill="DDD9C3" w:themeFill="background2" w:themeFillShade="E6"/>
            <w:vAlign w:val="center"/>
          </w:tcPr>
          <w:p w14:paraId="3E2E36A4" w14:textId="77777777" w:rsidR="000E5986" w:rsidRPr="00A731A8" w:rsidRDefault="000E5986" w:rsidP="008117D0">
            <w:pPr>
              <w:rPr>
                <w:caps/>
              </w:rPr>
            </w:pPr>
            <w:r w:rsidRPr="00A731A8">
              <w:rPr>
                <w:caps/>
              </w:rPr>
              <w:t>Alapműveletek tulajdonságai</w:t>
            </w:r>
          </w:p>
        </w:tc>
        <w:tc>
          <w:tcPr>
            <w:tcW w:w="1167" w:type="pct"/>
            <w:shd w:val="clear" w:color="auto" w:fill="DDD9C3" w:themeFill="background2" w:themeFillShade="E6"/>
            <w:vAlign w:val="center"/>
          </w:tcPr>
          <w:p w14:paraId="0DF315D6" w14:textId="77777777" w:rsidR="000E5986" w:rsidRPr="00A731A8" w:rsidRDefault="000E5986" w:rsidP="008117D0">
            <w:r>
              <w:t xml:space="preserve">Órakeret: </w:t>
            </w:r>
            <w:r w:rsidRPr="00A731A8">
              <w:t xml:space="preserve"> óra</w:t>
            </w:r>
          </w:p>
        </w:tc>
      </w:tr>
      <w:tr w:rsidR="000E5986" w:rsidRPr="00A731A8" w14:paraId="347898E0" w14:textId="77777777" w:rsidTr="008117D0">
        <w:tc>
          <w:tcPr>
            <w:tcW w:w="5000" w:type="pct"/>
            <w:gridSpan w:val="3"/>
          </w:tcPr>
          <w:p w14:paraId="352701B0" w14:textId="77777777" w:rsidR="000E5986" w:rsidRPr="00A731A8" w:rsidRDefault="000E5986" w:rsidP="008117D0">
            <w:pPr>
              <w:rPr>
                <w:b/>
              </w:rPr>
            </w:pPr>
            <w:r w:rsidRPr="00A731A8">
              <w:rPr>
                <w:b/>
              </w:rPr>
              <w:t>FEJLESZTÉSI FELADATOK ÉS ISMERETEK:</w:t>
            </w:r>
          </w:p>
        </w:tc>
      </w:tr>
      <w:tr w:rsidR="000E5986" w:rsidRPr="00A731A8" w14:paraId="277CB227" w14:textId="77777777" w:rsidTr="008117D0">
        <w:tc>
          <w:tcPr>
            <w:tcW w:w="5000" w:type="pct"/>
            <w:gridSpan w:val="3"/>
          </w:tcPr>
          <w:p w14:paraId="118D9E59" w14:textId="77777777" w:rsidR="000E5986" w:rsidRPr="00A731A8" w:rsidRDefault="000E5986" w:rsidP="008117D0">
            <w:r w:rsidRPr="00A731A8">
              <w:t>Műveleti tulajdonságok megfigyelése tapasztalások során: tagok, tényezők felcserélhetősége, csoportosíthatósága; összeg, különbség szorzása, szorzat széttagolása</w:t>
            </w:r>
          </w:p>
          <w:p w14:paraId="01006F10" w14:textId="77777777" w:rsidR="000E5986" w:rsidRPr="00A731A8" w:rsidRDefault="000E5986" w:rsidP="008117D0">
            <w:r w:rsidRPr="00A731A8">
              <w:t>Műveleti tulajdonságok alkalmazása számolási eljárásokban, szöveges feladatokban, ellenőrzésnél</w:t>
            </w:r>
          </w:p>
          <w:p w14:paraId="08B16B2B" w14:textId="77777777" w:rsidR="000E5986" w:rsidRPr="00A731A8" w:rsidRDefault="000E5986" w:rsidP="008117D0">
            <w:r w:rsidRPr="00A731A8">
              <w:t>Hiányos művelet és műveletsorok megoldása az eredmény ismeretében a művelet megfordításával is 10 000-ig</w:t>
            </w:r>
          </w:p>
          <w:p w14:paraId="19690680" w14:textId="77777777" w:rsidR="000E5986" w:rsidRPr="00A731A8" w:rsidRDefault="000E5986" w:rsidP="008117D0">
            <w:r w:rsidRPr="00A731A8">
              <w:t>Műveletekben szereplő számok változtatása közben az eredmény változásának megfigyelése; a tapasztalatok alkalmazása számolásnál</w:t>
            </w:r>
          </w:p>
          <w:p w14:paraId="6D2B0C1D" w14:textId="77777777" w:rsidR="000E5986" w:rsidRPr="00A731A8" w:rsidRDefault="000E5986" w:rsidP="008117D0">
            <w:r w:rsidRPr="00A731A8">
              <w:t>Műveletek közötti kapcsolatok megfigyelése; alkalmazása ellenőrzéshez és a számolási módok egyszerűsítésére</w:t>
            </w:r>
          </w:p>
        </w:tc>
      </w:tr>
      <w:tr w:rsidR="000E5986" w:rsidRPr="00A731A8" w14:paraId="15B808D9" w14:textId="77777777" w:rsidTr="008117D0">
        <w:tc>
          <w:tcPr>
            <w:tcW w:w="5000" w:type="pct"/>
            <w:gridSpan w:val="3"/>
          </w:tcPr>
          <w:p w14:paraId="75CB5CE7" w14:textId="77777777" w:rsidR="000E5986" w:rsidRPr="00A731A8" w:rsidRDefault="000E5986" w:rsidP="008117D0">
            <w:r w:rsidRPr="00A731A8">
              <w:rPr>
                <w:b/>
              </w:rPr>
              <w:t>KULCSFOGALMAK/FOGALMAK:</w:t>
            </w:r>
          </w:p>
        </w:tc>
      </w:tr>
      <w:tr w:rsidR="000E5986" w:rsidRPr="00A731A8" w14:paraId="184719D1" w14:textId="77777777" w:rsidTr="008117D0">
        <w:tc>
          <w:tcPr>
            <w:tcW w:w="5000" w:type="pct"/>
            <w:gridSpan w:val="3"/>
          </w:tcPr>
          <w:p w14:paraId="50383B48" w14:textId="77777777" w:rsidR="000E5986" w:rsidRPr="00A731A8" w:rsidRDefault="000E5986" w:rsidP="008117D0">
            <w:r w:rsidRPr="00A731A8">
              <w:t>Nincs új fogalom.</w:t>
            </w:r>
          </w:p>
        </w:tc>
      </w:tr>
      <w:tr w:rsidR="000E5986" w:rsidRPr="00A731A8" w14:paraId="38F15E24" w14:textId="77777777" w:rsidTr="008117D0">
        <w:tc>
          <w:tcPr>
            <w:tcW w:w="5000" w:type="pct"/>
            <w:gridSpan w:val="3"/>
            <w:vAlign w:val="center"/>
          </w:tcPr>
          <w:p w14:paraId="7AB62689" w14:textId="77777777" w:rsidR="000E5986" w:rsidRPr="00A731A8" w:rsidRDefault="000E5986" w:rsidP="008117D0">
            <w:pPr>
              <w:rPr>
                <w:b/>
              </w:rPr>
            </w:pPr>
            <w:r w:rsidRPr="00A731A8">
              <w:rPr>
                <w:b/>
              </w:rPr>
              <w:t>TANULÁSI EREDMÉNYEK:</w:t>
            </w:r>
          </w:p>
        </w:tc>
      </w:tr>
      <w:tr w:rsidR="000E5986" w:rsidRPr="00A731A8" w14:paraId="4BB3E553" w14:textId="77777777" w:rsidTr="008117D0">
        <w:tc>
          <w:tcPr>
            <w:tcW w:w="5000" w:type="pct"/>
            <w:gridSpan w:val="3"/>
            <w:vAlign w:val="center"/>
          </w:tcPr>
          <w:p w14:paraId="1EB55509" w14:textId="77777777" w:rsidR="000E5986" w:rsidRPr="00A731A8" w:rsidRDefault="000E5986" w:rsidP="008117D0">
            <w:pPr>
              <w:rPr>
                <w:b/>
              </w:rPr>
            </w:pPr>
            <w:r w:rsidRPr="00A731A8">
              <w:rPr>
                <w:b/>
              </w:rPr>
              <w:t>A témakör tanulása hozzájárul ahhoz, hogy a tanuló a nevelési-oktatási szakasz végére:</w:t>
            </w:r>
          </w:p>
          <w:p w14:paraId="2D8BF876" w14:textId="77777777" w:rsidR="000E5986" w:rsidRPr="00A731A8" w:rsidRDefault="000E5986" w:rsidP="008117D0">
            <w:r w:rsidRPr="00A731A8">
              <w:t>számolásaiban felhasználja a műveletek közti kapcsolatokat, számolásai során alkalmazza konkrét esetekben a legfontosabb műveleti tulajdonságokat;</w:t>
            </w:r>
          </w:p>
          <w:p w14:paraId="6DC79790" w14:textId="77777777" w:rsidR="000E5986" w:rsidRPr="00A731A8" w:rsidRDefault="000E5986" w:rsidP="008117D0">
            <w:r w:rsidRPr="00A731A8">
              <w:t>megold hiányos műveletet, műveletsort az eredmény ismeretében, a műveletek megfordításával is;</w:t>
            </w:r>
          </w:p>
          <w:p w14:paraId="1D0E6135" w14:textId="77777777" w:rsidR="000E5986" w:rsidRPr="00A731A8" w:rsidRDefault="000E5986" w:rsidP="008117D0">
            <w:r w:rsidRPr="00A731A8">
              <w:t>alkalmazza a műveletekben szereplő számok (kisebbítendő, kivonandó és különbség; tagok és összeg; tényezők és szorzat; osztandó, osztó és hányados) változtatásának következményeit.</w:t>
            </w:r>
          </w:p>
        </w:tc>
      </w:tr>
      <w:tr w:rsidR="000E5986" w:rsidRPr="00A731A8" w14:paraId="290A3714" w14:textId="77777777" w:rsidTr="008117D0">
        <w:trPr>
          <w:trHeight w:val="567"/>
        </w:trPr>
        <w:tc>
          <w:tcPr>
            <w:tcW w:w="1207" w:type="pct"/>
            <w:shd w:val="clear" w:color="auto" w:fill="DDD9C3" w:themeFill="background2" w:themeFillShade="E6"/>
            <w:vAlign w:val="center"/>
          </w:tcPr>
          <w:p w14:paraId="4F718E66" w14:textId="77777777" w:rsidR="000E5986" w:rsidRPr="00A731A8" w:rsidRDefault="000E5986" w:rsidP="008117D0">
            <w:r w:rsidRPr="00A731A8">
              <w:t>14. TÉMAKÖR</w:t>
            </w:r>
          </w:p>
        </w:tc>
        <w:tc>
          <w:tcPr>
            <w:tcW w:w="2626" w:type="pct"/>
            <w:shd w:val="clear" w:color="auto" w:fill="DDD9C3" w:themeFill="background2" w:themeFillShade="E6"/>
            <w:vAlign w:val="center"/>
          </w:tcPr>
          <w:p w14:paraId="5270B273" w14:textId="77777777" w:rsidR="000E5986" w:rsidRPr="00A731A8" w:rsidRDefault="000E5986" w:rsidP="008117D0">
            <w:pPr>
              <w:rPr>
                <w:caps/>
              </w:rPr>
            </w:pPr>
            <w:r w:rsidRPr="00A731A8">
              <w:rPr>
                <w:caps/>
              </w:rPr>
              <w:t>Szóbeli számolási eljárások</w:t>
            </w:r>
          </w:p>
        </w:tc>
        <w:tc>
          <w:tcPr>
            <w:tcW w:w="1167" w:type="pct"/>
            <w:shd w:val="clear" w:color="auto" w:fill="DDD9C3" w:themeFill="background2" w:themeFillShade="E6"/>
            <w:vAlign w:val="center"/>
          </w:tcPr>
          <w:p w14:paraId="487AC5FC" w14:textId="77777777" w:rsidR="000E5986" w:rsidRPr="00A731A8" w:rsidRDefault="000E5986" w:rsidP="008117D0">
            <w:r w:rsidRPr="00A731A8">
              <w:t>Órakeret: 7 óra</w:t>
            </w:r>
          </w:p>
        </w:tc>
      </w:tr>
      <w:tr w:rsidR="000E5986" w:rsidRPr="00A731A8" w14:paraId="15D70AED" w14:textId="77777777" w:rsidTr="008117D0">
        <w:tc>
          <w:tcPr>
            <w:tcW w:w="5000" w:type="pct"/>
            <w:gridSpan w:val="3"/>
          </w:tcPr>
          <w:p w14:paraId="07EFCEA3" w14:textId="77777777" w:rsidR="000E5986" w:rsidRPr="00A731A8" w:rsidRDefault="000E5986" w:rsidP="008117D0">
            <w:pPr>
              <w:rPr>
                <w:b/>
              </w:rPr>
            </w:pPr>
            <w:r w:rsidRPr="00A731A8">
              <w:rPr>
                <w:b/>
              </w:rPr>
              <w:t>FEJLESZTÉSI FELADATOK ÉS ISMERETEK:</w:t>
            </w:r>
          </w:p>
        </w:tc>
      </w:tr>
      <w:tr w:rsidR="000E5986" w:rsidRPr="00A731A8" w14:paraId="44F00C8A" w14:textId="77777777" w:rsidTr="008117D0">
        <w:tc>
          <w:tcPr>
            <w:tcW w:w="5000" w:type="pct"/>
            <w:gridSpan w:val="3"/>
          </w:tcPr>
          <w:p w14:paraId="75CAD30D" w14:textId="77777777" w:rsidR="000E5986" w:rsidRPr="00A731A8" w:rsidRDefault="000E5986" w:rsidP="008117D0">
            <w:r w:rsidRPr="00A731A8">
              <w:t>Számolási eljárások a műveletek értelmezései alapján 10 000-es számkörben</w:t>
            </w:r>
          </w:p>
          <w:p w14:paraId="010F9954" w14:textId="77777777" w:rsidR="000E5986" w:rsidRPr="00A731A8" w:rsidRDefault="000E5986" w:rsidP="008117D0">
            <w:r w:rsidRPr="00A731A8">
              <w:t>Számolási eljárások szám- és műveleti tulajdonságok felhasználásával 10 000-es számkörben</w:t>
            </w:r>
          </w:p>
          <w:p w14:paraId="4E79EBE1" w14:textId="77777777" w:rsidR="000E5986" w:rsidRPr="00A731A8" w:rsidRDefault="000E5986" w:rsidP="008117D0">
            <w:r w:rsidRPr="00A731A8">
              <w:t>A 100-as számkörben tanult számolási eljárások gyakorlása és analógiák alapján történő kiterjesztése a 10 000-es számkörre kerek tízesekkel és kerek százasokkal való számolás során</w:t>
            </w:r>
          </w:p>
          <w:p w14:paraId="365AF1B4" w14:textId="77777777" w:rsidR="000E5986" w:rsidRPr="00A731A8" w:rsidRDefault="000E5986" w:rsidP="008117D0">
            <w:r w:rsidRPr="00A731A8">
              <w:t xml:space="preserve">A 10-zel, 100-zal, 1000-rel való szorzás, osztás és a helyiérték-táblázatban való jobbra, illetve balra tolódás kapcsolatának megértése </w:t>
            </w:r>
          </w:p>
          <w:p w14:paraId="59F758F6" w14:textId="77777777" w:rsidR="000E5986" w:rsidRPr="00A731A8" w:rsidRDefault="000E5986" w:rsidP="008117D0">
            <w:r w:rsidRPr="00A731A8">
              <w:lastRenderedPageBreak/>
              <w:t xml:space="preserve">Műveletek eredményének észszerű becslése, a becslés során kapott eredmény értékelése, alkalmazása </w:t>
            </w:r>
          </w:p>
          <w:p w14:paraId="011CB5A7" w14:textId="77777777" w:rsidR="000E5986" w:rsidRPr="00A731A8" w:rsidRDefault="000E5986" w:rsidP="008117D0">
            <w:r w:rsidRPr="00A731A8">
              <w:t>Teljes négyjegyűek összegének, különbségének százasokra kerekített értékekkel való becslése</w:t>
            </w:r>
          </w:p>
          <w:p w14:paraId="45718ACE" w14:textId="77777777" w:rsidR="000E5986" w:rsidRPr="00A731A8" w:rsidRDefault="000E5986" w:rsidP="008117D0">
            <w:r w:rsidRPr="00A731A8">
              <w:t>Teljes kétjegyűek két- és egyjegyűvel való szorzatának becslése</w:t>
            </w:r>
          </w:p>
          <w:p w14:paraId="2FE6D116" w14:textId="77777777" w:rsidR="000E5986" w:rsidRPr="00A731A8" w:rsidRDefault="000E5986" w:rsidP="008117D0">
            <w:r w:rsidRPr="00A731A8">
              <w:t>Hétköznapi helyzetekben alkalmazható észszerű becslés megválasztása, a becslés pontosságának ellenőrzése</w:t>
            </w:r>
          </w:p>
        </w:tc>
      </w:tr>
      <w:tr w:rsidR="000E5986" w:rsidRPr="00A731A8" w14:paraId="3B0AD84C" w14:textId="77777777" w:rsidTr="008117D0">
        <w:tc>
          <w:tcPr>
            <w:tcW w:w="5000" w:type="pct"/>
            <w:gridSpan w:val="3"/>
          </w:tcPr>
          <w:p w14:paraId="481DD1EA" w14:textId="77777777" w:rsidR="000E5986" w:rsidRPr="00A731A8" w:rsidRDefault="000E5986" w:rsidP="008117D0">
            <w:r w:rsidRPr="00A731A8">
              <w:rPr>
                <w:b/>
              </w:rPr>
              <w:lastRenderedPageBreak/>
              <w:t>KULCSFOGALMAK/FOGALMAK:</w:t>
            </w:r>
          </w:p>
        </w:tc>
      </w:tr>
      <w:tr w:rsidR="000E5986" w:rsidRPr="00A731A8" w14:paraId="1040B69A" w14:textId="77777777" w:rsidTr="008117D0">
        <w:tc>
          <w:tcPr>
            <w:tcW w:w="5000" w:type="pct"/>
            <w:gridSpan w:val="3"/>
          </w:tcPr>
          <w:p w14:paraId="2A18B0BB" w14:textId="77777777" w:rsidR="000E5986" w:rsidRPr="00A731A8" w:rsidRDefault="000E5986" w:rsidP="008117D0">
            <w:r w:rsidRPr="00A731A8">
              <w:t>Nincs új fogalom.</w:t>
            </w:r>
          </w:p>
        </w:tc>
      </w:tr>
      <w:tr w:rsidR="000E5986" w:rsidRPr="00A731A8" w14:paraId="186BE213" w14:textId="77777777" w:rsidTr="008117D0">
        <w:tc>
          <w:tcPr>
            <w:tcW w:w="5000" w:type="pct"/>
            <w:gridSpan w:val="3"/>
            <w:vAlign w:val="center"/>
          </w:tcPr>
          <w:p w14:paraId="1DA9DC0F" w14:textId="77777777" w:rsidR="000E5986" w:rsidRPr="00A731A8" w:rsidRDefault="000E5986" w:rsidP="008117D0">
            <w:pPr>
              <w:rPr>
                <w:b/>
              </w:rPr>
            </w:pPr>
            <w:r w:rsidRPr="00A731A8">
              <w:rPr>
                <w:b/>
              </w:rPr>
              <w:t>TANULÁSI EREDMÉNYEK:</w:t>
            </w:r>
          </w:p>
        </w:tc>
      </w:tr>
      <w:tr w:rsidR="000E5986" w:rsidRPr="00A731A8" w14:paraId="1556F3D3" w14:textId="77777777" w:rsidTr="008117D0">
        <w:tc>
          <w:tcPr>
            <w:tcW w:w="5000" w:type="pct"/>
            <w:gridSpan w:val="3"/>
            <w:vAlign w:val="center"/>
          </w:tcPr>
          <w:p w14:paraId="7DCCB656" w14:textId="77777777" w:rsidR="000E5986" w:rsidRPr="00A731A8" w:rsidRDefault="000E5986" w:rsidP="008117D0">
            <w:pPr>
              <w:rPr>
                <w:b/>
              </w:rPr>
            </w:pPr>
            <w:r w:rsidRPr="00A731A8">
              <w:rPr>
                <w:b/>
              </w:rPr>
              <w:t>A témakör tanulása hozzájárul ahhoz, hogy a tanuló a nevelési-oktatási szakasz végére:</w:t>
            </w:r>
          </w:p>
          <w:p w14:paraId="317BED5D" w14:textId="77777777" w:rsidR="000E5986" w:rsidRPr="00A731A8" w:rsidRDefault="000E5986" w:rsidP="008117D0">
            <w:r w:rsidRPr="00A731A8">
              <w:t>alkalmazza a számolást könnyítő eljárásokat;</w:t>
            </w:r>
          </w:p>
          <w:p w14:paraId="7A4DE6D1" w14:textId="77777777" w:rsidR="000E5986" w:rsidRPr="00A731A8" w:rsidRDefault="000E5986" w:rsidP="008117D0">
            <w:r w:rsidRPr="00A731A8">
              <w:t>érti a 10-zel, 100-zal, 1000-rel való szorzás, osztás kapcsolatát a helyiérték-táblázatban való jobbra, illetve balra tolódással, fejben pontosan számol a 10 000-es számkörben a számok 10-zel, 100-zal, 1000-rel történő szorzásakor és maradék nélküli osztásakor;</w:t>
            </w:r>
          </w:p>
          <w:p w14:paraId="199CDE8F" w14:textId="77777777" w:rsidR="000E5986" w:rsidRPr="00A731A8" w:rsidRDefault="000E5986" w:rsidP="008117D0">
            <w:r w:rsidRPr="00A731A8">
              <w:t>elvégzi a feladathoz szükséges észszerű becslést, mérlegeli a becslés során kapott eredményt;</w:t>
            </w:r>
          </w:p>
          <w:p w14:paraId="3212C687" w14:textId="77777777" w:rsidR="000E5986" w:rsidRPr="00A731A8" w:rsidRDefault="000E5986" w:rsidP="008117D0">
            <w:r w:rsidRPr="00A731A8">
              <w:t>teljes négyjegyűek összegét, különbségét százasokra kerekített értékekkel megbecsüli, teljes kétjegyűek két- és egyjegyűvel való szorzatát megbecsüli.</w:t>
            </w:r>
          </w:p>
        </w:tc>
      </w:tr>
      <w:tr w:rsidR="000E5986" w:rsidRPr="0040499D" w14:paraId="0459100A" w14:textId="77777777" w:rsidTr="008117D0">
        <w:trPr>
          <w:trHeight w:val="567"/>
        </w:trPr>
        <w:tc>
          <w:tcPr>
            <w:tcW w:w="1207" w:type="pct"/>
            <w:shd w:val="clear" w:color="auto" w:fill="DDD9C3" w:themeFill="background2" w:themeFillShade="E6"/>
            <w:vAlign w:val="center"/>
          </w:tcPr>
          <w:p w14:paraId="43D4A3C5" w14:textId="77777777" w:rsidR="000E5986" w:rsidRPr="0040499D" w:rsidRDefault="000E5986" w:rsidP="008117D0">
            <w:r w:rsidRPr="0040499D">
              <w:t>15. TÉMAKÖR</w:t>
            </w:r>
          </w:p>
        </w:tc>
        <w:tc>
          <w:tcPr>
            <w:tcW w:w="2626" w:type="pct"/>
            <w:shd w:val="clear" w:color="auto" w:fill="DDD9C3" w:themeFill="background2" w:themeFillShade="E6"/>
            <w:vAlign w:val="center"/>
          </w:tcPr>
          <w:p w14:paraId="4F9B864C" w14:textId="77777777" w:rsidR="000E5986" w:rsidRPr="0040499D" w:rsidRDefault="000E5986" w:rsidP="008117D0">
            <w:pPr>
              <w:rPr>
                <w:caps/>
              </w:rPr>
            </w:pPr>
            <w:r w:rsidRPr="0040499D">
              <w:rPr>
                <w:caps/>
              </w:rPr>
              <w:t>Fejben számolás</w:t>
            </w:r>
          </w:p>
        </w:tc>
        <w:tc>
          <w:tcPr>
            <w:tcW w:w="1167" w:type="pct"/>
            <w:shd w:val="clear" w:color="auto" w:fill="DDD9C3" w:themeFill="background2" w:themeFillShade="E6"/>
            <w:vAlign w:val="center"/>
          </w:tcPr>
          <w:p w14:paraId="1C7BE143" w14:textId="77777777" w:rsidR="000E5986" w:rsidRPr="0040499D" w:rsidRDefault="000E5986" w:rsidP="008117D0">
            <w:r w:rsidRPr="0040499D">
              <w:t xml:space="preserve">Órakeret:9 óra </w:t>
            </w:r>
          </w:p>
          <w:p w14:paraId="577D7E09" w14:textId="77777777" w:rsidR="000E5986" w:rsidRPr="0040499D" w:rsidRDefault="000E5986" w:rsidP="008117D0">
            <w:pPr>
              <w:rPr>
                <w:smallCaps/>
              </w:rPr>
            </w:pPr>
            <w:r w:rsidRPr="0040499D">
              <w:t>A témakör tartalma további tanórákon is folyamatosan megjelenik</w:t>
            </w:r>
          </w:p>
        </w:tc>
      </w:tr>
      <w:tr w:rsidR="000E5986" w:rsidRPr="00A731A8" w14:paraId="27A86267" w14:textId="77777777" w:rsidTr="008117D0">
        <w:tc>
          <w:tcPr>
            <w:tcW w:w="5000" w:type="pct"/>
            <w:gridSpan w:val="3"/>
          </w:tcPr>
          <w:p w14:paraId="67C91145" w14:textId="77777777" w:rsidR="000E5986" w:rsidRPr="00A731A8" w:rsidRDefault="000E5986" w:rsidP="008117D0">
            <w:pPr>
              <w:rPr>
                <w:b/>
              </w:rPr>
            </w:pPr>
            <w:r w:rsidRPr="00A731A8">
              <w:rPr>
                <w:b/>
              </w:rPr>
              <w:t>FEJLESZTÉSI FELADATOK ÉS ISMERETEK:</w:t>
            </w:r>
          </w:p>
        </w:tc>
      </w:tr>
      <w:tr w:rsidR="000E5986" w:rsidRPr="00A731A8" w14:paraId="37EB2F13" w14:textId="77777777" w:rsidTr="008117D0">
        <w:tc>
          <w:tcPr>
            <w:tcW w:w="5000" w:type="pct"/>
            <w:gridSpan w:val="3"/>
          </w:tcPr>
          <w:p w14:paraId="01D3D733" w14:textId="77777777" w:rsidR="000E5986" w:rsidRPr="00A731A8" w:rsidRDefault="000E5986" w:rsidP="008117D0">
            <w:r w:rsidRPr="00A731A8">
              <w:t>Fejben számolás egyes lépéseinek megértése, begyakorlása eszközökkel; az eszközök szükség szerinti használata feladatok során</w:t>
            </w:r>
          </w:p>
          <w:p w14:paraId="36F36179" w14:textId="77777777" w:rsidR="000E5986" w:rsidRPr="00A731A8" w:rsidRDefault="000E5986" w:rsidP="008117D0">
            <w:r w:rsidRPr="00A731A8">
              <w:t>Teljes kétjegyűek összeadása, kivonása</w:t>
            </w:r>
          </w:p>
          <w:p w14:paraId="31EF1D4D" w14:textId="77777777" w:rsidR="000E5986" w:rsidRPr="00A731A8" w:rsidRDefault="000E5986" w:rsidP="008117D0">
            <w:r w:rsidRPr="00A731A8">
              <w:t>A kisegyszeregy, annak megfelelő bennfoglalások és egyenlő részekre osztások emlékezetből való ismerete</w:t>
            </w:r>
          </w:p>
          <w:p w14:paraId="3D43E23F" w14:textId="77777777" w:rsidR="000E5986" w:rsidRPr="00A731A8" w:rsidRDefault="000E5986" w:rsidP="008117D0">
            <w:r w:rsidRPr="00A731A8">
              <w:t>Fejszámolás gyakorlása 100–as számkörben</w:t>
            </w:r>
          </w:p>
          <w:p w14:paraId="704B6B77" w14:textId="77777777" w:rsidR="000E5986" w:rsidRPr="00A731A8" w:rsidRDefault="000E5986" w:rsidP="008117D0">
            <w:r w:rsidRPr="00A731A8">
              <w:t xml:space="preserve">Fejszámolás a 100-as számkörben egyjegyűvel való szorzás és maradék nélküli osztás során, például: szorzótáblák; </w:t>
            </w:r>
          </w:p>
          <w:p w14:paraId="1866B99B" w14:textId="77777777" w:rsidR="000E5986" w:rsidRPr="00A731A8" w:rsidRDefault="000E5986" w:rsidP="008117D0">
            <w:r w:rsidRPr="00A731A8">
              <w:t xml:space="preserve">Fejszámolás a 10 000-es számkörben kerek tízesekkel, százasokkal, ezresekkel a 100-as számkörben végzett műveletekkel analóg esetekben, </w:t>
            </w:r>
          </w:p>
        </w:tc>
      </w:tr>
      <w:tr w:rsidR="000E5986" w:rsidRPr="00A731A8" w14:paraId="5C3417C2" w14:textId="77777777" w:rsidTr="008117D0">
        <w:tc>
          <w:tcPr>
            <w:tcW w:w="5000" w:type="pct"/>
            <w:gridSpan w:val="3"/>
          </w:tcPr>
          <w:p w14:paraId="5479B57B" w14:textId="77777777" w:rsidR="000E5986" w:rsidRPr="00A731A8" w:rsidRDefault="000E5986" w:rsidP="008117D0">
            <w:r w:rsidRPr="00A731A8">
              <w:rPr>
                <w:b/>
              </w:rPr>
              <w:t>KULCSFOGALMAK/FOGALMAK:</w:t>
            </w:r>
          </w:p>
        </w:tc>
      </w:tr>
      <w:tr w:rsidR="000E5986" w:rsidRPr="00A731A8" w14:paraId="36F48C50" w14:textId="77777777" w:rsidTr="008117D0">
        <w:tc>
          <w:tcPr>
            <w:tcW w:w="5000" w:type="pct"/>
            <w:gridSpan w:val="3"/>
          </w:tcPr>
          <w:p w14:paraId="558052C7" w14:textId="77777777" w:rsidR="000E5986" w:rsidRPr="00A731A8" w:rsidRDefault="000E5986" w:rsidP="008117D0">
            <w:r w:rsidRPr="00A731A8">
              <w:t>kerek tízes kerek százas, kerek ezres</w:t>
            </w:r>
          </w:p>
        </w:tc>
      </w:tr>
      <w:tr w:rsidR="000E5986" w:rsidRPr="00A731A8" w14:paraId="45C4D735" w14:textId="77777777" w:rsidTr="008117D0">
        <w:tc>
          <w:tcPr>
            <w:tcW w:w="5000" w:type="pct"/>
            <w:gridSpan w:val="3"/>
            <w:vAlign w:val="center"/>
          </w:tcPr>
          <w:p w14:paraId="5EB7A1BE" w14:textId="77777777" w:rsidR="000E5986" w:rsidRPr="00A731A8" w:rsidRDefault="000E5986" w:rsidP="008117D0">
            <w:pPr>
              <w:rPr>
                <w:b/>
              </w:rPr>
            </w:pPr>
            <w:r w:rsidRPr="00A731A8">
              <w:rPr>
                <w:b/>
              </w:rPr>
              <w:t>TANULÁSI EREDMÉNYEK:</w:t>
            </w:r>
          </w:p>
        </w:tc>
      </w:tr>
      <w:tr w:rsidR="000E5986" w:rsidRPr="00A731A8" w14:paraId="5EBA9FFF" w14:textId="77777777" w:rsidTr="008117D0">
        <w:tc>
          <w:tcPr>
            <w:tcW w:w="5000" w:type="pct"/>
            <w:gridSpan w:val="3"/>
            <w:vAlign w:val="center"/>
          </w:tcPr>
          <w:p w14:paraId="2B80D649" w14:textId="77777777" w:rsidR="000E5986" w:rsidRPr="00A731A8" w:rsidRDefault="000E5986" w:rsidP="008117D0">
            <w:pPr>
              <w:rPr>
                <w:b/>
              </w:rPr>
            </w:pPr>
            <w:r w:rsidRPr="00A731A8">
              <w:rPr>
                <w:b/>
              </w:rPr>
              <w:t>A témakör tanulása hozzájárul ahhoz, hogy a tanuló a nevelési-oktatási szakasz végére:</w:t>
            </w:r>
          </w:p>
          <w:p w14:paraId="08A973AF" w14:textId="77777777" w:rsidR="000E5986" w:rsidRPr="00A731A8" w:rsidRDefault="000E5986" w:rsidP="008117D0">
            <w:r w:rsidRPr="00A731A8">
              <w:t>fejben pontosan összead és kivon a 100-as számkörben;</w:t>
            </w:r>
          </w:p>
          <w:p w14:paraId="67C7A6C9" w14:textId="77777777" w:rsidR="000E5986" w:rsidRPr="00A731A8" w:rsidRDefault="000E5986" w:rsidP="008117D0">
            <w:r w:rsidRPr="00A731A8">
              <w:t>emlékezetből tudja a kisegyszeregy és a megfelelő bennfoglalások, egyenlő részekre osztások eseteit a számok tízszereséig;</w:t>
            </w:r>
          </w:p>
          <w:p w14:paraId="71565F48" w14:textId="77777777" w:rsidR="000E5986" w:rsidRPr="00A731A8" w:rsidRDefault="000E5986" w:rsidP="008117D0">
            <w:r w:rsidRPr="00A731A8">
              <w:t>érti a szorzó- és bennfoglaló táblák kapcsolatát;</w:t>
            </w:r>
          </w:p>
          <w:p w14:paraId="19924D70" w14:textId="77777777" w:rsidR="000E5986" w:rsidRPr="00A731A8" w:rsidRDefault="000E5986" w:rsidP="008117D0">
            <w:r w:rsidRPr="00A731A8">
              <w:t>fejben pontosan számol a 100-as számkörben egyjegyűvel való szorzás és maradék nélküli osztás során;</w:t>
            </w:r>
          </w:p>
          <w:p w14:paraId="1CB173F8" w14:textId="77777777" w:rsidR="000E5986" w:rsidRPr="00A731A8" w:rsidRDefault="000E5986" w:rsidP="008117D0">
            <w:r w:rsidRPr="00A731A8">
              <w:t>fejben pontosan számol a 10 000-es számkörben a 100-as számkörben végzett műveletekkel analóg esetekben.</w:t>
            </w:r>
          </w:p>
        </w:tc>
      </w:tr>
      <w:tr w:rsidR="000E5986" w:rsidRPr="00A731A8" w14:paraId="05D81663" w14:textId="77777777" w:rsidTr="008117D0">
        <w:trPr>
          <w:trHeight w:val="567"/>
        </w:trPr>
        <w:tc>
          <w:tcPr>
            <w:tcW w:w="1207" w:type="pct"/>
            <w:shd w:val="clear" w:color="auto" w:fill="DDD9C3" w:themeFill="background2" w:themeFillShade="E6"/>
            <w:vAlign w:val="center"/>
          </w:tcPr>
          <w:p w14:paraId="3898EE9A" w14:textId="77777777" w:rsidR="000E5986" w:rsidRPr="00A731A8" w:rsidRDefault="000E5986" w:rsidP="008117D0">
            <w:r w:rsidRPr="00A731A8">
              <w:lastRenderedPageBreak/>
              <w:t>16. TÉMAKÖR</w:t>
            </w:r>
          </w:p>
        </w:tc>
        <w:tc>
          <w:tcPr>
            <w:tcW w:w="2626" w:type="pct"/>
            <w:shd w:val="clear" w:color="auto" w:fill="DDD9C3" w:themeFill="background2" w:themeFillShade="E6"/>
            <w:vAlign w:val="center"/>
          </w:tcPr>
          <w:p w14:paraId="5E06522D" w14:textId="77777777" w:rsidR="000E5986" w:rsidRPr="00A731A8" w:rsidRDefault="000E5986" w:rsidP="008117D0">
            <w:pPr>
              <w:rPr>
                <w:caps/>
              </w:rPr>
            </w:pPr>
            <w:r w:rsidRPr="00A731A8">
              <w:rPr>
                <w:caps/>
              </w:rPr>
              <w:t>Írásbeli összeadás és kivonás</w:t>
            </w:r>
          </w:p>
        </w:tc>
        <w:tc>
          <w:tcPr>
            <w:tcW w:w="1167" w:type="pct"/>
            <w:shd w:val="clear" w:color="auto" w:fill="DDD9C3" w:themeFill="background2" w:themeFillShade="E6"/>
            <w:vAlign w:val="center"/>
          </w:tcPr>
          <w:p w14:paraId="338B6616" w14:textId="77777777" w:rsidR="000E5986" w:rsidRPr="00A731A8" w:rsidRDefault="000E5986" w:rsidP="008117D0">
            <w:r w:rsidRPr="00A731A8">
              <w:t>Órakeret: 7 óra</w:t>
            </w:r>
          </w:p>
        </w:tc>
      </w:tr>
      <w:tr w:rsidR="000E5986" w:rsidRPr="00A731A8" w14:paraId="15ABF116" w14:textId="77777777" w:rsidTr="008117D0">
        <w:tc>
          <w:tcPr>
            <w:tcW w:w="5000" w:type="pct"/>
            <w:gridSpan w:val="3"/>
          </w:tcPr>
          <w:p w14:paraId="4DDF96E0" w14:textId="77777777" w:rsidR="000E5986" w:rsidRPr="00A731A8" w:rsidRDefault="000E5986" w:rsidP="008117D0">
            <w:pPr>
              <w:rPr>
                <w:b/>
              </w:rPr>
            </w:pPr>
            <w:r w:rsidRPr="00A731A8">
              <w:rPr>
                <w:b/>
              </w:rPr>
              <w:t>FEJLESZTÉSI FELADATOK ÉS ISMERETEK:</w:t>
            </w:r>
          </w:p>
        </w:tc>
      </w:tr>
      <w:tr w:rsidR="000E5986" w:rsidRPr="00A731A8" w14:paraId="55EAE232" w14:textId="77777777" w:rsidTr="008117D0">
        <w:tc>
          <w:tcPr>
            <w:tcW w:w="5000" w:type="pct"/>
            <w:gridSpan w:val="3"/>
          </w:tcPr>
          <w:p w14:paraId="004C8714" w14:textId="77777777" w:rsidR="000E5986" w:rsidRPr="00A731A8" w:rsidRDefault="000E5986" w:rsidP="008117D0">
            <w:r w:rsidRPr="00A731A8">
              <w:t>Az írásbeli műveleti eljárások alapozása, megértése a számrendszeres gondolkodás továbbépítésével és különféle eszközökkel</w:t>
            </w:r>
          </w:p>
          <w:p w14:paraId="12E6B295" w14:textId="77777777" w:rsidR="000E5986" w:rsidRPr="00A731A8" w:rsidRDefault="000E5986" w:rsidP="008117D0">
            <w:r w:rsidRPr="00A731A8">
              <w:t>Az írásbeli összeadás algoritmusának fokozatos megismerése: továbbvitel az egyes, a tízes, a százas helyi értéken</w:t>
            </w:r>
          </w:p>
          <w:p w14:paraId="375DA6F8" w14:textId="77777777" w:rsidR="000E5986" w:rsidRPr="00A731A8" w:rsidRDefault="000E5986" w:rsidP="008117D0">
            <w:r w:rsidRPr="00A731A8">
              <w:t>Hiányos összeadások gyakorlása az írásbeli kivonás előkészítésére</w:t>
            </w:r>
          </w:p>
          <w:p w14:paraId="1EDB39B7" w14:textId="77777777" w:rsidR="000E5986" w:rsidRPr="00A731A8" w:rsidRDefault="000E5986" w:rsidP="008117D0">
            <w:r w:rsidRPr="00A731A8">
              <w:t xml:space="preserve">Az írásbeli kivonás algoritmusának megismerése pótlással, elvétellel a különbség változása alapján </w:t>
            </w:r>
          </w:p>
          <w:p w14:paraId="5B41E151" w14:textId="77777777" w:rsidR="000E5986" w:rsidRPr="00A731A8" w:rsidRDefault="000E5986" w:rsidP="008117D0">
            <w:r w:rsidRPr="00A731A8">
              <w:t>A kivonás pótlásos eljárásának begyakorlása</w:t>
            </w:r>
          </w:p>
          <w:p w14:paraId="096DD757" w14:textId="77777777" w:rsidR="000E5986" w:rsidRPr="00A731A8" w:rsidRDefault="000E5986" w:rsidP="008117D0">
            <w:r w:rsidRPr="00A731A8">
              <w:t xml:space="preserve">Az írásbeli összeadás és kivonás eredményének becslése célszerűen kerekített értékekkel; az eredmény összevetése a becsléssel; szükség esetén ellenőrzés az ellentétes művelettel </w:t>
            </w:r>
          </w:p>
        </w:tc>
      </w:tr>
      <w:tr w:rsidR="000E5986" w:rsidRPr="00A731A8" w14:paraId="748C8D99" w14:textId="77777777" w:rsidTr="008117D0">
        <w:tc>
          <w:tcPr>
            <w:tcW w:w="5000" w:type="pct"/>
            <w:gridSpan w:val="3"/>
          </w:tcPr>
          <w:p w14:paraId="2EF47DD8" w14:textId="77777777" w:rsidR="000E5986" w:rsidRPr="00A731A8" w:rsidRDefault="000E5986" w:rsidP="008117D0">
            <w:r w:rsidRPr="00A731A8">
              <w:rPr>
                <w:b/>
              </w:rPr>
              <w:t>KULCSFOGALMAK/FOGALMAK:</w:t>
            </w:r>
          </w:p>
        </w:tc>
      </w:tr>
      <w:tr w:rsidR="000E5986" w:rsidRPr="00A731A8" w14:paraId="45F0BDBB" w14:textId="77777777" w:rsidTr="008117D0">
        <w:tc>
          <w:tcPr>
            <w:tcW w:w="5000" w:type="pct"/>
            <w:gridSpan w:val="3"/>
          </w:tcPr>
          <w:p w14:paraId="4F212762" w14:textId="77777777" w:rsidR="000E5986" w:rsidRPr="00A731A8" w:rsidRDefault="000E5986" w:rsidP="008117D0">
            <w:r w:rsidRPr="00A731A8">
              <w:t>írásbeli művelet, hiányos összeadás, pótlás</w:t>
            </w:r>
          </w:p>
        </w:tc>
      </w:tr>
      <w:tr w:rsidR="000E5986" w:rsidRPr="00A731A8" w14:paraId="3473F10A" w14:textId="77777777" w:rsidTr="008117D0">
        <w:tc>
          <w:tcPr>
            <w:tcW w:w="5000" w:type="pct"/>
            <w:gridSpan w:val="3"/>
            <w:vAlign w:val="center"/>
          </w:tcPr>
          <w:p w14:paraId="3FAB94B0" w14:textId="77777777" w:rsidR="000E5986" w:rsidRPr="00A731A8" w:rsidRDefault="000E5986" w:rsidP="008117D0">
            <w:pPr>
              <w:rPr>
                <w:b/>
              </w:rPr>
            </w:pPr>
            <w:r w:rsidRPr="00A731A8">
              <w:rPr>
                <w:b/>
              </w:rPr>
              <w:t>TANULÁSI EREDMÉNYEK:</w:t>
            </w:r>
          </w:p>
        </w:tc>
      </w:tr>
      <w:tr w:rsidR="000E5986" w:rsidRPr="00A731A8" w14:paraId="490C6604" w14:textId="77777777" w:rsidTr="008117D0">
        <w:tc>
          <w:tcPr>
            <w:tcW w:w="5000" w:type="pct"/>
            <w:gridSpan w:val="3"/>
            <w:vAlign w:val="center"/>
          </w:tcPr>
          <w:p w14:paraId="5EF2E2F3" w14:textId="77777777" w:rsidR="000E5986" w:rsidRPr="00A731A8" w:rsidRDefault="000E5986" w:rsidP="008117D0">
            <w:pPr>
              <w:rPr>
                <w:b/>
              </w:rPr>
            </w:pPr>
            <w:r w:rsidRPr="00A731A8">
              <w:rPr>
                <w:b/>
              </w:rPr>
              <w:t>A témakör tanulása eredményeként a tanuló:</w:t>
            </w:r>
          </w:p>
          <w:p w14:paraId="26F967B6" w14:textId="77777777" w:rsidR="000E5986" w:rsidRPr="00A731A8" w:rsidRDefault="000E5986" w:rsidP="008117D0">
            <w:r w:rsidRPr="00A731A8">
              <w:t>helyesen végzi el az írásbeli összeadást, kivonást.</w:t>
            </w:r>
          </w:p>
        </w:tc>
      </w:tr>
    </w:tbl>
    <w:tbl>
      <w:tblPr>
        <w:tblStyle w:val="Rcsostblzat1"/>
        <w:tblW w:w="5000" w:type="pct"/>
        <w:tblLook w:val="04A0" w:firstRow="1" w:lastRow="0" w:firstColumn="1" w:lastColumn="0" w:noHBand="0" w:noVBand="1"/>
      </w:tblPr>
      <w:tblGrid>
        <w:gridCol w:w="2188"/>
        <w:gridCol w:w="4759"/>
        <w:gridCol w:w="2115"/>
      </w:tblGrid>
      <w:tr w:rsidR="000E5986" w:rsidRPr="00A731A8" w14:paraId="5CDB92CD" w14:textId="77777777" w:rsidTr="008117D0">
        <w:trPr>
          <w:trHeight w:val="567"/>
        </w:trPr>
        <w:tc>
          <w:tcPr>
            <w:tcW w:w="1207" w:type="pct"/>
            <w:shd w:val="clear" w:color="auto" w:fill="DDD9C3" w:themeFill="background2" w:themeFillShade="E6"/>
            <w:vAlign w:val="center"/>
          </w:tcPr>
          <w:p w14:paraId="7BB28A6E" w14:textId="77777777" w:rsidR="000E5986" w:rsidRPr="00A731A8" w:rsidRDefault="000E5986" w:rsidP="008117D0">
            <w:r w:rsidRPr="00A731A8">
              <w:t>17. TÉMAKÖR</w:t>
            </w:r>
          </w:p>
        </w:tc>
        <w:tc>
          <w:tcPr>
            <w:tcW w:w="2626" w:type="pct"/>
            <w:shd w:val="clear" w:color="auto" w:fill="DDD9C3" w:themeFill="background2" w:themeFillShade="E6"/>
            <w:vAlign w:val="center"/>
          </w:tcPr>
          <w:p w14:paraId="0B759C25" w14:textId="77777777" w:rsidR="000E5986" w:rsidRPr="00A731A8" w:rsidRDefault="000E5986" w:rsidP="008117D0">
            <w:pPr>
              <w:rPr>
                <w:caps/>
              </w:rPr>
            </w:pPr>
            <w:r w:rsidRPr="00A731A8">
              <w:rPr>
                <w:caps/>
              </w:rPr>
              <w:t>Írásbeli szorzás és osztás</w:t>
            </w:r>
          </w:p>
        </w:tc>
        <w:tc>
          <w:tcPr>
            <w:tcW w:w="1167" w:type="pct"/>
            <w:shd w:val="clear" w:color="auto" w:fill="DDD9C3" w:themeFill="background2" w:themeFillShade="E6"/>
            <w:vAlign w:val="center"/>
          </w:tcPr>
          <w:p w14:paraId="39F3E66C" w14:textId="77777777" w:rsidR="000E5986" w:rsidRPr="00A731A8" w:rsidRDefault="000E5986" w:rsidP="008117D0">
            <w:r w:rsidRPr="00A731A8">
              <w:t>Órakeret: 7 óra</w:t>
            </w:r>
          </w:p>
        </w:tc>
      </w:tr>
      <w:tr w:rsidR="000E5986" w:rsidRPr="00A731A8" w14:paraId="65469E06" w14:textId="77777777" w:rsidTr="008117D0">
        <w:tc>
          <w:tcPr>
            <w:tcW w:w="5000" w:type="pct"/>
            <w:gridSpan w:val="3"/>
          </w:tcPr>
          <w:p w14:paraId="6E9BACF1" w14:textId="77777777" w:rsidR="000E5986" w:rsidRPr="00A731A8" w:rsidRDefault="000E5986" w:rsidP="008117D0">
            <w:pPr>
              <w:rPr>
                <w:b/>
              </w:rPr>
            </w:pPr>
            <w:r w:rsidRPr="00A731A8">
              <w:rPr>
                <w:b/>
              </w:rPr>
              <w:t>FEJLESZTÉSI FELADATOK ÉS ISMERETEK:</w:t>
            </w:r>
          </w:p>
        </w:tc>
      </w:tr>
      <w:tr w:rsidR="000E5986" w:rsidRPr="00A731A8" w14:paraId="70F47947" w14:textId="77777777" w:rsidTr="008117D0">
        <w:tc>
          <w:tcPr>
            <w:tcW w:w="5000" w:type="pct"/>
            <w:gridSpan w:val="3"/>
          </w:tcPr>
          <w:p w14:paraId="61292B69" w14:textId="77777777" w:rsidR="000E5986" w:rsidRPr="00A731A8" w:rsidRDefault="000E5986" w:rsidP="008117D0">
            <w:r w:rsidRPr="00A731A8">
              <w:t>Több egyenlő tag írásbeli összeadása</w:t>
            </w:r>
          </w:p>
          <w:p w14:paraId="0373562E" w14:textId="77777777" w:rsidR="000E5986" w:rsidRPr="00A731A8" w:rsidRDefault="000E5986" w:rsidP="008117D0">
            <w:r w:rsidRPr="00A731A8">
              <w:t>Az írásbeli szorzás algoritmusának begyakorlása egyjegyű szorzóval</w:t>
            </w:r>
          </w:p>
          <w:p w14:paraId="7ABDDFED" w14:textId="77777777" w:rsidR="000E5986" w:rsidRPr="00A731A8" w:rsidRDefault="000E5986" w:rsidP="008117D0">
            <w:r w:rsidRPr="00A731A8">
              <w:t>Írásbeli szorzás kerek tízesekkel</w:t>
            </w:r>
          </w:p>
          <w:p w14:paraId="6144704C" w14:textId="77777777" w:rsidR="000E5986" w:rsidRPr="00A731A8" w:rsidRDefault="000E5986" w:rsidP="008117D0">
            <w:r w:rsidRPr="00A731A8">
              <w:t>Írásbeli szorzás teljes kétjegyűekkel két lépésben</w:t>
            </w:r>
          </w:p>
          <w:p w14:paraId="1994EE5A" w14:textId="77777777" w:rsidR="000E5986" w:rsidRPr="00A731A8" w:rsidRDefault="000E5986" w:rsidP="008117D0">
            <w:r w:rsidRPr="00A731A8">
              <w:t>Írásbeli osztás szemléltetése pénzekkel, részekre osztással</w:t>
            </w:r>
          </w:p>
          <w:p w14:paraId="0188A4E7" w14:textId="77777777" w:rsidR="000E5986" w:rsidRPr="00A731A8" w:rsidRDefault="000E5986" w:rsidP="008117D0">
            <w:r w:rsidRPr="00A731A8">
              <w:t xml:space="preserve">Írásbeli osztás egyjegyű osztóval, visszaszorzással, kivonással </w:t>
            </w:r>
          </w:p>
          <w:p w14:paraId="722AD9DA" w14:textId="77777777" w:rsidR="000E5986" w:rsidRPr="00A731A8" w:rsidRDefault="000E5986" w:rsidP="008117D0">
            <w:r w:rsidRPr="00A731A8">
              <w:t>Többféle módon való becslés és ellenőrzés megismerése a szorzat, hányados nagyságrendjének meghatározásához, a számolás ellenőrzéséhez</w:t>
            </w:r>
          </w:p>
        </w:tc>
      </w:tr>
      <w:tr w:rsidR="000E5986" w:rsidRPr="00A731A8" w14:paraId="684C0B81" w14:textId="77777777" w:rsidTr="008117D0">
        <w:tc>
          <w:tcPr>
            <w:tcW w:w="5000" w:type="pct"/>
            <w:gridSpan w:val="3"/>
          </w:tcPr>
          <w:p w14:paraId="6DDD928D" w14:textId="77777777" w:rsidR="000E5986" w:rsidRPr="00A731A8" w:rsidRDefault="000E5986" w:rsidP="008117D0">
            <w:r w:rsidRPr="00A731A8">
              <w:rPr>
                <w:b/>
              </w:rPr>
              <w:t>KULCSFOGALMAK/FOGALMAK:</w:t>
            </w:r>
          </w:p>
        </w:tc>
      </w:tr>
      <w:tr w:rsidR="000E5986" w:rsidRPr="00A731A8" w14:paraId="7BDBC8E7" w14:textId="77777777" w:rsidTr="008117D0">
        <w:tc>
          <w:tcPr>
            <w:tcW w:w="5000" w:type="pct"/>
            <w:gridSpan w:val="3"/>
          </w:tcPr>
          <w:p w14:paraId="48623D70" w14:textId="77777777" w:rsidR="000E5986" w:rsidRPr="00A731A8" w:rsidRDefault="000E5986" w:rsidP="008117D0">
            <w:r w:rsidRPr="00A731A8">
              <w:t>visszaszorzás</w:t>
            </w:r>
          </w:p>
        </w:tc>
      </w:tr>
      <w:tr w:rsidR="000E5986" w:rsidRPr="00A731A8" w14:paraId="43C28AC6" w14:textId="77777777" w:rsidTr="008117D0">
        <w:tc>
          <w:tcPr>
            <w:tcW w:w="5000" w:type="pct"/>
            <w:gridSpan w:val="3"/>
            <w:vAlign w:val="center"/>
          </w:tcPr>
          <w:p w14:paraId="39B7303E" w14:textId="77777777" w:rsidR="000E5986" w:rsidRPr="00A731A8" w:rsidRDefault="000E5986" w:rsidP="008117D0">
            <w:pPr>
              <w:rPr>
                <w:b/>
              </w:rPr>
            </w:pPr>
            <w:r w:rsidRPr="00A731A8">
              <w:rPr>
                <w:b/>
              </w:rPr>
              <w:t>TANULÁSI EREDMÉNYEK:</w:t>
            </w:r>
          </w:p>
        </w:tc>
      </w:tr>
      <w:tr w:rsidR="000E5986" w:rsidRPr="00A731A8" w14:paraId="3E882714" w14:textId="77777777" w:rsidTr="008117D0">
        <w:tc>
          <w:tcPr>
            <w:tcW w:w="5000" w:type="pct"/>
            <w:gridSpan w:val="3"/>
            <w:vAlign w:val="center"/>
          </w:tcPr>
          <w:p w14:paraId="19529603" w14:textId="77777777" w:rsidR="000E5986" w:rsidRPr="00A731A8" w:rsidRDefault="000E5986" w:rsidP="008117D0">
            <w:r w:rsidRPr="00A731A8">
              <w:rPr>
                <w:b/>
              </w:rPr>
              <w:t>A témakör tanulása eredményeként a tanuló:</w:t>
            </w:r>
          </w:p>
          <w:p w14:paraId="1051C0E4" w14:textId="77777777" w:rsidR="000E5986" w:rsidRPr="00A731A8" w:rsidRDefault="000E5986" w:rsidP="008117D0">
            <w:r w:rsidRPr="00A731A8">
              <w:t>helyesen végzi el az írásbeli szorzást egy- és kétjegyű szorzóval, az írásbeli osztást egyjegyű osztóval;</w:t>
            </w:r>
          </w:p>
          <w:p w14:paraId="2B61AF77" w14:textId="77777777" w:rsidR="000E5986" w:rsidRPr="00A731A8" w:rsidRDefault="000E5986" w:rsidP="008117D0">
            <w:r w:rsidRPr="00A731A8">
              <w:t>elvégzi a feladathoz szükséges észszerű becslést, mérlegeli a becslés során kapott eredményt;</w:t>
            </w:r>
          </w:p>
          <w:p w14:paraId="5D952A64" w14:textId="77777777" w:rsidR="000E5986" w:rsidRPr="00A731A8" w:rsidRDefault="000E5986" w:rsidP="008117D0">
            <w:r w:rsidRPr="00A731A8">
              <w:t>megoldását értelmezi, ellenőrzi.</w:t>
            </w:r>
          </w:p>
        </w:tc>
      </w:tr>
    </w:tbl>
    <w:tbl>
      <w:tblPr>
        <w:tblStyle w:val="Rcsostblzat"/>
        <w:tblW w:w="5000" w:type="pct"/>
        <w:tblLook w:val="04A0" w:firstRow="1" w:lastRow="0" w:firstColumn="1" w:lastColumn="0" w:noHBand="0" w:noVBand="1"/>
      </w:tblPr>
      <w:tblGrid>
        <w:gridCol w:w="2188"/>
        <w:gridCol w:w="4759"/>
        <w:gridCol w:w="2115"/>
      </w:tblGrid>
      <w:tr w:rsidR="000E5986" w:rsidRPr="00A731A8" w14:paraId="3910C13C" w14:textId="77777777" w:rsidTr="008117D0">
        <w:trPr>
          <w:trHeight w:val="567"/>
        </w:trPr>
        <w:tc>
          <w:tcPr>
            <w:tcW w:w="1207" w:type="pct"/>
            <w:shd w:val="clear" w:color="auto" w:fill="DDD9C3" w:themeFill="background2" w:themeFillShade="E6"/>
            <w:vAlign w:val="center"/>
          </w:tcPr>
          <w:p w14:paraId="08500190" w14:textId="77777777" w:rsidR="000E5986" w:rsidRPr="00A731A8" w:rsidRDefault="000E5986" w:rsidP="008117D0">
            <w:r w:rsidRPr="00A731A8">
              <w:t>18.TÉMAKÖR</w:t>
            </w:r>
          </w:p>
        </w:tc>
        <w:tc>
          <w:tcPr>
            <w:tcW w:w="2626" w:type="pct"/>
            <w:shd w:val="clear" w:color="auto" w:fill="DDD9C3" w:themeFill="background2" w:themeFillShade="E6"/>
            <w:vAlign w:val="center"/>
          </w:tcPr>
          <w:p w14:paraId="005895E2" w14:textId="77777777" w:rsidR="000E5986" w:rsidRPr="00A731A8" w:rsidRDefault="000E5986" w:rsidP="008117D0">
            <w:pPr>
              <w:rPr>
                <w:caps/>
              </w:rPr>
            </w:pPr>
            <w:r w:rsidRPr="00A731A8">
              <w:rPr>
                <w:caps/>
              </w:rPr>
              <w:t>Törtrészek</w:t>
            </w:r>
          </w:p>
        </w:tc>
        <w:tc>
          <w:tcPr>
            <w:tcW w:w="1167" w:type="pct"/>
            <w:shd w:val="clear" w:color="auto" w:fill="DDD9C3" w:themeFill="background2" w:themeFillShade="E6"/>
            <w:vAlign w:val="center"/>
          </w:tcPr>
          <w:p w14:paraId="617AA4CA" w14:textId="77777777" w:rsidR="000E5986" w:rsidRPr="00A731A8" w:rsidRDefault="000E5986" w:rsidP="008117D0">
            <w:r w:rsidRPr="00A731A8">
              <w:t>Órakeret:</w:t>
            </w:r>
            <w:r>
              <w:t xml:space="preserve"> 5</w:t>
            </w:r>
            <w:r w:rsidRPr="00A731A8">
              <w:t xml:space="preserve"> óra</w:t>
            </w:r>
          </w:p>
        </w:tc>
      </w:tr>
      <w:tr w:rsidR="000E5986" w:rsidRPr="00A731A8" w14:paraId="5C609A5A" w14:textId="77777777" w:rsidTr="008117D0">
        <w:tc>
          <w:tcPr>
            <w:tcW w:w="5000" w:type="pct"/>
            <w:gridSpan w:val="3"/>
          </w:tcPr>
          <w:p w14:paraId="52D1F995" w14:textId="77777777" w:rsidR="000E5986" w:rsidRPr="00A731A8" w:rsidRDefault="000E5986" w:rsidP="008117D0">
            <w:pPr>
              <w:rPr>
                <w:b/>
              </w:rPr>
            </w:pPr>
            <w:r w:rsidRPr="00A731A8">
              <w:rPr>
                <w:b/>
              </w:rPr>
              <w:t>FEJLESZTÉSI FELADATOK ÉS ISMERETEK:</w:t>
            </w:r>
          </w:p>
        </w:tc>
      </w:tr>
      <w:tr w:rsidR="000E5986" w:rsidRPr="00A731A8" w14:paraId="12DA2282" w14:textId="77777777" w:rsidTr="008117D0">
        <w:tc>
          <w:tcPr>
            <w:tcW w:w="5000" w:type="pct"/>
            <w:gridSpan w:val="3"/>
          </w:tcPr>
          <w:p w14:paraId="010E44A4" w14:textId="77777777" w:rsidR="000E5986" w:rsidRPr="00A731A8" w:rsidRDefault="000E5986" w:rsidP="008117D0">
            <w:r w:rsidRPr="00A731A8">
              <w:t>Az egész egyenlő részekre osztása, az egységtörtek értelmezése, megnevezése (például: 1 ketted) különféle mennyiségeken (hosszúság, tömeg, űrtartalom, terület) különféle tevékenységekkel (például: méréssel, papírhajtogatással, színezéssel)</w:t>
            </w:r>
          </w:p>
          <w:p w14:paraId="1B6C082B" w14:textId="77777777" w:rsidR="000E5986" w:rsidRPr="00A731A8" w:rsidRDefault="000E5986" w:rsidP="008117D0">
            <w:r w:rsidRPr="00A731A8">
              <w:t>Az egységtörtek többszöröseinek előállítása, értelmezése, megnevezése (például: 2 harmad) különféle mennyiségeken különféle tevékenységekkel, többféle egységválasztással</w:t>
            </w:r>
          </w:p>
          <w:p w14:paraId="1A822321" w14:textId="77777777" w:rsidR="000E5986" w:rsidRPr="00A731A8" w:rsidRDefault="000E5986" w:rsidP="008117D0">
            <w:r w:rsidRPr="00A731A8">
              <w:t>Egészek és törtrészek kirakása, megjelenítése más törtrészekkel</w:t>
            </w:r>
          </w:p>
          <w:p w14:paraId="0D8A6F3D" w14:textId="77777777" w:rsidR="000E5986" w:rsidRPr="00A731A8" w:rsidRDefault="000E5986" w:rsidP="008117D0">
            <w:r w:rsidRPr="00A731A8">
              <w:t>Törtrészekkel ábrázolt törtek nagyság szerinti összehasonlítása, egyenlők keresése</w:t>
            </w:r>
          </w:p>
        </w:tc>
      </w:tr>
      <w:tr w:rsidR="000E5986" w:rsidRPr="00A731A8" w14:paraId="765F7CB7" w14:textId="77777777" w:rsidTr="008117D0">
        <w:tc>
          <w:tcPr>
            <w:tcW w:w="5000" w:type="pct"/>
            <w:gridSpan w:val="3"/>
          </w:tcPr>
          <w:p w14:paraId="556A9EEB" w14:textId="77777777" w:rsidR="000E5986" w:rsidRPr="00A731A8" w:rsidRDefault="000E5986" w:rsidP="008117D0">
            <w:r w:rsidRPr="00A731A8">
              <w:rPr>
                <w:b/>
              </w:rPr>
              <w:t>KULCSFOGALMAK/FOGALMAK:</w:t>
            </w:r>
          </w:p>
        </w:tc>
      </w:tr>
      <w:tr w:rsidR="000E5986" w:rsidRPr="00A731A8" w14:paraId="6A4EDB52" w14:textId="77777777" w:rsidTr="008117D0">
        <w:tc>
          <w:tcPr>
            <w:tcW w:w="5000" w:type="pct"/>
            <w:gridSpan w:val="3"/>
          </w:tcPr>
          <w:p w14:paraId="48406AD2" w14:textId="77777777" w:rsidR="000E5986" w:rsidRPr="00A731A8" w:rsidRDefault="000E5986" w:rsidP="008117D0">
            <w:r w:rsidRPr="00A731A8">
              <w:lastRenderedPageBreak/>
              <w:t>egész, törtrész, egységtört</w:t>
            </w:r>
          </w:p>
        </w:tc>
      </w:tr>
      <w:tr w:rsidR="000E5986" w:rsidRPr="00A731A8" w14:paraId="445C2D4A" w14:textId="77777777" w:rsidTr="008117D0">
        <w:tc>
          <w:tcPr>
            <w:tcW w:w="5000" w:type="pct"/>
            <w:gridSpan w:val="3"/>
            <w:vAlign w:val="center"/>
          </w:tcPr>
          <w:p w14:paraId="6E40BB3E" w14:textId="77777777" w:rsidR="000E5986" w:rsidRPr="00A731A8" w:rsidRDefault="000E5986" w:rsidP="008117D0">
            <w:pPr>
              <w:rPr>
                <w:b/>
              </w:rPr>
            </w:pPr>
            <w:r w:rsidRPr="00A731A8">
              <w:rPr>
                <w:b/>
              </w:rPr>
              <w:t>TANULÁSI EREDMÉNYEK:</w:t>
            </w:r>
          </w:p>
        </w:tc>
      </w:tr>
      <w:tr w:rsidR="000E5986" w:rsidRPr="00A731A8" w14:paraId="4619EE80" w14:textId="77777777" w:rsidTr="008117D0">
        <w:tc>
          <w:tcPr>
            <w:tcW w:w="5000" w:type="pct"/>
            <w:gridSpan w:val="3"/>
            <w:vAlign w:val="center"/>
          </w:tcPr>
          <w:p w14:paraId="1F423BCA" w14:textId="77777777" w:rsidR="000E5986" w:rsidRPr="00A731A8" w:rsidRDefault="000E5986" w:rsidP="008117D0">
            <w:r w:rsidRPr="00A731A8">
              <w:rPr>
                <w:b/>
              </w:rPr>
              <w:t>A témakör tanulása eredményeként a tanuló:</w:t>
            </w:r>
          </w:p>
          <w:p w14:paraId="4AFC67EF" w14:textId="77777777" w:rsidR="000E5986" w:rsidRPr="00A731A8" w:rsidRDefault="000E5986" w:rsidP="008117D0">
            <w:r w:rsidRPr="00A731A8">
              <w:t>tevékenységekkel megjelenít egységtörteket és azok többszöröseit különféle mennyiségek és többféle egységválasztás esetén;</w:t>
            </w:r>
          </w:p>
          <w:p w14:paraId="502C1477" w14:textId="77777777" w:rsidR="000E5986" w:rsidRPr="00A731A8" w:rsidRDefault="000E5986" w:rsidP="008117D0">
            <w:r w:rsidRPr="00A731A8">
              <w:t xml:space="preserve">a kirakást, a mérést és a rajzot mint modellt használja a törtrészek összehasonlítására. </w:t>
            </w:r>
          </w:p>
        </w:tc>
      </w:tr>
      <w:tr w:rsidR="000E5986" w:rsidRPr="00A731A8" w14:paraId="533CACF5" w14:textId="77777777" w:rsidTr="008117D0">
        <w:trPr>
          <w:trHeight w:val="567"/>
        </w:trPr>
        <w:tc>
          <w:tcPr>
            <w:tcW w:w="1207" w:type="pct"/>
            <w:shd w:val="clear" w:color="auto" w:fill="DDD9C3" w:themeFill="background2" w:themeFillShade="E6"/>
            <w:vAlign w:val="center"/>
          </w:tcPr>
          <w:p w14:paraId="6BDF7319" w14:textId="77777777" w:rsidR="000E5986" w:rsidRPr="00A731A8" w:rsidRDefault="000E5986" w:rsidP="008117D0">
            <w:r w:rsidRPr="00A731A8">
              <w:t>19. TÉMAKÖR</w:t>
            </w:r>
          </w:p>
        </w:tc>
        <w:tc>
          <w:tcPr>
            <w:tcW w:w="2626" w:type="pct"/>
            <w:shd w:val="clear" w:color="auto" w:fill="DDD9C3" w:themeFill="background2" w:themeFillShade="E6"/>
            <w:vAlign w:val="center"/>
          </w:tcPr>
          <w:p w14:paraId="764F74AC" w14:textId="77777777" w:rsidR="000E5986" w:rsidRPr="00A731A8" w:rsidRDefault="000E5986" w:rsidP="008117D0">
            <w:pPr>
              <w:rPr>
                <w:caps/>
              </w:rPr>
            </w:pPr>
            <w:r w:rsidRPr="00A731A8">
              <w:rPr>
                <w:caps/>
              </w:rPr>
              <w:t>Negatív számok</w:t>
            </w:r>
          </w:p>
        </w:tc>
        <w:tc>
          <w:tcPr>
            <w:tcW w:w="1167" w:type="pct"/>
            <w:shd w:val="clear" w:color="auto" w:fill="DDD9C3" w:themeFill="background2" w:themeFillShade="E6"/>
            <w:vAlign w:val="center"/>
          </w:tcPr>
          <w:p w14:paraId="613BEE95" w14:textId="77777777" w:rsidR="000E5986" w:rsidRPr="00A731A8" w:rsidRDefault="000E5986" w:rsidP="008117D0">
            <w:r w:rsidRPr="00A731A8">
              <w:t>Órakeret: 4 óra</w:t>
            </w:r>
          </w:p>
        </w:tc>
      </w:tr>
      <w:tr w:rsidR="000E5986" w:rsidRPr="00A731A8" w14:paraId="54890579" w14:textId="77777777" w:rsidTr="008117D0">
        <w:tc>
          <w:tcPr>
            <w:tcW w:w="5000" w:type="pct"/>
            <w:gridSpan w:val="3"/>
          </w:tcPr>
          <w:p w14:paraId="59C4233F" w14:textId="77777777" w:rsidR="000E5986" w:rsidRPr="00A731A8" w:rsidRDefault="000E5986" w:rsidP="008117D0">
            <w:pPr>
              <w:rPr>
                <w:b/>
              </w:rPr>
            </w:pPr>
            <w:r w:rsidRPr="00A731A8">
              <w:rPr>
                <w:b/>
              </w:rPr>
              <w:t>FEJLESZTÉSI FELADATOK ÉS ISMERETEK:</w:t>
            </w:r>
          </w:p>
        </w:tc>
      </w:tr>
      <w:tr w:rsidR="000E5986" w:rsidRPr="00A731A8" w14:paraId="1378AC4C" w14:textId="77777777" w:rsidTr="008117D0">
        <w:tc>
          <w:tcPr>
            <w:tcW w:w="5000" w:type="pct"/>
            <w:gridSpan w:val="3"/>
          </w:tcPr>
          <w:p w14:paraId="27A3C7C7" w14:textId="77777777" w:rsidR="000E5986" w:rsidRPr="00A731A8" w:rsidRDefault="000E5986" w:rsidP="008117D0">
            <w:r w:rsidRPr="00A731A8">
              <w:t>Az „előtt” és „után” térbeli és időbeli értelmezése</w:t>
            </w:r>
          </w:p>
          <w:p w14:paraId="5133E872" w14:textId="77777777" w:rsidR="000E5986" w:rsidRPr="00A731A8" w:rsidRDefault="000E5986" w:rsidP="008117D0">
            <w:r w:rsidRPr="00A731A8">
              <w:t>Tapasztalatszerzés irányított mennyiségekről a térben (például: emeletek, tengerszinthez viszonyított magassági szintek); az „alatta” és „felette” értelmezése a síkon és a térben</w:t>
            </w:r>
          </w:p>
          <w:p w14:paraId="4F693E5F" w14:textId="77777777" w:rsidR="000E5986" w:rsidRPr="00A731A8" w:rsidRDefault="000E5986" w:rsidP="008117D0">
            <w:r w:rsidRPr="00A731A8">
              <w:t>Hőmérséklet mérése, hőmérő leolvasása (levegő, folyadék)</w:t>
            </w:r>
          </w:p>
          <w:p w14:paraId="138A9E01" w14:textId="77777777" w:rsidR="000E5986" w:rsidRPr="00A731A8" w:rsidRDefault="000E5986" w:rsidP="008117D0">
            <w:r w:rsidRPr="00A731A8">
              <w:t>Hőmérőmodell használata</w:t>
            </w:r>
          </w:p>
          <w:p w14:paraId="47DC3786" w14:textId="77777777" w:rsidR="000E5986" w:rsidRPr="00A731A8" w:rsidRDefault="000E5986" w:rsidP="008117D0">
            <w:r w:rsidRPr="00A731A8">
              <w:t xml:space="preserve">Tapasztalatszerzés a vagyon, készpénz és adósság kapcsolatairól kirakásokkal, rajzos feladatokkal és diagramon való ábrázolással </w:t>
            </w:r>
          </w:p>
          <w:p w14:paraId="664ADB21" w14:textId="77777777" w:rsidR="000E5986" w:rsidRPr="00A731A8" w:rsidRDefault="000E5986" w:rsidP="008117D0">
            <w:r w:rsidRPr="00A731A8">
              <w:t>A negatív szám megjelenítése különböző tevékenységek során</w:t>
            </w:r>
          </w:p>
          <w:p w14:paraId="60C57DD1" w14:textId="77777777" w:rsidR="000E5986" w:rsidRPr="00A731A8" w:rsidRDefault="000E5986" w:rsidP="008117D0">
            <w:r w:rsidRPr="00A731A8">
              <w:t>Konkrét helyzetben a mennyiségek összehasonlítása, döntés a mennyiségek növekedéséről, csökkenéséről, megmaradásáról</w:t>
            </w:r>
          </w:p>
        </w:tc>
      </w:tr>
      <w:tr w:rsidR="000E5986" w:rsidRPr="00A731A8" w14:paraId="39EFF06F" w14:textId="77777777" w:rsidTr="008117D0">
        <w:tc>
          <w:tcPr>
            <w:tcW w:w="5000" w:type="pct"/>
            <w:gridSpan w:val="3"/>
          </w:tcPr>
          <w:p w14:paraId="17768C45" w14:textId="77777777" w:rsidR="000E5986" w:rsidRPr="00A731A8" w:rsidRDefault="000E5986" w:rsidP="008117D0">
            <w:r w:rsidRPr="00A731A8">
              <w:rPr>
                <w:b/>
              </w:rPr>
              <w:t>KULCSFOGALMAK/FOGALMAK:</w:t>
            </w:r>
          </w:p>
        </w:tc>
      </w:tr>
      <w:tr w:rsidR="000E5986" w:rsidRPr="00A731A8" w14:paraId="0568C895" w14:textId="77777777" w:rsidTr="008117D0">
        <w:tc>
          <w:tcPr>
            <w:tcW w:w="5000" w:type="pct"/>
            <w:gridSpan w:val="3"/>
          </w:tcPr>
          <w:p w14:paraId="44E7A319" w14:textId="77777777" w:rsidR="000E5986" w:rsidRPr="00A731A8" w:rsidRDefault="000E5986" w:rsidP="008117D0">
            <w:r w:rsidRPr="00A731A8">
              <w:t>pozitív, negatív</w:t>
            </w:r>
          </w:p>
        </w:tc>
      </w:tr>
      <w:tr w:rsidR="000E5986" w:rsidRPr="00A731A8" w14:paraId="7CC07FE2" w14:textId="77777777" w:rsidTr="008117D0">
        <w:tc>
          <w:tcPr>
            <w:tcW w:w="5000" w:type="pct"/>
            <w:gridSpan w:val="3"/>
            <w:vAlign w:val="center"/>
          </w:tcPr>
          <w:p w14:paraId="1FE3AF15" w14:textId="77777777" w:rsidR="000E5986" w:rsidRPr="00A731A8" w:rsidRDefault="000E5986" w:rsidP="008117D0">
            <w:pPr>
              <w:rPr>
                <w:b/>
              </w:rPr>
            </w:pPr>
            <w:r w:rsidRPr="00A731A8">
              <w:rPr>
                <w:b/>
              </w:rPr>
              <w:t>TANULÁSI EREDMÉNYEK:</w:t>
            </w:r>
          </w:p>
        </w:tc>
      </w:tr>
      <w:tr w:rsidR="000E5986" w:rsidRPr="00A731A8" w14:paraId="30393ACF" w14:textId="77777777" w:rsidTr="008117D0">
        <w:tc>
          <w:tcPr>
            <w:tcW w:w="5000" w:type="pct"/>
            <w:gridSpan w:val="3"/>
            <w:vAlign w:val="center"/>
          </w:tcPr>
          <w:p w14:paraId="7FF6F756" w14:textId="77777777" w:rsidR="000E5986" w:rsidRPr="00A731A8" w:rsidRDefault="000E5986" w:rsidP="008117D0">
            <w:r w:rsidRPr="00A731A8">
              <w:rPr>
                <w:b/>
              </w:rPr>
              <w:t>A témakör tanulása eredményeként a tanuló:</w:t>
            </w:r>
          </w:p>
          <w:p w14:paraId="407B905C" w14:textId="77777777" w:rsidR="000E5986" w:rsidRPr="00A731A8" w:rsidRDefault="000E5986" w:rsidP="008117D0">
            <w:r w:rsidRPr="00A731A8">
              <w:t>a negatív egész számokat irányított mennyiségként (hőmérséklet, tengerszint alatti magasság, idő) és hiányként (adósság) értelmezi;</w:t>
            </w:r>
          </w:p>
          <w:p w14:paraId="5F5DE579" w14:textId="77777777" w:rsidR="000E5986" w:rsidRPr="00A731A8" w:rsidRDefault="000E5986" w:rsidP="008117D0">
            <w:r w:rsidRPr="00A731A8">
              <w:t>nagyság szerint összehasonlítja a természetes számokat és a negatív egész számokat a használt modellen belül.</w:t>
            </w:r>
          </w:p>
        </w:tc>
      </w:tr>
      <w:tr w:rsidR="000E5986" w:rsidRPr="00A731A8" w14:paraId="7705473E" w14:textId="77777777" w:rsidTr="008117D0">
        <w:trPr>
          <w:trHeight w:val="567"/>
        </w:trPr>
        <w:tc>
          <w:tcPr>
            <w:tcW w:w="1207" w:type="pct"/>
            <w:shd w:val="clear" w:color="auto" w:fill="DDD9C3" w:themeFill="background2" w:themeFillShade="E6"/>
            <w:vAlign w:val="center"/>
          </w:tcPr>
          <w:p w14:paraId="1E91E79A" w14:textId="77777777" w:rsidR="000E5986" w:rsidRPr="00A731A8" w:rsidRDefault="000E5986" w:rsidP="008117D0">
            <w:r w:rsidRPr="00A731A8">
              <w:t>20. TÉMAKÖR</w:t>
            </w:r>
          </w:p>
        </w:tc>
        <w:tc>
          <w:tcPr>
            <w:tcW w:w="2626" w:type="pct"/>
            <w:shd w:val="clear" w:color="auto" w:fill="DDD9C3" w:themeFill="background2" w:themeFillShade="E6"/>
            <w:vAlign w:val="center"/>
          </w:tcPr>
          <w:p w14:paraId="5E6EAE99" w14:textId="77777777" w:rsidR="000E5986" w:rsidRPr="00A731A8" w:rsidRDefault="000E5986" w:rsidP="008117D0">
            <w:pPr>
              <w:rPr>
                <w:caps/>
              </w:rPr>
            </w:pPr>
            <w:r w:rsidRPr="00A731A8">
              <w:rPr>
                <w:caps/>
              </w:rPr>
              <w:t>Alkotás térben és síkon</w:t>
            </w:r>
          </w:p>
        </w:tc>
        <w:tc>
          <w:tcPr>
            <w:tcW w:w="1167" w:type="pct"/>
            <w:shd w:val="clear" w:color="auto" w:fill="DDD9C3" w:themeFill="background2" w:themeFillShade="E6"/>
            <w:vAlign w:val="center"/>
          </w:tcPr>
          <w:p w14:paraId="572D1180" w14:textId="77777777" w:rsidR="000E5986" w:rsidRPr="00A731A8" w:rsidRDefault="000E5986" w:rsidP="008117D0">
            <w:r w:rsidRPr="00A731A8">
              <w:t>Órakeret: 6 óra</w:t>
            </w:r>
          </w:p>
        </w:tc>
      </w:tr>
      <w:tr w:rsidR="000E5986" w:rsidRPr="00A731A8" w14:paraId="13F28521" w14:textId="77777777" w:rsidTr="008117D0">
        <w:tc>
          <w:tcPr>
            <w:tcW w:w="5000" w:type="pct"/>
            <w:gridSpan w:val="3"/>
          </w:tcPr>
          <w:p w14:paraId="208B1D5F" w14:textId="77777777" w:rsidR="000E5986" w:rsidRPr="00A731A8" w:rsidRDefault="000E5986" w:rsidP="008117D0">
            <w:pPr>
              <w:rPr>
                <w:b/>
              </w:rPr>
            </w:pPr>
            <w:r w:rsidRPr="00A731A8">
              <w:rPr>
                <w:b/>
              </w:rPr>
              <w:t>FEJLESZTÉSI FELADATOK ÉS ISMERETEK:</w:t>
            </w:r>
          </w:p>
        </w:tc>
      </w:tr>
      <w:tr w:rsidR="000E5986" w:rsidRPr="00A731A8" w14:paraId="42DE56DA" w14:textId="77777777" w:rsidTr="008117D0">
        <w:tc>
          <w:tcPr>
            <w:tcW w:w="5000" w:type="pct"/>
            <w:gridSpan w:val="3"/>
          </w:tcPr>
          <w:p w14:paraId="59E9FEA1" w14:textId="77777777" w:rsidR="000E5986" w:rsidRPr="00A731A8" w:rsidRDefault="000E5986" w:rsidP="008117D0">
            <w:r w:rsidRPr="00A731A8">
              <w:t>Építések térbeli építőelemekből, testekből, lapokból, testhálókból, élvázépítőkből szabadon, másolással, megadott feltétel szerint</w:t>
            </w:r>
          </w:p>
          <w:p w14:paraId="00DA56CF" w14:textId="77777777" w:rsidR="000E5986" w:rsidRPr="00A731A8" w:rsidRDefault="000E5986" w:rsidP="008117D0">
            <w:r w:rsidRPr="00A731A8">
              <w:t>Különböző téglatestek alkotása adott feltételek szerint</w:t>
            </w:r>
          </w:p>
          <w:p w14:paraId="53410164" w14:textId="77777777" w:rsidR="000E5986" w:rsidRPr="00A731A8" w:rsidRDefault="000E5986" w:rsidP="008117D0">
            <w:r w:rsidRPr="00A731A8">
              <w:t>Építések és alkotások, alaprajzok, nézetek, hálók alapján egyszerűbb esetekben</w:t>
            </w:r>
          </w:p>
          <w:p w14:paraId="7FDF2A06" w14:textId="77777777" w:rsidR="000E5986" w:rsidRPr="00A731A8" w:rsidRDefault="000E5986" w:rsidP="008117D0">
            <w:r w:rsidRPr="00A731A8">
              <w:t xml:space="preserve">Egyszerű testek alaprajzának, nézeteinek, hálójának azonosítása és annak ellenőrzése megalkotással </w:t>
            </w:r>
          </w:p>
          <w:p w14:paraId="2F5C2589" w14:textId="77777777" w:rsidR="000E5986" w:rsidRPr="00A731A8" w:rsidRDefault="000E5986" w:rsidP="008117D0">
            <w:r w:rsidRPr="00A731A8">
              <w:t>Síkbeli alkotások szabadon, másolással, megadott feltétel szerint: kirakások mozaiklapokkal, nyírás, tépés, hajtogatás, alakzatok határvonalainak elkészítése pálcákból, szívószálból vagy gumival kifeszítve, rajzolás (szabad kézzel, vonalzóval, alaklemezzel, körzővel)</w:t>
            </w:r>
          </w:p>
          <w:p w14:paraId="7D18CE42" w14:textId="77777777" w:rsidR="000E5986" w:rsidRPr="00A731A8" w:rsidRDefault="000E5986" w:rsidP="008117D0">
            <w:r w:rsidRPr="00A731A8">
              <w:t>Alaklemez, vonalzó és körző helyes használatának gyakorlása játékos feladatok során</w:t>
            </w:r>
          </w:p>
          <w:p w14:paraId="3BADC3D8" w14:textId="77777777" w:rsidR="000E5986" w:rsidRPr="00A731A8" w:rsidRDefault="000E5986" w:rsidP="008117D0">
            <w:r w:rsidRPr="00A731A8">
              <w:t>Sokszögek előállítása nyírással, hajtogatással, pálcikákkal, gumikarika kifeszítésével, vonalzós rajzolással adott feltételek szerint</w:t>
            </w:r>
          </w:p>
          <w:p w14:paraId="143F17B4" w14:textId="77777777" w:rsidR="000E5986" w:rsidRPr="00A731A8" w:rsidRDefault="000E5986" w:rsidP="008117D0">
            <w:r w:rsidRPr="00A731A8">
              <w:t>Sorminták, terülőminták kirakása, folytatása, tervezése síkban, térben, a szimmetriák megfigyelése</w:t>
            </w:r>
          </w:p>
          <w:p w14:paraId="537D0CE3" w14:textId="77777777" w:rsidR="000E5986" w:rsidRPr="00A731A8" w:rsidRDefault="000E5986" w:rsidP="008117D0">
            <w:r w:rsidRPr="00A731A8">
              <w:t>Szimmetrikus alakzatok létrehozása térben és síkban (például: építéssel, kirakással, nyírással, hajtogatással, festéssel), és a szimmetria meglétének ellenőrzése választott módszerrel (például: tükör, hajtogatás)</w:t>
            </w:r>
          </w:p>
          <w:p w14:paraId="7F6438A7" w14:textId="77777777" w:rsidR="000E5986" w:rsidRPr="00A731A8" w:rsidRDefault="000E5986" w:rsidP="008117D0">
            <w:r w:rsidRPr="00A731A8">
              <w:t>Adott feltételeknek megfelelő minél több alakzat, minta előállítása, az összes lehetséges alkotás keresése, az alakzatok megkülönböztetése, jellemző tulajdonságok kiemelése</w:t>
            </w:r>
          </w:p>
        </w:tc>
      </w:tr>
      <w:tr w:rsidR="000E5986" w:rsidRPr="00A731A8" w14:paraId="0E6A6AAB" w14:textId="77777777" w:rsidTr="008117D0">
        <w:tc>
          <w:tcPr>
            <w:tcW w:w="5000" w:type="pct"/>
            <w:gridSpan w:val="3"/>
          </w:tcPr>
          <w:p w14:paraId="66B6D085" w14:textId="77777777" w:rsidR="000E5986" w:rsidRPr="00A731A8" w:rsidRDefault="000E5986" w:rsidP="008117D0">
            <w:r w:rsidRPr="00A731A8">
              <w:rPr>
                <w:b/>
              </w:rPr>
              <w:lastRenderedPageBreak/>
              <w:t>KULCSFOGALMAK/FOGALMAK:</w:t>
            </w:r>
          </w:p>
        </w:tc>
      </w:tr>
      <w:tr w:rsidR="000E5986" w:rsidRPr="00A731A8" w14:paraId="1E317747" w14:textId="77777777" w:rsidTr="008117D0">
        <w:tc>
          <w:tcPr>
            <w:tcW w:w="5000" w:type="pct"/>
            <w:gridSpan w:val="3"/>
          </w:tcPr>
          <w:p w14:paraId="238AC843" w14:textId="77777777" w:rsidR="000E5986" w:rsidRPr="00A731A8" w:rsidRDefault="000E5986" w:rsidP="008117D0">
            <w:r w:rsidRPr="00A731A8">
              <w:t>Nincs új fogalom.</w:t>
            </w:r>
          </w:p>
        </w:tc>
      </w:tr>
      <w:tr w:rsidR="000E5986" w:rsidRPr="00A731A8" w14:paraId="6CCE2B7E" w14:textId="77777777" w:rsidTr="008117D0">
        <w:tc>
          <w:tcPr>
            <w:tcW w:w="5000" w:type="pct"/>
            <w:gridSpan w:val="3"/>
            <w:vAlign w:val="center"/>
          </w:tcPr>
          <w:p w14:paraId="6AB99676" w14:textId="77777777" w:rsidR="000E5986" w:rsidRPr="00A731A8" w:rsidRDefault="000E5986" w:rsidP="008117D0">
            <w:pPr>
              <w:rPr>
                <w:b/>
              </w:rPr>
            </w:pPr>
            <w:r w:rsidRPr="00A731A8">
              <w:rPr>
                <w:b/>
              </w:rPr>
              <w:t>TANULÁSI EREDMÉNYEK:</w:t>
            </w:r>
          </w:p>
        </w:tc>
      </w:tr>
      <w:tr w:rsidR="000E5986" w:rsidRPr="00A731A8" w14:paraId="4D115B7A" w14:textId="77777777" w:rsidTr="008117D0">
        <w:tc>
          <w:tcPr>
            <w:tcW w:w="5000" w:type="pct"/>
            <w:gridSpan w:val="3"/>
          </w:tcPr>
          <w:p w14:paraId="3C677FED" w14:textId="77777777" w:rsidR="000E5986" w:rsidRPr="00A731A8" w:rsidRDefault="000E5986" w:rsidP="008117D0">
            <w:pPr>
              <w:rPr>
                <w:b/>
              </w:rPr>
            </w:pPr>
            <w:r w:rsidRPr="00A731A8">
              <w:rPr>
                <w:b/>
              </w:rPr>
              <w:t>A témakör tanulása hozzájárul ahhoz, hogy a tanuló a nevelési-oktatási szakasz végére:</w:t>
            </w:r>
          </w:p>
          <w:p w14:paraId="69A38A60" w14:textId="77777777" w:rsidR="000E5986" w:rsidRPr="00A731A8" w:rsidRDefault="000E5986" w:rsidP="008117D0">
            <w:r w:rsidRPr="00A731A8">
              <w:t>szabadon épít, kirak formát, mintát adott testekből, síklapokból;</w:t>
            </w:r>
          </w:p>
          <w:p w14:paraId="42007891" w14:textId="77777777" w:rsidR="000E5986" w:rsidRPr="00A731A8" w:rsidRDefault="000E5986" w:rsidP="008117D0">
            <w:r w:rsidRPr="00A731A8">
              <w:t>minta alapján létrehoz térbeli, síkbeli alkotásokat;</w:t>
            </w:r>
          </w:p>
          <w:p w14:paraId="271E1789" w14:textId="77777777" w:rsidR="000E5986" w:rsidRPr="00A731A8" w:rsidRDefault="000E5986" w:rsidP="008117D0">
            <w:r w:rsidRPr="00A731A8">
              <w:t>sormintát, síkmintát felismer, folytat;</w:t>
            </w:r>
          </w:p>
          <w:p w14:paraId="4879B9D6" w14:textId="77777777" w:rsidR="000E5986" w:rsidRPr="00A731A8" w:rsidRDefault="000E5986" w:rsidP="008117D0">
            <w:r w:rsidRPr="00A731A8">
              <w:t>alkotásában követi az adott feltételeket;</w:t>
            </w:r>
          </w:p>
          <w:p w14:paraId="00DB2322" w14:textId="77777777" w:rsidR="000E5986" w:rsidRPr="00A731A8" w:rsidRDefault="000E5986" w:rsidP="008117D0">
            <w:r w:rsidRPr="00A731A8">
              <w:t>testeket épít élekből, lapokból; elkészíti a testek élvázát, hálóját; testeket épít képek, alaprajzok alapján; elkészíti egyszerű testek alaprajzát;</w:t>
            </w:r>
          </w:p>
          <w:p w14:paraId="71DF8167" w14:textId="77777777" w:rsidR="000E5986" w:rsidRPr="00A731A8" w:rsidRDefault="000E5986" w:rsidP="008117D0">
            <w:r w:rsidRPr="00A731A8">
              <w:t>síkidomokat hoz létre különféle eszközök segítségével;</w:t>
            </w:r>
          </w:p>
          <w:p w14:paraId="26743326" w14:textId="77777777" w:rsidR="000E5986" w:rsidRPr="00A731A8" w:rsidRDefault="000E5986" w:rsidP="008117D0">
            <w:r w:rsidRPr="00A731A8">
              <w:t>alaklemezt, vonalzót, körzőt használ alkotáskor;</w:t>
            </w:r>
          </w:p>
          <w:p w14:paraId="52DAF904" w14:textId="77777777" w:rsidR="000E5986" w:rsidRPr="00A731A8" w:rsidRDefault="000E5986" w:rsidP="008117D0">
            <w:r w:rsidRPr="00A731A8">
              <w:t>megtalálja az összes, több feltételnek megfelelő építményt, síkbeli kirakást;</w:t>
            </w:r>
          </w:p>
          <w:p w14:paraId="359001D8" w14:textId="77777777" w:rsidR="000E5986" w:rsidRPr="00A731A8" w:rsidRDefault="000E5986" w:rsidP="008117D0">
            <w:r w:rsidRPr="00A731A8">
              <w:t>szimmetrikus alakzatokat hoz létre térben, síkban különböző eszközökkel; felismeri a szimmetriát valóságos dolgokon, síkbeli alakzatokon;</w:t>
            </w:r>
          </w:p>
          <w:p w14:paraId="70A38AD1" w14:textId="77777777" w:rsidR="000E5986" w:rsidRPr="00A731A8" w:rsidRDefault="000E5986" w:rsidP="008117D0">
            <w:r w:rsidRPr="00A731A8">
              <w:t>megfogalmazza az alkotásai közti különbözőséget.</w:t>
            </w:r>
          </w:p>
        </w:tc>
      </w:tr>
      <w:tr w:rsidR="000E5986" w:rsidRPr="00A731A8" w14:paraId="3FD13CA5" w14:textId="77777777" w:rsidTr="008117D0">
        <w:trPr>
          <w:trHeight w:val="567"/>
        </w:trPr>
        <w:tc>
          <w:tcPr>
            <w:tcW w:w="1207" w:type="pct"/>
            <w:shd w:val="clear" w:color="auto" w:fill="DDD9C3" w:themeFill="background2" w:themeFillShade="E6"/>
            <w:vAlign w:val="center"/>
          </w:tcPr>
          <w:p w14:paraId="2DEF325C" w14:textId="77777777" w:rsidR="000E5986" w:rsidRPr="00A731A8" w:rsidRDefault="000E5986" w:rsidP="008117D0">
            <w:r w:rsidRPr="00A731A8">
              <w:t>21. TÉMAKÖR</w:t>
            </w:r>
          </w:p>
        </w:tc>
        <w:tc>
          <w:tcPr>
            <w:tcW w:w="2626" w:type="pct"/>
            <w:shd w:val="clear" w:color="auto" w:fill="DDD9C3" w:themeFill="background2" w:themeFillShade="E6"/>
            <w:vAlign w:val="center"/>
          </w:tcPr>
          <w:p w14:paraId="4C6BC17F" w14:textId="77777777" w:rsidR="000E5986" w:rsidRPr="00A731A8" w:rsidRDefault="000E5986" w:rsidP="008117D0">
            <w:pPr>
              <w:rPr>
                <w:caps/>
              </w:rPr>
            </w:pPr>
            <w:r w:rsidRPr="00A731A8">
              <w:rPr>
                <w:caps/>
              </w:rPr>
              <w:t>Alakzatok geometriai tulajdonságai</w:t>
            </w:r>
          </w:p>
        </w:tc>
        <w:tc>
          <w:tcPr>
            <w:tcW w:w="1167" w:type="pct"/>
            <w:shd w:val="clear" w:color="auto" w:fill="DDD9C3" w:themeFill="background2" w:themeFillShade="E6"/>
            <w:vAlign w:val="center"/>
          </w:tcPr>
          <w:p w14:paraId="5CEB0950" w14:textId="77777777" w:rsidR="000E5986" w:rsidRPr="00A731A8" w:rsidRDefault="000E5986" w:rsidP="008117D0">
            <w:r w:rsidRPr="00A731A8">
              <w:t>Órakeret: 6 óra</w:t>
            </w:r>
          </w:p>
        </w:tc>
      </w:tr>
      <w:tr w:rsidR="000E5986" w:rsidRPr="00A731A8" w14:paraId="6528C276" w14:textId="77777777" w:rsidTr="008117D0">
        <w:tc>
          <w:tcPr>
            <w:tcW w:w="5000" w:type="pct"/>
            <w:gridSpan w:val="3"/>
          </w:tcPr>
          <w:p w14:paraId="59106613" w14:textId="77777777" w:rsidR="000E5986" w:rsidRPr="00A731A8" w:rsidRDefault="000E5986" w:rsidP="008117D0">
            <w:pPr>
              <w:rPr>
                <w:b/>
              </w:rPr>
            </w:pPr>
            <w:r w:rsidRPr="00A731A8">
              <w:rPr>
                <w:b/>
              </w:rPr>
              <w:t>FEJLESZTÉSI FELADATOK ÉS ISMERETEK:</w:t>
            </w:r>
          </w:p>
        </w:tc>
      </w:tr>
      <w:tr w:rsidR="000E5986" w:rsidRPr="00A731A8" w14:paraId="3B489B37" w14:textId="77777777" w:rsidTr="008117D0">
        <w:tc>
          <w:tcPr>
            <w:tcW w:w="5000" w:type="pct"/>
            <w:gridSpan w:val="3"/>
          </w:tcPr>
          <w:p w14:paraId="67B927B8" w14:textId="77777777" w:rsidR="000E5986" w:rsidRPr="00A731A8" w:rsidRDefault="000E5986" w:rsidP="008117D0">
            <w:r w:rsidRPr="00A731A8">
              <w:t>Válogatások előállított és gyűjtött testek között szabadon</w:t>
            </w:r>
          </w:p>
          <w:p w14:paraId="4535AB8A" w14:textId="77777777" w:rsidR="000E5986" w:rsidRPr="00A731A8" w:rsidRDefault="000E5986" w:rsidP="008117D0">
            <w:r w:rsidRPr="00A731A8">
              <w:t>Halmazokba rendezett testek, síkbeli alakzatok közös tulajdonságainak megfigyelése, halmazok címkézése</w:t>
            </w:r>
          </w:p>
          <w:p w14:paraId="3702A3FA" w14:textId="77777777" w:rsidR="000E5986" w:rsidRPr="00A731A8" w:rsidRDefault="000E5986" w:rsidP="008117D0">
            <w:r w:rsidRPr="00A731A8">
              <w:t>Testek, síkbeli alakzatok halmazokba rendezése közös tulajdonság alapján</w:t>
            </w:r>
          </w:p>
          <w:p w14:paraId="7B59754C" w14:textId="77777777" w:rsidR="000E5986" w:rsidRPr="00A731A8" w:rsidRDefault="000E5986" w:rsidP="008117D0">
            <w:r w:rsidRPr="00A731A8">
              <w:t>Halmazba nem tartozó alakzatok keresése</w:t>
            </w:r>
          </w:p>
          <w:p w14:paraId="31F5EFC1" w14:textId="77777777" w:rsidR="000E5986" w:rsidRPr="00A731A8" w:rsidRDefault="000E5986" w:rsidP="008117D0">
            <w:r w:rsidRPr="00A731A8">
              <w:t>Testek jellemző tulajdonságainak keresése, megfigyelése, megnevezése: sík vagy görbe felületek, „lyukas”, „tükrös”, „van-e bemélyedése”</w:t>
            </w:r>
          </w:p>
          <w:p w14:paraId="42FB7E6E" w14:textId="77777777" w:rsidR="000E5986" w:rsidRPr="00A731A8" w:rsidRDefault="000E5986" w:rsidP="008117D0">
            <w:r w:rsidRPr="00A731A8">
              <w:t>Sokszöglapokkal határolt egyszerű testek lapjainak, éleinek, csúcsainak megfigyelése</w:t>
            </w:r>
          </w:p>
          <w:p w14:paraId="452E0818" w14:textId="77777777" w:rsidR="000E5986" w:rsidRPr="00A731A8" w:rsidRDefault="000E5986" w:rsidP="008117D0">
            <w:r w:rsidRPr="00A731A8">
              <w:t xml:space="preserve">Válogatások előállított és megadott síkidomok között szabadon </w:t>
            </w:r>
          </w:p>
          <w:p w14:paraId="11F95B29" w14:textId="77777777" w:rsidR="000E5986" w:rsidRPr="00A731A8" w:rsidRDefault="000E5986" w:rsidP="008117D0">
            <w:r w:rsidRPr="00A731A8">
              <w:t>Síkbeli alakzatok jellemző tulajdonságainak keresése, megfigyelése, megnevezése: egyenes vagy görbe határvonalak, szakaszok, „lyukasság”, „tükrösség”, „van-e bemélyedése”</w:t>
            </w:r>
          </w:p>
          <w:p w14:paraId="262AF097" w14:textId="77777777" w:rsidR="000E5986" w:rsidRPr="00A731A8" w:rsidRDefault="000E5986" w:rsidP="008117D0">
            <w:r w:rsidRPr="00A731A8">
              <w:t>A létrehozott síkbeli és térbeli alkotások, mintázatok jellemzése megfigyelt tulajdonságaikkal</w:t>
            </w:r>
          </w:p>
          <w:p w14:paraId="585C8946" w14:textId="77777777" w:rsidR="000E5986" w:rsidRPr="00A731A8" w:rsidRDefault="000E5986" w:rsidP="008117D0">
            <w:r w:rsidRPr="00A731A8">
              <w:t>Egyszerű szögletes testek lapjainak, éleinek, csúcsainak megszámlálása</w:t>
            </w:r>
          </w:p>
          <w:p w14:paraId="710B3A03" w14:textId="77777777" w:rsidR="000E5986" w:rsidRPr="00A731A8" w:rsidRDefault="000E5986" w:rsidP="008117D0">
            <w:r w:rsidRPr="00A731A8">
              <w:t>Környezetükből gyűjtött testek közül a téglatestek kiválogatása</w:t>
            </w:r>
          </w:p>
          <w:p w14:paraId="56BD8165" w14:textId="77777777" w:rsidR="000E5986" w:rsidRPr="00A731A8" w:rsidRDefault="000E5986" w:rsidP="008117D0">
            <w:r w:rsidRPr="00A731A8">
              <w:t>Téglatest tulajdonságainak megfigyelése tevékenységek során: lapok alakja, egy csúcsból induló élek száma, élek hossza, az élek, lapok egymáshoz való viszonya, test tükörszimmetriája</w:t>
            </w:r>
          </w:p>
          <w:p w14:paraId="3F19E6B8" w14:textId="77777777" w:rsidR="000E5986" w:rsidRPr="00A731A8" w:rsidRDefault="000E5986" w:rsidP="008117D0">
            <w:r w:rsidRPr="00A731A8">
              <w:t>Téglatest egybevágó lapjainak felismerése</w:t>
            </w:r>
          </w:p>
          <w:p w14:paraId="5FB4F151" w14:textId="77777777" w:rsidR="000E5986" w:rsidRPr="00A731A8" w:rsidRDefault="000E5986" w:rsidP="008117D0">
            <w:r w:rsidRPr="00A731A8">
              <w:t>Kocka kiemelése a téglatestek közül élek, lapok alapján</w:t>
            </w:r>
          </w:p>
          <w:p w14:paraId="3B9A8D6A" w14:textId="77777777" w:rsidR="000E5986" w:rsidRPr="00A731A8" w:rsidRDefault="000E5986" w:rsidP="008117D0">
            <w:r w:rsidRPr="00A731A8">
              <w:t>Előállított vagy megadott sokszögek jellemzése felismert tulajdonságokkal</w:t>
            </w:r>
          </w:p>
          <w:p w14:paraId="332FDEF2" w14:textId="77777777" w:rsidR="000E5986" w:rsidRPr="00A731A8" w:rsidRDefault="000E5986" w:rsidP="008117D0">
            <w:r w:rsidRPr="00A731A8">
              <w:t>Sokszögek oldalainak és csúcsainak megszámlálása, oldalak összemérése hajtogatással, szögek összemérése egymásra illesztéssel</w:t>
            </w:r>
          </w:p>
          <w:p w14:paraId="4E88AFAC" w14:textId="77777777" w:rsidR="000E5986" w:rsidRPr="00A731A8" w:rsidRDefault="000E5986" w:rsidP="008117D0">
            <w:r w:rsidRPr="00A731A8">
              <w:t>Derékszög előállítása elfordulással, hajtogatással</w:t>
            </w:r>
          </w:p>
          <w:p w14:paraId="6CC83771" w14:textId="77777777" w:rsidR="000E5986" w:rsidRPr="00A731A8" w:rsidRDefault="000E5986" w:rsidP="008117D0">
            <w:r w:rsidRPr="00A731A8">
              <w:t>Derékszögnél kisebb, nagyobb szögek előállítása elforduló mozgással; hozzámérés a hajtogatott derékszöghöz</w:t>
            </w:r>
          </w:p>
          <w:p w14:paraId="5803E1B6" w14:textId="77777777" w:rsidR="000E5986" w:rsidRPr="00A731A8" w:rsidRDefault="000E5986" w:rsidP="008117D0">
            <w:r w:rsidRPr="00A731A8">
              <w:t>Téglalap tulajdonságainak megfigyelése: szögek, oldalak, szimmetria</w:t>
            </w:r>
          </w:p>
          <w:p w14:paraId="27F6E01B" w14:textId="77777777" w:rsidR="000E5986" w:rsidRPr="00A731A8" w:rsidRDefault="000E5986" w:rsidP="008117D0">
            <w:r w:rsidRPr="00A731A8">
              <w:t>Téglalap szögei egyenlőségének megmutatása egymásra hajtással</w:t>
            </w:r>
          </w:p>
          <w:p w14:paraId="45002F3E" w14:textId="77777777" w:rsidR="000E5986" w:rsidRPr="00A731A8" w:rsidRDefault="000E5986" w:rsidP="008117D0">
            <w:r w:rsidRPr="00A731A8">
              <w:t>Téglalap egyenlő hosszúságú oldalainak keresése hajtogatással</w:t>
            </w:r>
          </w:p>
          <w:p w14:paraId="332149A5" w14:textId="77777777" w:rsidR="000E5986" w:rsidRPr="00A731A8" w:rsidRDefault="000E5986" w:rsidP="008117D0">
            <w:r w:rsidRPr="00A731A8">
              <w:t>Négyzet kiemelése a téglalapok közül oldalai és szimmetriái alapján</w:t>
            </w:r>
          </w:p>
          <w:p w14:paraId="1F131CE7" w14:textId="77777777" w:rsidR="000E5986" w:rsidRPr="00A731A8" w:rsidRDefault="000E5986" w:rsidP="008117D0">
            <w:r w:rsidRPr="00A731A8">
              <w:lastRenderedPageBreak/>
              <w:t>Testek, síkbeli alakzatok jellemzése megfigyelt tulajdonságok alapján</w:t>
            </w:r>
          </w:p>
        </w:tc>
      </w:tr>
      <w:tr w:rsidR="000E5986" w:rsidRPr="00A731A8" w14:paraId="5F2632A8" w14:textId="77777777" w:rsidTr="008117D0">
        <w:tc>
          <w:tcPr>
            <w:tcW w:w="5000" w:type="pct"/>
            <w:gridSpan w:val="3"/>
          </w:tcPr>
          <w:p w14:paraId="6B7769E4" w14:textId="77777777" w:rsidR="000E5986" w:rsidRPr="00A731A8" w:rsidRDefault="000E5986" w:rsidP="008117D0">
            <w:r w:rsidRPr="00A731A8">
              <w:rPr>
                <w:b/>
              </w:rPr>
              <w:lastRenderedPageBreak/>
              <w:t>KULCSFOGALMAK/FOGALMAK:</w:t>
            </w:r>
          </w:p>
        </w:tc>
      </w:tr>
      <w:tr w:rsidR="000E5986" w:rsidRPr="00A731A8" w14:paraId="562805E3" w14:textId="77777777" w:rsidTr="008117D0">
        <w:tc>
          <w:tcPr>
            <w:tcW w:w="5000" w:type="pct"/>
            <w:gridSpan w:val="3"/>
          </w:tcPr>
          <w:p w14:paraId="57724759" w14:textId="77777777" w:rsidR="000E5986" w:rsidRPr="00A731A8" w:rsidRDefault="000E5986" w:rsidP="008117D0">
            <w:pPr>
              <w:rPr>
                <w:rFonts w:eastAsia="Cambria"/>
              </w:rPr>
            </w:pPr>
            <w:r w:rsidRPr="00A731A8">
              <w:rPr>
                <w:rFonts w:eastAsia="Cambria"/>
              </w:rPr>
              <w:t>lap, él, téglatest, kocka, szög, derékszög</w:t>
            </w:r>
          </w:p>
        </w:tc>
      </w:tr>
      <w:tr w:rsidR="000E5986" w:rsidRPr="00A731A8" w14:paraId="5AD164C9" w14:textId="77777777" w:rsidTr="008117D0">
        <w:tc>
          <w:tcPr>
            <w:tcW w:w="5000" w:type="pct"/>
            <w:gridSpan w:val="3"/>
            <w:vAlign w:val="center"/>
          </w:tcPr>
          <w:p w14:paraId="5876A629" w14:textId="77777777" w:rsidR="000E5986" w:rsidRPr="00A731A8" w:rsidRDefault="000E5986" w:rsidP="008117D0">
            <w:pPr>
              <w:rPr>
                <w:b/>
              </w:rPr>
            </w:pPr>
            <w:r w:rsidRPr="00A731A8">
              <w:rPr>
                <w:b/>
              </w:rPr>
              <w:t>TANULÁSI EREDMÉNYEK:</w:t>
            </w:r>
          </w:p>
        </w:tc>
      </w:tr>
      <w:tr w:rsidR="000E5986" w:rsidRPr="00A731A8" w14:paraId="1FA72C68" w14:textId="77777777" w:rsidTr="008117D0">
        <w:tc>
          <w:tcPr>
            <w:tcW w:w="5000" w:type="pct"/>
            <w:gridSpan w:val="3"/>
            <w:vAlign w:val="center"/>
          </w:tcPr>
          <w:p w14:paraId="2E145075" w14:textId="77777777" w:rsidR="000E5986" w:rsidRPr="00A731A8" w:rsidRDefault="000E5986" w:rsidP="008117D0">
            <w:pPr>
              <w:rPr>
                <w:b/>
              </w:rPr>
            </w:pPr>
            <w:r w:rsidRPr="00A731A8">
              <w:rPr>
                <w:b/>
              </w:rPr>
              <w:t>A témakör tanulása hozzájárul ahhoz, hogy a tanuló a nevelési-oktatási szakasz végére:</w:t>
            </w:r>
          </w:p>
          <w:p w14:paraId="5C5F5F62" w14:textId="77777777" w:rsidR="000E5986" w:rsidRPr="00A731A8" w:rsidRDefault="000E5986" w:rsidP="008117D0">
            <w:r w:rsidRPr="00A731A8">
              <w:t>megkülönböztet, azonosít egyedi, konkrét látott, hallott, mozgással, tapintással érzékelhető tárgyakat, dolgokat, helyzeteket, jeleket;</w:t>
            </w:r>
          </w:p>
          <w:p w14:paraId="51DB2C5C" w14:textId="77777777" w:rsidR="000E5986" w:rsidRPr="00A731A8" w:rsidRDefault="000E5986" w:rsidP="008117D0">
            <w:r w:rsidRPr="00A731A8">
              <w:t>személyek, tárgyak, dolgok, szavak, számok közül kiválogatja az adott tulajdonsággal rendelkező összes elemet;</w:t>
            </w:r>
          </w:p>
          <w:p w14:paraId="6041A5A1" w14:textId="77777777" w:rsidR="000E5986" w:rsidRPr="00A731A8" w:rsidRDefault="000E5986" w:rsidP="008117D0">
            <w:r w:rsidRPr="00A731A8">
              <w:t>két meghatározott tulajdonság egyszerre történő figyelembevételével szétválogat adott elemeket: tárgyakat, személyeket, szavakat, számokat, alakzatokat;</w:t>
            </w:r>
          </w:p>
          <w:p w14:paraId="517BF405" w14:textId="77777777" w:rsidR="000E5986" w:rsidRPr="00A731A8" w:rsidRDefault="000E5986" w:rsidP="008117D0">
            <w:r w:rsidRPr="00A731A8">
              <w:t xml:space="preserve">megkülönbözteti és szétválogatja szabadon választott vagy meghatározott geometriai tulajdonságok szerint a gyűjtött, megalkotott testeket, síkidomokat; </w:t>
            </w:r>
          </w:p>
          <w:p w14:paraId="1B4D3830" w14:textId="77777777" w:rsidR="000E5986" w:rsidRPr="00A731A8" w:rsidRDefault="000E5986" w:rsidP="008117D0">
            <w:r w:rsidRPr="00A731A8">
              <w:t>megfigyeli az alakzatok közös tulajdonságát, megfelelő címkéket talál megadott és halmazokba rendezett alakzatokhoz;</w:t>
            </w:r>
          </w:p>
          <w:p w14:paraId="7C715124" w14:textId="77777777" w:rsidR="000E5986" w:rsidRPr="00A731A8" w:rsidRDefault="000E5986" w:rsidP="008117D0">
            <w:r w:rsidRPr="00A731A8">
              <w:t>megtalálja a közös tulajdonsággal nem rendelkező alakzatokat;</w:t>
            </w:r>
          </w:p>
          <w:p w14:paraId="2242CBC4" w14:textId="77777777" w:rsidR="000E5986" w:rsidRPr="00A731A8" w:rsidRDefault="000E5986" w:rsidP="008117D0">
            <w:r w:rsidRPr="00A731A8">
              <w:t>megnevezi a tevékenységei során előállított, válogatásai során előkerülő alakzatokon megfigyelt tulajdonságokat;</w:t>
            </w:r>
          </w:p>
          <w:p w14:paraId="778FD114" w14:textId="77777777" w:rsidR="000E5986" w:rsidRPr="00A731A8" w:rsidRDefault="000E5986" w:rsidP="008117D0">
            <w:r w:rsidRPr="00A731A8">
              <w:t>megnevezi a sík és görbült felületeket, az egyenes és görbe vonalakat, szakaszokat tapasztalati ismeretei alapján;</w:t>
            </w:r>
          </w:p>
          <w:p w14:paraId="6354D2EA" w14:textId="77777777" w:rsidR="000E5986" w:rsidRPr="00A731A8" w:rsidRDefault="000E5986" w:rsidP="008117D0">
            <w:r w:rsidRPr="00A731A8">
              <w:t>megnevezi a háromszögeket, négyszögeket, köröket;</w:t>
            </w:r>
          </w:p>
          <w:p w14:paraId="482C5584" w14:textId="77777777" w:rsidR="000E5986" w:rsidRPr="00A731A8" w:rsidRDefault="000E5986" w:rsidP="008117D0">
            <w:r w:rsidRPr="00A731A8">
              <w:t xml:space="preserve">megkülönböztet tükrösen szimmetrikus és tükrösen nem szimmetrikus síkbeli alakzatokat; </w:t>
            </w:r>
          </w:p>
          <w:p w14:paraId="67D9821E" w14:textId="77777777" w:rsidR="000E5986" w:rsidRPr="00A731A8" w:rsidRDefault="000E5986" w:rsidP="008117D0">
            <w:r w:rsidRPr="00A731A8">
              <w:t>megszámlálja az egyszerű szögletes test lapjait;</w:t>
            </w:r>
          </w:p>
          <w:p w14:paraId="1E619896" w14:textId="77777777" w:rsidR="000E5986" w:rsidRPr="00A731A8" w:rsidRDefault="000E5986" w:rsidP="008117D0">
            <w:r w:rsidRPr="00A731A8">
              <w:t>megnevezi a téglatest lapjainak alakját, felismeri a téglatesten az egybevágó lapokat, megkülönbözteti a téglatesten az éleket, csúcsokat;</w:t>
            </w:r>
          </w:p>
          <w:p w14:paraId="2127643F" w14:textId="77777777" w:rsidR="000E5986" w:rsidRPr="00A731A8" w:rsidRDefault="000E5986" w:rsidP="008117D0">
            <w:r w:rsidRPr="00A731A8">
              <w:t>tudja a téglalap oldalainak és csúcsainak számát, összehajtással megmutatja a téglalap szögeinek egyenlőségét;</w:t>
            </w:r>
          </w:p>
          <w:p w14:paraId="7F3D8FBD" w14:textId="77777777" w:rsidR="000E5986" w:rsidRPr="00A731A8" w:rsidRDefault="000E5986" w:rsidP="008117D0">
            <w:r w:rsidRPr="00A731A8">
              <w:t>megmutatja a téglalap azonos hosszúságú oldalait és elhelyezkedésüket, megmutatja és megszámlálja a téglalap átlóit és szimmetriatengelyeit;</w:t>
            </w:r>
          </w:p>
          <w:p w14:paraId="77C0311B" w14:textId="77777777" w:rsidR="000E5986" w:rsidRPr="00A731A8" w:rsidRDefault="000E5986" w:rsidP="008117D0">
            <w:r w:rsidRPr="00A731A8">
              <w:t>megfigyeli a kocka mint speciális téglatest és a négyzet mint speciális téglalap tulajdonságait;</w:t>
            </w:r>
          </w:p>
          <w:p w14:paraId="2328C4EF" w14:textId="77777777" w:rsidR="000E5986" w:rsidRPr="00A731A8" w:rsidRDefault="000E5986" w:rsidP="008117D0">
            <w:r w:rsidRPr="00A731A8">
              <w:t>megnevezi megfigyelt tulajdonságai alapján a téglatestet, kockát, téglalapot, négyzetet;</w:t>
            </w:r>
          </w:p>
          <w:p w14:paraId="6E17BC7E" w14:textId="77777777" w:rsidR="000E5986" w:rsidRPr="00A731A8" w:rsidRDefault="000E5986" w:rsidP="008117D0">
            <w:r w:rsidRPr="00A731A8">
              <w:t>megfigyelt tulajdonságaival jellemzi a létrehozott síkbeli és térbeli alkotást, mintázatot.</w:t>
            </w:r>
          </w:p>
        </w:tc>
      </w:tr>
      <w:tr w:rsidR="000E5986" w:rsidRPr="00A731A8" w14:paraId="62FD2332" w14:textId="77777777" w:rsidTr="008117D0">
        <w:trPr>
          <w:trHeight w:val="567"/>
        </w:trPr>
        <w:tc>
          <w:tcPr>
            <w:tcW w:w="1207" w:type="pct"/>
            <w:shd w:val="clear" w:color="auto" w:fill="DDD9C3" w:themeFill="background2" w:themeFillShade="E6"/>
            <w:vAlign w:val="center"/>
          </w:tcPr>
          <w:p w14:paraId="6B5F445B" w14:textId="77777777" w:rsidR="000E5986" w:rsidRPr="00A731A8" w:rsidRDefault="000E5986" w:rsidP="008117D0">
            <w:r w:rsidRPr="00A731A8">
              <w:t>22. TÉMAKÖR</w:t>
            </w:r>
          </w:p>
        </w:tc>
        <w:tc>
          <w:tcPr>
            <w:tcW w:w="2626" w:type="pct"/>
            <w:shd w:val="clear" w:color="auto" w:fill="DDD9C3" w:themeFill="background2" w:themeFillShade="E6"/>
            <w:vAlign w:val="center"/>
          </w:tcPr>
          <w:p w14:paraId="40CE4833" w14:textId="77777777" w:rsidR="000E5986" w:rsidRPr="00A731A8" w:rsidRDefault="000E5986" w:rsidP="008117D0">
            <w:pPr>
              <w:rPr>
                <w:caps/>
              </w:rPr>
            </w:pPr>
            <w:r w:rsidRPr="00A731A8">
              <w:rPr>
                <w:caps/>
              </w:rPr>
              <w:t>Transzformációk</w:t>
            </w:r>
          </w:p>
        </w:tc>
        <w:tc>
          <w:tcPr>
            <w:tcW w:w="1167" w:type="pct"/>
            <w:shd w:val="clear" w:color="auto" w:fill="DDD9C3" w:themeFill="background2" w:themeFillShade="E6"/>
            <w:vAlign w:val="center"/>
          </w:tcPr>
          <w:p w14:paraId="44B4B128" w14:textId="77777777" w:rsidR="000E5986" w:rsidRPr="00A731A8" w:rsidRDefault="000E5986" w:rsidP="008117D0">
            <w:r w:rsidRPr="00A731A8">
              <w:t>Órakeret: 4 óra</w:t>
            </w:r>
          </w:p>
        </w:tc>
      </w:tr>
      <w:tr w:rsidR="000E5986" w:rsidRPr="00A731A8" w14:paraId="321508A3" w14:textId="77777777" w:rsidTr="008117D0">
        <w:tc>
          <w:tcPr>
            <w:tcW w:w="5000" w:type="pct"/>
            <w:gridSpan w:val="3"/>
          </w:tcPr>
          <w:p w14:paraId="243C22F0" w14:textId="77777777" w:rsidR="000E5986" w:rsidRPr="00A731A8" w:rsidRDefault="000E5986" w:rsidP="008117D0">
            <w:pPr>
              <w:rPr>
                <w:b/>
              </w:rPr>
            </w:pPr>
            <w:r w:rsidRPr="00A731A8">
              <w:rPr>
                <w:b/>
              </w:rPr>
              <w:t>FEJLESZTÉSI FELADATOK ÉS ISMERETEK:</w:t>
            </w:r>
          </w:p>
        </w:tc>
      </w:tr>
      <w:tr w:rsidR="000E5986" w:rsidRPr="00A731A8" w14:paraId="60623F33" w14:textId="77777777" w:rsidTr="008117D0">
        <w:tc>
          <w:tcPr>
            <w:tcW w:w="5000" w:type="pct"/>
            <w:gridSpan w:val="3"/>
          </w:tcPr>
          <w:p w14:paraId="6BF91893" w14:textId="77777777" w:rsidR="000E5986" w:rsidRPr="00A731A8" w:rsidRDefault="000E5986" w:rsidP="008117D0">
            <w:r w:rsidRPr="00A731A8">
              <w:t>Szimmetriák, tükörképek megfigyelése a természetes és az épített környezetben térben és síkban</w:t>
            </w:r>
          </w:p>
          <w:p w14:paraId="4E30A48E" w14:textId="77777777" w:rsidR="000E5986" w:rsidRPr="00A731A8" w:rsidRDefault="000E5986" w:rsidP="008117D0">
            <w:r w:rsidRPr="00A731A8">
              <w:t>Tárgyak, építmények, képek tükörképének megfigyelése térben, síkban tükör segítségével</w:t>
            </w:r>
          </w:p>
          <w:p w14:paraId="3B25BDD1" w14:textId="77777777" w:rsidR="000E5986" w:rsidRPr="00A731A8" w:rsidRDefault="000E5986" w:rsidP="008117D0">
            <w:r w:rsidRPr="00A731A8">
              <w:t>Tükörkép megépítése térben; tükrös és nem tükrös formák létrehozása, a kapott alakzat ellenőrzése tükör segítségével</w:t>
            </w:r>
          </w:p>
          <w:p w14:paraId="31EFD9C9" w14:textId="77777777" w:rsidR="000E5986" w:rsidRPr="00A731A8" w:rsidRDefault="000E5986" w:rsidP="008117D0">
            <w:r w:rsidRPr="00A731A8">
              <w:t>Síkbeli alakzatok tükörtengelyeinek keresése tükörrel, hajtogatással</w:t>
            </w:r>
          </w:p>
          <w:p w14:paraId="5982CC35" w14:textId="77777777" w:rsidR="000E5986" w:rsidRPr="00A731A8" w:rsidRDefault="000E5986" w:rsidP="008117D0">
            <w:r w:rsidRPr="00A731A8">
              <w:t>Tükörkép alkotása különböző eszközökkel síkban; tükrös és nem tükrös alakzatok létrehozása; ellenőrzés tükörrel, másolópapírral</w:t>
            </w:r>
          </w:p>
          <w:p w14:paraId="09E10571" w14:textId="77777777" w:rsidR="000E5986" w:rsidRPr="00A731A8" w:rsidRDefault="000E5986" w:rsidP="008117D0">
            <w:r w:rsidRPr="00A731A8">
              <w:t>Építmények eltolása, az eltolt kép összehasonlítása a tükörképpel</w:t>
            </w:r>
          </w:p>
          <w:p w14:paraId="189A8104" w14:textId="77777777" w:rsidR="000E5986" w:rsidRPr="00A731A8" w:rsidRDefault="000E5986" w:rsidP="008117D0">
            <w:r w:rsidRPr="00A731A8">
              <w:t xml:space="preserve">Formák eltolása a síkban; az eltolt alakzat összehasonlítása a tükrözéssel keletkező alakzattal; ellenőrzés másolópapírral </w:t>
            </w:r>
          </w:p>
          <w:p w14:paraId="7A543C6F" w14:textId="77777777" w:rsidR="000E5986" w:rsidRPr="00A731A8" w:rsidRDefault="000E5986" w:rsidP="008117D0">
            <w:r w:rsidRPr="00A731A8">
              <w:t xml:space="preserve">Testek és síkbeli alakzatok megkülönböztetése, azonosítása alak és méret szerint: a hasonlóság és az egybevágóság fogalmának előkészítése </w:t>
            </w:r>
          </w:p>
          <w:p w14:paraId="0C9F6131" w14:textId="77777777" w:rsidR="000E5986" w:rsidRPr="00A731A8" w:rsidRDefault="000E5986" w:rsidP="008117D0">
            <w:r w:rsidRPr="00A731A8">
              <w:lastRenderedPageBreak/>
              <w:t>Térben, síkban az eredetihez hasonló testek, síkidomok alkotása nagyított vagy kicsinyített elemekkel, hálón való rajzolással</w:t>
            </w:r>
          </w:p>
          <w:p w14:paraId="596059CF" w14:textId="77777777" w:rsidR="000E5986" w:rsidRPr="00A731A8" w:rsidRDefault="000E5986" w:rsidP="008117D0">
            <w:r w:rsidRPr="00A731A8">
              <w:t xml:space="preserve">Játékok, tevékenységek során alakzatok elforgatott, eltolt, tükrös képeinek felismerése a síkban és a térben </w:t>
            </w:r>
          </w:p>
        </w:tc>
      </w:tr>
      <w:tr w:rsidR="000E5986" w:rsidRPr="00A731A8" w14:paraId="37CC6C6F" w14:textId="77777777" w:rsidTr="008117D0">
        <w:tc>
          <w:tcPr>
            <w:tcW w:w="5000" w:type="pct"/>
            <w:gridSpan w:val="3"/>
          </w:tcPr>
          <w:p w14:paraId="341F8209" w14:textId="77777777" w:rsidR="000E5986" w:rsidRPr="00A731A8" w:rsidRDefault="000E5986" w:rsidP="008117D0">
            <w:r w:rsidRPr="00A731A8">
              <w:rPr>
                <w:b/>
              </w:rPr>
              <w:lastRenderedPageBreak/>
              <w:t>KULCSFOGALMAK/FOGALMAK:</w:t>
            </w:r>
          </w:p>
        </w:tc>
      </w:tr>
      <w:tr w:rsidR="000E5986" w:rsidRPr="00A731A8" w14:paraId="254E2AD8" w14:textId="77777777" w:rsidTr="008117D0">
        <w:tc>
          <w:tcPr>
            <w:tcW w:w="5000" w:type="pct"/>
            <w:gridSpan w:val="3"/>
          </w:tcPr>
          <w:p w14:paraId="3868BE02" w14:textId="77777777" w:rsidR="000E5986" w:rsidRPr="00A731A8" w:rsidRDefault="000E5986" w:rsidP="008117D0">
            <w:pPr>
              <w:rPr>
                <w:rFonts w:eastAsia="Cambria"/>
              </w:rPr>
            </w:pPr>
            <w:r w:rsidRPr="00A731A8">
              <w:rPr>
                <w:rFonts w:eastAsia="Cambria"/>
              </w:rPr>
              <w:t>eltolt kép, mozgatás, elforgatott kép</w:t>
            </w:r>
          </w:p>
        </w:tc>
      </w:tr>
      <w:tr w:rsidR="000E5986" w:rsidRPr="00A731A8" w14:paraId="03F8143D" w14:textId="77777777" w:rsidTr="008117D0">
        <w:tc>
          <w:tcPr>
            <w:tcW w:w="5000" w:type="pct"/>
            <w:gridSpan w:val="3"/>
            <w:vAlign w:val="center"/>
          </w:tcPr>
          <w:p w14:paraId="42CE6B53" w14:textId="77777777" w:rsidR="000E5986" w:rsidRPr="00A731A8" w:rsidRDefault="000E5986" w:rsidP="008117D0">
            <w:pPr>
              <w:rPr>
                <w:b/>
              </w:rPr>
            </w:pPr>
            <w:r w:rsidRPr="00A731A8">
              <w:rPr>
                <w:b/>
              </w:rPr>
              <w:t>TANULÁSI EREDMÉNYEK:</w:t>
            </w:r>
          </w:p>
        </w:tc>
      </w:tr>
      <w:tr w:rsidR="000E5986" w:rsidRPr="00A731A8" w14:paraId="63C2A00F" w14:textId="77777777" w:rsidTr="008117D0">
        <w:tc>
          <w:tcPr>
            <w:tcW w:w="5000" w:type="pct"/>
            <w:gridSpan w:val="3"/>
            <w:vAlign w:val="center"/>
          </w:tcPr>
          <w:p w14:paraId="5F2D2DC4" w14:textId="77777777" w:rsidR="000E5986" w:rsidRPr="00A731A8" w:rsidRDefault="000E5986" w:rsidP="008117D0">
            <w:r w:rsidRPr="00A731A8">
              <w:rPr>
                <w:b/>
              </w:rPr>
              <w:t>A témakör tanulása hozzájárul ahhoz, hogy a tanuló a nevelési-oktatási szakasz végére:</w:t>
            </w:r>
          </w:p>
          <w:p w14:paraId="6341AE97" w14:textId="77777777" w:rsidR="000E5986" w:rsidRPr="00A731A8" w:rsidRDefault="000E5986" w:rsidP="008117D0">
            <w:r w:rsidRPr="00A731A8">
              <w:t>tapasztalattal rendelkezik mozgással, kirakással a tükörkép előállításáról;</w:t>
            </w:r>
          </w:p>
          <w:p w14:paraId="69D3B064" w14:textId="77777777" w:rsidR="000E5986" w:rsidRPr="00A731A8" w:rsidRDefault="000E5986" w:rsidP="008117D0">
            <w:r w:rsidRPr="00A731A8">
              <w:t>szimmetrikus alakzatokat hoz létre térben, síkban különböző eszközökkel; felismeri a szimmetriát valóságos dolgokon, síkbeli alakzatokon;</w:t>
            </w:r>
          </w:p>
          <w:p w14:paraId="7922EEDA" w14:textId="77777777" w:rsidR="000E5986" w:rsidRPr="00A731A8" w:rsidRDefault="000E5986" w:rsidP="008117D0">
            <w:r w:rsidRPr="00A731A8">
              <w:t>megépíti, kirakja, megrajzolja hálón, jelölés nélküli lapon sablonnal, másolópapír segítségével alakzat tükörképét, eltolt képét;</w:t>
            </w:r>
          </w:p>
          <w:p w14:paraId="4C320B12" w14:textId="77777777" w:rsidR="000E5986" w:rsidRPr="00A731A8" w:rsidRDefault="000E5986" w:rsidP="008117D0">
            <w:r w:rsidRPr="00A731A8">
              <w:t>ellenőrzi a tükrözés, eltolás helyességét tükör vagy másolópapír segítségével;</w:t>
            </w:r>
          </w:p>
          <w:p w14:paraId="36DF7E57" w14:textId="77777777" w:rsidR="000E5986" w:rsidRPr="00A731A8" w:rsidRDefault="000E5986" w:rsidP="008117D0">
            <w:r w:rsidRPr="00A731A8">
              <w:t>követi a sormintában vagy a síkmintában lévő szimmetriát;</w:t>
            </w:r>
          </w:p>
          <w:p w14:paraId="36FEB06A" w14:textId="77777777" w:rsidR="000E5986" w:rsidRPr="00A731A8" w:rsidRDefault="000E5986" w:rsidP="008117D0">
            <w:r w:rsidRPr="00A731A8">
              <w:t>térben, síkban az eredetihez hasonló testeket, síkidomokat alkot nagyított vagy kicsinyített elemekből; az eredetihez hasonló síkidomokat rajzol hálón.</w:t>
            </w:r>
          </w:p>
        </w:tc>
      </w:tr>
      <w:tr w:rsidR="000E5986" w:rsidRPr="00C67DDB" w14:paraId="0B2202D2" w14:textId="77777777" w:rsidTr="008117D0">
        <w:trPr>
          <w:trHeight w:val="567"/>
        </w:trPr>
        <w:tc>
          <w:tcPr>
            <w:tcW w:w="1207" w:type="pct"/>
            <w:shd w:val="clear" w:color="auto" w:fill="DDD9C3" w:themeFill="background2" w:themeFillShade="E6"/>
            <w:vAlign w:val="center"/>
          </w:tcPr>
          <w:p w14:paraId="3C833937" w14:textId="77777777" w:rsidR="000E5986" w:rsidRPr="00C67DDB" w:rsidRDefault="000E5986" w:rsidP="008117D0">
            <w:r w:rsidRPr="00C67DDB">
              <w:t>23. TÉMAKÖR</w:t>
            </w:r>
          </w:p>
        </w:tc>
        <w:tc>
          <w:tcPr>
            <w:tcW w:w="2626" w:type="pct"/>
            <w:shd w:val="clear" w:color="auto" w:fill="DDD9C3" w:themeFill="background2" w:themeFillShade="E6"/>
            <w:vAlign w:val="center"/>
          </w:tcPr>
          <w:p w14:paraId="1136BDB0" w14:textId="77777777" w:rsidR="000E5986" w:rsidRPr="00C67DDB" w:rsidRDefault="000E5986" w:rsidP="008117D0">
            <w:pPr>
              <w:rPr>
                <w:caps/>
              </w:rPr>
            </w:pPr>
            <w:r w:rsidRPr="00C67DDB">
              <w:rPr>
                <w:caps/>
              </w:rPr>
              <w:t>Tájékozódás térben és síkon</w:t>
            </w:r>
          </w:p>
        </w:tc>
        <w:tc>
          <w:tcPr>
            <w:tcW w:w="1167" w:type="pct"/>
            <w:shd w:val="clear" w:color="auto" w:fill="DDD9C3" w:themeFill="background2" w:themeFillShade="E6"/>
            <w:vAlign w:val="center"/>
          </w:tcPr>
          <w:p w14:paraId="7C17C015" w14:textId="77777777" w:rsidR="000E5986" w:rsidRPr="00C67DDB" w:rsidRDefault="000E5986" w:rsidP="008117D0">
            <w:r w:rsidRPr="00C67DDB">
              <w:t>Órakeret: 3 óra</w:t>
            </w:r>
          </w:p>
          <w:p w14:paraId="3630D9D8" w14:textId="77777777" w:rsidR="000E5986" w:rsidRPr="00C67DDB" w:rsidRDefault="000E5986" w:rsidP="008117D0">
            <w:pPr>
              <w:rPr>
                <w:smallCaps/>
              </w:rPr>
            </w:pPr>
            <w:r w:rsidRPr="00C67DDB">
              <w:t>A témakör tartalma további tanórákon is folyamatosan megjelenik.</w:t>
            </w:r>
          </w:p>
        </w:tc>
      </w:tr>
      <w:tr w:rsidR="000E5986" w:rsidRPr="00A731A8" w14:paraId="61D36A35" w14:textId="77777777" w:rsidTr="008117D0">
        <w:tc>
          <w:tcPr>
            <w:tcW w:w="5000" w:type="pct"/>
            <w:gridSpan w:val="3"/>
          </w:tcPr>
          <w:p w14:paraId="32D2F37A" w14:textId="77777777" w:rsidR="000E5986" w:rsidRPr="00A731A8" w:rsidRDefault="000E5986" w:rsidP="008117D0">
            <w:pPr>
              <w:rPr>
                <w:b/>
              </w:rPr>
            </w:pPr>
            <w:r w:rsidRPr="00A731A8">
              <w:rPr>
                <w:b/>
              </w:rPr>
              <w:t>FEJLESZTÉSI FELADATOK ÉS ISMERETEK:</w:t>
            </w:r>
          </w:p>
        </w:tc>
      </w:tr>
      <w:tr w:rsidR="000E5986" w:rsidRPr="00A731A8" w14:paraId="0D5235BE" w14:textId="77777777" w:rsidTr="008117D0">
        <w:tc>
          <w:tcPr>
            <w:tcW w:w="5000" w:type="pct"/>
            <w:gridSpan w:val="3"/>
          </w:tcPr>
          <w:p w14:paraId="069E59C2" w14:textId="77777777" w:rsidR="000E5986" w:rsidRPr="00A731A8" w:rsidRDefault="000E5986" w:rsidP="008117D0">
            <w:r w:rsidRPr="00A731A8">
              <w:t>Irányokat, távolságokat jelölő szavak használata térben és síkban</w:t>
            </w:r>
          </w:p>
          <w:p w14:paraId="03E62D8A" w14:textId="77777777" w:rsidR="000E5986" w:rsidRPr="00A731A8" w:rsidRDefault="000E5986" w:rsidP="008117D0">
            <w:r w:rsidRPr="00A731A8">
              <w:t xml:space="preserve">Irány és állás megfigyelése, követése síkbeli alakzatok és mozgatások során </w:t>
            </w:r>
          </w:p>
          <w:p w14:paraId="306DB43E" w14:textId="77777777" w:rsidR="000E5986" w:rsidRPr="00A731A8" w:rsidRDefault="000E5986" w:rsidP="008117D0">
            <w:r w:rsidRPr="00A731A8">
              <w:t>Téri tájékozódást segítő játékok, tevékenységek</w:t>
            </w:r>
          </w:p>
          <w:p w14:paraId="7BA86F55" w14:textId="77777777" w:rsidR="000E5986" w:rsidRPr="00A731A8" w:rsidRDefault="000E5986" w:rsidP="008117D0">
            <w:r w:rsidRPr="00A731A8">
              <w:t>Útvonalak bejárása oda-vissza, térbeli viszonyokat kifejező szavak segítségével</w:t>
            </w:r>
          </w:p>
          <w:p w14:paraId="07C414A8" w14:textId="77777777" w:rsidR="000E5986" w:rsidRPr="00A731A8" w:rsidRDefault="000E5986" w:rsidP="008117D0">
            <w:r w:rsidRPr="00A731A8">
              <w:t>Útvonal bejárásának irányítása térbeli viszonyokat kifejező szavak segítségével</w:t>
            </w:r>
          </w:p>
          <w:p w14:paraId="08591F6A" w14:textId="77777777" w:rsidR="000E5986" w:rsidRPr="00A731A8" w:rsidRDefault="000E5986" w:rsidP="008117D0">
            <w:r w:rsidRPr="00A731A8">
              <w:t>Térbeli és síkbeli elhelyezkedést kifejező szavak használata tevékenységekben és játékos szituációkban</w:t>
            </w:r>
          </w:p>
          <w:p w14:paraId="5E16E9B1" w14:textId="77777777" w:rsidR="000E5986" w:rsidRPr="00A731A8" w:rsidRDefault="000E5986" w:rsidP="008117D0">
            <w:r w:rsidRPr="00A731A8">
              <w:t>Tájékozódás lakóhelyen, bejárt terepen: bejárt útvonalon visszatalálás adott helyre; adott utca és házszám alapján ház megtalálása</w:t>
            </w:r>
          </w:p>
          <w:p w14:paraId="30101061" w14:textId="77777777" w:rsidR="000E5986" w:rsidRPr="00A731A8" w:rsidRDefault="000E5986" w:rsidP="008117D0">
            <w:r w:rsidRPr="00A731A8">
              <w:t>Egyszerű térképek készítése</w:t>
            </w:r>
          </w:p>
          <w:p w14:paraId="73513459" w14:textId="77777777" w:rsidR="000E5986" w:rsidRPr="00A731A8" w:rsidRDefault="000E5986" w:rsidP="008117D0">
            <w:r w:rsidRPr="00A731A8">
              <w:t>Tájékozódás négyzethálón, térképen</w:t>
            </w:r>
          </w:p>
        </w:tc>
      </w:tr>
      <w:tr w:rsidR="000E5986" w:rsidRPr="00A731A8" w14:paraId="483B0E4F" w14:textId="77777777" w:rsidTr="008117D0">
        <w:tc>
          <w:tcPr>
            <w:tcW w:w="5000" w:type="pct"/>
            <w:gridSpan w:val="3"/>
          </w:tcPr>
          <w:p w14:paraId="25E473CC" w14:textId="77777777" w:rsidR="000E5986" w:rsidRPr="00A731A8" w:rsidRDefault="000E5986" w:rsidP="008117D0">
            <w:r w:rsidRPr="00A731A8">
              <w:rPr>
                <w:b/>
              </w:rPr>
              <w:t>KULCSFOGALMAK/FOGALMAK:</w:t>
            </w:r>
          </w:p>
        </w:tc>
      </w:tr>
      <w:tr w:rsidR="000E5986" w:rsidRPr="00A731A8" w14:paraId="5EB9B022" w14:textId="77777777" w:rsidTr="008117D0">
        <w:tc>
          <w:tcPr>
            <w:tcW w:w="5000" w:type="pct"/>
            <w:gridSpan w:val="3"/>
          </w:tcPr>
          <w:p w14:paraId="1CA0C531" w14:textId="77777777" w:rsidR="000E5986" w:rsidRPr="00A731A8" w:rsidRDefault="000E5986" w:rsidP="008117D0">
            <w:r w:rsidRPr="00A731A8">
              <w:t>négyzetháló, térkép</w:t>
            </w:r>
          </w:p>
        </w:tc>
      </w:tr>
      <w:tr w:rsidR="000E5986" w:rsidRPr="00A731A8" w14:paraId="60CD48A5" w14:textId="77777777" w:rsidTr="008117D0">
        <w:tc>
          <w:tcPr>
            <w:tcW w:w="5000" w:type="pct"/>
            <w:gridSpan w:val="3"/>
            <w:vAlign w:val="center"/>
          </w:tcPr>
          <w:p w14:paraId="14A6DF32" w14:textId="77777777" w:rsidR="000E5986" w:rsidRPr="00A731A8" w:rsidRDefault="000E5986" w:rsidP="008117D0">
            <w:pPr>
              <w:rPr>
                <w:b/>
              </w:rPr>
            </w:pPr>
            <w:r w:rsidRPr="00A731A8">
              <w:rPr>
                <w:b/>
              </w:rPr>
              <w:t>TANULÁSI EREDMÉNYEK:</w:t>
            </w:r>
          </w:p>
        </w:tc>
      </w:tr>
      <w:tr w:rsidR="000E5986" w:rsidRPr="00A731A8" w14:paraId="1C1DE8DB" w14:textId="77777777" w:rsidTr="008117D0">
        <w:tc>
          <w:tcPr>
            <w:tcW w:w="5000" w:type="pct"/>
            <w:gridSpan w:val="3"/>
            <w:vAlign w:val="center"/>
          </w:tcPr>
          <w:p w14:paraId="3E68C6B8" w14:textId="77777777" w:rsidR="000E5986" w:rsidRPr="00A731A8" w:rsidRDefault="000E5986" w:rsidP="008117D0">
            <w:pPr>
              <w:rPr>
                <w:b/>
              </w:rPr>
            </w:pPr>
            <w:r w:rsidRPr="00A731A8">
              <w:rPr>
                <w:b/>
              </w:rPr>
              <w:t>A témakör tanulása hozzájárul ahhoz, hogy a tanuló a nevelési-oktatási szakasz végére:</w:t>
            </w:r>
          </w:p>
          <w:p w14:paraId="549C6672" w14:textId="77777777" w:rsidR="000E5986" w:rsidRPr="00A731A8" w:rsidRDefault="000E5986" w:rsidP="008117D0">
            <w:r w:rsidRPr="00A731A8">
              <w:t>helyesen használja az irányokat és távolságokat jelölő kifejezéseket térben és síkon;</w:t>
            </w:r>
          </w:p>
          <w:p w14:paraId="0F1308F2" w14:textId="77777777" w:rsidR="000E5986" w:rsidRPr="00A731A8" w:rsidRDefault="000E5986" w:rsidP="008117D0">
            <w:r w:rsidRPr="00A731A8">
              <w:t xml:space="preserve">tájékozódik lakóhelyén, bejárt terepen: bejárt útvonalon visszatalál adott helyre, adott utca és házszám alapján megtalál házat; </w:t>
            </w:r>
          </w:p>
          <w:p w14:paraId="684AE41C" w14:textId="77777777" w:rsidR="000E5986" w:rsidRPr="00A731A8" w:rsidRDefault="000E5986" w:rsidP="008117D0">
            <w:r w:rsidRPr="00A731A8">
              <w:t>térképen, négyzethálón megtalál pontot két adat segítségével.</w:t>
            </w:r>
          </w:p>
        </w:tc>
      </w:tr>
      <w:tr w:rsidR="000E5986" w:rsidRPr="00C67DDB" w14:paraId="39B9227C" w14:textId="77777777" w:rsidTr="008117D0">
        <w:trPr>
          <w:trHeight w:val="567"/>
        </w:trPr>
        <w:tc>
          <w:tcPr>
            <w:tcW w:w="1207" w:type="pct"/>
            <w:shd w:val="clear" w:color="auto" w:fill="DDD9C3" w:themeFill="background2" w:themeFillShade="E6"/>
            <w:vAlign w:val="center"/>
          </w:tcPr>
          <w:p w14:paraId="427AD580" w14:textId="77777777" w:rsidR="000E5986" w:rsidRPr="00C67DDB" w:rsidRDefault="000E5986" w:rsidP="008117D0">
            <w:r w:rsidRPr="00C67DDB">
              <w:t>24. TÉMAKÖR</w:t>
            </w:r>
          </w:p>
        </w:tc>
        <w:tc>
          <w:tcPr>
            <w:tcW w:w="2626" w:type="pct"/>
            <w:shd w:val="clear" w:color="auto" w:fill="DDD9C3" w:themeFill="background2" w:themeFillShade="E6"/>
            <w:vAlign w:val="center"/>
          </w:tcPr>
          <w:p w14:paraId="7D5D7553" w14:textId="77777777" w:rsidR="000E5986" w:rsidRPr="00C67DDB" w:rsidRDefault="000E5986" w:rsidP="008117D0">
            <w:pPr>
              <w:rPr>
                <w:caps/>
              </w:rPr>
            </w:pPr>
            <w:r w:rsidRPr="00C67DDB">
              <w:rPr>
                <w:caps/>
              </w:rPr>
              <w:t>Összefüggések, kapcsolatok, szabályszerűségek felismerése</w:t>
            </w:r>
          </w:p>
        </w:tc>
        <w:tc>
          <w:tcPr>
            <w:tcW w:w="1167" w:type="pct"/>
            <w:shd w:val="clear" w:color="auto" w:fill="DDD9C3" w:themeFill="background2" w:themeFillShade="E6"/>
            <w:vAlign w:val="center"/>
          </w:tcPr>
          <w:p w14:paraId="056AEB97" w14:textId="77777777" w:rsidR="000E5986" w:rsidRPr="00C67DDB" w:rsidRDefault="000E5986" w:rsidP="008117D0">
            <w:r w:rsidRPr="00C67DDB">
              <w:t xml:space="preserve">Órakeret: 9 óra </w:t>
            </w:r>
          </w:p>
          <w:p w14:paraId="71DCABD6" w14:textId="77777777" w:rsidR="000E5986" w:rsidRPr="00C67DDB" w:rsidRDefault="000E5986" w:rsidP="008117D0">
            <w:pPr>
              <w:rPr>
                <w:smallCaps/>
              </w:rPr>
            </w:pPr>
            <w:r w:rsidRPr="00C67DDB">
              <w:t>A témakör tartalma további tanórákon is folyamatosan megjelenik</w:t>
            </w:r>
          </w:p>
        </w:tc>
      </w:tr>
      <w:tr w:rsidR="000E5986" w:rsidRPr="00A731A8" w14:paraId="7CDC8FB9" w14:textId="77777777" w:rsidTr="008117D0">
        <w:tc>
          <w:tcPr>
            <w:tcW w:w="5000" w:type="pct"/>
            <w:gridSpan w:val="3"/>
          </w:tcPr>
          <w:p w14:paraId="0E6CBEB3" w14:textId="77777777" w:rsidR="000E5986" w:rsidRPr="00A731A8" w:rsidRDefault="000E5986" w:rsidP="008117D0">
            <w:pPr>
              <w:rPr>
                <w:b/>
              </w:rPr>
            </w:pPr>
            <w:r w:rsidRPr="00A731A8">
              <w:rPr>
                <w:b/>
              </w:rPr>
              <w:t>FEJLESZTÉSI FELADATOK ÉS ISMERETEK:</w:t>
            </w:r>
          </w:p>
        </w:tc>
      </w:tr>
      <w:tr w:rsidR="000E5986" w:rsidRPr="00A731A8" w14:paraId="13B5FC7D" w14:textId="77777777" w:rsidTr="008117D0">
        <w:tc>
          <w:tcPr>
            <w:tcW w:w="5000" w:type="pct"/>
            <w:gridSpan w:val="3"/>
          </w:tcPr>
          <w:p w14:paraId="34829CFA" w14:textId="77777777" w:rsidR="000E5986" w:rsidRPr="00A731A8" w:rsidRDefault="000E5986" w:rsidP="008117D0">
            <w:r w:rsidRPr="00A731A8">
              <w:lastRenderedPageBreak/>
              <w:t>Személyek, tárgyak, dolgok, számok, testek, síklapok között megjelenő kapcsolatok megfigyelése, felfedezése, megnevezése</w:t>
            </w:r>
          </w:p>
          <w:p w14:paraId="11CCE489" w14:textId="77777777" w:rsidR="000E5986" w:rsidRPr="00A731A8" w:rsidRDefault="000E5986" w:rsidP="008117D0">
            <w:r w:rsidRPr="00A731A8">
              <w:t>Számpárok, számhármasok közötti kapcsolatok felfedezése, jellemzése</w:t>
            </w:r>
          </w:p>
          <w:p w14:paraId="7C681AB5" w14:textId="77777777" w:rsidR="000E5986" w:rsidRPr="00A731A8" w:rsidRDefault="000E5986" w:rsidP="008117D0">
            <w:r w:rsidRPr="00A731A8">
              <w:t>Változó helyzetek megfigyelése, a változás jelölése nyíllal</w:t>
            </w:r>
          </w:p>
          <w:p w14:paraId="40D581C6" w14:textId="77777777" w:rsidR="000E5986" w:rsidRPr="00A731A8" w:rsidRDefault="000E5986" w:rsidP="008117D0">
            <w:r w:rsidRPr="00A731A8">
              <w:t>Tárgyakkal, logikai készletek elemeivel kirakott periodikus sorozatok folytatása</w:t>
            </w:r>
          </w:p>
          <w:p w14:paraId="59E051AF" w14:textId="77777777" w:rsidR="000E5986" w:rsidRPr="00A731A8" w:rsidRDefault="000E5986" w:rsidP="008117D0">
            <w:r w:rsidRPr="00A731A8">
              <w:t>Az évszakok, hónapok, napok elsorolása egymás után tetszőleges kezdőpontból</w:t>
            </w:r>
          </w:p>
          <w:p w14:paraId="0DAA8EBA" w14:textId="77777777" w:rsidR="000E5986" w:rsidRPr="00A731A8" w:rsidRDefault="000E5986" w:rsidP="008117D0">
            <w:r w:rsidRPr="00A731A8">
              <w:t>Ismert műveletekkel alkotott sorozat szabályának felismerése</w:t>
            </w:r>
          </w:p>
          <w:p w14:paraId="63323B7A" w14:textId="77777777" w:rsidR="000E5986" w:rsidRPr="00A731A8" w:rsidRDefault="000E5986" w:rsidP="008117D0">
            <w:r w:rsidRPr="00A731A8">
              <w:t>Megkezdett sorozat folytatása a felismert szabály szerint mindkét irányba</w:t>
            </w:r>
          </w:p>
          <w:p w14:paraId="1920A338" w14:textId="77777777" w:rsidR="000E5986" w:rsidRPr="00A731A8" w:rsidRDefault="000E5986" w:rsidP="008117D0">
            <w:r w:rsidRPr="00A731A8">
              <w:t>Sorozat szabályának megfogalmazása, egyszerűbb esetben jelekkel is (például: nyíljelöléssel vagy nyitott mondattal)</w:t>
            </w:r>
          </w:p>
          <w:p w14:paraId="14226467" w14:textId="77777777" w:rsidR="000E5986" w:rsidRPr="00A731A8" w:rsidRDefault="000E5986" w:rsidP="008117D0">
            <w:r w:rsidRPr="00A731A8">
              <w:t>Gépjátékok különféle elemekkel (például: tárgyak, számok, alakzatok)</w:t>
            </w:r>
          </w:p>
          <w:p w14:paraId="06727AB8" w14:textId="77777777" w:rsidR="000E5986" w:rsidRPr="00A731A8" w:rsidRDefault="000E5986" w:rsidP="008117D0">
            <w:r w:rsidRPr="00A731A8">
              <w:t>Gépjátékhoz szabály alkotása; az egyszerű gép szabályának megfordításával nyert gép szabályának felismerése</w:t>
            </w:r>
          </w:p>
          <w:p w14:paraId="70DA9A44" w14:textId="77777777" w:rsidR="000E5986" w:rsidRPr="00A731A8" w:rsidRDefault="000E5986" w:rsidP="008117D0">
            <w:r w:rsidRPr="00A731A8">
              <w:t>Szabályjátékokban az elempárok, elemhármasok megjelenítése táblázatban</w:t>
            </w:r>
          </w:p>
          <w:p w14:paraId="0D5D101A" w14:textId="77777777" w:rsidR="000E5986" w:rsidRPr="00A731A8" w:rsidRDefault="000E5986" w:rsidP="008117D0">
            <w:r w:rsidRPr="00A731A8">
              <w:t>Szabályjátékok során a felismert kapcsolat alapján további elempárok, elemhármasok létrehozása</w:t>
            </w:r>
          </w:p>
          <w:p w14:paraId="463F706A" w14:textId="77777777" w:rsidR="000E5986" w:rsidRPr="00A731A8" w:rsidRDefault="000E5986" w:rsidP="008117D0">
            <w:r w:rsidRPr="00A731A8">
              <w:t>Táblázatokban, gépjátékokban a felismert összefüggések megfogalmazása, egyszerűbb esetekben jelekkel is (például: nyíljelöléssel vagy nyitott mondattal)</w:t>
            </w:r>
          </w:p>
          <w:p w14:paraId="0AC86A7A" w14:textId="77777777" w:rsidR="000E5986" w:rsidRPr="00A731A8" w:rsidRDefault="000E5986" w:rsidP="008117D0">
            <w:r w:rsidRPr="00A731A8">
              <w:t>Sorozatok, szabályjátékok alkotása</w:t>
            </w:r>
          </w:p>
          <w:p w14:paraId="45A9873D" w14:textId="77777777" w:rsidR="000E5986" w:rsidRPr="00A731A8" w:rsidRDefault="000E5986" w:rsidP="008117D0">
            <w:r w:rsidRPr="00A731A8">
              <w:t>Megértett probléma értelmezéséhez, megoldásához sorozat, táblázat, esetleg nyíldiagram alkotása modellként</w:t>
            </w:r>
          </w:p>
        </w:tc>
      </w:tr>
      <w:tr w:rsidR="000E5986" w:rsidRPr="00A731A8" w14:paraId="7B778A21" w14:textId="77777777" w:rsidTr="008117D0">
        <w:tc>
          <w:tcPr>
            <w:tcW w:w="5000" w:type="pct"/>
            <w:gridSpan w:val="3"/>
          </w:tcPr>
          <w:p w14:paraId="47A40C45" w14:textId="77777777" w:rsidR="000E5986" w:rsidRPr="00A731A8" w:rsidRDefault="000E5986" w:rsidP="008117D0">
            <w:r w:rsidRPr="00A731A8">
              <w:rPr>
                <w:b/>
              </w:rPr>
              <w:t>KULCSFOGALMAK/FOGALMAK:</w:t>
            </w:r>
          </w:p>
        </w:tc>
      </w:tr>
      <w:tr w:rsidR="000E5986" w:rsidRPr="00A731A8" w14:paraId="42A42927" w14:textId="77777777" w:rsidTr="008117D0">
        <w:tc>
          <w:tcPr>
            <w:tcW w:w="5000" w:type="pct"/>
            <w:gridSpan w:val="3"/>
          </w:tcPr>
          <w:p w14:paraId="33FB16BD" w14:textId="77777777" w:rsidR="000E5986" w:rsidRPr="00A731A8" w:rsidRDefault="000E5986" w:rsidP="008117D0">
            <w:r w:rsidRPr="00A731A8">
              <w:t>táblázat, nyitott mondat</w:t>
            </w:r>
          </w:p>
        </w:tc>
      </w:tr>
      <w:tr w:rsidR="000E5986" w:rsidRPr="00A731A8" w14:paraId="50A6F957" w14:textId="77777777" w:rsidTr="008117D0">
        <w:tc>
          <w:tcPr>
            <w:tcW w:w="5000" w:type="pct"/>
            <w:gridSpan w:val="3"/>
            <w:vAlign w:val="center"/>
          </w:tcPr>
          <w:p w14:paraId="2ECB8480" w14:textId="77777777" w:rsidR="000E5986" w:rsidRPr="00A731A8" w:rsidRDefault="000E5986" w:rsidP="008117D0">
            <w:pPr>
              <w:rPr>
                <w:b/>
              </w:rPr>
            </w:pPr>
            <w:r w:rsidRPr="00A731A8">
              <w:rPr>
                <w:b/>
              </w:rPr>
              <w:t>TANULÁSI EREDMÉNYEK:</w:t>
            </w:r>
          </w:p>
        </w:tc>
      </w:tr>
      <w:tr w:rsidR="000E5986" w:rsidRPr="00A731A8" w14:paraId="66BA8BC7" w14:textId="77777777" w:rsidTr="008117D0">
        <w:tc>
          <w:tcPr>
            <w:tcW w:w="5000" w:type="pct"/>
            <w:gridSpan w:val="3"/>
            <w:vAlign w:val="center"/>
          </w:tcPr>
          <w:p w14:paraId="30B86C74" w14:textId="77777777" w:rsidR="000E5986" w:rsidRPr="00A731A8" w:rsidRDefault="000E5986" w:rsidP="008117D0">
            <w:pPr>
              <w:rPr>
                <w:b/>
              </w:rPr>
            </w:pPr>
            <w:r w:rsidRPr="00A731A8">
              <w:rPr>
                <w:b/>
              </w:rPr>
              <w:t>A témakör tanulása hozzájárul ahhoz, hogy a tanuló a nevelési-oktatási szakasz végére:</w:t>
            </w:r>
          </w:p>
          <w:p w14:paraId="2E255C8F" w14:textId="77777777" w:rsidR="000E5986" w:rsidRPr="00A731A8" w:rsidRDefault="000E5986" w:rsidP="008117D0">
            <w:r w:rsidRPr="00A731A8">
              <w:t>részt vesz memóriajátékokban különféle tulajdonságok szerinti párok keresésében;</w:t>
            </w:r>
          </w:p>
          <w:p w14:paraId="6A5C9930" w14:textId="77777777" w:rsidR="000E5986" w:rsidRPr="00A731A8" w:rsidRDefault="000E5986" w:rsidP="008117D0">
            <w:r w:rsidRPr="00A731A8">
              <w:t>megfogalmazza a személyek, tárgyak, dolgok, időpontok, számok, testek, síklapok közötti egyszerű viszonyokat, kapcsolatokat;</w:t>
            </w:r>
          </w:p>
          <w:p w14:paraId="7D6DABF6" w14:textId="77777777" w:rsidR="000E5986" w:rsidRPr="00A731A8" w:rsidRDefault="000E5986" w:rsidP="008117D0">
            <w:r w:rsidRPr="00A731A8">
              <w:t>érti a problémákban szereplő adatok viszonyát;</w:t>
            </w:r>
          </w:p>
          <w:p w14:paraId="736B014A" w14:textId="77777777" w:rsidR="000E5986" w:rsidRPr="00A731A8" w:rsidRDefault="000E5986" w:rsidP="008117D0">
            <w:r w:rsidRPr="00A731A8">
              <w:t>megfogalmazza a felismert összefüggéseket;</w:t>
            </w:r>
          </w:p>
          <w:p w14:paraId="6B1D56B6" w14:textId="77777777" w:rsidR="000E5986" w:rsidRPr="00A731A8" w:rsidRDefault="000E5986" w:rsidP="008117D0">
            <w:r w:rsidRPr="00A731A8">
              <w:t xml:space="preserve">összefüggéseket keres sorozatok elemei között; </w:t>
            </w:r>
          </w:p>
          <w:p w14:paraId="5F94746F" w14:textId="77777777" w:rsidR="000E5986" w:rsidRPr="00A731A8" w:rsidRDefault="000E5986" w:rsidP="008117D0">
            <w:r w:rsidRPr="00A731A8">
              <w:t>megadott szabály szerint sorozatot alkot; megértett probléma értelmezéséhez, megoldásához sorozatot, táblázatot állít elő modellként;</w:t>
            </w:r>
          </w:p>
          <w:p w14:paraId="5D43AAF4" w14:textId="77777777" w:rsidR="000E5986" w:rsidRPr="00A731A8" w:rsidRDefault="000E5986" w:rsidP="008117D0">
            <w:r w:rsidRPr="00A731A8">
              <w:t>tárgyakkal, logikai készletek elemeivel kirakott periodikus sorozatokat folytat;</w:t>
            </w:r>
          </w:p>
          <w:p w14:paraId="08022A4F" w14:textId="77777777" w:rsidR="000E5986" w:rsidRPr="00A731A8" w:rsidRDefault="000E5986" w:rsidP="008117D0">
            <w:r w:rsidRPr="00A731A8">
              <w:t>felsorolja az évszakokat, hónapokat, napokat, napszakokat egymás után, tetszőleges kezdőponttól is;</w:t>
            </w:r>
          </w:p>
          <w:p w14:paraId="561DE01B" w14:textId="77777777" w:rsidR="000E5986" w:rsidRPr="00A731A8" w:rsidRDefault="000E5986" w:rsidP="008117D0">
            <w:r w:rsidRPr="00A731A8">
              <w:t>ismert műveletekkel alkotott sorozat, táblázat szabályát felismeri; ismert szabály szerint megkezdett sorozatot, táblázatot helyesen, önállóan folytat;</w:t>
            </w:r>
          </w:p>
          <w:p w14:paraId="532B499E" w14:textId="77777777" w:rsidR="000E5986" w:rsidRPr="00A731A8" w:rsidRDefault="000E5986" w:rsidP="008117D0">
            <w:r w:rsidRPr="00A731A8">
              <w:t>tárgyakkal, számokkal kapcsolatos gépjátékhoz szabályt alkot; felismeri az egyszerű gép megfordításával nyert gép szabályát;</w:t>
            </w:r>
          </w:p>
          <w:p w14:paraId="3EB41C1F" w14:textId="77777777" w:rsidR="000E5986" w:rsidRPr="00A731A8" w:rsidRDefault="000E5986" w:rsidP="008117D0">
            <w:r w:rsidRPr="00A731A8">
              <w:t>felismer kapcsolatot elempárok, elemhármasok tagjai között;</w:t>
            </w:r>
          </w:p>
          <w:p w14:paraId="1EA7B66B" w14:textId="77777777" w:rsidR="000E5986" w:rsidRPr="00A731A8" w:rsidRDefault="000E5986" w:rsidP="008117D0">
            <w:r w:rsidRPr="00A731A8">
              <w:t xml:space="preserve">szabályjátékok során létrehoz a felismert kapcsolat alapján további elempárokat, elemhármasokat; </w:t>
            </w:r>
          </w:p>
          <w:p w14:paraId="230DE297" w14:textId="77777777" w:rsidR="000E5986" w:rsidRPr="00A731A8" w:rsidRDefault="000E5986" w:rsidP="008117D0">
            <w:r w:rsidRPr="00A731A8">
              <w:t>a sorozatban, táblázatban, gépjátékokban felismert összefüggést megfogalmazza saját szavaival, nyíljelöléssel vagy nyitott mondattal.</w:t>
            </w:r>
          </w:p>
        </w:tc>
      </w:tr>
      <w:tr w:rsidR="000E5986" w:rsidRPr="00A731A8" w14:paraId="1AF7351C" w14:textId="77777777" w:rsidTr="008117D0">
        <w:trPr>
          <w:trHeight w:val="567"/>
        </w:trPr>
        <w:tc>
          <w:tcPr>
            <w:tcW w:w="1207" w:type="pct"/>
            <w:shd w:val="clear" w:color="auto" w:fill="DDD9C3" w:themeFill="background2" w:themeFillShade="E6"/>
            <w:vAlign w:val="center"/>
          </w:tcPr>
          <w:p w14:paraId="1D9131BA" w14:textId="77777777" w:rsidR="000E5986" w:rsidRPr="00A731A8" w:rsidRDefault="000E5986" w:rsidP="008117D0">
            <w:r w:rsidRPr="00A731A8">
              <w:t>25. TÉMAKÖR</w:t>
            </w:r>
          </w:p>
        </w:tc>
        <w:tc>
          <w:tcPr>
            <w:tcW w:w="2626" w:type="pct"/>
            <w:shd w:val="clear" w:color="auto" w:fill="DDD9C3" w:themeFill="background2" w:themeFillShade="E6"/>
            <w:vAlign w:val="center"/>
          </w:tcPr>
          <w:p w14:paraId="662D7DA4" w14:textId="77777777" w:rsidR="000E5986" w:rsidRPr="00A731A8" w:rsidRDefault="000E5986" w:rsidP="008117D0">
            <w:pPr>
              <w:rPr>
                <w:caps/>
              </w:rPr>
            </w:pPr>
            <w:r w:rsidRPr="00A731A8">
              <w:rPr>
                <w:caps/>
              </w:rPr>
              <w:t>Adatok megfigyelése</w:t>
            </w:r>
          </w:p>
        </w:tc>
        <w:tc>
          <w:tcPr>
            <w:tcW w:w="1167" w:type="pct"/>
            <w:shd w:val="clear" w:color="auto" w:fill="DDD9C3" w:themeFill="background2" w:themeFillShade="E6"/>
            <w:vAlign w:val="center"/>
          </w:tcPr>
          <w:p w14:paraId="7A39EAF2" w14:textId="77777777" w:rsidR="000E5986" w:rsidRPr="00A731A8" w:rsidRDefault="000E5986" w:rsidP="008117D0">
            <w:r w:rsidRPr="00A731A8">
              <w:t>Órakeret: 3 óra</w:t>
            </w:r>
          </w:p>
        </w:tc>
      </w:tr>
      <w:tr w:rsidR="000E5986" w:rsidRPr="00A731A8" w14:paraId="2EB0DB40" w14:textId="77777777" w:rsidTr="008117D0">
        <w:tc>
          <w:tcPr>
            <w:tcW w:w="5000" w:type="pct"/>
            <w:gridSpan w:val="3"/>
          </w:tcPr>
          <w:p w14:paraId="18BD3BEE" w14:textId="77777777" w:rsidR="000E5986" w:rsidRPr="00A731A8" w:rsidRDefault="000E5986" w:rsidP="008117D0">
            <w:pPr>
              <w:rPr>
                <w:b/>
              </w:rPr>
            </w:pPr>
            <w:r w:rsidRPr="00A731A8">
              <w:rPr>
                <w:b/>
              </w:rPr>
              <w:t>FEJLESZTÉSI FELADATOK ÉS ISMERETEK:</w:t>
            </w:r>
          </w:p>
        </w:tc>
      </w:tr>
      <w:tr w:rsidR="000E5986" w:rsidRPr="00A731A8" w14:paraId="02EDE531" w14:textId="77777777" w:rsidTr="008117D0">
        <w:tc>
          <w:tcPr>
            <w:tcW w:w="5000" w:type="pct"/>
            <w:gridSpan w:val="3"/>
          </w:tcPr>
          <w:p w14:paraId="51D7EC28" w14:textId="77777777" w:rsidR="000E5986" w:rsidRPr="00A731A8" w:rsidRDefault="000E5986" w:rsidP="008117D0">
            <w:r w:rsidRPr="00A731A8">
              <w:lastRenderedPageBreak/>
              <w:t xml:space="preserve">Minőségi és mennyiségi tulajdonsággal kapcsolatos adatok megfigyelése, gyűjtése, rögzítése tanítói segítséggel </w:t>
            </w:r>
          </w:p>
          <w:p w14:paraId="638BA66D" w14:textId="77777777" w:rsidR="000E5986" w:rsidRPr="00A731A8" w:rsidRDefault="000E5986" w:rsidP="008117D0">
            <w:r w:rsidRPr="00A731A8">
              <w:t>Adatgyűjtés vásárlással kapcsolatban (például: árak megfigyelése boltokban, nyugtán)</w:t>
            </w:r>
          </w:p>
          <w:p w14:paraId="7F7C9303" w14:textId="77777777" w:rsidR="000E5986" w:rsidRPr="00A731A8" w:rsidRDefault="000E5986" w:rsidP="008117D0">
            <w:r w:rsidRPr="00A731A8">
              <w:t>Mért adatok lejegyzése</w:t>
            </w:r>
          </w:p>
          <w:p w14:paraId="6920DE1C" w14:textId="77777777" w:rsidR="000E5986" w:rsidRPr="00A731A8" w:rsidRDefault="000E5986" w:rsidP="008117D0">
            <w:r w:rsidRPr="00A731A8">
              <w:t>Közös tevékenységek során szerzett adatok alapján egyszerű diagram készítése térben és síkban</w:t>
            </w:r>
          </w:p>
          <w:p w14:paraId="2CF5DA79" w14:textId="77777777" w:rsidR="000E5986" w:rsidRPr="00A731A8" w:rsidRDefault="000E5986" w:rsidP="008117D0">
            <w:r w:rsidRPr="00A731A8">
              <w:t>Egyszerű diagramról adatok, összefüggések leolvasása</w:t>
            </w:r>
          </w:p>
          <w:p w14:paraId="6ECB28EC" w14:textId="77777777" w:rsidR="000E5986" w:rsidRPr="00A731A8" w:rsidRDefault="000E5986" w:rsidP="008117D0">
            <w:r w:rsidRPr="00A731A8">
              <w:t>Az összes adat együttes jellemzőinek megfigyelése, például egyenlő adatok, legkisebb, legnagyobb kiválasztása</w:t>
            </w:r>
          </w:p>
        </w:tc>
      </w:tr>
      <w:tr w:rsidR="000E5986" w:rsidRPr="00A731A8" w14:paraId="34B30347" w14:textId="77777777" w:rsidTr="008117D0">
        <w:tc>
          <w:tcPr>
            <w:tcW w:w="5000" w:type="pct"/>
            <w:gridSpan w:val="3"/>
          </w:tcPr>
          <w:p w14:paraId="7B7E3B39" w14:textId="77777777" w:rsidR="000E5986" w:rsidRPr="00A731A8" w:rsidRDefault="000E5986" w:rsidP="008117D0">
            <w:r w:rsidRPr="00A731A8">
              <w:rPr>
                <w:b/>
              </w:rPr>
              <w:t>KULCSFOGALMAK/FOGALMAK:</w:t>
            </w:r>
          </w:p>
        </w:tc>
      </w:tr>
      <w:tr w:rsidR="000E5986" w:rsidRPr="00A731A8" w14:paraId="3689D651" w14:textId="77777777" w:rsidTr="008117D0">
        <w:tc>
          <w:tcPr>
            <w:tcW w:w="5000" w:type="pct"/>
            <w:gridSpan w:val="3"/>
          </w:tcPr>
          <w:p w14:paraId="5291983A" w14:textId="77777777" w:rsidR="000E5986" w:rsidRPr="00A731A8" w:rsidRDefault="000E5986" w:rsidP="008117D0">
            <w:r w:rsidRPr="00A731A8">
              <w:t>adat, diagram</w:t>
            </w:r>
          </w:p>
        </w:tc>
      </w:tr>
      <w:tr w:rsidR="000E5986" w:rsidRPr="00A731A8" w14:paraId="66F8BC7F" w14:textId="77777777" w:rsidTr="008117D0">
        <w:tc>
          <w:tcPr>
            <w:tcW w:w="5000" w:type="pct"/>
            <w:gridSpan w:val="3"/>
            <w:vAlign w:val="center"/>
          </w:tcPr>
          <w:p w14:paraId="60EFB4D2" w14:textId="77777777" w:rsidR="000E5986" w:rsidRPr="00A731A8" w:rsidRDefault="000E5986" w:rsidP="008117D0">
            <w:pPr>
              <w:rPr>
                <w:b/>
              </w:rPr>
            </w:pPr>
            <w:r w:rsidRPr="00A731A8">
              <w:rPr>
                <w:b/>
              </w:rPr>
              <w:t>TANULÁSI EREDMÉNYEK:</w:t>
            </w:r>
          </w:p>
        </w:tc>
      </w:tr>
      <w:tr w:rsidR="000E5986" w:rsidRPr="00A731A8" w14:paraId="62CDB684" w14:textId="77777777" w:rsidTr="008117D0">
        <w:tc>
          <w:tcPr>
            <w:tcW w:w="5000" w:type="pct"/>
            <w:gridSpan w:val="3"/>
            <w:vAlign w:val="center"/>
          </w:tcPr>
          <w:p w14:paraId="6F6436AA" w14:textId="77777777" w:rsidR="000E5986" w:rsidRPr="00A731A8" w:rsidRDefault="000E5986" w:rsidP="008117D0">
            <w:pPr>
              <w:rPr>
                <w:b/>
              </w:rPr>
            </w:pPr>
            <w:r w:rsidRPr="00A731A8">
              <w:rPr>
                <w:b/>
              </w:rPr>
              <w:t>A témakör tanulása hozzájárul ahhoz, hogy a tanuló a nevelési-oktatási szakasz végére:</w:t>
            </w:r>
          </w:p>
          <w:p w14:paraId="7292127D" w14:textId="77777777" w:rsidR="000E5986" w:rsidRPr="00A731A8" w:rsidRDefault="000E5986" w:rsidP="008117D0">
            <w:r w:rsidRPr="00A731A8">
              <w:t>adatokat gyűjt a környezetében;</w:t>
            </w:r>
          </w:p>
          <w:p w14:paraId="68DC33A1" w14:textId="77777777" w:rsidR="000E5986" w:rsidRPr="00A731A8" w:rsidRDefault="000E5986" w:rsidP="008117D0">
            <w:r w:rsidRPr="00A731A8">
              <w:t>adatokat rögzít későbbi elemzés céljából;</w:t>
            </w:r>
          </w:p>
          <w:p w14:paraId="62B588D1" w14:textId="77777777" w:rsidR="000E5986" w:rsidRPr="00A731A8" w:rsidRDefault="000E5986" w:rsidP="008117D0">
            <w:r w:rsidRPr="00A731A8">
              <w:t>gyűjtött adatokat táblázatba rendez, diagramon ábrázol;</w:t>
            </w:r>
          </w:p>
          <w:p w14:paraId="694EB841" w14:textId="77777777" w:rsidR="000E5986" w:rsidRPr="00A731A8" w:rsidRDefault="000E5986" w:rsidP="008117D0">
            <w:r w:rsidRPr="00A731A8">
              <w:t>adatokat gyűjt ki táblázatból, adatokat olvas le diagramról;</w:t>
            </w:r>
          </w:p>
          <w:p w14:paraId="0BFF78E6" w14:textId="77777777" w:rsidR="000E5986" w:rsidRPr="00A731A8" w:rsidRDefault="000E5986" w:rsidP="008117D0">
            <w:r w:rsidRPr="00A731A8">
              <w:t>jellemzi az összességeket.</w:t>
            </w:r>
          </w:p>
        </w:tc>
      </w:tr>
      <w:tr w:rsidR="000E5986" w:rsidRPr="00A731A8" w14:paraId="65DC419B" w14:textId="77777777" w:rsidTr="008117D0">
        <w:trPr>
          <w:trHeight w:val="567"/>
        </w:trPr>
        <w:tc>
          <w:tcPr>
            <w:tcW w:w="1207" w:type="pct"/>
            <w:shd w:val="clear" w:color="auto" w:fill="DDD9C3" w:themeFill="background2" w:themeFillShade="E6"/>
            <w:vAlign w:val="center"/>
          </w:tcPr>
          <w:p w14:paraId="08DFD12E" w14:textId="77777777" w:rsidR="000E5986" w:rsidRPr="00A731A8" w:rsidRDefault="000E5986" w:rsidP="008117D0">
            <w:r w:rsidRPr="00A731A8">
              <w:t>26. TÉMAKÖR</w:t>
            </w:r>
          </w:p>
        </w:tc>
        <w:tc>
          <w:tcPr>
            <w:tcW w:w="2626" w:type="pct"/>
            <w:shd w:val="clear" w:color="auto" w:fill="DDD9C3" w:themeFill="background2" w:themeFillShade="E6"/>
            <w:vAlign w:val="center"/>
          </w:tcPr>
          <w:p w14:paraId="0D68826B" w14:textId="77777777" w:rsidR="000E5986" w:rsidRPr="00A731A8" w:rsidRDefault="000E5986" w:rsidP="008117D0">
            <w:pPr>
              <w:rPr>
                <w:caps/>
              </w:rPr>
            </w:pPr>
            <w:r w:rsidRPr="00A731A8">
              <w:rPr>
                <w:caps/>
              </w:rPr>
              <w:t>Valószínűségi gondolkodás</w:t>
            </w:r>
          </w:p>
        </w:tc>
        <w:tc>
          <w:tcPr>
            <w:tcW w:w="1167" w:type="pct"/>
            <w:shd w:val="clear" w:color="auto" w:fill="DDD9C3" w:themeFill="background2" w:themeFillShade="E6"/>
            <w:vAlign w:val="center"/>
          </w:tcPr>
          <w:p w14:paraId="7D5FF8E4" w14:textId="77777777" w:rsidR="000E5986" w:rsidRPr="00A731A8" w:rsidRDefault="000E5986" w:rsidP="008117D0">
            <w:r w:rsidRPr="00A731A8">
              <w:t>Órakeret: 3 óra</w:t>
            </w:r>
          </w:p>
        </w:tc>
      </w:tr>
      <w:tr w:rsidR="000E5986" w:rsidRPr="00A731A8" w14:paraId="69003A3B" w14:textId="77777777" w:rsidTr="008117D0">
        <w:tc>
          <w:tcPr>
            <w:tcW w:w="5000" w:type="pct"/>
            <w:gridSpan w:val="3"/>
          </w:tcPr>
          <w:p w14:paraId="4DCDBE09" w14:textId="77777777" w:rsidR="000E5986" w:rsidRPr="00A731A8" w:rsidRDefault="000E5986" w:rsidP="008117D0">
            <w:pPr>
              <w:rPr>
                <w:b/>
              </w:rPr>
            </w:pPr>
            <w:r w:rsidRPr="00A731A8">
              <w:rPr>
                <w:b/>
              </w:rPr>
              <w:t>FEJLESZTÉSI FELADATOK ÉS ISMERETEK:</w:t>
            </w:r>
          </w:p>
        </w:tc>
      </w:tr>
      <w:tr w:rsidR="000E5986" w:rsidRPr="00A731A8" w14:paraId="538BC600" w14:textId="77777777" w:rsidTr="008117D0">
        <w:tc>
          <w:tcPr>
            <w:tcW w:w="5000" w:type="pct"/>
            <w:gridSpan w:val="3"/>
          </w:tcPr>
          <w:p w14:paraId="48C6D6E7" w14:textId="77777777" w:rsidR="000E5986" w:rsidRPr="00A731A8" w:rsidRDefault="000E5986" w:rsidP="008117D0">
            <w:r w:rsidRPr="00A731A8">
              <w:t>Részvétel valószínűségi játékokban; intuitív esélylatolgatás, tippek megfogalmazása</w:t>
            </w:r>
          </w:p>
          <w:p w14:paraId="0F2F4439" w14:textId="77777777" w:rsidR="000E5986" w:rsidRPr="00A731A8" w:rsidRDefault="000E5986" w:rsidP="008117D0">
            <w:r w:rsidRPr="00A731A8">
              <w:t>Események megfigyelése valószínűségi kísérletekben</w:t>
            </w:r>
          </w:p>
          <w:p w14:paraId="2358EC31" w14:textId="77777777" w:rsidR="000E5986" w:rsidRPr="00A731A8" w:rsidRDefault="000E5986" w:rsidP="008117D0">
            <w:r w:rsidRPr="00A731A8">
              <w:t>Valószínűségi játékok során stratégiák alakítása, kipróbálása, értékelése</w:t>
            </w:r>
          </w:p>
          <w:p w14:paraId="2569D118" w14:textId="77777777" w:rsidR="000E5986" w:rsidRPr="00A731A8" w:rsidRDefault="000E5986" w:rsidP="008117D0">
            <w:r w:rsidRPr="00A731A8">
              <w:t>„Biztos”, „lehetséges, de nem biztos”, „lehetetlen” események megkülönböztetése</w:t>
            </w:r>
          </w:p>
          <w:p w14:paraId="67874F85" w14:textId="77777777" w:rsidR="000E5986" w:rsidRPr="00A731A8" w:rsidRDefault="000E5986" w:rsidP="008117D0">
            <w:r w:rsidRPr="00A731A8">
              <w:t xml:space="preserve">Véletlen események gyakoriságának összeszámlálása, ábrázolása különféle módszerekkel: strigulázással, diagrammal, táblázatba rögzítéssel </w:t>
            </w:r>
          </w:p>
          <w:p w14:paraId="4D029E4C" w14:textId="77777777" w:rsidR="000E5986" w:rsidRPr="00A731A8" w:rsidRDefault="000E5986" w:rsidP="008117D0">
            <w:r w:rsidRPr="00A731A8">
              <w:t>Véletlen események előfordulásainak vizsgálata, a kimenetelek számának összehasonlítása az előzetes tippekkel, magyarázatok keresése</w:t>
            </w:r>
          </w:p>
          <w:p w14:paraId="787FA28C" w14:textId="77777777" w:rsidR="000E5986" w:rsidRPr="00A731A8" w:rsidRDefault="000E5986" w:rsidP="008117D0">
            <w:r w:rsidRPr="00A731A8">
              <w:t>A „biztos” és „lehetetlen” cáfolata ellenpélda mutatásával</w:t>
            </w:r>
          </w:p>
        </w:tc>
      </w:tr>
      <w:tr w:rsidR="000E5986" w:rsidRPr="00A731A8" w14:paraId="5C984227" w14:textId="77777777" w:rsidTr="008117D0">
        <w:tc>
          <w:tcPr>
            <w:tcW w:w="5000" w:type="pct"/>
            <w:gridSpan w:val="3"/>
          </w:tcPr>
          <w:p w14:paraId="3437D2A1" w14:textId="77777777" w:rsidR="000E5986" w:rsidRPr="00A731A8" w:rsidRDefault="000E5986" w:rsidP="008117D0">
            <w:r w:rsidRPr="00A731A8">
              <w:rPr>
                <w:b/>
              </w:rPr>
              <w:t>KULCSFOGALMAK/FOGALMAK:</w:t>
            </w:r>
          </w:p>
        </w:tc>
      </w:tr>
      <w:tr w:rsidR="000E5986" w:rsidRPr="00A731A8" w14:paraId="14863800" w14:textId="77777777" w:rsidTr="008117D0">
        <w:tc>
          <w:tcPr>
            <w:tcW w:w="5000" w:type="pct"/>
            <w:gridSpan w:val="3"/>
          </w:tcPr>
          <w:p w14:paraId="582EBFF0" w14:textId="77777777" w:rsidR="000E5986" w:rsidRPr="00A731A8" w:rsidRDefault="000E5986" w:rsidP="008117D0">
            <w:r w:rsidRPr="00A731A8">
              <w:t>Nincs új fogalom.</w:t>
            </w:r>
          </w:p>
        </w:tc>
      </w:tr>
      <w:tr w:rsidR="000E5986" w:rsidRPr="00A731A8" w14:paraId="50697D93" w14:textId="77777777" w:rsidTr="008117D0">
        <w:tc>
          <w:tcPr>
            <w:tcW w:w="5000" w:type="pct"/>
            <w:gridSpan w:val="3"/>
            <w:vAlign w:val="center"/>
          </w:tcPr>
          <w:p w14:paraId="7C1F1B5B" w14:textId="77777777" w:rsidR="000E5986" w:rsidRPr="00A731A8" w:rsidRDefault="000E5986" w:rsidP="008117D0">
            <w:pPr>
              <w:rPr>
                <w:b/>
              </w:rPr>
            </w:pPr>
            <w:r w:rsidRPr="00A731A8">
              <w:rPr>
                <w:b/>
              </w:rPr>
              <w:t>TANULÁSI EREDMÉNYEK:</w:t>
            </w:r>
          </w:p>
        </w:tc>
      </w:tr>
      <w:tr w:rsidR="000E5986" w:rsidRPr="00A731A8" w14:paraId="5B676B0F" w14:textId="77777777" w:rsidTr="008117D0">
        <w:tc>
          <w:tcPr>
            <w:tcW w:w="5000" w:type="pct"/>
            <w:gridSpan w:val="3"/>
            <w:vAlign w:val="center"/>
          </w:tcPr>
          <w:p w14:paraId="7A0352A1" w14:textId="77777777" w:rsidR="000E5986" w:rsidRPr="00A731A8" w:rsidRDefault="000E5986" w:rsidP="008117D0">
            <w:r w:rsidRPr="00A731A8">
              <w:rPr>
                <w:b/>
              </w:rPr>
              <w:t>A témakör tanulása hozzájárul ahhoz, hogy a tanuló a nevelési-oktatási szakasz végére:</w:t>
            </w:r>
          </w:p>
          <w:p w14:paraId="6C85EFB5" w14:textId="77777777" w:rsidR="000E5986" w:rsidRPr="00A731A8" w:rsidRDefault="000E5986" w:rsidP="008117D0">
            <w:r w:rsidRPr="00A731A8">
              <w:t>részt vesz olyan játékokban, kísérletekben, melyekben a véletlen szerepet játszik;</w:t>
            </w:r>
          </w:p>
          <w:p w14:paraId="6949F175" w14:textId="77777777" w:rsidR="000E5986" w:rsidRPr="00A731A8" w:rsidRDefault="000E5986" w:rsidP="008117D0">
            <w:r w:rsidRPr="00A731A8">
              <w:t>tapasztalatai alapján különbséget tesz a „biztos”, „lehetetlen”, „lehetséges, de nem biztos” események között;</w:t>
            </w:r>
          </w:p>
          <w:p w14:paraId="54C0F556" w14:textId="77777777" w:rsidR="000E5986" w:rsidRPr="00A731A8" w:rsidRDefault="000E5986" w:rsidP="008117D0">
            <w:r w:rsidRPr="00A731A8">
              <w:t>megítéli a „biztos”, „lehetetlen”, „lehetséges, de nem biztos” eseményekkel kapcsolatos állítások igazságát;</w:t>
            </w:r>
          </w:p>
          <w:p w14:paraId="0990CA4C" w14:textId="77777777" w:rsidR="000E5986" w:rsidRPr="00A731A8" w:rsidRDefault="000E5986" w:rsidP="008117D0">
            <w:r w:rsidRPr="00A731A8">
              <w:t>tapasztalatai alapján tippet fogalmaz meg arról, hogy két esemény közül melyik esemény valószínűbb olyan, véletlentől függő szituációk során, melyekben a két esemény valószínűsége között jól belátható a különbség;</w:t>
            </w:r>
          </w:p>
          <w:p w14:paraId="12AD8839" w14:textId="77777777" w:rsidR="000E5986" w:rsidRPr="00A731A8" w:rsidRDefault="000E5986" w:rsidP="008117D0">
            <w:r w:rsidRPr="00A731A8">
              <w:t>tetszőleges vagy megadott módszerrel összeszámlálja az egyes kimenetelek előfordulásait olyan egyszerű játékokban, kísérletekben, amelyekben a véletlen szerepet játszik;</w:t>
            </w:r>
          </w:p>
          <w:p w14:paraId="264FB88B" w14:textId="77777777" w:rsidR="000E5986" w:rsidRPr="00A731A8" w:rsidRDefault="000E5986" w:rsidP="008117D0">
            <w:r w:rsidRPr="00A731A8">
              <w:t>a valószínűségi játékokban, kísérletekben megfogalmazott előzetes sejtését, tippjét összeveti a megfigyelt előfordulásokkal.</w:t>
            </w:r>
          </w:p>
        </w:tc>
      </w:tr>
    </w:tbl>
    <w:p w14:paraId="298311FE" w14:textId="77777777" w:rsidR="000E5986" w:rsidRPr="00A731A8" w:rsidRDefault="000E5986" w:rsidP="000E5986"/>
    <w:p w14:paraId="2455F433" w14:textId="77777777" w:rsidR="000E5986" w:rsidRPr="00A731A8" w:rsidRDefault="000E5986" w:rsidP="000E5986"/>
    <w:tbl>
      <w:tblPr>
        <w:tblW w:w="5000" w:type="pct"/>
        <w:tblLook w:val="0000" w:firstRow="0" w:lastRow="0" w:firstColumn="0" w:lastColumn="0" w:noHBand="0" w:noVBand="0"/>
      </w:tblPr>
      <w:tblGrid>
        <w:gridCol w:w="9062"/>
      </w:tblGrid>
      <w:tr w:rsidR="000E5986" w:rsidRPr="00A731A8" w14:paraId="7FF35A97" w14:textId="77777777" w:rsidTr="008117D0">
        <w:trPr>
          <w:tblHeader/>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1086017A" w14:textId="77777777" w:rsidR="000E5986" w:rsidRPr="00A731A8" w:rsidRDefault="000E5986" w:rsidP="008117D0">
            <w:pPr>
              <w:rPr>
                <w:caps/>
              </w:rPr>
            </w:pPr>
            <w:bookmarkStart w:id="144" w:name="_Toc352172840"/>
            <w:bookmarkStart w:id="145" w:name="_Toc380672256"/>
            <w:bookmarkStart w:id="146" w:name="_Toc396462404"/>
            <w:bookmarkStart w:id="147" w:name="_Toc396466659"/>
            <w:r w:rsidRPr="00A731A8">
              <w:rPr>
                <w:caps/>
              </w:rPr>
              <w:lastRenderedPageBreak/>
              <w:t>A fejlesztés várt eredményei a 4. évfolyam végén</w:t>
            </w:r>
            <w:bookmarkEnd w:id="144"/>
            <w:bookmarkEnd w:id="145"/>
            <w:bookmarkEnd w:id="146"/>
            <w:bookmarkEnd w:id="147"/>
          </w:p>
        </w:tc>
      </w:tr>
      <w:tr w:rsidR="000E5986" w:rsidRPr="00A731A8" w14:paraId="5660B5D5" w14:textId="77777777" w:rsidTr="008117D0">
        <w:tc>
          <w:tcPr>
            <w:tcW w:w="5000" w:type="pct"/>
            <w:tcBorders>
              <w:top w:val="single" w:sz="4" w:space="0" w:color="000000"/>
              <w:left w:val="single" w:sz="4" w:space="0" w:color="000000"/>
              <w:bottom w:val="single" w:sz="4" w:space="0" w:color="000000"/>
              <w:right w:val="single" w:sz="4" w:space="0" w:color="000000"/>
            </w:tcBorders>
          </w:tcPr>
          <w:p w14:paraId="35E758AE" w14:textId="77777777" w:rsidR="000E5986" w:rsidRPr="00A731A8" w:rsidRDefault="000E5986" w:rsidP="008117D0">
            <w:pPr>
              <w:rPr>
                <w:bCs/>
              </w:rPr>
            </w:pPr>
            <w:r w:rsidRPr="00A731A8">
              <w:t>Gondolkodási és megismerési módszerek</w:t>
            </w:r>
          </w:p>
          <w:p w14:paraId="0741CE93" w14:textId="77777777" w:rsidR="000E5986" w:rsidRPr="00A731A8" w:rsidRDefault="000E5986" w:rsidP="008117D0">
            <w:pPr>
              <w:rPr>
                <w:b/>
              </w:rPr>
            </w:pPr>
            <w:r w:rsidRPr="00A731A8">
              <w:rPr>
                <w:b/>
              </w:rPr>
              <w:t>Adott tulajdonságú elemek halmazba rendezése.</w:t>
            </w:r>
          </w:p>
          <w:p w14:paraId="029E9C32" w14:textId="77777777" w:rsidR="000E5986" w:rsidRPr="00A731A8" w:rsidRDefault="000E5986" w:rsidP="008117D0">
            <w:pPr>
              <w:rPr>
                <w:b/>
              </w:rPr>
            </w:pPr>
            <w:r w:rsidRPr="00A731A8">
              <w:rPr>
                <w:b/>
              </w:rPr>
              <w:t>Halmazba tartozó elemek közös tulajdonságainak felismerése, megnevezése.</w:t>
            </w:r>
          </w:p>
          <w:p w14:paraId="19DAE5E2" w14:textId="77777777" w:rsidR="000E5986" w:rsidRPr="00A731A8" w:rsidRDefault="000E5986" w:rsidP="008117D0">
            <w:r w:rsidRPr="00A731A8">
              <w:t>Annak eldöntése, hogy egy elem beletartozik-e egy adott halmazba.</w:t>
            </w:r>
          </w:p>
          <w:p w14:paraId="7DB1E006" w14:textId="77777777" w:rsidR="000E5986" w:rsidRPr="00A731A8" w:rsidRDefault="000E5986" w:rsidP="008117D0">
            <w:r w:rsidRPr="00A731A8">
              <w:t>A változás értelmezése egyszerű matematikai tartalmú szövegben.</w:t>
            </w:r>
          </w:p>
          <w:p w14:paraId="2BEC3D9E" w14:textId="77777777" w:rsidR="000E5986" w:rsidRPr="00A731A8" w:rsidRDefault="000E5986" w:rsidP="008117D0">
            <w:pPr>
              <w:rPr>
                <w:bCs/>
              </w:rPr>
            </w:pPr>
            <w:r w:rsidRPr="00A731A8">
              <w:t>Az összes eset megtalálása (próbálgatással).</w:t>
            </w:r>
          </w:p>
          <w:p w14:paraId="21049E8E" w14:textId="77777777" w:rsidR="000E5986" w:rsidRPr="00A731A8" w:rsidRDefault="000E5986" w:rsidP="008117D0"/>
          <w:p w14:paraId="4943845A" w14:textId="77777777" w:rsidR="000E5986" w:rsidRPr="00A731A8" w:rsidRDefault="000E5986" w:rsidP="008117D0">
            <w:r w:rsidRPr="00A731A8">
              <w:t>Számtan, algebra</w:t>
            </w:r>
          </w:p>
          <w:p w14:paraId="3E395793" w14:textId="77777777" w:rsidR="000E5986" w:rsidRPr="00A731A8" w:rsidRDefault="000E5986" w:rsidP="008117D0">
            <w:pPr>
              <w:rPr>
                <w:b/>
              </w:rPr>
            </w:pPr>
            <w:r w:rsidRPr="00A731A8">
              <w:rPr>
                <w:b/>
              </w:rPr>
              <w:t xml:space="preserve">Számok írása, olvasása, helyi érték, alaki érték, valódi érték fogalma </w:t>
            </w:r>
          </w:p>
          <w:p w14:paraId="38E164F0" w14:textId="77777777" w:rsidR="000E5986" w:rsidRPr="00A731A8" w:rsidRDefault="000E5986" w:rsidP="008117D0">
            <w:pPr>
              <w:rPr>
                <w:b/>
              </w:rPr>
            </w:pPr>
            <w:r w:rsidRPr="00A731A8">
              <w:rPr>
                <w:b/>
              </w:rPr>
              <w:t>10 000-es számkörben.</w:t>
            </w:r>
          </w:p>
          <w:p w14:paraId="39EA306B" w14:textId="77777777" w:rsidR="000E5986" w:rsidRPr="00A731A8" w:rsidRDefault="000E5986" w:rsidP="008117D0">
            <w:pPr>
              <w:rPr>
                <w:b/>
              </w:rPr>
            </w:pPr>
            <w:r w:rsidRPr="00A731A8">
              <w:rPr>
                <w:b/>
              </w:rPr>
              <w:t>Negatív számok a mindennapi életben (hőmérséklet, adósság).</w:t>
            </w:r>
          </w:p>
          <w:p w14:paraId="68503B8E" w14:textId="77777777" w:rsidR="000E5986" w:rsidRPr="00A731A8" w:rsidRDefault="000E5986" w:rsidP="008117D0">
            <w:r w:rsidRPr="00A731A8">
              <w:t>Törtek a mindennapi életben: 2, 3, 4, 10, 100 nevezőjű törtek megnevezése, lejegyzése szöveggel, előállítása hajtogatással, nyírással, rajzzal, színezéssel.</w:t>
            </w:r>
          </w:p>
          <w:p w14:paraId="6909A9C0" w14:textId="77777777" w:rsidR="000E5986" w:rsidRPr="00A731A8" w:rsidRDefault="000E5986" w:rsidP="008117D0">
            <w:r w:rsidRPr="00A731A8">
              <w:t>Természetes számok nagyság szerinti összehasonlítása 10 000-es számkörben.</w:t>
            </w:r>
          </w:p>
          <w:p w14:paraId="32C20B8F" w14:textId="77777777" w:rsidR="000E5986" w:rsidRPr="00A731A8" w:rsidRDefault="000E5986" w:rsidP="008117D0">
            <w:r w:rsidRPr="00A731A8">
              <w:t xml:space="preserve">Mennyiségek közötti összefüggések észrevétele tevékenységekben. </w:t>
            </w:r>
          </w:p>
          <w:p w14:paraId="59423A80" w14:textId="77777777" w:rsidR="000E5986" w:rsidRPr="00A731A8" w:rsidRDefault="000E5986" w:rsidP="008117D0">
            <w:r w:rsidRPr="00A731A8">
              <w:rPr>
                <w:b/>
              </w:rPr>
              <w:t>A matematika különböző területein az ésszerű becslés és a kerekítés alkalmazása</w:t>
            </w:r>
            <w:r w:rsidRPr="00A731A8">
              <w:t>.</w:t>
            </w:r>
          </w:p>
          <w:p w14:paraId="5CCB1A43" w14:textId="77777777" w:rsidR="000E5986" w:rsidRPr="00A731A8" w:rsidRDefault="000E5986" w:rsidP="008117D0">
            <w:r w:rsidRPr="00A731A8">
              <w:t>Fejben számolás 10000-ig nullára végződő egyszerű esetekben.</w:t>
            </w:r>
          </w:p>
          <w:p w14:paraId="76BB6D67" w14:textId="77777777" w:rsidR="000E5986" w:rsidRPr="00A731A8" w:rsidRDefault="000E5986" w:rsidP="008117D0">
            <w:r w:rsidRPr="00A731A8">
              <w:rPr>
                <w:b/>
              </w:rPr>
              <w:t>A szorzótábla biztos ismerete 100-as számkörben</w:t>
            </w:r>
            <w:r w:rsidRPr="00A731A8">
              <w:t>.</w:t>
            </w:r>
          </w:p>
          <w:p w14:paraId="0F610C4C" w14:textId="77777777" w:rsidR="000E5986" w:rsidRPr="00A731A8" w:rsidRDefault="000E5986" w:rsidP="008117D0">
            <w:pPr>
              <w:rPr>
                <w:b/>
              </w:rPr>
            </w:pPr>
            <w:r w:rsidRPr="00A731A8">
              <w:t>Összeg, különbség, szorzat, hányados fogalmának ismerete. Műveletek tulajdonságainak, tagok, illetve tényezők felcserélhetőségének alkalmazása. Műveleti sorrend ismerete, alkalmazása.</w:t>
            </w:r>
          </w:p>
          <w:p w14:paraId="19216719" w14:textId="77777777" w:rsidR="000E5986" w:rsidRPr="00A731A8" w:rsidRDefault="000E5986" w:rsidP="008117D0">
            <w:pPr>
              <w:rPr>
                <w:b/>
              </w:rPr>
            </w:pPr>
            <w:r w:rsidRPr="00A731A8">
              <w:rPr>
                <w:b/>
              </w:rPr>
              <w:t>Négyjegyű számok összeadása, kivonása, szorzás egy- és kétjegyű, számmal írásban.</w:t>
            </w:r>
          </w:p>
          <w:p w14:paraId="317CF95B" w14:textId="77777777" w:rsidR="000E5986" w:rsidRPr="00A731A8" w:rsidRDefault="000E5986" w:rsidP="008117D0">
            <w:pPr>
              <w:rPr>
                <w:b/>
              </w:rPr>
            </w:pPr>
            <w:r w:rsidRPr="00A731A8">
              <w:rPr>
                <w:b/>
              </w:rPr>
              <w:t>Osztás egyjegyű számmal írásban.</w:t>
            </w:r>
          </w:p>
          <w:p w14:paraId="2276F8A5" w14:textId="77777777" w:rsidR="000E5986" w:rsidRPr="00A731A8" w:rsidRDefault="000E5986" w:rsidP="008117D0">
            <w:r w:rsidRPr="00A731A8">
              <w:t>Műveletek ellenőrzése.</w:t>
            </w:r>
          </w:p>
          <w:p w14:paraId="492D8A96" w14:textId="77777777" w:rsidR="000E5986" w:rsidRPr="00A731A8" w:rsidRDefault="000E5986" w:rsidP="008117D0">
            <w:r w:rsidRPr="00A731A8">
              <w:t>Szöveges feladat: a szöveg értelmezése, adatok kigyűjtése, megoldási terv, becslés, ellenőrzés, az eredmény realitásának vizsgálata.</w:t>
            </w:r>
          </w:p>
          <w:p w14:paraId="732A829E" w14:textId="77777777" w:rsidR="000E5986" w:rsidRPr="00A731A8" w:rsidRDefault="000E5986" w:rsidP="008117D0">
            <w:r w:rsidRPr="00A731A8">
              <w:t>Többszörös, osztó, maradék fogalmának ismerete.</w:t>
            </w:r>
          </w:p>
          <w:p w14:paraId="40E1D757" w14:textId="77777777" w:rsidR="000E5986" w:rsidRPr="00A731A8" w:rsidRDefault="000E5986" w:rsidP="008117D0"/>
          <w:p w14:paraId="330F0CD5" w14:textId="77777777" w:rsidR="000E5986" w:rsidRPr="00A731A8" w:rsidRDefault="000E5986" w:rsidP="008117D0">
            <w:r w:rsidRPr="00A731A8">
              <w:t>Összefüggések, függvények, sorozatok</w:t>
            </w:r>
          </w:p>
          <w:p w14:paraId="636C1441" w14:textId="77777777" w:rsidR="000E5986" w:rsidRPr="00A731A8" w:rsidRDefault="000E5986" w:rsidP="008117D0">
            <w:r w:rsidRPr="00A731A8">
              <w:t>Szabályfelismerés, szabálykövetés. Növekvő és csökkenő számsorozatok felismerése, készítése.</w:t>
            </w:r>
          </w:p>
          <w:p w14:paraId="4451E964" w14:textId="77777777" w:rsidR="000E5986" w:rsidRPr="00A731A8" w:rsidRDefault="000E5986" w:rsidP="008117D0">
            <w:r w:rsidRPr="00A731A8">
              <w:t>Összefüggések keresése az egyszerű sorozatok elemei között.</w:t>
            </w:r>
          </w:p>
          <w:p w14:paraId="15736AC3" w14:textId="77777777" w:rsidR="000E5986" w:rsidRPr="00A731A8" w:rsidRDefault="000E5986" w:rsidP="008117D0">
            <w:pPr>
              <w:rPr>
                <w:b/>
              </w:rPr>
            </w:pPr>
            <w:r w:rsidRPr="00A731A8">
              <w:t>A szabály megfogalmazása egyszerű formában, a hiányzó elemek pótlása.</w:t>
            </w:r>
          </w:p>
          <w:p w14:paraId="07D36E9E" w14:textId="77777777" w:rsidR="000E5986" w:rsidRPr="00A731A8" w:rsidRDefault="000E5986" w:rsidP="008117D0"/>
          <w:p w14:paraId="55476A94" w14:textId="77777777" w:rsidR="000E5986" w:rsidRPr="00A731A8" w:rsidRDefault="000E5986" w:rsidP="008117D0">
            <w:r w:rsidRPr="00A731A8">
              <w:t>Geometria</w:t>
            </w:r>
          </w:p>
          <w:p w14:paraId="2FD09F09" w14:textId="77777777" w:rsidR="000E5986" w:rsidRPr="00A731A8" w:rsidRDefault="000E5986" w:rsidP="008117D0">
            <w:r w:rsidRPr="00A731A8">
              <w:t xml:space="preserve">Egyenesek kölcsönös helyzetének felismerése: metsző és párhuzamos egyenesek. </w:t>
            </w:r>
          </w:p>
          <w:p w14:paraId="7171EBFE" w14:textId="77777777" w:rsidR="000E5986" w:rsidRPr="00A731A8" w:rsidRDefault="000E5986" w:rsidP="008117D0">
            <w:r w:rsidRPr="00A731A8">
              <w:rPr>
                <w:b/>
              </w:rPr>
              <w:t>A szabvány mértékegységek: mm, km, ml, cl, hl, g, t, másodperc. Átváltások szomszédos mértékegységek között</w:t>
            </w:r>
            <w:r w:rsidRPr="00A731A8">
              <w:t>.</w:t>
            </w:r>
          </w:p>
          <w:p w14:paraId="3A77534E" w14:textId="77777777" w:rsidR="000E5986" w:rsidRPr="00A731A8" w:rsidRDefault="000E5986" w:rsidP="008117D0">
            <w:r w:rsidRPr="00A731A8">
              <w:t>Hosszúság, távolság és idő mérése (egyszerű gyakorlati példák).</w:t>
            </w:r>
          </w:p>
          <w:p w14:paraId="0EC39DB2" w14:textId="77777777" w:rsidR="000E5986" w:rsidRPr="00A731A8" w:rsidRDefault="000E5986" w:rsidP="008117D0">
            <w:r w:rsidRPr="00A731A8">
              <w:t>Háromszög, négyzet, téglalap, sokszög létrehozása egyszerű módszerekkel, felismerésük, jellemzőik.</w:t>
            </w:r>
          </w:p>
          <w:p w14:paraId="01857EA6" w14:textId="77777777" w:rsidR="000E5986" w:rsidRPr="00A731A8" w:rsidRDefault="000E5986" w:rsidP="008117D0">
            <w:pPr>
              <w:rPr>
                <w:b/>
              </w:rPr>
            </w:pPr>
            <w:r w:rsidRPr="00A731A8">
              <w:rPr>
                <w:b/>
              </w:rPr>
              <w:t>Kör fogalmának tapasztalati ismerete.</w:t>
            </w:r>
          </w:p>
          <w:p w14:paraId="795856A1" w14:textId="77777777" w:rsidR="000E5986" w:rsidRPr="00A731A8" w:rsidRDefault="000E5986" w:rsidP="008117D0">
            <w:pPr>
              <w:rPr>
                <w:b/>
                <w:bCs/>
              </w:rPr>
            </w:pPr>
            <w:r w:rsidRPr="00A731A8">
              <w:rPr>
                <w:b/>
              </w:rPr>
              <w:t xml:space="preserve">A szög fogalmának tapasztalati ismerete: derékszögnél nagyobb ill. kisebb szögek felismerése. </w:t>
            </w:r>
          </w:p>
          <w:p w14:paraId="4D0064C3" w14:textId="77777777" w:rsidR="000E5986" w:rsidRPr="00A731A8" w:rsidRDefault="000E5986" w:rsidP="008117D0">
            <w:r w:rsidRPr="00A731A8">
              <w:t>A test és a síkidom közötti különbség megértése.</w:t>
            </w:r>
          </w:p>
          <w:p w14:paraId="23265F0A" w14:textId="77777777" w:rsidR="000E5986" w:rsidRPr="00A731A8" w:rsidRDefault="000E5986" w:rsidP="008117D0">
            <w:r w:rsidRPr="00A731A8">
              <w:rPr>
                <w:b/>
              </w:rPr>
              <w:t>Kocka, téglatest, felismerése</w:t>
            </w:r>
            <w:r w:rsidRPr="00A731A8">
              <w:t>, létrehozása, jellemzői.</w:t>
            </w:r>
          </w:p>
          <w:p w14:paraId="1218C014" w14:textId="77777777" w:rsidR="000E5986" w:rsidRPr="00A731A8" w:rsidRDefault="000E5986" w:rsidP="008117D0">
            <w:pPr>
              <w:rPr>
                <w:b/>
              </w:rPr>
            </w:pPr>
            <w:r w:rsidRPr="00A731A8">
              <w:rPr>
                <w:b/>
              </w:rPr>
              <w:t>Gömb felismerése.</w:t>
            </w:r>
          </w:p>
          <w:p w14:paraId="5A8D70A4" w14:textId="77777777" w:rsidR="000E5986" w:rsidRPr="00A731A8" w:rsidRDefault="000E5986" w:rsidP="008117D0">
            <w:r w:rsidRPr="00A731A8">
              <w:t xml:space="preserve">Tükrös alakzatok és tengelyes szimmetria előállítása hajtogatással, nyírással, rajzzal, színezéssel. </w:t>
            </w:r>
          </w:p>
          <w:p w14:paraId="7F273850" w14:textId="77777777" w:rsidR="000E5986" w:rsidRPr="00A731A8" w:rsidRDefault="000E5986" w:rsidP="008117D0">
            <w:pPr>
              <w:rPr>
                <w:b/>
              </w:rPr>
            </w:pPr>
            <w:r w:rsidRPr="00A731A8">
              <w:rPr>
                <w:b/>
              </w:rPr>
              <w:lastRenderedPageBreak/>
              <w:t>Négyzet, téglalap kerülete.</w:t>
            </w:r>
          </w:p>
          <w:p w14:paraId="1EA8551E" w14:textId="77777777" w:rsidR="000E5986" w:rsidRPr="00A731A8" w:rsidRDefault="000E5986" w:rsidP="008117D0">
            <w:pPr>
              <w:rPr>
                <w:b/>
              </w:rPr>
            </w:pPr>
            <w:r w:rsidRPr="00A731A8">
              <w:t>Négyzet, téglalap területének mérése különféle egységekkel, területlefedéssel.</w:t>
            </w:r>
          </w:p>
          <w:p w14:paraId="3AD623B6" w14:textId="77777777" w:rsidR="000E5986" w:rsidRPr="00A731A8" w:rsidRDefault="000E5986" w:rsidP="008117D0"/>
          <w:p w14:paraId="4424BF5B" w14:textId="77777777" w:rsidR="000E5986" w:rsidRPr="00A731A8" w:rsidRDefault="000E5986" w:rsidP="008117D0">
            <w:r w:rsidRPr="00A731A8">
              <w:t>Valószínűség, statisztika</w:t>
            </w:r>
          </w:p>
          <w:p w14:paraId="50CDCF6A" w14:textId="77777777" w:rsidR="000E5986" w:rsidRPr="00A731A8" w:rsidRDefault="000E5986" w:rsidP="008117D0">
            <w:r w:rsidRPr="00A731A8">
              <w:t xml:space="preserve">Tapasztalati adatok lejegyzése, táblázatba rendezése. Táblázat adatainak értelmezése. </w:t>
            </w:r>
          </w:p>
          <w:p w14:paraId="029AE8AF" w14:textId="77777777" w:rsidR="000E5986" w:rsidRPr="00A731A8" w:rsidRDefault="000E5986" w:rsidP="008117D0">
            <w:pPr>
              <w:rPr>
                <w:b/>
              </w:rPr>
            </w:pPr>
            <w:r w:rsidRPr="00A731A8">
              <w:rPr>
                <w:b/>
              </w:rPr>
              <w:t>Adatgyűjtés, adatok lejegyzése, diagram leolvasása.</w:t>
            </w:r>
          </w:p>
          <w:p w14:paraId="0BDD2684" w14:textId="77777777" w:rsidR="000E5986" w:rsidRPr="00A731A8" w:rsidRDefault="000E5986" w:rsidP="008117D0">
            <w:r w:rsidRPr="00A731A8">
              <w:t>Valószínűségi játékok, kísérletek értelmezése. Biztos, lehetetlen, lehet, de nem biztos tapasztalati ismerete.</w:t>
            </w:r>
          </w:p>
          <w:p w14:paraId="3E1B5E7D" w14:textId="77777777" w:rsidR="000E5986" w:rsidRPr="00A731A8" w:rsidRDefault="000E5986" w:rsidP="008117D0"/>
          <w:p w14:paraId="3B04A549" w14:textId="77777777" w:rsidR="000E5986" w:rsidRPr="00A731A8" w:rsidRDefault="000E5986" w:rsidP="008117D0">
            <w:r w:rsidRPr="00A731A8">
              <w:t>Informatikai ismeretek</w:t>
            </w:r>
          </w:p>
          <w:p w14:paraId="3C45C1CE" w14:textId="77777777" w:rsidR="000E5986" w:rsidRPr="00A731A8" w:rsidRDefault="000E5986" w:rsidP="008117D0">
            <w:pPr>
              <w:rPr>
                <w:b/>
              </w:rPr>
            </w:pPr>
            <w:r w:rsidRPr="00A731A8">
              <w:rPr>
                <w:b/>
              </w:rPr>
              <w:t>Tanári segítséggel az életkorának megfelelő oktatási célú programok használata.</w:t>
            </w:r>
          </w:p>
          <w:p w14:paraId="5B28BEF8" w14:textId="77777777" w:rsidR="000E5986" w:rsidRPr="00A731A8" w:rsidRDefault="000E5986" w:rsidP="008117D0">
            <w:r w:rsidRPr="00A731A8">
              <w:t>Egy rajzoló program ismerete; egyszerű ábrák elkészítése, színezése.</w:t>
            </w:r>
          </w:p>
          <w:p w14:paraId="453326B5" w14:textId="77777777" w:rsidR="000E5986" w:rsidRPr="00A731A8" w:rsidRDefault="000E5986" w:rsidP="008117D0">
            <w:r w:rsidRPr="00A731A8">
              <w:t>Együttműködés interaktív tábla használatánál.</w:t>
            </w:r>
          </w:p>
        </w:tc>
      </w:tr>
    </w:tbl>
    <w:p w14:paraId="572CA28A" w14:textId="77777777" w:rsidR="000E5986" w:rsidRPr="00A731A8" w:rsidRDefault="000E5986" w:rsidP="000E5986"/>
    <w:p w14:paraId="66647321" w14:textId="77777777" w:rsidR="000E5986" w:rsidRPr="00A731A8" w:rsidRDefault="000E5986" w:rsidP="000E5986"/>
    <w:p w14:paraId="36A1A184" w14:textId="77777777" w:rsidR="000E5986" w:rsidRPr="00E51CA1" w:rsidRDefault="000E5986" w:rsidP="000E5986"/>
    <w:p w14:paraId="71BE0756" w14:textId="77777777" w:rsidR="000E5986" w:rsidRPr="00E51CA1" w:rsidRDefault="000E5986" w:rsidP="000E5986"/>
    <w:p w14:paraId="222C6BE6" w14:textId="77777777" w:rsidR="000E5986" w:rsidRPr="00E51CA1" w:rsidRDefault="000E5986" w:rsidP="000E5986">
      <w:pPr>
        <w:sectPr w:rsidR="000E5986" w:rsidRPr="00E51CA1">
          <w:footerReference w:type="default" r:id="rId13"/>
          <w:pgSz w:w="11906" w:h="16838"/>
          <w:pgMar w:top="1417" w:right="1417" w:bottom="1417" w:left="1417" w:header="708" w:footer="708" w:gutter="0"/>
          <w:cols w:space="708"/>
          <w:docGrid w:linePitch="360"/>
        </w:sectPr>
      </w:pPr>
    </w:p>
    <w:p w14:paraId="1D34218F" w14:textId="77777777" w:rsidR="000E5986" w:rsidRPr="00E51CA1" w:rsidRDefault="000E5986" w:rsidP="000E5986">
      <w:pPr>
        <w:pStyle w:val="Cmsor1"/>
      </w:pPr>
      <w:bookmarkStart w:id="148" w:name="_Toc40851359"/>
      <w:r w:rsidRPr="00E51CA1">
        <w:lastRenderedPageBreak/>
        <w:t>RÓMAI KATOLIKUS HITTAN</w:t>
      </w:r>
      <w:bookmarkEnd w:id="148"/>
    </w:p>
    <w:p w14:paraId="73F83DF8" w14:textId="77777777" w:rsidR="000E5986" w:rsidRPr="00E51CA1" w:rsidRDefault="000E5986" w:rsidP="000E5986"/>
    <w:p w14:paraId="156E36D4" w14:textId="77777777" w:rsidR="000E5986" w:rsidRPr="00E51CA1" w:rsidRDefault="000E5986" w:rsidP="000E5986">
      <w:pPr>
        <w:spacing w:after="200" w:line="276" w:lineRule="auto"/>
      </w:pPr>
      <w:r w:rsidRPr="00E51CA1">
        <w:br w:type="page"/>
      </w:r>
    </w:p>
    <w:p w14:paraId="403A0D80" w14:textId="77777777" w:rsidR="000E5986" w:rsidRPr="00E51CA1" w:rsidRDefault="000E5986" w:rsidP="000E5986">
      <w:pPr>
        <w:pStyle w:val="jStlus2"/>
      </w:pPr>
      <w:bookmarkStart w:id="149" w:name="_Toc40851360"/>
      <w:r w:rsidRPr="00E51CA1">
        <w:lastRenderedPageBreak/>
        <w:t>1. évfolyam</w:t>
      </w:r>
      <w:bookmarkEnd w:id="149"/>
    </w:p>
    <w:p w14:paraId="0E24C0F8" w14:textId="77777777" w:rsidR="000E5986" w:rsidRPr="00E51CA1" w:rsidRDefault="000E5986" w:rsidP="000E5986">
      <w:pPr>
        <w:pStyle w:val="jStlus2"/>
      </w:pPr>
      <w:bookmarkStart w:id="150" w:name="_Toc40851361"/>
      <w:r w:rsidRPr="00E51CA1">
        <w:t>Célok és feladatok</w:t>
      </w:r>
      <w:bookmarkEnd w:id="150"/>
    </w:p>
    <w:p w14:paraId="330B98ED" w14:textId="77777777" w:rsidR="000E5986" w:rsidRPr="00E51CA1" w:rsidRDefault="000E5986" w:rsidP="000E5986">
      <w:pPr>
        <w:spacing w:line="360" w:lineRule="auto"/>
        <w:jc w:val="both"/>
      </w:pPr>
      <w:r w:rsidRPr="00E51CA1">
        <w:t>A foglalkozások segítsenek feldolgozni a gyermekek mindennapi tapasztalatait, élményeit. A fogalmi jellegű feldolgozást érzelmi megközelítéssel is ki kell egészítenünk.</w:t>
      </w:r>
    </w:p>
    <w:p w14:paraId="5EF683BA" w14:textId="77777777" w:rsidR="000E5986" w:rsidRPr="00E51CA1" w:rsidRDefault="000E5986" w:rsidP="000E5986">
      <w:pPr>
        <w:spacing w:line="360" w:lineRule="auto"/>
        <w:jc w:val="both"/>
      </w:pPr>
      <w:r w:rsidRPr="00E51CA1">
        <w:t>Ismerkedjenek meg a gyermekek a történeti Jézus életének főbb eseményeivel. Ismerjék meg Jézus Krisztust mint az Atya küldöttét (kapcsolódva a karácsonyi és a húsvéti ünnepkörhöz).</w:t>
      </w:r>
    </w:p>
    <w:p w14:paraId="32286949" w14:textId="77777777" w:rsidR="000E5986" w:rsidRPr="00E51CA1" w:rsidRDefault="000E5986" w:rsidP="000E5986">
      <w:pPr>
        <w:spacing w:line="360" w:lineRule="auto"/>
        <w:jc w:val="both"/>
      </w:pPr>
      <w:r w:rsidRPr="00E51CA1">
        <w:t>Ismerjék meg a jézusi tanítás sarkalatos elemeit néhány evangéliumi példabeszéd tükrében. Váljanak számukra ismerőssé, érthetővé a vallási jelek, főbb szimbólumok; ismerkedjenek az egyházi élet személyeivel, eseményeivel és kellékeivel.</w:t>
      </w:r>
    </w:p>
    <w:p w14:paraId="535BF2E1" w14:textId="77777777" w:rsidR="000E5986" w:rsidRPr="00E51CA1" w:rsidRDefault="000E5986" w:rsidP="000E5986">
      <w:pPr>
        <w:spacing w:line="360" w:lineRule="auto"/>
        <w:jc w:val="both"/>
      </w:pPr>
      <w:r w:rsidRPr="00E51CA1">
        <w:t>Közös élmények, cselekvések kapcsán az osztályközösség tagjai erősödjenek összetartozásukban. Közös áhítatélmények révén váljanak képessé személyes imádságra; gyakorolják a közösségben végzett ima kötött, fegyelmezett formáit is. Jézus tanításának ismeretében tudatosan reflektáljanak személyes életük eseményeire, feladataira.</w:t>
      </w:r>
    </w:p>
    <w:p w14:paraId="09818805" w14:textId="77777777" w:rsidR="000E5986" w:rsidRPr="00E51CA1" w:rsidRDefault="000E5986" w:rsidP="000E5986">
      <w:pPr>
        <w:spacing w:line="360" w:lineRule="auto"/>
        <w:jc w:val="both"/>
      </w:pPr>
      <w:r w:rsidRPr="00E51CA1">
        <w:t>Az anyag feldolgozásánál alkalmazzuk: az érzelmileg motivált, személyes jellegű beszélgetéseket; megfigyelések végeztetését; értékelések és ítéletalkotások ütköztetését; a dramatizálást; az élményrajzokat; az énekes-mozgásos és zenés gyakorlatokat; a rendszerezés, összefoglalás és értékelés rejtvényszerű és játékosan tesztelő feladatait; az áhítat perceit képelmélkedésekkel s egyéb ihletett megoldásokkal.</w:t>
      </w:r>
    </w:p>
    <w:p w14:paraId="494BD8F8" w14:textId="77777777" w:rsidR="000E5986" w:rsidRPr="00E51CA1" w:rsidRDefault="000E5986" w:rsidP="000E5986">
      <w:pPr>
        <w:spacing w:line="360" w:lineRule="auto"/>
        <w:jc w:val="both"/>
        <w:rPr>
          <w:sz w:val="28"/>
          <w:szCs w:val="28"/>
        </w:rPr>
      </w:pPr>
    </w:p>
    <w:p w14:paraId="7DCF81EC" w14:textId="77777777" w:rsidR="000E5986" w:rsidRPr="00E51CA1" w:rsidRDefault="000E5986" w:rsidP="000E5986">
      <w:pPr>
        <w:pStyle w:val="Szvegtrzs"/>
        <w:jc w:val="center"/>
        <w:rPr>
          <w:b/>
          <w:sz w:val="28"/>
          <w:szCs w:val="28"/>
        </w:rPr>
      </w:pPr>
      <w:r w:rsidRPr="00E51CA1">
        <w:rPr>
          <w:b/>
          <w:sz w:val="32"/>
          <w:szCs w:val="32"/>
        </w:rPr>
        <w:br w:type="page"/>
      </w:r>
    </w:p>
    <w:p w14:paraId="1CB84727" w14:textId="77777777" w:rsidR="000E5986" w:rsidRPr="00E51CA1" w:rsidRDefault="000E5986" w:rsidP="000E5986">
      <w:pPr>
        <w:pStyle w:val="jStlus2"/>
      </w:pPr>
      <w:bookmarkStart w:id="151" w:name="_Toc40851362"/>
      <w:r w:rsidRPr="00E51CA1">
        <w:lastRenderedPageBreak/>
        <w:t>Tematikai egységek és óraszámok</w:t>
      </w:r>
      <w:bookmarkEnd w:id="151"/>
      <w:r w:rsidRPr="00E51CA1">
        <w:t xml:space="preserve"> </w:t>
      </w:r>
    </w:p>
    <w:p w14:paraId="648E65ED" w14:textId="77777777" w:rsidR="000E5986" w:rsidRPr="00E51CA1" w:rsidRDefault="000E5986" w:rsidP="000E5986"/>
    <w:p w14:paraId="45E92F3B" w14:textId="77777777" w:rsidR="000E5986" w:rsidRPr="00E51CA1" w:rsidRDefault="000E5986" w:rsidP="000E5986">
      <w:pPr>
        <w:jc w:val="both"/>
      </w:pPr>
      <w:r w:rsidRPr="00E51CA1">
        <w:t xml:space="preserve">Heti óraszám: 2 óra </w:t>
      </w:r>
    </w:p>
    <w:p w14:paraId="1DC5C71F" w14:textId="77777777" w:rsidR="000E5986" w:rsidRPr="00E51CA1" w:rsidRDefault="000E5986" w:rsidP="000E5986">
      <w:pPr>
        <w:jc w:val="both"/>
      </w:pPr>
      <w:r w:rsidRPr="00E51CA1">
        <w:t>Éves óraszám: 72 óra</w:t>
      </w:r>
    </w:p>
    <w:p w14:paraId="4774BE30" w14:textId="77777777" w:rsidR="000E5986" w:rsidRPr="00E51CA1" w:rsidRDefault="000E5986" w:rsidP="000E598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0E5986" w:rsidRPr="00E51CA1" w14:paraId="16580055" w14:textId="77777777" w:rsidTr="008117D0">
        <w:trPr>
          <w:cantSplit/>
          <w:trHeight w:hRule="exact" w:val="397"/>
        </w:trPr>
        <w:tc>
          <w:tcPr>
            <w:tcW w:w="541" w:type="pct"/>
            <w:shd w:val="clear" w:color="auto" w:fill="auto"/>
          </w:tcPr>
          <w:p w14:paraId="64B10DAE" w14:textId="77777777" w:rsidR="000E5986" w:rsidRPr="00E51CA1" w:rsidRDefault="000E5986" w:rsidP="008117D0">
            <w:pPr>
              <w:rPr>
                <w:b/>
                <w:sz w:val="28"/>
                <w:szCs w:val="28"/>
              </w:rPr>
            </w:pPr>
          </w:p>
        </w:tc>
        <w:tc>
          <w:tcPr>
            <w:tcW w:w="3344" w:type="pct"/>
            <w:gridSpan w:val="2"/>
            <w:shd w:val="clear" w:color="auto" w:fill="auto"/>
            <w:vAlign w:val="center"/>
          </w:tcPr>
          <w:p w14:paraId="7766A8AB" w14:textId="77777777" w:rsidR="000E5986" w:rsidRPr="00E51CA1" w:rsidRDefault="000E5986" w:rsidP="008117D0">
            <w:pPr>
              <w:jc w:val="center"/>
              <w:rPr>
                <w:b/>
                <w:sz w:val="28"/>
                <w:szCs w:val="28"/>
              </w:rPr>
            </w:pPr>
            <w:r>
              <w:rPr>
                <w:b/>
                <w:bCs/>
              </w:rPr>
              <w:t>Tematikai egység</w:t>
            </w:r>
            <w:r w:rsidRPr="00E51CA1">
              <w:rPr>
                <w:b/>
                <w:bCs/>
              </w:rPr>
              <w:t xml:space="preserve"> neve</w:t>
            </w:r>
          </w:p>
        </w:tc>
        <w:tc>
          <w:tcPr>
            <w:tcW w:w="1115" w:type="pct"/>
            <w:gridSpan w:val="2"/>
            <w:tcBorders>
              <w:bottom w:val="single" w:sz="4" w:space="0" w:color="auto"/>
            </w:tcBorders>
            <w:shd w:val="clear" w:color="auto" w:fill="auto"/>
            <w:vAlign w:val="center"/>
          </w:tcPr>
          <w:p w14:paraId="3861ADDE" w14:textId="77777777" w:rsidR="000E5986" w:rsidRPr="00E51CA1" w:rsidRDefault="000E5986" w:rsidP="008117D0">
            <w:pPr>
              <w:jc w:val="center"/>
              <w:rPr>
                <w:b/>
                <w:sz w:val="28"/>
                <w:szCs w:val="28"/>
              </w:rPr>
            </w:pPr>
            <w:r w:rsidRPr="00E51CA1">
              <w:rPr>
                <w:b/>
                <w:sz w:val="28"/>
                <w:szCs w:val="28"/>
              </w:rPr>
              <w:t>Óraszám</w:t>
            </w:r>
          </w:p>
        </w:tc>
      </w:tr>
      <w:tr w:rsidR="000E5986" w:rsidRPr="00E51CA1" w14:paraId="79A4B6AF" w14:textId="77777777" w:rsidTr="008117D0">
        <w:trPr>
          <w:cantSplit/>
          <w:trHeight w:val="397"/>
        </w:trPr>
        <w:tc>
          <w:tcPr>
            <w:tcW w:w="541" w:type="pct"/>
            <w:shd w:val="clear" w:color="auto" w:fill="auto"/>
            <w:vAlign w:val="center"/>
          </w:tcPr>
          <w:p w14:paraId="491178D2" w14:textId="77777777" w:rsidR="000E5986" w:rsidRPr="00E51CA1" w:rsidRDefault="000E5986" w:rsidP="008117D0">
            <w:pPr>
              <w:jc w:val="center"/>
              <w:rPr>
                <w:b/>
              </w:rPr>
            </w:pPr>
          </w:p>
        </w:tc>
        <w:tc>
          <w:tcPr>
            <w:tcW w:w="3344" w:type="pct"/>
            <w:gridSpan w:val="2"/>
            <w:shd w:val="clear" w:color="auto" w:fill="auto"/>
            <w:vAlign w:val="center"/>
          </w:tcPr>
          <w:p w14:paraId="3E54F61E" w14:textId="77777777" w:rsidR="000E5986" w:rsidRPr="00E51CA1" w:rsidRDefault="000E5986" w:rsidP="008117D0">
            <w:pPr>
              <w:rPr>
                <w:b/>
              </w:rPr>
            </w:pPr>
            <w:r w:rsidRPr="00E51CA1">
              <w:rPr>
                <w:b/>
              </w:rPr>
              <w:t>Bevezetés – Isten gyermekei vagyunk</w:t>
            </w:r>
          </w:p>
        </w:tc>
        <w:tc>
          <w:tcPr>
            <w:tcW w:w="372" w:type="pct"/>
            <w:tcBorders>
              <w:right w:val="nil"/>
            </w:tcBorders>
            <w:shd w:val="clear" w:color="auto" w:fill="auto"/>
            <w:vAlign w:val="center"/>
          </w:tcPr>
          <w:p w14:paraId="5C72B0F7" w14:textId="77777777" w:rsidR="000E5986" w:rsidRPr="00E51CA1" w:rsidRDefault="000E5986" w:rsidP="008117D0">
            <w:pPr>
              <w:jc w:val="center"/>
              <w:rPr>
                <w:b/>
              </w:rPr>
            </w:pPr>
          </w:p>
        </w:tc>
        <w:tc>
          <w:tcPr>
            <w:tcW w:w="743" w:type="pct"/>
            <w:tcBorders>
              <w:left w:val="nil"/>
            </w:tcBorders>
            <w:shd w:val="clear" w:color="auto" w:fill="auto"/>
            <w:vAlign w:val="center"/>
          </w:tcPr>
          <w:p w14:paraId="36FBEC4A" w14:textId="77777777" w:rsidR="000E5986" w:rsidRPr="00E51CA1" w:rsidRDefault="000E5986" w:rsidP="008117D0">
            <w:pPr>
              <w:jc w:val="center"/>
              <w:rPr>
                <w:b/>
              </w:rPr>
            </w:pPr>
            <w:r w:rsidRPr="00E51CA1">
              <w:rPr>
                <w:b/>
              </w:rPr>
              <w:t>3</w:t>
            </w:r>
          </w:p>
        </w:tc>
      </w:tr>
      <w:tr w:rsidR="000E5986" w:rsidRPr="00E51CA1" w14:paraId="7700A02F" w14:textId="77777777" w:rsidTr="008117D0">
        <w:trPr>
          <w:cantSplit/>
          <w:trHeight w:val="397"/>
        </w:trPr>
        <w:tc>
          <w:tcPr>
            <w:tcW w:w="541" w:type="pct"/>
            <w:shd w:val="clear" w:color="auto" w:fill="auto"/>
            <w:vAlign w:val="center"/>
          </w:tcPr>
          <w:p w14:paraId="3F0155AE" w14:textId="77777777" w:rsidR="000E5986" w:rsidRPr="00E51CA1" w:rsidRDefault="000E5986" w:rsidP="008117D0">
            <w:pPr>
              <w:jc w:val="center"/>
              <w:rPr>
                <w:b/>
              </w:rPr>
            </w:pPr>
            <w:r w:rsidRPr="00E51CA1">
              <w:rPr>
                <w:b/>
              </w:rPr>
              <w:t>1.</w:t>
            </w:r>
          </w:p>
        </w:tc>
        <w:tc>
          <w:tcPr>
            <w:tcW w:w="2280" w:type="pct"/>
            <w:shd w:val="clear" w:color="auto" w:fill="auto"/>
            <w:vAlign w:val="center"/>
          </w:tcPr>
          <w:p w14:paraId="3140C2A9" w14:textId="77777777" w:rsidR="000E5986" w:rsidRPr="00E51CA1" w:rsidRDefault="000E5986" w:rsidP="008117D0">
            <w:pPr>
              <w:rPr>
                <w:b/>
              </w:rPr>
            </w:pPr>
            <w:r w:rsidRPr="00E51CA1">
              <w:rPr>
                <w:b/>
              </w:rPr>
              <w:t>Világunk, embertársaink</w:t>
            </w:r>
          </w:p>
        </w:tc>
        <w:tc>
          <w:tcPr>
            <w:tcW w:w="1064" w:type="pct"/>
            <w:shd w:val="clear" w:color="auto" w:fill="auto"/>
          </w:tcPr>
          <w:p w14:paraId="1C78AE0E" w14:textId="77777777" w:rsidR="000E5986" w:rsidRPr="00E51CA1" w:rsidRDefault="000E5986" w:rsidP="008117D0">
            <w:r w:rsidRPr="00E51CA1">
              <w:t>témafeldolgozás</w:t>
            </w:r>
          </w:p>
          <w:p w14:paraId="5CBA0EB3" w14:textId="77777777" w:rsidR="000E5986" w:rsidRPr="00E51CA1" w:rsidRDefault="000E5986" w:rsidP="008117D0">
            <w:pPr>
              <w:rPr>
                <w:i/>
              </w:rPr>
            </w:pPr>
            <w:r w:rsidRPr="00E51CA1">
              <w:rPr>
                <w:i/>
              </w:rPr>
              <w:t>összefoglalás, ellenőrzés</w:t>
            </w:r>
          </w:p>
        </w:tc>
        <w:tc>
          <w:tcPr>
            <w:tcW w:w="372" w:type="pct"/>
            <w:shd w:val="clear" w:color="auto" w:fill="auto"/>
          </w:tcPr>
          <w:p w14:paraId="68D2CB08" w14:textId="77777777" w:rsidR="000E5986" w:rsidRPr="00E51CA1" w:rsidRDefault="000E5986" w:rsidP="008117D0">
            <w:pPr>
              <w:jc w:val="center"/>
            </w:pPr>
            <w:r w:rsidRPr="00E51CA1">
              <w:t>14</w:t>
            </w:r>
          </w:p>
          <w:p w14:paraId="79C3E238" w14:textId="77777777" w:rsidR="000E5986" w:rsidRPr="00E51CA1" w:rsidRDefault="000E5986" w:rsidP="008117D0">
            <w:pPr>
              <w:jc w:val="center"/>
              <w:rPr>
                <w:i/>
              </w:rPr>
            </w:pPr>
            <w:r w:rsidRPr="00E51CA1">
              <w:rPr>
                <w:i/>
              </w:rPr>
              <w:t>2</w:t>
            </w:r>
          </w:p>
        </w:tc>
        <w:tc>
          <w:tcPr>
            <w:tcW w:w="743" w:type="pct"/>
            <w:shd w:val="clear" w:color="auto" w:fill="auto"/>
            <w:vAlign w:val="center"/>
          </w:tcPr>
          <w:p w14:paraId="6ACA8942" w14:textId="77777777" w:rsidR="000E5986" w:rsidRPr="00E51CA1" w:rsidRDefault="000E5986" w:rsidP="008117D0">
            <w:pPr>
              <w:jc w:val="center"/>
              <w:rPr>
                <w:b/>
              </w:rPr>
            </w:pPr>
            <w:r w:rsidRPr="00E51CA1">
              <w:rPr>
                <w:b/>
              </w:rPr>
              <w:t>16</w:t>
            </w:r>
          </w:p>
        </w:tc>
      </w:tr>
      <w:tr w:rsidR="000E5986" w:rsidRPr="00E51CA1" w14:paraId="48775C7E" w14:textId="77777777" w:rsidTr="008117D0">
        <w:trPr>
          <w:cantSplit/>
          <w:trHeight w:val="397"/>
        </w:trPr>
        <w:tc>
          <w:tcPr>
            <w:tcW w:w="541" w:type="pct"/>
            <w:shd w:val="clear" w:color="auto" w:fill="auto"/>
            <w:vAlign w:val="center"/>
          </w:tcPr>
          <w:p w14:paraId="6E0E2AF9" w14:textId="77777777" w:rsidR="000E5986" w:rsidRPr="00E51CA1" w:rsidRDefault="000E5986" w:rsidP="008117D0">
            <w:pPr>
              <w:jc w:val="center"/>
              <w:rPr>
                <w:b/>
              </w:rPr>
            </w:pPr>
            <w:r w:rsidRPr="00E51CA1">
              <w:rPr>
                <w:b/>
              </w:rPr>
              <w:t>2.</w:t>
            </w:r>
          </w:p>
        </w:tc>
        <w:tc>
          <w:tcPr>
            <w:tcW w:w="2280" w:type="pct"/>
            <w:shd w:val="clear" w:color="auto" w:fill="auto"/>
            <w:vAlign w:val="center"/>
          </w:tcPr>
          <w:p w14:paraId="3093950F" w14:textId="77777777" w:rsidR="000E5986" w:rsidRPr="00E51CA1" w:rsidRDefault="000E5986" w:rsidP="008117D0">
            <w:pPr>
              <w:rPr>
                <w:b/>
              </w:rPr>
            </w:pPr>
            <w:r w:rsidRPr="00E51CA1">
              <w:rPr>
                <w:b/>
              </w:rPr>
              <w:t>Isten Fia emberré lett</w:t>
            </w:r>
          </w:p>
        </w:tc>
        <w:tc>
          <w:tcPr>
            <w:tcW w:w="1064" w:type="pct"/>
            <w:shd w:val="clear" w:color="auto" w:fill="auto"/>
          </w:tcPr>
          <w:p w14:paraId="28CA2B01" w14:textId="77777777" w:rsidR="000E5986" w:rsidRPr="00E51CA1" w:rsidRDefault="000E5986" w:rsidP="008117D0">
            <w:r w:rsidRPr="00E51CA1">
              <w:t>témafeldolgozás</w:t>
            </w:r>
          </w:p>
          <w:p w14:paraId="6EE094EF" w14:textId="77777777" w:rsidR="000E5986" w:rsidRPr="00E51CA1" w:rsidRDefault="000E5986" w:rsidP="008117D0">
            <w:pPr>
              <w:rPr>
                <w:i/>
              </w:rPr>
            </w:pPr>
            <w:r w:rsidRPr="00E51CA1">
              <w:rPr>
                <w:i/>
              </w:rPr>
              <w:t>összefoglalás, ellenőrzés</w:t>
            </w:r>
          </w:p>
        </w:tc>
        <w:tc>
          <w:tcPr>
            <w:tcW w:w="372" w:type="pct"/>
            <w:shd w:val="clear" w:color="auto" w:fill="auto"/>
          </w:tcPr>
          <w:p w14:paraId="38BE9148" w14:textId="77777777" w:rsidR="000E5986" w:rsidRPr="00E51CA1" w:rsidRDefault="000E5986" w:rsidP="008117D0">
            <w:pPr>
              <w:jc w:val="center"/>
            </w:pPr>
            <w:r w:rsidRPr="00E51CA1">
              <w:t>13</w:t>
            </w:r>
          </w:p>
          <w:p w14:paraId="01D845C3" w14:textId="77777777" w:rsidR="000E5986" w:rsidRPr="00E51CA1" w:rsidRDefault="000E5986" w:rsidP="008117D0">
            <w:pPr>
              <w:jc w:val="center"/>
              <w:rPr>
                <w:i/>
              </w:rPr>
            </w:pPr>
            <w:r w:rsidRPr="00E51CA1">
              <w:rPr>
                <w:i/>
              </w:rPr>
              <w:t>2</w:t>
            </w:r>
          </w:p>
        </w:tc>
        <w:tc>
          <w:tcPr>
            <w:tcW w:w="743" w:type="pct"/>
            <w:shd w:val="clear" w:color="auto" w:fill="auto"/>
            <w:vAlign w:val="center"/>
          </w:tcPr>
          <w:p w14:paraId="60F8EBB5" w14:textId="77777777" w:rsidR="000E5986" w:rsidRPr="00E51CA1" w:rsidRDefault="000E5986" w:rsidP="008117D0">
            <w:pPr>
              <w:jc w:val="center"/>
              <w:rPr>
                <w:b/>
              </w:rPr>
            </w:pPr>
            <w:r w:rsidRPr="00E51CA1">
              <w:rPr>
                <w:b/>
              </w:rPr>
              <w:t>15</w:t>
            </w:r>
          </w:p>
        </w:tc>
      </w:tr>
      <w:tr w:rsidR="000E5986" w:rsidRPr="00E51CA1" w14:paraId="5F5CC8E5" w14:textId="77777777" w:rsidTr="008117D0">
        <w:trPr>
          <w:cantSplit/>
          <w:trHeight w:val="397"/>
        </w:trPr>
        <w:tc>
          <w:tcPr>
            <w:tcW w:w="541" w:type="pct"/>
            <w:shd w:val="clear" w:color="auto" w:fill="auto"/>
            <w:vAlign w:val="center"/>
          </w:tcPr>
          <w:p w14:paraId="2624212C" w14:textId="77777777" w:rsidR="000E5986" w:rsidRPr="00E51CA1" w:rsidRDefault="000E5986" w:rsidP="008117D0">
            <w:pPr>
              <w:jc w:val="center"/>
              <w:rPr>
                <w:b/>
              </w:rPr>
            </w:pPr>
            <w:r w:rsidRPr="00E51CA1">
              <w:rPr>
                <w:b/>
              </w:rPr>
              <w:t>3.</w:t>
            </w:r>
          </w:p>
        </w:tc>
        <w:tc>
          <w:tcPr>
            <w:tcW w:w="2280" w:type="pct"/>
            <w:shd w:val="clear" w:color="auto" w:fill="auto"/>
            <w:vAlign w:val="center"/>
          </w:tcPr>
          <w:p w14:paraId="53194ED4" w14:textId="77777777" w:rsidR="000E5986" w:rsidRPr="00E51CA1" w:rsidRDefault="000E5986" w:rsidP="008117D0">
            <w:pPr>
              <w:rPr>
                <w:b/>
              </w:rPr>
            </w:pPr>
            <w:r w:rsidRPr="00E51CA1">
              <w:rPr>
                <w:b/>
              </w:rPr>
              <w:t>Isten Fia köztünk élt</w:t>
            </w:r>
          </w:p>
        </w:tc>
        <w:tc>
          <w:tcPr>
            <w:tcW w:w="1064" w:type="pct"/>
            <w:shd w:val="clear" w:color="auto" w:fill="auto"/>
          </w:tcPr>
          <w:p w14:paraId="0CF1FD8D" w14:textId="77777777" w:rsidR="000E5986" w:rsidRPr="00E51CA1" w:rsidRDefault="000E5986" w:rsidP="008117D0">
            <w:r w:rsidRPr="00E51CA1">
              <w:t>témafeldolgozás</w:t>
            </w:r>
          </w:p>
          <w:p w14:paraId="3A98B83B" w14:textId="77777777" w:rsidR="000E5986" w:rsidRPr="00E51CA1" w:rsidRDefault="000E5986" w:rsidP="008117D0">
            <w:pPr>
              <w:rPr>
                <w:i/>
              </w:rPr>
            </w:pPr>
            <w:r w:rsidRPr="00E51CA1">
              <w:rPr>
                <w:i/>
              </w:rPr>
              <w:t>összefoglalás, ellenőrzés</w:t>
            </w:r>
          </w:p>
        </w:tc>
        <w:tc>
          <w:tcPr>
            <w:tcW w:w="372" w:type="pct"/>
            <w:shd w:val="clear" w:color="auto" w:fill="auto"/>
          </w:tcPr>
          <w:p w14:paraId="0FE07725" w14:textId="77777777" w:rsidR="000E5986" w:rsidRPr="00E51CA1" w:rsidRDefault="000E5986" w:rsidP="008117D0">
            <w:pPr>
              <w:jc w:val="center"/>
            </w:pPr>
            <w:r w:rsidRPr="00E51CA1">
              <w:t>20</w:t>
            </w:r>
          </w:p>
          <w:p w14:paraId="31477366" w14:textId="77777777" w:rsidR="000E5986" w:rsidRPr="00E51CA1" w:rsidRDefault="000E5986" w:rsidP="008117D0">
            <w:pPr>
              <w:jc w:val="center"/>
              <w:rPr>
                <w:i/>
              </w:rPr>
            </w:pPr>
            <w:r w:rsidRPr="00E51CA1">
              <w:rPr>
                <w:i/>
              </w:rPr>
              <w:t>2</w:t>
            </w:r>
          </w:p>
        </w:tc>
        <w:tc>
          <w:tcPr>
            <w:tcW w:w="743" w:type="pct"/>
            <w:shd w:val="clear" w:color="auto" w:fill="auto"/>
            <w:vAlign w:val="center"/>
          </w:tcPr>
          <w:p w14:paraId="1D22E94C" w14:textId="77777777" w:rsidR="000E5986" w:rsidRPr="00E51CA1" w:rsidRDefault="000E5986" w:rsidP="008117D0">
            <w:pPr>
              <w:jc w:val="center"/>
              <w:rPr>
                <w:b/>
              </w:rPr>
            </w:pPr>
            <w:r w:rsidRPr="00E51CA1">
              <w:rPr>
                <w:b/>
              </w:rPr>
              <w:t>22</w:t>
            </w:r>
          </w:p>
        </w:tc>
      </w:tr>
      <w:tr w:rsidR="000E5986" w:rsidRPr="00E51CA1" w14:paraId="79C31DB0" w14:textId="77777777" w:rsidTr="008117D0">
        <w:trPr>
          <w:cantSplit/>
          <w:trHeight w:val="397"/>
        </w:trPr>
        <w:tc>
          <w:tcPr>
            <w:tcW w:w="541" w:type="pct"/>
            <w:shd w:val="clear" w:color="auto" w:fill="auto"/>
            <w:vAlign w:val="center"/>
          </w:tcPr>
          <w:p w14:paraId="0593F38E" w14:textId="77777777" w:rsidR="000E5986" w:rsidRPr="00E51CA1" w:rsidRDefault="000E5986" w:rsidP="008117D0">
            <w:pPr>
              <w:jc w:val="center"/>
              <w:rPr>
                <w:b/>
              </w:rPr>
            </w:pPr>
            <w:r w:rsidRPr="00E51CA1">
              <w:rPr>
                <w:b/>
              </w:rPr>
              <w:t>4.</w:t>
            </w:r>
          </w:p>
        </w:tc>
        <w:tc>
          <w:tcPr>
            <w:tcW w:w="2280" w:type="pct"/>
            <w:shd w:val="clear" w:color="auto" w:fill="auto"/>
            <w:vAlign w:val="center"/>
          </w:tcPr>
          <w:p w14:paraId="17F33374" w14:textId="77777777" w:rsidR="000E5986" w:rsidRPr="00E51CA1" w:rsidRDefault="000E5986" w:rsidP="008117D0">
            <w:pPr>
              <w:rPr>
                <w:b/>
              </w:rPr>
            </w:pPr>
            <w:r w:rsidRPr="00E51CA1">
              <w:rPr>
                <w:b/>
              </w:rPr>
              <w:t>Isten népe</w:t>
            </w:r>
          </w:p>
        </w:tc>
        <w:tc>
          <w:tcPr>
            <w:tcW w:w="1064" w:type="pct"/>
            <w:shd w:val="clear" w:color="auto" w:fill="auto"/>
          </w:tcPr>
          <w:p w14:paraId="6809AAB3" w14:textId="77777777" w:rsidR="000E5986" w:rsidRPr="00E51CA1" w:rsidRDefault="000E5986" w:rsidP="008117D0">
            <w:r w:rsidRPr="00E51CA1">
              <w:t>témafeldolgozás</w:t>
            </w:r>
          </w:p>
          <w:p w14:paraId="55E692C2"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0998EE60" w14:textId="77777777" w:rsidR="000E5986" w:rsidRPr="00E51CA1" w:rsidRDefault="000E5986" w:rsidP="008117D0">
            <w:pPr>
              <w:jc w:val="center"/>
            </w:pPr>
            <w:r w:rsidRPr="00E51CA1">
              <w:t>6</w:t>
            </w:r>
          </w:p>
          <w:p w14:paraId="4AFDA0CE"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7F0EE70F" w14:textId="77777777" w:rsidR="000E5986" w:rsidRPr="00E51CA1" w:rsidRDefault="000E5986" w:rsidP="008117D0">
            <w:pPr>
              <w:jc w:val="center"/>
              <w:rPr>
                <w:b/>
              </w:rPr>
            </w:pPr>
            <w:r w:rsidRPr="00E51CA1">
              <w:rPr>
                <w:b/>
              </w:rPr>
              <w:t>8</w:t>
            </w:r>
          </w:p>
        </w:tc>
      </w:tr>
      <w:tr w:rsidR="000E5986" w:rsidRPr="00E51CA1" w14:paraId="49B46504" w14:textId="77777777" w:rsidTr="008117D0">
        <w:trPr>
          <w:cantSplit/>
          <w:trHeight w:val="397"/>
        </w:trPr>
        <w:tc>
          <w:tcPr>
            <w:tcW w:w="541" w:type="pct"/>
            <w:shd w:val="clear" w:color="auto" w:fill="auto"/>
            <w:vAlign w:val="center"/>
          </w:tcPr>
          <w:p w14:paraId="4D56D0DD" w14:textId="77777777" w:rsidR="000E5986" w:rsidRPr="00E51CA1" w:rsidRDefault="000E5986" w:rsidP="008117D0">
            <w:pPr>
              <w:jc w:val="center"/>
              <w:rPr>
                <w:b/>
              </w:rPr>
            </w:pPr>
          </w:p>
        </w:tc>
        <w:tc>
          <w:tcPr>
            <w:tcW w:w="2280" w:type="pct"/>
            <w:shd w:val="clear" w:color="auto" w:fill="auto"/>
            <w:vAlign w:val="center"/>
          </w:tcPr>
          <w:p w14:paraId="169785BB" w14:textId="77777777" w:rsidR="000E5986" w:rsidRPr="00E51CA1" w:rsidRDefault="000E5986" w:rsidP="008117D0">
            <w:pPr>
              <w:rPr>
                <w:b/>
              </w:rPr>
            </w:pPr>
            <w:r w:rsidRPr="00E51CA1">
              <w:rPr>
                <w:b/>
              </w:rPr>
              <w:t>Az egyházi év ünnepeihez kapcsolódó aktuális foglalkozások</w:t>
            </w:r>
          </w:p>
        </w:tc>
        <w:tc>
          <w:tcPr>
            <w:tcW w:w="1064" w:type="pct"/>
            <w:shd w:val="clear" w:color="auto" w:fill="auto"/>
          </w:tcPr>
          <w:p w14:paraId="4DF2096F" w14:textId="77777777" w:rsidR="000E5986" w:rsidRPr="00E51CA1" w:rsidRDefault="000E5986" w:rsidP="008117D0">
            <w:pPr>
              <w:rPr>
                <w:b/>
                <w:i/>
              </w:rPr>
            </w:pPr>
          </w:p>
        </w:tc>
        <w:tc>
          <w:tcPr>
            <w:tcW w:w="372" w:type="pct"/>
            <w:tcBorders>
              <w:right w:val="nil"/>
            </w:tcBorders>
            <w:shd w:val="clear" w:color="auto" w:fill="auto"/>
          </w:tcPr>
          <w:p w14:paraId="5960D17F" w14:textId="77777777" w:rsidR="000E5986" w:rsidRPr="00E51CA1" w:rsidRDefault="000E5986" w:rsidP="008117D0">
            <w:pPr>
              <w:jc w:val="center"/>
              <w:rPr>
                <w:b/>
              </w:rPr>
            </w:pPr>
          </w:p>
        </w:tc>
        <w:tc>
          <w:tcPr>
            <w:tcW w:w="743" w:type="pct"/>
            <w:tcBorders>
              <w:left w:val="nil"/>
            </w:tcBorders>
            <w:shd w:val="clear" w:color="auto" w:fill="auto"/>
            <w:vAlign w:val="center"/>
          </w:tcPr>
          <w:p w14:paraId="7251DDBC" w14:textId="77777777" w:rsidR="000E5986" w:rsidRPr="00E51CA1" w:rsidRDefault="000E5986" w:rsidP="008117D0">
            <w:pPr>
              <w:jc w:val="center"/>
              <w:rPr>
                <w:b/>
              </w:rPr>
            </w:pPr>
            <w:r w:rsidRPr="00E51CA1">
              <w:rPr>
                <w:b/>
              </w:rPr>
              <w:t>3</w:t>
            </w:r>
          </w:p>
        </w:tc>
      </w:tr>
      <w:tr w:rsidR="000E5986" w:rsidRPr="00E51CA1" w14:paraId="0BFBA2AD" w14:textId="77777777" w:rsidTr="008117D0">
        <w:trPr>
          <w:cantSplit/>
          <w:trHeight w:val="397"/>
        </w:trPr>
        <w:tc>
          <w:tcPr>
            <w:tcW w:w="541" w:type="pct"/>
            <w:shd w:val="clear" w:color="auto" w:fill="auto"/>
            <w:vAlign w:val="center"/>
          </w:tcPr>
          <w:p w14:paraId="28941DB3" w14:textId="77777777" w:rsidR="000E5986" w:rsidRPr="00E51CA1" w:rsidRDefault="000E5986" w:rsidP="008117D0">
            <w:pPr>
              <w:jc w:val="center"/>
              <w:rPr>
                <w:b/>
              </w:rPr>
            </w:pPr>
          </w:p>
        </w:tc>
        <w:tc>
          <w:tcPr>
            <w:tcW w:w="2280" w:type="pct"/>
            <w:shd w:val="clear" w:color="auto" w:fill="auto"/>
            <w:vAlign w:val="center"/>
          </w:tcPr>
          <w:p w14:paraId="55442E4C" w14:textId="77777777" w:rsidR="000E5986" w:rsidRPr="00E51CA1" w:rsidRDefault="000E5986" w:rsidP="008117D0">
            <w:pPr>
              <w:rPr>
                <w:b/>
                <w:i/>
              </w:rPr>
            </w:pPr>
            <w:r w:rsidRPr="00E51CA1">
              <w:rPr>
                <w:b/>
                <w:i/>
              </w:rPr>
              <w:t>Év végi ismétlés, összefoglalás</w:t>
            </w:r>
          </w:p>
        </w:tc>
        <w:tc>
          <w:tcPr>
            <w:tcW w:w="1064" w:type="pct"/>
            <w:shd w:val="clear" w:color="auto" w:fill="auto"/>
          </w:tcPr>
          <w:p w14:paraId="33B10462" w14:textId="77777777" w:rsidR="000E5986" w:rsidRPr="00E51CA1" w:rsidRDefault="000E5986" w:rsidP="008117D0">
            <w:pPr>
              <w:rPr>
                <w:b/>
                <w:i/>
              </w:rPr>
            </w:pPr>
          </w:p>
        </w:tc>
        <w:tc>
          <w:tcPr>
            <w:tcW w:w="372" w:type="pct"/>
            <w:tcBorders>
              <w:right w:val="nil"/>
            </w:tcBorders>
            <w:shd w:val="clear" w:color="auto" w:fill="auto"/>
          </w:tcPr>
          <w:p w14:paraId="2901F739" w14:textId="77777777" w:rsidR="000E5986" w:rsidRPr="00E51CA1" w:rsidRDefault="000E5986" w:rsidP="008117D0">
            <w:pPr>
              <w:jc w:val="center"/>
              <w:rPr>
                <w:b/>
                <w:i/>
              </w:rPr>
            </w:pPr>
          </w:p>
        </w:tc>
        <w:tc>
          <w:tcPr>
            <w:tcW w:w="743" w:type="pct"/>
            <w:tcBorders>
              <w:left w:val="nil"/>
            </w:tcBorders>
            <w:shd w:val="clear" w:color="auto" w:fill="auto"/>
            <w:vAlign w:val="center"/>
          </w:tcPr>
          <w:p w14:paraId="4B761475" w14:textId="77777777" w:rsidR="000E5986" w:rsidRPr="00E51CA1" w:rsidRDefault="000E5986" w:rsidP="008117D0">
            <w:pPr>
              <w:jc w:val="center"/>
              <w:rPr>
                <w:b/>
                <w:i/>
              </w:rPr>
            </w:pPr>
            <w:r w:rsidRPr="00E51CA1">
              <w:rPr>
                <w:b/>
                <w:i/>
              </w:rPr>
              <w:t>5</w:t>
            </w:r>
          </w:p>
        </w:tc>
      </w:tr>
      <w:tr w:rsidR="000E5986" w:rsidRPr="00E51CA1" w14:paraId="4FBAC60F" w14:textId="77777777" w:rsidTr="008117D0">
        <w:trPr>
          <w:cantSplit/>
          <w:trHeight w:val="397"/>
        </w:trPr>
        <w:tc>
          <w:tcPr>
            <w:tcW w:w="541" w:type="pct"/>
            <w:shd w:val="clear" w:color="auto" w:fill="auto"/>
          </w:tcPr>
          <w:p w14:paraId="4F9C75FA" w14:textId="77777777" w:rsidR="000E5986" w:rsidRPr="00E51CA1" w:rsidRDefault="000E5986" w:rsidP="008117D0">
            <w:pPr>
              <w:jc w:val="center"/>
              <w:rPr>
                <w:b/>
              </w:rPr>
            </w:pPr>
          </w:p>
        </w:tc>
        <w:tc>
          <w:tcPr>
            <w:tcW w:w="3344" w:type="pct"/>
            <w:gridSpan w:val="2"/>
            <w:shd w:val="clear" w:color="auto" w:fill="auto"/>
            <w:vAlign w:val="center"/>
          </w:tcPr>
          <w:p w14:paraId="4066DB53" w14:textId="77777777" w:rsidR="000E5986" w:rsidRPr="00E51CA1" w:rsidRDefault="000E5986" w:rsidP="008117D0">
            <w:pPr>
              <w:rPr>
                <w:b/>
                <w:sz w:val="28"/>
                <w:szCs w:val="28"/>
              </w:rPr>
            </w:pPr>
            <w:r w:rsidRPr="00E51CA1">
              <w:rPr>
                <w:b/>
                <w:sz w:val="28"/>
                <w:szCs w:val="28"/>
              </w:rPr>
              <w:t>Összesen</w:t>
            </w:r>
          </w:p>
        </w:tc>
        <w:tc>
          <w:tcPr>
            <w:tcW w:w="372" w:type="pct"/>
            <w:tcBorders>
              <w:right w:val="nil"/>
            </w:tcBorders>
            <w:shd w:val="clear" w:color="auto" w:fill="auto"/>
            <w:vAlign w:val="center"/>
          </w:tcPr>
          <w:p w14:paraId="44F8E162" w14:textId="77777777" w:rsidR="000E5986" w:rsidRPr="00E51CA1" w:rsidRDefault="000E5986" w:rsidP="008117D0">
            <w:pPr>
              <w:jc w:val="center"/>
              <w:rPr>
                <w:b/>
                <w:sz w:val="28"/>
                <w:szCs w:val="28"/>
              </w:rPr>
            </w:pPr>
          </w:p>
        </w:tc>
        <w:tc>
          <w:tcPr>
            <w:tcW w:w="743" w:type="pct"/>
            <w:tcBorders>
              <w:left w:val="nil"/>
            </w:tcBorders>
            <w:shd w:val="clear" w:color="auto" w:fill="auto"/>
            <w:vAlign w:val="center"/>
          </w:tcPr>
          <w:p w14:paraId="1AEB4B77" w14:textId="77777777" w:rsidR="000E5986" w:rsidRPr="00E51CA1" w:rsidRDefault="000E5986" w:rsidP="008117D0">
            <w:pPr>
              <w:jc w:val="center"/>
              <w:rPr>
                <w:b/>
                <w:sz w:val="28"/>
                <w:szCs w:val="28"/>
              </w:rPr>
            </w:pPr>
            <w:r w:rsidRPr="00E51CA1">
              <w:rPr>
                <w:b/>
                <w:sz w:val="28"/>
                <w:szCs w:val="28"/>
              </w:rPr>
              <w:t>72</w:t>
            </w:r>
          </w:p>
        </w:tc>
      </w:tr>
    </w:tbl>
    <w:p w14:paraId="4B4CFF45" w14:textId="77777777" w:rsidR="000E5986" w:rsidRPr="00E51CA1" w:rsidRDefault="000E5986" w:rsidP="000E5986"/>
    <w:p w14:paraId="63E9E164" w14:textId="77777777" w:rsidR="000E5986" w:rsidRPr="00E51CA1" w:rsidRDefault="000E5986" w:rsidP="000E5986">
      <w:r w:rsidRPr="00E51CA1">
        <w:t>Megjegyzés: A tanórák 10 %-ban az egyházi énekek tanítására kerül sor.</w:t>
      </w:r>
    </w:p>
    <w:p w14:paraId="1E78A5AD"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639"/>
        <w:gridCol w:w="2639"/>
        <w:gridCol w:w="1577"/>
      </w:tblGrid>
      <w:tr w:rsidR="000E5986" w:rsidRPr="00E51CA1" w14:paraId="512C03A1" w14:textId="77777777" w:rsidTr="008117D0">
        <w:trPr>
          <w:trHeight w:val="403"/>
        </w:trPr>
        <w:tc>
          <w:tcPr>
            <w:tcW w:w="5000" w:type="pct"/>
            <w:gridSpan w:val="4"/>
            <w:shd w:val="clear" w:color="auto" w:fill="auto"/>
            <w:vAlign w:val="center"/>
          </w:tcPr>
          <w:p w14:paraId="1578AA5A" w14:textId="77777777" w:rsidR="000E5986" w:rsidRPr="00E51CA1" w:rsidRDefault="000E5986" w:rsidP="008117D0">
            <w:pPr>
              <w:pStyle w:val="Kpalrs"/>
              <w:jc w:val="center"/>
              <w:rPr>
                <w:color w:val="auto"/>
                <w:sz w:val="24"/>
                <w:szCs w:val="24"/>
              </w:rPr>
            </w:pPr>
            <w:r w:rsidRPr="00E51CA1">
              <w:rPr>
                <w:color w:val="auto"/>
                <w:sz w:val="24"/>
                <w:szCs w:val="24"/>
              </w:rPr>
              <w:t>Bevezetés – Isten gyermekei vagyunk</w:t>
            </w:r>
          </w:p>
        </w:tc>
      </w:tr>
      <w:tr w:rsidR="000E5986" w:rsidRPr="00E51CA1" w14:paraId="771DBC30" w14:textId="77777777" w:rsidTr="008117D0">
        <w:tc>
          <w:tcPr>
            <w:tcW w:w="1218" w:type="pct"/>
            <w:tcBorders>
              <w:top w:val="single" w:sz="4" w:space="0" w:color="auto"/>
              <w:left w:val="single" w:sz="4" w:space="0" w:color="auto"/>
              <w:bottom w:val="single" w:sz="4" w:space="0" w:color="auto"/>
              <w:right w:val="single" w:sz="4" w:space="0" w:color="auto"/>
            </w:tcBorders>
            <w:shd w:val="clear" w:color="auto" w:fill="auto"/>
          </w:tcPr>
          <w:p w14:paraId="20941587" w14:textId="77777777" w:rsidR="000E5986" w:rsidRPr="00E51CA1" w:rsidRDefault="000E5986" w:rsidP="008117D0">
            <w:pPr>
              <w:rPr>
                <w:b/>
              </w:rPr>
            </w:pPr>
            <w:r w:rsidRPr="00E51CA1">
              <w:rPr>
                <w:b/>
              </w:rPr>
              <w:t>Fejlesztendő kompetenciák,</w:t>
            </w:r>
          </w:p>
          <w:p w14:paraId="6C0A8DF1" w14:textId="77777777" w:rsidR="000E5986" w:rsidRPr="00E51CA1" w:rsidRDefault="000E5986" w:rsidP="008117D0">
            <w:pPr>
              <w:rPr>
                <w:b/>
              </w:rPr>
            </w:pPr>
            <w:r w:rsidRPr="00E51CA1">
              <w:rPr>
                <w:b/>
              </w:rPr>
              <w:t>fejlesztési feladatok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BF455B4"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788BDAC"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73E13CE2" w14:textId="77777777" w:rsidR="000E5986" w:rsidRPr="00E51CA1" w:rsidRDefault="000E5986" w:rsidP="008117D0">
            <w:pPr>
              <w:rPr>
                <w:b/>
              </w:rPr>
            </w:pPr>
            <w:r w:rsidRPr="00E51CA1">
              <w:rPr>
                <w:b/>
              </w:rPr>
              <w:t xml:space="preserve">Kapcsolódási </w:t>
            </w:r>
          </w:p>
          <w:p w14:paraId="22E99C4B" w14:textId="77777777" w:rsidR="000E5986" w:rsidRPr="00E51CA1" w:rsidRDefault="000E5986" w:rsidP="008117D0">
            <w:pPr>
              <w:rPr>
                <w:b/>
              </w:rPr>
            </w:pPr>
            <w:r w:rsidRPr="00E51CA1">
              <w:rPr>
                <w:b/>
              </w:rPr>
              <w:t>lehetőségek</w:t>
            </w:r>
          </w:p>
        </w:tc>
      </w:tr>
      <w:tr w:rsidR="000E5986" w:rsidRPr="00E51CA1" w14:paraId="4E4BCBD5" w14:textId="77777777" w:rsidTr="008117D0">
        <w:tc>
          <w:tcPr>
            <w:tcW w:w="1218" w:type="pct"/>
            <w:tcBorders>
              <w:top w:val="single" w:sz="4" w:space="0" w:color="auto"/>
              <w:left w:val="single" w:sz="4" w:space="0" w:color="auto"/>
              <w:bottom w:val="single" w:sz="4" w:space="0" w:color="auto"/>
              <w:right w:val="single" w:sz="4" w:space="0" w:color="auto"/>
            </w:tcBorders>
            <w:shd w:val="clear" w:color="auto" w:fill="auto"/>
          </w:tcPr>
          <w:p w14:paraId="4AC98090" w14:textId="77777777" w:rsidR="000E5986" w:rsidRPr="00E51CA1" w:rsidRDefault="000E5986" w:rsidP="008117D0">
            <w:pPr>
              <w:rPr>
                <w:b/>
              </w:rPr>
            </w:pPr>
            <w:r w:rsidRPr="00E51CA1">
              <w:rPr>
                <w:b/>
              </w:rPr>
              <w:t>Szociális és állampolgári kompetencia</w:t>
            </w:r>
          </w:p>
          <w:p w14:paraId="2F55E95C" w14:textId="77777777" w:rsidR="000E5986" w:rsidRPr="00E51CA1" w:rsidRDefault="000E5986" w:rsidP="008117D0">
            <w:r w:rsidRPr="00E51CA1">
              <w:t>A társadalmi érzékenység fejlesztése</w:t>
            </w:r>
          </w:p>
          <w:p w14:paraId="0DE6281F" w14:textId="77777777" w:rsidR="000E5986" w:rsidRPr="00E51CA1" w:rsidRDefault="000E5986" w:rsidP="008117D0">
            <w:pPr>
              <w:rPr>
                <w:i/>
              </w:rPr>
            </w:pPr>
            <w:r w:rsidRPr="00E51CA1">
              <w:rPr>
                <w:i/>
              </w:rPr>
              <w:t>Az önismeret és a társas kultúra fejlesztése</w:t>
            </w:r>
          </w:p>
          <w:p w14:paraId="519DDB7E" w14:textId="77777777" w:rsidR="000E5986" w:rsidRPr="00E51CA1" w:rsidRDefault="000E5986" w:rsidP="008117D0">
            <w:pPr>
              <w:rPr>
                <w:b/>
              </w:rPr>
            </w:pPr>
            <w:r w:rsidRPr="00E51CA1">
              <w:rPr>
                <w:b/>
              </w:rPr>
              <w:t>Esztétikai-művészeti tudatosság és kifejezőképesség</w:t>
            </w:r>
          </w:p>
          <w:p w14:paraId="2FFA4D63" w14:textId="77777777" w:rsidR="000E5986" w:rsidRPr="00E51CA1" w:rsidRDefault="000E5986" w:rsidP="008117D0">
            <w:r w:rsidRPr="00E51CA1">
              <w:t>A harmóniaérzék fejlesztése</w:t>
            </w:r>
          </w:p>
          <w:p w14:paraId="307795EC" w14:textId="77777777" w:rsidR="000E5986" w:rsidRPr="00E51CA1" w:rsidRDefault="000E5986" w:rsidP="008117D0">
            <w:r w:rsidRPr="00E51CA1">
              <w:rPr>
                <w:i/>
              </w:rPr>
              <w:lastRenderedPageBreak/>
              <w:t>Fenntarthatóság, környezettudatosság</w:t>
            </w:r>
          </w:p>
        </w:tc>
        <w:tc>
          <w:tcPr>
            <w:tcW w:w="1456" w:type="pct"/>
            <w:tcBorders>
              <w:top w:val="single" w:sz="4" w:space="0" w:color="auto"/>
              <w:left w:val="single" w:sz="4" w:space="0" w:color="auto"/>
              <w:bottom w:val="single" w:sz="4" w:space="0" w:color="auto"/>
              <w:right w:val="single" w:sz="4" w:space="0" w:color="auto"/>
            </w:tcBorders>
            <w:shd w:val="clear" w:color="auto" w:fill="auto"/>
          </w:tcPr>
          <w:p w14:paraId="76BF5918" w14:textId="77777777" w:rsidR="000E5986" w:rsidRPr="00E51CA1" w:rsidRDefault="000E5986" w:rsidP="008117D0">
            <w:r w:rsidRPr="00E51CA1">
              <w:lastRenderedPageBreak/>
              <w:t>Ismerkedés egymással, az iskolával, a hittannal</w:t>
            </w:r>
          </w:p>
        </w:tc>
        <w:tc>
          <w:tcPr>
            <w:tcW w:w="1456" w:type="pct"/>
            <w:tcBorders>
              <w:top w:val="single" w:sz="4" w:space="0" w:color="auto"/>
              <w:left w:val="single" w:sz="4" w:space="0" w:color="auto"/>
              <w:bottom w:val="single" w:sz="4" w:space="0" w:color="auto"/>
              <w:right w:val="single" w:sz="4" w:space="0" w:color="auto"/>
            </w:tcBorders>
            <w:shd w:val="clear" w:color="auto" w:fill="auto"/>
          </w:tcPr>
          <w:p w14:paraId="25C9F02C" w14:textId="77777777" w:rsidR="000E5986" w:rsidRPr="00E51CA1" w:rsidRDefault="000E5986" w:rsidP="008117D0">
            <w:r w:rsidRPr="00E51CA1">
              <w:t>Tanítói irányítással kapcsolatteremtő játékokat játszanak</w:t>
            </w:r>
          </w:p>
          <w:p w14:paraId="4F0F849A" w14:textId="77777777" w:rsidR="000E5986" w:rsidRPr="00E51CA1" w:rsidRDefault="000E5986" w:rsidP="008117D0">
            <w:r w:rsidRPr="00E51CA1">
              <w:t>Bemutatják családjaikat</w:t>
            </w:r>
          </w:p>
          <w:p w14:paraId="215EDFC3" w14:textId="77777777" w:rsidR="000E5986" w:rsidRPr="00E51CA1" w:rsidRDefault="000E5986" w:rsidP="008117D0">
            <w:r w:rsidRPr="00E51CA1">
              <w:t>Imádkozni tanulnak énektanulással, gyertyagyújtással</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FBB112F" w14:textId="77777777" w:rsidR="000E5986" w:rsidRPr="00E51CA1" w:rsidRDefault="000E5986" w:rsidP="008117D0"/>
          <w:p w14:paraId="568F0DA4" w14:textId="77777777" w:rsidR="000E5986" w:rsidRPr="00E51CA1" w:rsidRDefault="000E5986" w:rsidP="008117D0">
            <w:r w:rsidRPr="00E51CA1">
              <w:t>Ének-zene</w:t>
            </w:r>
          </w:p>
          <w:p w14:paraId="490B370D" w14:textId="77777777" w:rsidR="000E5986" w:rsidRPr="00E51CA1" w:rsidRDefault="000E5986" w:rsidP="008117D0">
            <w:pPr>
              <w:spacing w:before="120"/>
            </w:pPr>
          </w:p>
        </w:tc>
      </w:tr>
    </w:tbl>
    <w:p w14:paraId="4CD7899D"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232"/>
        <w:gridCol w:w="2265"/>
        <w:gridCol w:w="1922"/>
      </w:tblGrid>
      <w:tr w:rsidR="000E5986" w:rsidRPr="00E51CA1" w14:paraId="093E7CF9" w14:textId="77777777" w:rsidTr="008117D0">
        <w:trPr>
          <w:trHeight w:val="517"/>
        </w:trPr>
        <w:tc>
          <w:tcPr>
            <w:tcW w:w="5000" w:type="pct"/>
            <w:gridSpan w:val="4"/>
            <w:shd w:val="clear" w:color="auto" w:fill="auto"/>
            <w:vAlign w:val="center"/>
          </w:tcPr>
          <w:p w14:paraId="03C720B5" w14:textId="77777777" w:rsidR="000E5986" w:rsidRPr="00E51CA1" w:rsidRDefault="000E5986" w:rsidP="008117D0">
            <w:pPr>
              <w:jc w:val="center"/>
              <w:rPr>
                <w:b/>
                <w:sz w:val="28"/>
                <w:szCs w:val="28"/>
              </w:rPr>
            </w:pPr>
            <w:r w:rsidRPr="00E51CA1">
              <w:rPr>
                <w:b/>
                <w:bCs/>
                <w:sz w:val="28"/>
                <w:szCs w:val="28"/>
              </w:rPr>
              <w:br w:type="page"/>
            </w:r>
            <w:r w:rsidRPr="00E51CA1">
              <w:rPr>
                <w:b/>
              </w:rPr>
              <w:t>Világunk, embertársaink (1. témakör)</w:t>
            </w:r>
          </w:p>
        </w:tc>
      </w:tr>
      <w:tr w:rsidR="000E5986" w:rsidRPr="00E51CA1" w14:paraId="1014A641"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3D4D1F4B" w14:textId="77777777" w:rsidR="000E5986" w:rsidRPr="00E51CA1" w:rsidRDefault="000E5986" w:rsidP="008117D0">
            <w:pPr>
              <w:rPr>
                <w:b/>
              </w:rPr>
            </w:pPr>
            <w:r w:rsidRPr="00E51CA1">
              <w:rPr>
                <w:b/>
              </w:rPr>
              <w:t>Fejlesztendő kompetenciák,</w:t>
            </w:r>
          </w:p>
          <w:p w14:paraId="52B65AFC"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8CD4E1D"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73A7CD6"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9D3F076" w14:textId="77777777" w:rsidR="000E5986" w:rsidRPr="00E51CA1" w:rsidRDefault="000E5986" w:rsidP="008117D0">
            <w:pPr>
              <w:rPr>
                <w:b/>
              </w:rPr>
            </w:pPr>
            <w:r w:rsidRPr="00E51CA1">
              <w:rPr>
                <w:b/>
              </w:rPr>
              <w:t xml:space="preserve">Kapcsolódási </w:t>
            </w:r>
          </w:p>
          <w:p w14:paraId="32BCCD16" w14:textId="77777777" w:rsidR="000E5986" w:rsidRPr="00E51CA1" w:rsidRDefault="000E5986" w:rsidP="008117D0">
            <w:pPr>
              <w:tabs>
                <w:tab w:val="left" w:pos="1332"/>
              </w:tabs>
              <w:rPr>
                <w:b/>
              </w:rPr>
            </w:pPr>
            <w:r w:rsidRPr="00E51CA1">
              <w:rPr>
                <w:b/>
              </w:rPr>
              <w:t>lehetőségek</w:t>
            </w:r>
          </w:p>
        </w:tc>
      </w:tr>
      <w:tr w:rsidR="000E5986" w:rsidRPr="00E51CA1" w14:paraId="345E6BFC" w14:textId="77777777" w:rsidTr="008117D0">
        <w:trPr>
          <w:trHeight w:val="2321"/>
        </w:trPr>
        <w:tc>
          <w:tcPr>
            <w:tcW w:w="1269" w:type="pct"/>
            <w:tcBorders>
              <w:top w:val="single" w:sz="4" w:space="0" w:color="auto"/>
              <w:left w:val="single" w:sz="4" w:space="0" w:color="auto"/>
              <w:bottom w:val="single" w:sz="4" w:space="0" w:color="auto"/>
              <w:right w:val="single" w:sz="4" w:space="0" w:color="auto"/>
            </w:tcBorders>
            <w:shd w:val="clear" w:color="auto" w:fill="auto"/>
          </w:tcPr>
          <w:p w14:paraId="033AB640" w14:textId="77777777" w:rsidR="000E5986" w:rsidRPr="00E51CA1" w:rsidRDefault="000E5986" w:rsidP="008117D0">
            <w:r w:rsidRPr="00E51CA1">
              <w:rPr>
                <w:b/>
              </w:rPr>
              <w:t>Kezdeményezőképesség és vállalkozói kompetencia</w:t>
            </w:r>
          </w:p>
          <w:p w14:paraId="7E6E7649" w14:textId="77777777" w:rsidR="000E5986" w:rsidRPr="00E51CA1" w:rsidRDefault="000E5986" w:rsidP="008117D0">
            <w:r w:rsidRPr="00E51CA1">
              <w:rPr>
                <w:i/>
              </w:rPr>
              <w:t>Fenntarthatóság, környezettudatosság</w:t>
            </w:r>
          </w:p>
          <w:p w14:paraId="6EBCC1D6" w14:textId="77777777" w:rsidR="000E5986" w:rsidRPr="00E51CA1" w:rsidRDefault="000E5986" w:rsidP="008117D0">
            <w:r w:rsidRPr="00E51CA1">
              <w:t>A megfigyelés és a stratégiai tervezés képességének fejlesztése</w:t>
            </w:r>
          </w:p>
          <w:p w14:paraId="5A650E20" w14:textId="77777777" w:rsidR="000E5986" w:rsidRPr="00E51CA1" w:rsidRDefault="000E5986" w:rsidP="008117D0">
            <w:r w:rsidRPr="00E51CA1">
              <w:rPr>
                <w:i/>
              </w:rPr>
              <w:t>Testi, lelki egészség</w:t>
            </w:r>
          </w:p>
          <w:p w14:paraId="71DBC44E" w14:textId="77777777" w:rsidR="000E5986" w:rsidRPr="00E51CA1" w:rsidRDefault="000E5986" w:rsidP="008117D0">
            <w:r w:rsidRPr="00E51CA1">
              <w:rPr>
                <w:b/>
              </w:rPr>
              <w:t>Anyanyelvi kommunikáció</w:t>
            </w:r>
          </w:p>
          <w:p w14:paraId="1706C6A5" w14:textId="77777777" w:rsidR="000E5986" w:rsidRPr="00E51CA1" w:rsidRDefault="000E5986" w:rsidP="008117D0">
            <w:r w:rsidRPr="00E51CA1">
              <w:t>A beszédkészség fejlesztése</w:t>
            </w:r>
          </w:p>
          <w:p w14:paraId="79FF6767" w14:textId="77777777" w:rsidR="000E5986" w:rsidRPr="00E51CA1" w:rsidRDefault="000E5986" w:rsidP="008117D0">
            <w:r w:rsidRPr="00E51CA1">
              <w:t>A szóbeli szövegek megértése és értelmezése készségének fejlesztése</w:t>
            </w:r>
          </w:p>
          <w:p w14:paraId="562ED4DA" w14:textId="77777777" w:rsidR="000E5986" w:rsidRPr="00E51CA1" w:rsidRDefault="000E5986" w:rsidP="008117D0">
            <w:r w:rsidRPr="00E51CA1">
              <w:rPr>
                <w:i/>
              </w:rPr>
              <w:t>Az önismeret és a társas kultúra fejlesztése</w:t>
            </w:r>
          </w:p>
          <w:p w14:paraId="5DA8818A" w14:textId="77777777" w:rsidR="000E5986" w:rsidRPr="00E51CA1" w:rsidRDefault="000E5986" w:rsidP="008117D0">
            <w:pPr>
              <w:rPr>
                <w:b/>
              </w:rPr>
            </w:pPr>
            <w:r w:rsidRPr="00E51CA1">
              <w:rPr>
                <w:b/>
              </w:rPr>
              <w:t>Szociális és állampolgári kompetencia</w:t>
            </w:r>
          </w:p>
          <w:p w14:paraId="247E7CE0" w14:textId="77777777" w:rsidR="000E5986" w:rsidRPr="00E51CA1" w:rsidRDefault="000E5986" w:rsidP="008117D0">
            <w:r w:rsidRPr="00E51CA1">
              <w:rPr>
                <w:i/>
              </w:rPr>
              <w:t>Állampolgárságra, demokráciára nevelés</w:t>
            </w:r>
          </w:p>
          <w:p w14:paraId="23896CE0" w14:textId="77777777" w:rsidR="000E5986" w:rsidRPr="00E51CA1" w:rsidRDefault="000E5986" w:rsidP="008117D0">
            <w:r w:rsidRPr="00E51CA1">
              <w:t>A nyitottság és társadalmi érzékenység képességének fejlesztése</w:t>
            </w:r>
          </w:p>
          <w:p w14:paraId="6A229C7F" w14:textId="77777777" w:rsidR="000E5986" w:rsidRPr="00E51CA1" w:rsidRDefault="000E5986" w:rsidP="008117D0">
            <w:r w:rsidRPr="00E51CA1">
              <w:rPr>
                <w:b/>
              </w:rPr>
              <w:t>Hatékony, önálló tanulás</w:t>
            </w:r>
          </w:p>
          <w:p w14:paraId="4CDAAD25" w14:textId="77777777" w:rsidR="000E5986" w:rsidRPr="00E51CA1" w:rsidRDefault="000E5986" w:rsidP="008117D0">
            <w:r w:rsidRPr="00E51CA1">
              <w:rPr>
                <w:i/>
              </w:rPr>
              <w:t>A tanulás tanítása</w:t>
            </w:r>
          </w:p>
          <w:p w14:paraId="7C314BB0" w14:textId="77777777" w:rsidR="000E5986" w:rsidRPr="00E51CA1" w:rsidRDefault="000E5986" w:rsidP="008117D0">
            <w:r w:rsidRPr="00E51CA1">
              <w:t>A kapcsolatba hozás képességének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A31AAAF" w14:textId="77777777" w:rsidR="000E5986" w:rsidRPr="00E51CA1" w:rsidRDefault="000E5986" w:rsidP="008117D0">
            <w:r w:rsidRPr="00E51CA1">
              <w:t>Ismerkedés a teremtett világgal és az embertársakkal:</w:t>
            </w:r>
          </w:p>
          <w:p w14:paraId="2E6DA5E9" w14:textId="77777777" w:rsidR="000E5986" w:rsidRPr="00E51CA1" w:rsidRDefault="000E5986" w:rsidP="008117D0"/>
          <w:p w14:paraId="3F82A72C" w14:textId="77777777" w:rsidR="000E5986" w:rsidRPr="00E51CA1" w:rsidRDefault="000E5986" w:rsidP="008117D0">
            <w:r w:rsidRPr="00E51CA1">
              <w:t>A nagyvilág: a Föld</w:t>
            </w:r>
          </w:p>
          <w:p w14:paraId="1254206C" w14:textId="77777777" w:rsidR="000E5986" w:rsidRPr="00E51CA1" w:rsidRDefault="000E5986" w:rsidP="008117D0">
            <w:r w:rsidRPr="00E51CA1">
              <w:t>Az élő világ: Isten az élet ura</w:t>
            </w:r>
          </w:p>
          <w:p w14:paraId="406C961E" w14:textId="77777777" w:rsidR="000E5986" w:rsidRPr="00E51CA1" w:rsidRDefault="000E5986" w:rsidP="008117D0">
            <w:r w:rsidRPr="00E51CA1">
              <w:t>A ránk bízott világ</w:t>
            </w:r>
          </w:p>
          <w:p w14:paraId="20C7D04C" w14:textId="77777777" w:rsidR="000E5986" w:rsidRPr="00E51CA1" w:rsidRDefault="000E5986" w:rsidP="008117D0"/>
          <w:p w14:paraId="2C8EAD75" w14:textId="77777777" w:rsidR="000E5986" w:rsidRPr="00E51CA1" w:rsidRDefault="000E5986" w:rsidP="008117D0">
            <w:r w:rsidRPr="00E51CA1">
              <w:t>Embertársaink (nemek, életkorok, embertípusok)</w:t>
            </w:r>
          </w:p>
          <w:p w14:paraId="78A11DAB" w14:textId="77777777" w:rsidR="000E5986" w:rsidRPr="00E51CA1" w:rsidRDefault="000E5986" w:rsidP="008117D0"/>
          <w:p w14:paraId="57FC23DA" w14:textId="77777777" w:rsidR="000E5986" w:rsidRPr="00E51CA1" w:rsidRDefault="000E5986" w:rsidP="008117D0">
            <w:r w:rsidRPr="00E51CA1">
              <w:t>Élet a családban: családtagok, vendégszeretet; családi ima</w:t>
            </w:r>
          </w:p>
          <w:p w14:paraId="7EF85069" w14:textId="77777777" w:rsidR="000E5986" w:rsidRPr="00E51CA1" w:rsidRDefault="000E5986" w:rsidP="008117D0"/>
          <w:p w14:paraId="1731D3C4" w14:textId="77777777" w:rsidR="000E5986" w:rsidRPr="00E51CA1" w:rsidRDefault="000E5986" w:rsidP="008117D0">
            <w:r w:rsidRPr="00E51CA1">
              <w:t>Élet az embertársak között: szomszédok, az utca népe</w:t>
            </w:r>
          </w:p>
          <w:p w14:paraId="6D95D759" w14:textId="77777777" w:rsidR="000E5986" w:rsidRPr="00E51CA1" w:rsidRDefault="000E5986" w:rsidP="008117D0"/>
          <w:p w14:paraId="287366AC" w14:textId="77777777" w:rsidR="000E5986" w:rsidRPr="00E51CA1" w:rsidRDefault="000E5986" w:rsidP="008117D0">
            <w:r w:rsidRPr="00E51CA1">
              <w:t>Gyermekek egymás között: az együttélés szabályai</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6E369957" w14:textId="77777777" w:rsidR="000E5986" w:rsidRPr="00E51CA1" w:rsidRDefault="000E5986" w:rsidP="008117D0">
            <w:r w:rsidRPr="00E51CA1">
              <w:t>Bevezetés: fényképek gyűjtése a világról</w:t>
            </w:r>
          </w:p>
          <w:p w14:paraId="3FA59C09" w14:textId="77777777" w:rsidR="000E5986" w:rsidRPr="00E51CA1" w:rsidRDefault="000E5986" w:rsidP="008117D0"/>
          <w:p w14:paraId="4F5FE1CE" w14:textId="77777777" w:rsidR="000E5986" w:rsidRPr="00E51CA1" w:rsidRDefault="000E5986" w:rsidP="008117D0">
            <w:r w:rsidRPr="00E51CA1">
              <w:t>Tanórai beszélgetés a világról, az embertársi kapcsolatokról</w:t>
            </w:r>
          </w:p>
          <w:p w14:paraId="2C668231" w14:textId="77777777" w:rsidR="000E5986" w:rsidRPr="00E51CA1" w:rsidRDefault="000E5986" w:rsidP="008117D0"/>
          <w:p w14:paraId="739D49EB" w14:textId="77777777" w:rsidR="000E5986" w:rsidRPr="00E51CA1" w:rsidRDefault="000E5986" w:rsidP="008117D0"/>
          <w:p w14:paraId="7429BE72" w14:textId="77777777" w:rsidR="000E5986" w:rsidRPr="00E51CA1" w:rsidRDefault="000E5986" w:rsidP="008117D0"/>
          <w:p w14:paraId="007C01D8" w14:textId="77777777" w:rsidR="000E5986" w:rsidRPr="00E51CA1" w:rsidRDefault="000E5986" w:rsidP="008117D0">
            <w:r w:rsidRPr="00E51CA1">
              <w:t>Aktualizálás: rajzkészítés a családról; énektanulás, hogy otthon is hozzá tudjanak járulni az imához</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305F7AA2" w14:textId="77777777" w:rsidR="000E5986" w:rsidRPr="00E51CA1" w:rsidRDefault="000E5986" w:rsidP="008117D0">
            <w:r w:rsidRPr="00E51CA1">
              <w:t>Környezetismeret</w:t>
            </w:r>
          </w:p>
          <w:p w14:paraId="59F07769" w14:textId="77777777" w:rsidR="000E5986" w:rsidRPr="00E51CA1" w:rsidRDefault="000E5986" w:rsidP="008117D0">
            <w:r w:rsidRPr="00E51CA1">
              <w:t>Rajz</w:t>
            </w:r>
          </w:p>
          <w:p w14:paraId="7921E553" w14:textId="77777777" w:rsidR="000E5986" w:rsidRPr="00E51CA1" w:rsidRDefault="000E5986" w:rsidP="008117D0">
            <w:r w:rsidRPr="00E51CA1">
              <w:t>Ének-zene</w:t>
            </w:r>
          </w:p>
          <w:p w14:paraId="24679225" w14:textId="77777777" w:rsidR="000E5986" w:rsidRPr="00E51CA1" w:rsidRDefault="000E5986" w:rsidP="008117D0"/>
        </w:tc>
      </w:tr>
    </w:tbl>
    <w:p w14:paraId="25617485"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531"/>
        <w:gridCol w:w="2639"/>
        <w:gridCol w:w="1577"/>
      </w:tblGrid>
      <w:tr w:rsidR="000E5986" w:rsidRPr="00E51CA1" w14:paraId="2A2FDF16" w14:textId="77777777" w:rsidTr="008117D0">
        <w:trPr>
          <w:trHeight w:val="425"/>
        </w:trPr>
        <w:tc>
          <w:tcPr>
            <w:tcW w:w="5000" w:type="pct"/>
            <w:gridSpan w:val="4"/>
            <w:shd w:val="clear" w:color="auto" w:fill="auto"/>
            <w:vAlign w:val="center"/>
          </w:tcPr>
          <w:p w14:paraId="26BFE138" w14:textId="77777777" w:rsidR="000E5986" w:rsidRPr="00E51CA1" w:rsidRDefault="000E5986" w:rsidP="008117D0">
            <w:pPr>
              <w:jc w:val="center"/>
              <w:rPr>
                <w:b/>
              </w:rPr>
            </w:pPr>
            <w:r w:rsidRPr="00E51CA1">
              <w:rPr>
                <w:b/>
              </w:rPr>
              <w:t>Isten Fia emberré lett (2. témakör)</w:t>
            </w:r>
          </w:p>
        </w:tc>
      </w:tr>
      <w:tr w:rsidR="000E5986" w:rsidRPr="00E51CA1" w14:paraId="48ECFB19" w14:textId="77777777" w:rsidTr="008117D0">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98E1C3F" w14:textId="77777777" w:rsidR="000E5986" w:rsidRPr="00E51CA1" w:rsidRDefault="000E5986" w:rsidP="008117D0">
            <w:pPr>
              <w:rPr>
                <w:b/>
              </w:rPr>
            </w:pPr>
            <w:r w:rsidRPr="00E51CA1">
              <w:rPr>
                <w:b/>
              </w:rPr>
              <w:t>Fejlesztendő kompetenciák,</w:t>
            </w:r>
          </w:p>
          <w:p w14:paraId="2BDE5AC7" w14:textId="77777777" w:rsidR="000E5986" w:rsidRPr="00E51CA1" w:rsidRDefault="000E5986" w:rsidP="008117D0">
            <w:pPr>
              <w:rPr>
                <w:b/>
              </w:rPr>
            </w:pPr>
            <w:r w:rsidRPr="00E51CA1">
              <w:rPr>
                <w:b/>
              </w:rPr>
              <w:t>fejlesztési feladatok</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0C4D5F7C"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F54CDB3"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364019A" w14:textId="77777777" w:rsidR="000E5986" w:rsidRPr="00E51CA1" w:rsidRDefault="000E5986" w:rsidP="008117D0">
            <w:pPr>
              <w:rPr>
                <w:b/>
              </w:rPr>
            </w:pPr>
            <w:r w:rsidRPr="00E51CA1">
              <w:rPr>
                <w:b/>
              </w:rPr>
              <w:t xml:space="preserve">Kapcsolódási </w:t>
            </w:r>
          </w:p>
          <w:p w14:paraId="6E9E45E9" w14:textId="77777777" w:rsidR="000E5986" w:rsidRPr="00E51CA1" w:rsidRDefault="000E5986" w:rsidP="008117D0">
            <w:pPr>
              <w:tabs>
                <w:tab w:val="left" w:pos="1332"/>
              </w:tabs>
              <w:rPr>
                <w:b/>
              </w:rPr>
            </w:pPr>
            <w:r w:rsidRPr="00E51CA1">
              <w:rPr>
                <w:b/>
              </w:rPr>
              <w:t>lehetőségek</w:t>
            </w:r>
          </w:p>
        </w:tc>
      </w:tr>
      <w:tr w:rsidR="000E5986" w:rsidRPr="00E51CA1" w14:paraId="4B3FFC92" w14:textId="77777777" w:rsidTr="008117D0">
        <w:trPr>
          <w:trHeight w:val="89"/>
        </w:trPr>
        <w:tc>
          <w:tcPr>
            <w:tcW w:w="1310" w:type="pct"/>
            <w:tcBorders>
              <w:top w:val="single" w:sz="4" w:space="0" w:color="auto"/>
              <w:left w:val="single" w:sz="4" w:space="0" w:color="auto"/>
              <w:bottom w:val="single" w:sz="4" w:space="0" w:color="auto"/>
              <w:right w:val="single" w:sz="4" w:space="0" w:color="auto"/>
            </w:tcBorders>
            <w:shd w:val="clear" w:color="auto" w:fill="auto"/>
          </w:tcPr>
          <w:p w14:paraId="4669C6DF" w14:textId="77777777" w:rsidR="000E5986" w:rsidRPr="00E51CA1" w:rsidRDefault="000E5986" w:rsidP="008117D0">
            <w:r w:rsidRPr="00E51CA1">
              <w:rPr>
                <w:b/>
              </w:rPr>
              <w:t>Anyanyelvi kommunikáció</w:t>
            </w:r>
          </w:p>
          <w:p w14:paraId="62FF3C37" w14:textId="77777777" w:rsidR="000E5986" w:rsidRPr="00E51CA1" w:rsidRDefault="000E5986" w:rsidP="008117D0">
            <w:r w:rsidRPr="00E51CA1">
              <w:t>Európai azonosságtudat – egyetemes kultúra</w:t>
            </w:r>
          </w:p>
          <w:p w14:paraId="74B5F6B3" w14:textId="77777777" w:rsidR="000E5986" w:rsidRPr="00E51CA1" w:rsidRDefault="000E5986" w:rsidP="008117D0">
            <w:r w:rsidRPr="00E51CA1">
              <w:lastRenderedPageBreak/>
              <w:t>A beszédkészség és a szóbeli szövegek megértésének, illetve alkotásának fejlesztése</w:t>
            </w:r>
          </w:p>
          <w:p w14:paraId="03C62060" w14:textId="77777777" w:rsidR="000E5986" w:rsidRPr="00E51CA1" w:rsidRDefault="000E5986" w:rsidP="008117D0">
            <w:r w:rsidRPr="00E51CA1">
              <w:rPr>
                <w:b/>
              </w:rPr>
              <w:t>Hatékony, önálló tanulás</w:t>
            </w:r>
          </w:p>
          <w:p w14:paraId="62D4B35A" w14:textId="77777777" w:rsidR="000E5986" w:rsidRPr="00E51CA1" w:rsidRDefault="000E5986" w:rsidP="008117D0">
            <w:r w:rsidRPr="00E51CA1">
              <w:rPr>
                <w:i/>
              </w:rPr>
              <w:t>A tanulás tanítása</w:t>
            </w:r>
          </w:p>
          <w:p w14:paraId="14F1718B" w14:textId="77777777" w:rsidR="000E5986" w:rsidRPr="00E51CA1" w:rsidRDefault="000E5986" w:rsidP="008117D0">
            <w:r w:rsidRPr="00E51CA1">
              <w:t>A megkülönböztetés képességének fejlesztése</w:t>
            </w:r>
          </w:p>
          <w:p w14:paraId="0D9D9FEA" w14:textId="77777777" w:rsidR="000E5986" w:rsidRPr="00E51CA1" w:rsidRDefault="000E5986" w:rsidP="008117D0">
            <w:r w:rsidRPr="00E51CA1">
              <w:rPr>
                <w:b/>
              </w:rPr>
              <w:t>Esztétikai-művészeti tudatosság és kifejezőképesség</w:t>
            </w:r>
          </w:p>
          <w:p w14:paraId="730C933F" w14:textId="77777777" w:rsidR="000E5986" w:rsidRPr="00E51CA1" w:rsidRDefault="000E5986" w:rsidP="008117D0">
            <w:r w:rsidRPr="00E51CA1">
              <w:rPr>
                <w:i/>
              </w:rPr>
              <w:t>Testi, lelki egészség</w:t>
            </w:r>
          </w:p>
          <w:p w14:paraId="4479BD6A" w14:textId="77777777" w:rsidR="000E5986" w:rsidRPr="00E51CA1" w:rsidRDefault="000E5986" w:rsidP="008117D0">
            <w:r w:rsidRPr="00E51CA1">
              <w:t>Az esztétikai érzék fejlesztése</w:t>
            </w:r>
          </w:p>
          <w:p w14:paraId="0D646A25" w14:textId="77777777" w:rsidR="000E5986" w:rsidRPr="00E51CA1" w:rsidRDefault="000E5986" w:rsidP="008117D0">
            <w:r w:rsidRPr="00E51CA1">
              <w:rPr>
                <w:b/>
              </w:rPr>
              <w:t>Szociális és állampolgári kompetencia</w:t>
            </w:r>
          </w:p>
          <w:p w14:paraId="6048D0BA" w14:textId="77777777" w:rsidR="000E5986" w:rsidRPr="00E51CA1" w:rsidRDefault="000E5986" w:rsidP="008117D0">
            <w:r w:rsidRPr="00E51CA1">
              <w:rPr>
                <w:i/>
              </w:rPr>
              <w:t>Állampolgárságra, demokráciára nevelés</w:t>
            </w:r>
            <w:r w:rsidRPr="00E51CA1">
              <w:t xml:space="preserve"> </w:t>
            </w:r>
          </w:p>
          <w:p w14:paraId="647C4DC1" w14:textId="77777777" w:rsidR="000E5986" w:rsidRPr="00E51CA1" w:rsidRDefault="000E5986" w:rsidP="008117D0">
            <w:pPr>
              <w:rPr>
                <w:i/>
              </w:rPr>
            </w:pPr>
            <w:r w:rsidRPr="00E51CA1">
              <w:rPr>
                <w:i/>
              </w:rPr>
              <w:t>Az önismeret és a társas kultúra fejlesztése</w:t>
            </w:r>
          </w:p>
          <w:p w14:paraId="0FBFCB52" w14:textId="77777777" w:rsidR="000E5986" w:rsidRPr="00E51CA1" w:rsidRDefault="000E5986" w:rsidP="008117D0">
            <w:r w:rsidRPr="00E51CA1">
              <w:t>A felelősségérzet és társas aktivitás készségének fejlesztése</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4BE7B2F9" w14:textId="77777777" w:rsidR="000E5986" w:rsidRPr="00E51CA1" w:rsidRDefault="000E5986" w:rsidP="008117D0">
            <w:r w:rsidRPr="00E51CA1">
              <w:lastRenderedPageBreak/>
              <w:t>Ismerkedés Jézus életének eseményeivel:</w:t>
            </w:r>
          </w:p>
          <w:p w14:paraId="12C9DE6A" w14:textId="77777777" w:rsidR="000E5986" w:rsidRPr="00E51CA1" w:rsidRDefault="000E5986" w:rsidP="008117D0"/>
          <w:p w14:paraId="656647D2" w14:textId="77777777" w:rsidR="000E5986" w:rsidRPr="00E51CA1" w:rsidRDefault="000E5986" w:rsidP="008117D0">
            <w:r w:rsidRPr="00E51CA1">
              <w:t>Az angyali üdvözlet</w:t>
            </w:r>
          </w:p>
          <w:p w14:paraId="1FDE2FCA" w14:textId="77777777" w:rsidR="000E5986" w:rsidRPr="00E51CA1" w:rsidRDefault="000E5986" w:rsidP="008117D0">
            <w:r w:rsidRPr="00E51CA1">
              <w:lastRenderedPageBreak/>
              <w:t>Mária és József várja a gyermeket</w:t>
            </w:r>
          </w:p>
          <w:p w14:paraId="29DC0C76" w14:textId="77777777" w:rsidR="000E5986" w:rsidRPr="00E51CA1" w:rsidRDefault="000E5986" w:rsidP="008117D0">
            <w:r w:rsidRPr="00E51CA1">
              <w:t>A napkeleti bölcsek látogatása</w:t>
            </w:r>
          </w:p>
          <w:p w14:paraId="79D6C78E" w14:textId="77777777" w:rsidR="000E5986" w:rsidRPr="00E51CA1" w:rsidRDefault="000E5986" w:rsidP="008117D0">
            <w:r w:rsidRPr="00E51CA1">
              <w:t>A Szent Családnak menekülnie kell</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3FB297BC" w14:textId="77777777" w:rsidR="000E5986" w:rsidRPr="00E51CA1" w:rsidRDefault="000E5986" w:rsidP="008117D0"/>
          <w:p w14:paraId="4173D898" w14:textId="77777777" w:rsidR="000E5986" w:rsidRPr="00E51CA1" w:rsidRDefault="000E5986" w:rsidP="008117D0">
            <w:r w:rsidRPr="00E51CA1">
              <w:t>A tanító bemutatja a szentírási elbeszéléseket</w:t>
            </w:r>
          </w:p>
          <w:p w14:paraId="14491C22" w14:textId="77777777" w:rsidR="000E5986" w:rsidRPr="00E51CA1" w:rsidRDefault="000E5986" w:rsidP="008117D0"/>
          <w:p w14:paraId="53C900D1" w14:textId="77777777" w:rsidR="000E5986" w:rsidRPr="00E51CA1" w:rsidRDefault="000E5986" w:rsidP="008117D0">
            <w:r w:rsidRPr="00E51CA1">
              <w:lastRenderedPageBreak/>
              <w:t>Ismeretek szóbeli visszamondása, megszilárdítása</w:t>
            </w:r>
          </w:p>
          <w:p w14:paraId="6131422B" w14:textId="77777777" w:rsidR="000E5986" w:rsidRPr="00E51CA1" w:rsidRDefault="000E5986" w:rsidP="008117D0"/>
          <w:p w14:paraId="39C44935" w14:textId="77777777" w:rsidR="000E5986" w:rsidRPr="00E51CA1" w:rsidRDefault="000E5986" w:rsidP="008117D0"/>
          <w:p w14:paraId="3A394B13" w14:textId="77777777" w:rsidR="000E5986" w:rsidRPr="00E51CA1" w:rsidRDefault="000E5986" w:rsidP="008117D0">
            <w:r w:rsidRPr="00E51CA1">
              <w:t>Aktualizálás: történetek dramatizált előadása; társasjátékok (pl. betlehemi társasjáték) játszása; ima (Miatyánk), ének és versek tanulása</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301E30E" w14:textId="77777777" w:rsidR="000E5986" w:rsidRPr="00E51CA1" w:rsidRDefault="000E5986" w:rsidP="008117D0"/>
          <w:p w14:paraId="3A70710B" w14:textId="77777777" w:rsidR="000E5986" w:rsidRPr="00E51CA1" w:rsidRDefault="000E5986" w:rsidP="008117D0">
            <w:r w:rsidRPr="00E51CA1">
              <w:t>Ének-zene</w:t>
            </w:r>
          </w:p>
          <w:p w14:paraId="06AD8E7D" w14:textId="77777777" w:rsidR="000E5986" w:rsidRPr="00E51CA1" w:rsidRDefault="000E5986" w:rsidP="008117D0"/>
        </w:tc>
      </w:tr>
    </w:tbl>
    <w:p w14:paraId="70C9387D"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0F40E5AE" w14:textId="77777777" w:rsidTr="008117D0">
        <w:trPr>
          <w:trHeight w:val="386"/>
        </w:trPr>
        <w:tc>
          <w:tcPr>
            <w:tcW w:w="5000" w:type="pct"/>
            <w:gridSpan w:val="4"/>
            <w:shd w:val="clear" w:color="auto" w:fill="auto"/>
            <w:vAlign w:val="center"/>
          </w:tcPr>
          <w:p w14:paraId="7289103D" w14:textId="77777777" w:rsidR="000E5986" w:rsidRPr="00E51CA1" w:rsidRDefault="000E5986" w:rsidP="008117D0">
            <w:pPr>
              <w:jc w:val="center"/>
              <w:rPr>
                <w:b/>
              </w:rPr>
            </w:pPr>
            <w:r w:rsidRPr="00E51CA1">
              <w:rPr>
                <w:b/>
              </w:rPr>
              <w:t>Isten Fia köztünk élt (3. témakör)</w:t>
            </w:r>
          </w:p>
        </w:tc>
      </w:tr>
      <w:tr w:rsidR="000E5986" w:rsidRPr="00E51CA1" w14:paraId="3F8D978A"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47B7FEE1" w14:textId="77777777" w:rsidR="000E5986" w:rsidRPr="00E51CA1" w:rsidRDefault="000E5986" w:rsidP="008117D0">
            <w:pPr>
              <w:rPr>
                <w:b/>
              </w:rPr>
            </w:pPr>
            <w:r w:rsidRPr="00E51CA1">
              <w:rPr>
                <w:b/>
              </w:rPr>
              <w:t>Fejlesztendő kompetenciák,</w:t>
            </w:r>
          </w:p>
          <w:p w14:paraId="78B9E031"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DDAAB92"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8F4A595" w14:textId="77777777" w:rsidR="000E5986" w:rsidRPr="00E51CA1" w:rsidRDefault="000E5986" w:rsidP="008117D0">
            <w:pPr>
              <w:jc w:val="cente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7C80F8AD" w14:textId="77777777" w:rsidR="000E5986" w:rsidRPr="00E51CA1" w:rsidRDefault="000E5986" w:rsidP="008117D0">
            <w:pPr>
              <w:rPr>
                <w:b/>
              </w:rPr>
            </w:pPr>
            <w:r w:rsidRPr="00E51CA1">
              <w:rPr>
                <w:b/>
              </w:rPr>
              <w:t xml:space="preserve">Kapcsolódási </w:t>
            </w:r>
          </w:p>
          <w:p w14:paraId="7AD103D9" w14:textId="77777777" w:rsidR="000E5986" w:rsidRPr="00E51CA1" w:rsidRDefault="000E5986" w:rsidP="008117D0">
            <w:pPr>
              <w:tabs>
                <w:tab w:val="left" w:pos="1332"/>
              </w:tabs>
              <w:rPr>
                <w:b/>
              </w:rPr>
            </w:pPr>
            <w:r w:rsidRPr="00E51CA1">
              <w:rPr>
                <w:b/>
              </w:rPr>
              <w:t>lehetőségek</w:t>
            </w:r>
          </w:p>
        </w:tc>
      </w:tr>
      <w:tr w:rsidR="000E5986" w:rsidRPr="00E51CA1" w14:paraId="4830D68C"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35FB5EC7" w14:textId="77777777" w:rsidR="000E5986" w:rsidRPr="00E51CA1" w:rsidRDefault="000E5986" w:rsidP="008117D0">
            <w:r w:rsidRPr="00E51CA1">
              <w:rPr>
                <w:b/>
              </w:rPr>
              <w:t>Anyanyelvi kommunikáció</w:t>
            </w:r>
          </w:p>
          <w:p w14:paraId="076FC360" w14:textId="77777777" w:rsidR="000E5986" w:rsidRPr="00E51CA1" w:rsidRDefault="000E5986" w:rsidP="008117D0">
            <w:r w:rsidRPr="00E51CA1">
              <w:t>Európai azonosságtudat – egyetemes kultúra</w:t>
            </w:r>
          </w:p>
          <w:p w14:paraId="65A6ED80" w14:textId="77777777" w:rsidR="000E5986" w:rsidRPr="00E51CA1" w:rsidRDefault="000E5986" w:rsidP="008117D0">
            <w:r w:rsidRPr="00E51CA1">
              <w:t>A beszédkészség és a szóbeli szövegek megértésének, illetve alkotásának fejlesztése</w:t>
            </w:r>
          </w:p>
          <w:p w14:paraId="4FF2271C" w14:textId="77777777" w:rsidR="000E5986" w:rsidRPr="00E51CA1" w:rsidRDefault="000E5986" w:rsidP="008117D0">
            <w:pPr>
              <w:rPr>
                <w:b/>
              </w:rPr>
            </w:pPr>
          </w:p>
          <w:p w14:paraId="17D32E52" w14:textId="77777777" w:rsidR="000E5986" w:rsidRPr="00E51CA1" w:rsidRDefault="000E5986" w:rsidP="008117D0">
            <w:r w:rsidRPr="00E51CA1">
              <w:rPr>
                <w:b/>
              </w:rPr>
              <w:t>Hatékony, önálló tanulás</w:t>
            </w:r>
          </w:p>
          <w:p w14:paraId="1BA4CEC4" w14:textId="77777777" w:rsidR="000E5986" w:rsidRPr="00E51CA1" w:rsidRDefault="000E5986" w:rsidP="008117D0">
            <w:r w:rsidRPr="00E51CA1">
              <w:rPr>
                <w:i/>
              </w:rPr>
              <w:lastRenderedPageBreak/>
              <w:t>A tanulás tanítása</w:t>
            </w:r>
          </w:p>
          <w:p w14:paraId="1C9CF9EA" w14:textId="77777777" w:rsidR="000E5986" w:rsidRPr="00E51CA1" w:rsidRDefault="000E5986" w:rsidP="008117D0">
            <w:r w:rsidRPr="00E51CA1">
              <w:t>A reflektálás képességének fejlesztése</w:t>
            </w:r>
          </w:p>
          <w:p w14:paraId="4D2C4F23" w14:textId="77777777" w:rsidR="000E5986" w:rsidRPr="00E51CA1" w:rsidRDefault="000E5986" w:rsidP="008117D0">
            <w:pPr>
              <w:rPr>
                <w:b/>
              </w:rPr>
            </w:pPr>
          </w:p>
          <w:p w14:paraId="37E4D658" w14:textId="77777777" w:rsidR="000E5986" w:rsidRPr="00E51CA1" w:rsidRDefault="000E5986" w:rsidP="008117D0">
            <w:r w:rsidRPr="00E51CA1">
              <w:rPr>
                <w:b/>
              </w:rPr>
              <w:t>Esztétikai-művészeti tudatosság és kifejezőképesség</w:t>
            </w:r>
          </w:p>
          <w:p w14:paraId="60FFC5A2" w14:textId="77777777" w:rsidR="000E5986" w:rsidRPr="00E51CA1" w:rsidRDefault="000E5986" w:rsidP="008117D0">
            <w:pPr>
              <w:rPr>
                <w:i/>
              </w:rPr>
            </w:pPr>
            <w:r w:rsidRPr="00E51CA1">
              <w:rPr>
                <w:i/>
              </w:rPr>
              <w:t>Testi, lelki egészség</w:t>
            </w:r>
          </w:p>
          <w:p w14:paraId="4F4DC59F" w14:textId="77777777" w:rsidR="000E5986" w:rsidRPr="00E51CA1" w:rsidRDefault="000E5986" w:rsidP="008117D0">
            <w:r w:rsidRPr="00E51CA1">
              <w:t>Az esztétikai érzék fejlesztése</w:t>
            </w:r>
          </w:p>
          <w:p w14:paraId="75A34292" w14:textId="77777777" w:rsidR="000E5986" w:rsidRPr="00E51CA1" w:rsidRDefault="000E5986" w:rsidP="008117D0">
            <w:r w:rsidRPr="00E51CA1">
              <w:rPr>
                <w:b/>
              </w:rPr>
              <w:t>Szociális és állampolgári kompetencia</w:t>
            </w:r>
          </w:p>
          <w:p w14:paraId="133DC4C4" w14:textId="77777777" w:rsidR="000E5986" w:rsidRPr="00E51CA1" w:rsidRDefault="000E5986" w:rsidP="008117D0">
            <w:r w:rsidRPr="00E51CA1">
              <w:rPr>
                <w:i/>
              </w:rPr>
              <w:t>Állampolgárságra, demokráciára nevelés</w:t>
            </w:r>
          </w:p>
          <w:p w14:paraId="43B25211" w14:textId="77777777" w:rsidR="000E5986" w:rsidRPr="00E51CA1" w:rsidRDefault="000E5986" w:rsidP="008117D0">
            <w:r w:rsidRPr="00E51CA1">
              <w:rPr>
                <w:i/>
              </w:rPr>
              <w:t>Az önismeret és a társas kultúra fejlesztése</w:t>
            </w:r>
            <w:r w:rsidRPr="00E51CA1">
              <w:t xml:space="preserve"> </w:t>
            </w:r>
            <w:r w:rsidRPr="00E51CA1">
              <w:br/>
            </w:r>
          </w:p>
          <w:p w14:paraId="2B033F3A" w14:textId="77777777" w:rsidR="000E5986" w:rsidRPr="00E51CA1" w:rsidRDefault="000E5986" w:rsidP="008117D0">
            <w:pPr>
              <w:rPr>
                <w:b/>
              </w:rPr>
            </w:pPr>
            <w:r w:rsidRPr="00E51CA1">
              <w:t>A felelősségérzet és a társas aktivitás készségének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369D60DF" w14:textId="77777777" w:rsidR="000E5986" w:rsidRPr="00E51CA1" w:rsidRDefault="000E5986" w:rsidP="008117D0">
            <w:r w:rsidRPr="00E51CA1">
              <w:lastRenderedPageBreak/>
              <w:t>Ismerkedés a földi Jézus életének eseményeivel:</w:t>
            </w:r>
          </w:p>
          <w:p w14:paraId="4E9A2BD2" w14:textId="77777777" w:rsidR="000E5986" w:rsidRPr="00E51CA1" w:rsidRDefault="000E5986" w:rsidP="008117D0"/>
          <w:p w14:paraId="0B8FE4D8" w14:textId="77777777" w:rsidR="000E5986" w:rsidRPr="00E51CA1" w:rsidRDefault="000E5986" w:rsidP="008117D0">
            <w:r w:rsidRPr="00E51CA1">
              <w:t>Jézus a világ elé lép: a tanítványok kiválasztása</w:t>
            </w:r>
          </w:p>
          <w:p w14:paraId="2A4AE5DF" w14:textId="77777777" w:rsidR="000E5986" w:rsidRPr="00E51CA1" w:rsidRDefault="000E5986" w:rsidP="008117D0">
            <w:r w:rsidRPr="00E51CA1">
              <w:t>Jézus az Atya szeretetéről tanít: a tékozló fiú története</w:t>
            </w:r>
          </w:p>
          <w:p w14:paraId="166166B8" w14:textId="77777777" w:rsidR="000E5986" w:rsidRPr="00E51CA1" w:rsidRDefault="000E5986" w:rsidP="008117D0">
            <w:r w:rsidRPr="00E51CA1">
              <w:t>Jézus az emberszeretetről tanít: az irgalmas szamaritánus története</w:t>
            </w:r>
          </w:p>
          <w:p w14:paraId="31AE57FE" w14:textId="77777777" w:rsidR="000E5986" w:rsidRPr="00E51CA1" w:rsidRDefault="000E5986" w:rsidP="008117D0">
            <w:r w:rsidRPr="00E51CA1">
              <w:lastRenderedPageBreak/>
              <w:t>Jézus részt vesz az emberek életében: a kánai menyegző; a kenyérszaporítás</w:t>
            </w:r>
          </w:p>
          <w:p w14:paraId="08727921" w14:textId="77777777" w:rsidR="000E5986" w:rsidRPr="00E51CA1" w:rsidRDefault="000E5986" w:rsidP="008117D0">
            <w:r w:rsidRPr="00E51CA1">
              <w:t>Jézus segít barátain: a vihar lecsendesítése</w:t>
            </w:r>
          </w:p>
          <w:p w14:paraId="2A9D8FE7" w14:textId="77777777" w:rsidR="000E5986" w:rsidRPr="00E51CA1" w:rsidRDefault="000E5986" w:rsidP="008117D0">
            <w:r w:rsidRPr="00E51CA1">
              <w:t>Jézus segít a betegeken és a szomorkodókon: Jairus leányának feltámasztása</w:t>
            </w:r>
          </w:p>
          <w:p w14:paraId="79A64B22" w14:textId="77777777" w:rsidR="000E5986" w:rsidRPr="00E51CA1" w:rsidRDefault="000E5986" w:rsidP="008117D0">
            <w:r w:rsidRPr="00E51CA1">
              <w:t>Jézus a Jó Pásztor</w:t>
            </w:r>
          </w:p>
          <w:p w14:paraId="7B9D5CB8" w14:textId="77777777" w:rsidR="000E5986" w:rsidRPr="00E51CA1" w:rsidRDefault="000E5986" w:rsidP="008117D0"/>
        </w:tc>
        <w:tc>
          <w:tcPr>
            <w:tcW w:w="1456" w:type="pct"/>
            <w:tcBorders>
              <w:top w:val="single" w:sz="4" w:space="0" w:color="auto"/>
              <w:left w:val="single" w:sz="4" w:space="0" w:color="auto"/>
              <w:bottom w:val="single" w:sz="4" w:space="0" w:color="auto"/>
              <w:right w:val="single" w:sz="4" w:space="0" w:color="auto"/>
            </w:tcBorders>
            <w:shd w:val="clear" w:color="auto" w:fill="auto"/>
          </w:tcPr>
          <w:p w14:paraId="5EFB0B55" w14:textId="77777777" w:rsidR="000E5986" w:rsidRPr="00E51CA1" w:rsidRDefault="000E5986" w:rsidP="008117D0"/>
          <w:p w14:paraId="5FEEABE5" w14:textId="77777777" w:rsidR="000E5986" w:rsidRPr="00E51CA1" w:rsidRDefault="000E5986" w:rsidP="008117D0">
            <w:r w:rsidRPr="00E51CA1">
              <w:t>A tanító bemutatja a szentírási elbeszéléseket</w:t>
            </w:r>
          </w:p>
          <w:p w14:paraId="62455F3C" w14:textId="77777777" w:rsidR="000E5986" w:rsidRPr="00E51CA1" w:rsidRDefault="000E5986" w:rsidP="008117D0"/>
          <w:p w14:paraId="1A6361FB" w14:textId="77777777" w:rsidR="000E5986" w:rsidRPr="00E51CA1" w:rsidRDefault="000E5986" w:rsidP="008117D0">
            <w:r w:rsidRPr="00E51CA1">
              <w:t>Ismeretek szóbeli visszamondása, megszilárdítása</w:t>
            </w:r>
          </w:p>
          <w:p w14:paraId="71B2A436" w14:textId="77777777" w:rsidR="000E5986" w:rsidRPr="00E51CA1" w:rsidRDefault="000E5986" w:rsidP="008117D0"/>
          <w:p w14:paraId="6D529723" w14:textId="77777777" w:rsidR="000E5986" w:rsidRPr="00E51CA1" w:rsidRDefault="000E5986" w:rsidP="008117D0"/>
          <w:p w14:paraId="147D0CBC" w14:textId="77777777" w:rsidR="000E5986" w:rsidRPr="00E51CA1" w:rsidRDefault="000E5986" w:rsidP="008117D0"/>
          <w:p w14:paraId="1C5E34E2" w14:textId="77777777" w:rsidR="000E5986" w:rsidRPr="00E51CA1" w:rsidRDefault="000E5986" w:rsidP="008117D0"/>
          <w:p w14:paraId="651F787F" w14:textId="77777777" w:rsidR="000E5986" w:rsidRPr="00E51CA1" w:rsidRDefault="000E5986" w:rsidP="008117D0"/>
          <w:p w14:paraId="035E9B66" w14:textId="77777777" w:rsidR="000E5986" w:rsidRPr="00E51CA1" w:rsidRDefault="000E5986" w:rsidP="008117D0"/>
          <w:p w14:paraId="5F7C43D0" w14:textId="77777777" w:rsidR="000E5986" w:rsidRPr="00E51CA1" w:rsidRDefault="000E5986" w:rsidP="008117D0"/>
          <w:p w14:paraId="3D425F66" w14:textId="77777777" w:rsidR="000E5986" w:rsidRPr="00E51CA1" w:rsidRDefault="000E5986" w:rsidP="008117D0">
            <w:r w:rsidRPr="00E51CA1">
              <w:t>Aktualizálás: történetek dramatizált előadása; társasjátékok (pl. igaz-hamis) játszása; ima (Üdvözlégy Mária), ének és versek tanulása</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3652A7EB" w14:textId="77777777" w:rsidR="000E5986" w:rsidRPr="00E51CA1" w:rsidRDefault="000E5986" w:rsidP="008117D0">
            <w:r w:rsidRPr="00E51CA1">
              <w:lastRenderedPageBreak/>
              <w:t>Ének-zene</w:t>
            </w:r>
          </w:p>
          <w:p w14:paraId="1C00B060" w14:textId="77777777" w:rsidR="000E5986" w:rsidRPr="00E51CA1" w:rsidRDefault="000E5986" w:rsidP="008117D0">
            <w:r w:rsidRPr="00E51CA1">
              <w:t>Olvasás</w:t>
            </w:r>
          </w:p>
          <w:p w14:paraId="617B09B9" w14:textId="77777777" w:rsidR="000E5986" w:rsidRPr="00E51CA1" w:rsidRDefault="000E5986" w:rsidP="008117D0"/>
        </w:tc>
      </w:tr>
    </w:tbl>
    <w:p w14:paraId="14A3989F"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47D88FC7" w14:textId="77777777" w:rsidTr="008117D0">
        <w:trPr>
          <w:trHeight w:val="434"/>
        </w:trPr>
        <w:tc>
          <w:tcPr>
            <w:tcW w:w="5000" w:type="pct"/>
            <w:gridSpan w:val="4"/>
            <w:shd w:val="clear" w:color="auto" w:fill="auto"/>
            <w:vAlign w:val="center"/>
          </w:tcPr>
          <w:p w14:paraId="6322C47B" w14:textId="77777777" w:rsidR="000E5986" w:rsidRPr="00E51CA1" w:rsidRDefault="000E5986" w:rsidP="008117D0">
            <w:pPr>
              <w:jc w:val="center"/>
              <w:rPr>
                <w:b/>
              </w:rPr>
            </w:pPr>
            <w:r w:rsidRPr="00E51CA1">
              <w:rPr>
                <w:b/>
              </w:rPr>
              <w:br w:type="page"/>
              <w:t>Isten népe (4. témakör)</w:t>
            </w:r>
          </w:p>
        </w:tc>
      </w:tr>
      <w:tr w:rsidR="000E5986" w:rsidRPr="00E51CA1" w14:paraId="20DF3782"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5A10B11D" w14:textId="77777777" w:rsidR="000E5986" w:rsidRPr="00E51CA1" w:rsidRDefault="000E5986" w:rsidP="008117D0">
            <w:pPr>
              <w:rPr>
                <w:b/>
              </w:rPr>
            </w:pPr>
            <w:r w:rsidRPr="00E51CA1">
              <w:rPr>
                <w:b/>
              </w:rPr>
              <w:t>Fejlesztendő kompetenciák,</w:t>
            </w:r>
          </w:p>
          <w:p w14:paraId="4D678DFC"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18BEDE55"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D6417ED"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33F6D004" w14:textId="77777777" w:rsidR="000E5986" w:rsidRPr="00E51CA1" w:rsidRDefault="000E5986" w:rsidP="008117D0">
            <w:pPr>
              <w:rPr>
                <w:b/>
              </w:rPr>
            </w:pPr>
            <w:r w:rsidRPr="00E51CA1">
              <w:rPr>
                <w:b/>
              </w:rPr>
              <w:t xml:space="preserve">Kapcsolódási </w:t>
            </w:r>
          </w:p>
          <w:p w14:paraId="1E96F91B" w14:textId="77777777" w:rsidR="000E5986" w:rsidRPr="00E51CA1" w:rsidRDefault="000E5986" w:rsidP="008117D0">
            <w:pPr>
              <w:tabs>
                <w:tab w:val="left" w:pos="1332"/>
              </w:tabs>
              <w:rPr>
                <w:b/>
              </w:rPr>
            </w:pPr>
            <w:r w:rsidRPr="00E51CA1">
              <w:rPr>
                <w:b/>
              </w:rPr>
              <w:t>lehetőségek</w:t>
            </w:r>
          </w:p>
        </w:tc>
      </w:tr>
      <w:tr w:rsidR="000E5986" w:rsidRPr="00E51CA1" w14:paraId="40CA6EFE"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2E6140A2" w14:textId="77777777" w:rsidR="000E5986" w:rsidRPr="00E51CA1" w:rsidRDefault="000E5986" w:rsidP="008117D0">
            <w:r w:rsidRPr="00E51CA1">
              <w:rPr>
                <w:b/>
              </w:rPr>
              <w:t>Anyanyelvi kommunikáció</w:t>
            </w:r>
          </w:p>
          <w:p w14:paraId="63F9487D" w14:textId="77777777" w:rsidR="000E5986" w:rsidRPr="00E51CA1" w:rsidRDefault="000E5986" w:rsidP="008117D0">
            <w:r w:rsidRPr="00E51CA1">
              <w:t>Európai azonosságtudat – egyetemes kultúra</w:t>
            </w:r>
          </w:p>
          <w:p w14:paraId="6D5EC1BE" w14:textId="77777777" w:rsidR="000E5986" w:rsidRPr="00E51CA1" w:rsidRDefault="000E5986" w:rsidP="008117D0">
            <w:pPr>
              <w:rPr>
                <w:i/>
              </w:rPr>
            </w:pPr>
            <w:r w:rsidRPr="00E51CA1">
              <w:rPr>
                <w:i/>
              </w:rPr>
              <w:t>Nemzeti öntudat, hazafias nevelés</w:t>
            </w:r>
          </w:p>
          <w:p w14:paraId="673B8A29" w14:textId="77777777" w:rsidR="000E5986" w:rsidRPr="00E51CA1" w:rsidRDefault="000E5986" w:rsidP="008117D0">
            <w:r w:rsidRPr="00E51CA1">
              <w:t>A beszédkészség és a szóbeli szövegek megértésének, illetve alkotásának fejlesztése</w:t>
            </w:r>
          </w:p>
          <w:p w14:paraId="723035B6" w14:textId="77777777" w:rsidR="000E5986" w:rsidRPr="00E51CA1" w:rsidRDefault="000E5986" w:rsidP="008117D0">
            <w:pPr>
              <w:rPr>
                <w:b/>
              </w:rPr>
            </w:pPr>
          </w:p>
          <w:p w14:paraId="3E8979C2" w14:textId="77777777" w:rsidR="000E5986" w:rsidRPr="00E51CA1" w:rsidRDefault="000E5986" w:rsidP="008117D0">
            <w:r w:rsidRPr="00E51CA1">
              <w:rPr>
                <w:b/>
              </w:rPr>
              <w:t>Hatékony, önálló tanulás</w:t>
            </w:r>
          </w:p>
          <w:p w14:paraId="3B10DE05" w14:textId="77777777" w:rsidR="000E5986" w:rsidRPr="00E51CA1" w:rsidRDefault="000E5986" w:rsidP="008117D0">
            <w:r w:rsidRPr="00E51CA1">
              <w:rPr>
                <w:i/>
              </w:rPr>
              <w:t>A tanulás tanítása</w:t>
            </w:r>
          </w:p>
          <w:p w14:paraId="112237CB" w14:textId="77777777" w:rsidR="000E5986" w:rsidRPr="00E51CA1" w:rsidRDefault="000E5986" w:rsidP="008117D0">
            <w:r w:rsidRPr="00E51CA1">
              <w:lastRenderedPageBreak/>
              <w:t>A memória képességének fejlesztése</w:t>
            </w:r>
          </w:p>
          <w:p w14:paraId="68C30F48" w14:textId="77777777" w:rsidR="000E5986" w:rsidRPr="00E51CA1" w:rsidRDefault="000E5986" w:rsidP="008117D0">
            <w:r w:rsidRPr="00E51CA1">
              <w:rPr>
                <w:b/>
              </w:rPr>
              <w:t>Esztétikai-művészeti tudatosság és kifejezőképesség</w:t>
            </w:r>
          </w:p>
          <w:p w14:paraId="1E2E2143" w14:textId="77777777" w:rsidR="000E5986" w:rsidRPr="00E51CA1" w:rsidRDefault="000E5986" w:rsidP="008117D0">
            <w:pPr>
              <w:rPr>
                <w:i/>
              </w:rPr>
            </w:pPr>
            <w:r w:rsidRPr="00E51CA1">
              <w:rPr>
                <w:i/>
              </w:rPr>
              <w:t>Testi, lelki egészség</w:t>
            </w:r>
          </w:p>
          <w:p w14:paraId="6ABED497" w14:textId="77777777" w:rsidR="000E5986" w:rsidRPr="00E51CA1" w:rsidRDefault="000E5986" w:rsidP="008117D0">
            <w:r w:rsidRPr="00E51CA1">
              <w:t>Az esztétikai érzék fejlesztése</w:t>
            </w:r>
          </w:p>
          <w:p w14:paraId="35EE891C" w14:textId="77777777" w:rsidR="000E5986" w:rsidRPr="00E51CA1" w:rsidRDefault="000E5986" w:rsidP="008117D0">
            <w:r w:rsidRPr="00E51CA1">
              <w:rPr>
                <w:b/>
              </w:rPr>
              <w:t>Szociális és állampolgári kompetencia</w:t>
            </w:r>
          </w:p>
          <w:p w14:paraId="1B0ED25D" w14:textId="77777777" w:rsidR="000E5986" w:rsidRPr="00E51CA1" w:rsidRDefault="000E5986" w:rsidP="008117D0">
            <w:r w:rsidRPr="00E51CA1">
              <w:rPr>
                <w:i/>
              </w:rPr>
              <w:t>Állampolgárságra, demokráciára nevelés</w:t>
            </w:r>
          </w:p>
          <w:p w14:paraId="22A8EF70" w14:textId="77777777" w:rsidR="000E5986" w:rsidRPr="00E51CA1" w:rsidRDefault="000E5986" w:rsidP="008117D0">
            <w:pPr>
              <w:rPr>
                <w:i/>
              </w:rPr>
            </w:pPr>
            <w:r w:rsidRPr="00E51CA1">
              <w:t>A felelősségérzet és a társas aktivitás készségének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45F65143" w14:textId="77777777" w:rsidR="000E5986" w:rsidRPr="00E51CA1" w:rsidRDefault="000E5986" w:rsidP="008117D0">
            <w:r w:rsidRPr="00E51CA1">
              <w:lastRenderedPageBreak/>
              <w:t>Ismerkedés Isten népével:</w:t>
            </w:r>
          </w:p>
          <w:p w14:paraId="15984C50" w14:textId="77777777" w:rsidR="000E5986" w:rsidRPr="00E51CA1" w:rsidRDefault="000E5986" w:rsidP="008117D0"/>
          <w:p w14:paraId="0EB44BCB" w14:textId="77777777" w:rsidR="000E5986" w:rsidRPr="00E51CA1" w:rsidRDefault="000E5986" w:rsidP="008117D0">
            <w:r w:rsidRPr="00E51CA1">
              <w:t>Isten családjának tagjai: a keresztelés</w:t>
            </w:r>
          </w:p>
          <w:p w14:paraId="35CC5D19" w14:textId="77777777" w:rsidR="000E5986" w:rsidRPr="00E51CA1" w:rsidRDefault="000E5986" w:rsidP="008117D0"/>
          <w:p w14:paraId="7C1C6451" w14:textId="77777777" w:rsidR="000E5986" w:rsidRPr="00E51CA1" w:rsidRDefault="000E5986" w:rsidP="008117D0">
            <w:r w:rsidRPr="00E51CA1">
              <w:t>Jézus pásztorokra bízta népét: papok, püspökök, pápa</w:t>
            </w:r>
          </w:p>
          <w:p w14:paraId="68416844" w14:textId="77777777" w:rsidR="000E5986" w:rsidRPr="00E51CA1" w:rsidRDefault="000E5986" w:rsidP="008117D0">
            <w:r w:rsidRPr="00E51CA1">
              <w:t>Isten népének ünnepi együttléte: a szentmise</w:t>
            </w:r>
          </w:p>
          <w:p w14:paraId="3049E7D3" w14:textId="77777777" w:rsidR="000E5986" w:rsidRPr="00E51CA1" w:rsidRDefault="000E5986" w:rsidP="008117D0">
            <w:r w:rsidRPr="00E51CA1">
              <w:t xml:space="preserve">A mindennapok megszentelése: imamódok, imaformák </w:t>
            </w:r>
          </w:p>
          <w:p w14:paraId="1E4F4B71" w14:textId="77777777" w:rsidR="000E5986" w:rsidRPr="00E51CA1" w:rsidRDefault="000E5986" w:rsidP="008117D0">
            <w:r w:rsidRPr="00E51CA1">
              <w:t xml:space="preserve">Jézus anyát is adott: Mária </w:t>
            </w:r>
          </w:p>
          <w:p w14:paraId="630DF3F5" w14:textId="77777777" w:rsidR="000E5986" w:rsidRPr="00E51CA1" w:rsidRDefault="000E5986" w:rsidP="008117D0"/>
          <w:p w14:paraId="2954E9E7" w14:textId="77777777" w:rsidR="000E5986" w:rsidRPr="00E51CA1" w:rsidRDefault="000E5986" w:rsidP="008117D0">
            <w:r w:rsidRPr="00E51CA1">
              <w:lastRenderedPageBreak/>
              <w:t>Élet az egyházközségben</w:t>
            </w:r>
          </w:p>
          <w:p w14:paraId="399E0BF9" w14:textId="77777777" w:rsidR="000E5986" w:rsidRPr="00E51CA1" w:rsidRDefault="000E5986" w:rsidP="008117D0"/>
          <w:p w14:paraId="7F3E2D1D" w14:textId="77777777" w:rsidR="000E5986" w:rsidRPr="00E51CA1" w:rsidRDefault="000E5986" w:rsidP="008117D0"/>
        </w:tc>
        <w:tc>
          <w:tcPr>
            <w:tcW w:w="1456" w:type="pct"/>
            <w:tcBorders>
              <w:top w:val="single" w:sz="4" w:space="0" w:color="auto"/>
              <w:left w:val="single" w:sz="4" w:space="0" w:color="auto"/>
              <w:bottom w:val="single" w:sz="4" w:space="0" w:color="auto"/>
              <w:right w:val="single" w:sz="4" w:space="0" w:color="auto"/>
            </w:tcBorders>
            <w:shd w:val="clear" w:color="auto" w:fill="auto"/>
          </w:tcPr>
          <w:p w14:paraId="0F55B3B0" w14:textId="77777777" w:rsidR="000E5986" w:rsidRPr="00E51CA1" w:rsidRDefault="000E5986" w:rsidP="008117D0"/>
          <w:p w14:paraId="65DB2E0B" w14:textId="77777777" w:rsidR="000E5986" w:rsidRPr="00E51CA1" w:rsidRDefault="000E5986" w:rsidP="008117D0">
            <w:r w:rsidRPr="00E51CA1">
              <w:t>A tanító bemutatja a szentírási elbeszéléseket</w:t>
            </w:r>
          </w:p>
          <w:p w14:paraId="2482444C" w14:textId="77777777" w:rsidR="000E5986" w:rsidRPr="00E51CA1" w:rsidRDefault="000E5986" w:rsidP="008117D0"/>
          <w:p w14:paraId="3482EB75" w14:textId="77777777" w:rsidR="000E5986" w:rsidRPr="00E51CA1" w:rsidRDefault="000E5986" w:rsidP="008117D0">
            <w:r w:rsidRPr="00E51CA1">
              <w:t>Ismeretek szóbeli visszamondása, megszilárdítása</w:t>
            </w:r>
          </w:p>
          <w:p w14:paraId="1D8FA4CC" w14:textId="77777777" w:rsidR="000E5986" w:rsidRPr="00E51CA1" w:rsidRDefault="000E5986" w:rsidP="008117D0"/>
          <w:p w14:paraId="2AB1EFEA" w14:textId="77777777" w:rsidR="000E5986" w:rsidRPr="00E51CA1" w:rsidRDefault="000E5986" w:rsidP="008117D0"/>
          <w:p w14:paraId="074DBAA1" w14:textId="77777777" w:rsidR="000E5986" w:rsidRPr="00E51CA1" w:rsidRDefault="000E5986" w:rsidP="008117D0">
            <w:r w:rsidRPr="00E51CA1">
              <w:t>Aktualizálás: történetek dramatizált előadása; társasjátékok (pl. csapatversenyek) játszása; ének és versek tanulása</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BFD6511" w14:textId="77777777" w:rsidR="000E5986" w:rsidRPr="00E51CA1" w:rsidRDefault="000E5986" w:rsidP="008117D0"/>
          <w:p w14:paraId="531B07F4" w14:textId="77777777" w:rsidR="000E5986" w:rsidRPr="00E51CA1" w:rsidRDefault="000E5986" w:rsidP="008117D0">
            <w:r w:rsidRPr="00E51CA1">
              <w:t>Ének-zene</w:t>
            </w:r>
          </w:p>
          <w:p w14:paraId="4F0D001E" w14:textId="77777777" w:rsidR="000E5986" w:rsidRPr="00E51CA1" w:rsidRDefault="000E5986" w:rsidP="008117D0">
            <w:r w:rsidRPr="00E51CA1">
              <w:t>Olvasás</w:t>
            </w:r>
          </w:p>
        </w:tc>
      </w:tr>
    </w:tbl>
    <w:p w14:paraId="3110D5EC" w14:textId="77777777" w:rsidR="000E5986" w:rsidRPr="00E51CA1" w:rsidRDefault="000E5986" w:rsidP="000E5986">
      <w:pPr>
        <w:rPr>
          <w:sz w:val="28"/>
          <w:szCs w:val="28"/>
        </w:rPr>
      </w:pPr>
    </w:p>
    <w:p w14:paraId="6DEB9BCB" w14:textId="77777777" w:rsidR="000E5986" w:rsidRPr="00E51CA1" w:rsidRDefault="000E5986" w:rsidP="000E5986">
      <w:pPr>
        <w:pStyle w:val="jStlus2"/>
      </w:pPr>
      <w:bookmarkStart w:id="152" w:name="_Toc40851363"/>
      <w:r w:rsidRPr="00E51CA1">
        <w:t>Alapkövetelmények</w:t>
      </w:r>
      <w:bookmarkEnd w:id="152"/>
    </w:p>
    <w:p w14:paraId="02C4AB84" w14:textId="77777777" w:rsidR="000E5986" w:rsidRPr="00E51CA1" w:rsidRDefault="000E5986" w:rsidP="000E5986">
      <w:pPr>
        <w:jc w:val="both"/>
      </w:pPr>
      <w:r w:rsidRPr="00E51CA1">
        <w:t xml:space="preserve">Legyen a gyermeknek élményszerű fogalma Istenről mint gondviselő Atyáról, s ezt tudja is kifejezésre juttatni a maga értelmi-érzelmi szintjén. Ismerje és tudja elmondani Jézus életének főbb eseményeit kisebb segítséggel. Váljék tudatossá a gyermekben, hogy Jézus az Atya küldötte. Ismerje a karácsony, húsvét, pünkösd ünnepeinek tartalmát. Ismerje és értse a legelemibb vallási jeleket, szimbólumokat. Ismerje és szeresse az egyházat mint Isten népét, a Jézus Krisztusban hívők nagy családját, amelynek látható feje a római pápa. Ismerje a templom főbb liturgikus tárgyait, s tudjon a templomban megfelelő módon viselkedni, illetve a közös liturgiában részt venni. Tudja az alapvető imádságokat, az egyszerűbb egyházi énekeket. </w:t>
      </w:r>
    </w:p>
    <w:p w14:paraId="4DF4A8AA" w14:textId="77777777" w:rsidR="000E5986" w:rsidRPr="00E51CA1" w:rsidRDefault="000E5986" w:rsidP="000E5986">
      <w:pPr>
        <w:pStyle w:val="jStlus2"/>
      </w:pPr>
      <w:bookmarkStart w:id="153" w:name="_Toc40851364"/>
      <w:r w:rsidRPr="00E51CA1">
        <w:t>Ellenőrzése, értékelés, minősítés</w:t>
      </w:r>
      <w:bookmarkEnd w:id="153"/>
    </w:p>
    <w:p w14:paraId="3DF76710" w14:textId="77777777" w:rsidR="000E5986" w:rsidRPr="00E51CA1" w:rsidRDefault="000E5986" w:rsidP="000E5986">
      <w:pPr>
        <w:jc w:val="both"/>
      </w:pPr>
      <w:r w:rsidRPr="00E51CA1">
        <w:t xml:space="preserve">Kérdésfeltevéssel, beszélgetéssel ellenőrizzük, hogy az órán elmondottakat mennyire értették meg, illetve tették magukévá a gyermekek. Rendszeresen ellenőrizzük a tanulók füzeteiben végzett tanulói tevékenységet. </w:t>
      </w:r>
    </w:p>
    <w:p w14:paraId="5739B178" w14:textId="77777777" w:rsidR="000E5986" w:rsidRPr="00E51CA1" w:rsidRDefault="000E5986" w:rsidP="000E5986">
      <w:pPr>
        <w:jc w:val="both"/>
      </w:pPr>
      <w:r w:rsidRPr="00E51CA1">
        <w:t>A helyes válaszokat, jó meglátásokat dicséretben részesítjük: ez serkenti a gyermekeket igyekezetükben. A hibás feleletet azonnal javítjuk, de sohasem elmarasztaló módon, hanem nagy szeretettel, tapintattal. Az értékelés változatos módon történik: szóbeli dicséret, jó pont, a jutalmazás különböző formái: szentkép, csillag, szív nyomda, elismerő kézfogás stb. Első osztályban nincs osztályzás, a „megfelelt”, „jól megfelelt” minősítést alkalmazzuk.</w:t>
      </w:r>
    </w:p>
    <w:p w14:paraId="5B5A2E92" w14:textId="77777777" w:rsidR="000E5986" w:rsidRPr="00E51CA1" w:rsidRDefault="000E5986" w:rsidP="000E5986"/>
    <w:p w14:paraId="2DB9790C" w14:textId="77777777" w:rsidR="000E5986" w:rsidRPr="00E51CA1" w:rsidRDefault="000E5986" w:rsidP="000E5986">
      <w:r w:rsidRPr="00E51CA1">
        <w:rPr>
          <w:b/>
        </w:rPr>
        <w:t>Projektmunka:</w:t>
      </w:r>
      <w:r w:rsidRPr="00E51CA1">
        <w:t xml:space="preserve"> tervezés, rend, szépség, együttműködés</w:t>
      </w:r>
    </w:p>
    <w:p w14:paraId="3F658B50" w14:textId="77777777" w:rsidR="000E5986" w:rsidRPr="00E51CA1" w:rsidRDefault="000E5986" w:rsidP="000E5986">
      <w:r w:rsidRPr="00E51CA1">
        <w:br w:type="page"/>
      </w:r>
    </w:p>
    <w:p w14:paraId="359E609E" w14:textId="77777777" w:rsidR="000E5986" w:rsidRPr="00E51CA1" w:rsidRDefault="000E5986" w:rsidP="000E5986">
      <w:pPr>
        <w:pStyle w:val="jStlus2"/>
      </w:pPr>
      <w:bookmarkStart w:id="154" w:name="_Toc40851365"/>
      <w:r w:rsidRPr="00E51CA1">
        <w:lastRenderedPageBreak/>
        <w:t>2. évfolyam</w:t>
      </w:r>
      <w:bookmarkEnd w:id="154"/>
    </w:p>
    <w:p w14:paraId="17ED5E19" w14:textId="77777777" w:rsidR="000E5986" w:rsidRPr="00E51CA1" w:rsidRDefault="000E5986" w:rsidP="000E5986">
      <w:pPr>
        <w:pStyle w:val="jStlus2"/>
      </w:pPr>
      <w:bookmarkStart w:id="155" w:name="_Toc40851366"/>
      <w:r w:rsidRPr="00E51CA1">
        <w:t>Célok és feladatok</w:t>
      </w:r>
      <w:bookmarkEnd w:id="155"/>
    </w:p>
    <w:p w14:paraId="083FB09D" w14:textId="77777777" w:rsidR="000E5986" w:rsidRPr="00E51CA1" w:rsidRDefault="000E5986" w:rsidP="000E5986">
      <w:pPr>
        <w:spacing w:line="360" w:lineRule="auto"/>
        <w:jc w:val="both"/>
      </w:pPr>
      <w:r w:rsidRPr="00E51CA1">
        <w:t>A gyermekeknek meg kell ismerniük az őket hívó Jézus életének és tanításának főbb mozzanatait az evangéliumok alapján. Meg kell tanulniuk a Miatyánkot, az Üdvözlégyet, a Hiszekegyet (elemeiben), a szentmise főbb részeit, és ismerniük kell a keresztség szentségét.</w:t>
      </w:r>
    </w:p>
    <w:p w14:paraId="0E672E1C" w14:textId="77777777" w:rsidR="000E5986" w:rsidRPr="00E51CA1" w:rsidRDefault="000E5986" w:rsidP="000E5986">
      <w:pPr>
        <w:spacing w:line="360" w:lineRule="auto"/>
        <w:jc w:val="both"/>
      </w:pPr>
      <w:r w:rsidRPr="00E51CA1">
        <w:t>Segíteni kell a gyermeket annak felismerésében, hogy Jézus az ő barátja, aki hívja, szereti és tanítja őt. Készségessé kell tenni a gyermeket a Jézussal való szentségi találkozásra.</w:t>
      </w:r>
    </w:p>
    <w:p w14:paraId="2760AF0E" w14:textId="77777777" w:rsidR="000E5986" w:rsidRPr="00E51CA1" w:rsidRDefault="000E5986" w:rsidP="000E5986">
      <w:pPr>
        <w:jc w:val="both"/>
        <w:rPr>
          <w:sz w:val="28"/>
          <w:szCs w:val="28"/>
        </w:rPr>
      </w:pPr>
    </w:p>
    <w:p w14:paraId="43287F7B" w14:textId="77777777" w:rsidR="000E5986" w:rsidRPr="00E51CA1" w:rsidRDefault="000E5986" w:rsidP="000E5986">
      <w:pPr>
        <w:pStyle w:val="jStlus2"/>
      </w:pPr>
      <w:bookmarkStart w:id="156" w:name="_Toc40851367"/>
      <w:r w:rsidRPr="00E51CA1">
        <w:t>Tematikai egységek és óraszámok</w:t>
      </w:r>
      <w:bookmarkEnd w:id="156"/>
      <w:r w:rsidRPr="00E51CA1">
        <w:t xml:space="preserve"> </w:t>
      </w:r>
    </w:p>
    <w:p w14:paraId="03AF71E5" w14:textId="77777777" w:rsidR="000E5986" w:rsidRPr="00E51CA1" w:rsidRDefault="000E5986" w:rsidP="000E5986">
      <w:pPr>
        <w:jc w:val="both"/>
        <w:rPr>
          <w:sz w:val="28"/>
          <w:szCs w:val="28"/>
        </w:rPr>
      </w:pPr>
    </w:p>
    <w:p w14:paraId="7CB11A5B" w14:textId="77777777" w:rsidR="000E5986" w:rsidRPr="00E51CA1" w:rsidRDefault="000E5986" w:rsidP="000E5986">
      <w:pPr>
        <w:jc w:val="both"/>
      </w:pPr>
      <w:r w:rsidRPr="00E51CA1">
        <w:t xml:space="preserve">Heti óraszám: 2 óra </w:t>
      </w:r>
    </w:p>
    <w:p w14:paraId="314D0FCB" w14:textId="77777777" w:rsidR="000E5986" w:rsidRPr="00E51CA1" w:rsidRDefault="000E5986" w:rsidP="000E5986">
      <w:pPr>
        <w:jc w:val="both"/>
      </w:pPr>
      <w:r w:rsidRPr="00E51CA1">
        <w:t>Éves óraszám: 72 óra</w:t>
      </w:r>
    </w:p>
    <w:p w14:paraId="7463A699" w14:textId="77777777" w:rsidR="000E5986" w:rsidRPr="00E51CA1" w:rsidRDefault="000E5986" w:rsidP="000E598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0E5986" w:rsidRPr="00E51CA1" w14:paraId="58854661" w14:textId="77777777" w:rsidTr="008117D0">
        <w:trPr>
          <w:cantSplit/>
          <w:trHeight w:hRule="exact" w:val="397"/>
        </w:trPr>
        <w:tc>
          <w:tcPr>
            <w:tcW w:w="541" w:type="pct"/>
            <w:shd w:val="clear" w:color="auto" w:fill="auto"/>
          </w:tcPr>
          <w:p w14:paraId="2DFB4334" w14:textId="77777777" w:rsidR="000E5986" w:rsidRPr="00E51CA1" w:rsidRDefault="000E5986" w:rsidP="008117D0">
            <w:pPr>
              <w:rPr>
                <w:b/>
              </w:rPr>
            </w:pPr>
          </w:p>
        </w:tc>
        <w:tc>
          <w:tcPr>
            <w:tcW w:w="3344" w:type="pct"/>
            <w:gridSpan w:val="2"/>
            <w:shd w:val="clear" w:color="auto" w:fill="auto"/>
            <w:vAlign w:val="center"/>
          </w:tcPr>
          <w:p w14:paraId="1B4DF30A" w14:textId="77777777" w:rsidR="000E5986" w:rsidRPr="00E51CA1" w:rsidRDefault="000E5986" w:rsidP="008117D0">
            <w:pPr>
              <w:jc w:val="center"/>
              <w:rPr>
                <w:b/>
              </w:rPr>
            </w:pPr>
            <w:r>
              <w:rPr>
                <w:b/>
                <w:bCs/>
              </w:rPr>
              <w:t>Tematikai egység</w:t>
            </w:r>
            <w:r w:rsidRPr="00E51CA1">
              <w:rPr>
                <w:b/>
                <w:bCs/>
              </w:rPr>
              <w:t xml:space="preserve"> neve</w:t>
            </w:r>
          </w:p>
        </w:tc>
        <w:tc>
          <w:tcPr>
            <w:tcW w:w="1115" w:type="pct"/>
            <w:gridSpan w:val="2"/>
            <w:tcBorders>
              <w:bottom w:val="single" w:sz="4" w:space="0" w:color="auto"/>
            </w:tcBorders>
            <w:shd w:val="clear" w:color="auto" w:fill="auto"/>
            <w:vAlign w:val="center"/>
          </w:tcPr>
          <w:p w14:paraId="1871959C" w14:textId="77777777" w:rsidR="000E5986" w:rsidRPr="00E51CA1" w:rsidRDefault="000E5986" w:rsidP="008117D0">
            <w:pPr>
              <w:jc w:val="center"/>
              <w:rPr>
                <w:b/>
              </w:rPr>
            </w:pPr>
            <w:r w:rsidRPr="00E51CA1">
              <w:rPr>
                <w:b/>
              </w:rPr>
              <w:t>Óraszám</w:t>
            </w:r>
          </w:p>
        </w:tc>
      </w:tr>
      <w:tr w:rsidR="000E5986" w:rsidRPr="00E51CA1" w14:paraId="756A2DAA" w14:textId="77777777" w:rsidTr="008117D0">
        <w:trPr>
          <w:cantSplit/>
          <w:trHeight w:val="397"/>
        </w:trPr>
        <w:tc>
          <w:tcPr>
            <w:tcW w:w="541" w:type="pct"/>
            <w:shd w:val="clear" w:color="auto" w:fill="auto"/>
            <w:vAlign w:val="center"/>
          </w:tcPr>
          <w:p w14:paraId="0BE9E6BC" w14:textId="77777777" w:rsidR="000E5986" w:rsidRPr="00E51CA1" w:rsidRDefault="000E5986" w:rsidP="008117D0">
            <w:pPr>
              <w:jc w:val="center"/>
              <w:rPr>
                <w:b/>
              </w:rPr>
            </w:pPr>
          </w:p>
        </w:tc>
        <w:tc>
          <w:tcPr>
            <w:tcW w:w="3344" w:type="pct"/>
            <w:gridSpan w:val="2"/>
            <w:shd w:val="clear" w:color="auto" w:fill="auto"/>
            <w:vAlign w:val="center"/>
          </w:tcPr>
          <w:p w14:paraId="27457890" w14:textId="77777777" w:rsidR="000E5986" w:rsidRPr="00E51CA1" w:rsidRDefault="000E5986" w:rsidP="008117D0">
            <w:pPr>
              <w:jc w:val="center"/>
              <w:rPr>
                <w:b/>
                <w:sz w:val="28"/>
                <w:szCs w:val="28"/>
              </w:rPr>
            </w:pPr>
            <w:r w:rsidRPr="00E51CA1">
              <w:rPr>
                <w:b/>
                <w:sz w:val="28"/>
                <w:szCs w:val="28"/>
              </w:rPr>
              <w:t>Jézus hív</w:t>
            </w:r>
          </w:p>
        </w:tc>
        <w:tc>
          <w:tcPr>
            <w:tcW w:w="372" w:type="pct"/>
            <w:tcBorders>
              <w:right w:val="nil"/>
            </w:tcBorders>
            <w:shd w:val="clear" w:color="auto" w:fill="auto"/>
            <w:vAlign w:val="center"/>
          </w:tcPr>
          <w:p w14:paraId="2F2F03FB" w14:textId="77777777" w:rsidR="000E5986" w:rsidRPr="00E51CA1" w:rsidRDefault="000E5986" w:rsidP="008117D0">
            <w:pPr>
              <w:jc w:val="center"/>
              <w:rPr>
                <w:b/>
              </w:rPr>
            </w:pPr>
          </w:p>
        </w:tc>
        <w:tc>
          <w:tcPr>
            <w:tcW w:w="743" w:type="pct"/>
            <w:tcBorders>
              <w:left w:val="nil"/>
            </w:tcBorders>
            <w:shd w:val="clear" w:color="auto" w:fill="auto"/>
            <w:vAlign w:val="center"/>
          </w:tcPr>
          <w:p w14:paraId="39B87B97" w14:textId="77777777" w:rsidR="000E5986" w:rsidRPr="00E51CA1" w:rsidRDefault="000E5986" w:rsidP="008117D0">
            <w:pPr>
              <w:jc w:val="center"/>
              <w:rPr>
                <w:b/>
              </w:rPr>
            </w:pPr>
          </w:p>
        </w:tc>
      </w:tr>
      <w:tr w:rsidR="000E5986" w:rsidRPr="00E51CA1" w14:paraId="6F7BD102" w14:textId="77777777" w:rsidTr="008117D0">
        <w:trPr>
          <w:cantSplit/>
          <w:trHeight w:val="397"/>
        </w:trPr>
        <w:tc>
          <w:tcPr>
            <w:tcW w:w="541" w:type="pct"/>
            <w:shd w:val="clear" w:color="auto" w:fill="auto"/>
            <w:vAlign w:val="center"/>
          </w:tcPr>
          <w:p w14:paraId="0566BC7C" w14:textId="77777777" w:rsidR="000E5986" w:rsidRPr="00E51CA1" w:rsidRDefault="000E5986" w:rsidP="008117D0">
            <w:pPr>
              <w:jc w:val="center"/>
              <w:rPr>
                <w:b/>
              </w:rPr>
            </w:pPr>
            <w:r w:rsidRPr="00E51CA1">
              <w:rPr>
                <w:b/>
              </w:rPr>
              <w:t>1.</w:t>
            </w:r>
          </w:p>
        </w:tc>
        <w:tc>
          <w:tcPr>
            <w:tcW w:w="2280" w:type="pct"/>
            <w:shd w:val="clear" w:color="auto" w:fill="auto"/>
            <w:vAlign w:val="center"/>
          </w:tcPr>
          <w:p w14:paraId="51599FE9" w14:textId="77777777" w:rsidR="000E5986" w:rsidRPr="00E51CA1" w:rsidRDefault="000E5986" w:rsidP="008117D0">
            <w:pPr>
              <w:rPr>
                <w:b/>
                <w:szCs w:val="28"/>
              </w:rPr>
            </w:pPr>
            <w:r w:rsidRPr="00E51CA1">
              <w:rPr>
                <w:b/>
              </w:rPr>
              <w:t>Jézus követésre hív</w:t>
            </w:r>
          </w:p>
        </w:tc>
        <w:tc>
          <w:tcPr>
            <w:tcW w:w="1064" w:type="pct"/>
            <w:shd w:val="clear" w:color="auto" w:fill="auto"/>
          </w:tcPr>
          <w:p w14:paraId="765896B1" w14:textId="77777777" w:rsidR="000E5986" w:rsidRPr="00E51CA1" w:rsidRDefault="000E5986" w:rsidP="008117D0">
            <w:r w:rsidRPr="00E51CA1">
              <w:t>témafeldolgozás</w:t>
            </w:r>
          </w:p>
          <w:p w14:paraId="3F99F777" w14:textId="77777777" w:rsidR="000E5986" w:rsidRPr="00E51CA1" w:rsidRDefault="000E5986" w:rsidP="008117D0">
            <w:pPr>
              <w:rPr>
                <w:i/>
              </w:rPr>
            </w:pPr>
            <w:r w:rsidRPr="00E51CA1">
              <w:rPr>
                <w:i/>
              </w:rPr>
              <w:t>összefoglalás, ellenőrzés</w:t>
            </w:r>
          </w:p>
        </w:tc>
        <w:tc>
          <w:tcPr>
            <w:tcW w:w="372" w:type="pct"/>
            <w:shd w:val="clear" w:color="auto" w:fill="auto"/>
          </w:tcPr>
          <w:p w14:paraId="10B7711E" w14:textId="77777777" w:rsidR="000E5986" w:rsidRPr="00E51CA1" w:rsidRDefault="000E5986" w:rsidP="008117D0">
            <w:pPr>
              <w:jc w:val="center"/>
            </w:pPr>
            <w:r w:rsidRPr="00E51CA1">
              <w:t>6</w:t>
            </w:r>
          </w:p>
          <w:p w14:paraId="687B3A0D" w14:textId="77777777" w:rsidR="000E5986" w:rsidRPr="00E51CA1" w:rsidRDefault="000E5986" w:rsidP="008117D0">
            <w:pPr>
              <w:jc w:val="center"/>
              <w:rPr>
                <w:i/>
              </w:rPr>
            </w:pPr>
            <w:r w:rsidRPr="00E51CA1">
              <w:rPr>
                <w:i/>
              </w:rPr>
              <w:t>2</w:t>
            </w:r>
          </w:p>
        </w:tc>
        <w:tc>
          <w:tcPr>
            <w:tcW w:w="743" w:type="pct"/>
            <w:shd w:val="clear" w:color="auto" w:fill="auto"/>
            <w:vAlign w:val="center"/>
          </w:tcPr>
          <w:p w14:paraId="5A6F00BA" w14:textId="77777777" w:rsidR="000E5986" w:rsidRPr="00E51CA1" w:rsidRDefault="000E5986" w:rsidP="008117D0">
            <w:pPr>
              <w:jc w:val="center"/>
              <w:rPr>
                <w:b/>
              </w:rPr>
            </w:pPr>
            <w:r w:rsidRPr="00E51CA1">
              <w:rPr>
                <w:b/>
              </w:rPr>
              <w:t>8</w:t>
            </w:r>
          </w:p>
        </w:tc>
      </w:tr>
      <w:tr w:rsidR="000E5986" w:rsidRPr="00E51CA1" w14:paraId="5995BCD6" w14:textId="77777777" w:rsidTr="008117D0">
        <w:trPr>
          <w:cantSplit/>
          <w:trHeight w:val="397"/>
        </w:trPr>
        <w:tc>
          <w:tcPr>
            <w:tcW w:w="541" w:type="pct"/>
            <w:shd w:val="clear" w:color="auto" w:fill="auto"/>
            <w:vAlign w:val="center"/>
          </w:tcPr>
          <w:p w14:paraId="7C0E3A13" w14:textId="77777777" w:rsidR="000E5986" w:rsidRPr="00E51CA1" w:rsidRDefault="000E5986" w:rsidP="008117D0">
            <w:pPr>
              <w:jc w:val="center"/>
              <w:rPr>
                <w:b/>
              </w:rPr>
            </w:pPr>
            <w:r w:rsidRPr="00E51CA1">
              <w:rPr>
                <w:b/>
              </w:rPr>
              <w:t>2.</w:t>
            </w:r>
          </w:p>
        </w:tc>
        <w:tc>
          <w:tcPr>
            <w:tcW w:w="2280" w:type="pct"/>
            <w:shd w:val="clear" w:color="auto" w:fill="auto"/>
            <w:vAlign w:val="center"/>
          </w:tcPr>
          <w:p w14:paraId="48D6F0F3" w14:textId="77777777" w:rsidR="000E5986" w:rsidRPr="00E51CA1" w:rsidRDefault="000E5986" w:rsidP="008117D0">
            <w:pPr>
              <w:rPr>
                <w:b/>
                <w:szCs w:val="28"/>
              </w:rPr>
            </w:pPr>
            <w:r w:rsidRPr="00E51CA1">
              <w:rPr>
                <w:b/>
              </w:rPr>
              <w:t>Jézus örömre hív</w:t>
            </w:r>
          </w:p>
        </w:tc>
        <w:tc>
          <w:tcPr>
            <w:tcW w:w="1064" w:type="pct"/>
            <w:shd w:val="clear" w:color="auto" w:fill="auto"/>
          </w:tcPr>
          <w:p w14:paraId="78E67277" w14:textId="77777777" w:rsidR="000E5986" w:rsidRPr="00E51CA1" w:rsidRDefault="000E5986" w:rsidP="008117D0">
            <w:r w:rsidRPr="00E51CA1">
              <w:t>témafeldolgozás</w:t>
            </w:r>
          </w:p>
          <w:p w14:paraId="3BC2376B" w14:textId="77777777" w:rsidR="000E5986" w:rsidRPr="00E51CA1" w:rsidRDefault="000E5986" w:rsidP="008117D0">
            <w:pPr>
              <w:rPr>
                <w:i/>
              </w:rPr>
            </w:pPr>
            <w:r w:rsidRPr="00E51CA1">
              <w:rPr>
                <w:i/>
              </w:rPr>
              <w:t>összefoglalás, ellenőrzés</w:t>
            </w:r>
          </w:p>
        </w:tc>
        <w:tc>
          <w:tcPr>
            <w:tcW w:w="372" w:type="pct"/>
            <w:shd w:val="clear" w:color="auto" w:fill="auto"/>
          </w:tcPr>
          <w:p w14:paraId="24D4C4D6" w14:textId="77777777" w:rsidR="000E5986" w:rsidRPr="00E51CA1" w:rsidRDefault="000E5986" w:rsidP="008117D0">
            <w:pPr>
              <w:jc w:val="center"/>
            </w:pPr>
            <w:r w:rsidRPr="00E51CA1">
              <w:t>6</w:t>
            </w:r>
          </w:p>
          <w:p w14:paraId="11900BBA" w14:textId="77777777" w:rsidR="000E5986" w:rsidRPr="00E51CA1" w:rsidRDefault="000E5986" w:rsidP="008117D0">
            <w:pPr>
              <w:jc w:val="center"/>
              <w:rPr>
                <w:i/>
              </w:rPr>
            </w:pPr>
            <w:r w:rsidRPr="00E51CA1">
              <w:rPr>
                <w:i/>
              </w:rPr>
              <w:t>2</w:t>
            </w:r>
          </w:p>
        </w:tc>
        <w:tc>
          <w:tcPr>
            <w:tcW w:w="743" w:type="pct"/>
            <w:shd w:val="clear" w:color="auto" w:fill="auto"/>
            <w:vAlign w:val="center"/>
          </w:tcPr>
          <w:p w14:paraId="5E1EAB12" w14:textId="77777777" w:rsidR="000E5986" w:rsidRPr="00E51CA1" w:rsidRDefault="000E5986" w:rsidP="008117D0">
            <w:pPr>
              <w:jc w:val="center"/>
              <w:rPr>
                <w:b/>
              </w:rPr>
            </w:pPr>
            <w:r w:rsidRPr="00E51CA1">
              <w:rPr>
                <w:b/>
              </w:rPr>
              <w:t>8</w:t>
            </w:r>
          </w:p>
        </w:tc>
      </w:tr>
      <w:tr w:rsidR="000E5986" w:rsidRPr="00E51CA1" w14:paraId="0E0B8B53" w14:textId="77777777" w:rsidTr="008117D0">
        <w:trPr>
          <w:cantSplit/>
          <w:trHeight w:val="397"/>
        </w:trPr>
        <w:tc>
          <w:tcPr>
            <w:tcW w:w="541" w:type="pct"/>
            <w:shd w:val="clear" w:color="auto" w:fill="auto"/>
            <w:vAlign w:val="center"/>
          </w:tcPr>
          <w:p w14:paraId="607A3BC7" w14:textId="77777777" w:rsidR="000E5986" w:rsidRPr="00E51CA1" w:rsidRDefault="000E5986" w:rsidP="008117D0">
            <w:pPr>
              <w:jc w:val="center"/>
              <w:rPr>
                <w:b/>
              </w:rPr>
            </w:pPr>
            <w:r w:rsidRPr="00E51CA1">
              <w:rPr>
                <w:b/>
              </w:rPr>
              <w:t>3.</w:t>
            </w:r>
          </w:p>
        </w:tc>
        <w:tc>
          <w:tcPr>
            <w:tcW w:w="2280" w:type="pct"/>
            <w:shd w:val="clear" w:color="auto" w:fill="auto"/>
            <w:vAlign w:val="center"/>
          </w:tcPr>
          <w:p w14:paraId="4C54198F" w14:textId="77777777" w:rsidR="000E5986" w:rsidRPr="00E51CA1" w:rsidRDefault="000E5986" w:rsidP="008117D0">
            <w:pPr>
              <w:rPr>
                <w:b/>
                <w:szCs w:val="28"/>
              </w:rPr>
            </w:pPr>
            <w:r w:rsidRPr="00E51CA1">
              <w:rPr>
                <w:b/>
              </w:rPr>
              <w:t>Jézus a mennyei Atyához hív</w:t>
            </w:r>
          </w:p>
        </w:tc>
        <w:tc>
          <w:tcPr>
            <w:tcW w:w="1064" w:type="pct"/>
            <w:shd w:val="clear" w:color="auto" w:fill="auto"/>
          </w:tcPr>
          <w:p w14:paraId="51655BBD" w14:textId="77777777" w:rsidR="000E5986" w:rsidRPr="00E51CA1" w:rsidRDefault="000E5986" w:rsidP="008117D0">
            <w:r w:rsidRPr="00E51CA1">
              <w:t>témafeldolgozás</w:t>
            </w:r>
          </w:p>
          <w:p w14:paraId="387D44DE" w14:textId="77777777" w:rsidR="000E5986" w:rsidRPr="00E51CA1" w:rsidRDefault="000E5986" w:rsidP="008117D0">
            <w:pPr>
              <w:rPr>
                <w:i/>
              </w:rPr>
            </w:pPr>
            <w:r w:rsidRPr="00E51CA1">
              <w:rPr>
                <w:i/>
              </w:rPr>
              <w:t>összefoglalás, ellenőrzés</w:t>
            </w:r>
          </w:p>
        </w:tc>
        <w:tc>
          <w:tcPr>
            <w:tcW w:w="372" w:type="pct"/>
            <w:shd w:val="clear" w:color="auto" w:fill="auto"/>
          </w:tcPr>
          <w:p w14:paraId="38C7BF02" w14:textId="77777777" w:rsidR="000E5986" w:rsidRPr="00E51CA1" w:rsidRDefault="000E5986" w:rsidP="008117D0">
            <w:pPr>
              <w:jc w:val="center"/>
            </w:pPr>
            <w:r w:rsidRPr="00E51CA1">
              <w:t>6</w:t>
            </w:r>
          </w:p>
          <w:p w14:paraId="61F778B4" w14:textId="77777777" w:rsidR="000E5986" w:rsidRPr="00E51CA1" w:rsidRDefault="000E5986" w:rsidP="008117D0">
            <w:pPr>
              <w:jc w:val="center"/>
              <w:rPr>
                <w:i/>
              </w:rPr>
            </w:pPr>
            <w:r w:rsidRPr="00E51CA1">
              <w:rPr>
                <w:i/>
              </w:rPr>
              <w:t>2</w:t>
            </w:r>
          </w:p>
        </w:tc>
        <w:tc>
          <w:tcPr>
            <w:tcW w:w="743" w:type="pct"/>
            <w:shd w:val="clear" w:color="auto" w:fill="auto"/>
            <w:vAlign w:val="center"/>
          </w:tcPr>
          <w:p w14:paraId="6DDE8E72" w14:textId="77777777" w:rsidR="000E5986" w:rsidRPr="00E51CA1" w:rsidRDefault="000E5986" w:rsidP="008117D0">
            <w:pPr>
              <w:jc w:val="center"/>
              <w:rPr>
                <w:b/>
              </w:rPr>
            </w:pPr>
            <w:r w:rsidRPr="00E51CA1">
              <w:rPr>
                <w:b/>
              </w:rPr>
              <w:t>8</w:t>
            </w:r>
          </w:p>
        </w:tc>
      </w:tr>
      <w:tr w:rsidR="000E5986" w:rsidRPr="00E51CA1" w14:paraId="7B237D1B" w14:textId="77777777" w:rsidTr="008117D0">
        <w:trPr>
          <w:cantSplit/>
          <w:trHeight w:val="397"/>
        </w:trPr>
        <w:tc>
          <w:tcPr>
            <w:tcW w:w="541" w:type="pct"/>
            <w:shd w:val="clear" w:color="auto" w:fill="auto"/>
            <w:vAlign w:val="center"/>
          </w:tcPr>
          <w:p w14:paraId="6BECB5CF" w14:textId="77777777" w:rsidR="000E5986" w:rsidRPr="00E51CA1" w:rsidRDefault="000E5986" w:rsidP="008117D0">
            <w:pPr>
              <w:jc w:val="center"/>
              <w:rPr>
                <w:b/>
              </w:rPr>
            </w:pPr>
            <w:r w:rsidRPr="00E51CA1">
              <w:rPr>
                <w:b/>
              </w:rPr>
              <w:t>4.</w:t>
            </w:r>
          </w:p>
        </w:tc>
        <w:tc>
          <w:tcPr>
            <w:tcW w:w="2280" w:type="pct"/>
            <w:shd w:val="clear" w:color="auto" w:fill="auto"/>
            <w:vAlign w:val="center"/>
          </w:tcPr>
          <w:p w14:paraId="7307AB0D" w14:textId="77777777" w:rsidR="000E5986" w:rsidRPr="00E51CA1" w:rsidRDefault="000E5986" w:rsidP="008117D0">
            <w:pPr>
              <w:rPr>
                <w:b/>
                <w:szCs w:val="28"/>
              </w:rPr>
            </w:pPr>
            <w:r w:rsidRPr="00E51CA1">
              <w:rPr>
                <w:b/>
              </w:rPr>
              <w:t>Jézus testvérként hív</w:t>
            </w:r>
          </w:p>
        </w:tc>
        <w:tc>
          <w:tcPr>
            <w:tcW w:w="1064" w:type="pct"/>
            <w:shd w:val="clear" w:color="auto" w:fill="auto"/>
          </w:tcPr>
          <w:p w14:paraId="0839FE73" w14:textId="77777777" w:rsidR="000E5986" w:rsidRPr="00E51CA1" w:rsidRDefault="000E5986" w:rsidP="008117D0">
            <w:r w:rsidRPr="00E51CA1">
              <w:t>témafeldolgozás</w:t>
            </w:r>
          </w:p>
          <w:p w14:paraId="33E32478"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2BFAED41" w14:textId="77777777" w:rsidR="000E5986" w:rsidRPr="00E51CA1" w:rsidRDefault="000E5986" w:rsidP="008117D0">
            <w:pPr>
              <w:jc w:val="center"/>
            </w:pPr>
            <w:r w:rsidRPr="00E51CA1">
              <w:t>6</w:t>
            </w:r>
          </w:p>
          <w:p w14:paraId="546CB266"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6904E073" w14:textId="77777777" w:rsidR="000E5986" w:rsidRPr="00E51CA1" w:rsidRDefault="000E5986" w:rsidP="008117D0">
            <w:pPr>
              <w:jc w:val="center"/>
              <w:rPr>
                <w:b/>
              </w:rPr>
            </w:pPr>
            <w:r w:rsidRPr="00E51CA1">
              <w:rPr>
                <w:b/>
              </w:rPr>
              <w:t>8</w:t>
            </w:r>
          </w:p>
        </w:tc>
      </w:tr>
      <w:tr w:rsidR="000E5986" w:rsidRPr="00E51CA1" w14:paraId="4AF650E2" w14:textId="77777777" w:rsidTr="008117D0">
        <w:trPr>
          <w:cantSplit/>
          <w:trHeight w:val="397"/>
        </w:trPr>
        <w:tc>
          <w:tcPr>
            <w:tcW w:w="541" w:type="pct"/>
            <w:shd w:val="clear" w:color="auto" w:fill="auto"/>
            <w:vAlign w:val="center"/>
          </w:tcPr>
          <w:p w14:paraId="1B837324" w14:textId="77777777" w:rsidR="000E5986" w:rsidRPr="00E51CA1" w:rsidRDefault="000E5986" w:rsidP="008117D0">
            <w:pPr>
              <w:jc w:val="center"/>
              <w:rPr>
                <w:b/>
              </w:rPr>
            </w:pPr>
            <w:r w:rsidRPr="00E51CA1">
              <w:rPr>
                <w:b/>
              </w:rPr>
              <w:t>5.</w:t>
            </w:r>
          </w:p>
        </w:tc>
        <w:tc>
          <w:tcPr>
            <w:tcW w:w="2280" w:type="pct"/>
            <w:shd w:val="clear" w:color="auto" w:fill="auto"/>
            <w:vAlign w:val="center"/>
          </w:tcPr>
          <w:p w14:paraId="1CE4E926" w14:textId="77777777" w:rsidR="000E5986" w:rsidRPr="00E51CA1" w:rsidRDefault="000E5986" w:rsidP="008117D0">
            <w:pPr>
              <w:rPr>
                <w:b/>
              </w:rPr>
            </w:pPr>
            <w:r w:rsidRPr="00E51CA1">
              <w:rPr>
                <w:b/>
              </w:rPr>
              <w:t>Jézus példájával hív</w:t>
            </w:r>
          </w:p>
        </w:tc>
        <w:tc>
          <w:tcPr>
            <w:tcW w:w="1064" w:type="pct"/>
            <w:shd w:val="clear" w:color="auto" w:fill="auto"/>
          </w:tcPr>
          <w:p w14:paraId="14D10BB5" w14:textId="77777777" w:rsidR="000E5986" w:rsidRPr="00E51CA1" w:rsidRDefault="000E5986" w:rsidP="008117D0">
            <w:r w:rsidRPr="00E51CA1">
              <w:t>témafeldolgozás</w:t>
            </w:r>
          </w:p>
          <w:p w14:paraId="32BADB5F"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457EA354" w14:textId="77777777" w:rsidR="000E5986" w:rsidRPr="00E51CA1" w:rsidRDefault="000E5986" w:rsidP="008117D0">
            <w:pPr>
              <w:jc w:val="center"/>
            </w:pPr>
            <w:r w:rsidRPr="00E51CA1">
              <w:t>6</w:t>
            </w:r>
          </w:p>
          <w:p w14:paraId="264CA2DC"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6510A77D" w14:textId="77777777" w:rsidR="000E5986" w:rsidRPr="00E51CA1" w:rsidRDefault="000E5986" w:rsidP="008117D0">
            <w:pPr>
              <w:jc w:val="center"/>
              <w:rPr>
                <w:b/>
              </w:rPr>
            </w:pPr>
            <w:r w:rsidRPr="00E51CA1">
              <w:rPr>
                <w:b/>
              </w:rPr>
              <w:t>8</w:t>
            </w:r>
          </w:p>
        </w:tc>
      </w:tr>
      <w:tr w:rsidR="000E5986" w:rsidRPr="00E51CA1" w14:paraId="44BDDECD" w14:textId="77777777" w:rsidTr="008117D0">
        <w:trPr>
          <w:cantSplit/>
          <w:trHeight w:val="397"/>
        </w:trPr>
        <w:tc>
          <w:tcPr>
            <w:tcW w:w="541" w:type="pct"/>
            <w:shd w:val="clear" w:color="auto" w:fill="auto"/>
            <w:vAlign w:val="center"/>
          </w:tcPr>
          <w:p w14:paraId="6689CC36" w14:textId="77777777" w:rsidR="000E5986" w:rsidRPr="00E51CA1" w:rsidRDefault="000E5986" w:rsidP="008117D0">
            <w:pPr>
              <w:jc w:val="center"/>
              <w:rPr>
                <w:b/>
              </w:rPr>
            </w:pPr>
            <w:r w:rsidRPr="00E51CA1">
              <w:rPr>
                <w:b/>
              </w:rPr>
              <w:t>6.</w:t>
            </w:r>
          </w:p>
        </w:tc>
        <w:tc>
          <w:tcPr>
            <w:tcW w:w="2280" w:type="pct"/>
            <w:shd w:val="clear" w:color="auto" w:fill="auto"/>
            <w:vAlign w:val="center"/>
          </w:tcPr>
          <w:p w14:paraId="4F6C12DA" w14:textId="77777777" w:rsidR="000E5986" w:rsidRPr="00E51CA1" w:rsidRDefault="000E5986" w:rsidP="008117D0">
            <w:pPr>
              <w:rPr>
                <w:b/>
                <w:szCs w:val="28"/>
              </w:rPr>
            </w:pPr>
            <w:r w:rsidRPr="00E51CA1">
              <w:rPr>
                <w:b/>
              </w:rPr>
              <w:t>Jézus közösségbe hív</w:t>
            </w:r>
          </w:p>
        </w:tc>
        <w:tc>
          <w:tcPr>
            <w:tcW w:w="1064" w:type="pct"/>
            <w:shd w:val="clear" w:color="auto" w:fill="auto"/>
          </w:tcPr>
          <w:p w14:paraId="001C09DE" w14:textId="77777777" w:rsidR="000E5986" w:rsidRPr="00E51CA1" w:rsidRDefault="000E5986" w:rsidP="008117D0">
            <w:r w:rsidRPr="00E51CA1">
              <w:t>témafeldolgozás</w:t>
            </w:r>
          </w:p>
          <w:p w14:paraId="4EB346DD"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4EB2757C" w14:textId="77777777" w:rsidR="000E5986" w:rsidRPr="00E51CA1" w:rsidRDefault="000E5986" w:rsidP="008117D0">
            <w:pPr>
              <w:jc w:val="center"/>
            </w:pPr>
            <w:r w:rsidRPr="00E51CA1">
              <w:t>5</w:t>
            </w:r>
          </w:p>
          <w:p w14:paraId="2F51FF2C"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77B70EC0" w14:textId="77777777" w:rsidR="000E5986" w:rsidRPr="00E51CA1" w:rsidRDefault="000E5986" w:rsidP="008117D0">
            <w:pPr>
              <w:jc w:val="center"/>
              <w:rPr>
                <w:b/>
              </w:rPr>
            </w:pPr>
            <w:r w:rsidRPr="00E51CA1">
              <w:rPr>
                <w:b/>
              </w:rPr>
              <w:t>7</w:t>
            </w:r>
          </w:p>
        </w:tc>
      </w:tr>
      <w:tr w:rsidR="000E5986" w:rsidRPr="00E51CA1" w14:paraId="35FC2C02" w14:textId="77777777" w:rsidTr="008117D0">
        <w:trPr>
          <w:cantSplit/>
          <w:trHeight w:val="397"/>
        </w:trPr>
        <w:tc>
          <w:tcPr>
            <w:tcW w:w="541" w:type="pct"/>
            <w:shd w:val="clear" w:color="auto" w:fill="auto"/>
            <w:vAlign w:val="center"/>
          </w:tcPr>
          <w:p w14:paraId="43192C79" w14:textId="77777777" w:rsidR="000E5986" w:rsidRPr="00E51CA1" w:rsidRDefault="000E5986" w:rsidP="008117D0">
            <w:pPr>
              <w:jc w:val="center"/>
              <w:rPr>
                <w:b/>
              </w:rPr>
            </w:pPr>
            <w:r w:rsidRPr="00E51CA1">
              <w:rPr>
                <w:b/>
              </w:rPr>
              <w:t>7.</w:t>
            </w:r>
          </w:p>
        </w:tc>
        <w:tc>
          <w:tcPr>
            <w:tcW w:w="2280" w:type="pct"/>
            <w:shd w:val="clear" w:color="auto" w:fill="auto"/>
            <w:vAlign w:val="center"/>
          </w:tcPr>
          <w:p w14:paraId="37CBFB2B" w14:textId="77777777" w:rsidR="000E5986" w:rsidRPr="00E51CA1" w:rsidRDefault="000E5986" w:rsidP="008117D0">
            <w:pPr>
              <w:rPr>
                <w:b/>
                <w:szCs w:val="28"/>
              </w:rPr>
            </w:pPr>
            <w:r w:rsidRPr="00E51CA1">
              <w:rPr>
                <w:b/>
              </w:rPr>
              <w:t>Jézus tanúságtételre hív</w:t>
            </w:r>
          </w:p>
        </w:tc>
        <w:tc>
          <w:tcPr>
            <w:tcW w:w="1064" w:type="pct"/>
            <w:shd w:val="clear" w:color="auto" w:fill="auto"/>
          </w:tcPr>
          <w:p w14:paraId="276F78F7" w14:textId="77777777" w:rsidR="000E5986" w:rsidRPr="00E51CA1" w:rsidRDefault="000E5986" w:rsidP="008117D0">
            <w:r w:rsidRPr="00E51CA1">
              <w:t>témafeldolgozás</w:t>
            </w:r>
          </w:p>
          <w:p w14:paraId="7A80551F"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284E8BB6" w14:textId="77777777" w:rsidR="000E5986" w:rsidRPr="00E51CA1" w:rsidRDefault="000E5986" w:rsidP="008117D0">
            <w:pPr>
              <w:jc w:val="center"/>
            </w:pPr>
            <w:r w:rsidRPr="00E51CA1">
              <w:t>5</w:t>
            </w:r>
          </w:p>
          <w:p w14:paraId="68528BEC"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41CECF86" w14:textId="77777777" w:rsidR="000E5986" w:rsidRPr="00E51CA1" w:rsidRDefault="000E5986" w:rsidP="008117D0">
            <w:pPr>
              <w:jc w:val="center"/>
              <w:rPr>
                <w:b/>
              </w:rPr>
            </w:pPr>
            <w:r w:rsidRPr="00E51CA1">
              <w:rPr>
                <w:b/>
              </w:rPr>
              <w:t>7</w:t>
            </w:r>
          </w:p>
        </w:tc>
      </w:tr>
      <w:tr w:rsidR="000E5986" w:rsidRPr="00E51CA1" w14:paraId="022073DD" w14:textId="77777777" w:rsidTr="008117D0">
        <w:trPr>
          <w:cantSplit/>
          <w:trHeight w:val="397"/>
        </w:trPr>
        <w:tc>
          <w:tcPr>
            <w:tcW w:w="541" w:type="pct"/>
            <w:shd w:val="clear" w:color="auto" w:fill="auto"/>
            <w:vAlign w:val="center"/>
          </w:tcPr>
          <w:p w14:paraId="26312AE2" w14:textId="77777777" w:rsidR="000E5986" w:rsidRPr="00E51CA1" w:rsidRDefault="000E5986" w:rsidP="008117D0">
            <w:pPr>
              <w:jc w:val="center"/>
              <w:rPr>
                <w:b/>
              </w:rPr>
            </w:pPr>
          </w:p>
        </w:tc>
        <w:tc>
          <w:tcPr>
            <w:tcW w:w="2280" w:type="pct"/>
            <w:shd w:val="clear" w:color="auto" w:fill="auto"/>
            <w:vAlign w:val="center"/>
          </w:tcPr>
          <w:p w14:paraId="4746F7FE" w14:textId="77777777" w:rsidR="000E5986" w:rsidRPr="00E51CA1" w:rsidRDefault="000E5986" w:rsidP="008117D0">
            <w:pPr>
              <w:rPr>
                <w:b/>
              </w:rPr>
            </w:pPr>
            <w:r w:rsidRPr="00E51CA1">
              <w:rPr>
                <w:b/>
              </w:rPr>
              <w:t>Az egyházi év ünnepeihez kapcsolódó aktuális foglalkozások</w:t>
            </w:r>
          </w:p>
        </w:tc>
        <w:tc>
          <w:tcPr>
            <w:tcW w:w="1064" w:type="pct"/>
            <w:shd w:val="clear" w:color="auto" w:fill="auto"/>
          </w:tcPr>
          <w:p w14:paraId="08A4A797" w14:textId="77777777" w:rsidR="000E5986" w:rsidRPr="00E51CA1" w:rsidRDefault="000E5986" w:rsidP="008117D0">
            <w:pPr>
              <w:rPr>
                <w:b/>
                <w:i/>
              </w:rPr>
            </w:pPr>
          </w:p>
        </w:tc>
        <w:tc>
          <w:tcPr>
            <w:tcW w:w="372" w:type="pct"/>
            <w:tcBorders>
              <w:right w:val="nil"/>
            </w:tcBorders>
            <w:shd w:val="clear" w:color="auto" w:fill="auto"/>
          </w:tcPr>
          <w:p w14:paraId="2FBDF6F1" w14:textId="77777777" w:rsidR="000E5986" w:rsidRPr="00E51CA1" w:rsidRDefault="000E5986" w:rsidP="008117D0">
            <w:pPr>
              <w:jc w:val="center"/>
              <w:rPr>
                <w:b/>
              </w:rPr>
            </w:pPr>
          </w:p>
        </w:tc>
        <w:tc>
          <w:tcPr>
            <w:tcW w:w="743" w:type="pct"/>
            <w:tcBorders>
              <w:left w:val="nil"/>
            </w:tcBorders>
            <w:shd w:val="clear" w:color="auto" w:fill="auto"/>
            <w:vAlign w:val="center"/>
          </w:tcPr>
          <w:p w14:paraId="25B7400A" w14:textId="77777777" w:rsidR="000E5986" w:rsidRPr="00E51CA1" w:rsidRDefault="000E5986" w:rsidP="008117D0">
            <w:pPr>
              <w:jc w:val="center"/>
              <w:rPr>
                <w:b/>
              </w:rPr>
            </w:pPr>
            <w:r w:rsidRPr="00E51CA1">
              <w:rPr>
                <w:b/>
              </w:rPr>
              <w:t>3</w:t>
            </w:r>
          </w:p>
        </w:tc>
      </w:tr>
      <w:tr w:rsidR="000E5986" w:rsidRPr="00E51CA1" w14:paraId="1F64B5C7" w14:textId="77777777" w:rsidTr="008117D0">
        <w:trPr>
          <w:cantSplit/>
          <w:trHeight w:val="397"/>
        </w:trPr>
        <w:tc>
          <w:tcPr>
            <w:tcW w:w="541" w:type="pct"/>
            <w:shd w:val="clear" w:color="auto" w:fill="auto"/>
            <w:vAlign w:val="center"/>
          </w:tcPr>
          <w:p w14:paraId="3209898D" w14:textId="77777777" w:rsidR="000E5986" w:rsidRPr="00E51CA1" w:rsidRDefault="000E5986" w:rsidP="008117D0">
            <w:pPr>
              <w:jc w:val="center"/>
              <w:rPr>
                <w:b/>
              </w:rPr>
            </w:pPr>
          </w:p>
        </w:tc>
        <w:tc>
          <w:tcPr>
            <w:tcW w:w="2280" w:type="pct"/>
            <w:shd w:val="clear" w:color="auto" w:fill="auto"/>
            <w:vAlign w:val="center"/>
          </w:tcPr>
          <w:p w14:paraId="32EEBCC5" w14:textId="77777777" w:rsidR="000E5986" w:rsidRPr="00E51CA1" w:rsidRDefault="000E5986" w:rsidP="008117D0">
            <w:pPr>
              <w:rPr>
                <w:b/>
                <w:i/>
              </w:rPr>
            </w:pPr>
            <w:r w:rsidRPr="00E51CA1">
              <w:rPr>
                <w:b/>
                <w:i/>
              </w:rPr>
              <w:t>Év végi ismétlés, összefoglalás</w:t>
            </w:r>
          </w:p>
        </w:tc>
        <w:tc>
          <w:tcPr>
            <w:tcW w:w="1064" w:type="pct"/>
            <w:shd w:val="clear" w:color="auto" w:fill="auto"/>
          </w:tcPr>
          <w:p w14:paraId="0BCC942E" w14:textId="77777777" w:rsidR="000E5986" w:rsidRPr="00E51CA1" w:rsidRDefault="000E5986" w:rsidP="008117D0">
            <w:pPr>
              <w:rPr>
                <w:b/>
                <w:i/>
              </w:rPr>
            </w:pPr>
          </w:p>
        </w:tc>
        <w:tc>
          <w:tcPr>
            <w:tcW w:w="372" w:type="pct"/>
            <w:tcBorders>
              <w:right w:val="nil"/>
            </w:tcBorders>
            <w:shd w:val="clear" w:color="auto" w:fill="auto"/>
          </w:tcPr>
          <w:p w14:paraId="425D6E8B" w14:textId="77777777" w:rsidR="000E5986" w:rsidRPr="00E51CA1" w:rsidRDefault="000E5986" w:rsidP="008117D0">
            <w:pPr>
              <w:jc w:val="center"/>
              <w:rPr>
                <w:b/>
                <w:i/>
              </w:rPr>
            </w:pPr>
          </w:p>
        </w:tc>
        <w:tc>
          <w:tcPr>
            <w:tcW w:w="743" w:type="pct"/>
            <w:tcBorders>
              <w:left w:val="nil"/>
            </w:tcBorders>
            <w:shd w:val="clear" w:color="auto" w:fill="auto"/>
            <w:vAlign w:val="center"/>
          </w:tcPr>
          <w:p w14:paraId="1566AF6D" w14:textId="77777777" w:rsidR="000E5986" w:rsidRPr="00E51CA1" w:rsidRDefault="000E5986" w:rsidP="008117D0">
            <w:pPr>
              <w:jc w:val="center"/>
              <w:rPr>
                <w:b/>
                <w:i/>
              </w:rPr>
            </w:pPr>
            <w:r w:rsidRPr="00E51CA1">
              <w:rPr>
                <w:b/>
                <w:i/>
              </w:rPr>
              <w:t>7</w:t>
            </w:r>
          </w:p>
        </w:tc>
      </w:tr>
      <w:tr w:rsidR="000E5986" w:rsidRPr="00E51CA1" w14:paraId="390C0BA7" w14:textId="77777777" w:rsidTr="008117D0">
        <w:trPr>
          <w:cantSplit/>
          <w:trHeight w:val="397"/>
        </w:trPr>
        <w:tc>
          <w:tcPr>
            <w:tcW w:w="541" w:type="pct"/>
            <w:shd w:val="clear" w:color="auto" w:fill="auto"/>
          </w:tcPr>
          <w:p w14:paraId="759E4A36" w14:textId="77777777" w:rsidR="000E5986" w:rsidRPr="00E51CA1" w:rsidRDefault="000E5986" w:rsidP="008117D0">
            <w:pPr>
              <w:jc w:val="center"/>
              <w:rPr>
                <w:b/>
              </w:rPr>
            </w:pPr>
          </w:p>
        </w:tc>
        <w:tc>
          <w:tcPr>
            <w:tcW w:w="3344" w:type="pct"/>
            <w:gridSpan w:val="2"/>
            <w:shd w:val="clear" w:color="auto" w:fill="auto"/>
            <w:vAlign w:val="center"/>
          </w:tcPr>
          <w:p w14:paraId="5491FF4A" w14:textId="77777777" w:rsidR="000E5986" w:rsidRPr="00E51CA1" w:rsidRDefault="000E5986" w:rsidP="008117D0">
            <w:pPr>
              <w:rPr>
                <w:b/>
                <w:sz w:val="28"/>
                <w:szCs w:val="28"/>
              </w:rPr>
            </w:pPr>
            <w:r w:rsidRPr="00E51CA1">
              <w:rPr>
                <w:b/>
                <w:sz w:val="28"/>
                <w:szCs w:val="28"/>
              </w:rPr>
              <w:t>Összesen</w:t>
            </w:r>
          </w:p>
        </w:tc>
        <w:tc>
          <w:tcPr>
            <w:tcW w:w="372" w:type="pct"/>
            <w:tcBorders>
              <w:right w:val="nil"/>
            </w:tcBorders>
            <w:shd w:val="clear" w:color="auto" w:fill="auto"/>
            <w:vAlign w:val="center"/>
          </w:tcPr>
          <w:p w14:paraId="7FFB9584" w14:textId="77777777" w:rsidR="000E5986" w:rsidRPr="00E51CA1" w:rsidRDefault="000E5986" w:rsidP="008117D0">
            <w:pPr>
              <w:jc w:val="center"/>
              <w:rPr>
                <w:b/>
                <w:sz w:val="28"/>
                <w:szCs w:val="28"/>
              </w:rPr>
            </w:pPr>
          </w:p>
        </w:tc>
        <w:tc>
          <w:tcPr>
            <w:tcW w:w="743" w:type="pct"/>
            <w:tcBorders>
              <w:left w:val="nil"/>
            </w:tcBorders>
            <w:shd w:val="clear" w:color="auto" w:fill="auto"/>
            <w:vAlign w:val="center"/>
          </w:tcPr>
          <w:p w14:paraId="71A3EEC6" w14:textId="77777777" w:rsidR="000E5986" w:rsidRPr="00E51CA1" w:rsidRDefault="000E5986" w:rsidP="008117D0">
            <w:pPr>
              <w:jc w:val="center"/>
              <w:rPr>
                <w:b/>
                <w:sz w:val="28"/>
                <w:szCs w:val="28"/>
              </w:rPr>
            </w:pPr>
            <w:r w:rsidRPr="00E51CA1">
              <w:rPr>
                <w:b/>
                <w:sz w:val="28"/>
                <w:szCs w:val="28"/>
              </w:rPr>
              <w:t>72</w:t>
            </w:r>
          </w:p>
        </w:tc>
      </w:tr>
    </w:tbl>
    <w:p w14:paraId="1E27EAE6" w14:textId="77777777" w:rsidR="000E5986" w:rsidRPr="00E51CA1" w:rsidRDefault="000E5986" w:rsidP="000E5986">
      <w:pPr>
        <w:rPr>
          <w:sz w:val="28"/>
          <w:szCs w:val="28"/>
        </w:rPr>
      </w:pPr>
    </w:p>
    <w:p w14:paraId="7C6B3C3D" w14:textId="77777777" w:rsidR="000E5986" w:rsidRPr="00E51CA1" w:rsidRDefault="000E5986" w:rsidP="000E5986">
      <w:pPr>
        <w:rPr>
          <w:i/>
        </w:rPr>
      </w:pPr>
      <w:r w:rsidRPr="00E51CA1">
        <w:rPr>
          <w:i/>
        </w:rPr>
        <w:t>Megjegyzés: A tanórák 10 %-ban az egyházi énekek tanítására kerül sor.</w:t>
      </w:r>
    </w:p>
    <w:p w14:paraId="38F2E353"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1A91D5CB" w14:textId="77777777" w:rsidTr="008117D0">
        <w:trPr>
          <w:trHeight w:val="523"/>
        </w:trPr>
        <w:tc>
          <w:tcPr>
            <w:tcW w:w="5000" w:type="pct"/>
            <w:gridSpan w:val="4"/>
            <w:shd w:val="clear" w:color="auto" w:fill="auto"/>
            <w:vAlign w:val="center"/>
          </w:tcPr>
          <w:p w14:paraId="5907C809" w14:textId="77777777" w:rsidR="000E5986" w:rsidRPr="00E51CA1" w:rsidRDefault="000E5986" w:rsidP="008117D0">
            <w:pPr>
              <w:pStyle w:val="Kpalrs"/>
              <w:jc w:val="center"/>
              <w:rPr>
                <w:color w:val="auto"/>
                <w:sz w:val="24"/>
                <w:szCs w:val="24"/>
              </w:rPr>
            </w:pPr>
            <w:r w:rsidRPr="00E51CA1">
              <w:rPr>
                <w:color w:val="auto"/>
                <w:sz w:val="24"/>
                <w:szCs w:val="24"/>
              </w:rPr>
              <w:t>Jézus követésre hív (1. témakör)</w:t>
            </w:r>
          </w:p>
        </w:tc>
      </w:tr>
      <w:tr w:rsidR="000E5986" w:rsidRPr="00E51CA1" w14:paraId="432BD52A"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67C37C06" w14:textId="77777777" w:rsidR="000E5986" w:rsidRPr="00E51CA1" w:rsidRDefault="000E5986" w:rsidP="008117D0">
            <w:pPr>
              <w:rPr>
                <w:b/>
              </w:rPr>
            </w:pPr>
            <w:r w:rsidRPr="00E51CA1">
              <w:rPr>
                <w:b/>
              </w:rPr>
              <w:t>Fejlesztendő kompetenciák,</w:t>
            </w:r>
          </w:p>
          <w:p w14:paraId="5179E39F"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4C1E24C0"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3B74B95C" w14:textId="77777777" w:rsidR="000E5986" w:rsidRPr="00E51CA1" w:rsidRDefault="000E5986" w:rsidP="008117D0">
            <w:pPr>
              <w:rPr>
                <w:b/>
              </w:rPr>
            </w:pPr>
            <w:r w:rsidRPr="00E51CA1">
              <w:rPr>
                <w:b/>
              </w:rPr>
              <w:t>Tanulói tevékenységek</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07F7CF93" w14:textId="77777777" w:rsidR="000E5986" w:rsidRPr="00E51CA1" w:rsidRDefault="000E5986" w:rsidP="008117D0">
            <w:pPr>
              <w:rPr>
                <w:b/>
              </w:rPr>
            </w:pPr>
            <w:r w:rsidRPr="00E51CA1">
              <w:rPr>
                <w:b/>
              </w:rPr>
              <w:t xml:space="preserve">Kapcsolódási </w:t>
            </w:r>
          </w:p>
          <w:p w14:paraId="48E2E303" w14:textId="77777777" w:rsidR="000E5986" w:rsidRPr="00E51CA1" w:rsidRDefault="000E5986" w:rsidP="008117D0">
            <w:pPr>
              <w:tabs>
                <w:tab w:val="left" w:pos="1332"/>
              </w:tabs>
              <w:rPr>
                <w:b/>
              </w:rPr>
            </w:pPr>
            <w:r w:rsidRPr="00E51CA1">
              <w:rPr>
                <w:b/>
              </w:rPr>
              <w:t>lehetőségek</w:t>
            </w:r>
          </w:p>
        </w:tc>
      </w:tr>
      <w:tr w:rsidR="000E5986" w:rsidRPr="00E51CA1" w14:paraId="4D55277C"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039D7564" w14:textId="77777777" w:rsidR="000E5986" w:rsidRPr="00E51CA1" w:rsidRDefault="000E5986" w:rsidP="008117D0">
            <w:r w:rsidRPr="00E51CA1">
              <w:rPr>
                <w:b/>
              </w:rPr>
              <w:t>Anyanyelvi kommunikáció</w:t>
            </w:r>
          </w:p>
          <w:p w14:paraId="4AAD3B98" w14:textId="77777777" w:rsidR="000E5986" w:rsidRPr="00E51CA1" w:rsidRDefault="000E5986" w:rsidP="008117D0">
            <w:r w:rsidRPr="00E51CA1">
              <w:t>Európai azonosságtudat – egyetemes kultúra</w:t>
            </w:r>
          </w:p>
          <w:p w14:paraId="72D40DE2" w14:textId="77777777" w:rsidR="000E5986" w:rsidRPr="00E51CA1" w:rsidRDefault="000E5986" w:rsidP="008117D0">
            <w:r w:rsidRPr="00E51CA1">
              <w:t>A beszédkészség és a szóbeli szövegek megértésének, illetve alkotásának fejlesztése</w:t>
            </w:r>
          </w:p>
          <w:p w14:paraId="4C2584DF" w14:textId="77777777" w:rsidR="000E5986" w:rsidRPr="00E51CA1" w:rsidRDefault="000E5986" w:rsidP="008117D0">
            <w:pPr>
              <w:rPr>
                <w:b/>
              </w:rPr>
            </w:pPr>
            <w:r w:rsidRPr="00E51CA1">
              <w:t>A másolási és a szövegértési képesség fejlesztése</w:t>
            </w:r>
          </w:p>
          <w:p w14:paraId="56673CE5" w14:textId="77777777" w:rsidR="000E5986" w:rsidRPr="00E51CA1" w:rsidRDefault="000E5986" w:rsidP="008117D0">
            <w:r w:rsidRPr="00E51CA1">
              <w:rPr>
                <w:b/>
              </w:rPr>
              <w:t>Hatékony, önálló tanulás</w:t>
            </w:r>
          </w:p>
          <w:p w14:paraId="51980DE2" w14:textId="77777777" w:rsidR="000E5986" w:rsidRPr="00E51CA1" w:rsidRDefault="000E5986" w:rsidP="008117D0">
            <w:r w:rsidRPr="00E51CA1">
              <w:rPr>
                <w:i/>
              </w:rPr>
              <w:t>A tanulás tanítása</w:t>
            </w:r>
          </w:p>
          <w:p w14:paraId="51597822" w14:textId="77777777" w:rsidR="000E5986" w:rsidRPr="00E51CA1" w:rsidRDefault="000E5986" w:rsidP="008117D0">
            <w:r w:rsidRPr="00E51CA1">
              <w:t>A lényegkiemelés képességének fejlesztése</w:t>
            </w:r>
          </w:p>
          <w:p w14:paraId="706292CE" w14:textId="77777777" w:rsidR="000E5986" w:rsidRPr="00E51CA1" w:rsidRDefault="000E5986" w:rsidP="008117D0">
            <w:r w:rsidRPr="00E51CA1">
              <w:rPr>
                <w:b/>
              </w:rPr>
              <w:t>Esztétikai-művészeti tudatosság és kifejezőképesség</w:t>
            </w:r>
          </w:p>
          <w:p w14:paraId="10A6DC9A" w14:textId="77777777" w:rsidR="000E5986" w:rsidRPr="00E51CA1" w:rsidRDefault="000E5986" w:rsidP="008117D0">
            <w:pPr>
              <w:rPr>
                <w:i/>
              </w:rPr>
            </w:pPr>
            <w:r w:rsidRPr="00E51CA1">
              <w:rPr>
                <w:i/>
              </w:rPr>
              <w:t>Testi, lelki egészség</w:t>
            </w:r>
          </w:p>
          <w:p w14:paraId="6C69CBD8" w14:textId="77777777" w:rsidR="000E5986" w:rsidRPr="00E51CA1" w:rsidRDefault="000E5986" w:rsidP="008117D0">
            <w:pPr>
              <w:rPr>
                <w:i/>
              </w:rPr>
            </w:pPr>
            <w:r w:rsidRPr="00E51CA1">
              <w:rPr>
                <w:i/>
              </w:rPr>
              <w:t>Az önismeret és a társas kultúra fejlesztése</w:t>
            </w:r>
          </w:p>
          <w:p w14:paraId="31BE1DBF" w14:textId="77777777" w:rsidR="000E5986" w:rsidRPr="00E51CA1" w:rsidRDefault="000E5986" w:rsidP="008117D0">
            <w:r w:rsidRPr="00E51CA1">
              <w:t>Az esztétikai érzék fejlesztése</w:t>
            </w:r>
          </w:p>
          <w:p w14:paraId="65880106" w14:textId="77777777" w:rsidR="000E5986" w:rsidRPr="00E51CA1" w:rsidRDefault="000E5986" w:rsidP="008117D0">
            <w:r w:rsidRPr="00E51CA1">
              <w:rPr>
                <w:b/>
              </w:rPr>
              <w:t>Szociális és állampolgári kompetencia</w:t>
            </w:r>
          </w:p>
          <w:p w14:paraId="2D9C3ED0" w14:textId="77777777" w:rsidR="000E5986" w:rsidRPr="00E51CA1" w:rsidRDefault="000E5986" w:rsidP="008117D0">
            <w:r w:rsidRPr="00E51CA1">
              <w:rPr>
                <w:i/>
              </w:rPr>
              <w:t>Állampolgárságra, demokráciára nevelés</w:t>
            </w:r>
          </w:p>
          <w:p w14:paraId="5E228029" w14:textId="77777777" w:rsidR="000E5986" w:rsidRPr="00E51CA1" w:rsidRDefault="000E5986" w:rsidP="008117D0">
            <w:pPr>
              <w:rPr>
                <w:b/>
              </w:rPr>
            </w:pPr>
            <w:r w:rsidRPr="00E51CA1">
              <w:t>A felelősségérzet és a szervezőképesség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6C9B937C" w14:textId="77777777" w:rsidR="000E5986" w:rsidRPr="00E51CA1" w:rsidRDefault="000E5986" w:rsidP="008117D0">
            <w:r w:rsidRPr="00E51CA1">
              <w:t>Jézus, aki követésére hívja az embert – ismerkedés az újszövetségi elbeszélésekkel:</w:t>
            </w:r>
          </w:p>
          <w:p w14:paraId="27760026" w14:textId="77777777" w:rsidR="000E5986" w:rsidRPr="00E51CA1" w:rsidRDefault="000E5986" w:rsidP="008117D0"/>
          <w:p w14:paraId="74F06E45" w14:textId="77777777" w:rsidR="000E5986" w:rsidRPr="00E51CA1" w:rsidRDefault="000E5986" w:rsidP="008117D0">
            <w:r w:rsidRPr="00E51CA1">
              <w:t xml:space="preserve">Az első tanítványok meghívása </w:t>
            </w:r>
          </w:p>
          <w:p w14:paraId="46C33D4F" w14:textId="77777777" w:rsidR="000E5986" w:rsidRPr="00E51CA1" w:rsidRDefault="000E5986" w:rsidP="008117D0">
            <w:r w:rsidRPr="00E51CA1">
              <w:t>Jézus és a gyermekek</w:t>
            </w:r>
          </w:p>
          <w:p w14:paraId="4B13DD6F" w14:textId="77777777" w:rsidR="000E5986" w:rsidRPr="00E51CA1" w:rsidRDefault="000E5986" w:rsidP="008117D0">
            <w:r w:rsidRPr="00E51CA1">
              <w:t xml:space="preserve">Lévi, a vámos meghívása </w:t>
            </w:r>
          </w:p>
          <w:p w14:paraId="5422CE14" w14:textId="77777777" w:rsidR="000E5986" w:rsidRPr="00E51CA1" w:rsidRDefault="000E5986" w:rsidP="008117D0">
            <w:r w:rsidRPr="00E51CA1">
              <w:t>A gazdag ifjú találkozása Jézussal</w:t>
            </w:r>
          </w:p>
          <w:p w14:paraId="5648BE8A" w14:textId="77777777" w:rsidR="000E5986" w:rsidRPr="00E51CA1" w:rsidRDefault="000E5986" w:rsidP="008117D0"/>
        </w:tc>
        <w:tc>
          <w:tcPr>
            <w:tcW w:w="1456" w:type="pct"/>
            <w:tcBorders>
              <w:top w:val="single" w:sz="4" w:space="0" w:color="auto"/>
              <w:left w:val="single" w:sz="4" w:space="0" w:color="auto"/>
              <w:bottom w:val="single" w:sz="4" w:space="0" w:color="auto"/>
              <w:right w:val="single" w:sz="4" w:space="0" w:color="auto"/>
            </w:tcBorders>
            <w:shd w:val="clear" w:color="auto" w:fill="auto"/>
          </w:tcPr>
          <w:p w14:paraId="3FC295D7" w14:textId="77777777" w:rsidR="000E5986" w:rsidRPr="00E51CA1" w:rsidRDefault="000E5986" w:rsidP="008117D0"/>
          <w:p w14:paraId="26FB2D8D" w14:textId="77777777" w:rsidR="000E5986" w:rsidRPr="00E51CA1" w:rsidRDefault="000E5986" w:rsidP="008117D0">
            <w:r w:rsidRPr="00E51CA1">
              <w:t>A tanító bemutatja a szentírási elbeszéléseket</w:t>
            </w:r>
          </w:p>
          <w:p w14:paraId="0D0F48E7" w14:textId="77777777" w:rsidR="000E5986" w:rsidRPr="00E51CA1" w:rsidRDefault="000E5986" w:rsidP="008117D0"/>
          <w:p w14:paraId="1E6C6EC2" w14:textId="77777777" w:rsidR="000E5986" w:rsidRPr="00E51CA1" w:rsidRDefault="000E5986" w:rsidP="008117D0">
            <w:r w:rsidRPr="00E51CA1">
              <w:t>Ismeretek szóbeli visszamondása, megszilárdítása</w:t>
            </w:r>
          </w:p>
          <w:p w14:paraId="40E1BBBA" w14:textId="77777777" w:rsidR="000E5986" w:rsidRPr="00E51CA1" w:rsidRDefault="000E5986" w:rsidP="008117D0"/>
          <w:p w14:paraId="2EEBB1B4" w14:textId="77777777" w:rsidR="000E5986" w:rsidRPr="00E51CA1" w:rsidRDefault="000E5986" w:rsidP="008117D0">
            <w:r w:rsidRPr="00E51CA1">
              <w:t>Ismeretek közös, rövid jegyzetelése; lerajzolása</w:t>
            </w:r>
          </w:p>
          <w:p w14:paraId="230D05C8" w14:textId="77777777" w:rsidR="000E5986" w:rsidRPr="00E51CA1" w:rsidRDefault="000E5986" w:rsidP="008117D0"/>
          <w:p w14:paraId="45A396C2" w14:textId="77777777" w:rsidR="000E5986" w:rsidRPr="00E51CA1" w:rsidRDefault="000E5986" w:rsidP="008117D0">
            <w:r w:rsidRPr="00E51CA1">
              <w:t>Aktualizálás: történetek dramatizált előadása; tanórai beszélgetés: Jézus minden embert hív a közösségébe, a templomba</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2FDB66CC" w14:textId="77777777" w:rsidR="000E5986" w:rsidRPr="00E51CA1" w:rsidRDefault="000E5986" w:rsidP="008117D0"/>
          <w:p w14:paraId="0F035D2E" w14:textId="77777777" w:rsidR="000E5986" w:rsidRPr="00E51CA1" w:rsidRDefault="000E5986" w:rsidP="008117D0">
            <w:r w:rsidRPr="00E51CA1">
              <w:t>Írás</w:t>
            </w:r>
          </w:p>
          <w:p w14:paraId="0F1A629D" w14:textId="77777777" w:rsidR="000E5986" w:rsidRPr="00E51CA1" w:rsidRDefault="000E5986" w:rsidP="008117D0">
            <w:r w:rsidRPr="00E51CA1">
              <w:t>Olvasás</w:t>
            </w:r>
          </w:p>
          <w:p w14:paraId="0245DDA8" w14:textId="77777777" w:rsidR="000E5986" w:rsidRPr="00E51CA1" w:rsidRDefault="000E5986" w:rsidP="008117D0"/>
        </w:tc>
      </w:tr>
    </w:tbl>
    <w:p w14:paraId="56D89564" w14:textId="77777777" w:rsidR="000E5986" w:rsidRPr="00E51CA1" w:rsidRDefault="000E5986" w:rsidP="000E5986"/>
    <w:p w14:paraId="4DE809E6" w14:textId="77777777" w:rsidR="000E5986" w:rsidRPr="00E51CA1" w:rsidRDefault="000E5986" w:rsidP="000E5986"/>
    <w:p w14:paraId="59D09DF6"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09C5FA23" w14:textId="77777777" w:rsidTr="008117D0">
        <w:trPr>
          <w:trHeight w:val="524"/>
        </w:trPr>
        <w:tc>
          <w:tcPr>
            <w:tcW w:w="5000" w:type="pct"/>
            <w:gridSpan w:val="4"/>
            <w:shd w:val="clear" w:color="auto" w:fill="auto"/>
            <w:vAlign w:val="center"/>
          </w:tcPr>
          <w:p w14:paraId="3348C54D" w14:textId="77777777" w:rsidR="000E5986" w:rsidRPr="00E51CA1" w:rsidRDefault="000E5986" w:rsidP="008117D0">
            <w:pPr>
              <w:pStyle w:val="Kpalrs"/>
              <w:jc w:val="center"/>
              <w:rPr>
                <w:color w:val="auto"/>
                <w:sz w:val="24"/>
                <w:szCs w:val="24"/>
              </w:rPr>
            </w:pPr>
            <w:r w:rsidRPr="00E51CA1">
              <w:rPr>
                <w:color w:val="auto"/>
                <w:sz w:val="24"/>
                <w:szCs w:val="24"/>
              </w:rPr>
              <w:t>Jézus örömre hív (2. témakör)</w:t>
            </w:r>
          </w:p>
        </w:tc>
      </w:tr>
      <w:tr w:rsidR="000E5986" w:rsidRPr="00E51CA1" w14:paraId="4A5EB836"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0B19B80E" w14:textId="77777777" w:rsidR="000E5986" w:rsidRPr="00E51CA1" w:rsidRDefault="000E5986" w:rsidP="008117D0">
            <w:pPr>
              <w:rPr>
                <w:b/>
              </w:rPr>
            </w:pPr>
            <w:r w:rsidRPr="00E51CA1">
              <w:rPr>
                <w:b/>
              </w:rPr>
              <w:lastRenderedPageBreak/>
              <w:t>Fejlesztendő kompetenciák,</w:t>
            </w:r>
          </w:p>
          <w:p w14:paraId="74B6B26C"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1FE7C210"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90C97C9"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1327C7CC" w14:textId="77777777" w:rsidR="000E5986" w:rsidRPr="00E51CA1" w:rsidRDefault="000E5986" w:rsidP="008117D0">
            <w:pPr>
              <w:rPr>
                <w:b/>
              </w:rPr>
            </w:pPr>
            <w:r w:rsidRPr="00E51CA1">
              <w:rPr>
                <w:b/>
              </w:rPr>
              <w:t xml:space="preserve">Kapcsolódási </w:t>
            </w:r>
          </w:p>
          <w:p w14:paraId="7828A569" w14:textId="77777777" w:rsidR="000E5986" w:rsidRPr="00E51CA1" w:rsidRDefault="000E5986" w:rsidP="008117D0">
            <w:pPr>
              <w:tabs>
                <w:tab w:val="left" w:pos="1332"/>
              </w:tabs>
              <w:rPr>
                <w:b/>
              </w:rPr>
            </w:pPr>
            <w:r w:rsidRPr="00E51CA1">
              <w:rPr>
                <w:b/>
              </w:rPr>
              <w:t>lehetőségek</w:t>
            </w:r>
          </w:p>
        </w:tc>
      </w:tr>
      <w:tr w:rsidR="000E5986" w:rsidRPr="00E51CA1" w14:paraId="739D02F6"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2ECDCE41" w14:textId="77777777" w:rsidR="000E5986" w:rsidRPr="00E51CA1" w:rsidRDefault="000E5986" w:rsidP="008117D0">
            <w:r w:rsidRPr="00E51CA1">
              <w:rPr>
                <w:b/>
              </w:rPr>
              <w:t>Anyanyelvi kommunikáció</w:t>
            </w:r>
          </w:p>
          <w:p w14:paraId="286E56E7" w14:textId="77777777" w:rsidR="000E5986" w:rsidRPr="00E51CA1" w:rsidRDefault="000E5986" w:rsidP="008117D0">
            <w:r w:rsidRPr="00E51CA1">
              <w:t>Európai azonosságtudat – egyetemes kultúra</w:t>
            </w:r>
          </w:p>
          <w:p w14:paraId="2C0893BE" w14:textId="77777777" w:rsidR="000E5986" w:rsidRPr="00E51CA1" w:rsidRDefault="000E5986" w:rsidP="008117D0">
            <w:r w:rsidRPr="00E51CA1">
              <w:t>A beszédkészség és a szóbeli szövegek megértésének, illetve alkotásának fejlesztése</w:t>
            </w:r>
          </w:p>
          <w:p w14:paraId="60189FDC" w14:textId="77777777" w:rsidR="000E5986" w:rsidRPr="00E51CA1" w:rsidRDefault="000E5986" w:rsidP="008117D0">
            <w:pPr>
              <w:rPr>
                <w:b/>
              </w:rPr>
            </w:pPr>
            <w:r w:rsidRPr="00E51CA1">
              <w:t>A másolási és a szövegértési képesség fejlesztése</w:t>
            </w:r>
          </w:p>
          <w:p w14:paraId="2BB9B1D6" w14:textId="77777777" w:rsidR="000E5986" w:rsidRPr="00E51CA1" w:rsidRDefault="000E5986" w:rsidP="008117D0">
            <w:r w:rsidRPr="00E51CA1">
              <w:rPr>
                <w:b/>
              </w:rPr>
              <w:t>Hatékony, önálló tanulás</w:t>
            </w:r>
          </w:p>
          <w:p w14:paraId="0DE81C56" w14:textId="77777777" w:rsidR="000E5986" w:rsidRPr="00E51CA1" w:rsidRDefault="000E5986" w:rsidP="008117D0">
            <w:r w:rsidRPr="00E51CA1">
              <w:rPr>
                <w:i/>
              </w:rPr>
              <w:t>A tanulás tanítása</w:t>
            </w:r>
          </w:p>
          <w:p w14:paraId="1C93CE8F" w14:textId="77777777" w:rsidR="000E5986" w:rsidRPr="00E51CA1" w:rsidRDefault="000E5986" w:rsidP="008117D0">
            <w:r w:rsidRPr="00E51CA1">
              <w:t>Az összehasonlítás képességének fejlesztése</w:t>
            </w:r>
          </w:p>
          <w:p w14:paraId="6D680A14" w14:textId="77777777" w:rsidR="000E5986" w:rsidRPr="00E51CA1" w:rsidRDefault="000E5986" w:rsidP="008117D0">
            <w:r w:rsidRPr="00E51CA1">
              <w:rPr>
                <w:b/>
              </w:rPr>
              <w:t>Esztétikai-művészeti tudatosság és kifejezőképesség</w:t>
            </w:r>
          </w:p>
          <w:p w14:paraId="4B57A211" w14:textId="77777777" w:rsidR="000E5986" w:rsidRPr="00E51CA1" w:rsidRDefault="000E5986" w:rsidP="008117D0">
            <w:pPr>
              <w:rPr>
                <w:i/>
              </w:rPr>
            </w:pPr>
            <w:r w:rsidRPr="00E51CA1">
              <w:rPr>
                <w:i/>
              </w:rPr>
              <w:t>Testi, lelki egészség</w:t>
            </w:r>
          </w:p>
          <w:p w14:paraId="7BF1494D" w14:textId="77777777" w:rsidR="000E5986" w:rsidRPr="00E51CA1" w:rsidRDefault="000E5986" w:rsidP="008117D0">
            <w:pPr>
              <w:rPr>
                <w:i/>
              </w:rPr>
            </w:pPr>
            <w:r w:rsidRPr="00E51CA1">
              <w:rPr>
                <w:i/>
              </w:rPr>
              <w:t>Az önismeret és a társas kultúra fejlesztése</w:t>
            </w:r>
          </w:p>
          <w:p w14:paraId="72961B16" w14:textId="77777777" w:rsidR="000E5986" w:rsidRPr="00E51CA1" w:rsidRDefault="000E5986" w:rsidP="008117D0">
            <w:r w:rsidRPr="00E51CA1">
              <w:t>Az esztétikai érzék fejlesztése</w:t>
            </w:r>
          </w:p>
          <w:p w14:paraId="039A0E9C" w14:textId="77777777" w:rsidR="000E5986" w:rsidRPr="00E51CA1" w:rsidRDefault="000E5986" w:rsidP="008117D0">
            <w:r w:rsidRPr="00E51CA1">
              <w:rPr>
                <w:b/>
              </w:rPr>
              <w:t>Szociális és állampolgári kompetencia</w:t>
            </w:r>
          </w:p>
          <w:p w14:paraId="482F34A3" w14:textId="77777777" w:rsidR="000E5986" w:rsidRPr="00E51CA1" w:rsidRDefault="000E5986" w:rsidP="008117D0">
            <w:pPr>
              <w:rPr>
                <w:i/>
              </w:rPr>
            </w:pPr>
            <w:r w:rsidRPr="00E51CA1">
              <w:rPr>
                <w:i/>
              </w:rPr>
              <w:t>Fenntarthatóság, környezettudatosság</w:t>
            </w:r>
          </w:p>
          <w:p w14:paraId="5603335F" w14:textId="77777777" w:rsidR="000E5986" w:rsidRPr="00E51CA1" w:rsidRDefault="000E5986" w:rsidP="008117D0">
            <w:pPr>
              <w:rPr>
                <w:i/>
              </w:rPr>
            </w:pPr>
            <w:r w:rsidRPr="00E51CA1">
              <w:t>Az önkifejezés és a másokra való odafigyelés képességének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53D69B67" w14:textId="77777777" w:rsidR="000E5986" w:rsidRPr="00E51CA1" w:rsidRDefault="000E5986" w:rsidP="008117D0">
            <w:r w:rsidRPr="00E51CA1">
              <w:t>Az örömre hívó Jézus – ismerkedés az újszövetségi elbeszélésekkel:</w:t>
            </w:r>
          </w:p>
          <w:p w14:paraId="6B149ABA" w14:textId="77777777" w:rsidR="000E5986" w:rsidRPr="00E51CA1" w:rsidRDefault="000E5986" w:rsidP="008117D0"/>
          <w:p w14:paraId="1080C962" w14:textId="77777777" w:rsidR="000E5986" w:rsidRPr="00E51CA1" w:rsidRDefault="000E5986" w:rsidP="008117D0">
            <w:r w:rsidRPr="00E51CA1">
              <w:t xml:space="preserve">A kánai menyegző </w:t>
            </w:r>
          </w:p>
          <w:p w14:paraId="37BA7929" w14:textId="77777777" w:rsidR="000E5986" w:rsidRPr="00E51CA1" w:rsidRDefault="000E5986" w:rsidP="008117D0">
            <w:r w:rsidRPr="00E51CA1">
              <w:t>A csodálatos kenyérszaporítás</w:t>
            </w:r>
          </w:p>
          <w:p w14:paraId="07C6FB74" w14:textId="77777777" w:rsidR="000E5986" w:rsidRPr="00E51CA1" w:rsidRDefault="000E5986" w:rsidP="008117D0">
            <w:r w:rsidRPr="00E51CA1">
              <w:t>Jézus imádkozni tanít</w:t>
            </w:r>
          </w:p>
          <w:p w14:paraId="77A957A5" w14:textId="77777777" w:rsidR="000E5986" w:rsidRPr="00E51CA1" w:rsidRDefault="000E5986" w:rsidP="008117D0"/>
        </w:tc>
        <w:tc>
          <w:tcPr>
            <w:tcW w:w="1456" w:type="pct"/>
            <w:tcBorders>
              <w:top w:val="single" w:sz="4" w:space="0" w:color="auto"/>
              <w:left w:val="single" w:sz="4" w:space="0" w:color="auto"/>
              <w:bottom w:val="single" w:sz="4" w:space="0" w:color="auto"/>
              <w:right w:val="single" w:sz="4" w:space="0" w:color="auto"/>
            </w:tcBorders>
            <w:shd w:val="clear" w:color="auto" w:fill="auto"/>
          </w:tcPr>
          <w:p w14:paraId="36945239" w14:textId="77777777" w:rsidR="000E5986" w:rsidRPr="00E51CA1" w:rsidRDefault="000E5986" w:rsidP="008117D0"/>
          <w:p w14:paraId="73232327" w14:textId="77777777" w:rsidR="000E5986" w:rsidRPr="00E51CA1" w:rsidRDefault="000E5986" w:rsidP="008117D0">
            <w:r w:rsidRPr="00E51CA1">
              <w:t>A tanító bemutatja a szentírási elbeszéléseket</w:t>
            </w:r>
          </w:p>
          <w:p w14:paraId="26089631" w14:textId="77777777" w:rsidR="000E5986" w:rsidRPr="00E51CA1" w:rsidRDefault="000E5986" w:rsidP="008117D0"/>
          <w:p w14:paraId="32769591" w14:textId="77777777" w:rsidR="000E5986" w:rsidRPr="00E51CA1" w:rsidRDefault="000E5986" w:rsidP="008117D0">
            <w:r w:rsidRPr="00E51CA1">
              <w:t>Ismeretek szóbeli visszamondása, megszilárdítása</w:t>
            </w:r>
          </w:p>
          <w:p w14:paraId="0A54A542" w14:textId="77777777" w:rsidR="000E5986" w:rsidRPr="00E51CA1" w:rsidRDefault="000E5986" w:rsidP="008117D0"/>
          <w:p w14:paraId="6C5496B0" w14:textId="77777777" w:rsidR="000E5986" w:rsidRPr="00E51CA1" w:rsidRDefault="000E5986" w:rsidP="008117D0">
            <w:r w:rsidRPr="00E51CA1">
              <w:t>Ismeretek közös, rövid jegyzetelése; lerajzolása</w:t>
            </w:r>
          </w:p>
          <w:p w14:paraId="0425C33F" w14:textId="77777777" w:rsidR="000E5986" w:rsidRPr="00E51CA1" w:rsidRDefault="000E5986" w:rsidP="008117D0"/>
          <w:p w14:paraId="37BFEB2E" w14:textId="77777777" w:rsidR="000E5986" w:rsidRPr="00E51CA1" w:rsidRDefault="000E5986" w:rsidP="008117D0">
            <w:r w:rsidRPr="00E51CA1">
              <w:t xml:space="preserve">Aktualizálás: történetek dramatizált előadása; tanórai beszélgetés: a csoda az ember életében a kapcsolatokban nyilvánul meg; </w:t>
            </w:r>
          </w:p>
          <w:p w14:paraId="58AE0C64" w14:textId="77777777" w:rsidR="000E5986" w:rsidRPr="00E51CA1" w:rsidRDefault="000E5986" w:rsidP="008117D0">
            <w:r w:rsidRPr="00E51CA1">
              <w:t>Projektmunka: óriási közös rajz készítése a történetekről az osztályterem díszítésére</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81E3983" w14:textId="77777777" w:rsidR="000E5986" w:rsidRPr="00E51CA1" w:rsidRDefault="000E5986" w:rsidP="008117D0">
            <w:r w:rsidRPr="00E51CA1">
              <w:t>Rajz</w:t>
            </w:r>
          </w:p>
          <w:p w14:paraId="2A91209F" w14:textId="77777777" w:rsidR="000E5986" w:rsidRPr="00E51CA1" w:rsidRDefault="000E5986" w:rsidP="008117D0">
            <w:r w:rsidRPr="00E51CA1">
              <w:t>Ének-zene</w:t>
            </w:r>
          </w:p>
          <w:p w14:paraId="1C9D38EC" w14:textId="77777777" w:rsidR="000E5986" w:rsidRPr="00E51CA1" w:rsidRDefault="000E5986" w:rsidP="008117D0">
            <w:r w:rsidRPr="00E51CA1">
              <w:t>Írás</w:t>
            </w:r>
          </w:p>
          <w:p w14:paraId="569D824F" w14:textId="77777777" w:rsidR="000E5986" w:rsidRPr="00E51CA1" w:rsidRDefault="000E5986" w:rsidP="008117D0">
            <w:r w:rsidRPr="00E51CA1">
              <w:t>Olvasás</w:t>
            </w:r>
          </w:p>
        </w:tc>
      </w:tr>
    </w:tbl>
    <w:p w14:paraId="698797A4"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0E5986" w:rsidRPr="00E51CA1" w14:paraId="2A65C266" w14:textId="77777777" w:rsidTr="008117D0">
        <w:trPr>
          <w:trHeight w:val="399"/>
        </w:trPr>
        <w:tc>
          <w:tcPr>
            <w:tcW w:w="5000" w:type="pct"/>
            <w:gridSpan w:val="4"/>
            <w:shd w:val="clear" w:color="auto" w:fill="auto"/>
            <w:vAlign w:val="center"/>
          </w:tcPr>
          <w:p w14:paraId="11D16D96" w14:textId="77777777" w:rsidR="000E5986" w:rsidRPr="00E51CA1" w:rsidRDefault="000E5986" w:rsidP="008117D0">
            <w:pPr>
              <w:pStyle w:val="Kpalrs"/>
              <w:jc w:val="center"/>
              <w:rPr>
                <w:color w:val="auto"/>
                <w:sz w:val="28"/>
                <w:szCs w:val="28"/>
              </w:rPr>
            </w:pPr>
            <w:r w:rsidRPr="00E51CA1">
              <w:rPr>
                <w:color w:val="auto"/>
                <w:sz w:val="24"/>
                <w:szCs w:val="24"/>
              </w:rPr>
              <w:t>Jézus a mennyei Atyához hív (3. témakör)</w:t>
            </w:r>
          </w:p>
        </w:tc>
      </w:tr>
      <w:tr w:rsidR="000E5986" w:rsidRPr="00E51CA1" w14:paraId="11664BBE"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CDF91A8" w14:textId="77777777" w:rsidR="000E5986" w:rsidRPr="00E51CA1" w:rsidRDefault="000E5986" w:rsidP="008117D0">
            <w:pPr>
              <w:rPr>
                <w:b/>
              </w:rPr>
            </w:pPr>
            <w:r w:rsidRPr="00E51CA1">
              <w:rPr>
                <w:b/>
              </w:rPr>
              <w:t>Fejlesztendő kompetenciák,</w:t>
            </w:r>
          </w:p>
          <w:p w14:paraId="47E3A243"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2D4C214"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72635A9"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FE5574F" w14:textId="77777777" w:rsidR="000E5986" w:rsidRPr="00E51CA1" w:rsidRDefault="000E5986" w:rsidP="008117D0">
            <w:pPr>
              <w:rPr>
                <w:b/>
              </w:rPr>
            </w:pPr>
            <w:r w:rsidRPr="00E51CA1">
              <w:rPr>
                <w:b/>
              </w:rPr>
              <w:t xml:space="preserve">Kapcsolódási </w:t>
            </w:r>
          </w:p>
          <w:p w14:paraId="2C53440C" w14:textId="77777777" w:rsidR="000E5986" w:rsidRPr="00E51CA1" w:rsidRDefault="000E5986" w:rsidP="008117D0">
            <w:pPr>
              <w:tabs>
                <w:tab w:val="left" w:pos="1332"/>
              </w:tabs>
              <w:rPr>
                <w:b/>
              </w:rPr>
            </w:pPr>
            <w:r w:rsidRPr="00E51CA1">
              <w:rPr>
                <w:b/>
              </w:rPr>
              <w:t>lehetőségek</w:t>
            </w:r>
          </w:p>
        </w:tc>
      </w:tr>
      <w:tr w:rsidR="000E5986" w:rsidRPr="00E51CA1" w14:paraId="38A01105"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1C746129" w14:textId="77777777" w:rsidR="000E5986" w:rsidRPr="00E51CA1" w:rsidRDefault="000E5986" w:rsidP="008117D0">
            <w:r w:rsidRPr="00E51CA1">
              <w:rPr>
                <w:b/>
              </w:rPr>
              <w:lastRenderedPageBreak/>
              <w:t>Anyanyelvi kommunikáció</w:t>
            </w:r>
          </w:p>
          <w:p w14:paraId="37C03105" w14:textId="77777777" w:rsidR="000E5986" w:rsidRPr="00E51CA1" w:rsidRDefault="000E5986" w:rsidP="008117D0">
            <w:r w:rsidRPr="00E51CA1">
              <w:t>Európai azonosságtudat – egyetemes kultúra</w:t>
            </w:r>
          </w:p>
          <w:p w14:paraId="63255F76" w14:textId="77777777" w:rsidR="000E5986" w:rsidRPr="00E51CA1" w:rsidRDefault="000E5986" w:rsidP="008117D0">
            <w:r w:rsidRPr="00E51CA1">
              <w:t>A beszédkészség és a szóbeli szövegek megértésének, illetve alkotásának fejlesztése</w:t>
            </w:r>
          </w:p>
          <w:p w14:paraId="2BCC191F" w14:textId="77777777" w:rsidR="000E5986" w:rsidRPr="00E51CA1" w:rsidRDefault="000E5986" w:rsidP="008117D0">
            <w:pPr>
              <w:rPr>
                <w:b/>
              </w:rPr>
            </w:pPr>
            <w:r w:rsidRPr="00E51CA1">
              <w:t>A másolási és a szövegértési képesség fejlesztése</w:t>
            </w:r>
          </w:p>
          <w:p w14:paraId="4FEC7947" w14:textId="77777777" w:rsidR="000E5986" w:rsidRPr="00E51CA1" w:rsidRDefault="000E5986" w:rsidP="008117D0">
            <w:r w:rsidRPr="00E51CA1">
              <w:rPr>
                <w:b/>
              </w:rPr>
              <w:t>Hatékony, önálló tanulás</w:t>
            </w:r>
          </w:p>
          <w:p w14:paraId="3DF5696B" w14:textId="77777777" w:rsidR="000E5986" w:rsidRPr="00E51CA1" w:rsidRDefault="000E5986" w:rsidP="008117D0">
            <w:r w:rsidRPr="00E51CA1">
              <w:rPr>
                <w:i/>
              </w:rPr>
              <w:t>A tanulás tanítása</w:t>
            </w:r>
          </w:p>
          <w:p w14:paraId="0AD9F26F" w14:textId="77777777" w:rsidR="000E5986" w:rsidRPr="00E51CA1" w:rsidRDefault="000E5986" w:rsidP="008117D0">
            <w:r w:rsidRPr="00E51CA1">
              <w:t>A koncentrálás és elmélyülés képességének fejlesztése</w:t>
            </w:r>
          </w:p>
          <w:p w14:paraId="66364784" w14:textId="77777777" w:rsidR="000E5986" w:rsidRPr="00E51CA1" w:rsidRDefault="000E5986" w:rsidP="008117D0">
            <w:r w:rsidRPr="00E51CA1">
              <w:rPr>
                <w:b/>
              </w:rPr>
              <w:t>Esztétikai-művészeti tudatosság és kifejezőképesség</w:t>
            </w:r>
          </w:p>
          <w:p w14:paraId="4B627FD3" w14:textId="77777777" w:rsidR="000E5986" w:rsidRPr="00E51CA1" w:rsidRDefault="000E5986" w:rsidP="008117D0">
            <w:pPr>
              <w:rPr>
                <w:i/>
              </w:rPr>
            </w:pPr>
            <w:r w:rsidRPr="00E51CA1">
              <w:rPr>
                <w:i/>
              </w:rPr>
              <w:t>Testi, lelki egészség</w:t>
            </w:r>
          </w:p>
          <w:p w14:paraId="1CCE9892" w14:textId="77777777" w:rsidR="000E5986" w:rsidRPr="00E51CA1" w:rsidRDefault="000E5986" w:rsidP="008117D0">
            <w:pPr>
              <w:rPr>
                <w:i/>
              </w:rPr>
            </w:pPr>
            <w:r w:rsidRPr="00E51CA1">
              <w:rPr>
                <w:i/>
              </w:rPr>
              <w:t>Az önismeret és a társas kultúra fejlesztése</w:t>
            </w:r>
          </w:p>
          <w:p w14:paraId="3CBFE77D" w14:textId="77777777" w:rsidR="000E5986" w:rsidRPr="00E51CA1" w:rsidRDefault="000E5986" w:rsidP="008117D0">
            <w:r w:rsidRPr="00E51CA1">
              <w:t>A nyitottság és az önfejlesztés képességének fejlesztése</w:t>
            </w:r>
          </w:p>
          <w:p w14:paraId="29208712" w14:textId="77777777" w:rsidR="000E5986" w:rsidRPr="00E51CA1" w:rsidRDefault="000E5986" w:rsidP="008117D0">
            <w:r w:rsidRPr="00E51CA1">
              <w:rPr>
                <w:b/>
              </w:rPr>
              <w:t>Szociális és állampolgári kompetencia</w:t>
            </w:r>
          </w:p>
          <w:p w14:paraId="5FEA7D27" w14:textId="77777777" w:rsidR="000E5986" w:rsidRPr="00E51CA1" w:rsidRDefault="000E5986" w:rsidP="008117D0">
            <w:pPr>
              <w:rPr>
                <w:i/>
              </w:rPr>
            </w:pPr>
            <w:r w:rsidRPr="00E51CA1">
              <w:rPr>
                <w:i/>
              </w:rPr>
              <w:t>Felkészülés a felnőtt lét szerepeire</w:t>
            </w:r>
          </w:p>
          <w:p w14:paraId="41D0232D" w14:textId="77777777" w:rsidR="000E5986" w:rsidRPr="00E51CA1" w:rsidRDefault="000E5986" w:rsidP="008117D0">
            <w:pPr>
              <w:rPr>
                <w:i/>
              </w:rPr>
            </w:pPr>
            <w:r w:rsidRPr="00E51CA1">
              <w:t>Az önkifejezés és a másokra való odafigyelés képességének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68E23F4D" w14:textId="77777777" w:rsidR="000E5986" w:rsidRPr="00E51CA1" w:rsidRDefault="000E5986" w:rsidP="008117D0">
            <w:r w:rsidRPr="00E51CA1">
              <w:t>Jézus, aki imádkozni tanít – a Miatyánk ima értelmező megismerése:</w:t>
            </w:r>
          </w:p>
          <w:p w14:paraId="4AA35187" w14:textId="77777777" w:rsidR="000E5986" w:rsidRPr="00E51CA1" w:rsidRDefault="000E5986" w:rsidP="008117D0"/>
          <w:p w14:paraId="767B78BD" w14:textId="77777777" w:rsidR="000E5986" w:rsidRPr="00E51CA1" w:rsidRDefault="000E5986" w:rsidP="008117D0">
            <w:r w:rsidRPr="00E51CA1">
              <w:t>Mi Atyánk, aki a mennyekben vagy, szenteltessék meg a Te neved…</w:t>
            </w:r>
          </w:p>
          <w:p w14:paraId="79D3DC8C" w14:textId="77777777" w:rsidR="000E5986" w:rsidRPr="00E51CA1" w:rsidRDefault="000E5986" w:rsidP="008117D0">
            <w:r w:rsidRPr="00E51CA1">
              <w:t>Jöjjön el a Te országod, legyen meg a Te akaratod…</w:t>
            </w:r>
          </w:p>
          <w:p w14:paraId="4FC0EAA8" w14:textId="77777777" w:rsidR="000E5986" w:rsidRPr="00E51CA1" w:rsidRDefault="000E5986" w:rsidP="008117D0">
            <w:r w:rsidRPr="00E51CA1">
              <w:t>Mindennapi kenyerünket add meg nekünk ma…</w:t>
            </w:r>
          </w:p>
          <w:p w14:paraId="36F71C5A" w14:textId="77777777" w:rsidR="000E5986" w:rsidRPr="00E51CA1" w:rsidRDefault="000E5986" w:rsidP="008117D0">
            <w:r w:rsidRPr="00E51CA1">
              <w:t>Bocsásd meg vétkeinket, miképpen mi is…</w:t>
            </w:r>
          </w:p>
          <w:p w14:paraId="4107830F"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583BB289" w14:textId="77777777" w:rsidR="000E5986" w:rsidRPr="00E51CA1" w:rsidRDefault="000E5986" w:rsidP="008117D0">
            <w:r w:rsidRPr="00E51CA1">
              <w:t>A tanító bemutatja a szentírási elbeszéléseket</w:t>
            </w:r>
          </w:p>
          <w:p w14:paraId="053D14AE" w14:textId="77777777" w:rsidR="000E5986" w:rsidRPr="00E51CA1" w:rsidRDefault="000E5986" w:rsidP="008117D0"/>
          <w:p w14:paraId="134F01B3" w14:textId="77777777" w:rsidR="000E5986" w:rsidRPr="00E51CA1" w:rsidRDefault="000E5986" w:rsidP="008117D0">
            <w:r w:rsidRPr="00E51CA1">
              <w:t>Ismeretek szóbeli visszamondása, megszilárdítása</w:t>
            </w:r>
          </w:p>
          <w:p w14:paraId="5900E321" w14:textId="77777777" w:rsidR="000E5986" w:rsidRPr="00E51CA1" w:rsidRDefault="000E5986" w:rsidP="008117D0"/>
          <w:p w14:paraId="12163E2F" w14:textId="77777777" w:rsidR="000E5986" w:rsidRPr="00E51CA1" w:rsidRDefault="000E5986" w:rsidP="008117D0">
            <w:r w:rsidRPr="00E51CA1">
              <w:t>Ismeretek közös, rövid jegyzetelése; lerajzolása</w:t>
            </w:r>
          </w:p>
          <w:p w14:paraId="7A5C58B4" w14:textId="77777777" w:rsidR="000E5986" w:rsidRPr="00E51CA1" w:rsidRDefault="000E5986" w:rsidP="008117D0"/>
          <w:p w14:paraId="43C3E41B" w14:textId="77777777" w:rsidR="000E5986" w:rsidRPr="00E51CA1" w:rsidRDefault="000E5986" w:rsidP="008117D0">
            <w:r w:rsidRPr="00E51CA1">
              <w:t>Aktualizálás: történetek dramatizált előadása; tanórai beszélgetés: miért fontos a megbocsátás; személyes imák írása és elimádkozása az órák végén;</w:t>
            </w:r>
          </w:p>
          <w:p w14:paraId="4D12BD3E" w14:textId="77777777" w:rsidR="000E5986" w:rsidRPr="00E51CA1" w:rsidRDefault="000E5986" w:rsidP="008117D0">
            <w:r w:rsidRPr="00E51CA1">
              <w:t>Projektmunka: mécses készítése az otthoni imaalkalmakra</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62F2E0C4" w14:textId="77777777" w:rsidR="000E5986" w:rsidRPr="00E51CA1" w:rsidRDefault="000E5986" w:rsidP="008117D0">
            <w:r w:rsidRPr="00E51CA1">
              <w:t>Rajz</w:t>
            </w:r>
          </w:p>
          <w:p w14:paraId="1AA5B8F7" w14:textId="77777777" w:rsidR="000E5986" w:rsidRPr="00E51CA1" w:rsidRDefault="000E5986" w:rsidP="008117D0">
            <w:r w:rsidRPr="00E51CA1">
              <w:t>Technika</w:t>
            </w:r>
          </w:p>
          <w:p w14:paraId="62B59593" w14:textId="77777777" w:rsidR="000E5986" w:rsidRPr="00E51CA1" w:rsidRDefault="000E5986" w:rsidP="008117D0">
            <w:r w:rsidRPr="00E51CA1">
              <w:t>Írás</w:t>
            </w:r>
          </w:p>
          <w:p w14:paraId="6B380AEE" w14:textId="77777777" w:rsidR="000E5986" w:rsidRPr="00E51CA1" w:rsidRDefault="000E5986" w:rsidP="008117D0">
            <w:r w:rsidRPr="00E51CA1">
              <w:t>Olvasás</w:t>
            </w:r>
          </w:p>
          <w:p w14:paraId="60084731" w14:textId="77777777" w:rsidR="000E5986" w:rsidRPr="00E51CA1" w:rsidRDefault="000E5986" w:rsidP="008117D0">
            <w:r w:rsidRPr="00E51CA1">
              <w:t>Ének-zene</w:t>
            </w:r>
          </w:p>
        </w:tc>
      </w:tr>
    </w:tbl>
    <w:p w14:paraId="6FB9CE12"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590"/>
        <w:gridCol w:w="2670"/>
        <w:gridCol w:w="1577"/>
      </w:tblGrid>
      <w:tr w:rsidR="000E5986" w:rsidRPr="00E51CA1" w14:paraId="5AEE8208" w14:textId="77777777" w:rsidTr="008117D0">
        <w:trPr>
          <w:trHeight w:val="452"/>
        </w:trPr>
        <w:tc>
          <w:tcPr>
            <w:tcW w:w="5000" w:type="pct"/>
            <w:gridSpan w:val="4"/>
            <w:shd w:val="clear" w:color="auto" w:fill="auto"/>
            <w:vAlign w:val="center"/>
          </w:tcPr>
          <w:p w14:paraId="46237FE6" w14:textId="77777777" w:rsidR="000E5986" w:rsidRPr="00E51CA1" w:rsidRDefault="000E5986" w:rsidP="008117D0">
            <w:pPr>
              <w:pStyle w:val="Kpalrs"/>
              <w:jc w:val="center"/>
              <w:rPr>
                <w:color w:val="auto"/>
                <w:sz w:val="28"/>
                <w:szCs w:val="28"/>
              </w:rPr>
            </w:pPr>
            <w:r w:rsidRPr="00E51CA1">
              <w:rPr>
                <w:color w:val="auto"/>
                <w:sz w:val="24"/>
                <w:szCs w:val="24"/>
              </w:rPr>
              <w:t>Jézus testvérként hív (4. témakör)</w:t>
            </w:r>
          </w:p>
        </w:tc>
      </w:tr>
      <w:tr w:rsidR="000E5986" w:rsidRPr="00E51CA1" w14:paraId="16EEDEFF" w14:textId="77777777" w:rsidTr="008117D0">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AFF40D4" w14:textId="77777777" w:rsidR="000E5986" w:rsidRPr="00E51CA1" w:rsidRDefault="000E5986" w:rsidP="008117D0">
            <w:pPr>
              <w:rPr>
                <w:b/>
              </w:rPr>
            </w:pPr>
            <w:r w:rsidRPr="00E51CA1">
              <w:rPr>
                <w:b/>
              </w:rPr>
              <w:t>Fejlesztendő kompetenciák,</w:t>
            </w:r>
          </w:p>
          <w:p w14:paraId="7D66C946" w14:textId="77777777" w:rsidR="000E5986" w:rsidRPr="00E51CA1" w:rsidRDefault="000E5986" w:rsidP="008117D0">
            <w:pPr>
              <w:rPr>
                <w:b/>
              </w:rPr>
            </w:pPr>
            <w:r w:rsidRPr="00E51CA1">
              <w:rPr>
                <w:b/>
              </w:rPr>
              <w:t>fejlesztési feladatok</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6B446E79" w14:textId="77777777" w:rsidR="000E5986" w:rsidRPr="00E51CA1" w:rsidRDefault="000E5986" w:rsidP="008117D0">
            <w:pPr>
              <w:rPr>
                <w:b/>
              </w:rPr>
            </w:pPr>
            <w:r w:rsidRPr="00E51CA1">
              <w:rPr>
                <w:b/>
              </w:rPr>
              <w:t>Témák, tartalmak</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B4F1576"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63F7334C" w14:textId="77777777" w:rsidR="000E5986" w:rsidRPr="00E51CA1" w:rsidRDefault="000E5986" w:rsidP="008117D0">
            <w:pPr>
              <w:rPr>
                <w:b/>
              </w:rPr>
            </w:pPr>
            <w:r w:rsidRPr="00E51CA1">
              <w:rPr>
                <w:b/>
              </w:rPr>
              <w:t xml:space="preserve">Kapcsolódási </w:t>
            </w:r>
          </w:p>
          <w:p w14:paraId="1D77C5E0" w14:textId="77777777" w:rsidR="000E5986" w:rsidRPr="00E51CA1" w:rsidRDefault="000E5986" w:rsidP="008117D0">
            <w:pPr>
              <w:tabs>
                <w:tab w:val="left" w:pos="1332"/>
              </w:tabs>
              <w:rPr>
                <w:b/>
              </w:rPr>
            </w:pPr>
            <w:r w:rsidRPr="00E51CA1">
              <w:rPr>
                <w:b/>
              </w:rPr>
              <w:t>lehetőségek</w:t>
            </w:r>
          </w:p>
        </w:tc>
      </w:tr>
      <w:tr w:rsidR="000E5986" w:rsidRPr="00E51CA1" w14:paraId="67D1C5C4" w14:textId="77777777" w:rsidTr="008117D0">
        <w:tc>
          <w:tcPr>
            <w:tcW w:w="1228" w:type="pct"/>
            <w:tcBorders>
              <w:top w:val="single" w:sz="4" w:space="0" w:color="auto"/>
              <w:left w:val="single" w:sz="4" w:space="0" w:color="auto"/>
              <w:bottom w:val="single" w:sz="4" w:space="0" w:color="auto"/>
              <w:right w:val="single" w:sz="4" w:space="0" w:color="auto"/>
            </w:tcBorders>
            <w:shd w:val="clear" w:color="auto" w:fill="auto"/>
          </w:tcPr>
          <w:p w14:paraId="64ED8E16" w14:textId="77777777" w:rsidR="000E5986" w:rsidRPr="00E51CA1" w:rsidRDefault="000E5986" w:rsidP="008117D0">
            <w:r w:rsidRPr="00E51CA1">
              <w:rPr>
                <w:b/>
              </w:rPr>
              <w:t>Anyanyelvi kommunikáció</w:t>
            </w:r>
          </w:p>
          <w:p w14:paraId="0870DDB4" w14:textId="77777777" w:rsidR="000E5986" w:rsidRPr="00E51CA1" w:rsidRDefault="000E5986" w:rsidP="008117D0">
            <w:r w:rsidRPr="00E51CA1">
              <w:lastRenderedPageBreak/>
              <w:t>Európai azonosságtudat – egyetemes kultúra</w:t>
            </w:r>
          </w:p>
          <w:p w14:paraId="6CF5F198" w14:textId="77777777" w:rsidR="000E5986" w:rsidRPr="00E51CA1" w:rsidRDefault="000E5986" w:rsidP="008117D0">
            <w:r w:rsidRPr="00E51CA1">
              <w:t>A beszédkészség és a szóbeli szövegek megértésének, illetve alkotásának fejlesztése</w:t>
            </w:r>
          </w:p>
          <w:p w14:paraId="32423EB1" w14:textId="77777777" w:rsidR="000E5986" w:rsidRPr="00E51CA1" w:rsidRDefault="000E5986" w:rsidP="008117D0">
            <w:pPr>
              <w:rPr>
                <w:b/>
              </w:rPr>
            </w:pPr>
            <w:r w:rsidRPr="00E51CA1">
              <w:t>A másolási és a szövegértési képesség fejlesztése</w:t>
            </w:r>
          </w:p>
          <w:p w14:paraId="326BEA7D" w14:textId="77777777" w:rsidR="000E5986" w:rsidRPr="00E51CA1" w:rsidRDefault="000E5986" w:rsidP="008117D0">
            <w:r w:rsidRPr="00E51CA1">
              <w:rPr>
                <w:b/>
              </w:rPr>
              <w:t>Hatékony, önálló tanulás</w:t>
            </w:r>
          </w:p>
          <w:p w14:paraId="710F7D3F" w14:textId="77777777" w:rsidR="000E5986" w:rsidRPr="00E51CA1" w:rsidRDefault="000E5986" w:rsidP="008117D0">
            <w:r w:rsidRPr="00E51CA1">
              <w:rPr>
                <w:i/>
              </w:rPr>
              <w:t>A tanulás tanítása</w:t>
            </w:r>
          </w:p>
          <w:p w14:paraId="7A44D0CB" w14:textId="77777777" w:rsidR="000E5986" w:rsidRPr="00E51CA1" w:rsidRDefault="000E5986" w:rsidP="008117D0">
            <w:r w:rsidRPr="00E51CA1">
              <w:t>Az oksági gondolkodás képességének fejlesztése</w:t>
            </w:r>
          </w:p>
          <w:p w14:paraId="3D0B0624" w14:textId="77777777" w:rsidR="000E5986" w:rsidRPr="00E51CA1" w:rsidRDefault="000E5986" w:rsidP="008117D0">
            <w:r w:rsidRPr="00E51CA1">
              <w:rPr>
                <w:b/>
              </w:rPr>
              <w:t>Esztétikai-művészeti tudatosság és kifejezőképesség</w:t>
            </w:r>
          </w:p>
          <w:p w14:paraId="6AF7596F" w14:textId="77777777" w:rsidR="000E5986" w:rsidRPr="00E51CA1" w:rsidRDefault="000E5986" w:rsidP="008117D0">
            <w:pPr>
              <w:rPr>
                <w:i/>
              </w:rPr>
            </w:pPr>
            <w:r w:rsidRPr="00E51CA1">
              <w:rPr>
                <w:i/>
              </w:rPr>
              <w:t>Testi, lelki egészség</w:t>
            </w:r>
          </w:p>
          <w:p w14:paraId="2E2EE6AB" w14:textId="77777777" w:rsidR="000E5986" w:rsidRPr="00E51CA1" w:rsidRDefault="000E5986" w:rsidP="008117D0">
            <w:pPr>
              <w:rPr>
                <w:i/>
              </w:rPr>
            </w:pPr>
            <w:r w:rsidRPr="00E51CA1">
              <w:rPr>
                <w:i/>
              </w:rPr>
              <w:t>Az önismeret és a társas kultúra fejlesztése</w:t>
            </w:r>
          </w:p>
          <w:p w14:paraId="585404F6" w14:textId="77777777" w:rsidR="000E5986" w:rsidRPr="00E51CA1" w:rsidRDefault="000E5986" w:rsidP="008117D0">
            <w:r w:rsidRPr="00E51CA1">
              <w:t>A másoknak való örömszerzés képességének fejlesztése</w:t>
            </w:r>
          </w:p>
          <w:p w14:paraId="2A4F3F37" w14:textId="77777777" w:rsidR="000E5986" w:rsidRPr="00E51CA1" w:rsidRDefault="000E5986" w:rsidP="008117D0">
            <w:r w:rsidRPr="00E51CA1">
              <w:rPr>
                <w:b/>
              </w:rPr>
              <w:t>Szociális és állampolgári kompetencia</w:t>
            </w:r>
          </w:p>
          <w:p w14:paraId="3D38DF65" w14:textId="77777777" w:rsidR="000E5986" w:rsidRPr="00E51CA1" w:rsidRDefault="000E5986" w:rsidP="008117D0">
            <w:pPr>
              <w:rPr>
                <w:i/>
              </w:rPr>
            </w:pPr>
            <w:r w:rsidRPr="00E51CA1">
              <w:rPr>
                <w:i/>
              </w:rPr>
              <w:t>Felkészülés a felnőtt lét szerepeire</w:t>
            </w:r>
          </w:p>
          <w:p w14:paraId="49DF0B4B" w14:textId="77777777" w:rsidR="000E5986" w:rsidRPr="00E51CA1" w:rsidRDefault="000E5986" w:rsidP="008117D0">
            <w:pPr>
              <w:rPr>
                <w:i/>
              </w:rPr>
            </w:pPr>
            <w:r w:rsidRPr="00E51CA1">
              <w:t>Az önkifejezés és a társas aktivitás képességének fejlesztése</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0CC121C7" w14:textId="77777777" w:rsidR="000E5986" w:rsidRPr="00E51CA1" w:rsidRDefault="000E5986" w:rsidP="008117D0">
            <w:r w:rsidRPr="00E51CA1">
              <w:lastRenderedPageBreak/>
              <w:t xml:space="preserve">Jézus születésének elbeszélése az </w:t>
            </w:r>
            <w:r w:rsidRPr="00E51CA1">
              <w:lastRenderedPageBreak/>
              <w:t>evangéliumokban – az újszövetségi elbeszélések megismerése:</w:t>
            </w:r>
          </w:p>
          <w:p w14:paraId="6839877D" w14:textId="77777777" w:rsidR="000E5986" w:rsidRPr="00E51CA1" w:rsidRDefault="000E5986" w:rsidP="008117D0"/>
          <w:p w14:paraId="020FA918" w14:textId="77777777" w:rsidR="000E5986" w:rsidRPr="00E51CA1" w:rsidRDefault="000E5986" w:rsidP="008117D0">
            <w:r w:rsidRPr="00E51CA1">
              <w:t xml:space="preserve">Az angyali üdvözlet </w:t>
            </w:r>
          </w:p>
          <w:p w14:paraId="2DD6B9AA" w14:textId="77777777" w:rsidR="000E5986" w:rsidRPr="00E51CA1" w:rsidRDefault="000E5986" w:rsidP="008117D0">
            <w:r w:rsidRPr="00E51CA1">
              <w:t>Mária látogatása Erzsébetnél</w:t>
            </w:r>
          </w:p>
          <w:p w14:paraId="219D6E3A" w14:textId="77777777" w:rsidR="000E5986" w:rsidRPr="00E51CA1" w:rsidRDefault="000E5986" w:rsidP="008117D0">
            <w:r w:rsidRPr="00E51CA1">
              <w:t xml:space="preserve">Úton Betlehem felé </w:t>
            </w:r>
          </w:p>
          <w:p w14:paraId="2F9A6BC8" w14:textId="77777777" w:rsidR="000E5986" w:rsidRPr="00E51CA1" w:rsidRDefault="000E5986" w:rsidP="008117D0">
            <w:r w:rsidRPr="00E51CA1">
              <w:t>Jézus születése; első látogatói: a pásztorok</w:t>
            </w:r>
          </w:p>
          <w:p w14:paraId="5225A0C9" w14:textId="77777777" w:rsidR="000E5986" w:rsidRPr="00E51CA1" w:rsidRDefault="000E5986" w:rsidP="008117D0">
            <w:r w:rsidRPr="00E51CA1">
              <w:t>Jézus bemutatása a templomban</w:t>
            </w:r>
          </w:p>
          <w:p w14:paraId="089623A7" w14:textId="77777777" w:rsidR="000E5986" w:rsidRPr="00E51CA1" w:rsidRDefault="000E5986" w:rsidP="008117D0">
            <w:r w:rsidRPr="00E51CA1">
              <w:t>A napkeleti bölcsek látogatása</w:t>
            </w:r>
          </w:p>
          <w:p w14:paraId="02E26EFA" w14:textId="77777777" w:rsidR="000E5986" w:rsidRPr="00E51CA1" w:rsidRDefault="000E5986" w:rsidP="008117D0">
            <w:r w:rsidRPr="00E51CA1">
              <w:t>Jézus az egész világ Megváltója</w:t>
            </w:r>
          </w:p>
          <w:p w14:paraId="43C80DDD" w14:textId="77777777" w:rsidR="000E5986" w:rsidRPr="00E51CA1" w:rsidRDefault="000E5986" w:rsidP="008117D0">
            <w:r w:rsidRPr="00E51CA1">
              <w:t>A 12 éves Jézus a templomban</w:t>
            </w:r>
          </w:p>
          <w:p w14:paraId="6CC8B518" w14:textId="77777777" w:rsidR="000E5986" w:rsidRPr="00E51CA1" w:rsidRDefault="000E5986" w:rsidP="008117D0"/>
        </w:tc>
        <w:tc>
          <w:tcPr>
            <w:tcW w:w="1473" w:type="pct"/>
            <w:tcBorders>
              <w:top w:val="single" w:sz="4" w:space="0" w:color="auto"/>
              <w:left w:val="single" w:sz="4" w:space="0" w:color="auto"/>
              <w:bottom w:val="single" w:sz="4" w:space="0" w:color="auto"/>
              <w:right w:val="single" w:sz="4" w:space="0" w:color="auto"/>
            </w:tcBorders>
            <w:shd w:val="clear" w:color="auto" w:fill="auto"/>
          </w:tcPr>
          <w:p w14:paraId="6AD85A71" w14:textId="77777777" w:rsidR="000E5986" w:rsidRPr="00E51CA1" w:rsidRDefault="000E5986" w:rsidP="008117D0"/>
          <w:p w14:paraId="0912A3A8" w14:textId="77777777" w:rsidR="000E5986" w:rsidRPr="00E51CA1" w:rsidRDefault="000E5986" w:rsidP="008117D0">
            <w:r w:rsidRPr="00E51CA1">
              <w:lastRenderedPageBreak/>
              <w:t>A tanító bemutatja a szentírási elbeszéléseket</w:t>
            </w:r>
          </w:p>
          <w:p w14:paraId="2B1D0839" w14:textId="77777777" w:rsidR="000E5986" w:rsidRPr="00E51CA1" w:rsidRDefault="000E5986" w:rsidP="008117D0"/>
          <w:p w14:paraId="13D14249" w14:textId="77777777" w:rsidR="000E5986" w:rsidRPr="00E51CA1" w:rsidRDefault="000E5986" w:rsidP="008117D0">
            <w:r w:rsidRPr="00E51CA1">
              <w:t>Ismeretek szóbeli visszamondása, megszilárdítása</w:t>
            </w:r>
          </w:p>
          <w:p w14:paraId="5DE89A3F" w14:textId="77777777" w:rsidR="000E5986" w:rsidRPr="00E51CA1" w:rsidRDefault="000E5986" w:rsidP="008117D0"/>
          <w:p w14:paraId="3F7257C6" w14:textId="77777777" w:rsidR="000E5986" w:rsidRPr="00E51CA1" w:rsidRDefault="000E5986" w:rsidP="008117D0">
            <w:r w:rsidRPr="00E51CA1">
              <w:t>Ismeretek közös, rövid jegyzetelése; lerajzolása</w:t>
            </w:r>
          </w:p>
          <w:p w14:paraId="209E2E8F" w14:textId="77777777" w:rsidR="000E5986" w:rsidRPr="00E51CA1" w:rsidRDefault="000E5986" w:rsidP="008117D0"/>
          <w:p w14:paraId="6F6CDF71" w14:textId="77777777" w:rsidR="000E5986" w:rsidRPr="00E51CA1" w:rsidRDefault="000E5986" w:rsidP="008117D0">
            <w:r w:rsidRPr="00E51CA1">
              <w:t xml:space="preserve">Aktualizálás: történetek dramatizált előadása; tanórai beszélgetés: az igenekből fakadó öröm; </w:t>
            </w:r>
          </w:p>
          <w:p w14:paraId="3EC4D46F" w14:textId="77777777" w:rsidR="000E5986" w:rsidRPr="00E51CA1" w:rsidRDefault="000E5986" w:rsidP="008117D0">
            <w:r w:rsidRPr="00E51CA1">
              <w:t>Projektmunka: karácsonyi veresek/énekek/szentírási részek tanulása, előadása a családtagok számára</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20166CD6" w14:textId="77777777" w:rsidR="000E5986" w:rsidRPr="00E51CA1" w:rsidRDefault="000E5986" w:rsidP="008117D0">
            <w:r w:rsidRPr="00E51CA1">
              <w:lastRenderedPageBreak/>
              <w:t>Ének-zene</w:t>
            </w:r>
          </w:p>
          <w:p w14:paraId="1759FE4C" w14:textId="77777777" w:rsidR="000E5986" w:rsidRPr="00E51CA1" w:rsidRDefault="000E5986" w:rsidP="008117D0">
            <w:r w:rsidRPr="00E51CA1">
              <w:t>Olvasás</w:t>
            </w:r>
          </w:p>
          <w:p w14:paraId="727D780E" w14:textId="77777777" w:rsidR="000E5986" w:rsidRPr="00E51CA1" w:rsidRDefault="000E5986" w:rsidP="008117D0">
            <w:r w:rsidRPr="00E51CA1">
              <w:lastRenderedPageBreak/>
              <w:t>Írás</w:t>
            </w:r>
          </w:p>
          <w:p w14:paraId="5273B81B" w14:textId="77777777" w:rsidR="000E5986" w:rsidRPr="00E51CA1" w:rsidRDefault="000E5986" w:rsidP="008117D0">
            <w:r w:rsidRPr="00E51CA1">
              <w:t>Rajz</w:t>
            </w:r>
          </w:p>
          <w:p w14:paraId="3C6AC9F0" w14:textId="77777777" w:rsidR="000E5986" w:rsidRPr="00E51CA1" w:rsidRDefault="000E5986" w:rsidP="008117D0">
            <w:r w:rsidRPr="00E51CA1">
              <w:t>Technika</w:t>
            </w:r>
          </w:p>
        </w:tc>
      </w:tr>
    </w:tbl>
    <w:p w14:paraId="759CD847"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490"/>
        <w:gridCol w:w="2524"/>
        <w:gridCol w:w="1922"/>
      </w:tblGrid>
      <w:tr w:rsidR="000E5986" w:rsidRPr="00E51CA1" w14:paraId="3C90E5BD" w14:textId="77777777" w:rsidTr="008117D0">
        <w:trPr>
          <w:trHeight w:val="436"/>
        </w:trPr>
        <w:tc>
          <w:tcPr>
            <w:tcW w:w="5000" w:type="pct"/>
            <w:gridSpan w:val="4"/>
            <w:shd w:val="clear" w:color="auto" w:fill="auto"/>
            <w:vAlign w:val="center"/>
          </w:tcPr>
          <w:p w14:paraId="1D220119" w14:textId="77777777" w:rsidR="000E5986" w:rsidRPr="00E51CA1" w:rsidRDefault="000E5986" w:rsidP="008117D0">
            <w:pPr>
              <w:pStyle w:val="Kpalrs"/>
              <w:jc w:val="center"/>
              <w:rPr>
                <w:color w:val="auto"/>
                <w:sz w:val="28"/>
                <w:szCs w:val="28"/>
              </w:rPr>
            </w:pPr>
            <w:r w:rsidRPr="00E51CA1">
              <w:rPr>
                <w:color w:val="auto"/>
                <w:sz w:val="24"/>
                <w:szCs w:val="24"/>
              </w:rPr>
              <w:t>Jézus példájával hív (5. témakör)</w:t>
            </w:r>
          </w:p>
        </w:tc>
      </w:tr>
      <w:tr w:rsidR="000E5986" w:rsidRPr="00E51CA1" w14:paraId="7A7E465F"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DCA4C58" w14:textId="77777777" w:rsidR="000E5986" w:rsidRPr="00E51CA1" w:rsidRDefault="000E5986" w:rsidP="008117D0">
            <w:pPr>
              <w:rPr>
                <w:b/>
              </w:rPr>
            </w:pPr>
            <w:r w:rsidRPr="00E51CA1">
              <w:rPr>
                <w:b/>
              </w:rPr>
              <w:t>Fejlesztendő kompetenciák,</w:t>
            </w:r>
          </w:p>
          <w:p w14:paraId="74DF86C9"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E42BD6A"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16950AB"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0487CB2" w14:textId="77777777" w:rsidR="000E5986" w:rsidRPr="00E51CA1" w:rsidRDefault="000E5986" w:rsidP="008117D0">
            <w:pPr>
              <w:rPr>
                <w:b/>
                <w:sz w:val="28"/>
                <w:szCs w:val="28"/>
              </w:rPr>
            </w:pPr>
            <w:r w:rsidRPr="00E51CA1">
              <w:rPr>
                <w:b/>
                <w:sz w:val="28"/>
                <w:szCs w:val="28"/>
              </w:rPr>
              <w:t xml:space="preserve">Kapcsolódási </w:t>
            </w:r>
          </w:p>
          <w:p w14:paraId="57E4AAEE"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0BC5D697"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595EA984" w14:textId="77777777" w:rsidR="000E5986" w:rsidRPr="00E51CA1" w:rsidRDefault="000E5986" w:rsidP="008117D0">
            <w:r w:rsidRPr="00E51CA1">
              <w:rPr>
                <w:b/>
              </w:rPr>
              <w:t>Anyanyelvi kommunikáció</w:t>
            </w:r>
          </w:p>
          <w:p w14:paraId="1F9A024C" w14:textId="77777777" w:rsidR="000E5986" w:rsidRPr="00E51CA1" w:rsidRDefault="000E5986" w:rsidP="008117D0">
            <w:r w:rsidRPr="00E51CA1">
              <w:lastRenderedPageBreak/>
              <w:t>Európai azonosságtudat – egyetemes kultúra</w:t>
            </w:r>
          </w:p>
          <w:p w14:paraId="7256F32D" w14:textId="77777777" w:rsidR="000E5986" w:rsidRPr="00E51CA1" w:rsidRDefault="000E5986" w:rsidP="008117D0">
            <w:r w:rsidRPr="00E51CA1">
              <w:t>A beszédkészség és a szóbeli szövegek megértésének, illetve alkotásának fejlesztése</w:t>
            </w:r>
          </w:p>
          <w:p w14:paraId="0CBBEFD3" w14:textId="77777777" w:rsidR="000E5986" w:rsidRPr="00E51CA1" w:rsidRDefault="000E5986" w:rsidP="008117D0">
            <w:pPr>
              <w:rPr>
                <w:b/>
              </w:rPr>
            </w:pPr>
            <w:r w:rsidRPr="00E51CA1">
              <w:t>A másolási és a szövegértési képesség fejlesztése</w:t>
            </w:r>
          </w:p>
          <w:p w14:paraId="20EC297A" w14:textId="77777777" w:rsidR="000E5986" w:rsidRPr="00E51CA1" w:rsidRDefault="000E5986" w:rsidP="008117D0">
            <w:r w:rsidRPr="00E51CA1">
              <w:rPr>
                <w:b/>
              </w:rPr>
              <w:t>Hatékony, önálló tanulás</w:t>
            </w:r>
          </w:p>
          <w:p w14:paraId="1EFFED29" w14:textId="77777777" w:rsidR="000E5986" w:rsidRPr="00E51CA1" w:rsidRDefault="000E5986" w:rsidP="008117D0">
            <w:r w:rsidRPr="00E51CA1">
              <w:rPr>
                <w:i/>
              </w:rPr>
              <w:t>A tanulás tanítása</w:t>
            </w:r>
          </w:p>
          <w:p w14:paraId="5B3A0E71" w14:textId="77777777" w:rsidR="000E5986" w:rsidRPr="00E51CA1" w:rsidRDefault="000E5986" w:rsidP="008117D0">
            <w:r w:rsidRPr="00E51CA1">
              <w:t>A kritikus gondolkodás képességének fejlesztése</w:t>
            </w:r>
          </w:p>
          <w:p w14:paraId="5D48E901" w14:textId="77777777" w:rsidR="000E5986" w:rsidRPr="00E51CA1" w:rsidRDefault="000E5986" w:rsidP="008117D0">
            <w:r w:rsidRPr="00E51CA1">
              <w:rPr>
                <w:b/>
              </w:rPr>
              <w:t>Esztétikai-művészeti tudatosság és kifejezőképesség</w:t>
            </w:r>
          </w:p>
          <w:p w14:paraId="511FB10A" w14:textId="77777777" w:rsidR="000E5986" w:rsidRPr="00E51CA1" w:rsidRDefault="000E5986" w:rsidP="008117D0">
            <w:pPr>
              <w:rPr>
                <w:i/>
              </w:rPr>
            </w:pPr>
            <w:r w:rsidRPr="00E51CA1">
              <w:rPr>
                <w:i/>
              </w:rPr>
              <w:t>Testi, lelki egészség</w:t>
            </w:r>
          </w:p>
          <w:p w14:paraId="47D7B921" w14:textId="77777777" w:rsidR="000E5986" w:rsidRPr="00E51CA1" w:rsidRDefault="000E5986" w:rsidP="008117D0">
            <w:pPr>
              <w:rPr>
                <w:i/>
              </w:rPr>
            </w:pPr>
            <w:r w:rsidRPr="00E51CA1">
              <w:rPr>
                <w:i/>
              </w:rPr>
              <w:t>Az önismeret és a társas kultúra fejlesztése</w:t>
            </w:r>
          </w:p>
          <w:p w14:paraId="39E6016D" w14:textId="77777777" w:rsidR="000E5986" w:rsidRPr="00E51CA1" w:rsidRDefault="000E5986" w:rsidP="008117D0">
            <w:r w:rsidRPr="00E51CA1">
              <w:t>Az elmélyülés képességének fejlesztése</w:t>
            </w:r>
          </w:p>
          <w:p w14:paraId="47D195A7" w14:textId="77777777" w:rsidR="000E5986" w:rsidRPr="00E51CA1" w:rsidRDefault="000E5986" w:rsidP="008117D0">
            <w:r w:rsidRPr="00E51CA1">
              <w:rPr>
                <w:b/>
              </w:rPr>
              <w:t>Szociális és állampolgári kompetencia</w:t>
            </w:r>
          </w:p>
          <w:p w14:paraId="4E670674" w14:textId="77777777" w:rsidR="000E5986" w:rsidRPr="00E51CA1" w:rsidRDefault="000E5986" w:rsidP="008117D0">
            <w:pPr>
              <w:rPr>
                <w:i/>
              </w:rPr>
            </w:pPr>
            <w:r w:rsidRPr="00E51CA1">
              <w:rPr>
                <w:i/>
              </w:rPr>
              <w:t>Állampolgárságra, demokráciára nevelés</w:t>
            </w:r>
          </w:p>
          <w:p w14:paraId="616F615C" w14:textId="77777777" w:rsidR="000E5986" w:rsidRPr="00E51CA1" w:rsidRDefault="000E5986" w:rsidP="008117D0">
            <w:pPr>
              <w:rPr>
                <w:i/>
              </w:rPr>
            </w:pPr>
            <w:r w:rsidRPr="00E51CA1">
              <w:t>A felelősségérzet és a szervezőképesség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8F702BB" w14:textId="77777777" w:rsidR="000E5986" w:rsidRPr="00E51CA1" w:rsidRDefault="000E5986" w:rsidP="008117D0">
            <w:r w:rsidRPr="00E51CA1">
              <w:lastRenderedPageBreak/>
              <w:t xml:space="preserve">Jézus életének eseményeit bemutató elbeszélések az evangéliumokban – az </w:t>
            </w:r>
            <w:r w:rsidRPr="00E51CA1">
              <w:lastRenderedPageBreak/>
              <w:t>újszövetségi elbeszélések megismerése:</w:t>
            </w:r>
          </w:p>
          <w:p w14:paraId="07308087" w14:textId="77777777" w:rsidR="000E5986" w:rsidRPr="00E51CA1" w:rsidRDefault="000E5986" w:rsidP="008117D0"/>
          <w:p w14:paraId="6ABF5E2F" w14:textId="77777777" w:rsidR="000E5986" w:rsidRPr="00E51CA1" w:rsidRDefault="000E5986" w:rsidP="008117D0">
            <w:r w:rsidRPr="00E51CA1">
              <w:t>Jézus megkeresztelkedése</w:t>
            </w:r>
          </w:p>
          <w:p w14:paraId="4A8D122E" w14:textId="77777777" w:rsidR="000E5986" w:rsidRPr="00E51CA1" w:rsidRDefault="000E5986" w:rsidP="008117D0">
            <w:r w:rsidRPr="00E51CA1">
              <w:t>Jézus elvonul a pusztába</w:t>
            </w:r>
          </w:p>
          <w:p w14:paraId="20FF5823" w14:textId="77777777" w:rsidR="000E5986" w:rsidRPr="00E51CA1" w:rsidRDefault="000E5986" w:rsidP="008117D0">
            <w:r w:rsidRPr="00E51CA1">
              <w:t>Nem mindenki fogadja el Jézus tanítását</w:t>
            </w:r>
          </w:p>
          <w:p w14:paraId="7EE4FFFE" w14:textId="77777777" w:rsidR="000E5986" w:rsidRPr="00E51CA1" w:rsidRDefault="000E5986" w:rsidP="008117D0">
            <w:r w:rsidRPr="00E51CA1">
              <w:t xml:space="preserve">Bevonulás Jeruzsálembe </w:t>
            </w:r>
          </w:p>
          <w:p w14:paraId="323DA5D7" w14:textId="77777777" w:rsidR="000E5986" w:rsidRPr="00E51CA1" w:rsidRDefault="000E5986" w:rsidP="008117D0">
            <w:r w:rsidRPr="00E51CA1">
              <w:t>A kereskedők kiűzése a templomból</w:t>
            </w:r>
          </w:p>
          <w:p w14:paraId="020FF89C" w14:textId="77777777" w:rsidR="000E5986" w:rsidRPr="00E51CA1" w:rsidRDefault="000E5986" w:rsidP="008117D0">
            <w:r w:rsidRPr="00E51CA1">
              <w:t>Az utolsó vacsora</w:t>
            </w:r>
          </w:p>
          <w:p w14:paraId="39C1216F" w14:textId="77777777" w:rsidR="000E5986" w:rsidRPr="00E51CA1" w:rsidRDefault="000E5986" w:rsidP="008117D0">
            <w:r w:rsidRPr="00E51CA1">
              <w:t>Jézus imádkozik az emberekért</w:t>
            </w:r>
          </w:p>
          <w:p w14:paraId="412C71F9" w14:textId="77777777" w:rsidR="000E5986" w:rsidRPr="00E51CA1" w:rsidRDefault="000E5986" w:rsidP="008117D0">
            <w:r w:rsidRPr="00E51CA1">
              <w:t>Az oltáriszentség elrendelése</w:t>
            </w:r>
          </w:p>
          <w:p w14:paraId="611D3559" w14:textId="77777777" w:rsidR="000E5986" w:rsidRPr="00E51CA1" w:rsidRDefault="000E5986" w:rsidP="008117D0">
            <w:r w:rsidRPr="00E51CA1">
              <w:t>Jézus elfogása, pere</w:t>
            </w:r>
          </w:p>
          <w:p w14:paraId="389473A5" w14:textId="77777777" w:rsidR="000E5986" w:rsidRPr="00E51CA1" w:rsidRDefault="000E5986" w:rsidP="008117D0">
            <w:r w:rsidRPr="00E51CA1">
              <w:t>Jézus a kereszten – János és Mária</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32255264" w14:textId="77777777" w:rsidR="000E5986" w:rsidRPr="00E51CA1" w:rsidRDefault="000E5986" w:rsidP="008117D0"/>
          <w:p w14:paraId="5CD68AD0" w14:textId="77777777" w:rsidR="000E5986" w:rsidRPr="00E51CA1" w:rsidRDefault="000E5986" w:rsidP="008117D0">
            <w:r w:rsidRPr="00E51CA1">
              <w:t>A tanító bemutatja a szentírási elbeszéléseket</w:t>
            </w:r>
          </w:p>
          <w:p w14:paraId="2D982827" w14:textId="77777777" w:rsidR="000E5986" w:rsidRPr="00E51CA1" w:rsidRDefault="000E5986" w:rsidP="008117D0"/>
          <w:p w14:paraId="41492ACC" w14:textId="77777777" w:rsidR="000E5986" w:rsidRPr="00E51CA1" w:rsidRDefault="000E5986" w:rsidP="008117D0">
            <w:r w:rsidRPr="00E51CA1">
              <w:t>Ismeretek szóbeli visszamondása, megszilárdítása</w:t>
            </w:r>
          </w:p>
          <w:p w14:paraId="2EFBAAA7" w14:textId="77777777" w:rsidR="000E5986" w:rsidRPr="00E51CA1" w:rsidRDefault="000E5986" w:rsidP="008117D0"/>
          <w:p w14:paraId="07CE9AA5" w14:textId="77777777" w:rsidR="000E5986" w:rsidRPr="00E51CA1" w:rsidRDefault="000E5986" w:rsidP="008117D0">
            <w:r w:rsidRPr="00E51CA1">
              <w:t>Ismeretek közös, rövid jegyzetelése; lerajzolása</w:t>
            </w:r>
          </w:p>
          <w:p w14:paraId="1C0F547B" w14:textId="77777777" w:rsidR="000E5986" w:rsidRPr="00E51CA1" w:rsidRDefault="000E5986" w:rsidP="008117D0"/>
          <w:p w14:paraId="1328B06D" w14:textId="77777777" w:rsidR="000E5986" w:rsidRPr="00E51CA1" w:rsidRDefault="000E5986" w:rsidP="008117D0">
            <w:r w:rsidRPr="00E51CA1">
              <w:t xml:space="preserve">Aktualizálás: történetek dramatizált előadása; tanórai beszélgetés: a keresztút/nehézségek a szeretet útja; </w:t>
            </w:r>
          </w:p>
          <w:p w14:paraId="1B0512DA" w14:textId="77777777" w:rsidR="000E5986" w:rsidRPr="00E51CA1" w:rsidRDefault="000E5986" w:rsidP="008117D0">
            <w:r w:rsidRPr="00E51CA1">
              <w:t>Projektmunka: keresztúti képek készítése és kiállítása az osztályteremben; szülők meghívása közös keresztúti imára</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2CB0F316" w14:textId="77777777" w:rsidR="000E5986" w:rsidRPr="00E51CA1" w:rsidRDefault="000E5986" w:rsidP="008117D0">
            <w:r w:rsidRPr="00E51CA1">
              <w:lastRenderedPageBreak/>
              <w:t>Rajz</w:t>
            </w:r>
          </w:p>
          <w:p w14:paraId="1B6A6E2F" w14:textId="77777777" w:rsidR="000E5986" w:rsidRPr="00E51CA1" w:rsidRDefault="000E5986" w:rsidP="008117D0">
            <w:r w:rsidRPr="00E51CA1">
              <w:t>Technika</w:t>
            </w:r>
          </w:p>
          <w:p w14:paraId="5D11B6B9" w14:textId="77777777" w:rsidR="000E5986" w:rsidRPr="00E51CA1" w:rsidRDefault="000E5986" w:rsidP="008117D0">
            <w:r w:rsidRPr="00E51CA1">
              <w:t>Ének-zene</w:t>
            </w:r>
          </w:p>
          <w:p w14:paraId="0B9BB326" w14:textId="77777777" w:rsidR="000E5986" w:rsidRPr="00E51CA1" w:rsidRDefault="000E5986" w:rsidP="008117D0">
            <w:r w:rsidRPr="00E51CA1">
              <w:t>Olvasás</w:t>
            </w:r>
          </w:p>
          <w:p w14:paraId="6F346768" w14:textId="77777777" w:rsidR="000E5986" w:rsidRPr="00E51CA1" w:rsidRDefault="000E5986" w:rsidP="008117D0">
            <w:r w:rsidRPr="00E51CA1">
              <w:lastRenderedPageBreak/>
              <w:t>Írás</w:t>
            </w:r>
          </w:p>
          <w:p w14:paraId="4870003C" w14:textId="77777777" w:rsidR="000E5986" w:rsidRPr="00E51CA1" w:rsidRDefault="000E5986" w:rsidP="008117D0">
            <w:pPr>
              <w:rPr>
                <w:sz w:val="28"/>
                <w:szCs w:val="28"/>
              </w:rPr>
            </w:pPr>
            <w:r w:rsidRPr="00E51CA1">
              <w:t>Környezetismeret</w:t>
            </w:r>
          </w:p>
        </w:tc>
      </w:tr>
    </w:tbl>
    <w:p w14:paraId="3FC61BB3"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0E5986" w:rsidRPr="00E51CA1" w14:paraId="52AE66F2" w14:textId="77777777" w:rsidTr="008117D0">
        <w:trPr>
          <w:trHeight w:val="400"/>
        </w:trPr>
        <w:tc>
          <w:tcPr>
            <w:tcW w:w="5000" w:type="pct"/>
            <w:gridSpan w:val="4"/>
            <w:shd w:val="clear" w:color="auto" w:fill="auto"/>
            <w:vAlign w:val="center"/>
          </w:tcPr>
          <w:p w14:paraId="2E216863" w14:textId="77777777" w:rsidR="000E5986" w:rsidRPr="00E51CA1" w:rsidRDefault="000E5986" w:rsidP="008117D0">
            <w:pPr>
              <w:pStyle w:val="Kpalrs"/>
              <w:jc w:val="center"/>
              <w:rPr>
                <w:color w:val="auto"/>
                <w:sz w:val="28"/>
                <w:szCs w:val="28"/>
              </w:rPr>
            </w:pPr>
            <w:r w:rsidRPr="00E51CA1">
              <w:rPr>
                <w:color w:val="auto"/>
                <w:sz w:val="24"/>
                <w:szCs w:val="24"/>
              </w:rPr>
              <w:t>Jézus közösségbe hív (6. témakör)</w:t>
            </w:r>
          </w:p>
        </w:tc>
      </w:tr>
      <w:tr w:rsidR="000E5986" w:rsidRPr="00E51CA1" w14:paraId="6571979B" w14:textId="77777777" w:rsidTr="008117D0">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07B0289C" w14:textId="77777777" w:rsidR="000E5986" w:rsidRPr="00E51CA1" w:rsidRDefault="000E5986" w:rsidP="008117D0">
            <w:pPr>
              <w:rPr>
                <w:b/>
              </w:rPr>
            </w:pPr>
            <w:r w:rsidRPr="00E51CA1">
              <w:rPr>
                <w:b/>
              </w:rPr>
              <w:t>Fejlesztendő kompetenciák,</w:t>
            </w:r>
          </w:p>
          <w:p w14:paraId="0C12A238" w14:textId="77777777" w:rsidR="000E5986" w:rsidRPr="00E51CA1" w:rsidRDefault="000E5986" w:rsidP="008117D0">
            <w:pPr>
              <w:rPr>
                <w:b/>
              </w:rPr>
            </w:pPr>
            <w:r w:rsidRPr="00E51CA1">
              <w:rPr>
                <w:b/>
              </w:rPr>
              <w:t>fejlesztési feladatok</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14:paraId="41E60500" w14:textId="77777777" w:rsidR="000E5986" w:rsidRPr="00E51CA1" w:rsidRDefault="000E5986" w:rsidP="008117D0">
            <w:pPr>
              <w:rPr>
                <w:b/>
              </w:rPr>
            </w:pPr>
            <w:r w:rsidRPr="00E51CA1">
              <w:rPr>
                <w:b/>
              </w:rPr>
              <w:t>Témák, tartalmak</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14:paraId="305AB5DB" w14:textId="77777777" w:rsidR="000E5986" w:rsidRPr="00E51CA1" w:rsidRDefault="000E5986" w:rsidP="008117D0">
            <w:pPr>
              <w:rPr>
                <w:b/>
              </w:rPr>
            </w:pPr>
            <w:r w:rsidRPr="00E51CA1">
              <w:rPr>
                <w:b/>
              </w:rPr>
              <w:t>Tanulói tevékenységek</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2FF58C5" w14:textId="77777777" w:rsidR="000E5986" w:rsidRPr="00E51CA1" w:rsidRDefault="000E5986" w:rsidP="008117D0">
            <w:pPr>
              <w:rPr>
                <w:b/>
                <w:sz w:val="28"/>
                <w:szCs w:val="28"/>
              </w:rPr>
            </w:pPr>
            <w:r w:rsidRPr="00E51CA1">
              <w:rPr>
                <w:b/>
                <w:sz w:val="28"/>
                <w:szCs w:val="28"/>
              </w:rPr>
              <w:t xml:space="preserve">Kapcsolódási </w:t>
            </w:r>
          </w:p>
          <w:p w14:paraId="38FD389C"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3EE24804" w14:textId="77777777" w:rsidTr="008117D0">
        <w:tc>
          <w:tcPr>
            <w:tcW w:w="1195" w:type="pct"/>
            <w:tcBorders>
              <w:top w:val="single" w:sz="4" w:space="0" w:color="auto"/>
              <w:left w:val="single" w:sz="4" w:space="0" w:color="auto"/>
              <w:bottom w:val="single" w:sz="4" w:space="0" w:color="auto"/>
              <w:right w:val="single" w:sz="4" w:space="0" w:color="auto"/>
            </w:tcBorders>
            <w:shd w:val="clear" w:color="auto" w:fill="auto"/>
          </w:tcPr>
          <w:p w14:paraId="51D1F477" w14:textId="77777777" w:rsidR="000E5986" w:rsidRPr="00E51CA1" w:rsidRDefault="000E5986" w:rsidP="008117D0">
            <w:r w:rsidRPr="00E51CA1">
              <w:rPr>
                <w:b/>
              </w:rPr>
              <w:t>Anyanyelvi kommunikáció</w:t>
            </w:r>
          </w:p>
          <w:p w14:paraId="7E9C6D4A" w14:textId="77777777" w:rsidR="000E5986" w:rsidRPr="00E51CA1" w:rsidRDefault="000E5986" w:rsidP="008117D0">
            <w:r w:rsidRPr="00E51CA1">
              <w:lastRenderedPageBreak/>
              <w:t>Európai azonosságtudat – egyetemes kultúra</w:t>
            </w:r>
          </w:p>
          <w:p w14:paraId="5219BDF2" w14:textId="77777777" w:rsidR="000E5986" w:rsidRPr="00E51CA1" w:rsidRDefault="000E5986" w:rsidP="008117D0">
            <w:r w:rsidRPr="00E51CA1">
              <w:t>A beszédkészség és a szóbeli szövegek megértésének, illetve alkotásának fejlesztése</w:t>
            </w:r>
          </w:p>
          <w:p w14:paraId="4098D5BD" w14:textId="77777777" w:rsidR="000E5986" w:rsidRPr="00E51CA1" w:rsidRDefault="000E5986" w:rsidP="008117D0">
            <w:pPr>
              <w:rPr>
                <w:b/>
              </w:rPr>
            </w:pPr>
            <w:r w:rsidRPr="00E51CA1">
              <w:t>A másolási és a szövegértési képesség fejlesztése</w:t>
            </w:r>
          </w:p>
          <w:p w14:paraId="424C91EC" w14:textId="77777777" w:rsidR="000E5986" w:rsidRPr="00E51CA1" w:rsidRDefault="000E5986" w:rsidP="008117D0">
            <w:r w:rsidRPr="00E51CA1">
              <w:rPr>
                <w:b/>
              </w:rPr>
              <w:t>Hatékony, önálló tanulás</w:t>
            </w:r>
          </w:p>
          <w:p w14:paraId="0E86D18C" w14:textId="77777777" w:rsidR="000E5986" w:rsidRPr="00E51CA1" w:rsidRDefault="000E5986" w:rsidP="008117D0">
            <w:r w:rsidRPr="00E51CA1">
              <w:rPr>
                <w:i/>
              </w:rPr>
              <w:t>A tanulás tanítása</w:t>
            </w:r>
          </w:p>
          <w:p w14:paraId="65218DEC" w14:textId="77777777" w:rsidR="000E5986" w:rsidRPr="00E51CA1" w:rsidRDefault="000E5986" w:rsidP="008117D0">
            <w:r w:rsidRPr="00E51CA1">
              <w:t>A rendszerszemlélet képességének fejlesztése</w:t>
            </w:r>
          </w:p>
          <w:p w14:paraId="534E7B10" w14:textId="77777777" w:rsidR="000E5986" w:rsidRPr="00E51CA1" w:rsidRDefault="000E5986" w:rsidP="008117D0">
            <w:pPr>
              <w:rPr>
                <w:b/>
              </w:rPr>
            </w:pPr>
          </w:p>
          <w:p w14:paraId="04D3F6F9" w14:textId="77777777" w:rsidR="000E5986" w:rsidRPr="00E51CA1" w:rsidRDefault="000E5986" w:rsidP="008117D0">
            <w:r w:rsidRPr="00E51CA1">
              <w:rPr>
                <w:b/>
              </w:rPr>
              <w:t>Esztétikai-művészeti tudatosság és kifejezőképesség</w:t>
            </w:r>
          </w:p>
          <w:p w14:paraId="52B65FFC" w14:textId="77777777" w:rsidR="000E5986" w:rsidRPr="00E51CA1" w:rsidRDefault="000E5986" w:rsidP="008117D0">
            <w:pPr>
              <w:rPr>
                <w:i/>
              </w:rPr>
            </w:pPr>
            <w:r w:rsidRPr="00E51CA1">
              <w:rPr>
                <w:i/>
              </w:rPr>
              <w:t>Testi, lelki egészség</w:t>
            </w:r>
          </w:p>
          <w:p w14:paraId="398D22DC" w14:textId="77777777" w:rsidR="000E5986" w:rsidRPr="00E51CA1" w:rsidRDefault="000E5986" w:rsidP="008117D0">
            <w:pPr>
              <w:rPr>
                <w:i/>
              </w:rPr>
            </w:pPr>
            <w:r w:rsidRPr="00E51CA1">
              <w:rPr>
                <w:i/>
              </w:rPr>
              <w:t>Az önismeret és a társas kultúra fejlesztése</w:t>
            </w:r>
          </w:p>
          <w:p w14:paraId="767F235E" w14:textId="77777777" w:rsidR="000E5986" w:rsidRPr="00E51CA1" w:rsidRDefault="000E5986" w:rsidP="008117D0">
            <w:r w:rsidRPr="00E51CA1">
              <w:t>A pozitív gondolkodás képességének fejlesztése</w:t>
            </w:r>
          </w:p>
          <w:p w14:paraId="067CB800" w14:textId="77777777" w:rsidR="000E5986" w:rsidRPr="00E51CA1" w:rsidRDefault="000E5986" w:rsidP="008117D0">
            <w:r w:rsidRPr="00E51CA1">
              <w:rPr>
                <w:b/>
              </w:rPr>
              <w:t>Szociális és állampolgári kompetencia</w:t>
            </w:r>
          </w:p>
          <w:p w14:paraId="79AB8C5F" w14:textId="77777777" w:rsidR="000E5986" w:rsidRPr="00E51CA1" w:rsidRDefault="000E5986" w:rsidP="008117D0">
            <w:pPr>
              <w:rPr>
                <w:i/>
              </w:rPr>
            </w:pPr>
            <w:r w:rsidRPr="00E51CA1">
              <w:rPr>
                <w:i/>
              </w:rPr>
              <w:t>Állampolgárságra, demokráciára nevelés</w:t>
            </w:r>
          </w:p>
          <w:p w14:paraId="45351771" w14:textId="77777777" w:rsidR="000E5986" w:rsidRPr="00E51CA1" w:rsidRDefault="000E5986" w:rsidP="008117D0">
            <w:pPr>
              <w:rPr>
                <w:i/>
              </w:rPr>
            </w:pPr>
            <w:r w:rsidRPr="00E51CA1">
              <w:t>Az etikai érzék fejlesztése</w:t>
            </w:r>
          </w:p>
        </w:tc>
        <w:tc>
          <w:tcPr>
            <w:tcW w:w="1396" w:type="pct"/>
            <w:tcBorders>
              <w:top w:val="single" w:sz="4" w:space="0" w:color="auto"/>
              <w:left w:val="single" w:sz="4" w:space="0" w:color="auto"/>
              <w:bottom w:val="single" w:sz="4" w:space="0" w:color="auto"/>
              <w:right w:val="single" w:sz="4" w:space="0" w:color="auto"/>
            </w:tcBorders>
            <w:shd w:val="clear" w:color="auto" w:fill="auto"/>
          </w:tcPr>
          <w:p w14:paraId="20D11881" w14:textId="77777777" w:rsidR="000E5986" w:rsidRPr="00E51CA1" w:rsidRDefault="000E5986" w:rsidP="008117D0">
            <w:r w:rsidRPr="00E51CA1">
              <w:lastRenderedPageBreak/>
              <w:t xml:space="preserve">Jézus életének eseményeit bemutató elbeszélések az </w:t>
            </w:r>
            <w:r w:rsidRPr="00E51CA1">
              <w:lastRenderedPageBreak/>
              <w:t>evangéliumokban – az újszövetségi elbeszélések megismerése:</w:t>
            </w:r>
          </w:p>
          <w:p w14:paraId="10A5C729" w14:textId="77777777" w:rsidR="000E5986" w:rsidRPr="00E51CA1" w:rsidRDefault="000E5986" w:rsidP="008117D0"/>
          <w:p w14:paraId="42D62F82" w14:textId="77777777" w:rsidR="000E5986" w:rsidRPr="00E51CA1" w:rsidRDefault="000E5986" w:rsidP="008117D0">
            <w:r w:rsidRPr="00E51CA1">
              <w:t>Jézus feltámadása</w:t>
            </w:r>
          </w:p>
          <w:p w14:paraId="2DE9703C" w14:textId="77777777" w:rsidR="000E5986" w:rsidRPr="00E51CA1" w:rsidRDefault="000E5986" w:rsidP="008117D0">
            <w:r w:rsidRPr="00E51CA1">
              <w:t>Jézus és Mária Magdolna találkozása</w:t>
            </w:r>
          </w:p>
          <w:p w14:paraId="6F8377C0" w14:textId="77777777" w:rsidR="000E5986" w:rsidRPr="00E51CA1" w:rsidRDefault="000E5986" w:rsidP="008117D0">
            <w:r w:rsidRPr="00E51CA1">
              <w:t>Az emmauszi tanítványok</w:t>
            </w:r>
          </w:p>
          <w:p w14:paraId="2195E54E" w14:textId="77777777" w:rsidR="000E5986" w:rsidRPr="00E51CA1" w:rsidRDefault="000E5986" w:rsidP="008117D0">
            <w:r w:rsidRPr="00E51CA1">
              <w:t>Tamás apostol hitetlensége</w:t>
            </w:r>
          </w:p>
          <w:p w14:paraId="0E8AB230" w14:textId="77777777" w:rsidR="000E5986" w:rsidRPr="00E51CA1" w:rsidRDefault="000E5986" w:rsidP="008117D0">
            <w:r w:rsidRPr="00E51CA1">
              <w:t>Jézus a Tibériás tavánál</w:t>
            </w:r>
          </w:p>
          <w:p w14:paraId="79E28E89" w14:textId="77777777" w:rsidR="000E5986" w:rsidRPr="00E51CA1" w:rsidRDefault="000E5986" w:rsidP="008117D0">
            <w:r w:rsidRPr="00E51CA1">
              <w:t>Jézus búcsúzik</w:t>
            </w:r>
          </w:p>
          <w:p w14:paraId="03831955" w14:textId="77777777" w:rsidR="000E5986" w:rsidRPr="00E51CA1" w:rsidRDefault="000E5986" w:rsidP="008117D0">
            <w:r w:rsidRPr="00E51CA1">
              <w:t>Jézus Péterre bízza az egyházat</w:t>
            </w:r>
          </w:p>
          <w:p w14:paraId="576F7339" w14:textId="77777777" w:rsidR="000E5986" w:rsidRPr="00E51CA1" w:rsidRDefault="000E5986" w:rsidP="008117D0">
            <w:r w:rsidRPr="00E51CA1">
              <w:t>A tanítványok közössége Jézus mennybemenetele után</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69A42506" w14:textId="77777777" w:rsidR="000E5986" w:rsidRPr="00E51CA1" w:rsidRDefault="000E5986" w:rsidP="008117D0"/>
          <w:p w14:paraId="592D56C8" w14:textId="77777777" w:rsidR="000E5986" w:rsidRPr="00E51CA1" w:rsidRDefault="000E5986" w:rsidP="008117D0">
            <w:r w:rsidRPr="00E51CA1">
              <w:t>A tanító bemutatja a szentírási elbeszéléseket</w:t>
            </w:r>
          </w:p>
          <w:p w14:paraId="3B671D4F" w14:textId="77777777" w:rsidR="000E5986" w:rsidRPr="00E51CA1" w:rsidRDefault="000E5986" w:rsidP="008117D0"/>
          <w:p w14:paraId="7DDC33B1" w14:textId="77777777" w:rsidR="000E5986" w:rsidRPr="00E51CA1" w:rsidRDefault="000E5986" w:rsidP="008117D0">
            <w:r w:rsidRPr="00E51CA1">
              <w:t>Ismeretek szóbeli visszamondása, megszilárdítása</w:t>
            </w:r>
          </w:p>
          <w:p w14:paraId="03B7FEE5" w14:textId="77777777" w:rsidR="000E5986" w:rsidRPr="00E51CA1" w:rsidRDefault="000E5986" w:rsidP="008117D0"/>
          <w:p w14:paraId="44BA58C1" w14:textId="77777777" w:rsidR="000E5986" w:rsidRPr="00E51CA1" w:rsidRDefault="000E5986" w:rsidP="008117D0">
            <w:r w:rsidRPr="00E51CA1">
              <w:t>Ismeretek közös, rövid jegyzetelése; lerajzolása</w:t>
            </w:r>
          </w:p>
          <w:p w14:paraId="3BEBBB7B" w14:textId="77777777" w:rsidR="000E5986" w:rsidRPr="00E51CA1" w:rsidRDefault="000E5986" w:rsidP="008117D0"/>
          <w:p w14:paraId="5D842F94" w14:textId="77777777" w:rsidR="000E5986" w:rsidRPr="00E51CA1" w:rsidRDefault="000E5986" w:rsidP="008117D0"/>
          <w:p w14:paraId="33222F10" w14:textId="77777777" w:rsidR="000E5986" w:rsidRPr="00E51CA1" w:rsidRDefault="000E5986" w:rsidP="008117D0"/>
          <w:p w14:paraId="41743AAD" w14:textId="77777777" w:rsidR="000E5986" w:rsidRPr="00E51CA1" w:rsidRDefault="000E5986" w:rsidP="008117D0"/>
          <w:p w14:paraId="22FBCBBA" w14:textId="77777777" w:rsidR="000E5986" w:rsidRPr="00E51CA1" w:rsidRDefault="000E5986" w:rsidP="008117D0">
            <w:r w:rsidRPr="00E51CA1">
              <w:t xml:space="preserve">Aktualizálás: történetek dramatizált előadása; tanórai beszélgetés: milyen közösséggé válhat az osztály; </w:t>
            </w:r>
          </w:p>
          <w:p w14:paraId="30C35FFC" w14:textId="77777777" w:rsidR="000E5986" w:rsidRPr="00E51CA1" w:rsidRDefault="000E5986" w:rsidP="008117D0">
            <w:r w:rsidRPr="00E51CA1">
              <w:t>Projektmunka: rajzok készítése az osztályközösségről; a legjobban sikerült alkotások megjelentetése az iskola honlapján</w:t>
            </w: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2460FFA" w14:textId="77777777" w:rsidR="000E5986" w:rsidRPr="00E51CA1" w:rsidRDefault="000E5986" w:rsidP="008117D0">
            <w:pPr>
              <w:rPr>
                <w:sz w:val="28"/>
                <w:szCs w:val="28"/>
              </w:rPr>
            </w:pPr>
            <w:r w:rsidRPr="00E51CA1">
              <w:rPr>
                <w:sz w:val="28"/>
                <w:szCs w:val="28"/>
              </w:rPr>
              <w:lastRenderedPageBreak/>
              <w:t>Olvasás</w:t>
            </w:r>
          </w:p>
          <w:p w14:paraId="64DFC3F5" w14:textId="77777777" w:rsidR="000E5986" w:rsidRPr="00E51CA1" w:rsidRDefault="000E5986" w:rsidP="008117D0">
            <w:pPr>
              <w:rPr>
                <w:sz w:val="28"/>
                <w:szCs w:val="28"/>
              </w:rPr>
            </w:pPr>
            <w:r w:rsidRPr="00E51CA1">
              <w:rPr>
                <w:sz w:val="28"/>
                <w:szCs w:val="28"/>
              </w:rPr>
              <w:t>Írás</w:t>
            </w:r>
          </w:p>
          <w:p w14:paraId="776D7B8C" w14:textId="77777777" w:rsidR="000E5986" w:rsidRPr="00E51CA1" w:rsidRDefault="000E5986" w:rsidP="008117D0">
            <w:pPr>
              <w:rPr>
                <w:sz w:val="28"/>
                <w:szCs w:val="28"/>
              </w:rPr>
            </w:pPr>
            <w:r w:rsidRPr="00E51CA1">
              <w:rPr>
                <w:sz w:val="28"/>
                <w:szCs w:val="28"/>
              </w:rPr>
              <w:t>Technika</w:t>
            </w:r>
          </w:p>
          <w:p w14:paraId="3E299921" w14:textId="77777777" w:rsidR="000E5986" w:rsidRPr="00E51CA1" w:rsidRDefault="000E5986" w:rsidP="008117D0">
            <w:pPr>
              <w:rPr>
                <w:sz w:val="28"/>
                <w:szCs w:val="28"/>
              </w:rPr>
            </w:pPr>
            <w:r w:rsidRPr="00E51CA1">
              <w:rPr>
                <w:sz w:val="28"/>
                <w:szCs w:val="28"/>
              </w:rPr>
              <w:lastRenderedPageBreak/>
              <w:t>Rajz</w:t>
            </w:r>
          </w:p>
          <w:p w14:paraId="5CE456C9" w14:textId="77777777" w:rsidR="000E5986" w:rsidRPr="00E51CA1" w:rsidRDefault="000E5986" w:rsidP="008117D0">
            <w:pPr>
              <w:rPr>
                <w:sz w:val="28"/>
                <w:szCs w:val="28"/>
              </w:rPr>
            </w:pPr>
            <w:r w:rsidRPr="00E51CA1">
              <w:rPr>
                <w:sz w:val="28"/>
                <w:szCs w:val="28"/>
              </w:rPr>
              <w:t>Ének-zene</w:t>
            </w:r>
          </w:p>
        </w:tc>
      </w:tr>
    </w:tbl>
    <w:p w14:paraId="09F1A9FB"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460BEC55" w14:textId="77777777" w:rsidTr="008117D0">
        <w:trPr>
          <w:trHeight w:val="420"/>
        </w:trPr>
        <w:tc>
          <w:tcPr>
            <w:tcW w:w="5000" w:type="pct"/>
            <w:gridSpan w:val="4"/>
            <w:shd w:val="clear" w:color="auto" w:fill="auto"/>
            <w:vAlign w:val="center"/>
          </w:tcPr>
          <w:p w14:paraId="1712C493" w14:textId="77777777" w:rsidR="000E5986" w:rsidRPr="00E51CA1" w:rsidRDefault="000E5986" w:rsidP="008117D0">
            <w:pPr>
              <w:pStyle w:val="Kpalrs"/>
              <w:jc w:val="center"/>
              <w:rPr>
                <w:color w:val="auto"/>
                <w:sz w:val="28"/>
                <w:szCs w:val="28"/>
              </w:rPr>
            </w:pPr>
            <w:r w:rsidRPr="00E51CA1">
              <w:rPr>
                <w:color w:val="auto"/>
                <w:sz w:val="24"/>
                <w:szCs w:val="24"/>
              </w:rPr>
              <w:t>Jézus tanúságtételre hív (7. témakör)</w:t>
            </w:r>
          </w:p>
        </w:tc>
      </w:tr>
      <w:tr w:rsidR="000E5986" w:rsidRPr="00E51CA1" w14:paraId="490D3D7A"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527643CE" w14:textId="77777777" w:rsidR="000E5986" w:rsidRPr="00E51CA1" w:rsidRDefault="000E5986" w:rsidP="008117D0">
            <w:pPr>
              <w:rPr>
                <w:b/>
              </w:rPr>
            </w:pPr>
            <w:r w:rsidRPr="00E51CA1">
              <w:rPr>
                <w:b/>
              </w:rPr>
              <w:t>Fejlesztendő kompetenciák,</w:t>
            </w:r>
          </w:p>
          <w:p w14:paraId="1E142841"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659071B"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207240D8"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5A2E747C" w14:textId="77777777" w:rsidR="000E5986" w:rsidRPr="00E51CA1" w:rsidRDefault="000E5986" w:rsidP="008117D0">
            <w:pPr>
              <w:rPr>
                <w:b/>
              </w:rPr>
            </w:pPr>
            <w:r w:rsidRPr="00E51CA1">
              <w:rPr>
                <w:b/>
              </w:rPr>
              <w:t xml:space="preserve">Kapcsolódási </w:t>
            </w:r>
          </w:p>
          <w:p w14:paraId="4337A6F8" w14:textId="77777777" w:rsidR="000E5986" w:rsidRPr="00E51CA1" w:rsidRDefault="000E5986" w:rsidP="008117D0">
            <w:pPr>
              <w:tabs>
                <w:tab w:val="left" w:pos="1332"/>
              </w:tabs>
              <w:rPr>
                <w:b/>
              </w:rPr>
            </w:pPr>
            <w:r w:rsidRPr="00E51CA1">
              <w:rPr>
                <w:b/>
              </w:rPr>
              <w:t>lehetőségek</w:t>
            </w:r>
          </w:p>
        </w:tc>
      </w:tr>
      <w:tr w:rsidR="000E5986" w:rsidRPr="00E51CA1" w14:paraId="4BECEE03"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1BFC52CE" w14:textId="77777777" w:rsidR="000E5986" w:rsidRPr="00E51CA1" w:rsidRDefault="000E5986" w:rsidP="008117D0">
            <w:r w:rsidRPr="00E51CA1">
              <w:rPr>
                <w:b/>
              </w:rPr>
              <w:t>Anyanyelvi kommunikáció</w:t>
            </w:r>
          </w:p>
          <w:p w14:paraId="3A016860" w14:textId="77777777" w:rsidR="000E5986" w:rsidRPr="00E51CA1" w:rsidRDefault="000E5986" w:rsidP="008117D0">
            <w:r w:rsidRPr="00E51CA1">
              <w:t>Európai azonosságtudat – egyetemes kultúra</w:t>
            </w:r>
          </w:p>
          <w:p w14:paraId="630E05E9" w14:textId="77777777" w:rsidR="000E5986" w:rsidRPr="00E51CA1" w:rsidRDefault="000E5986" w:rsidP="008117D0">
            <w:r w:rsidRPr="00E51CA1">
              <w:lastRenderedPageBreak/>
              <w:t>A beszédkészség és a szóbeli szövegek megértésének, illetve alkotásának fejlesztése</w:t>
            </w:r>
          </w:p>
          <w:p w14:paraId="2C05B016" w14:textId="77777777" w:rsidR="000E5986" w:rsidRPr="00E51CA1" w:rsidRDefault="000E5986" w:rsidP="008117D0">
            <w:pPr>
              <w:rPr>
                <w:b/>
              </w:rPr>
            </w:pPr>
            <w:r w:rsidRPr="00E51CA1">
              <w:t>A másolási és a szövegértési képesség fejlesztése</w:t>
            </w:r>
          </w:p>
          <w:p w14:paraId="7140F9CE" w14:textId="77777777" w:rsidR="000E5986" w:rsidRPr="00E51CA1" w:rsidRDefault="000E5986" w:rsidP="008117D0">
            <w:r w:rsidRPr="00E51CA1">
              <w:rPr>
                <w:b/>
              </w:rPr>
              <w:t>Hatékony, önálló tanulás</w:t>
            </w:r>
          </w:p>
          <w:p w14:paraId="64BC4E6B" w14:textId="77777777" w:rsidR="000E5986" w:rsidRPr="00E51CA1" w:rsidRDefault="000E5986" w:rsidP="008117D0">
            <w:r w:rsidRPr="00E51CA1">
              <w:rPr>
                <w:i/>
              </w:rPr>
              <w:t>A tanulás tanítása</w:t>
            </w:r>
          </w:p>
          <w:p w14:paraId="27193F02" w14:textId="77777777" w:rsidR="000E5986" w:rsidRPr="00E51CA1" w:rsidRDefault="000E5986" w:rsidP="008117D0">
            <w:r w:rsidRPr="00E51CA1">
              <w:t>A modellalkotás képességének fejlesztése</w:t>
            </w:r>
          </w:p>
          <w:p w14:paraId="0E92E4EE" w14:textId="77777777" w:rsidR="000E5986" w:rsidRPr="00E51CA1" w:rsidRDefault="000E5986" w:rsidP="008117D0">
            <w:r w:rsidRPr="00E51CA1">
              <w:rPr>
                <w:b/>
              </w:rPr>
              <w:t>Esztétikai-művészeti tudatosság és kifejezőképesség</w:t>
            </w:r>
          </w:p>
          <w:p w14:paraId="34653097" w14:textId="77777777" w:rsidR="000E5986" w:rsidRPr="00E51CA1" w:rsidRDefault="000E5986" w:rsidP="008117D0">
            <w:pPr>
              <w:rPr>
                <w:i/>
              </w:rPr>
            </w:pPr>
            <w:r w:rsidRPr="00E51CA1">
              <w:rPr>
                <w:i/>
              </w:rPr>
              <w:t>Testi, lelki egészség</w:t>
            </w:r>
          </w:p>
          <w:p w14:paraId="2905D830" w14:textId="77777777" w:rsidR="000E5986" w:rsidRPr="00E51CA1" w:rsidRDefault="000E5986" w:rsidP="008117D0">
            <w:pPr>
              <w:rPr>
                <w:i/>
              </w:rPr>
            </w:pPr>
            <w:r w:rsidRPr="00E51CA1">
              <w:rPr>
                <w:i/>
              </w:rPr>
              <w:t>Az önismeret és a társas kultúra fejlesztése</w:t>
            </w:r>
          </w:p>
          <w:p w14:paraId="60438047" w14:textId="77777777" w:rsidR="000E5986" w:rsidRPr="00E51CA1" w:rsidRDefault="000E5986" w:rsidP="008117D0">
            <w:r w:rsidRPr="00E51CA1">
              <w:t>A kommunikáció képességének fejlesztése</w:t>
            </w:r>
          </w:p>
          <w:p w14:paraId="189D11A4" w14:textId="77777777" w:rsidR="000E5986" w:rsidRPr="00E51CA1" w:rsidRDefault="000E5986" w:rsidP="008117D0">
            <w:r w:rsidRPr="00E51CA1">
              <w:rPr>
                <w:b/>
              </w:rPr>
              <w:t>Szociális és állampolgári kompetencia</w:t>
            </w:r>
          </w:p>
          <w:p w14:paraId="5CBA7EFE" w14:textId="77777777" w:rsidR="000E5986" w:rsidRPr="00E51CA1" w:rsidRDefault="000E5986" w:rsidP="008117D0">
            <w:pPr>
              <w:rPr>
                <w:i/>
              </w:rPr>
            </w:pPr>
            <w:r w:rsidRPr="00E51CA1">
              <w:rPr>
                <w:i/>
              </w:rPr>
              <w:t>Állampolgárságra, demokráciára nevelés</w:t>
            </w:r>
          </w:p>
          <w:p w14:paraId="79A6BBDF" w14:textId="77777777" w:rsidR="000E5986" w:rsidRPr="00E51CA1" w:rsidRDefault="000E5986" w:rsidP="008117D0">
            <w:pPr>
              <w:rPr>
                <w:i/>
              </w:rPr>
            </w:pPr>
            <w:r w:rsidRPr="00E51CA1">
              <w:rPr>
                <w:i/>
              </w:rPr>
              <w:t>Fenntarthatóság, környezettudatosság</w:t>
            </w:r>
          </w:p>
          <w:p w14:paraId="0C8265E8" w14:textId="77777777" w:rsidR="000E5986" w:rsidRPr="00E51CA1" w:rsidRDefault="000E5986" w:rsidP="008117D0">
            <w:pPr>
              <w:rPr>
                <w:i/>
              </w:rPr>
            </w:pPr>
            <w:r w:rsidRPr="00E51CA1">
              <w:t>Az empátia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018C2D8E" w14:textId="77777777" w:rsidR="000E5986" w:rsidRPr="00E51CA1" w:rsidRDefault="000E5986" w:rsidP="008117D0">
            <w:r w:rsidRPr="00E51CA1">
              <w:lastRenderedPageBreak/>
              <w:t>A tanúságtévő közösség – az újszövetségi elbeszélések megismerése:</w:t>
            </w:r>
          </w:p>
          <w:p w14:paraId="79BC63DE" w14:textId="77777777" w:rsidR="000E5986" w:rsidRPr="00E51CA1" w:rsidRDefault="000E5986" w:rsidP="008117D0"/>
          <w:p w14:paraId="4B504033" w14:textId="77777777" w:rsidR="000E5986" w:rsidRPr="00E51CA1" w:rsidRDefault="000E5986" w:rsidP="008117D0">
            <w:r w:rsidRPr="00E51CA1">
              <w:lastRenderedPageBreak/>
              <w:t>Az első Pünkösd – a Szentlélek eljövetele</w:t>
            </w:r>
          </w:p>
          <w:p w14:paraId="60BBAFFA" w14:textId="77777777" w:rsidR="000E5986" w:rsidRPr="00E51CA1" w:rsidRDefault="000E5986" w:rsidP="008117D0">
            <w:r w:rsidRPr="00E51CA1">
              <w:t>A Szentlélek ajándékai</w:t>
            </w:r>
          </w:p>
        </w:tc>
        <w:tc>
          <w:tcPr>
            <w:tcW w:w="1456" w:type="pct"/>
            <w:tcBorders>
              <w:top w:val="single" w:sz="4" w:space="0" w:color="auto"/>
              <w:left w:val="single" w:sz="4" w:space="0" w:color="auto"/>
              <w:bottom w:val="single" w:sz="4" w:space="0" w:color="auto"/>
              <w:right w:val="single" w:sz="4" w:space="0" w:color="auto"/>
            </w:tcBorders>
            <w:shd w:val="clear" w:color="auto" w:fill="auto"/>
          </w:tcPr>
          <w:p w14:paraId="1B5B06A7" w14:textId="77777777" w:rsidR="000E5986" w:rsidRPr="00E51CA1" w:rsidRDefault="000E5986" w:rsidP="008117D0"/>
          <w:p w14:paraId="0E1AFFAD" w14:textId="77777777" w:rsidR="000E5986" w:rsidRPr="00E51CA1" w:rsidRDefault="000E5986" w:rsidP="008117D0">
            <w:r w:rsidRPr="00E51CA1">
              <w:t>A tanító bemutatja a szentírási elbeszéléseket</w:t>
            </w:r>
          </w:p>
          <w:p w14:paraId="3CCF3C81" w14:textId="77777777" w:rsidR="000E5986" w:rsidRPr="00E51CA1" w:rsidRDefault="000E5986" w:rsidP="008117D0"/>
          <w:p w14:paraId="75510497" w14:textId="77777777" w:rsidR="000E5986" w:rsidRPr="00E51CA1" w:rsidRDefault="000E5986" w:rsidP="008117D0">
            <w:r w:rsidRPr="00E51CA1">
              <w:lastRenderedPageBreak/>
              <w:t>Ismeretek szóbeli visszamondása, megszilárdítása</w:t>
            </w:r>
          </w:p>
          <w:p w14:paraId="402A0BFE" w14:textId="77777777" w:rsidR="000E5986" w:rsidRPr="00E51CA1" w:rsidRDefault="000E5986" w:rsidP="008117D0"/>
          <w:p w14:paraId="281AE1EC" w14:textId="77777777" w:rsidR="000E5986" w:rsidRPr="00E51CA1" w:rsidRDefault="000E5986" w:rsidP="008117D0">
            <w:r w:rsidRPr="00E51CA1">
              <w:t>Ismeretek közös, rövid jegyzetelése; lerajzolása</w:t>
            </w:r>
          </w:p>
          <w:p w14:paraId="2A59DBA0" w14:textId="77777777" w:rsidR="000E5986" w:rsidRPr="00E51CA1" w:rsidRDefault="000E5986" w:rsidP="008117D0"/>
          <w:p w14:paraId="544B4824" w14:textId="77777777" w:rsidR="000E5986" w:rsidRPr="00E51CA1" w:rsidRDefault="000E5986" w:rsidP="008117D0"/>
          <w:p w14:paraId="671B5DB3" w14:textId="77777777" w:rsidR="000E5986" w:rsidRPr="00E51CA1" w:rsidRDefault="000E5986" w:rsidP="008117D0">
            <w:r w:rsidRPr="00E51CA1">
              <w:t>Aktualizálás: történetek dramatizált előadása; tanórai beszélgetés: milyen ajándékai/képességei vannak a közösség egyes tagjainak</w:t>
            </w:r>
          </w:p>
          <w:p w14:paraId="1FE686F4" w14:textId="77777777" w:rsidR="000E5986" w:rsidRPr="00E51CA1" w:rsidRDefault="000E5986" w:rsidP="008117D0"/>
        </w:tc>
        <w:tc>
          <w:tcPr>
            <w:tcW w:w="870" w:type="pct"/>
            <w:tcBorders>
              <w:top w:val="single" w:sz="4" w:space="0" w:color="auto"/>
              <w:left w:val="single" w:sz="4" w:space="0" w:color="auto"/>
              <w:bottom w:val="single" w:sz="4" w:space="0" w:color="auto"/>
              <w:right w:val="single" w:sz="4" w:space="0" w:color="auto"/>
            </w:tcBorders>
            <w:shd w:val="clear" w:color="auto" w:fill="auto"/>
          </w:tcPr>
          <w:p w14:paraId="69D3F9D5" w14:textId="77777777" w:rsidR="000E5986" w:rsidRPr="00E51CA1" w:rsidRDefault="000E5986" w:rsidP="008117D0">
            <w:r w:rsidRPr="00E51CA1">
              <w:lastRenderedPageBreak/>
              <w:t>Rajz</w:t>
            </w:r>
          </w:p>
          <w:p w14:paraId="04244D41" w14:textId="77777777" w:rsidR="000E5986" w:rsidRPr="00E51CA1" w:rsidRDefault="000E5986" w:rsidP="008117D0">
            <w:r w:rsidRPr="00E51CA1">
              <w:t>Technika</w:t>
            </w:r>
          </w:p>
          <w:p w14:paraId="7FB4672A" w14:textId="77777777" w:rsidR="000E5986" w:rsidRPr="00E51CA1" w:rsidRDefault="000E5986" w:rsidP="008117D0">
            <w:r w:rsidRPr="00E51CA1">
              <w:t>Írás</w:t>
            </w:r>
          </w:p>
          <w:p w14:paraId="46E6AB12" w14:textId="77777777" w:rsidR="000E5986" w:rsidRPr="00E51CA1" w:rsidRDefault="000E5986" w:rsidP="008117D0">
            <w:r w:rsidRPr="00E51CA1">
              <w:t>Olvasás</w:t>
            </w:r>
          </w:p>
          <w:p w14:paraId="1A3DB246" w14:textId="77777777" w:rsidR="000E5986" w:rsidRPr="00E51CA1" w:rsidRDefault="000E5986" w:rsidP="008117D0"/>
        </w:tc>
      </w:tr>
    </w:tbl>
    <w:p w14:paraId="5B73C6F9" w14:textId="77777777" w:rsidR="000E5986" w:rsidRPr="00E51CA1" w:rsidRDefault="000E5986" w:rsidP="000E5986"/>
    <w:p w14:paraId="03A52F27" w14:textId="77777777" w:rsidR="000E5986" w:rsidRPr="00E51CA1" w:rsidRDefault="000E5986" w:rsidP="000E5986">
      <w:pPr>
        <w:pStyle w:val="jStlus2"/>
      </w:pPr>
      <w:bookmarkStart w:id="157" w:name="_Toc40851368"/>
      <w:r w:rsidRPr="00E51CA1">
        <w:t>Alapkövetelmények</w:t>
      </w:r>
      <w:bookmarkEnd w:id="157"/>
    </w:p>
    <w:p w14:paraId="730EA5D6" w14:textId="77777777" w:rsidR="000E5986" w:rsidRPr="00E51CA1" w:rsidRDefault="000E5986" w:rsidP="000E5986">
      <w:pPr>
        <w:jc w:val="both"/>
      </w:pPr>
      <w:r w:rsidRPr="00E51CA1">
        <w:t>Ismerje a tanuló Jézus nyilvános működésének főbb eseményeit. Tudjon elmondani egy-egy evangéliumi történetet. Ismerje Jézus megváltói szerepét, tevékenységét. Ismerje a keresztség szentségét. Ismerje a szentmise fő részeit.</w:t>
      </w:r>
    </w:p>
    <w:p w14:paraId="13FCE533" w14:textId="77777777" w:rsidR="000E5986" w:rsidRPr="00E51CA1" w:rsidRDefault="000E5986" w:rsidP="000E5986">
      <w:pPr>
        <w:pStyle w:val="jStlus2"/>
      </w:pPr>
      <w:bookmarkStart w:id="158" w:name="_Toc40851369"/>
      <w:r w:rsidRPr="00E51CA1">
        <w:t>Ellenőrzése, értékelés, minősítés</w:t>
      </w:r>
      <w:bookmarkEnd w:id="158"/>
    </w:p>
    <w:p w14:paraId="67F1A313" w14:textId="77777777" w:rsidR="000E5986" w:rsidRPr="00E51CA1" w:rsidRDefault="000E5986" w:rsidP="000E5986">
      <w:pPr>
        <w:jc w:val="both"/>
      </w:pPr>
      <w:r w:rsidRPr="00E51CA1">
        <w:t>Folyamatosan számon kérjük az órán hallott és feldolgozott evangéliumi történetet vagy tanítást. Kérdésekkel, beszélgetéssel ellenőrizzük, mennyire értették meg, illetve sajátították el tanulóink Jézus tanítását. Értékelésünket dicsérettel, jutalmazással és osztályzattal fejezzük ki. A helytelen vagy pontatlan feleletet javítjuk, pontosítjuk.</w:t>
      </w:r>
    </w:p>
    <w:p w14:paraId="3C0A1008" w14:textId="77777777" w:rsidR="000E5986" w:rsidRPr="00E51CA1" w:rsidRDefault="000E5986" w:rsidP="000E5986"/>
    <w:p w14:paraId="6915CD9C" w14:textId="77777777" w:rsidR="000E5986" w:rsidRPr="00E51CA1" w:rsidRDefault="000E5986" w:rsidP="000E5986">
      <w:pPr>
        <w:spacing w:after="240"/>
        <w:jc w:val="both"/>
      </w:pPr>
      <w:r w:rsidRPr="00E51CA1">
        <w:rPr>
          <w:b/>
        </w:rPr>
        <w:t xml:space="preserve">Projektmunka: </w:t>
      </w:r>
      <w:r w:rsidRPr="00E51CA1">
        <w:t>tervezés, rend, szépség, együttműködés.</w:t>
      </w:r>
    </w:p>
    <w:p w14:paraId="047DB730" w14:textId="77777777" w:rsidR="000E5986" w:rsidRPr="00E51CA1" w:rsidRDefault="000E5986" w:rsidP="000E5986">
      <w:pPr>
        <w:pStyle w:val="Alcm"/>
        <w:pBdr>
          <w:bottom w:val="none" w:sz="0" w:space="0" w:color="auto"/>
        </w:pBdr>
        <w:rPr>
          <w:rFonts w:ascii="Times New Roman" w:hAnsi="Times New Roman"/>
          <w:b/>
          <w:color w:val="auto"/>
          <w:spacing w:val="80"/>
          <w:sz w:val="32"/>
          <w:szCs w:val="32"/>
        </w:rPr>
      </w:pPr>
      <w:r w:rsidRPr="00E51CA1">
        <w:rPr>
          <w:rFonts w:ascii="Times New Roman" w:hAnsi="Times New Roman"/>
          <w:b/>
          <w:color w:val="auto"/>
          <w:sz w:val="28"/>
          <w:szCs w:val="28"/>
        </w:rPr>
        <w:lastRenderedPageBreak/>
        <w:br w:type="page"/>
      </w:r>
    </w:p>
    <w:p w14:paraId="65E953EC" w14:textId="77777777" w:rsidR="000E5986" w:rsidRPr="00E51CA1" w:rsidRDefault="000E5986" w:rsidP="000E5986">
      <w:pPr>
        <w:pStyle w:val="jStlus2"/>
      </w:pPr>
      <w:bookmarkStart w:id="159" w:name="_Toc40851370"/>
      <w:r w:rsidRPr="00E51CA1">
        <w:lastRenderedPageBreak/>
        <w:t>3. évfolyam</w:t>
      </w:r>
      <w:bookmarkEnd w:id="159"/>
    </w:p>
    <w:p w14:paraId="43457A5F" w14:textId="77777777" w:rsidR="000E5986" w:rsidRPr="00E51CA1" w:rsidRDefault="000E5986" w:rsidP="000E5986">
      <w:pPr>
        <w:pStyle w:val="jStlus2"/>
      </w:pPr>
      <w:bookmarkStart w:id="160" w:name="_Toc40851371"/>
      <w:r w:rsidRPr="00E51CA1">
        <w:t>Célok és feladatok</w:t>
      </w:r>
      <w:bookmarkEnd w:id="160"/>
    </w:p>
    <w:p w14:paraId="5B746F18" w14:textId="77777777" w:rsidR="000E5986" w:rsidRPr="00E51CA1" w:rsidRDefault="000E5986" w:rsidP="000E5986">
      <w:pPr>
        <w:spacing w:line="360" w:lineRule="auto"/>
        <w:jc w:val="both"/>
      </w:pPr>
      <w:r w:rsidRPr="00E51CA1">
        <w:t>A gyermeknek ismernie kell Jézus életét, legfontosabb tanításait, el kell sajátítania a bűnbánat szentségével, illetve az oltáriszentséggel kapcsolatos tudnivalókat; tudnia kell a tízparancsolatot és Jézus új parancsolatát. – Harmadikos korban a gyerekek számára feltétlenül biztosítani kell az Újszövetségi Szentírás használatát, és az órákon mintegy bele kell nőniük a Szentírás rendszeres olvasásába.</w:t>
      </w:r>
    </w:p>
    <w:p w14:paraId="1CD6CABB" w14:textId="77777777" w:rsidR="000E5986" w:rsidRPr="00E51CA1" w:rsidRDefault="000E5986" w:rsidP="000E5986">
      <w:pPr>
        <w:spacing w:line="360" w:lineRule="auto"/>
        <w:jc w:val="both"/>
      </w:pPr>
      <w:r w:rsidRPr="00E51CA1">
        <w:t>A gyermeket hozzá kell segíteni ahhoz a felismeréshez, hogy a Jézust követő ember válasza Isten szeretetére a Krisztus tanítása szerinti élet és a vele való találkozás az eukharisztiában. A gyermek tárgyi tudásának építésével egy időben lelki fejlődését is segítenünk kell, hogy a harmadik év végére minél felkészültebbé válhasson az eukharisztia tudatos vételére. Imaéletének formálásában arra kell törekednünk, hogy a saját korának megfelelő szinten értse és érezze az ima fontosságát. Segítenünk kell őt abban, hogy szintjének megfelelő tudatossággal válaszoljon Jézus szeretetére, törekedjen a jóra.</w:t>
      </w:r>
    </w:p>
    <w:p w14:paraId="772C27B2" w14:textId="77777777" w:rsidR="000E5986" w:rsidRPr="00E51CA1" w:rsidRDefault="000E5986" w:rsidP="000E5986"/>
    <w:p w14:paraId="73FBC79B" w14:textId="77777777" w:rsidR="000E5986" w:rsidRPr="00E51CA1" w:rsidRDefault="000E5986" w:rsidP="000E5986">
      <w:pPr>
        <w:pStyle w:val="jStlus2"/>
      </w:pPr>
      <w:bookmarkStart w:id="161" w:name="_Toc40851372"/>
      <w:r w:rsidRPr="00E51CA1">
        <w:t>Tematikai egységek és óraszámok</w:t>
      </w:r>
      <w:bookmarkEnd w:id="161"/>
      <w:r w:rsidRPr="00E51CA1">
        <w:t xml:space="preserve"> </w:t>
      </w:r>
    </w:p>
    <w:p w14:paraId="1D256D89" w14:textId="77777777" w:rsidR="000E5986" w:rsidRPr="00E51CA1" w:rsidRDefault="000E5986" w:rsidP="000E5986"/>
    <w:p w14:paraId="3FE7EDB9" w14:textId="77777777" w:rsidR="000E5986" w:rsidRPr="00E51CA1" w:rsidRDefault="000E5986" w:rsidP="000E5986">
      <w:pPr>
        <w:jc w:val="both"/>
      </w:pPr>
      <w:r w:rsidRPr="00E51CA1">
        <w:t xml:space="preserve">Heti óraszám: 2 óra </w:t>
      </w:r>
    </w:p>
    <w:p w14:paraId="3F979A97" w14:textId="77777777" w:rsidR="000E5986" w:rsidRPr="00E51CA1" w:rsidRDefault="000E5986" w:rsidP="000E5986">
      <w:pPr>
        <w:jc w:val="both"/>
      </w:pPr>
      <w:r w:rsidRPr="00E51CA1">
        <w:t>Éves óraszám: 72 óra</w:t>
      </w:r>
    </w:p>
    <w:p w14:paraId="3612582A" w14:textId="77777777" w:rsidR="000E5986" w:rsidRPr="00E51CA1" w:rsidRDefault="000E5986" w:rsidP="000E598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0E5986" w:rsidRPr="00E51CA1" w14:paraId="363706DC" w14:textId="77777777" w:rsidTr="008117D0">
        <w:trPr>
          <w:cantSplit/>
          <w:trHeight w:hRule="exact" w:val="397"/>
        </w:trPr>
        <w:tc>
          <w:tcPr>
            <w:tcW w:w="541" w:type="pct"/>
            <w:shd w:val="clear" w:color="auto" w:fill="auto"/>
          </w:tcPr>
          <w:p w14:paraId="78CD1DC5" w14:textId="77777777" w:rsidR="000E5986" w:rsidRPr="00E51CA1" w:rsidRDefault="000E5986" w:rsidP="008117D0">
            <w:pPr>
              <w:rPr>
                <w:b/>
                <w:sz w:val="28"/>
                <w:szCs w:val="28"/>
              </w:rPr>
            </w:pPr>
          </w:p>
        </w:tc>
        <w:tc>
          <w:tcPr>
            <w:tcW w:w="3344" w:type="pct"/>
            <w:gridSpan w:val="2"/>
            <w:shd w:val="clear" w:color="auto" w:fill="auto"/>
            <w:vAlign w:val="center"/>
          </w:tcPr>
          <w:p w14:paraId="6FFBF896" w14:textId="77777777" w:rsidR="000E5986" w:rsidRPr="00E51CA1" w:rsidRDefault="000E5986" w:rsidP="008117D0">
            <w:pPr>
              <w:jc w:val="center"/>
              <w:rPr>
                <w:b/>
              </w:rPr>
            </w:pPr>
            <w:r>
              <w:rPr>
                <w:b/>
                <w:bCs/>
              </w:rPr>
              <w:t>Tematikai egység</w:t>
            </w:r>
            <w:r w:rsidRPr="00E51CA1">
              <w:rPr>
                <w:b/>
                <w:bCs/>
              </w:rPr>
              <w:t xml:space="preserve"> neve</w:t>
            </w:r>
          </w:p>
        </w:tc>
        <w:tc>
          <w:tcPr>
            <w:tcW w:w="1116" w:type="pct"/>
            <w:gridSpan w:val="2"/>
            <w:tcBorders>
              <w:bottom w:val="single" w:sz="4" w:space="0" w:color="auto"/>
            </w:tcBorders>
            <w:shd w:val="clear" w:color="auto" w:fill="auto"/>
            <w:vAlign w:val="center"/>
          </w:tcPr>
          <w:p w14:paraId="307C9398" w14:textId="77777777" w:rsidR="000E5986" w:rsidRPr="00E51CA1" w:rsidRDefault="000E5986" w:rsidP="008117D0">
            <w:pPr>
              <w:jc w:val="center"/>
              <w:rPr>
                <w:b/>
              </w:rPr>
            </w:pPr>
            <w:r w:rsidRPr="00E51CA1">
              <w:rPr>
                <w:b/>
              </w:rPr>
              <w:t>Óraszám</w:t>
            </w:r>
          </w:p>
        </w:tc>
      </w:tr>
      <w:tr w:rsidR="000E5986" w:rsidRPr="00E51CA1" w14:paraId="29508A27" w14:textId="77777777" w:rsidTr="008117D0">
        <w:trPr>
          <w:cantSplit/>
          <w:trHeight w:val="397"/>
        </w:trPr>
        <w:tc>
          <w:tcPr>
            <w:tcW w:w="541" w:type="pct"/>
            <w:shd w:val="clear" w:color="auto" w:fill="auto"/>
            <w:vAlign w:val="center"/>
          </w:tcPr>
          <w:p w14:paraId="780EFB30" w14:textId="77777777" w:rsidR="000E5986" w:rsidRPr="00E51CA1" w:rsidRDefault="000E5986" w:rsidP="008117D0">
            <w:pPr>
              <w:jc w:val="center"/>
              <w:rPr>
                <w:b/>
              </w:rPr>
            </w:pPr>
          </w:p>
        </w:tc>
        <w:tc>
          <w:tcPr>
            <w:tcW w:w="3344" w:type="pct"/>
            <w:gridSpan w:val="2"/>
            <w:shd w:val="clear" w:color="auto" w:fill="auto"/>
            <w:vAlign w:val="center"/>
          </w:tcPr>
          <w:p w14:paraId="71C75566" w14:textId="77777777" w:rsidR="000E5986" w:rsidRPr="00E51CA1" w:rsidRDefault="000E5986" w:rsidP="008117D0">
            <w:pPr>
              <w:jc w:val="center"/>
              <w:rPr>
                <w:b/>
              </w:rPr>
            </w:pPr>
            <w:r w:rsidRPr="00E51CA1">
              <w:rPr>
                <w:b/>
              </w:rPr>
              <w:t>Találkozás Jézussal</w:t>
            </w:r>
          </w:p>
        </w:tc>
        <w:tc>
          <w:tcPr>
            <w:tcW w:w="372" w:type="pct"/>
            <w:tcBorders>
              <w:right w:val="nil"/>
            </w:tcBorders>
            <w:shd w:val="clear" w:color="auto" w:fill="auto"/>
            <w:vAlign w:val="center"/>
          </w:tcPr>
          <w:p w14:paraId="072418BA" w14:textId="77777777" w:rsidR="000E5986" w:rsidRPr="00E51CA1" w:rsidRDefault="000E5986" w:rsidP="008117D0">
            <w:pPr>
              <w:jc w:val="center"/>
              <w:rPr>
                <w:b/>
              </w:rPr>
            </w:pPr>
          </w:p>
        </w:tc>
        <w:tc>
          <w:tcPr>
            <w:tcW w:w="743" w:type="pct"/>
            <w:tcBorders>
              <w:left w:val="nil"/>
            </w:tcBorders>
            <w:shd w:val="clear" w:color="auto" w:fill="auto"/>
            <w:vAlign w:val="center"/>
          </w:tcPr>
          <w:p w14:paraId="0ED555FD" w14:textId="77777777" w:rsidR="000E5986" w:rsidRPr="00E51CA1" w:rsidRDefault="000E5986" w:rsidP="008117D0">
            <w:pPr>
              <w:jc w:val="center"/>
              <w:rPr>
                <w:b/>
              </w:rPr>
            </w:pPr>
          </w:p>
        </w:tc>
      </w:tr>
      <w:tr w:rsidR="000E5986" w:rsidRPr="00E51CA1" w14:paraId="32B1B6F2" w14:textId="77777777" w:rsidTr="008117D0">
        <w:trPr>
          <w:cantSplit/>
          <w:trHeight w:val="397"/>
        </w:trPr>
        <w:tc>
          <w:tcPr>
            <w:tcW w:w="541" w:type="pct"/>
            <w:shd w:val="clear" w:color="auto" w:fill="auto"/>
            <w:vAlign w:val="center"/>
          </w:tcPr>
          <w:p w14:paraId="11D0B956" w14:textId="77777777" w:rsidR="000E5986" w:rsidRPr="00E51CA1" w:rsidRDefault="000E5986" w:rsidP="008117D0">
            <w:pPr>
              <w:jc w:val="center"/>
              <w:rPr>
                <w:b/>
              </w:rPr>
            </w:pPr>
            <w:r w:rsidRPr="00E51CA1">
              <w:rPr>
                <w:b/>
              </w:rPr>
              <w:t>1.</w:t>
            </w:r>
          </w:p>
        </w:tc>
        <w:tc>
          <w:tcPr>
            <w:tcW w:w="2280" w:type="pct"/>
            <w:shd w:val="clear" w:color="auto" w:fill="auto"/>
            <w:vAlign w:val="center"/>
          </w:tcPr>
          <w:p w14:paraId="0F62D071" w14:textId="77777777" w:rsidR="000E5986" w:rsidRPr="00E51CA1" w:rsidRDefault="000E5986" w:rsidP="008117D0">
            <w:pPr>
              <w:rPr>
                <w:b/>
                <w:szCs w:val="28"/>
              </w:rPr>
            </w:pPr>
            <w:r w:rsidRPr="00E51CA1">
              <w:rPr>
                <w:b/>
              </w:rPr>
              <w:t>A találkozás – öröm</w:t>
            </w:r>
          </w:p>
        </w:tc>
        <w:tc>
          <w:tcPr>
            <w:tcW w:w="1064" w:type="pct"/>
            <w:shd w:val="clear" w:color="auto" w:fill="auto"/>
          </w:tcPr>
          <w:p w14:paraId="5CE33B5E" w14:textId="77777777" w:rsidR="000E5986" w:rsidRPr="00E51CA1" w:rsidRDefault="000E5986" w:rsidP="008117D0">
            <w:r w:rsidRPr="00E51CA1">
              <w:t>témafeldolgozás</w:t>
            </w:r>
          </w:p>
          <w:p w14:paraId="14696775" w14:textId="77777777" w:rsidR="000E5986" w:rsidRPr="00E51CA1" w:rsidRDefault="000E5986" w:rsidP="008117D0">
            <w:pPr>
              <w:rPr>
                <w:i/>
              </w:rPr>
            </w:pPr>
            <w:r w:rsidRPr="00E51CA1">
              <w:rPr>
                <w:i/>
              </w:rPr>
              <w:t>összefoglalás, ellenőrzés</w:t>
            </w:r>
          </w:p>
        </w:tc>
        <w:tc>
          <w:tcPr>
            <w:tcW w:w="372" w:type="pct"/>
            <w:shd w:val="clear" w:color="auto" w:fill="auto"/>
          </w:tcPr>
          <w:p w14:paraId="2AB2B2F8" w14:textId="77777777" w:rsidR="000E5986" w:rsidRPr="00E51CA1" w:rsidRDefault="000E5986" w:rsidP="008117D0">
            <w:pPr>
              <w:jc w:val="center"/>
            </w:pPr>
            <w:r w:rsidRPr="00E51CA1">
              <w:t>6</w:t>
            </w:r>
          </w:p>
          <w:p w14:paraId="2488A82A" w14:textId="77777777" w:rsidR="000E5986" w:rsidRPr="00E51CA1" w:rsidRDefault="000E5986" w:rsidP="008117D0">
            <w:pPr>
              <w:jc w:val="center"/>
              <w:rPr>
                <w:i/>
              </w:rPr>
            </w:pPr>
            <w:r w:rsidRPr="00E51CA1">
              <w:rPr>
                <w:i/>
              </w:rPr>
              <w:t>2</w:t>
            </w:r>
          </w:p>
        </w:tc>
        <w:tc>
          <w:tcPr>
            <w:tcW w:w="743" w:type="pct"/>
            <w:shd w:val="clear" w:color="auto" w:fill="auto"/>
            <w:vAlign w:val="center"/>
          </w:tcPr>
          <w:p w14:paraId="29A82575" w14:textId="77777777" w:rsidR="000E5986" w:rsidRPr="00E51CA1" w:rsidRDefault="000E5986" w:rsidP="008117D0">
            <w:pPr>
              <w:jc w:val="center"/>
              <w:rPr>
                <w:b/>
              </w:rPr>
            </w:pPr>
            <w:r w:rsidRPr="00E51CA1">
              <w:rPr>
                <w:b/>
              </w:rPr>
              <w:t>8</w:t>
            </w:r>
          </w:p>
        </w:tc>
      </w:tr>
      <w:tr w:rsidR="000E5986" w:rsidRPr="00E51CA1" w14:paraId="6A42B964" w14:textId="77777777" w:rsidTr="008117D0">
        <w:trPr>
          <w:cantSplit/>
          <w:trHeight w:val="397"/>
        </w:trPr>
        <w:tc>
          <w:tcPr>
            <w:tcW w:w="541" w:type="pct"/>
            <w:shd w:val="clear" w:color="auto" w:fill="auto"/>
            <w:vAlign w:val="center"/>
          </w:tcPr>
          <w:p w14:paraId="66C439A7" w14:textId="77777777" w:rsidR="000E5986" w:rsidRPr="00E51CA1" w:rsidRDefault="000E5986" w:rsidP="008117D0">
            <w:pPr>
              <w:jc w:val="center"/>
              <w:rPr>
                <w:b/>
              </w:rPr>
            </w:pPr>
            <w:r w:rsidRPr="00E51CA1">
              <w:rPr>
                <w:b/>
              </w:rPr>
              <w:t>2.</w:t>
            </w:r>
          </w:p>
        </w:tc>
        <w:tc>
          <w:tcPr>
            <w:tcW w:w="2280" w:type="pct"/>
            <w:shd w:val="clear" w:color="auto" w:fill="auto"/>
            <w:vAlign w:val="center"/>
          </w:tcPr>
          <w:p w14:paraId="10E4B069" w14:textId="77777777" w:rsidR="000E5986" w:rsidRPr="00E51CA1" w:rsidRDefault="000E5986" w:rsidP="008117D0">
            <w:pPr>
              <w:rPr>
                <w:b/>
                <w:szCs w:val="28"/>
              </w:rPr>
            </w:pPr>
            <w:r w:rsidRPr="00E51CA1">
              <w:rPr>
                <w:b/>
              </w:rPr>
              <w:t>A találkozás – változás</w:t>
            </w:r>
          </w:p>
        </w:tc>
        <w:tc>
          <w:tcPr>
            <w:tcW w:w="1064" w:type="pct"/>
            <w:shd w:val="clear" w:color="auto" w:fill="auto"/>
          </w:tcPr>
          <w:p w14:paraId="30505F79" w14:textId="77777777" w:rsidR="000E5986" w:rsidRPr="00E51CA1" w:rsidRDefault="000E5986" w:rsidP="008117D0">
            <w:r w:rsidRPr="00E51CA1">
              <w:t>témafeldolgozás</w:t>
            </w:r>
          </w:p>
          <w:p w14:paraId="166B68B2" w14:textId="77777777" w:rsidR="000E5986" w:rsidRPr="00E51CA1" w:rsidRDefault="000E5986" w:rsidP="008117D0">
            <w:pPr>
              <w:rPr>
                <w:i/>
              </w:rPr>
            </w:pPr>
            <w:r w:rsidRPr="00E51CA1">
              <w:rPr>
                <w:i/>
              </w:rPr>
              <w:t>összefoglalás, ellenőrzés</w:t>
            </w:r>
          </w:p>
        </w:tc>
        <w:tc>
          <w:tcPr>
            <w:tcW w:w="372" w:type="pct"/>
            <w:shd w:val="clear" w:color="auto" w:fill="auto"/>
          </w:tcPr>
          <w:p w14:paraId="319C2FEF" w14:textId="77777777" w:rsidR="000E5986" w:rsidRPr="00E51CA1" w:rsidRDefault="000E5986" w:rsidP="008117D0">
            <w:pPr>
              <w:jc w:val="center"/>
            </w:pPr>
            <w:r w:rsidRPr="00E51CA1">
              <w:t>6</w:t>
            </w:r>
          </w:p>
          <w:p w14:paraId="4FE7B14D" w14:textId="77777777" w:rsidR="000E5986" w:rsidRPr="00E51CA1" w:rsidRDefault="000E5986" w:rsidP="008117D0">
            <w:pPr>
              <w:jc w:val="center"/>
              <w:rPr>
                <w:i/>
              </w:rPr>
            </w:pPr>
            <w:r w:rsidRPr="00E51CA1">
              <w:rPr>
                <w:i/>
              </w:rPr>
              <w:t>2</w:t>
            </w:r>
          </w:p>
        </w:tc>
        <w:tc>
          <w:tcPr>
            <w:tcW w:w="743" w:type="pct"/>
            <w:shd w:val="clear" w:color="auto" w:fill="auto"/>
            <w:vAlign w:val="center"/>
          </w:tcPr>
          <w:p w14:paraId="0689A9C6" w14:textId="77777777" w:rsidR="000E5986" w:rsidRPr="00E51CA1" w:rsidRDefault="000E5986" w:rsidP="008117D0">
            <w:pPr>
              <w:jc w:val="center"/>
              <w:rPr>
                <w:b/>
              </w:rPr>
            </w:pPr>
            <w:r w:rsidRPr="00E51CA1">
              <w:rPr>
                <w:b/>
              </w:rPr>
              <w:t>8</w:t>
            </w:r>
          </w:p>
        </w:tc>
      </w:tr>
      <w:tr w:rsidR="000E5986" w:rsidRPr="00E51CA1" w14:paraId="68D67F70" w14:textId="77777777" w:rsidTr="008117D0">
        <w:trPr>
          <w:cantSplit/>
          <w:trHeight w:val="397"/>
        </w:trPr>
        <w:tc>
          <w:tcPr>
            <w:tcW w:w="541" w:type="pct"/>
            <w:shd w:val="clear" w:color="auto" w:fill="auto"/>
            <w:vAlign w:val="center"/>
          </w:tcPr>
          <w:p w14:paraId="1CCF0E77" w14:textId="77777777" w:rsidR="000E5986" w:rsidRPr="00E51CA1" w:rsidRDefault="000E5986" w:rsidP="008117D0">
            <w:pPr>
              <w:jc w:val="center"/>
              <w:rPr>
                <w:b/>
              </w:rPr>
            </w:pPr>
            <w:r w:rsidRPr="00E51CA1">
              <w:rPr>
                <w:b/>
              </w:rPr>
              <w:t>3.</w:t>
            </w:r>
          </w:p>
        </w:tc>
        <w:tc>
          <w:tcPr>
            <w:tcW w:w="2280" w:type="pct"/>
            <w:shd w:val="clear" w:color="auto" w:fill="auto"/>
            <w:vAlign w:val="center"/>
          </w:tcPr>
          <w:p w14:paraId="4E6ABC9A" w14:textId="77777777" w:rsidR="000E5986" w:rsidRPr="00E51CA1" w:rsidRDefault="000E5986" w:rsidP="008117D0">
            <w:pPr>
              <w:rPr>
                <w:b/>
                <w:szCs w:val="28"/>
              </w:rPr>
            </w:pPr>
            <w:r w:rsidRPr="00E51CA1">
              <w:rPr>
                <w:b/>
              </w:rPr>
              <w:t>A találkozás – kapcsolat</w:t>
            </w:r>
          </w:p>
        </w:tc>
        <w:tc>
          <w:tcPr>
            <w:tcW w:w="1064" w:type="pct"/>
            <w:shd w:val="clear" w:color="auto" w:fill="auto"/>
          </w:tcPr>
          <w:p w14:paraId="6FD243D2" w14:textId="77777777" w:rsidR="000E5986" w:rsidRPr="00E51CA1" w:rsidRDefault="000E5986" w:rsidP="008117D0">
            <w:r w:rsidRPr="00E51CA1">
              <w:t>témafeldolgozás</w:t>
            </w:r>
          </w:p>
          <w:p w14:paraId="7080D45C" w14:textId="77777777" w:rsidR="000E5986" w:rsidRPr="00E51CA1" w:rsidRDefault="000E5986" w:rsidP="008117D0">
            <w:pPr>
              <w:rPr>
                <w:i/>
              </w:rPr>
            </w:pPr>
            <w:r w:rsidRPr="00E51CA1">
              <w:rPr>
                <w:i/>
              </w:rPr>
              <w:t>összefoglalás, ellenőrzés</w:t>
            </w:r>
          </w:p>
        </w:tc>
        <w:tc>
          <w:tcPr>
            <w:tcW w:w="372" w:type="pct"/>
            <w:shd w:val="clear" w:color="auto" w:fill="auto"/>
          </w:tcPr>
          <w:p w14:paraId="195FBE0B" w14:textId="77777777" w:rsidR="000E5986" w:rsidRPr="00E51CA1" w:rsidRDefault="000E5986" w:rsidP="008117D0">
            <w:pPr>
              <w:jc w:val="center"/>
            </w:pPr>
            <w:r w:rsidRPr="00E51CA1">
              <w:t>6</w:t>
            </w:r>
          </w:p>
          <w:p w14:paraId="090A5FC6" w14:textId="77777777" w:rsidR="000E5986" w:rsidRPr="00E51CA1" w:rsidRDefault="000E5986" w:rsidP="008117D0">
            <w:pPr>
              <w:jc w:val="center"/>
              <w:rPr>
                <w:i/>
              </w:rPr>
            </w:pPr>
            <w:r w:rsidRPr="00E51CA1">
              <w:rPr>
                <w:i/>
              </w:rPr>
              <w:t>2</w:t>
            </w:r>
          </w:p>
        </w:tc>
        <w:tc>
          <w:tcPr>
            <w:tcW w:w="743" w:type="pct"/>
            <w:shd w:val="clear" w:color="auto" w:fill="auto"/>
            <w:vAlign w:val="center"/>
          </w:tcPr>
          <w:p w14:paraId="6E08F61C" w14:textId="77777777" w:rsidR="000E5986" w:rsidRPr="00E51CA1" w:rsidRDefault="000E5986" w:rsidP="008117D0">
            <w:pPr>
              <w:jc w:val="center"/>
              <w:rPr>
                <w:b/>
              </w:rPr>
            </w:pPr>
            <w:r w:rsidRPr="00E51CA1">
              <w:rPr>
                <w:b/>
              </w:rPr>
              <w:t>8</w:t>
            </w:r>
          </w:p>
        </w:tc>
      </w:tr>
      <w:tr w:rsidR="000E5986" w:rsidRPr="00E51CA1" w14:paraId="6F7FC94D" w14:textId="77777777" w:rsidTr="008117D0">
        <w:trPr>
          <w:cantSplit/>
          <w:trHeight w:val="397"/>
        </w:trPr>
        <w:tc>
          <w:tcPr>
            <w:tcW w:w="541" w:type="pct"/>
            <w:shd w:val="clear" w:color="auto" w:fill="auto"/>
            <w:vAlign w:val="center"/>
          </w:tcPr>
          <w:p w14:paraId="07E3E1DA" w14:textId="77777777" w:rsidR="000E5986" w:rsidRPr="00E51CA1" w:rsidRDefault="000E5986" w:rsidP="008117D0">
            <w:pPr>
              <w:jc w:val="center"/>
              <w:rPr>
                <w:b/>
              </w:rPr>
            </w:pPr>
            <w:r w:rsidRPr="00E51CA1">
              <w:rPr>
                <w:b/>
              </w:rPr>
              <w:t>4.</w:t>
            </w:r>
          </w:p>
        </w:tc>
        <w:tc>
          <w:tcPr>
            <w:tcW w:w="2280" w:type="pct"/>
            <w:shd w:val="clear" w:color="auto" w:fill="auto"/>
            <w:vAlign w:val="center"/>
          </w:tcPr>
          <w:p w14:paraId="4C5C2CD4" w14:textId="77777777" w:rsidR="000E5986" w:rsidRPr="00E51CA1" w:rsidRDefault="000E5986" w:rsidP="008117D0">
            <w:pPr>
              <w:rPr>
                <w:b/>
                <w:szCs w:val="28"/>
              </w:rPr>
            </w:pPr>
            <w:r w:rsidRPr="00E51CA1">
              <w:rPr>
                <w:b/>
              </w:rPr>
              <w:t>A találkozás – növekedés a bölcsességben</w:t>
            </w:r>
          </w:p>
        </w:tc>
        <w:tc>
          <w:tcPr>
            <w:tcW w:w="1064" w:type="pct"/>
            <w:shd w:val="clear" w:color="auto" w:fill="auto"/>
          </w:tcPr>
          <w:p w14:paraId="0730A98B" w14:textId="77777777" w:rsidR="000E5986" w:rsidRPr="00E51CA1" w:rsidRDefault="000E5986" w:rsidP="008117D0">
            <w:r w:rsidRPr="00E51CA1">
              <w:t>témafeldolgozás</w:t>
            </w:r>
          </w:p>
          <w:p w14:paraId="70E4FBE1"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1B9FE465" w14:textId="77777777" w:rsidR="000E5986" w:rsidRPr="00E51CA1" w:rsidRDefault="000E5986" w:rsidP="008117D0">
            <w:pPr>
              <w:jc w:val="center"/>
            </w:pPr>
            <w:r w:rsidRPr="00E51CA1">
              <w:t>6</w:t>
            </w:r>
          </w:p>
          <w:p w14:paraId="6009C1B1"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71589CAF" w14:textId="77777777" w:rsidR="000E5986" w:rsidRPr="00E51CA1" w:rsidRDefault="000E5986" w:rsidP="008117D0">
            <w:pPr>
              <w:jc w:val="center"/>
              <w:rPr>
                <w:b/>
              </w:rPr>
            </w:pPr>
            <w:r w:rsidRPr="00E51CA1">
              <w:rPr>
                <w:b/>
              </w:rPr>
              <w:t>8</w:t>
            </w:r>
          </w:p>
        </w:tc>
      </w:tr>
      <w:tr w:rsidR="000E5986" w:rsidRPr="00E51CA1" w14:paraId="789702FF" w14:textId="77777777" w:rsidTr="008117D0">
        <w:trPr>
          <w:cantSplit/>
          <w:trHeight w:val="397"/>
        </w:trPr>
        <w:tc>
          <w:tcPr>
            <w:tcW w:w="541" w:type="pct"/>
            <w:shd w:val="clear" w:color="auto" w:fill="auto"/>
            <w:vAlign w:val="center"/>
          </w:tcPr>
          <w:p w14:paraId="145A8630" w14:textId="77777777" w:rsidR="000E5986" w:rsidRPr="00E51CA1" w:rsidRDefault="000E5986" w:rsidP="008117D0">
            <w:pPr>
              <w:jc w:val="center"/>
              <w:rPr>
                <w:b/>
              </w:rPr>
            </w:pPr>
            <w:r w:rsidRPr="00E51CA1">
              <w:rPr>
                <w:b/>
              </w:rPr>
              <w:t>5.</w:t>
            </w:r>
          </w:p>
        </w:tc>
        <w:tc>
          <w:tcPr>
            <w:tcW w:w="2280" w:type="pct"/>
            <w:shd w:val="clear" w:color="auto" w:fill="auto"/>
            <w:vAlign w:val="center"/>
          </w:tcPr>
          <w:p w14:paraId="6FDA929C" w14:textId="77777777" w:rsidR="000E5986" w:rsidRPr="00E51CA1" w:rsidRDefault="000E5986" w:rsidP="008117D0">
            <w:pPr>
              <w:rPr>
                <w:b/>
              </w:rPr>
            </w:pPr>
            <w:r w:rsidRPr="00E51CA1">
              <w:rPr>
                <w:b/>
              </w:rPr>
              <w:t>A találkozás – szeretetből vállalt áldozat</w:t>
            </w:r>
          </w:p>
        </w:tc>
        <w:tc>
          <w:tcPr>
            <w:tcW w:w="1064" w:type="pct"/>
            <w:shd w:val="clear" w:color="auto" w:fill="auto"/>
          </w:tcPr>
          <w:p w14:paraId="2F376D33" w14:textId="77777777" w:rsidR="000E5986" w:rsidRPr="00E51CA1" w:rsidRDefault="000E5986" w:rsidP="008117D0">
            <w:r w:rsidRPr="00E51CA1">
              <w:t>témafeldolgozás</w:t>
            </w:r>
          </w:p>
          <w:p w14:paraId="7C65012F"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49EB691A" w14:textId="77777777" w:rsidR="000E5986" w:rsidRPr="00E51CA1" w:rsidRDefault="000E5986" w:rsidP="008117D0">
            <w:pPr>
              <w:jc w:val="center"/>
            </w:pPr>
            <w:r w:rsidRPr="00E51CA1">
              <w:t>6</w:t>
            </w:r>
          </w:p>
          <w:p w14:paraId="672BDC31"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18AB2429" w14:textId="77777777" w:rsidR="000E5986" w:rsidRPr="00E51CA1" w:rsidRDefault="000E5986" w:rsidP="008117D0">
            <w:pPr>
              <w:jc w:val="center"/>
              <w:rPr>
                <w:b/>
              </w:rPr>
            </w:pPr>
            <w:r w:rsidRPr="00E51CA1">
              <w:rPr>
                <w:b/>
              </w:rPr>
              <w:t>8</w:t>
            </w:r>
          </w:p>
        </w:tc>
      </w:tr>
      <w:tr w:rsidR="000E5986" w:rsidRPr="00E51CA1" w14:paraId="0803AB1E" w14:textId="77777777" w:rsidTr="008117D0">
        <w:trPr>
          <w:cantSplit/>
          <w:trHeight w:val="397"/>
        </w:trPr>
        <w:tc>
          <w:tcPr>
            <w:tcW w:w="541" w:type="pct"/>
            <w:shd w:val="clear" w:color="auto" w:fill="auto"/>
            <w:vAlign w:val="center"/>
          </w:tcPr>
          <w:p w14:paraId="545AE320" w14:textId="77777777" w:rsidR="000E5986" w:rsidRPr="00E51CA1" w:rsidRDefault="000E5986" w:rsidP="008117D0">
            <w:pPr>
              <w:jc w:val="center"/>
              <w:rPr>
                <w:b/>
              </w:rPr>
            </w:pPr>
            <w:r w:rsidRPr="00E51CA1">
              <w:rPr>
                <w:b/>
              </w:rPr>
              <w:t>6.</w:t>
            </w:r>
          </w:p>
        </w:tc>
        <w:tc>
          <w:tcPr>
            <w:tcW w:w="2280" w:type="pct"/>
            <w:shd w:val="clear" w:color="auto" w:fill="auto"/>
            <w:vAlign w:val="center"/>
          </w:tcPr>
          <w:p w14:paraId="3DC83172" w14:textId="77777777" w:rsidR="000E5986" w:rsidRPr="00E51CA1" w:rsidRDefault="000E5986" w:rsidP="008117D0">
            <w:pPr>
              <w:rPr>
                <w:b/>
                <w:szCs w:val="28"/>
              </w:rPr>
            </w:pPr>
            <w:r w:rsidRPr="00E51CA1">
              <w:rPr>
                <w:b/>
              </w:rPr>
              <w:t>A találkozás – megváltás</w:t>
            </w:r>
          </w:p>
        </w:tc>
        <w:tc>
          <w:tcPr>
            <w:tcW w:w="1064" w:type="pct"/>
            <w:shd w:val="clear" w:color="auto" w:fill="auto"/>
          </w:tcPr>
          <w:p w14:paraId="441DAEB1" w14:textId="77777777" w:rsidR="000E5986" w:rsidRPr="00E51CA1" w:rsidRDefault="000E5986" w:rsidP="008117D0">
            <w:r w:rsidRPr="00E51CA1">
              <w:t>témafeldolgozás</w:t>
            </w:r>
          </w:p>
          <w:p w14:paraId="41C392B1"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06DF7AB4" w14:textId="77777777" w:rsidR="000E5986" w:rsidRPr="00E51CA1" w:rsidRDefault="000E5986" w:rsidP="008117D0">
            <w:pPr>
              <w:jc w:val="center"/>
            </w:pPr>
            <w:r w:rsidRPr="00E51CA1">
              <w:t>6</w:t>
            </w:r>
          </w:p>
          <w:p w14:paraId="4672FC2B"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4440E0FA" w14:textId="77777777" w:rsidR="000E5986" w:rsidRPr="00E51CA1" w:rsidRDefault="000E5986" w:rsidP="008117D0">
            <w:pPr>
              <w:jc w:val="center"/>
              <w:rPr>
                <w:b/>
              </w:rPr>
            </w:pPr>
            <w:r w:rsidRPr="00E51CA1">
              <w:rPr>
                <w:b/>
              </w:rPr>
              <w:t>8</w:t>
            </w:r>
          </w:p>
        </w:tc>
      </w:tr>
      <w:tr w:rsidR="000E5986" w:rsidRPr="00E51CA1" w14:paraId="5DE4C3C3" w14:textId="77777777" w:rsidTr="008117D0">
        <w:trPr>
          <w:cantSplit/>
          <w:trHeight w:val="397"/>
        </w:trPr>
        <w:tc>
          <w:tcPr>
            <w:tcW w:w="541" w:type="pct"/>
            <w:shd w:val="clear" w:color="auto" w:fill="auto"/>
            <w:vAlign w:val="center"/>
          </w:tcPr>
          <w:p w14:paraId="0FC85EA4" w14:textId="77777777" w:rsidR="000E5986" w:rsidRPr="00E51CA1" w:rsidRDefault="000E5986" w:rsidP="008117D0">
            <w:pPr>
              <w:jc w:val="center"/>
              <w:rPr>
                <w:b/>
              </w:rPr>
            </w:pPr>
            <w:r w:rsidRPr="00E51CA1">
              <w:rPr>
                <w:b/>
              </w:rPr>
              <w:lastRenderedPageBreak/>
              <w:t>7.</w:t>
            </w:r>
          </w:p>
        </w:tc>
        <w:tc>
          <w:tcPr>
            <w:tcW w:w="2280" w:type="pct"/>
            <w:shd w:val="clear" w:color="auto" w:fill="auto"/>
            <w:vAlign w:val="center"/>
          </w:tcPr>
          <w:p w14:paraId="14E36AA9" w14:textId="77777777" w:rsidR="000E5986" w:rsidRPr="00E51CA1" w:rsidRDefault="000E5986" w:rsidP="008117D0">
            <w:pPr>
              <w:rPr>
                <w:b/>
                <w:szCs w:val="28"/>
              </w:rPr>
            </w:pPr>
            <w:r w:rsidRPr="00E51CA1">
              <w:rPr>
                <w:b/>
              </w:rPr>
              <w:t>A találkozás – élet</w:t>
            </w:r>
          </w:p>
        </w:tc>
        <w:tc>
          <w:tcPr>
            <w:tcW w:w="1064" w:type="pct"/>
            <w:shd w:val="clear" w:color="auto" w:fill="auto"/>
          </w:tcPr>
          <w:p w14:paraId="737F87E5" w14:textId="77777777" w:rsidR="000E5986" w:rsidRPr="00E51CA1" w:rsidRDefault="000E5986" w:rsidP="008117D0">
            <w:r w:rsidRPr="00E51CA1">
              <w:t>témafeldolgozás</w:t>
            </w:r>
          </w:p>
          <w:p w14:paraId="7E8D465C"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0CD14677" w14:textId="77777777" w:rsidR="000E5986" w:rsidRPr="00E51CA1" w:rsidRDefault="000E5986" w:rsidP="008117D0">
            <w:pPr>
              <w:jc w:val="center"/>
            </w:pPr>
            <w:r w:rsidRPr="00E51CA1">
              <w:t>6</w:t>
            </w:r>
          </w:p>
          <w:p w14:paraId="5388ED44"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47031FB8" w14:textId="77777777" w:rsidR="000E5986" w:rsidRPr="00E51CA1" w:rsidRDefault="000E5986" w:rsidP="008117D0">
            <w:pPr>
              <w:jc w:val="center"/>
              <w:rPr>
                <w:b/>
              </w:rPr>
            </w:pPr>
            <w:r w:rsidRPr="00E51CA1">
              <w:rPr>
                <w:b/>
              </w:rPr>
              <w:t>8</w:t>
            </w:r>
          </w:p>
        </w:tc>
      </w:tr>
      <w:tr w:rsidR="000E5986" w:rsidRPr="00E51CA1" w14:paraId="11BD4F16" w14:textId="77777777" w:rsidTr="008117D0">
        <w:trPr>
          <w:cantSplit/>
          <w:trHeight w:val="397"/>
        </w:trPr>
        <w:tc>
          <w:tcPr>
            <w:tcW w:w="541" w:type="pct"/>
            <w:shd w:val="clear" w:color="auto" w:fill="auto"/>
            <w:vAlign w:val="center"/>
          </w:tcPr>
          <w:p w14:paraId="2C36FB97" w14:textId="77777777" w:rsidR="000E5986" w:rsidRPr="00E51CA1" w:rsidRDefault="000E5986" w:rsidP="008117D0">
            <w:pPr>
              <w:jc w:val="center"/>
              <w:rPr>
                <w:b/>
              </w:rPr>
            </w:pPr>
            <w:r w:rsidRPr="00E51CA1">
              <w:rPr>
                <w:b/>
              </w:rPr>
              <w:t>8.</w:t>
            </w:r>
          </w:p>
        </w:tc>
        <w:tc>
          <w:tcPr>
            <w:tcW w:w="2280" w:type="pct"/>
            <w:shd w:val="clear" w:color="auto" w:fill="auto"/>
            <w:vAlign w:val="center"/>
          </w:tcPr>
          <w:p w14:paraId="545E8AF9" w14:textId="77777777" w:rsidR="000E5986" w:rsidRPr="00E51CA1" w:rsidRDefault="000E5986" w:rsidP="008117D0">
            <w:pPr>
              <w:rPr>
                <w:b/>
              </w:rPr>
            </w:pPr>
            <w:r w:rsidRPr="00E51CA1">
              <w:rPr>
                <w:b/>
              </w:rPr>
              <w:t>A találkozás – küldetés</w:t>
            </w:r>
          </w:p>
        </w:tc>
        <w:tc>
          <w:tcPr>
            <w:tcW w:w="1064" w:type="pct"/>
            <w:shd w:val="clear" w:color="auto" w:fill="auto"/>
          </w:tcPr>
          <w:p w14:paraId="4A06585C" w14:textId="77777777" w:rsidR="000E5986" w:rsidRPr="00E51CA1" w:rsidRDefault="000E5986" w:rsidP="008117D0">
            <w:r w:rsidRPr="00E51CA1">
              <w:t>témafeldolgozás</w:t>
            </w:r>
          </w:p>
          <w:p w14:paraId="70789C75"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5E1728F1" w14:textId="77777777" w:rsidR="000E5986" w:rsidRPr="00E51CA1" w:rsidRDefault="000E5986" w:rsidP="008117D0">
            <w:pPr>
              <w:jc w:val="center"/>
            </w:pPr>
            <w:r w:rsidRPr="00E51CA1">
              <w:t>6</w:t>
            </w:r>
          </w:p>
          <w:p w14:paraId="398A89E1"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12D85EE6" w14:textId="77777777" w:rsidR="000E5986" w:rsidRPr="00E51CA1" w:rsidRDefault="000E5986" w:rsidP="008117D0">
            <w:pPr>
              <w:jc w:val="center"/>
              <w:rPr>
                <w:b/>
              </w:rPr>
            </w:pPr>
            <w:r w:rsidRPr="00E51CA1">
              <w:rPr>
                <w:b/>
              </w:rPr>
              <w:t>8</w:t>
            </w:r>
          </w:p>
        </w:tc>
      </w:tr>
      <w:tr w:rsidR="000E5986" w:rsidRPr="00E51CA1" w14:paraId="0EBFC1CC" w14:textId="77777777" w:rsidTr="008117D0">
        <w:trPr>
          <w:cantSplit/>
          <w:trHeight w:val="397"/>
        </w:trPr>
        <w:tc>
          <w:tcPr>
            <w:tcW w:w="541" w:type="pct"/>
            <w:shd w:val="clear" w:color="auto" w:fill="auto"/>
            <w:vAlign w:val="center"/>
          </w:tcPr>
          <w:p w14:paraId="268FB4F1" w14:textId="77777777" w:rsidR="000E5986" w:rsidRPr="00E51CA1" w:rsidRDefault="000E5986" w:rsidP="008117D0">
            <w:pPr>
              <w:jc w:val="center"/>
              <w:rPr>
                <w:b/>
              </w:rPr>
            </w:pPr>
          </w:p>
        </w:tc>
        <w:tc>
          <w:tcPr>
            <w:tcW w:w="2280" w:type="pct"/>
            <w:shd w:val="clear" w:color="auto" w:fill="auto"/>
            <w:vAlign w:val="center"/>
          </w:tcPr>
          <w:p w14:paraId="721D52FF" w14:textId="77777777" w:rsidR="000E5986" w:rsidRPr="00E51CA1" w:rsidRDefault="000E5986" w:rsidP="008117D0">
            <w:pPr>
              <w:rPr>
                <w:b/>
              </w:rPr>
            </w:pPr>
            <w:r w:rsidRPr="00E51CA1">
              <w:rPr>
                <w:b/>
              </w:rPr>
              <w:t>Az egyházi év ünnepeihez kapcsolódó aktuális foglalkozások</w:t>
            </w:r>
          </w:p>
        </w:tc>
        <w:tc>
          <w:tcPr>
            <w:tcW w:w="1064" w:type="pct"/>
            <w:shd w:val="clear" w:color="auto" w:fill="auto"/>
          </w:tcPr>
          <w:p w14:paraId="6A05EB7B" w14:textId="77777777" w:rsidR="000E5986" w:rsidRPr="00E51CA1" w:rsidRDefault="000E5986" w:rsidP="008117D0">
            <w:pPr>
              <w:rPr>
                <w:b/>
                <w:i/>
              </w:rPr>
            </w:pPr>
          </w:p>
        </w:tc>
        <w:tc>
          <w:tcPr>
            <w:tcW w:w="372" w:type="pct"/>
            <w:tcBorders>
              <w:right w:val="nil"/>
            </w:tcBorders>
            <w:shd w:val="clear" w:color="auto" w:fill="auto"/>
          </w:tcPr>
          <w:p w14:paraId="0027CECA" w14:textId="77777777" w:rsidR="000E5986" w:rsidRPr="00E51CA1" w:rsidRDefault="000E5986" w:rsidP="008117D0">
            <w:pPr>
              <w:jc w:val="center"/>
              <w:rPr>
                <w:b/>
              </w:rPr>
            </w:pPr>
          </w:p>
        </w:tc>
        <w:tc>
          <w:tcPr>
            <w:tcW w:w="743" w:type="pct"/>
            <w:tcBorders>
              <w:left w:val="nil"/>
            </w:tcBorders>
            <w:shd w:val="clear" w:color="auto" w:fill="auto"/>
            <w:vAlign w:val="center"/>
          </w:tcPr>
          <w:p w14:paraId="1234CD97" w14:textId="77777777" w:rsidR="000E5986" w:rsidRPr="00E51CA1" w:rsidRDefault="000E5986" w:rsidP="008117D0">
            <w:pPr>
              <w:jc w:val="center"/>
              <w:rPr>
                <w:b/>
              </w:rPr>
            </w:pPr>
            <w:r w:rsidRPr="00E51CA1">
              <w:rPr>
                <w:b/>
              </w:rPr>
              <w:t>3</w:t>
            </w:r>
          </w:p>
        </w:tc>
      </w:tr>
      <w:tr w:rsidR="000E5986" w:rsidRPr="00E51CA1" w14:paraId="70C88F65" w14:textId="77777777" w:rsidTr="008117D0">
        <w:trPr>
          <w:cantSplit/>
          <w:trHeight w:val="397"/>
        </w:trPr>
        <w:tc>
          <w:tcPr>
            <w:tcW w:w="541" w:type="pct"/>
            <w:shd w:val="clear" w:color="auto" w:fill="auto"/>
            <w:vAlign w:val="center"/>
          </w:tcPr>
          <w:p w14:paraId="6D7A69D5" w14:textId="77777777" w:rsidR="000E5986" w:rsidRPr="00E51CA1" w:rsidRDefault="000E5986" w:rsidP="008117D0">
            <w:pPr>
              <w:jc w:val="center"/>
              <w:rPr>
                <w:b/>
              </w:rPr>
            </w:pPr>
          </w:p>
        </w:tc>
        <w:tc>
          <w:tcPr>
            <w:tcW w:w="2280" w:type="pct"/>
            <w:shd w:val="clear" w:color="auto" w:fill="auto"/>
            <w:vAlign w:val="center"/>
          </w:tcPr>
          <w:p w14:paraId="0C3B01A8" w14:textId="77777777" w:rsidR="000E5986" w:rsidRPr="00E51CA1" w:rsidRDefault="000E5986" w:rsidP="008117D0">
            <w:pPr>
              <w:rPr>
                <w:b/>
                <w:i/>
              </w:rPr>
            </w:pPr>
            <w:r w:rsidRPr="00E51CA1">
              <w:rPr>
                <w:b/>
                <w:i/>
              </w:rPr>
              <w:t>Év végi ismétlés, összefoglalás</w:t>
            </w:r>
          </w:p>
        </w:tc>
        <w:tc>
          <w:tcPr>
            <w:tcW w:w="1064" w:type="pct"/>
            <w:shd w:val="clear" w:color="auto" w:fill="auto"/>
          </w:tcPr>
          <w:p w14:paraId="4EBB37A9" w14:textId="77777777" w:rsidR="000E5986" w:rsidRPr="00E51CA1" w:rsidRDefault="000E5986" w:rsidP="008117D0">
            <w:pPr>
              <w:rPr>
                <w:b/>
                <w:i/>
              </w:rPr>
            </w:pPr>
          </w:p>
        </w:tc>
        <w:tc>
          <w:tcPr>
            <w:tcW w:w="372" w:type="pct"/>
            <w:tcBorders>
              <w:right w:val="nil"/>
            </w:tcBorders>
            <w:shd w:val="clear" w:color="auto" w:fill="auto"/>
          </w:tcPr>
          <w:p w14:paraId="7F533FFB" w14:textId="77777777" w:rsidR="000E5986" w:rsidRPr="00E51CA1" w:rsidRDefault="000E5986" w:rsidP="008117D0">
            <w:pPr>
              <w:jc w:val="center"/>
              <w:rPr>
                <w:b/>
                <w:i/>
              </w:rPr>
            </w:pPr>
          </w:p>
        </w:tc>
        <w:tc>
          <w:tcPr>
            <w:tcW w:w="743" w:type="pct"/>
            <w:tcBorders>
              <w:left w:val="nil"/>
            </w:tcBorders>
            <w:shd w:val="clear" w:color="auto" w:fill="auto"/>
            <w:vAlign w:val="center"/>
          </w:tcPr>
          <w:p w14:paraId="37CA8E79" w14:textId="77777777" w:rsidR="000E5986" w:rsidRPr="00E51CA1" w:rsidRDefault="000E5986" w:rsidP="008117D0">
            <w:pPr>
              <w:jc w:val="center"/>
              <w:rPr>
                <w:b/>
                <w:i/>
              </w:rPr>
            </w:pPr>
            <w:r w:rsidRPr="00E51CA1">
              <w:rPr>
                <w:b/>
                <w:i/>
              </w:rPr>
              <w:t>5</w:t>
            </w:r>
          </w:p>
        </w:tc>
      </w:tr>
      <w:tr w:rsidR="000E5986" w:rsidRPr="00E51CA1" w14:paraId="709AC201" w14:textId="77777777" w:rsidTr="008117D0">
        <w:trPr>
          <w:cantSplit/>
          <w:trHeight w:val="397"/>
        </w:trPr>
        <w:tc>
          <w:tcPr>
            <w:tcW w:w="541" w:type="pct"/>
            <w:shd w:val="clear" w:color="auto" w:fill="auto"/>
          </w:tcPr>
          <w:p w14:paraId="593214EB" w14:textId="77777777" w:rsidR="000E5986" w:rsidRPr="00E51CA1" w:rsidRDefault="000E5986" w:rsidP="008117D0">
            <w:pPr>
              <w:jc w:val="center"/>
              <w:rPr>
                <w:b/>
              </w:rPr>
            </w:pPr>
          </w:p>
        </w:tc>
        <w:tc>
          <w:tcPr>
            <w:tcW w:w="3344" w:type="pct"/>
            <w:gridSpan w:val="2"/>
            <w:shd w:val="clear" w:color="auto" w:fill="auto"/>
            <w:vAlign w:val="center"/>
          </w:tcPr>
          <w:p w14:paraId="715965B1" w14:textId="77777777" w:rsidR="000E5986" w:rsidRPr="00E51CA1" w:rsidRDefault="000E5986" w:rsidP="008117D0">
            <w:pPr>
              <w:rPr>
                <w:b/>
                <w:sz w:val="28"/>
                <w:szCs w:val="28"/>
              </w:rPr>
            </w:pPr>
            <w:r w:rsidRPr="00E51CA1">
              <w:rPr>
                <w:b/>
                <w:sz w:val="28"/>
                <w:szCs w:val="28"/>
              </w:rPr>
              <w:t>Összesen</w:t>
            </w:r>
          </w:p>
        </w:tc>
        <w:tc>
          <w:tcPr>
            <w:tcW w:w="372" w:type="pct"/>
            <w:tcBorders>
              <w:right w:val="nil"/>
            </w:tcBorders>
            <w:shd w:val="clear" w:color="auto" w:fill="auto"/>
            <w:vAlign w:val="center"/>
          </w:tcPr>
          <w:p w14:paraId="0D9F2DD7" w14:textId="77777777" w:rsidR="000E5986" w:rsidRPr="00E51CA1" w:rsidRDefault="000E5986" w:rsidP="008117D0">
            <w:pPr>
              <w:jc w:val="center"/>
              <w:rPr>
                <w:b/>
                <w:sz w:val="28"/>
                <w:szCs w:val="28"/>
              </w:rPr>
            </w:pPr>
          </w:p>
        </w:tc>
        <w:tc>
          <w:tcPr>
            <w:tcW w:w="743" w:type="pct"/>
            <w:tcBorders>
              <w:left w:val="nil"/>
            </w:tcBorders>
            <w:shd w:val="clear" w:color="auto" w:fill="auto"/>
            <w:vAlign w:val="center"/>
          </w:tcPr>
          <w:p w14:paraId="2EAE525F" w14:textId="77777777" w:rsidR="000E5986" w:rsidRPr="00E51CA1" w:rsidRDefault="000E5986" w:rsidP="008117D0">
            <w:pPr>
              <w:jc w:val="center"/>
              <w:rPr>
                <w:b/>
                <w:sz w:val="28"/>
                <w:szCs w:val="28"/>
              </w:rPr>
            </w:pPr>
            <w:r w:rsidRPr="00E51CA1">
              <w:rPr>
                <w:b/>
                <w:sz w:val="28"/>
                <w:szCs w:val="28"/>
              </w:rPr>
              <w:t>72</w:t>
            </w:r>
          </w:p>
        </w:tc>
      </w:tr>
    </w:tbl>
    <w:p w14:paraId="7C1182BE" w14:textId="77777777" w:rsidR="000E5986" w:rsidRPr="00E51CA1" w:rsidRDefault="000E5986" w:rsidP="000E5986">
      <w:pPr>
        <w:rPr>
          <w:i/>
        </w:rPr>
      </w:pPr>
    </w:p>
    <w:p w14:paraId="46D19FE5" w14:textId="77777777" w:rsidR="000E5986" w:rsidRPr="00E51CA1" w:rsidRDefault="000E5986" w:rsidP="000E5986">
      <w:pPr>
        <w:rPr>
          <w:i/>
        </w:rPr>
      </w:pPr>
      <w:r w:rsidRPr="00E51CA1">
        <w:rPr>
          <w:i/>
        </w:rPr>
        <w:t>Megjegyzés: A tanórák 10 %-ban az egyházi énekek tanítására kerül sor.</w:t>
      </w:r>
    </w:p>
    <w:p w14:paraId="72EFEB2E"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0E5986" w:rsidRPr="00E51CA1" w14:paraId="1876A150" w14:textId="77777777" w:rsidTr="008117D0">
        <w:trPr>
          <w:trHeight w:val="382"/>
        </w:trPr>
        <w:tc>
          <w:tcPr>
            <w:tcW w:w="5000" w:type="pct"/>
            <w:gridSpan w:val="4"/>
            <w:shd w:val="clear" w:color="auto" w:fill="auto"/>
            <w:vAlign w:val="center"/>
          </w:tcPr>
          <w:p w14:paraId="791E3F7D" w14:textId="77777777" w:rsidR="000E5986" w:rsidRPr="00E51CA1" w:rsidRDefault="000E5986" w:rsidP="008117D0">
            <w:pPr>
              <w:pStyle w:val="Kpalrs"/>
              <w:jc w:val="center"/>
              <w:rPr>
                <w:color w:val="auto"/>
                <w:sz w:val="24"/>
                <w:szCs w:val="24"/>
              </w:rPr>
            </w:pPr>
            <w:r w:rsidRPr="00E51CA1">
              <w:rPr>
                <w:color w:val="auto"/>
                <w:sz w:val="24"/>
                <w:szCs w:val="24"/>
              </w:rPr>
              <w:t>A találkozás – öröm (1. témakör)</w:t>
            </w:r>
          </w:p>
        </w:tc>
      </w:tr>
      <w:tr w:rsidR="000E5986" w:rsidRPr="00E51CA1" w14:paraId="7366B4AB"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A173A21" w14:textId="77777777" w:rsidR="000E5986" w:rsidRPr="00E51CA1" w:rsidRDefault="000E5986" w:rsidP="008117D0">
            <w:pPr>
              <w:rPr>
                <w:b/>
              </w:rPr>
            </w:pPr>
            <w:r w:rsidRPr="00E51CA1">
              <w:rPr>
                <w:b/>
              </w:rPr>
              <w:t>Fejlesztendő kompetenciák,</w:t>
            </w:r>
          </w:p>
          <w:p w14:paraId="081DC315"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8D1ADDB"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F07915D"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060585B" w14:textId="77777777" w:rsidR="000E5986" w:rsidRPr="00E51CA1" w:rsidRDefault="000E5986" w:rsidP="008117D0">
            <w:pPr>
              <w:rPr>
                <w:b/>
              </w:rPr>
            </w:pPr>
            <w:r w:rsidRPr="00E51CA1">
              <w:rPr>
                <w:b/>
              </w:rPr>
              <w:t xml:space="preserve">Kapcsolódási </w:t>
            </w:r>
          </w:p>
          <w:p w14:paraId="0B2A5E0C" w14:textId="77777777" w:rsidR="000E5986" w:rsidRPr="00E51CA1" w:rsidRDefault="000E5986" w:rsidP="008117D0">
            <w:pPr>
              <w:tabs>
                <w:tab w:val="left" w:pos="1332"/>
              </w:tabs>
              <w:rPr>
                <w:b/>
              </w:rPr>
            </w:pPr>
            <w:r w:rsidRPr="00E51CA1">
              <w:rPr>
                <w:b/>
              </w:rPr>
              <w:t>lehetőségek</w:t>
            </w:r>
          </w:p>
        </w:tc>
      </w:tr>
      <w:tr w:rsidR="000E5986" w:rsidRPr="00E51CA1" w14:paraId="50098DE1"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462E092F" w14:textId="77777777" w:rsidR="000E5986" w:rsidRPr="00E51CA1" w:rsidRDefault="000E5986" w:rsidP="008117D0">
            <w:pPr>
              <w:rPr>
                <w:b/>
              </w:rPr>
            </w:pPr>
            <w:r w:rsidRPr="00E51CA1">
              <w:rPr>
                <w:b/>
              </w:rPr>
              <w:t>Anyanyelvi kommunikáció</w:t>
            </w:r>
          </w:p>
          <w:p w14:paraId="6F23318E" w14:textId="77777777" w:rsidR="000E5986" w:rsidRPr="00E51CA1" w:rsidRDefault="000E5986" w:rsidP="008117D0">
            <w:r w:rsidRPr="00E51CA1">
              <w:t>Európai azonosságtudat – egyetemes kultúra</w:t>
            </w:r>
          </w:p>
          <w:p w14:paraId="3430FA7D" w14:textId="77777777" w:rsidR="000E5986" w:rsidRPr="00E51CA1" w:rsidRDefault="000E5986" w:rsidP="008117D0">
            <w:r w:rsidRPr="00E51CA1">
              <w:t>A szóbeli szövegek megértésének és alkotásának fejlesztése</w:t>
            </w:r>
          </w:p>
          <w:p w14:paraId="56066872" w14:textId="77777777" w:rsidR="000E5986" w:rsidRPr="00E51CA1" w:rsidRDefault="000E5986" w:rsidP="008117D0">
            <w:pPr>
              <w:rPr>
                <w:i/>
              </w:rPr>
            </w:pPr>
            <w:r w:rsidRPr="00E51CA1">
              <w:rPr>
                <w:i/>
              </w:rPr>
              <w:t>Az önismeret és a társas kultúra fejlesztése</w:t>
            </w:r>
          </w:p>
          <w:p w14:paraId="4EE1D1DA" w14:textId="77777777" w:rsidR="000E5986" w:rsidRPr="00E51CA1" w:rsidRDefault="000E5986" w:rsidP="008117D0">
            <w:pPr>
              <w:rPr>
                <w:b/>
              </w:rPr>
            </w:pPr>
            <w:r w:rsidRPr="00E51CA1">
              <w:rPr>
                <w:b/>
              </w:rPr>
              <w:t>Hatékony, önálló tanulás</w:t>
            </w:r>
          </w:p>
          <w:p w14:paraId="483C7C60" w14:textId="77777777" w:rsidR="000E5986" w:rsidRPr="00E51CA1" w:rsidRDefault="000E5986" w:rsidP="008117D0">
            <w:pPr>
              <w:rPr>
                <w:i/>
              </w:rPr>
            </w:pPr>
            <w:r w:rsidRPr="00E51CA1">
              <w:rPr>
                <w:i/>
              </w:rPr>
              <w:t>A tanulás tanítása</w:t>
            </w:r>
          </w:p>
          <w:p w14:paraId="537C4318" w14:textId="77777777" w:rsidR="000E5986" w:rsidRPr="00E51CA1" w:rsidRDefault="000E5986" w:rsidP="008117D0">
            <w:r w:rsidRPr="00E51CA1">
              <w:t>A beszédkészség fejlesztése</w:t>
            </w:r>
          </w:p>
          <w:p w14:paraId="6126CFDA" w14:textId="77777777" w:rsidR="000E5986" w:rsidRPr="00E51CA1" w:rsidRDefault="000E5986" w:rsidP="008117D0">
            <w:r w:rsidRPr="00E51CA1">
              <w:t>A másolási és íráskészség fejlesztése</w:t>
            </w:r>
          </w:p>
          <w:p w14:paraId="2900B9C2" w14:textId="77777777" w:rsidR="000E5986" w:rsidRPr="00E51CA1" w:rsidRDefault="000E5986" w:rsidP="008117D0">
            <w:pPr>
              <w:rPr>
                <w:i/>
              </w:rPr>
            </w:pPr>
            <w:r w:rsidRPr="00E51CA1">
              <w:rPr>
                <w:i/>
              </w:rPr>
              <w:t>Testi, lelki egészség</w:t>
            </w:r>
          </w:p>
          <w:p w14:paraId="1BE31FF8" w14:textId="77777777" w:rsidR="000E5986" w:rsidRPr="00E51CA1" w:rsidRDefault="000E5986" w:rsidP="008117D0">
            <w:pPr>
              <w:rPr>
                <w:b/>
              </w:rPr>
            </w:pPr>
            <w:r w:rsidRPr="00E51CA1">
              <w:rPr>
                <w:b/>
              </w:rPr>
              <w:t>Esztétikai-művészeti tudatosság és kifejezőképesség</w:t>
            </w:r>
          </w:p>
          <w:p w14:paraId="734E346C" w14:textId="77777777" w:rsidR="000E5986" w:rsidRPr="00E51CA1" w:rsidRDefault="000E5986" w:rsidP="008117D0">
            <w:r w:rsidRPr="00E51CA1">
              <w:t>A felelősségérzet fejlesztése</w:t>
            </w:r>
          </w:p>
          <w:p w14:paraId="1A3E1071" w14:textId="77777777" w:rsidR="000E5986" w:rsidRPr="00E51CA1" w:rsidRDefault="000E5986" w:rsidP="008117D0"/>
          <w:p w14:paraId="5A09869B" w14:textId="77777777" w:rsidR="000E5986" w:rsidRPr="00E51CA1" w:rsidRDefault="000E5986" w:rsidP="008117D0">
            <w:r w:rsidRPr="00E51CA1">
              <w:t>Felkészülés a felnőtt lét szerepeire</w:t>
            </w:r>
          </w:p>
          <w:p w14:paraId="3A7DD40E" w14:textId="77777777" w:rsidR="000E5986" w:rsidRPr="00E51CA1" w:rsidRDefault="000E5986" w:rsidP="008117D0"/>
          <w:p w14:paraId="083CFE92" w14:textId="77777777" w:rsidR="000E5986" w:rsidRPr="00E51CA1" w:rsidRDefault="000E5986" w:rsidP="008117D0"/>
        </w:tc>
        <w:tc>
          <w:tcPr>
            <w:tcW w:w="1470" w:type="pct"/>
            <w:tcBorders>
              <w:top w:val="single" w:sz="4" w:space="0" w:color="auto"/>
              <w:left w:val="single" w:sz="4" w:space="0" w:color="auto"/>
              <w:bottom w:val="single" w:sz="4" w:space="0" w:color="auto"/>
              <w:right w:val="single" w:sz="4" w:space="0" w:color="auto"/>
            </w:tcBorders>
            <w:shd w:val="clear" w:color="auto" w:fill="auto"/>
          </w:tcPr>
          <w:p w14:paraId="26FEE695" w14:textId="77777777" w:rsidR="000E5986" w:rsidRPr="00E51CA1" w:rsidRDefault="000E5986" w:rsidP="008117D0">
            <w:r w:rsidRPr="00E51CA1">
              <w:lastRenderedPageBreak/>
              <w:t>Az evangéliumi Jézus megismerése:</w:t>
            </w:r>
          </w:p>
          <w:p w14:paraId="1BE096CE" w14:textId="77777777" w:rsidR="000E5986" w:rsidRPr="00E51CA1" w:rsidRDefault="000E5986" w:rsidP="008117D0"/>
          <w:p w14:paraId="12062AEA" w14:textId="77777777" w:rsidR="000E5986" w:rsidRPr="00E51CA1" w:rsidRDefault="000E5986" w:rsidP="008117D0"/>
          <w:p w14:paraId="11A910D4" w14:textId="77777777" w:rsidR="000E5986" w:rsidRPr="00E51CA1" w:rsidRDefault="000E5986" w:rsidP="008117D0">
            <w:r w:rsidRPr="00E51CA1">
              <w:t>Az örömet adó találkozás-elbeszélések értelmezése:</w:t>
            </w:r>
          </w:p>
          <w:p w14:paraId="1DF742E0" w14:textId="77777777" w:rsidR="000E5986" w:rsidRPr="00E51CA1" w:rsidRDefault="000E5986" w:rsidP="008117D0">
            <w:r w:rsidRPr="00E51CA1">
              <w:t xml:space="preserve">Mária, Simeon, a bölcsek </w:t>
            </w:r>
          </w:p>
          <w:p w14:paraId="31CD4525" w14:textId="77777777" w:rsidR="000E5986" w:rsidRPr="00E51CA1" w:rsidRDefault="000E5986" w:rsidP="008117D0">
            <w:r w:rsidRPr="00E51CA1">
              <w:t>A tanítványok öröme</w:t>
            </w:r>
          </w:p>
          <w:p w14:paraId="2AE27801" w14:textId="77777777" w:rsidR="000E5986" w:rsidRPr="00E51CA1" w:rsidRDefault="000E5986" w:rsidP="008117D0">
            <w:r w:rsidRPr="00E51CA1">
              <w:t xml:space="preserve">A halászok és Máté meghívása </w:t>
            </w:r>
          </w:p>
          <w:p w14:paraId="4D2296DA" w14:textId="77777777" w:rsidR="000E5986" w:rsidRPr="00E51CA1" w:rsidRDefault="000E5986" w:rsidP="008117D0">
            <w:r w:rsidRPr="00E51CA1">
              <w:t xml:space="preserve">A gazdag ifjú </w:t>
            </w:r>
          </w:p>
          <w:p w14:paraId="430216E4"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4234FFAC" w14:textId="77777777" w:rsidR="000E5986" w:rsidRPr="00E51CA1" w:rsidRDefault="000E5986" w:rsidP="008117D0">
            <w:r w:rsidRPr="00E51CA1">
              <w:t>Tanórai beszélgetés az örömet adó találkozások lehetőségéről</w:t>
            </w:r>
          </w:p>
          <w:p w14:paraId="064130F8" w14:textId="77777777" w:rsidR="000E5986" w:rsidRPr="00E51CA1" w:rsidRDefault="000E5986" w:rsidP="008117D0"/>
          <w:p w14:paraId="0E005883" w14:textId="77777777" w:rsidR="000E5986" w:rsidRPr="00E51CA1" w:rsidRDefault="000E5986" w:rsidP="008117D0">
            <w:r w:rsidRPr="00E51CA1">
              <w:t>A tanító elmondja, bemutatja a bibliai elbeszéléseket</w:t>
            </w:r>
          </w:p>
          <w:p w14:paraId="3E5058D4" w14:textId="77777777" w:rsidR="000E5986" w:rsidRPr="00E51CA1" w:rsidRDefault="000E5986" w:rsidP="008117D0">
            <w:r w:rsidRPr="00E51CA1">
              <w:t>Ismeretek közös, rövid lejegyzése a füzetbe</w:t>
            </w:r>
          </w:p>
          <w:p w14:paraId="2B6CA28C" w14:textId="77777777" w:rsidR="000E5986" w:rsidRPr="00E51CA1" w:rsidRDefault="000E5986" w:rsidP="008117D0"/>
          <w:p w14:paraId="01A48D0F" w14:textId="77777777" w:rsidR="000E5986" w:rsidRPr="00E51CA1" w:rsidRDefault="000E5986" w:rsidP="008117D0"/>
          <w:p w14:paraId="20C434C5" w14:textId="77777777" w:rsidR="000E5986" w:rsidRPr="00E51CA1" w:rsidRDefault="000E5986" w:rsidP="008117D0"/>
          <w:p w14:paraId="22292583" w14:textId="77777777" w:rsidR="000E5986" w:rsidRPr="00E51CA1" w:rsidRDefault="000E5986" w:rsidP="008117D0">
            <w:r w:rsidRPr="00E51CA1">
              <w:t>Aktualizálás projektmunka keretében: a vasárnapi szentmisékről rajz készítése egy füzetbe – a füzetet az elsőáldozási szentmisén felajánláskor az oltárra teszik a gyerekek</w:t>
            </w:r>
          </w:p>
          <w:p w14:paraId="1F90DD8F" w14:textId="77777777" w:rsidR="000E5986" w:rsidRPr="00E51CA1" w:rsidRDefault="000E5986" w:rsidP="008117D0"/>
        </w:tc>
        <w:tc>
          <w:tcPr>
            <w:tcW w:w="774" w:type="pct"/>
            <w:tcBorders>
              <w:top w:val="single" w:sz="4" w:space="0" w:color="auto"/>
              <w:left w:val="single" w:sz="4" w:space="0" w:color="auto"/>
              <w:bottom w:val="single" w:sz="4" w:space="0" w:color="auto"/>
              <w:right w:val="single" w:sz="4" w:space="0" w:color="auto"/>
            </w:tcBorders>
            <w:shd w:val="clear" w:color="auto" w:fill="auto"/>
          </w:tcPr>
          <w:p w14:paraId="1390734F" w14:textId="77777777" w:rsidR="000E5986" w:rsidRPr="00E51CA1" w:rsidRDefault="000E5986" w:rsidP="008117D0"/>
          <w:p w14:paraId="27A449F2" w14:textId="77777777" w:rsidR="000E5986" w:rsidRPr="00E51CA1" w:rsidRDefault="000E5986" w:rsidP="008117D0"/>
          <w:p w14:paraId="64B5997F" w14:textId="77777777" w:rsidR="000E5986" w:rsidRPr="00E51CA1" w:rsidRDefault="000E5986" w:rsidP="008117D0"/>
          <w:p w14:paraId="25CE97C2" w14:textId="77777777" w:rsidR="000E5986" w:rsidRPr="00E51CA1" w:rsidRDefault="000E5986" w:rsidP="008117D0">
            <w:r w:rsidRPr="00E51CA1">
              <w:t>Olvasás</w:t>
            </w:r>
          </w:p>
          <w:p w14:paraId="01A0BDF4" w14:textId="77777777" w:rsidR="000E5986" w:rsidRPr="00E51CA1" w:rsidRDefault="000E5986" w:rsidP="008117D0"/>
          <w:p w14:paraId="0EA3F044" w14:textId="77777777" w:rsidR="000E5986" w:rsidRPr="00E51CA1" w:rsidRDefault="000E5986" w:rsidP="008117D0">
            <w:r w:rsidRPr="00E51CA1">
              <w:t>Írás</w:t>
            </w:r>
          </w:p>
          <w:p w14:paraId="42452424" w14:textId="77777777" w:rsidR="000E5986" w:rsidRPr="00E51CA1" w:rsidRDefault="000E5986" w:rsidP="008117D0"/>
          <w:p w14:paraId="71884A56" w14:textId="77777777" w:rsidR="000E5986" w:rsidRPr="00E51CA1" w:rsidRDefault="000E5986" w:rsidP="008117D0"/>
          <w:p w14:paraId="1498B1E4" w14:textId="77777777" w:rsidR="000E5986" w:rsidRPr="00E51CA1" w:rsidRDefault="000E5986" w:rsidP="008117D0"/>
          <w:p w14:paraId="40ED39FD" w14:textId="77777777" w:rsidR="000E5986" w:rsidRPr="00E51CA1" w:rsidRDefault="000E5986" w:rsidP="008117D0"/>
          <w:p w14:paraId="67D687A8" w14:textId="77777777" w:rsidR="000E5986" w:rsidRPr="00E51CA1" w:rsidRDefault="000E5986" w:rsidP="008117D0"/>
          <w:p w14:paraId="2C1F35B0" w14:textId="77777777" w:rsidR="000E5986" w:rsidRPr="00E51CA1" w:rsidRDefault="000E5986" w:rsidP="008117D0"/>
          <w:p w14:paraId="445B6BDE" w14:textId="77777777" w:rsidR="000E5986" w:rsidRPr="00E51CA1" w:rsidRDefault="000E5986" w:rsidP="008117D0">
            <w:r w:rsidRPr="00E51CA1">
              <w:t>Rajz</w:t>
            </w:r>
          </w:p>
          <w:p w14:paraId="0245EFB4" w14:textId="77777777" w:rsidR="000E5986" w:rsidRPr="00E51CA1" w:rsidRDefault="000E5986" w:rsidP="008117D0">
            <w:r w:rsidRPr="00E51CA1">
              <w:t>Technika</w:t>
            </w:r>
          </w:p>
        </w:tc>
      </w:tr>
    </w:tbl>
    <w:p w14:paraId="1994C124" w14:textId="77777777" w:rsidR="000E5986" w:rsidRPr="00E51CA1" w:rsidRDefault="000E5986" w:rsidP="000E5986">
      <w:r w:rsidRPr="00E51CA1">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0E5986" w:rsidRPr="00E51CA1" w14:paraId="0A6D3927" w14:textId="77777777" w:rsidTr="008117D0">
        <w:trPr>
          <w:trHeight w:val="423"/>
        </w:trPr>
        <w:tc>
          <w:tcPr>
            <w:tcW w:w="5000" w:type="pct"/>
            <w:gridSpan w:val="4"/>
            <w:shd w:val="clear" w:color="auto" w:fill="auto"/>
            <w:vAlign w:val="center"/>
          </w:tcPr>
          <w:p w14:paraId="7AC248BB" w14:textId="77777777" w:rsidR="000E5986" w:rsidRPr="00E51CA1" w:rsidRDefault="000E5986" w:rsidP="008117D0">
            <w:pPr>
              <w:pStyle w:val="Kpalrs"/>
              <w:jc w:val="center"/>
              <w:rPr>
                <w:color w:val="auto"/>
                <w:sz w:val="28"/>
                <w:szCs w:val="28"/>
              </w:rPr>
            </w:pPr>
            <w:r w:rsidRPr="00E51CA1">
              <w:rPr>
                <w:color w:val="auto"/>
                <w:sz w:val="24"/>
                <w:szCs w:val="24"/>
              </w:rPr>
              <w:lastRenderedPageBreak/>
              <w:t>A találkozás – változás (2. témakör)</w:t>
            </w:r>
          </w:p>
        </w:tc>
      </w:tr>
      <w:tr w:rsidR="000E5986" w:rsidRPr="00E51CA1" w14:paraId="22CB8F49"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B365387" w14:textId="77777777" w:rsidR="000E5986" w:rsidRPr="00E51CA1" w:rsidRDefault="000E5986" w:rsidP="008117D0">
            <w:pPr>
              <w:rPr>
                <w:b/>
              </w:rPr>
            </w:pPr>
            <w:r w:rsidRPr="00E51CA1">
              <w:rPr>
                <w:b/>
              </w:rPr>
              <w:t>Fejlesztendő kompetenciák,</w:t>
            </w:r>
          </w:p>
          <w:p w14:paraId="0E2F2B07"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2925BDF"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3DB59ED"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1157965" w14:textId="77777777" w:rsidR="000E5986" w:rsidRPr="00E51CA1" w:rsidRDefault="000E5986" w:rsidP="008117D0">
            <w:pPr>
              <w:rPr>
                <w:b/>
              </w:rPr>
            </w:pPr>
            <w:r w:rsidRPr="00E51CA1">
              <w:rPr>
                <w:b/>
              </w:rPr>
              <w:t xml:space="preserve">Kapcsolódási </w:t>
            </w:r>
          </w:p>
          <w:p w14:paraId="7FDED62E" w14:textId="77777777" w:rsidR="000E5986" w:rsidRPr="00E51CA1" w:rsidRDefault="000E5986" w:rsidP="008117D0">
            <w:pPr>
              <w:tabs>
                <w:tab w:val="left" w:pos="1332"/>
              </w:tabs>
              <w:rPr>
                <w:b/>
              </w:rPr>
            </w:pPr>
            <w:r w:rsidRPr="00E51CA1">
              <w:rPr>
                <w:b/>
              </w:rPr>
              <w:t>lehetőségek</w:t>
            </w:r>
          </w:p>
        </w:tc>
      </w:tr>
      <w:tr w:rsidR="000E5986" w:rsidRPr="00E51CA1" w14:paraId="2FAA0EE9"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76449EA3" w14:textId="77777777" w:rsidR="000E5986" w:rsidRPr="00E51CA1" w:rsidRDefault="000E5986" w:rsidP="008117D0">
            <w:pPr>
              <w:rPr>
                <w:b/>
              </w:rPr>
            </w:pPr>
            <w:r w:rsidRPr="00E51CA1">
              <w:rPr>
                <w:b/>
              </w:rPr>
              <w:t>Anyanyelvi kommunikáció</w:t>
            </w:r>
          </w:p>
          <w:p w14:paraId="4186B91E" w14:textId="77777777" w:rsidR="000E5986" w:rsidRPr="00E51CA1" w:rsidRDefault="000E5986" w:rsidP="008117D0">
            <w:r w:rsidRPr="00E51CA1">
              <w:t>Európai azonosságtudat – egyetemes kultúra</w:t>
            </w:r>
          </w:p>
          <w:p w14:paraId="68788EEF" w14:textId="77777777" w:rsidR="000E5986" w:rsidRPr="00E51CA1" w:rsidRDefault="000E5986" w:rsidP="008117D0">
            <w:r w:rsidRPr="00E51CA1">
              <w:t>A szóbeli szövegek megértésének és alkotásának fejlesztése</w:t>
            </w:r>
          </w:p>
          <w:p w14:paraId="74105B43" w14:textId="77777777" w:rsidR="000E5986" w:rsidRPr="00E51CA1" w:rsidRDefault="000E5986" w:rsidP="008117D0">
            <w:pPr>
              <w:rPr>
                <w:i/>
              </w:rPr>
            </w:pPr>
            <w:r w:rsidRPr="00E51CA1">
              <w:rPr>
                <w:i/>
              </w:rPr>
              <w:t>Az önismeret és a társas kultúra fejlesztése</w:t>
            </w:r>
          </w:p>
          <w:p w14:paraId="3289FD85" w14:textId="77777777" w:rsidR="000E5986" w:rsidRPr="00E51CA1" w:rsidRDefault="000E5986" w:rsidP="008117D0">
            <w:pPr>
              <w:rPr>
                <w:b/>
              </w:rPr>
            </w:pPr>
            <w:r w:rsidRPr="00E51CA1">
              <w:rPr>
                <w:b/>
              </w:rPr>
              <w:t>Hatékony, önálló tanulás</w:t>
            </w:r>
          </w:p>
          <w:p w14:paraId="72CFAB9C" w14:textId="77777777" w:rsidR="000E5986" w:rsidRPr="00E51CA1" w:rsidRDefault="000E5986" w:rsidP="008117D0">
            <w:pPr>
              <w:rPr>
                <w:i/>
              </w:rPr>
            </w:pPr>
            <w:r w:rsidRPr="00E51CA1">
              <w:rPr>
                <w:i/>
              </w:rPr>
              <w:t>A tanulás tanítása</w:t>
            </w:r>
          </w:p>
          <w:p w14:paraId="23F766C6" w14:textId="77777777" w:rsidR="000E5986" w:rsidRPr="00E51CA1" w:rsidRDefault="000E5986" w:rsidP="008117D0">
            <w:r w:rsidRPr="00E51CA1">
              <w:t>A beszédkészség fejlesztése</w:t>
            </w:r>
          </w:p>
          <w:p w14:paraId="652E915E" w14:textId="77777777" w:rsidR="000E5986" w:rsidRPr="00E51CA1" w:rsidRDefault="000E5986" w:rsidP="008117D0">
            <w:r w:rsidRPr="00E51CA1">
              <w:t>A másolási és íráskészség fejlesztése</w:t>
            </w:r>
          </w:p>
          <w:p w14:paraId="468BC260" w14:textId="77777777" w:rsidR="000E5986" w:rsidRPr="00E51CA1" w:rsidRDefault="000E5986" w:rsidP="008117D0">
            <w:pPr>
              <w:rPr>
                <w:b/>
              </w:rPr>
            </w:pPr>
            <w:r w:rsidRPr="00E51CA1">
              <w:rPr>
                <w:b/>
              </w:rPr>
              <w:t>Szociális és állampolgári kompetencia</w:t>
            </w:r>
          </w:p>
          <w:p w14:paraId="7AACC70C" w14:textId="77777777" w:rsidR="000E5986" w:rsidRPr="00E51CA1" w:rsidRDefault="000E5986" w:rsidP="008117D0">
            <w:r w:rsidRPr="00E51CA1">
              <w:t>A felelősségérzet fejlesztése</w:t>
            </w:r>
          </w:p>
          <w:p w14:paraId="515CFFF5" w14:textId="77777777" w:rsidR="000E5986" w:rsidRPr="00E51CA1" w:rsidRDefault="000E5986" w:rsidP="008117D0">
            <w:pPr>
              <w:rPr>
                <w:i/>
              </w:rPr>
            </w:pPr>
          </w:p>
          <w:p w14:paraId="77D449B8" w14:textId="77777777" w:rsidR="000E5986" w:rsidRPr="00E51CA1" w:rsidRDefault="000E5986" w:rsidP="008117D0">
            <w:pPr>
              <w:rPr>
                <w:i/>
              </w:rPr>
            </w:pPr>
          </w:p>
          <w:p w14:paraId="261D1161" w14:textId="77777777" w:rsidR="000E5986" w:rsidRPr="00E51CA1" w:rsidRDefault="000E5986" w:rsidP="008117D0">
            <w:pPr>
              <w:rPr>
                <w:i/>
              </w:rPr>
            </w:pPr>
          </w:p>
          <w:p w14:paraId="443081B1" w14:textId="77777777" w:rsidR="000E5986" w:rsidRPr="00E51CA1" w:rsidRDefault="000E5986" w:rsidP="008117D0">
            <w:pPr>
              <w:rPr>
                <w:i/>
              </w:rPr>
            </w:pPr>
            <w:r w:rsidRPr="00E51CA1">
              <w:rPr>
                <w:i/>
              </w:rPr>
              <w:t>Testi, lelki egészség</w:t>
            </w:r>
          </w:p>
          <w:p w14:paraId="13EC39C5" w14:textId="77777777" w:rsidR="000E5986" w:rsidRPr="00E51CA1" w:rsidRDefault="000E5986" w:rsidP="008117D0">
            <w:pPr>
              <w:rPr>
                <w:b/>
              </w:rPr>
            </w:pPr>
            <w:r w:rsidRPr="00E51CA1">
              <w:rPr>
                <w:b/>
              </w:rPr>
              <w:t>Esztétikai-művészeti tudatosság és kifejezőképesség</w:t>
            </w:r>
          </w:p>
          <w:p w14:paraId="68710591" w14:textId="77777777" w:rsidR="000E5986" w:rsidRPr="00E51CA1" w:rsidRDefault="000E5986" w:rsidP="008117D0">
            <w:r w:rsidRPr="00E51CA1">
              <w:t>A harmóniára való készség fejlesztése</w:t>
            </w:r>
          </w:p>
          <w:p w14:paraId="52EF850F" w14:textId="77777777" w:rsidR="000E5986" w:rsidRPr="00E51CA1" w:rsidRDefault="000E5986" w:rsidP="008117D0"/>
          <w:p w14:paraId="49D0742E" w14:textId="77777777" w:rsidR="000E5986" w:rsidRPr="00E51CA1" w:rsidRDefault="000E5986" w:rsidP="008117D0">
            <w:pPr>
              <w:rPr>
                <w:i/>
              </w:rPr>
            </w:pPr>
            <w:r w:rsidRPr="00E51CA1">
              <w:rPr>
                <w:i/>
              </w:rPr>
              <w:t>Felkészülés a felnőtt lét szerepeire</w:t>
            </w:r>
          </w:p>
          <w:p w14:paraId="5D05D97B" w14:textId="77777777" w:rsidR="000E5986" w:rsidRPr="00E51CA1" w:rsidRDefault="000E5986" w:rsidP="008117D0"/>
          <w:p w14:paraId="44753C8B" w14:textId="77777777" w:rsidR="000E5986" w:rsidRPr="00E51CA1" w:rsidRDefault="000E5986" w:rsidP="008117D0"/>
        </w:tc>
        <w:tc>
          <w:tcPr>
            <w:tcW w:w="1470" w:type="pct"/>
            <w:tcBorders>
              <w:top w:val="single" w:sz="4" w:space="0" w:color="auto"/>
              <w:left w:val="single" w:sz="4" w:space="0" w:color="auto"/>
              <w:bottom w:val="single" w:sz="4" w:space="0" w:color="auto"/>
              <w:right w:val="single" w:sz="4" w:space="0" w:color="auto"/>
            </w:tcBorders>
            <w:shd w:val="clear" w:color="auto" w:fill="auto"/>
          </w:tcPr>
          <w:p w14:paraId="60A079CF" w14:textId="77777777" w:rsidR="000E5986" w:rsidRPr="00E51CA1" w:rsidRDefault="000E5986" w:rsidP="008117D0">
            <w:r w:rsidRPr="00E51CA1">
              <w:t>Az evangéliumi Jézus megismerése:</w:t>
            </w:r>
          </w:p>
          <w:p w14:paraId="076DE7D3" w14:textId="77777777" w:rsidR="000E5986" w:rsidRPr="00E51CA1" w:rsidRDefault="000E5986" w:rsidP="008117D0"/>
          <w:p w14:paraId="1E63332A" w14:textId="77777777" w:rsidR="000E5986" w:rsidRPr="00E51CA1" w:rsidRDefault="000E5986" w:rsidP="008117D0">
            <w:r w:rsidRPr="00E51CA1">
              <w:t>Az ember változását bemutató evangéliumi elbeszélések megismerése:</w:t>
            </w:r>
          </w:p>
          <w:p w14:paraId="5EAE9DDC" w14:textId="77777777" w:rsidR="000E5986" w:rsidRPr="00E51CA1" w:rsidRDefault="000E5986" w:rsidP="008117D0">
            <w:r w:rsidRPr="00E51CA1">
              <w:t xml:space="preserve">A bűnös asszony Simon farizeus házában </w:t>
            </w:r>
          </w:p>
          <w:p w14:paraId="6BEAE553" w14:textId="77777777" w:rsidR="000E5986" w:rsidRPr="00E51CA1" w:rsidRDefault="000E5986" w:rsidP="008117D0">
            <w:r w:rsidRPr="00E51CA1">
              <w:t>Bartimeus meggyógyítása</w:t>
            </w:r>
          </w:p>
          <w:p w14:paraId="2D6C8A47" w14:textId="77777777" w:rsidR="000E5986" w:rsidRPr="00E51CA1" w:rsidRDefault="000E5986" w:rsidP="008117D0">
            <w:r w:rsidRPr="00E51CA1">
              <w:t xml:space="preserve">Nikodémus </w:t>
            </w:r>
          </w:p>
          <w:p w14:paraId="380199A3" w14:textId="77777777" w:rsidR="000E5986" w:rsidRPr="00E51CA1" w:rsidRDefault="000E5986" w:rsidP="008117D0">
            <w:r w:rsidRPr="00E51CA1">
              <w:t xml:space="preserve">A szamariai asszony </w:t>
            </w:r>
          </w:p>
          <w:p w14:paraId="306FE5DF" w14:textId="77777777" w:rsidR="000E5986" w:rsidRPr="00E51CA1" w:rsidRDefault="000E5986" w:rsidP="008117D0"/>
          <w:p w14:paraId="4FD265D1" w14:textId="77777777" w:rsidR="000E5986" w:rsidRPr="00E51CA1" w:rsidRDefault="000E5986" w:rsidP="008117D0"/>
          <w:p w14:paraId="5598D98B"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63DE826F" w14:textId="77777777" w:rsidR="000E5986" w:rsidRPr="00E51CA1" w:rsidRDefault="000E5986" w:rsidP="008117D0">
            <w:r w:rsidRPr="00E51CA1">
              <w:t>Tanórai beszélgetés az ember változásának lehetőségéről</w:t>
            </w:r>
          </w:p>
          <w:p w14:paraId="6A3ECD77" w14:textId="77777777" w:rsidR="000E5986" w:rsidRPr="00E51CA1" w:rsidRDefault="000E5986" w:rsidP="008117D0"/>
          <w:p w14:paraId="065D32B7" w14:textId="77777777" w:rsidR="000E5986" w:rsidRPr="00E51CA1" w:rsidRDefault="000E5986" w:rsidP="008117D0">
            <w:r w:rsidRPr="00E51CA1">
              <w:t>A tanító bemutatja a bibliai elbeszéléseket</w:t>
            </w:r>
          </w:p>
          <w:p w14:paraId="406F39D9" w14:textId="77777777" w:rsidR="000E5986" w:rsidRPr="00E51CA1" w:rsidRDefault="000E5986" w:rsidP="008117D0"/>
          <w:p w14:paraId="060B097C" w14:textId="77777777" w:rsidR="000E5986" w:rsidRPr="00E51CA1" w:rsidRDefault="000E5986" w:rsidP="008117D0">
            <w:r w:rsidRPr="00E51CA1">
              <w:t xml:space="preserve">Beszélgetés a történetekről: Menj, és többé ne vétkezzél– miben áll Jézus követése </w:t>
            </w:r>
          </w:p>
          <w:p w14:paraId="707790BE" w14:textId="77777777" w:rsidR="000E5986" w:rsidRPr="00E51CA1" w:rsidRDefault="000E5986" w:rsidP="008117D0"/>
          <w:p w14:paraId="35F8B9CB" w14:textId="77777777" w:rsidR="000E5986" w:rsidRPr="00E51CA1" w:rsidRDefault="000E5986" w:rsidP="008117D0">
            <w:r w:rsidRPr="00E51CA1">
              <w:t>Ismeretek közös, rövid lejegyzése a füzetbe</w:t>
            </w:r>
          </w:p>
          <w:p w14:paraId="21FC6276" w14:textId="77777777" w:rsidR="000E5986" w:rsidRPr="00E51CA1" w:rsidRDefault="000E5986" w:rsidP="008117D0"/>
          <w:p w14:paraId="6A5A07CE" w14:textId="77777777" w:rsidR="000E5986" w:rsidRPr="00E51CA1" w:rsidRDefault="000E5986" w:rsidP="008117D0">
            <w:r w:rsidRPr="00E51CA1">
              <w:t>Aktualizálás: imádságok megfogalmazása a füzetbe; mécses készítése</w:t>
            </w:r>
          </w:p>
          <w:p w14:paraId="1AEA59DB" w14:textId="77777777" w:rsidR="000E5986" w:rsidRPr="00E51CA1" w:rsidRDefault="000E5986" w:rsidP="008117D0">
            <w:r w:rsidRPr="00E51CA1">
              <w:t>Zenehallgatás</w:t>
            </w:r>
          </w:p>
          <w:p w14:paraId="2B85EF3E" w14:textId="77777777" w:rsidR="000E5986" w:rsidRPr="00E51CA1" w:rsidRDefault="000E5986" w:rsidP="008117D0"/>
        </w:tc>
        <w:tc>
          <w:tcPr>
            <w:tcW w:w="774" w:type="pct"/>
            <w:tcBorders>
              <w:top w:val="single" w:sz="4" w:space="0" w:color="auto"/>
              <w:left w:val="single" w:sz="4" w:space="0" w:color="auto"/>
              <w:bottom w:val="single" w:sz="4" w:space="0" w:color="auto"/>
              <w:right w:val="single" w:sz="4" w:space="0" w:color="auto"/>
            </w:tcBorders>
            <w:shd w:val="clear" w:color="auto" w:fill="auto"/>
          </w:tcPr>
          <w:p w14:paraId="4C37D857" w14:textId="77777777" w:rsidR="000E5986" w:rsidRPr="00E51CA1" w:rsidRDefault="000E5986" w:rsidP="008117D0">
            <w:r w:rsidRPr="00E51CA1">
              <w:t>Technika</w:t>
            </w:r>
          </w:p>
          <w:p w14:paraId="15737200" w14:textId="77777777" w:rsidR="000E5986" w:rsidRPr="00E51CA1" w:rsidRDefault="000E5986" w:rsidP="008117D0">
            <w:r w:rsidRPr="00E51CA1">
              <w:t>Rajz</w:t>
            </w:r>
          </w:p>
          <w:p w14:paraId="08E92F2A" w14:textId="77777777" w:rsidR="000E5986" w:rsidRPr="00E51CA1" w:rsidRDefault="000E5986" w:rsidP="008117D0">
            <w:r w:rsidRPr="00E51CA1">
              <w:t>Olvasás</w:t>
            </w:r>
          </w:p>
          <w:p w14:paraId="74C30478" w14:textId="77777777" w:rsidR="000E5986" w:rsidRPr="00E51CA1" w:rsidRDefault="000E5986" w:rsidP="008117D0">
            <w:r w:rsidRPr="00E51CA1">
              <w:t>Ének-zene</w:t>
            </w:r>
          </w:p>
          <w:p w14:paraId="788F61DB" w14:textId="77777777" w:rsidR="000E5986" w:rsidRPr="00E51CA1" w:rsidRDefault="000E5986" w:rsidP="008117D0">
            <w:r w:rsidRPr="00E51CA1">
              <w:t>Írás</w:t>
            </w:r>
          </w:p>
        </w:tc>
      </w:tr>
    </w:tbl>
    <w:p w14:paraId="2A0AE054" w14:textId="77777777" w:rsidR="000E5986" w:rsidRPr="00E51CA1" w:rsidRDefault="000E5986" w:rsidP="000E5986"/>
    <w:p w14:paraId="7E4CCEA1" w14:textId="77777777" w:rsidR="000E5986" w:rsidRPr="00E51CA1" w:rsidRDefault="000E5986" w:rsidP="000E5986"/>
    <w:p w14:paraId="639FE7B4" w14:textId="77777777" w:rsidR="000E5986" w:rsidRPr="00E51CA1" w:rsidRDefault="000E5986" w:rsidP="000E5986"/>
    <w:p w14:paraId="0888CFEB" w14:textId="77777777" w:rsidR="000E5986" w:rsidRPr="00E51CA1" w:rsidRDefault="000E5986" w:rsidP="000E5986"/>
    <w:p w14:paraId="039D1097" w14:textId="77777777" w:rsidR="000E5986" w:rsidRPr="00E51CA1" w:rsidRDefault="000E5986" w:rsidP="000E5986"/>
    <w:p w14:paraId="3B921665" w14:textId="77777777" w:rsidR="000E5986" w:rsidRPr="00E51CA1" w:rsidRDefault="000E5986" w:rsidP="000E5986"/>
    <w:p w14:paraId="6E71FA9A" w14:textId="77777777" w:rsidR="000E5986" w:rsidRPr="00E51CA1" w:rsidRDefault="000E5986" w:rsidP="000E5986"/>
    <w:p w14:paraId="25A7E4F3"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291"/>
        <w:gridCol w:w="2324"/>
        <w:gridCol w:w="1804"/>
      </w:tblGrid>
      <w:tr w:rsidR="000E5986" w:rsidRPr="00E51CA1" w14:paraId="6B889054" w14:textId="77777777" w:rsidTr="008117D0">
        <w:trPr>
          <w:trHeight w:val="524"/>
        </w:trPr>
        <w:tc>
          <w:tcPr>
            <w:tcW w:w="5000" w:type="pct"/>
            <w:gridSpan w:val="4"/>
            <w:shd w:val="clear" w:color="auto" w:fill="auto"/>
            <w:vAlign w:val="center"/>
          </w:tcPr>
          <w:p w14:paraId="3507139F" w14:textId="77777777" w:rsidR="000E5986" w:rsidRPr="00E51CA1" w:rsidRDefault="000E5986" w:rsidP="008117D0">
            <w:pPr>
              <w:pStyle w:val="Kpalrs"/>
              <w:jc w:val="center"/>
              <w:rPr>
                <w:color w:val="auto"/>
                <w:sz w:val="24"/>
                <w:szCs w:val="24"/>
              </w:rPr>
            </w:pPr>
            <w:r w:rsidRPr="00E51CA1">
              <w:rPr>
                <w:color w:val="auto"/>
                <w:sz w:val="24"/>
                <w:szCs w:val="24"/>
              </w:rPr>
              <w:t>A találkozás – kapcsolat (3. témakör)</w:t>
            </w:r>
          </w:p>
        </w:tc>
      </w:tr>
      <w:tr w:rsidR="000E5986" w:rsidRPr="00E51CA1" w14:paraId="64D5CDE6"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7115D0FC" w14:textId="77777777" w:rsidR="000E5986" w:rsidRPr="00E51CA1" w:rsidRDefault="000E5986" w:rsidP="008117D0">
            <w:pPr>
              <w:rPr>
                <w:b/>
              </w:rPr>
            </w:pPr>
            <w:r w:rsidRPr="00E51CA1">
              <w:rPr>
                <w:b/>
              </w:rPr>
              <w:t>Fejlesztendő kompetenciák,</w:t>
            </w:r>
          </w:p>
          <w:p w14:paraId="6CFF5818"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AE37700"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358EC3B"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56B53E0" w14:textId="77777777" w:rsidR="000E5986" w:rsidRPr="00E51CA1" w:rsidRDefault="000E5986" w:rsidP="008117D0">
            <w:pPr>
              <w:rPr>
                <w:b/>
                <w:sz w:val="28"/>
                <w:szCs w:val="28"/>
              </w:rPr>
            </w:pPr>
            <w:r w:rsidRPr="00E51CA1">
              <w:rPr>
                <w:b/>
                <w:sz w:val="28"/>
                <w:szCs w:val="28"/>
              </w:rPr>
              <w:t xml:space="preserve">Kapcsolódási </w:t>
            </w:r>
          </w:p>
          <w:p w14:paraId="217D73F2"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23DBF978"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7948D93A" w14:textId="77777777" w:rsidR="000E5986" w:rsidRPr="00E51CA1" w:rsidRDefault="000E5986" w:rsidP="008117D0">
            <w:pPr>
              <w:rPr>
                <w:b/>
              </w:rPr>
            </w:pPr>
            <w:r w:rsidRPr="00E51CA1">
              <w:rPr>
                <w:b/>
              </w:rPr>
              <w:t>Anyanyelvi kommunikáció</w:t>
            </w:r>
          </w:p>
          <w:p w14:paraId="7AC27CC1" w14:textId="77777777" w:rsidR="000E5986" w:rsidRPr="00E51CA1" w:rsidRDefault="000E5986" w:rsidP="008117D0">
            <w:r w:rsidRPr="00E51CA1">
              <w:t>Európai azonosságtudat – egyetemes kultúra</w:t>
            </w:r>
          </w:p>
          <w:p w14:paraId="1238ED87" w14:textId="77777777" w:rsidR="000E5986" w:rsidRPr="00E51CA1" w:rsidRDefault="000E5986" w:rsidP="008117D0">
            <w:r w:rsidRPr="00E51CA1">
              <w:t>A szóbeli szövegek megértésének és alkotásának fejlesztése</w:t>
            </w:r>
          </w:p>
          <w:p w14:paraId="2CFD1FCC" w14:textId="77777777" w:rsidR="000E5986" w:rsidRPr="00E51CA1" w:rsidRDefault="000E5986" w:rsidP="008117D0">
            <w:pPr>
              <w:rPr>
                <w:i/>
              </w:rPr>
            </w:pPr>
            <w:r w:rsidRPr="00E51CA1">
              <w:rPr>
                <w:i/>
              </w:rPr>
              <w:t>Az önismeret és a társas kultúra fejlesztése</w:t>
            </w:r>
          </w:p>
          <w:p w14:paraId="05B9A117" w14:textId="77777777" w:rsidR="000E5986" w:rsidRPr="00E51CA1" w:rsidRDefault="000E5986" w:rsidP="008117D0">
            <w:pPr>
              <w:rPr>
                <w:b/>
              </w:rPr>
            </w:pPr>
            <w:r w:rsidRPr="00E51CA1">
              <w:rPr>
                <w:b/>
              </w:rPr>
              <w:t>Hatékony, önálló tanulás</w:t>
            </w:r>
          </w:p>
          <w:p w14:paraId="3D65A9E0" w14:textId="77777777" w:rsidR="000E5986" w:rsidRPr="00E51CA1" w:rsidRDefault="000E5986" w:rsidP="008117D0">
            <w:pPr>
              <w:rPr>
                <w:i/>
              </w:rPr>
            </w:pPr>
            <w:r w:rsidRPr="00E51CA1">
              <w:rPr>
                <w:i/>
              </w:rPr>
              <w:t>A tanulás tanítása</w:t>
            </w:r>
          </w:p>
          <w:p w14:paraId="0032CAE6" w14:textId="77777777" w:rsidR="000E5986" w:rsidRPr="00E51CA1" w:rsidRDefault="000E5986" w:rsidP="008117D0">
            <w:r w:rsidRPr="00E51CA1">
              <w:t>Beszédkészség fejlesztése</w:t>
            </w:r>
          </w:p>
          <w:p w14:paraId="379E88D6" w14:textId="77777777" w:rsidR="000E5986" w:rsidRPr="00E51CA1" w:rsidRDefault="000E5986" w:rsidP="008117D0">
            <w:r w:rsidRPr="00E51CA1">
              <w:t>A másolási és íráskészség fejlesztése</w:t>
            </w:r>
          </w:p>
          <w:p w14:paraId="57F444D2" w14:textId="77777777" w:rsidR="000E5986" w:rsidRPr="00E51CA1" w:rsidRDefault="000E5986" w:rsidP="008117D0">
            <w:pPr>
              <w:rPr>
                <w:b/>
              </w:rPr>
            </w:pPr>
            <w:r w:rsidRPr="00E51CA1">
              <w:rPr>
                <w:b/>
              </w:rPr>
              <w:t>Szociális és állampolgári kompetencia</w:t>
            </w:r>
          </w:p>
          <w:p w14:paraId="510114AA" w14:textId="77777777" w:rsidR="000E5986" w:rsidRPr="00E51CA1" w:rsidRDefault="000E5986" w:rsidP="008117D0">
            <w:r w:rsidRPr="00E51CA1">
              <w:t>A felelősségérzet fejlesztése</w:t>
            </w:r>
          </w:p>
          <w:p w14:paraId="31829892" w14:textId="77777777" w:rsidR="000E5986" w:rsidRPr="00E51CA1" w:rsidRDefault="000E5986" w:rsidP="008117D0">
            <w:pPr>
              <w:rPr>
                <w:i/>
              </w:rPr>
            </w:pPr>
            <w:r w:rsidRPr="00E51CA1">
              <w:rPr>
                <w:i/>
              </w:rPr>
              <w:t xml:space="preserve"> ismétlődik?</w:t>
            </w:r>
          </w:p>
          <w:p w14:paraId="7A23F892" w14:textId="77777777" w:rsidR="000E5986" w:rsidRPr="00E51CA1" w:rsidRDefault="000E5986" w:rsidP="008117D0">
            <w:pPr>
              <w:rPr>
                <w:i/>
              </w:rPr>
            </w:pPr>
            <w:r w:rsidRPr="00E51CA1">
              <w:rPr>
                <w:i/>
              </w:rPr>
              <w:t>Felelősségvállalás másokért, önkéntesség</w:t>
            </w:r>
          </w:p>
          <w:p w14:paraId="5103E995" w14:textId="77777777" w:rsidR="000E5986" w:rsidRPr="00E51CA1" w:rsidRDefault="000E5986" w:rsidP="008117D0">
            <w:r w:rsidRPr="00E51CA1">
              <w:t>Az olvasási, az értő olvasási készség fejlesztése</w:t>
            </w:r>
          </w:p>
          <w:p w14:paraId="1E24CC60" w14:textId="77777777" w:rsidR="000E5986" w:rsidRPr="00E51CA1" w:rsidRDefault="000E5986" w:rsidP="008117D0">
            <w:r w:rsidRPr="00E51CA1">
              <w:t>Az etikai érzék fejlesztése</w:t>
            </w:r>
          </w:p>
          <w:p w14:paraId="04C15126" w14:textId="77777777" w:rsidR="000E5986" w:rsidRPr="00E51CA1" w:rsidRDefault="000E5986" w:rsidP="008117D0">
            <w:pPr>
              <w:rPr>
                <w:i/>
              </w:rPr>
            </w:pPr>
            <w:r w:rsidRPr="00E51CA1">
              <w:rPr>
                <w:i/>
              </w:rPr>
              <w:t>Testi, lelki egészség</w:t>
            </w:r>
          </w:p>
          <w:p w14:paraId="0752E338" w14:textId="77777777" w:rsidR="000E5986" w:rsidRPr="00E51CA1" w:rsidRDefault="000E5986" w:rsidP="008117D0">
            <w:pPr>
              <w:rPr>
                <w:b/>
              </w:rPr>
            </w:pPr>
            <w:r w:rsidRPr="00E51CA1">
              <w:rPr>
                <w:b/>
              </w:rPr>
              <w:t>Esztétikai-művészeti tudatosság és kifejezőképesség</w:t>
            </w:r>
          </w:p>
          <w:p w14:paraId="11E3889B" w14:textId="77777777" w:rsidR="000E5986" w:rsidRPr="00E51CA1" w:rsidRDefault="000E5986" w:rsidP="008117D0">
            <w:r w:rsidRPr="00E51CA1">
              <w:t>A harmóniára való készség fejlesztése</w:t>
            </w:r>
          </w:p>
          <w:p w14:paraId="60FC4AB1" w14:textId="77777777" w:rsidR="000E5986" w:rsidRPr="00E51CA1" w:rsidRDefault="000E5986" w:rsidP="008117D0">
            <w:r w:rsidRPr="00E51CA1">
              <w:rPr>
                <w:b/>
              </w:rPr>
              <w:t>Kezdeményezőképesség és vállalkozói kompetencia</w:t>
            </w:r>
          </w:p>
          <w:p w14:paraId="49CA64D5" w14:textId="77777777" w:rsidR="000E5986" w:rsidRPr="00E51CA1" w:rsidRDefault="000E5986" w:rsidP="008117D0">
            <w:pPr>
              <w:rPr>
                <w:i/>
              </w:rPr>
            </w:pPr>
            <w:r w:rsidRPr="00E51CA1">
              <w:rPr>
                <w:i/>
              </w:rPr>
              <w:t>Fenntarthatóság, környezettudatosság</w:t>
            </w:r>
          </w:p>
          <w:p w14:paraId="748B14DF" w14:textId="77777777" w:rsidR="000E5986" w:rsidRPr="00E51CA1" w:rsidRDefault="000E5986" w:rsidP="008117D0">
            <w:r w:rsidRPr="00E51CA1">
              <w:t>Önállóságra nevelés</w:t>
            </w:r>
          </w:p>
          <w:p w14:paraId="16AC9285" w14:textId="77777777" w:rsidR="000E5986" w:rsidRPr="00E51CA1" w:rsidRDefault="000E5986" w:rsidP="008117D0">
            <w:r w:rsidRPr="00E51CA1">
              <w:rPr>
                <w:i/>
              </w:rPr>
              <w:t>Állampolgárságra, demokráciára nevelés</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757DB42E" w14:textId="77777777" w:rsidR="000E5986" w:rsidRPr="00E51CA1" w:rsidRDefault="000E5986" w:rsidP="008117D0">
            <w:r w:rsidRPr="00E51CA1">
              <w:t>Az evangéliumi Jézus megismerése:</w:t>
            </w:r>
          </w:p>
          <w:p w14:paraId="72764DEE" w14:textId="77777777" w:rsidR="000E5986" w:rsidRPr="00E51CA1" w:rsidRDefault="000E5986" w:rsidP="008117D0"/>
          <w:p w14:paraId="3F98A22A" w14:textId="77777777" w:rsidR="000E5986" w:rsidRPr="00E51CA1" w:rsidRDefault="000E5986" w:rsidP="008117D0"/>
          <w:p w14:paraId="5D920517" w14:textId="77777777" w:rsidR="000E5986" w:rsidRPr="00E51CA1" w:rsidRDefault="000E5986" w:rsidP="008117D0">
            <w:r w:rsidRPr="00E51CA1">
              <w:t>A Jézussal való kapcsolatot bemutató evangéliumi elbeszélések megismerése:</w:t>
            </w:r>
          </w:p>
          <w:p w14:paraId="45DA2968" w14:textId="77777777" w:rsidR="000E5986" w:rsidRPr="00E51CA1" w:rsidRDefault="000E5986" w:rsidP="008117D0"/>
          <w:p w14:paraId="5D7363C1" w14:textId="77777777" w:rsidR="000E5986" w:rsidRPr="00E51CA1" w:rsidRDefault="000E5986" w:rsidP="008117D0">
            <w:r w:rsidRPr="00E51CA1">
              <w:t>Példabeszédek:</w:t>
            </w:r>
          </w:p>
          <w:p w14:paraId="2EC6CF50" w14:textId="77777777" w:rsidR="000E5986" w:rsidRPr="00E51CA1" w:rsidRDefault="000E5986" w:rsidP="008117D0">
            <w:r w:rsidRPr="00E51CA1">
              <w:t>Jézus: a jó Pásztor</w:t>
            </w:r>
          </w:p>
          <w:p w14:paraId="1C0BEEA1" w14:textId="77777777" w:rsidR="000E5986" w:rsidRPr="00E51CA1" w:rsidRDefault="000E5986" w:rsidP="008117D0">
            <w:r w:rsidRPr="00E51CA1">
              <w:t>Jézus: a kapu</w:t>
            </w:r>
          </w:p>
          <w:p w14:paraId="10CE63AB" w14:textId="77777777" w:rsidR="000E5986" w:rsidRPr="00E51CA1" w:rsidRDefault="000E5986" w:rsidP="008117D0">
            <w:r w:rsidRPr="00E51CA1">
              <w:t>Jézus: az Út, az Igazság és az Élet</w:t>
            </w:r>
          </w:p>
          <w:p w14:paraId="58D24E0B" w14:textId="77777777" w:rsidR="000E5986" w:rsidRPr="00E51CA1" w:rsidRDefault="000E5986" w:rsidP="008117D0">
            <w:r w:rsidRPr="00E51CA1">
              <w:t>Jézus a gondviselésről tanít</w:t>
            </w:r>
          </w:p>
          <w:p w14:paraId="1708DB4F" w14:textId="77777777" w:rsidR="000E5986" w:rsidRPr="00E51CA1" w:rsidRDefault="000E5986" w:rsidP="008117D0">
            <w:r w:rsidRPr="00E51CA1">
              <w:t>A tékozló fiú története</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49D21AF9" w14:textId="77777777" w:rsidR="000E5986" w:rsidRPr="00E51CA1" w:rsidRDefault="000E5986" w:rsidP="008117D0"/>
          <w:p w14:paraId="1C61A1EB" w14:textId="77777777" w:rsidR="000E5986" w:rsidRPr="00E51CA1" w:rsidRDefault="000E5986" w:rsidP="008117D0">
            <w:r w:rsidRPr="00E51CA1">
              <w:t>Tanórai beszélgetés az emberek közti kapcsolatok lehetőségéről</w:t>
            </w:r>
          </w:p>
          <w:p w14:paraId="688D7794" w14:textId="77777777" w:rsidR="000E5986" w:rsidRPr="00E51CA1" w:rsidRDefault="000E5986" w:rsidP="008117D0"/>
          <w:p w14:paraId="16316659" w14:textId="77777777" w:rsidR="000E5986" w:rsidRPr="00E51CA1" w:rsidRDefault="000E5986" w:rsidP="008117D0"/>
          <w:p w14:paraId="0030284C" w14:textId="77777777" w:rsidR="000E5986" w:rsidRPr="00E51CA1" w:rsidRDefault="000E5986" w:rsidP="008117D0">
            <w:r w:rsidRPr="00E51CA1">
              <w:t>A bibliai elbeszélések egyéni, hangos, értő olvasása;</w:t>
            </w:r>
          </w:p>
          <w:p w14:paraId="5286956B" w14:textId="77777777" w:rsidR="000E5986" w:rsidRPr="00E51CA1" w:rsidRDefault="000E5986" w:rsidP="008117D0">
            <w:r w:rsidRPr="00E51CA1">
              <w:t xml:space="preserve">tartalmuk elmondása irányított tanítói kérdések segítségével; </w:t>
            </w:r>
          </w:p>
          <w:p w14:paraId="101F115A" w14:textId="77777777" w:rsidR="000E5986" w:rsidRPr="00E51CA1" w:rsidRDefault="000E5986" w:rsidP="008117D0">
            <w:r w:rsidRPr="00E51CA1">
              <w:t>beszélgetés a történetek mondanivalójáról: Isten mindig szeretettel várja vissza az embert</w:t>
            </w:r>
          </w:p>
          <w:p w14:paraId="12E965A4" w14:textId="77777777" w:rsidR="000E5986" w:rsidRPr="00E51CA1" w:rsidRDefault="000E5986" w:rsidP="008117D0">
            <w:r w:rsidRPr="00E51CA1">
              <w:t>Ismeretek közös, rövid lejegyzése a füzetbe</w:t>
            </w:r>
          </w:p>
          <w:p w14:paraId="1EED040B" w14:textId="77777777" w:rsidR="000E5986" w:rsidRPr="00E51CA1" w:rsidRDefault="000E5986" w:rsidP="008117D0"/>
          <w:p w14:paraId="05C0EE12" w14:textId="77777777" w:rsidR="000E5986" w:rsidRPr="00E51CA1" w:rsidRDefault="000E5986" w:rsidP="008117D0"/>
          <w:p w14:paraId="5579D45F" w14:textId="77777777" w:rsidR="000E5986" w:rsidRPr="00E51CA1" w:rsidRDefault="000E5986" w:rsidP="008117D0">
            <w:r w:rsidRPr="00E51CA1">
              <w:t>Aktualizálás projektmunka keretében: nagy kapu készítése csomagolópapírra, teremdíszítés; meditáció: a kapu mint az Atya visszaváró szeretetének szimbóluma</w:t>
            </w:r>
          </w:p>
          <w:p w14:paraId="3DD52451" w14:textId="77777777" w:rsidR="000E5986" w:rsidRPr="00E51CA1" w:rsidRDefault="000E5986" w:rsidP="008117D0"/>
        </w:tc>
        <w:tc>
          <w:tcPr>
            <w:tcW w:w="774" w:type="pct"/>
            <w:tcBorders>
              <w:top w:val="single" w:sz="4" w:space="0" w:color="auto"/>
              <w:left w:val="single" w:sz="4" w:space="0" w:color="auto"/>
              <w:bottom w:val="single" w:sz="4" w:space="0" w:color="auto"/>
              <w:right w:val="single" w:sz="4" w:space="0" w:color="auto"/>
            </w:tcBorders>
            <w:shd w:val="clear" w:color="auto" w:fill="auto"/>
          </w:tcPr>
          <w:p w14:paraId="34DF0F2B" w14:textId="77777777" w:rsidR="000E5986" w:rsidRPr="00E51CA1" w:rsidRDefault="000E5986" w:rsidP="008117D0">
            <w:r w:rsidRPr="00E51CA1">
              <w:t>Rajz</w:t>
            </w:r>
          </w:p>
          <w:p w14:paraId="6C55B2FE" w14:textId="77777777" w:rsidR="000E5986" w:rsidRPr="00E51CA1" w:rsidRDefault="000E5986" w:rsidP="008117D0">
            <w:r w:rsidRPr="00E51CA1">
              <w:t>Technika</w:t>
            </w:r>
          </w:p>
          <w:p w14:paraId="2EC0BA54" w14:textId="77777777" w:rsidR="000E5986" w:rsidRPr="00E51CA1" w:rsidRDefault="000E5986" w:rsidP="008117D0">
            <w:r w:rsidRPr="00E51CA1">
              <w:t>Olvasás</w:t>
            </w:r>
          </w:p>
          <w:p w14:paraId="32B8EC54" w14:textId="77777777" w:rsidR="000E5986" w:rsidRPr="00E51CA1" w:rsidRDefault="000E5986" w:rsidP="008117D0">
            <w:r w:rsidRPr="00E51CA1">
              <w:t>Írás</w:t>
            </w:r>
          </w:p>
          <w:p w14:paraId="7B4F14C0" w14:textId="77777777" w:rsidR="000E5986" w:rsidRPr="00E51CA1" w:rsidRDefault="000E5986" w:rsidP="008117D0">
            <w:pPr>
              <w:rPr>
                <w:sz w:val="28"/>
                <w:szCs w:val="28"/>
              </w:rPr>
            </w:pPr>
          </w:p>
        </w:tc>
      </w:tr>
    </w:tbl>
    <w:p w14:paraId="48FE43D7" w14:textId="77777777" w:rsidR="000E5986" w:rsidRPr="00E51CA1" w:rsidRDefault="000E5986" w:rsidP="000E5986">
      <w:pPr>
        <w:rPr>
          <w:sz w:val="28"/>
          <w:szCs w:val="28"/>
        </w:rPr>
      </w:pPr>
    </w:p>
    <w:p w14:paraId="5D7D6160"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404"/>
        <w:gridCol w:w="2438"/>
        <w:gridCol w:w="1577"/>
      </w:tblGrid>
      <w:tr w:rsidR="000E5986" w:rsidRPr="00E51CA1" w14:paraId="588CD5EC" w14:textId="77777777" w:rsidTr="008117D0">
        <w:trPr>
          <w:trHeight w:val="613"/>
        </w:trPr>
        <w:tc>
          <w:tcPr>
            <w:tcW w:w="5000" w:type="pct"/>
            <w:gridSpan w:val="4"/>
            <w:shd w:val="clear" w:color="auto" w:fill="auto"/>
            <w:vAlign w:val="center"/>
          </w:tcPr>
          <w:p w14:paraId="2E0D8AA6" w14:textId="77777777" w:rsidR="000E5986" w:rsidRPr="00E51CA1" w:rsidRDefault="000E5986" w:rsidP="008117D0">
            <w:pPr>
              <w:pStyle w:val="Kpalrs"/>
              <w:jc w:val="center"/>
              <w:rPr>
                <w:color w:val="auto"/>
                <w:sz w:val="28"/>
                <w:szCs w:val="28"/>
              </w:rPr>
            </w:pPr>
            <w:r w:rsidRPr="00E51CA1">
              <w:rPr>
                <w:color w:val="auto"/>
                <w:sz w:val="28"/>
                <w:szCs w:val="28"/>
              </w:rPr>
              <w:br w:type="page"/>
            </w:r>
            <w:r w:rsidRPr="00E51CA1">
              <w:rPr>
                <w:color w:val="auto"/>
                <w:sz w:val="24"/>
                <w:szCs w:val="24"/>
              </w:rPr>
              <w:t>A találkozás – növekedés a bölcsességben (4. témakör)</w:t>
            </w:r>
          </w:p>
        </w:tc>
      </w:tr>
      <w:tr w:rsidR="000E5986" w:rsidRPr="00E51CA1" w14:paraId="3ED8A24A"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2DF7B3D9" w14:textId="77777777" w:rsidR="000E5986" w:rsidRPr="00E51CA1" w:rsidRDefault="000E5986" w:rsidP="008117D0">
            <w:pPr>
              <w:rPr>
                <w:b/>
              </w:rPr>
            </w:pPr>
            <w:r w:rsidRPr="00E51CA1">
              <w:rPr>
                <w:b/>
              </w:rPr>
              <w:t>Fejlesztendő kompetenciák,</w:t>
            </w:r>
          </w:p>
          <w:p w14:paraId="12BB6201"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AB6F7E"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0E11848"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66D3E06" w14:textId="77777777" w:rsidR="000E5986" w:rsidRPr="00E51CA1" w:rsidRDefault="000E5986" w:rsidP="008117D0">
            <w:pPr>
              <w:rPr>
                <w:b/>
              </w:rPr>
            </w:pPr>
            <w:r w:rsidRPr="00E51CA1">
              <w:rPr>
                <w:b/>
              </w:rPr>
              <w:t xml:space="preserve">Kapcsolódási </w:t>
            </w:r>
          </w:p>
          <w:p w14:paraId="37F14B0A" w14:textId="77777777" w:rsidR="000E5986" w:rsidRPr="00E51CA1" w:rsidRDefault="000E5986" w:rsidP="008117D0">
            <w:pPr>
              <w:tabs>
                <w:tab w:val="left" w:pos="1332"/>
              </w:tabs>
              <w:rPr>
                <w:b/>
              </w:rPr>
            </w:pPr>
            <w:r w:rsidRPr="00E51CA1">
              <w:rPr>
                <w:b/>
              </w:rPr>
              <w:t>lehetőségek</w:t>
            </w:r>
          </w:p>
        </w:tc>
      </w:tr>
      <w:tr w:rsidR="000E5986" w:rsidRPr="00E51CA1" w14:paraId="2A6C83B7"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17D6BAB1" w14:textId="77777777" w:rsidR="000E5986" w:rsidRPr="00E51CA1" w:rsidRDefault="000E5986" w:rsidP="008117D0">
            <w:pPr>
              <w:rPr>
                <w:b/>
              </w:rPr>
            </w:pPr>
            <w:r w:rsidRPr="00E51CA1">
              <w:rPr>
                <w:b/>
              </w:rPr>
              <w:t>Anyanyelvi kommunikáció</w:t>
            </w:r>
          </w:p>
          <w:p w14:paraId="23C4C88F" w14:textId="77777777" w:rsidR="000E5986" w:rsidRPr="00E51CA1" w:rsidRDefault="000E5986" w:rsidP="008117D0">
            <w:pPr>
              <w:rPr>
                <w:i/>
              </w:rPr>
            </w:pPr>
            <w:r w:rsidRPr="00E51CA1">
              <w:rPr>
                <w:i/>
              </w:rPr>
              <w:t>Európai azonosságtudat – egyetemes kultúra</w:t>
            </w:r>
          </w:p>
          <w:p w14:paraId="4F4EC886" w14:textId="77777777" w:rsidR="000E5986" w:rsidRPr="00E51CA1" w:rsidRDefault="000E5986" w:rsidP="008117D0">
            <w:r w:rsidRPr="00E51CA1">
              <w:t>A szóbeli szövegek megértésének és alkotásának fejlesztése</w:t>
            </w:r>
          </w:p>
          <w:p w14:paraId="1C6FADD3" w14:textId="77777777" w:rsidR="000E5986" w:rsidRPr="00E51CA1" w:rsidRDefault="000E5986" w:rsidP="008117D0">
            <w:pPr>
              <w:rPr>
                <w:i/>
              </w:rPr>
            </w:pPr>
            <w:r w:rsidRPr="00E51CA1">
              <w:rPr>
                <w:i/>
              </w:rPr>
              <w:t>Az önismeret és a társas kultúra fejlesztése</w:t>
            </w:r>
          </w:p>
          <w:p w14:paraId="036C35C6" w14:textId="77777777" w:rsidR="000E5986" w:rsidRPr="00E51CA1" w:rsidRDefault="000E5986" w:rsidP="008117D0">
            <w:pPr>
              <w:rPr>
                <w:b/>
              </w:rPr>
            </w:pPr>
            <w:r w:rsidRPr="00E51CA1">
              <w:rPr>
                <w:b/>
              </w:rPr>
              <w:t>Esztétikai-művészeti tudatosság és kifejezőképesség</w:t>
            </w:r>
          </w:p>
          <w:p w14:paraId="6957904B" w14:textId="77777777" w:rsidR="000E5986" w:rsidRPr="00E51CA1" w:rsidRDefault="000E5986" w:rsidP="008117D0">
            <w:r w:rsidRPr="00E51CA1">
              <w:t>A harmóniára való készség fejlesztése</w:t>
            </w:r>
          </w:p>
          <w:p w14:paraId="5F478342" w14:textId="77777777" w:rsidR="000E5986" w:rsidRPr="00E51CA1" w:rsidRDefault="000E5986" w:rsidP="008117D0">
            <w:r w:rsidRPr="00E51CA1">
              <w:rPr>
                <w:b/>
              </w:rPr>
              <w:t>Kezdeményezőképesség és vállalkozói kompetencia</w:t>
            </w:r>
          </w:p>
          <w:p w14:paraId="55835809" w14:textId="77777777" w:rsidR="000E5986" w:rsidRPr="00E51CA1" w:rsidRDefault="000E5986" w:rsidP="008117D0">
            <w:pPr>
              <w:rPr>
                <w:i/>
              </w:rPr>
            </w:pPr>
            <w:r w:rsidRPr="00E51CA1">
              <w:rPr>
                <w:i/>
              </w:rPr>
              <w:t>Fenntarthatóság, környezettudatosság</w:t>
            </w:r>
          </w:p>
          <w:p w14:paraId="2AD5420A" w14:textId="77777777" w:rsidR="000E5986" w:rsidRPr="00E51CA1" w:rsidRDefault="000E5986" w:rsidP="008117D0">
            <w:r w:rsidRPr="00E51CA1">
              <w:t>Önállóságra nevelés</w:t>
            </w:r>
          </w:p>
          <w:p w14:paraId="52533B45" w14:textId="77777777" w:rsidR="000E5986" w:rsidRPr="00E51CA1" w:rsidRDefault="000E5986" w:rsidP="008117D0">
            <w:pPr>
              <w:rPr>
                <w:i/>
              </w:rPr>
            </w:pPr>
            <w:r w:rsidRPr="00E51CA1">
              <w:rPr>
                <w:i/>
              </w:rPr>
              <w:t>Felkészülés a felnőtt lét szerepeire</w:t>
            </w:r>
          </w:p>
          <w:p w14:paraId="5E15A466" w14:textId="77777777" w:rsidR="000E5986" w:rsidRPr="00E51CA1" w:rsidRDefault="000E5986" w:rsidP="008117D0">
            <w:pPr>
              <w:rPr>
                <w:b/>
              </w:rPr>
            </w:pPr>
          </w:p>
          <w:p w14:paraId="7F50D131" w14:textId="77777777" w:rsidR="000E5986" w:rsidRPr="00E51CA1" w:rsidRDefault="000E5986" w:rsidP="008117D0">
            <w:pPr>
              <w:rPr>
                <w:b/>
              </w:rPr>
            </w:pPr>
            <w:r w:rsidRPr="00E51CA1">
              <w:rPr>
                <w:b/>
              </w:rPr>
              <w:t>Hatékony, önálló tanulás</w:t>
            </w:r>
          </w:p>
          <w:p w14:paraId="5A763378" w14:textId="77777777" w:rsidR="000E5986" w:rsidRPr="00E51CA1" w:rsidRDefault="000E5986" w:rsidP="008117D0">
            <w:r w:rsidRPr="00E51CA1">
              <w:t>A beszédkészség fejlesztése</w:t>
            </w:r>
          </w:p>
          <w:p w14:paraId="03A16760" w14:textId="77777777" w:rsidR="000E5986" w:rsidRPr="00E51CA1" w:rsidRDefault="000E5986" w:rsidP="008117D0">
            <w:pPr>
              <w:rPr>
                <w:i/>
              </w:rPr>
            </w:pPr>
            <w:r w:rsidRPr="00E51CA1">
              <w:rPr>
                <w:i/>
              </w:rPr>
              <w:t>A tanulás tanítása</w:t>
            </w:r>
          </w:p>
          <w:p w14:paraId="62078D1D" w14:textId="77777777" w:rsidR="000E5986" w:rsidRPr="00E51CA1" w:rsidRDefault="000E5986" w:rsidP="008117D0">
            <w:r w:rsidRPr="00E51CA1">
              <w:t>A másolási és íráskészség fejlesztése</w:t>
            </w:r>
          </w:p>
          <w:p w14:paraId="56BD7710" w14:textId="77777777" w:rsidR="000E5986" w:rsidRPr="00E51CA1" w:rsidRDefault="000E5986" w:rsidP="008117D0">
            <w:r w:rsidRPr="00E51CA1">
              <w:t>Az olvasási, az értő olvasási készség fejlesztése</w:t>
            </w:r>
          </w:p>
          <w:p w14:paraId="3D8D7F5F" w14:textId="77777777" w:rsidR="000E5986" w:rsidRPr="00E51CA1" w:rsidRDefault="000E5986" w:rsidP="008117D0">
            <w:r w:rsidRPr="00E51CA1">
              <w:t>Az etikai érzék fejlesztése</w:t>
            </w:r>
          </w:p>
          <w:p w14:paraId="785C4230" w14:textId="77777777" w:rsidR="000E5986" w:rsidRPr="00E51CA1" w:rsidRDefault="000E5986" w:rsidP="008117D0"/>
          <w:p w14:paraId="0664341C" w14:textId="77777777" w:rsidR="000E5986" w:rsidRPr="00E51CA1" w:rsidRDefault="000E5986" w:rsidP="008117D0"/>
          <w:p w14:paraId="4D2FD5A3" w14:textId="77777777" w:rsidR="000E5986" w:rsidRPr="00E51CA1" w:rsidRDefault="000E5986" w:rsidP="008117D0"/>
          <w:p w14:paraId="3F23A249" w14:textId="77777777" w:rsidR="000E5986" w:rsidRPr="00E51CA1" w:rsidRDefault="000E5986" w:rsidP="008117D0">
            <w:pPr>
              <w:rPr>
                <w:b/>
              </w:rPr>
            </w:pPr>
            <w:r w:rsidRPr="00E51CA1">
              <w:rPr>
                <w:b/>
              </w:rPr>
              <w:t>Esztétikai-művészeti tudatosság és kifejezőképesség</w:t>
            </w:r>
          </w:p>
          <w:p w14:paraId="55159CB7" w14:textId="77777777" w:rsidR="000E5986" w:rsidRPr="00E51CA1" w:rsidRDefault="000E5986" w:rsidP="008117D0">
            <w:r w:rsidRPr="00E51CA1">
              <w:t>A harmóniára való készség fejlesztése</w:t>
            </w:r>
          </w:p>
          <w:p w14:paraId="3929FC49" w14:textId="77777777" w:rsidR="000E5986" w:rsidRPr="00E51CA1" w:rsidRDefault="000E5986" w:rsidP="008117D0">
            <w:pPr>
              <w:rPr>
                <w:i/>
              </w:rPr>
            </w:pPr>
            <w:r w:rsidRPr="00E51CA1">
              <w:rPr>
                <w:i/>
              </w:rPr>
              <w:lastRenderedPageBreak/>
              <w:t>Fenntarthatóság, környezettudatosság</w:t>
            </w:r>
          </w:p>
          <w:p w14:paraId="1AC05443" w14:textId="77777777" w:rsidR="000E5986" w:rsidRPr="00E51CA1" w:rsidRDefault="000E5986" w:rsidP="008117D0">
            <w:r w:rsidRPr="00E51CA1">
              <w:t>Önállóságra nevelés</w:t>
            </w:r>
          </w:p>
          <w:p w14:paraId="5F6D5CB7" w14:textId="77777777" w:rsidR="000E5986" w:rsidRPr="00E51CA1" w:rsidRDefault="000E5986" w:rsidP="008117D0">
            <w:pPr>
              <w:rPr>
                <w:i/>
              </w:rPr>
            </w:pPr>
            <w:r w:rsidRPr="00E51CA1">
              <w:rPr>
                <w:i/>
              </w:rPr>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18AB22C" w14:textId="77777777" w:rsidR="000E5986" w:rsidRPr="00E51CA1" w:rsidRDefault="000E5986" w:rsidP="008117D0">
            <w:r w:rsidRPr="00E51CA1">
              <w:lastRenderedPageBreak/>
              <w:t>Az ember növekedését elősegítő Jézust bemutató evangéliumi elbeszélések megismerése:</w:t>
            </w:r>
          </w:p>
          <w:p w14:paraId="40E205B8" w14:textId="77777777" w:rsidR="000E5986" w:rsidRPr="00E51CA1" w:rsidRDefault="000E5986" w:rsidP="008117D0"/>
          <w:p w14:paraId="3A02457A" w14:textId="77777777" w:rsidR="000E5986" w:rsidRPr="00E51CA1" w:rsidRDefault="000E5986" w:rsidP="008117D0"/>
          <w:p w14:paraId="04303244" w14:textId="77777777" w:rsidR="000E5986" w:rsidRPr="00E51CA1" w:rsidRDefault="000E5986" w:rsidP="008117D0"/>
          <w:p w14:paraId="4804FF1E" w14:textId="77777777" w:rsidR="000E5986" w:rsidRPr="00E51CA1" w:rsidRDefault="000E5986" w:rsidP="008117D0"/>
          <w:p w14:paraId="02BC0662" w14:textId="77777777" w:rsidR="000E5986" w:rsidRPr="00E51CA1" w:rsidRDefault="000E5986" w:rsidP="008117D0"/>
          <w:p w14:paraId="024D80F9" w14:textId="77777777" w:rsidR="000E5986" w:rsidRPr="00E51CA1" w:rsidRDefault="000E5986" w:rsidP="008117D0"/>
          <w:p w14:paraId="725979BE" w14:textId="77777777" w:rsidR="000E5986" w:rsidRPr="00E51CA1" w:rsidRDefault="000E5986" w:rsidP="008117D0"/>
          <w:p w14:paraId="6DA06215" w14:textId="77777777" w:rsidR="000E5986" w:rsidRPr="00E51CA1" w:rsidRDefault="000E5986" w:rsidP="008117D0"/>
          <w:p w14:paraId="3CDF9FC3" w14:textId="77777777" w:rsidR="000E5986" w:rsidRPr="00E51CA1" w:rsidRDefault="000E5986" w:rsidP="008117D0"/>
          <w:p w14:paraId="6A00D77A" w14:textId="77777777" w:rsidR="000E5986" w:rsidRPr="00E51CA1" w:rsidRDefault="000E5986" w:rsidP="008117D0">
            <w:r w:rsidRPr="00E51CA1">
              <w:t>Példabeszéd a sziklára épült házról</w:t>
            </w:r>
          </w:p>
          <w:p w14:paraId="3D5742C8" w14:textId="77777777" w:rsidR="000E5986" w:rsidRPr="00E51CA1" w:rsidRDefault="000E5986" w:rsidP="008117D0">
            <w:r w:rsidRPr="00E51CA1">
              <w:t>A talentumokról szóló példabeszéd</w:t>
            </w:r>
          </w:p>
          <w:p w14:paraId="57A9B5DE" w14:textId="77777777" w:rsidR="000E5986" w:rsidRPr="00E51CA1" w:rsidRDefault="000E5986" w:rsidP="008117D0">
            <w:r w:rsidRPr="00E51CA1">
              <w:t>A szűk kapu, a keskeny út</w:t>
            </w:r>
          </w:p>
          <w:p w14:paraId="24B2DCDE" w14:textId="77777777" w:rsidR="000E5986" w:rsidRPr="00E51CA1" w:rsidRDefault="000E5986" w:rsidP="008117D0">
            <w:r w:rsidRPr="00E51CA1">
              <w:t>Jézus lecsendesíti a vihart</w:t>
            </w:r>
          </w:p>
          <w:p w14:paraId="7CCFF49B" w14:textId="77777777" w:rsidR="000E5986" w:rsidRPr="00E51CA1" w:rsidRDefault="000E5986" w:rsidP="008117D0">
            <w:r w:rsidRPr="00E51CA1">
              <w:t>A csodálatos halfogás</w:t>
            </w:r>
          </w:p>
          <w:p w14:paraId="50E7D4D8" w14:textId="77777777" w:rsidR="000E5986" w:rsidRPr="00E51CA1" w:rsidRDefault="000E5986" w:rsidP="008117D0">
            <w:r w:rsidRPr="00E51CA1">
              <w:t>A bénát Jézus elé viszik barátai</w:t>
            </w:r>
          </w:p>
          <w:p w14:paraId="68DD4A18" w14:textId="77777777" w:rsidR="000E5986" w:rsidRPr="00E51CA1" w:rsidRDefault="000E5986" w:rsidP="008117D0">
            <w:r w:rsidRPr="00E51CA1">
              <w:t>Jézus meggyógyítja a tíz leprást</w:t>
            </w:r>
          </w:p>
          <w:p w14:paraId="0C705C94" w14:textId="77777777" w:rsidR="000E5986" w:rsidRPr="00E51CA1" w:rsidRDefault="000E5986" w:rsidP="008117D0">
            <w:r w:rsidRPr="00E51CA1">
              <w:t>A magvetőről szóló példabeszéd</w:t>
            </w:r>
          </w:p>
          <w:p w14:paraId="4D9C55C8" w14:textId="77777777" w:rsidR="000E5986" w:rsidRPr="00E51CA1" w:rsidRDefault="000E5986" w:rsidP="008117D0">
            <w:r w:rsidRPr="00E51CA1">
              <w:t>Látogatóban Máriánál és Mártánál</w:t>
            </w:r>
          </w:p>
          <w:p w14:paraId="0193C675" w14:textId="77777777" w:rsidR="000E5986" w:rsidRPr="00E51CA1" w:rsidRDefault="000E5986" w:rsidP="008117D0">
            <w:r w:rsidRPr="00E51CA1">
              <w:t>Az irgalmas szamaritánus</w:t>
            </w:r>
          </w:p>
          <w:p w14:paraId="1D312017" w14:textId="77777777" w:rsidR="000E5986" w:rsidRPr="00E51CA1" w:rsidRDefault="000E5986" w:rsidP="008117D0">
            <w:r w:rsidRPr="00E51CA1">
              <w:t>Jézus megbocsátásra tanít</w:t>
            </w:r>
          </w:p>
          <w:p w14:paraId="00A8E4EF"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6A6343E1" w14:textId="77777777" w:rsidR="000E5986" w:rsidRPr="00E51CA1" w:rsidRDefault="000E5986" w:rsidP="008117D0"/>
          <w:p w14:paraId="7D3006E2" w14:textId="77777777" w:rsidR="000E5986" w:rsidRPr="00E51CA1" w:rsidRDefault="000E5986" w:rsidP="008117D0">
            <w:r w:rsidRPr="00E51CA1">
              <w:t>Tanórai beszélgetés az ember talentumairól</w:t>
            </w:r>
          </w:p>
          <w:p w14:paraId="36850EA1" w14:textId="77777777" w:rsidR="000E5986" w:rsidRPr="00E51CA1" w:rsidRDefault="000E5986" w:rsidP="008117D0">
            <w:r w:rsidRPr="00E51CA1">
              <w:t>Előkészítő projektmunka: jó cselekedeteket jelző színes virágok gyűjtése, a gyűjtemény kiállítása az osztályteremben</w:t>
            </w:r>
          </w:p>
          <w:p w14:paraId="298EFA26" w14:textId="77777777" w:rsidR="000E5986" w:rsidRPr="00E51CA1" w:rsidRDefault="000E5986" w:rsidP="008117D0"/>
          <w:p w14:paraId="6D1F5E77" w14:textId="77777777" w:rsidR="000E5986" w:rsidRPr="00E51CA1" w:rsidRDefault="000E5986" w:rsidP="008117D0">
            <w:r w:rsidRPr="00E51CA1">
              <w:t>A jócselekedet szó jelentésének megbeszélése, lejegyzése a füzetbe</w:t>
            </w:r>
          </w:p>
          <w:p w14:paraId="6777F330" w14:textId="77777777" w:rsidR="000E5986" w:rsidRPr="00E51CA1" w:rsidRDefault="000E5986" w:rsidP="008117D0"/>
          <w:p w14:paraId="7FB9714B" w14:textId="77777777" w:rsidR="000E5986" w:rsidRPr="00E51CA1" w:rsidRDefault="000E5986" w:rsidP="008117D0"/>
          <w:p w14:paraId="083C49ED" w14:textId="77777777" w:rsidR="000E5986" w:rsidRPr="00E51CA1" w:rsidRDefault="000E5986" w:rsidP="008117D0">
            <w:r w:rsidRPr="00E51CA1">
              <w:t>A bibliai elbeszélések egyéni, hangos, értő olvasása;</w:t>
            </w:r>
          </w:p>
          <w:p w14:paraId="0BECD05C" w14:textId="77777777" w:rsidR="000E5986" w:rsidRPr="00E51CA1" w:rsidRDefault="000E5986" w:rsidP="008117D0">
            <w:r w:rsidRPr="00E51CA1">
              <w:t xml:space="preserve">tartalmuk elmondása irányított tanítói kérdések segítségével; </w:t>
            </w:r>
          </w:p>
          <w:p w14:paraId="170202EF" w14:textId="77777777" w:rsidR="000E5986" w:rsidRPr="00E51CA1" w:rsidRDefault="000E5986" w:rsidP="008117D0">
            <w:r w:rsidRPr="00E51CA1">
              <w:t>beszélgetés a történetek mondanivalójáról: Isten minden embert megajándékoz lehetőségekkel, amelyekért hálásak vagyunk</w:t>
            </w:r>
          </w:p>
          <w:p w14:paraId="4337566D" w14:textId="77777777" w:rsidR="000E5986" w:rsidRPr="00E51CA1" w:rsidRDefault="000E5986" w:rsidP="008117D0"/>
          <w:p w14:paraId="3CFB7801" w14:textId="77777777" w:rsidR="000E5986" w:rsidRPr="00E51CA1" w:rsidRDefault="000E5986" w:rsidP="008117D0">
            <w:r w:rsidRPr="00E51CA1">
              <w:t>Ismeretek közös, rövid lejegyzése a füzetbe</w:t>
            </w:r>
          </w:p>
          <w:p w14:paraId="16378121" w14:textId="77777777" w:rsidR="000E5986" w:rsidRPr="00E51CA1" w:rsidRDefault="000E5986" w:rsidP="008117D0"/>
          <w:p w14:paraId="6A617C64" w14:textId="77777777" w:rsidR="000E5986" w:rsidRPr="00E51CA1" w:rsidRDefault="000E5986" w:rsidP="008117D0">
            <w:r w:rsidRPr="00E51CA1">
              <w:t>Aktualizálás projektmunka keretében: kis könyv készítése az ember szellemi-lelki értékeiről</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38EE0B61" w14:textId="77777777" w:rsidR="000E5986" w:rsidRPr="00E51CA1" w:rsidRDefault="000E5986" w:rsidP="008117D0">
            <w:r w:rsidRPr="00E51CA1">
              <w:t>Ének-zene</w:t>
            </w:r>
          </w:p>
          <w:p w14:paraId="1F37562B" w14:textId="77777777" w:rsidR="000E5986" w:rsidRPr="00E51CA1" w:rsidRDefault="000E5986" w:rsidP="008117D0">
            <w:r w:rsidRPr="00E51CA1">
              <w:t>Rajz</w:t>
            </w:r>
          </w:p>
          <w:p w14:paraId="28F15F81" w14:textId="77777777" w:rsidR="000E5986" w:rsidRPr="00E51CA1" w:rsidRDefault="000E5986" w:rsidP="008117D0">
            <w:r w:rsidRPr="00E51CA1">
              <w:t>Technika</w:t>
            </w:r>
          </w:p>
          <w:p w14:paraId="4EE98DF6" w14:textId="77777777" w:rsidR="000E5986" w:rsidRPr="00E51CA1" w:rsidRDefault="000E5986" w:rsidP="008117D0">
            <w:r w:rsidRPr="00E51CA1">
              <w:t>Olvasás</w:t>
            </w:r>
          </w:p>
          <w:p w14:paraId="70F7F5C0" w14:textId="77777777" w:rsidR="000E5986" w:rsidRPr="00E51CA1" w:rsidRDefault="000E5986" w:rsidP="008117D0">
            <w:r w:rsidRPr="00E51CA1">
              <w:t>Írás</w:t>
            </w:r>
          </w:p>
          <w:p w14:paraId="739BA95A" w14:textId="77777777" w:rsidR="000E5986" w:rsidRPr="00E51CA1" w:rsidRDefault="000E5986" w:rsidP="008117D0"/>
          <w:p w14:paraId="35BCE366" w14:textId="77777777" w:rsidR="000E5986" w:rsidRPr="00E51CA1" w:rsidRDefault="000E5986" w:rsidP="008117D0"/>
        </w:tc>
      </w:tr>
    </w:tbl>
    <w:p w14:paraId="2005DE25" w14:textId="77777777" w:rsidR="000E5986" w:rsidRPr="00E51CA1" w:rsidRDefault="000E5986" w:rsidP="000E5986"/>
    <w:p w14:paraId="1C28030A"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035"/>
        <w:gridCol w:w="2068"/>
        <w:gridCol w:w="2316"/>
      </w:tblGrid>
      <w:tr w:rsidR="000E5986" w:rsidRPr="00E51CA1" w14:paraId="7210106E" w14:textId="77777777" w:rsidTr="008117D0">
        <w:trPr>
          <w:trHeight w:val="508"/>
        </w:trPr>
        <w:tc>
          <w:tcPr>
            <w:tcW w:w="5000" w:type="pct"/>
            <w:gridSpan w:val="4"/>
            <w:shd w:val="clear" w:color="auto" w:fill="auto"/>
            <w:vAlign w:val="center"/>
          </w:tcPr>
          <w:p w14:paraId="4609690E" w14:textId="77777777" w:rsidR="000E5986" w:rsidRPr="00E51CA1" w:rsidRDefault="000E5986" w:rsidP="008117D0">
            <w:pPr>
              <w:pStyle w:val="Kpalrs"/>
              <w:jc w:val="center"/>
              <w:rPr>
                <w:color w:val="auto"/>
                <w:sz w:val="24"/>
                <w:szCs w:val="24"/>
              </w:rPr>
            </w:pPr>
            <w:r w:rsidRPr="00E51CA1">
              <w:rPr>
                <w:color w:val="auto"/>
                <w:sz w:val="24"/>
                <w:szCs w:val="24"/>
              </w:rPr>
              <w:t>A találkozás – szeretetből vállalt áldozat (5. témakör)</w:t>
            </w:r>
          </w:p>
        </w:tc>
      </w:tr>
      <w:tr w:rsidR="000E5986" w:rsidRPr="00E51CA1" w14:paraId="5D7217B8"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6D533DB3" w14:textId="77777777" w:rsidR="000E5986" w:rsidRPr="00E51CA1" w:rsidRDefault="000E5986" w:rsidP="008117D0">
            <w:pPr>
              <w:rPr>
                <w:b/>
              </w:rPr>
            </w:pPr>
            <w:r w:rsidRPr="00E51CA1">
              <w:rPr>
                <w:b/>
              </w:rPr>
              <w:t>Fejlesztendő kompetenciák,</w:t>
            </w:r>
          </w:p>
          <w:p w14:paraId="2D72F20A"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DBC46C5"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AF3C4F1"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4D70F11" w14:textId="77777777" w:rsidR="000E5986" w:rsidRPr="00E51CA1" w:rsidRDefault="000E5986" w:rsidP="008117D0">
            <w:pPr>
              <w:rPr>
                <w:b/>
                <w:sz w:val="28"/>
                <w:szCs w:val="28"/>
              </w:rPr>
            </w:pPr>
            <w:r w:rsidRPr="00E51CA1">
              <w:rPr>
                <w:b/>
                <w:sz w:val="28"/>
                <w:szCs w:val="28"/>
              </w:rPr>
              <w:t xml:space="preserve">Kapcsolódási </w:t>
            </w:r>
          </w:p>
          <w:p w14:paraId="2969DDE3"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6997B6B3"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7D04C7E7" w14:textId="77777777" w:rsidR="000E5986" w:rsidRPr="00E51CA1" w:rsidRDefault="000E5986" w:rsidP="008117D0">
            <w:pPr>
              <w:rPr>
                <w:b/>
              </w:rPr>
            </w:pPr>
            <w:r w:rsidRPr="00E51CA1">
              <w:rPr>
                <w:b/>
              </w:rPr>
              <w:t>Anyanyelvi kommunikáció</w:t>
            </w:r>
          </w:p>
          <w:p w14:paraId="3B75F5DC" w14:textId="77777777" w:rsidR="000E5986" w:rsidRPr="00E51CA1" w:rsidRDefault="000E5986" w:rsidP="008117D0">
            <w:pPr>
              <w:rPr>
                <w:i/>
              </w:rPr>
            </w:pPr>
            <w:r w:rsidRPr="00E51CA1">
              <w:rPr>
                <w:i/>
              </w:rPr>
              <w:t>Felelősségvállalás másokért, önkéntesség</w:t>
            </w:r>
          </w:p>
          <w:p w14:paraId="3765C606" w14:textId="77777777" w:rsidR="000E5986" w:rsidRPr="00E51CA1" w:rsidRDefault="000E5986" w:rsidP="008117D0">
            <w:r w:rsidRPr="00E51CA1">
              <w:t>A szóbeli szövegek megértésének és alkotásának fejlesztése</w:t>
            </w:r>
          </w:p>
          <w:p w14:paraId="566AAA7F" w14:textId="77777777" w:rsidR="000E5986" w:rsidRPr="00E51CA1" w:rsidRDefault="000E5986" w:rsidP="008117D0">
            <w:pPr>
              <w:rPr>
                <w:i/>
              </w:rPr>
            </w:pPr>
            <w:r w:rsidRPr="00E51CA1">
              <w:rPr>
                <w:i/>
              </w:rPr>
              <w:t>Az önismeret és a társas kultúra fejlesztése</w:t>
            </w:r>
          </w:p>
          <w:p w14:paraId="551BAD91" w14:textId="77777777" w:rsidR="000E5986" w:rsidRPr="00E51CA1" w:rsidRDefault="000E5986" w:rsidP="008117D0">
            <w:pPr>
              <w:rPr>
                <w:b/>
              </w:rPr>
            </w:pPr>
            <w:r w:rsidRPr="00E51CA1">
              <w:rPr>
                <w:b/>
              </w:rPr>
              <w:t>Hatékony, önálló tanulás</w:t>
            </w:r>
          </w:p>
          <w:p w14:paraId="21DE6EF1" w14:textId="77777777" w:rsidR="000E5986" w:rsidRPr="00E51CA1" w:rsidRDefault="000E5986" w:rsidP="008117D0">
            <w:pPr>
              <w:rPr>
                <w:i/>
              </w:rPr>
            </w:pPr>
            <w:r w:rsidRPr="00E51CA1">
              <w:rPr>
                <w:i/>
              </w:rPr>
              <w:t>A tanulás tanítása</w:t>
            </w:r>
          </w:p>
          <w:p w14:paraId="6D52D02A" w14:textId="77777777" w:rsidR="000E5986" w:rsidRPr="00E51CA1" w:rsidRDefault="000E5986" w:rsidP="008117D0">
            <w:r w:rsidRPr="00E51CA1">
              <w:t>A beszédkészség fejlesztése</w:t>
            </w:r>
          </w:p>
          <w:p w14:paraId="1D08D971" w14:textId="77777777" w:rsidR="000E5986" w:rsidRPr="00E51CA1" w:rsidRDefault="000E5986" w:rsidP="008117D0">
            <w:r w:rsidRPr="00E51CA1">
              <w:t>A másolási és íráskészség fejlesztése</w:t>
            </w:r>
          </w:p>
          <w:p w14:paraId="778A7307" w14:textId="77777777" w:rsidR="000E5986" w:rsidRPr="00E51CA1" w:rsidRDefault="000E5986" w:rsidP="008117D0">
            <w:pPr>
              <w:rPr>
                <w:b/>
              </w:rPr>
            </w:pPr>
            <w:r w:rsidRPr="00E51CA1">
              <w:rPr>
                <w:b/>
              </w:rPr>
              <w:t>Szociális és állampolgári kompetencia</w:t>
            </w:r>
          </w:p>
          <w:p w14:paraId="156BCF7A" w14:textId="77777777" w:rsidR="000E5986" w:rsidRPr="00E51CA1" w:rsidRDefault="000E5986" w:rsidP="008117D0">
            <w:r w:rsidRPr="00E51CA1">
              <w:t>A felelősségérzet fejlesztése</w:t>
            </w:r>
          </w:p>
          <w:p w14:paraId="64033F94" w14:textId="77777777" w:rsidR="000E5986" w:rsidRPr="00E51CA1" w:rsidRDefault="000E5986" w:rsidP="008117D0">
            <w:r w:rsidRPr="00E51CA1">
              <w:t>Az etikai érzék fejlesztése</w:t>
            </w:r>
          </w:p>
          <w:p w14:paraId="6BAAFCCF" w14:textId="77777777" w:rsidR="000E5986" w:rsidRPr="00E51CA1" w:rsidRDefault="000E5986" w:rsidP="008117D0"/>
          <w:p w14:paraId="19B18E8F" w14:textId="77777777" w:rsidR="000E5986" w:rsidRPr="00E51CA1" w:rsidRDefault="000E5986" w:rsidP="008117D0">
            <w:r w:rsidRPr="00E51CA1">
              <w:t>Az olvasási, az értő olvasási készség fejlesztése</w:t>
            </w:r>
          </w:p>
          <w:p w14:paraId="4BB6B314" w14:textId="77777777" w:rsidR="000E5986" w:rsidRPr="00E51CA1" w:rsidRDefault="000E5986" w:rsidP="008117D0"/>
          <w:p w14:paraId="3B00E9C5" w14:textId="77777777" w:rsidR="000E5986" w:rsidRPr="00E51CA1" w:rsidRDefault="000E5986" w:rsidP="008117D0"/>
          <w:p w14:paraId="2D150CCD" w14:textId="77777777" w:rsidR="000E5986" w:rsidRPr="00E51CA1" w:rsidRDefault="000E5986" w:rsidP="008117D0"/>
          <w:p w14:paraId="1B98CCF9" w14:textId="77777777" w:rsidR="000E5986" w:rsidRPr="00E51CA1" w:rsidRDefault="000E5986" w:rsidP="008117D0">
            <w:pPr>
              <w:rPr>
                <w:i/>
              </w:rPr>
            </w:pPr>
            <w:r w:rsidRPr="00E51CA1">
              <w:rPr>
                <w:i/>
              </w:rPr>
              <w:t>Testi, lelki egészség</w:t>
            </w:r>
          </w:p>
          <w:p w14:paraId="4FFC1E49" w14:textId="77777777" w:rsidR="000E5986" w:rsidRPr="00E51CA1" w:rsidRDefault="000E5986" w:rsidP="008117D0">
            <w:pPr>
              <w:rPr>
                <w:b/>
              </w:rPr>
            </w:pPr>
            <w:r w:rsidRPr="00E51CA1">
              <w:rPr>
                <w:b/>
              </w:rPr>
              <w:t>Esztétikai-művészeti tudatosság és kifejezőképesség</w:t>
            </w:r>
          </w:p>
          <w:p w14:paraId="1622A858" w14:textId="77777777" w:rsidR="000E5986" w:rsidRPr="00E51CA1" w:rsidRDefault="000E5986" w:rsidP="008117D0">
            <w:r w:rsidRPr="00E51CA1">
              <w:t>Az esztétikai érzék fejlesztése</w:t>
            </w:r>
          </w:p>
          <w:p w14:paraId="4AA0F8EE" w14:textId="77777777" w:rsidR="000E5986" w:rsidRPr="00E51CA1" w:rsidRDefault="000E5986" w:rsidP="008117D0">
            <w:r w:rsidRPr="00E51CA1">
              <w:rPr>
                <w:b/>
              </w:rPr>
              <w:lastRenderedPageBreak/>
              <w:t>Kezdeményezőképesség és vállalkozói kompetencia</w:t>
            </w:r>
          </w:p>
          <w:p w14:paraId="1C7AAECF" w14:textId="77777777" w:rsidR="000E5986" w:rsidRPr="00E51CA1" w:rsidRDefault="000E5986" w:rsidP="008117D0">
            <w:pPr>
              <w:rPr>
                <w:i/>
              </w:rPr>
            </w:pPr>
            <w:r w:rsidRPr="00E51CA1">
              <w:rPr>
                <w:i/>
              </w:rPr>
              <w:t>Fenntarthatóság, környezettudatosság</w:t>
            </w:r>
          </w:p>
          <w:p w14:paraId="299107B4" w14:textId="77777777" w:rsidR="000E5986" w:rsidRPr="00E51CA1" w:rsidRDefault="000E5986" w:rsidP="008117D0">
            <w:r w:rsidRPr="00E51CA1">
              <w:t>Önállóságra nevelés</w:t>
            </w:r>
          </w:p>
          <w:p w14:paraId="3BE14953" w14:textId="77777777" w:rsidR="000E5986" w:rsidRPr="00E51CA1" w:rsidRDefault="000E5986" w:rsidP="008117D0">
            <w:pPr>
              <w:rPr>
                <w:i/>
              </w:rPr>
            </w:pPr>
            <w:r w:rsidRPr="00E51CA1">
              <w:rPr>
                <w:i/>
              </w:rPr>
              <w:t>Felkészülés a felnőtt lét szerepeire</w:t>
            </w:r>
          </w:p>
          <w:p w14:paraId="4CC6D330" w14:textId="77777777" w:rsidR="000E5986" w:rsidRPr="00E51CA1" w:rsidRDefault="000E5986" w:rsidP="008117D0">
            <w:pPr>
              <w:rPr>
                <w:b/>
              </w:rPr>
            </w:pPr>
            <w:r w:rsidRPr="00E51CA1">
              <w:rPr>
                <w:b/>
              </w:rPr>
              <w:t>Digitális kompetencia</w:t>
            </w:r>
          </w:p>
          <w:p w14:paraId="02A0B0B5" w14:textId="77777777" w:rsidR="000E5986" w:rsidRPr="00E51CA1" w:rsidRDefault="000E5986" w:rsidP="008117D0">
            <w:r w:rsidRPr="00E51CA1">
              <w:t>Képi információ létrehozása</w:t>
            </w:r>
          </w:p>
          <w:p w14:paraId="69A7C22E" w14:textId="77777777" w:rsidR="000E5986" w:rsidRPr="00E51CA1" w:rsidRDefault="000E5986" w:rsidP="008117D0"/>
        </w:tc>
        <w:tc>
          <w:tcPr>
            <w:tcW w:w="1470" w:type="pct"/>
            <w:tcBorders>
              <w:top w:val="single" w:sz="4" w:space="0" w:color="auto"/>
              <w:left w:val="single" w:sz="4" w:space="0" w:color="auto"/>
              <w:bottom w:val="single" w:sz="4" w:space="0" w:color="auto"/>
              <w:right w:val="single" w:sz="4" w:space="0" w:color="auto"/>
            </w:tcBorders>
            <w:shd w:val="clear" w:color="auto" w:fill="auto"/>
          </w:tcPr>
          <w:p w14:paraId="63D141EB" w14:textId="77777777" w:rsidR="000E5986" w:rsidRPr="00E51CA1" w:rsidRDefault="000E5986" w:rsidP="008117D0">
            <w:r w:rsidRPr="00E51CA1">
              <w:lastRenderedPageBreak/>
              <w:t>Az emberért áldozatot vállaló Jézust bemutató evangéliumi elbeszélések megismerése:</w:t>
            </w:r>
          </w:p>
          <w:p w14:paraId="6DDAB1BB" w14:textId="77777777" w:rsidR="000E5986" w:rsidRPr="00E51CA1" w:rsidRDefault="000E5986" w:rsidP="008117D0"/>
          <w:p w14:paraId="79E13935" w14:textId="77777777" w:rsidR="000E5986" w:rsidRPr="00E51CA1" w:rsidRDefault="000E5986" w:rsidP="008117D0"/>
          <w:p w14:paraId="505CA435" w14:textId="77777777" w:rsidR="000E5986" w:rsidRPr="00E51CA1" w:rsidRDefault="000E5986" w:rsidP="008117D0">
            <w:r w:rsidRPr="00E51CA1">
              <w:t>Az utolsó vacsora</w:t>
            </w:r>
          </w:p>
          <w:p w14:paraId="0D146C22" w14:textId="77777777" w:rsidR="000E5986" w:rsidRPr="00E51CA1" w:rsidRDefault="000E5986" w:rsidP="008117D0">
            <w:r w:rsidRPr="00E51CA1">
              <w:t>Jézus kereszthalála</w:t>
            </w:r>
          </w:p>
          <w:p w14:paraId="638516E3" w14:textId="77777777" w:rsidR="000E5986" w:rsidRPr="00E51CA1" w:rsidRDefault="000E5986" w:rsidP="008117D0">
            <w:r w:rsidRPr="00E51CA1">
              <w:t>Jézus feltámadása</w:t>
            </w:r>
          </w:p>
          <w:p w14:paraId="03CBE7B2"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40845A5A" w14:textId="77777777" w:rsidR="000E5986" w:rsidRPr="00E51CA1" w:rsidRDefault="000E5986" w:rsidP="008117D0">
            <w:r w:rsidRPr="00E51CA1">
              <w:t>Tanórai beszélgetés az áldozatot vállaló szeretet lehetőségéről</w:t>
            </w:r>
          </w:p>
          <w:p w14:paraId="308AFB80" w14:textId="77777777" w:rsidR="000E5986" w:rsidRPr="00E51CA1" w:rsidRDefault="000E5986" w:rsidP="008117D0">
            <w:r w:rsidRPr="00E51CA1">
              <w:t>Előkészítés: nagyheti népénekek tanulása</w:t>
            </w:r>
          </w:p>
          <w:p w14:paraId="5EDF17F1" w14:textId="77777777" w:rsidR="000E5986" w:rsidRPr="00E51CA1" w:rsidRDefault="000E5986" w:rsidP="008117D0"/>
          <w:p w14:paraId="2FA66C77" w14:textId="77777777" w:rsidR="000E5986" w:rsidRPr="00E51CA1" w:rsidRDefault="000E5986" w:rsidP="008117D0"/>
          <w:p w14:paraId="1E9BEAFF" w14:textId="77777777" w:rsidR="000E5986" w:rsidRPr="00E51CA1" w:rsidRDefault="000E5986" w:rsidP="008117D0">
            <w:r w:rsidRPr="00E51CA1">
              <w:t>A bibliai elbeszélések egyéni, hangos, értő olvasása;</w:t>
            </w:r>
          </w:p>
          <w:p w14:paraId="5E930357" w14:textId="77777777" w:rsidR="000E5986" w:rsidRPr="00E51CA1" w:rsidRDefault="000E5986" w:rsidP="008117D0">
            <w:r w:rsidRPr="00E51CA1">
              <w:t xml:space="preserve">tartalmuk elmondása irányított tanítói kérdések segítségével; </w:t>
            </w:r>
          </w:p>
          <w:p w14:paraId="48F3FE1E" w14:textId="77777777" w:rsidR="000E5986" w:rsidRPr="00E51CA1" w:rsidRDefault="000E5986" w:rsidP="008117D0">
            <w:r w:rsidRPr="00E51CA1">
              <w:t>beszélgetés a történetek mondanivalójáról</w:t>
            </w:r>
          </w:p>
          <w:p w14:paraId="536892C0" w14:textId="77777777" w:rsidR="000E5986" w:rsidRPr="00E51CA1" w:rsidRDefault="000E5986" w:rsidP="008117D0"/>
          <w:p w14:paraId="6DD29F06" w14:textId="77777777" w:rsidR="000E5986" w:rsidRPr="00E51CA1" w:rsidRDefault="000E5986" w:rsidP="008117D0">
            <w:r w:rsidRPr="00E51CA1">
              <w:t>Ismeretek közös, rövid lejegyzése a füzetbe</w:t>
            </w:r>
          </w:p>
          <w:p w14:paraId="442B89C3" w14:textId="77777777" w:rsidR="000E5986" w:rsidRPr="00E51CA1" w:rsidRDefault="000E5986" w:rsidP="008117D0"/>
          <w:p w14:paraId="5550DCEC" w14:textId="77777777" w:rsidR="000E5986" w:rsidRPr="00E51CA1" w:rsidRDefault="000E5986" w:rsidP="008117D0">
            <w:r w:rsidRPr="00E51CA1">
              <w:t xml:space="preserve">Aktualizálás: beszélgetés a keresztútról a feltámadás fényében, mint a találkozások útjáról; rajzkészítés a találkozásról, a rajzok </w:t>
            </w:r>
            <w:r w:rsidRPr="00E51CA1">
              <w:lastRenderedPageBreak/>
              <w:t>kifüggesztése az iskola kápolnájában, illetve közzététele az iskola honlapján</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1A3836D5" w14:textId="77777777" w:rsidR="000E5986" w:rsidRPr="00E51CA1" w:rsidRDefault="000E5986" w:rsidP="008117D0">
            <w:pPr>
              <w:rPr>
                <w:sz w:val="28"/>
                <w:szCs w:val="28"/>
              </w:rPr>
            </w:pPr>
            <w:r w:rsidRPr="00E51CA1">
              <w:rPr>
                <w:sz w:val="28"/>
                <w:szCs w:val="28"/>
              </w:rPr>
              <w:lastRenderedPageBreak/>
              <w:t>Írás</w:t>
            </w:r>
          </w:p>
          <w:p w14:paraId="799C4ED6" w14:textId="77777777" w:rsidR="000E5986" w:rsidRPr="00E51CA1" w:rsidRDefault="000E5986" w:rsidP="008117D0">
            <w:pPr>
              <w:rPr>
                <w:sz w:val="28"/>
                <w:szCs w:val="28"/>
              </w:rPr>
            </w:pPr>
            <w:r w:rsidRPr="00E51CA1">
              <w:rPr>
                <w:sz w:val="28"/>
                <w:szCs w:val="28"/>
              </w:rPr>
              <w:t>Olvasás</w:t>
            </w:r>
          </w:p>
          <w:p w14:paraId="7C895030" w14:textId="77777777" w:rsidR="000E5986" w:rsidRPr="00E51CA1" w:rsidRDefault="000E5986" w:rsidP="008117D0">
            <w:pPr>
              <w:rPr>
                <w:sz w:val="28"/>
                <w:szCs w:val="28"/>
              </w:rPr>
            </w:pPr>
            <w:r w:rsidRPr="00E51CA1">
              <w:rPr>
                <w:sz w:val="28"/>
                <w:szCs w:val="28"/>
              </w:rPr>
              <w:t>Ének-zene</w:t>
            </w:r>
          </w:p>
          <w:p w14:paraId="3AD649BC" w14:textId="77777777" w:rsidR="000E5986" w:rsidRPr="00E51CA1" w:rsidRDefault="000E5986" w:rsidP="008117D0">
            <w:pPr>
              <w:rPr>
                <w:sz w:val="28"/>
                <w:szCs w:val="28"/>
              </w:rPr>
            </w:pPr>
            <w:r w:rsidRPr="00E51CA1">
              <w:rPr>
                <w:sz w:val="28"/>
                <w:szCs w:val="28"/>
              </w:rPr>
              <w:t>Rajz</w:t>
            </w:r>
          </w:p>
          <w:p w14:paraId="49D7745C" w14:textId="77777777" w:rsidR="000E5986" w:rsidRPr="00E51CA1" w:rsidRDefault="000E5986" w:rsidP="008117D0">
            <w:pPr>
              <w:rPr>
                <w:sz w:val="28"/>
                <w:szCs w:val="28"/>
              </w:rPr>
            </w:pPr>
            <w:r w:rsidRPr="00E51CA1">
              <w:rPr>
                <w:sz w:val="28"/>
                <w:szCs w:val="28"/>
              </w:rPr>
              <w:t>Technika (számítástechnika)</w:t>
            </w:r>
          </w:p>
        </w:tc>
      </w:tr>
    </w:tbl>
    <w:p w14:paraId="7C48E397"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0E5986" w:rsidRPr="00E51CA1" w14:paraId="01283B1A" w14:textId="77777777" w:rsidTr="008117D0">
        <w:trPr>
          <w:trHeight w:val="382"/>
        </w:trPr>
        <w:tc>
          <w:tcPr>
            <w:tcW w:w="5000" w:type="pct"/>
            <w:gridSpan w:val="4"/>
            <w:shd w:val="clear" w:color="auto" w:fill="auto"/>
            <w:vAlign w:val="center"/>
          </w:tcPr>
          <w:p w14:paraId="13500DA5" w14:textId="77777777" w:rsidR="000E5986" w:rsidRPr="00E51CA1" w:rsidRDefault="000E5986" w:rsidP="008117D0">
            <w:pPr>
              <w:pStyle w:val="Kpalrs"/>
              <w:jc w:val="center"/>
              <w:rPr>
                <w:color w:val="auto"/>
                <w:sz w:val="24"/>
                <w:szCs w:val="24"/>
              </w:rPr>
            </w:pPr>
            <w:r w:rsidRPr="00E51CA1">
              <w:rPr>
                <w:color w:val="auto"/>
                <w:sz w:val="24"/>
                <w:szCs w:val="24"/>
              </w:rPr>
              <w:t>A találkozás – megváltás (6. témakör)</w:t>
            </w:r>
          </w:p>
        </w:tc>
      </w:tr>
      <w:tr w:rsidR="000E5986" w:rsidRPr="00E51CA1" w14:paraId="7B6EE1CD"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7F7004D8" w14:textId="77777777" w:rsidR="000E5986" w:rsidRPr="00E51CA1" w:rsidRDefault="000E5986" w:rsidP="008117D0">
            <w:pPr>
              <w:rPr>
                <w:b/>
              </w:rPr>
            </w:pPr>
            <w:r w:rsidRPr="00E51CA1">
              <w:rPr>
                <w:b/>
              </w:rPr>
              <w:t>Fejlesztendő kompetenciák,</w:t>
            </w:r>
          </w:p>
          <w:p w14:paraId="0776DFB7"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6711744"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B9676D9"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65A5973" w14:textId="77777777" w:rsidR="000E5986" w:rsidRPr="00E51CA1" w:rsidRDefault="000E5986" w:rsidP="008117D0">
            <w:pPr>
              <w:rPr>
                <w:b/>
              </w:rPr>
            </w:pPr>
            <w:r w:rsidRPr="00E51CA1">
              <w:rPr>
                <w:b/>
              </w:rPr>
              <w:t xml:space="preserve">Kapcsolódási </w:t>
            </w:r>
          </w:p>
          <w:p w14:paraId="53263292" w14:textId="77777777" w:rsidR="000E5986" w:rsidRPr="00E51CA1" w:rsidRDefault="000E5986" w:rsidP="008117D0">
            <w:pPr>
              <w:tabs>
                <w:tab w:val="left" w:pos="1332"/>
              </w:tabs>
              <w:rPr>
                <w:b/>
              </w:rPr>
            </w:pPr>
            <w:r w:rsidRPr="00E51CA1">
              <w:rPr>
                <w:b/>
              </w:rPr>
              <w:t>lehetőségek</w:t>
            </w:r>
          </w:p>
        </w:tc>
      </w:tr>
      <w:tr w:rsidR="000E5986" w:rsidRPr="00E51CA1" w14:paraId="21E72706"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67D982B6" w14:textId="77777777" w:rsidR="000E5986" w:rsidRPr="00E51CA1" w:rsidRDefault="000E5986" w:rsidP="008117D0">
            <w:pPr>
              <w:rPr>
                <w:b/>
              </w:rPr>
            </w:pPr>
            <w:r w:rsidRPr="00E51CA1">
              <w:rPr>
                <w:b/>
              </w:rPr>
              <w:t>Anyanyelvi kommunikáció</w:t>
            </w:r>
          </w:p>
          <w:p w14:paraId="1E786918" w14:textId="77777777" w:rsidR="000E5986" w:rsidRPr="00E51CA1" w:rsidRDefault="000E5986" w:rsidP="008117D0">
            <w:r w:rsidRPr="00E51CA1">
              <w:t>Európai azonosságtudat – egyetemes kultúra</w:t>
            </w:r>
          </w:p>
          <w:p w14:paraId="0C64838E" w14:textId="77777777" w:rsidR="000E5986" w:rsidRPr="00E51CA1" w:rsidRDefault="000E5986" w:rsidP="008117D0">
            <w:r w:rsidRPr="00E51CA1">
              <w:t>A szóbeli szövegek megértésének és alkotásának fejlesztése</w:t>
            </w:r>
          </w:p>
          <w:p w14:paraId="07179D28" w14:textId="77777777" w:rsidR="000E5986" w:rsidRPr="00E51CA1" w:rsidRDefault="000E5986" w:rsidP="008117D0">
            <w:pPr>
              <w:rPr>
                <w:i/>
              </w:rPr>
            </w:pPr>
            <w:r w:rsidRPr="00E51CA1">
              <w:rPr>
                <w:i/>
              </w:rPr>
              <w:t>Az önismeret és a társas kultúra fejlesztése</w:t>
            </w:r>
          </w:p>
          <w:p w14:paraId="2FF4AE58" w14:textId="77777777" w:rsidR="000E5986" w:rsidRPr="00E51CA1" w:rsidRDefault="000E5986" w:rsidP="008117D0">
            <w:pPr>
              <w:rPr>
                <w:b/>
              </w:rPr>
            </w:pPr>
            <w:r w:rsidRPr="00E51CA1">
              <w:rPr>
                <w:b/>
              </w:rPr>
              <w:t>Hatékony, önálló tanulás</w:t>
            </w:r>
          </w:p>
          <w:p w14:paraId="58D14341" w14:textId="77777777" w:rsidR="000E5986" w:rsidRPr="00E51CA1" w:rsidRDefault="000E5986" w:rsidP="008117D0">
            <w:r w:rsidRPr="00E51CA1">
              <w:t>A beszédkészség fejlesztése</w:t>
            </w:r>
          </w:p>
          <w:p w14:paraId="6F0DF3EB" w14:textId="77777777" w:rsidR="000E5986" w:rsidRPr="00E51CA1" w:rsidRDefault="000E5986" w:rsidP="008117D0">
            <w:r w:rsidRPr="00E51CA1">
              <w:t>A másolási és íráskészség fejlesztése</w:t>
            </w:r>
          </w:p>
          <w:p w14:paraId="05538060" w14:textId="77777777" w:rsidR="000E5986" w:rsidRPr="00E51CA1" w:rsidRDefault="000E5986" w:rsidP="008117D0">
            <w:pPr>
              <w:rPr>
                <w:b/>
              </w:rPr>
            </w:pPr>
            <w:r w:rsidRPr="00E51CA1">
              <w:rPr>
                <w:b/>
              </w:rPr>
              <w:t>Szociális és állampolgári kompetencia</w:t>
            </w:r>
          </w:p>
          <w:p w14:paraId="6F709C0B" w14:textId="77777777" w:rsidR="000E5986" w:rsidRPr="00E51CA1" w:rsidRDefault="000E5986" w:rsidP="008117D0">
            <w:r w:rsidRPr="00E51CA1">
              <w:t>A felelősségérzet fejlesztése</w:t>
            </w:r>
          </w:p>
          <w:p w14:paraId="4E1F428A" w14:textId="77777777" w:rsidR="000E5986" w:rsidRPr="00E51CA1" w:rsidRDefault="000E5986" w:rsidP="008117D0">
            <w:pPr>
              <w:rPr>
                <w:i/>
              </w:rPr>
            </w:pPr>
            <w:r w:rsidRPr="00E51CA1">
              <w:rPr>
                <w:i/>
              </w:rPr>
              <w:t>A tanulás tanítása</w:t>
            </w:r>
          </w:p>
          <w:p w14:paraId="20487B61" w14:textId="77777777" w:rsidR="000E5986" w:rsidRPr="00E51CA1" w:rsidRDefault="000E5986" w:rsidP="008117D0">
            <w:r w:rsidRPr="00E51CA1">
              <w:t>Az olvasási, az értő olvasási készség fejlesztése</w:t>
            </w:r>
          </w:p>
          <w:p w14:paraId="17B20A83" w14:textId="77777777" w:rsidR="000E5986" w:rsidRPr="00E51CA1" w:rsidRDefault="000E5986" w:rsidP="008117D0">
            <w:r w:rsidRPr="00E51CA1">
              <w:t>Az etikai érzék fejlesztése</w:t>
            </w:r>
          </w:p>
          <w:p w14:paraId="244A0800" w14:textId="77777777" w:rsidR="000E5986" w:rsidRPr="00E51CA1" w:rsidRDefault="000E5986" w:rsidP="008117D0"/>
          <w:p w14:paraId="4721BB9F" w14:textId="77777777" w:rsidR="000E5986" w:rsidRPr="00E51CA1" w:rsidRDefault="000E5986" w:rsidP="008117D0">
            <w:pPr>
              <w:rPr>
                <w:i/>
              </w:rPr>
            </w:pPr>
            <w:r w:rsidRPr="00E51CA1">
              <w:rPr>
                <w:i/>
              </w:rPr>
              <w:t>Testi, lelki egészség</w:t>
            </w:r>
          </w:p>
          <w:p w14:paraId="74279182" w14:textId="77777777" w:rsidR="000E5986" w:rsidRPr="00E51CA1" w:rsidRDefault="000E5986" w:rsidP="008117D0">
            <w:pPr>
              <w:rPr>
                <w:b/>
              </w:rPr>
            </w:pPr>
            <w:r w:rsidRPr="00E51CA1">
              <w:rPr>
                <w:b/>
              </w:rPr>
              <w:lastRenderedPageBreak/>
              <w:t>Esztétikai-művészeti tudatosság és kifejezőképesség</w:t>
            </w:r>
          </w:p>
          <w:p w14:paraId="2D0624C2" w14:textId="77777777" w:rsidR="000E5986" w:rsidRPr="00E51CA1" w:rsidRDefault="000E5986" w:rsidP="008117D0">
            <w:r w:rsidRPr="00E51CA1">
              <w:t>A harmóniára való készség fejlesztése</w:t>
            </w:r>
          </w:p>
          <w:p w14:paraId="5FBCFC1E" w14:textId="77777777" w:rsidR="000E5986" w:rsidRPr="00E51CA1" w:rsidRDefault="000E5986" w:rsidP="008117D0">
            <w:pPr>
              <w:rPr>
                <w:i/>
              </w:rPr>
            </w:pPr>
            <w:r w:rsidRPr="00E51CA1">
              <w:rPr>
                <w:i/>
              </w:rPr>
              <w:t>Felkészülés a felnőtt lét szerepeire</w:t>
            </w:r>
          </w:p>
          <w:p w14:paraId="7020FC56" w14:textId="77777777" w:rsidR="000E5986" w:rsidRPr="00E51CA1" w:rsidRDefault="000E5986" w:rsidP="008117D0"/>
        </w:tc>
        <w:tc>
          <w:tcPr>
            <w:tcW w:w="1470" w:type="pct"/>
            <w:tcBorders>
              <w:top w:val="single" w:sz="4" w:space="0" w:color="auto"/>
              <w:left w:val="single" w:sz="4" w:space="0" w:color="auto"/>
              <w:bottom w:val="single" w:sz="4" w:space="0" w:color="auto"/>
              <w:right w:val="single" w:sz="4" w:space="0" w:color="auto"/>
            </w:tcBorders>
            <w:shd w:val="clear" w:color="auto" w:fill="auto"/>
          </w:tcPr>
          <w:p w14:paraId="3C7D6F98" w14:textId="77777777" w:rsidR="000E5986" w:rsidRPr="00E51CA1" w:rsidRDefault="000E5986" w:rsidP="008117D0">
            <w:r w:rsidRPr="00E51CA1">
              <w:lastRenderedPageBreak/>
              <w:t>A megváltó Jézust bemutató evangéliumi elbeszélések megismerése:</w:t>
            </w:r>
          </w:p>
          <w:p w14:paraId="332EF9E7" w14:textId="77777777" w:rsidR="000E5986" w:rsidRPr="00E51CA1" w:rsidRDefault="000E5986" w:rsidP="008117D0"/>
          <w:p w14:paraId="2C35EB09" w14:textId="77777777" w:rsidR="000E5986" w:rsidRPr="00E51CA1" w:rsidRDefault="000E5986" w:rsidP="008117D0">
            <w:r w:rsidRPr="00E51CA1">
              <w:t>A főparancs</w:t>
            </w:r>
          </w:p>
          <w:p w14:paraId="2B868320" w14:textId="77777777" w:rsidR="000E5986" w:rsidRPr="00E51CA1" w:rsidRDefault="000E5986" w:rsidP="008117D0">
            <w:r w:rsidRPr="00E51CA1">
              <w:t>Jézus nem ítél el</w:t>
            </w:r>
          </w:p>
          <w:p w14:paraId="626127B5" w14:textId="77777777" w:rsidR="000E5986" w:rsidRPr="00E51CA1" w:rsidRDefault="000E5986" w:rsidP="008117D0">
            <w:r w:rsidRPr="00E51CA1">
              <w:t>Bűnbocsátó hatalom</w:t>
            </w:r>
          </w:p>
          <w:p w14:paraId="443D36BA"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7B694D97" w14:textId="77777777" w:rsidR="000E5986" w:rsidRPr="00E51CA1" w:rsidRDefault="000E5986" w:rsidP="008117D0">
            <w:r w:rsidRPr="00E51CA1">
              <w:t>Tanórai beszélgetés a bűnről, a bűnbánatról és a bocsánatról</w:t>
            </w:r>
          </w:p>
          <w:p w14:paraId="11D299C3" w14:textId="77777777" w:rsidR="000E5986" w:rsidRPr="00E51CA1" w:rsidRDefault="000E5986" w:rsidP="008117D0"/>
          <w:p w14:paraId="576183B6" w14:textId="77777777" w:rsidR="000E5986" w:rsidRPr="00E51CA1" w:rsidRDefault="000E5986" w:rsidP="008117D0">
            <w:r w:rsidRPr="00E51CA1">
              <w:t>A bibliai elbeszélések egyéni, hangos, értő olvasása;</w:t>
            </w:r>
          </w:p>
          <w:p w14:paraId="5306CDF5" w14:textId="77777777" w:rsidR="000E5986" w:rsidRPr="00E51CA1" w:rsidRDefault="000E5986" w:rsidP="008117D0">
            <w:r w:rsidRPr="00E51CA1">
              <w:t xml:space="preserve">tartalmuk elmondása irányított tanítói kérdések segítségével; </w:t>
            </w:r>
          </w:p>
          <w:p w14:paraId="47181EF9" w14:textId="77777777" w:rsidR="000E5986" w:rsidRPr="00E51CA1" w:rsidRDefault="000E5986" w:rsidP="008117D0">
            <w:r w:rsidRPr="00E51CA1">
              <w:t>beszélgetés a történetek mondanivalójáról: a bűn rombolja az embert, de Jézus segít a megbánásban és a megbocsátásban</w:t>
            </w:r>
          </w:p>
          <w:p w14:paraId="036910AD" w14:textId="77777777" w:rsidR="000E5986" w:rsidRPr="00E51CA1" w:rsidRDefault="000E5986" w:rsidP="008117D0">
            <w:r w:rsidRPr="00E51CA1">
              <w:t>Ismeretek közös, rövid lejegyzése a füzetbe</w:t>
            </w:r>
          </w:p>
          <w:p w14:paraId="70B164A2" w14:textId="77777777" w:rsidR="000E5986" w:rsidRPr="00E51CA1" w:rsidRDefault="000E5986" w:rsidP="008117D0"/>
          <w:p w14:paraId="606E85FF" w14:textId="77777777" w:rsidR="000E5986" w:rsidRPr="00E51CA1" w:rsidRDefault="000E5986" w:rsidP="008117D0">
            <w:r w:rsidRPr="00E51CA1">
              <w:t>Aktualizálás: beszélgetés a kiengesztelődés szentségéről; készület szentgyónásra; énektanulás</w:t>
            </w:r>
          </w:p>
          <w:p w14:paraId="0B177E40" w14:textId="77777777" w:rsidR="000E5986" w:rsidRPr="00E51CA1" w:rsidRDefault="000E5986" w:rsidP="008117D0"/>
        </w:tc>
        <w:tc>
          <w:tcPr>
            <w:tcW w:w="774" w:type="pct"/>
            <w:tcBorders>
              <w:top w:val="single" w:sz="4" w:space="0" w:color="auto"/>
              <w:left w:val="single" w:sz="4" w:space="0" w:color="auto"/>
              <w:bottom w:val="single" w:sz="4" w:space="0" w:color="auto"/>
              <w:right w:val="single" w:sz="4" w:space="0" w:color="auto"/>
            </w:tcBorders>
            <w:shd w:val="clear" w:color="auto" w:fill="auto"/>
          </w:tcPr>
          <w:p w14:paraId="1F532555" w14:textId="77777777" w:rsidR="000E5986" w:rsidRPr="00E51CA1" w:rsidRDefault="000E5986" w:rsidP="008117D0">
            <w:r w:rsidRPr="00E51CA1">
              <w:t>Olvasás</w:t>
            </w:r>
          </w:p>
          <w:p w14:paraId="53CBFDAD" w14:textId="77777777" w:rsidR="000E5986" w:rsidRPr="00E51CA1" w:rsidRDefault="000E5986" w:rsidP="008117D0">
            <w:r w:rsidRPr="00E51CA1">
              <w:t>Írás</w:t>
            </w:r>
          </w:p>
          <w:p w14:paraId="53CFC0D8" w14:textId="77777777" w:rsidR="000E5986" w:rsidRPr="00E51CA1" w:rsidRDefault="000E5986" w:rsidP="008117D0">
            <w:r w:rsidRPr="00E51CA1">
              <w:t>Ének-zene</w:t>
            </w:r>
          </w:p>
          <w:p w14:paraId="642606FE" w14:textId="77777777" w:rsidR="000E5986" w:rsidRPr="00E51CA1" w:rsidRDefault="000E5986" w:rsidP="008117D0"/>
        </w:tc>
      </w:tr>
    </w:tbl>
    <w:p w14:paraId="3BD0E879" w14:textId="77777777" w:rsidR="000E5986" w:rsidRPr="00E51CA1" w:rsidRDefault="000E5986" w:rsidP="000E5986"/>
    <w:p w14:paraId="587334E2"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0E5986" w:rsidRPr="00E51CA1" w14:paraId="39DA13CE" w14:textId="77777777" w:rsidTr="008117D0">
        <w:trPr>
          <w:trHeight w:val="437"/>
        </w:trPr>
        <w:tc>
          <w:tcPr>
            <w:tcW w:w="5000" w:type="pct"/>
            <w:gridSpan w:val="4"/>
            <w:shd w:val="clear" w:color="auto" w:fill="auto"/>
            <w:vAlign w:val="center"/>
          </w:tcPr>
          <w:p w14:paraId="56C0B484" w14:textId="77777777" w:rsidR="000E5986" w:rsidRPr="00E51CA1" w:rsidRDefault="000E5986" w:rsidP="008117D0">
            <w:pPr>
              <w:pStyle w:val="Kpalrs"/>
              <w:jc w:val="center"/>
              <w:rPr>
                <w:color w:val="auto"/>
                <w:sz w:val="24"/>
                <w:szCs w:val="24"/>
              </w:rPr>
            </w:pPr>
            <w:r w:rsidRPr="00E51CA1">
              <w:rPr>
                <w:color w:val="auto"/>
                <w:sz w:val="24"/>
                <w:szCs w:val="24"/>
              </w:rPr>
              <w:t>A találkozás – élet (7. témakör)</w:t>
            </w:r>
          </w:p>
        </w:tc>
      </w:tr>
      <w:tr w:rsidR="000E5986" w:rsidRPr="00E51CA1" w14:paraId="7A1C7075"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7E36963B" w14:textId="77777777" w:rsidR="000E5986" w:rsidRPr="00E51CA1" w:rsidRDefault="000E5986" w:rsidP="008117D0">
            <w:pPr>
              <w:rPr>
                <w:b/>
              </w:rPr>
            </w:pPr>
            <w:r w:rsidRPr="00E51CA1">
              <w:rPr>
                <w:b/>
              </w:rPr>
              <w:t>Fejlesztendő kompetenciák,</w:t>
            </w:r>
          </w:p>
          <w:p w14:paraId="0F2E51D1"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F05867B"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205086F"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6214597" w14:textId="77777777" w:rsidR="000E5986" w:rsidRPr="00E51CA1" w:rsidRDefault="000E5986" w:rsidP="008117D0">
            <w:pPr>
              <w:rPr>
                <w:b/>
                <w:sz w:val="28"/>
                <w:szCs w:val="28"/>
              </w:rPr>
            </w:pPr>
            <w:r w:rsidRPr="00E51CA1">
              <w:rPr>
                <w:b/>
                <w:sz w:val="28"/>
                <w:szCs w:val="28"/>
              </w:rPr>
              <w:t xml:space="preserve">Kapcsolódási </w:t>
            </w:r>
          </w:p>
          <w:p w14:paraId="2577A5B2"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1D613D87"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30132DB1" w14:textId="77777777" w:rsidR="000E5986" w:rsidRPr="00E51CA1" w:rsidRDefault="000E5986" w:rsidP="008117D0">
            <w:pPr>
              <w:rPr>
                <w:b/>
              </w:rPr>
            </w:pPr>
            <w:r w:rsidRPr="00E51CA1">
              <w:rPr>
                <w:b/>
              </w:rPr>
              <w:t>Anyanyelvi kommunikáció</w:t>
            </w:r>
          </w:p>
          <w:p w14:paraId="6ACCBC6F" w14:textId="77777777" w:rsidR="000E5986" w:rsidRPr="00E51CA1" w:rsidRDefault="000E5986" w:rsidP="008117D0">
            <w:pPr>
              <w:rPr>
                <w:i/>
              </w:rPr>
            </w:pPr>
            <w:r w:rsidRPr="00E51CA1">
              <w:rPr>
                <w:i/>
              </w:rPr>
              <w:t>Felelősségvállalás másokért, önkéntesség</w:t>
            </w:r>
          </w:p>
          <w:p w14:paraId="4B65E60F" w14:textId="77777777" w:rsidR="000E5986" w:rsidRPr="00E51CA1" w:rsidRDefault="000E5986" w:rsidP="008117D0">
            <w:r w:rsidRPr="00E51CA1">
              <w:t>A szóbeli szövegek megértésének és alkotásának fejlesztése</w:t>
            </w:r>
          </w:p>
          <w:p w14:paraId="1F37B17B" w14:textId="77777777" w:rsidR="000E5986" w:rsidRPr="00E51CA1" w:rsidRDefault="000E5986" w:rsidP="008117D0">
            <w:pPr>
              <w:rPr>
                <w:i/>
              </w:rPr>
            </w:pPr>
            <w:r w:rsidRPr="00E51CA1">
              <w:rPr>
                <w:i/>
              </w:rPr>
              <w:t>Az önismeret és a társas kultúra fejlesztése</w:t>
            </w:r>
          </w:p>
          <w:p w14:paraId="36A081F8" w14:textId="77777777" w:rsidR="000E5986" w:rsidRPr="00E51CA1" w:rsidRDefault="000E5986" w:rsidP="008117D0">
            <w:pPr>
              <w:rPr>
                <w:b/>
              </w:rPr>
            </w:pPr>
            <w:r w:rsidRPr="00E51CA1">
              <w:rPr>
                <w:b/>
              </w:rPr>
              <w:t>Esztétikai-művészeti tudatosság és kifejezőképesség</w:t>
            </w:r>
          </w:p>
          <w:p w14:paraId="46A6C91B" w14:textId="77777777" w:rsidR="000E5986" w:rsidRPr="00E51CA1" w:rsidRDefault="000E5986" w:rsidP="008117D0">
            <w:r w:rsidRPr="00E51CA1">
              <w:t>A harmóniára való készség fejlesztése</w:t>
            </w:r>
          </w:p>
          <w:p w14:paraId="077DEBA0" w14:textId="77777777" w:rsidR="000E5986" w:rsidRPr="00E51CA1" w:rsidRDefault="000E5986" w:rsidP="008117D0"/>
          <w:p w14:paraId="04C5124D" w14:textId="77777777" w:rsidR="000E5986" w:rsidRPr="00E51CA1" w:rsidRDefault="000E5986" w:rsidP="008117D0">
            <w:pPr>
              <w:rPr>
                <w:b/>
              </w:rPr>
            </w:pPr>
            <w:r w:rsidRPr="00E51CA1">
              <w:rPr>
                <w:b/>
              </w:rPr>
              <w:t>Hatékony, önálló tanulás</w:t>
            </w:r>
          </w:p>
          <w:p w14:paraId="175BB7CB" w14:textId="77777777" w:rsidR="000E5986" w:rsidRPr="00E51CA1" w:rsidRDefault="000E5986" w:rsidP="008117D0">
            <w:r w:rsidRPr="00E51CA1">
              <w:t>A beszédkészség fejlesztése</w:t>
            </w:r>
          </w:p>
          <w:p w14:paraId="34A6937B" w14:textId="77777777" w:rsidR="000E5986" w:rsidRPr="00E51CA1" w:rsidRDefault="000E5986" w:rsidP="008117D0">
            <w:r w:rsidRPr="00E51CA1">
              <w:t>A másolási és íráskészség fejlesztése</w:t>
            </w:r>
          </w:p>
          <w:p w14:paraId="75749A04" w14:textId="77777777" w:rsidR="000E5986" w:rsidRPr="00E51CA1" w:rsidRDefault="000E5986" w:rsidP="008117D0">
            <w:pPr>
              <w:rPr>
                <w:i/>
              </w:rPr>
            </w:pPr>
            <w:r w:rsidRPr="00E51CA1">
              <w:rPr>
                <w:i/>
              </w:rPr>
              <w:t>A tanulás tanítása</w:t>
            </w:r>
          </w:p>
          <w:p w14:paraId="15457E79" w14:textId="77777777" w:rsidR="000E5986" w:rsidRPr="00E51CA1" w:rsidRDefault="000E5986" w:rsidP="008117D0">
            <w:r w:rsidRPr="00E51CA1">
              <w:t>Az olvasási, az értő olvasási készség fejlesztése</w:t>
            </w:r>
          </w:p>
          <w:p w14:paraId="2611948B" w14:textId="77777777" w:rsidR="000E5986" w:rsidRPr="00E51CA1" w:rsidRDefault="000E5986" w:rsidP="008117D0">
            <w:r w:rsidRPr="00E51CA1">
              <w:t>Az etikai érzék fejlesztése</w:t>
            </w:r>
          </w:p>
          <w:p w14:paraId="0B7C4EE6" w14:textId="77777777" w:rsidR="000E5986" w:rsidRPr="00E51CA1" w:rsidRDefault="000E5986" w:rsidP="008117D0"/>
          <w:p w14:paraId="3AEB7C16" w14:textId="77777777" w:rsidR="000E5986" w:rsidRPr="00E51CA1" w:rsidRDefault="000E5986" w:rsidP="008117D0">
            <w:pPr>
              <w:rPr>
                <w:i/>
              </w:rPr>
            </w:pPr>
            <w:r w:rsidRPr="00E51CA1">
              <w:rPr>
                <w:i/>
              </w:rPr>
              <w:lastRenderedPageBreak/>
              <w:t>Testi, lelki egészség</w:t>
            </w:r>
          </w:p>
          <w:p w14:paraId="77042A1C" w14:textId="77777777" w:rsidR="000E5986" w:rsidRPr="00E51CA1" w:rsidRDefault="000E5986" w:rsidP="008117D0">
            <w:pPr>
              <w:rPr>
                <w:b/>
              </w:rPr>
            </w:pPr>
            <w:r w:rsidRPr="00E51CA1">
              <w:rPr>
                <w:b/>
              </w:rPr>
              <w:t>Szociális és állampolgári kompetencia</w:t>
            </w:r>
          </w:p>
          <w:p w14:paraId="75D0775E" w14:textId="77777777" w:rsidR="000E5986" w:rsidRPr="00E51CA1" w:rsidRDefault="000E5986" w:rsidP="008117D0">
            <w:r w:rsidRPr="00E51CA1">
              <w:t>Önállóságra nevelés</w:t>
            </w:r>
          </w:p>
          <w:p w14:paraId="59805373" w14:textId="77777777" w:rsidR="000E5986" w:rsidRPr="00E51CA1" w:rsidRDefault="000E5986" w:rsidP="008117D0">
            <w:pPr>
              <w:rPr>
                <w:i/>
              </w:rPr>
            </w:pPr>
            <w:r w:rsidRPr="00E51CA1">
              <w:rPr>
                <w:i/>
              </w:rPr>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2B0E37D3" w14:textId="77777777" w:rsidR="000E5986" w:rsidRPr="00E51CA1" w:rsidRDefault="000E5986" w:rsidP="008117D0">
            <w:r w:rsidRPr="00E51CA1">
              <w:lastRenderedPageBreak/>
              <w:t>Az életet adó Jézust bemutató evangéliumi elbeszélés megismerése:</w:t>
            </w:r>
          </w:p>
          <w:p w14:paraId="5B805359" w14:textId="77777777" w:rsidR="000E5986" w:rsidRPr="00E51CA1" w:rsidRDefault="000E5986" w:rsidP="008117D0"/>
          <w:p w14:paraId="650A51ED" w14:textId="77777777" w:rsidR="000E5986" w:rsidRPr="00E51CA1" w:rsidRDefault="000E5986" w:rsidP="008117D0"/>
          <w:p w14:paraId="57F5CDB5" w14:textId="77777777" w:rsidR="000E5986" w:rsidRPr="00E51CA1" w:rsidRDefault="000E5986" w:rsidP="008117D0"/>
          <w:p w14:paraId="0BE18614" w14:textId="77777777" w:rsidR="000E5986" w:rsidRPr="00E51CA1" w:rsidRDefault="000E5986" w:rsidP="008117D0"/>
          <w:p w14:paraId="65E16144" w14:textId="77777777" w:rsidR="000E5986" w:rsidRPr="00E51CA1" w:rsidRDefault="000E5986" w:rsidP="008117D0"/>
          <w:p w14:paraId="125D49CB" w14:textId="77777777" w:rsidR="000E5986" w:rsidRPr="00E51CA1" w:rsidRDefault="000E5986" w:rsidP="008117D0">
            <w:r w:rsidRPr="00E51CA1">
              <w:t>Jézus az élet kenyere</w:t>
            </w:r>
          </w:p>
          <w:p w14:paraId="1FE4AD4A"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22D8C0BC" w14:textId="77777777" w:rsidR="000E5986" w:rsidRPr="00E51CA1" w:rsidRDefault="000E5986" w:rsidP="008117D0">
            <w:r w:rsidRPr="00E51CA1">
              <w:t>Tanórai beszélgetés a szentmiséről</w:t>
            </w:r>
          </w:p>
          <w:p w14:paraId="70669F65" w14:textId="77777777" w:rsidR="000E5986" w:rsidRPr="00E51CA1" w:rsidRDefault="000E5986" w:rsidP="008117D0">
            <w:r w:rsidRPr="00E51CA1">
              <w:t>Előkészítés: a szentmise állandó énekeinek eléneklése</w:t>
            </w:r>
          </w:p>
          <w:p w14:paraId="2BFDE140" w14:textId="77777777" w:rsidR="000E5986" w:rsidRPr="00E51CA1" w:rsidRDefault="000E5986" w:rsidP="008117D0"/>
          <w:p w14:paraId="45B71BF5" w14:textId="77777777" w:rsidR="000E5986" w:rsidRPr="00E51CA1" w:rsidRDefault="000E5986" w:rsidP="008117D0"/>
          <w:p w14:paraId="1CB85954" w14:textId="77777777" w:rsidR="000E5986" w:rsidRPr="00E51CA1" w:rsidRDefault="000E5986" w:rsidP="008117D0">
            <w:r w:rsidRPr="00E51CA1">
              <w:t>A bibliai elbeszélés egyéni, hangos, értő olvasása;</w:t>
            </w:r>
          </w:p>
          <w:p w14:paraId="67479E64" w14:textId="77777777" w:rsidR="000E5986" w:rsidRPr="00E51CA1" w:rsidRDefault="000E5986" w:rsidP="008117D0">
            <w:r w:rsidRPr="00E51CA1">
              <w:t xml:space="preserve">tartalmának elmondása irányított tanítói kérdések segítségével; </w:t>
            </w:r>
          </w:p>
          <w:p w14:paraId="419448FB" w14:textId="77777777" w:rsidR="000E5986" w:rsidRPr="00E51CA1" w:rsidRDefault="000E5986" w:rsidP="008117D0">
            <w:r w:rsidRPr="00E51CA1">
              <w:t>beszélgetés a történet mondanivalójáról: az oltáriszentségben is jelen lévő Jézus a teljes életre hívja az embert</w:t>
            </w:r>
          </w:p>
          <w:p w14:paraId="70C0992D" w14:textId="77777777" w:rsidR="000E5986" w:rsidRPr="00E51CA1" w:rsidRDefault="000E5986" w:rsidP="008117D0"/>
          <w:p w14:paraId="27C144F1" w14:textId="77777777" w:rsidR="000E5986" w:rsidRPr="00E51CA1" w:rsidRDefault="000E5986" w:rsidP="008117D0">
            <w:r w:rsidRPr="00E51CA1">
              <w:t>Ismeretek közös, rövid lejegyzése a füzetbe</w:t>
            </w:r>
          </w:p>
          <w:p w14:paraId="3C7E931D" w14:textId="77777777" w:rsidR="000E5986" w:rsidRPr="00E51CA1" w:rsidRDefault="000E5986" w:rsidP="008117D0"/>
          <w:p w14:paraId="5EDE96E6" w14:textId="77777777" w:rsidR="000E5986" w:rsidRPr="00E51CA1" w:rsidRDefault="000E5986" w:rsidP="008117D0">
            <w:r w:rsidRPr="00E51CA1">
              <w:t>Aktualizálás: rövid hálaadó imádságok megfogalmazása és lejegyzése a füzetbe</w:t>
            </w:r>
          </w:p>
          <w:p w14:paraId="1C4FEDD1" w14:textId="77777777" w:rsidR="000E5986" w:rsidRPr="00E51CA1" w:rsidRDefault="000E5986" w:rsidP="008117D0">
            <w:r w:rsidRPr="00E51CA1">
              <w:t>Felkészülés az első szentáldozásra</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16332DB" w14:textId="77777777" w:rsidR="000E5986" w:rsidRPr="00E51CA1" w:rsidRDefault="000E5986" w:rsidP="008117D0">
            <w:r w:rsidRPr="00E51CA1">
              <w:t>Olvasás</w:t>
            </w:r>
          </w:p>
          <w:p w14:paraId="15A2E3C9" w14:textId="77777777" w:rsidR="000E5986" w:rsidRPr="00E51CA1" w:rsidRDefault="000E5986" w:rsidP="008117D0">
            <w:r w:rsidRPr="00E51CA1">
              <w:t>Írás</w:t>
            </w:r>
          </w:p>
          <w:p w14:paraId="250962E6" w14:textId="77777777" w:rsidR="000E5986" w:rsidRPr="00E51CA1" w:rsidRDefault="000E5986" w:rsidP="008117D0">
            <w:r w:rsidRPr="00E51CA1">
              <w:t>Ének-zene</w:t>
            </w:r>
          </w:p>
          <w:p w14:paraId="7423D2F7" w14:textId="77777777" w:rsidR="000E5986" w:rsidRPr="00E51CA1" w:rsidRDefault="000E5986" w:rsidP="008117D0">
            <w:pPr>
              <w:rPr>
                <w:sz w:val="28"/>
                <w:szCs w:val="28"/>
              </w:rPr>
            </w:pPr>
          </w:p>
        </w:tc>
      </w:tr>
    </w:tbl>
    <w:p w14:paraId="368217D2" w14:textId="77777777" w:rsidR="000E5986" w:rsidRPr="00E51CA1" w:rsidRDefault="000E5986" w:rsidP="000E5986"/>
    <w:p w14:paraId="37D89A79"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0E5986" w:rsidRPr="00E51CA1" w14:paraId="34E7DA03" w14:textId="77777777" w:rsidTr="008117D0">
        <w:trPr>
          <w:trHeight w:val="390"/>
        </w:trPr>
        <w:tc>
          <w:tcPr>
            <w:tcW w:w="5000" w:type="pct"/>
            <w:gridSpan w:val="4"/>
            <w:shd w:val="clear" w:color="auto" w:fill="auto"/>
            <w:vAlign w:val="center"/>
          </w:tcPr>
          <w:p w14:paraId="0BAADCDE" w14:textId="77777777" w:rsidR="000E5986" w:rsidRPr="00E51CA1" w:rsidRDefault="000E5986" w:rsidP="008117D0">
            <w:pPr>
              <w:pStyle w:val="Kpalrs"/>
              <w:jc w:val="center"/>
              <w:rPr>
                <w:color w:val="auto"/>
                <w:sz w:val="24"/>
                <w:szCs w:val="24"/>
              </w:rPr>
            </w:pPr>
            <w:r w:rsidRPr="00E51CA1">
              <w:rPr>
                <w:color w:val="auto"/>
                <w:sz w:val="24"/>
                <w:szCs w:val="24"/>
              </w:rPr>
              <w:t>A találkozás – küldetés (8. témakör)</w:t>
            </w:r>
          </w:p>
        </w:tc>
      </w:tr>
      <w:tr w:rsidR="000E5986" w:rsidRPr="00E51CA1" w14:paraId="5B179369"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3DA362C2" w14:textId="77777777" w:rsidR="000E5986" w:rsidRPr="00E51CA1" w:rsidRDefault="000E5986" w:rsidP="008117D0">
            <w:pPr>
              <w:rPr>
                <w:b/>
              </w:rPr>
            </w:pPr>
            <w:r w:rsidRPr="00E51CA1">
              <w:rPr>
                <w:b/>
              </w:rPr>
              <w:t>Fejlesztendő kompetenciák,</w:t>
            </w:r>
          </w:p>
          <w:p w14:paraId="401072C2"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20F64DA"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39CDA02"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3645E43" w14:textId="77777777" w:rsidR="000E5986" w:rsidRPr="00E51CA1" w:rsidRDefault="000E5986" w:rsidP="008117D0">
            <w:pPr>
              <w:rPr>
                <w:b/>
                <w:sz w:val="28"/>
                <w:szCs w:val="28"/>
              </w:rPr>
            </w:pPr>
            <w:r w:rsidRPr="00E51CA1">
              <w:rPr>
                <w:b/>
                <w:sz w:val="28"/>
                <w:szCs w:val="28"/>
              </w:rPr>
              <w:t xml:space="preserve">Kapcsolódási </w:t>
            </w:r>
          </w:p>
          <w:p w14:paraId="5C80FA84" w14:textId="77777777" w:rsidR="000E5986" w:rsidRPr="00E51CA1" w:rsidRDefault="000E5986" w:rsidP="008117D0">
            <w:pPr>
              <w:tabs>
                <w:tab w:val="left" w:pos="1332"/>
              </w:tabs>
              <w:rPr>
                <w:b/>
                <w:sz w:val="28"/>
                <w:szCs w:val="28"/>
              </w:rPr>
            </w:pPr>
            <w:r w:rsidRPr="00E51CA1">
              <w:rPr>
                <w:b/>
                <w:sz w:val="28"/>
                <w:szCs w:val="28"/>
              </w:rPr>
              <w:t>lehetőségek</w:t>
            </w:r>
          </w:p>
        </w:tc>
      </w:tr>
      <w:tr w:rsidR="000E5986" w:rsidRPr="00E51CA1" w14:paraId="7924AAF6"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327F0DD8" w14:textId="77777777" w:rsidR="000E5986" w:rsidRPr="00E51CA1" w:rsidRDefault="000E5986" w:rsidP="008117D0">
            <w:pPr>
              <w:rPr>
                <w:b/>
              </w:rPr>
            </w:pPr>
            <w:r w:rsidRPr="00E51CA1">
              <w:rPr>
                <w:b/>
              </w:rPr>
              <w:t>Anyanyelvi kommunikáció</w:t>
            </w:r>
          </w:p>
          <w:p w14:paraId="4F42E41F" w14:textId="77777777" w:rsidR="000E5986" w:rsidRPr="00E51CA1" w:rsidRDefault="000E5986" w:rsidP="008117D0">
            <w:pPr>
              <w:rPr>
                <w:i/>
              </w:rPr>
            </w:pPr>
            <w:r w:rsidRPr="00E51CA1">
              <w:rPr>
                <w:i/>
              </w:rPr>
              <w:t>Felelősségvállalás másokért, önkéntesség</w:t>
            </w:r>
          </w:p>
          <w:p w14:paraId="54364C22" w14:textId="77777777" w:rsidR="000E5986" w:rsidRPr="00E51CA1" w:rsidRDefault="000E5986" w:rsidP="008117D0">
            <w:r w:rsidRPr="00E51CA1">
              <w:t>A szóbeli szövegek megértésének és alkotásának fejlesztése</w:t>
            </w:r>
          </w:p>
          <w:p w14:paraId="42138A25" w14:textId="77777777" w:rsidR="000E5986" w:rsidRPr="00E51CA1" w:rsidRDefault="000E5986" w:rsidP="008117D0">
            <w:pPr>
              <w:rPr>
                <w:i/>
              </w:rPr>
            </w:pPr>
            <w:r w:rsidRPr="00E51CA1">
              <w:rPr>
                <w:i/>
              </w:rPr>
              <w:t>Az önismeret és a társas kultúra fejlesztése</w:t>
            </w:r>
          </w:p>
          <w:p w14:paraId="02A78676" w14:textId="77777777" w:rsidR="000E5986" w:rsidRPr="00E51CA1" w:rsidRDefault="000E5986" w:rsidP="008117D0">
            <w:pPr>
              <w:rPr>
                <w:b/>
              </w:rPr>
            </w:pPr>
            <w:r w:rsidRPr="00E51CA1">
              <w:rPr>
                <w:b/>
              </w:rPr>
              <w:t>Esztétikai-művészeti tudatosság és kifejezőképesség</w:t>
            </w:r>
          </w:p>
          <w:p w14:paraId="6FDE0840" w14:textId="77777777" w:rsidR="000E5986" w:rsidRPr="00E51CA1" w:rsidRDefault="000E5986" w:rsidP="008117D0">
            <w:r w:rsidRPr="00E51CA1">
              <w:t>A harmóniára való készség fejlesztése</w:t>
            </w:r>
          </w:p>
          <w:p w14:paraId="33EF5F9C" w14:textId="77777777" w:rsidR="000E5986" w:rsidRPr="00E51CA1" w:rsidRDefault="000E5986" w:rsidP="008117D0">
            <w:pPr>
              <w:rPr>
                <w:i/>
              </w:rPr>
            </w:pPr>
            <w:r w:rsidRPr="00E51CA1">
              <w:rPr>
                <w:i/>
              </w:rPr>
              <w:t>Állampolgárságra, demokráciára nevelés</w:t>
            </w:r>
          </w:p>
          <w:p w14:paraId="0133C4DC" w14:textId="77777777" w:rsidR="000E5986" w:rsidRPr="00E51CA1" w:rsidRDefault="000E5986" w:rsidP="008117D0">
            <w:pPr>
              <w:rPr>
                <w:b/>
              </w:rPr>
            </w:pPr>
            <w:r w:rsidRPr="00E51CA1">
              <w:rPr>
                <w:b/>
              </w:rPr>
              <w:t>Hatékony, önálló tanulás</w:t>
            </w:r>
          </w:p>
          <w:p w14:paraId="3A13CF97" w14:textId="77777777" w:rsidR="000E5986" w:rsidRPr="00E51CA1" w:rsidRDefault="000E5986" w:rsidP="008117D0">
            <w:r w:rsidRPr="00E51CA1">
              <w:t>A beszédkészség fejlesztése</w:t>
            </w:r>
          </w:p>
          <w:p w14:paraId="250F9904" w14:textId="77777777" w:rsidR="000E5986" w:rsidRPr="00E51CA1" w:rsidRDefault="000E5986" w:rsidP="008117D0">
            <w:r w:rsidRPr="00E51CA1">
              <w:t>A másolási és íráskészség fejlesztése</w:t>
            </w:r>
          </w:p>
          <w:p w14:paraId="626E067E" w14:textId="77777777" w:rsidR="000E5986" w:rsidRPr="00E51CA1" w:rsidRDefault="000E5986" w:rsidP="008117D0">
            <w:pPr>
              <w:rPr>
                <w:i/>
              </w:rPr>
            </w:pPr>
            <w:r w:rsidRPr="00E51CA1">
              <w:rPr>
                <w:i/>
              </w:rPr>
              <w:t>A tanulás tanítása</w:t>
            </w:r>
          </w:p>
          <w:p w14:paraId="31FBFA06" w14:textId="77777777" w:rsidR="000E5986" w:rsidRPr="00E51CA1" w:rsidRDefault="000E5986" w:rsidP="008117D0">
            <w:r w:rsidRPr="00E51CA1">
              <w:t>Az olvasási, az értő olvasási készség fejlesztése</w:t>
            </w:r>
          </w:p>
          <w:p w14:paraId="2AB38163" w14:textId="77777777" w:rsidR="000E5986" w:rsidRPr="00E51CA1" w:rsidRDefault="000E5986" w:rsidP="008117D0">
            <w:r w:rsidRPr="00E51CA1">
              <w:t>Az etikai érzék fejlesztése</w:t>
            </w:r>
          </w:p>
          <w:p w14:paraId="43777833" w14:textId="77777777" w:rsidR="000E5986" w:rsidRPr="00E51CA1" w:rsidRDefault="000E5986" w:rsidP="008117D0">
            <w:pPr>
              <w:rPr>
                <w:i/>
              </w:rPr>
            </w:pPr>
            <w:r w:rsidRPr="00E51CA1">
              <w:rPr>
                <w:i/>
              </w:rPr>
              <w:t>Testi, lelki egészség</w:t>
            </w:r>
          </w:p>
          <w:p w14:paraId="594B1012" w14:textId="77777777" w:rsidR="000E5986" w:rsidRPr="00E51CA1" w:rsidRDefault="000E5986" w:rsidP="008117D0">
            <w:pPr>
              <w:rPr>
                <w:b/>
              </w:rPr>
            </w:pPr>
            <w:r w:rsidRPr="00E51CA1">
              <w:rPr>
                <w:b/>
              </w:rPr>
              <w:lastRenderedPageBreak/>
              <w:t>Szociális és állampolgári kompetencia</w:t>
            </w:r>
          </w:p>
          <w:p w14:paraId="2FB470AF" w14:textId="77777777" w:rsidR="000E5986" w:rsidRPr="00E51CA1" w:rsidRDefault="000E5986" w:rsidP="008117D0">
            <w:r w:rsidRPr="00E51CA1">
              <w:t>Önállóságra nevelés</w:t>
            </w:r>
          </w:p>
          <w:p w14:paraId="3853C3DD" w14:textId="77777777" w:rsidR="000E5986" w:rsidRPr="00E51CA1" w:rsidRDefault="000E5986" w:rsidP="008117D0">
            <w:r w:rsidRPr="00E51CA1">
              <w:rPr>
                <w:i/>
              </w:rPr>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008DCA68" w14:textId="77777777" w:rsidR="000E5986" w:rsidRPr="00E51CA1" w:rsidRDefault="000E5986" w:rsidP="008117D0">
            <w:r w:rsidRPr="00E51CA1">
              <w:lastRenderedPageBreak/>
              <w:t>A küldetést adó Jézust bemutató evangéliumi elbeszélés megismerése:</w:t>
            </w:r>
          </w:p>
          <w:p w14:paraId="5A9AB871" w14:textId="77777777" w:rsidR="000E5986" w:rsidRPr="00E51CA1" w:rsidRDefault="000E5986" w:rsidP="008117D0"/>
          <w:p w14:paraId="7CA2BDE3" w14:textId="77777777" w:rsidR="000E5986" w:rsidRPr="00E51CA1" w:rsidRDefault="000E5986" w:rsidP="008117D0"/>
          <w:p w14:paraId="0A5B95EB" w14:textId="77777777" w:rsidR="000E5986" w:rsidRPr="00E51CA1" w:rsidRDefault="000E5986" w:rsidP="008117D0"/>
          <w:p w14:paraId="769313F0" w14:textId="77777777" w:rsidR="000E5986" w:rsidRPr="00E51CA1" w:rsidRDefault="000E5986" w:rsidP="008117D0"/>
          <w:p w14:paraId="0370C78A" w14:textId="77777777" w:rsidR="000E5986" w:rsidRPr="00E51CA1" w:rsidRDefault="000E5986" w:rsidP="008117D0"/>
          <w:p w14:paraId="18A3BB99" w14:textId="77777777" w:rsidR="000E5986" w:rsidRPr="00E51CA1" w:rsidRDefault="000E5986" w:rsidP="008117D0"/>
          <w:p w14:paraId="5C60947A" w14:textId="77777777" w:rsidR="000E5986" w:rsidRPr="00E51CA1" w:rsidRDefault="000E5986" w:rsidP="008117D0">
            <w:r w:rsidRPr="00E51CA1">
              <w:t>Az első keresztények élete</w:t>
            </w:r>
          </w:p>
          <w:p w14:paraId="002CF97F"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586C2333" w14:textId="77777777" w:rsidR="000E5986" w:rsidRPr="00E51CA1" w:rsidRDefault="000E5986" w:rsidP="008117D0">
            <w:r w:rsidRPr="00E51CA1">
              <w:t>Tanórai beszélgetés a közösségi életről</w:t>
            </w:r>
          </w:p>
          <w:p w14:paraId="478F3FDC" w14:textId="77777777" w:rsidR="000E5986" w:rsidRPr="00E51CA1" w:rsidRDefault="000E5986" w:rsidP="008117D0">
            <w:r w:rsidRPr="00E51CA1">
              <w:t>Előkészítés: rajzkészítése arról a közösségről, ahová tartoznak</w:t>
            </w:r>
          </w:p>
          <w:p w14:paraId="5D91A519" w14:textId="77777777" w:rsidR="000E5986" w:rsidRPr="00E51CA1" w:rsidRDefault="000E5986" w:rsidP="008117D0"/>
          <w:p w14:paraId="3777A98B" w14:textId="77777777" w:rsidR="000E5986" w:rsidRPr="00E51CA1" w:rsidRDefault="000E5986" w:rsidP="008117D0"/>
          <w:p w14:paraId="04AFFDD6" w14:textId="77777777" w:rsidR="000E5986" w:rsidRPr="00E51CA1" w:rsidRDefault="000E5986" w:rsidP="008117D0"/>
          <w:p w14:paraId="6EA9A107" w14:textId="77777777" w:rsidR="000E5986" w:rsidRPr="00E51CA1" w:rsidRDefault="000E5986" w:rsidP="008117D0">
            <w:r w:rsidRPr="00E51CA1">
              <w:t>A bibliai elbeszélés egyéni, hangos, értő olvasása;</w:t>
            </w:r>
          </w:p>
          <w:p w14:paraId="7C9382C6" w14:textId="77777777" w:rsidR="000E5986" w:rsidRPr="00E51CA1" w:rsidRDefault="000E5986" w:rsidP="008117D0">
            <w:r w:rsidRPr="00E51CA1">
              <w:t xml:space="preserve">tartalmának elmondása irányított tanítói kérdések segítségével; </w:t>
            </w:r>
          </w:p>
          <w:p w14:paraId="420CE23C" w14:textId="77777777" w:rsidR="000E5986" w:rsidRPr="00E51CA1" w:rsidRDefault="000E5986" w:rsidP="008117D0">
            <w:r w:rsidRPr="00E51CA1">
              <w:t>beszélgetés a történet mondanivalójáról: jó közösséghez tartozni</w:t>
            </w:r>
          </w:p>
          <w:p w14:paraId="034FFED4" w14:textId="77777777" w:rsidR="000E5986" w:rsidRPr="00E51CA1" w:rsidRDefault="000E5986" w:rsidP="008117D0"/>
          <w:p w14:paraId="2EEFB520" w14:textId="77777777" w:rsidR="000E5986" w:rsidRPr="00E51CA1" w:rsidRDefault="000E5986" w:rsidP="008117D0">
            <w:r w:rsidRPr="00E51CA1">
              <w:t>Ismeretek közös, rövid lejegyzése a füzetbe</w:t>
            </w:r>
          </w:p>
          <w:p w14:paraId="3D04699D" w14:textId="77777777" w:rsidR="000E5986" w:rsidRPr="00E51CA1" w:rsidRDefault="000E5986" w:rsidP="008117D0"/>
          <w:p w14:paraId="6D548679" w14:textId="77777777" w:rsidR="000E5986" w:rsidRPr="00E51CA1" w:rsidRDefault="000E5986" w:rsidP="008117D0">
            <w:r w:rsidRPr="00E51CA1">
              <w:t>Aktualizálás projektmunka keretében: csoportplakát készítése: plébániák neve, védőszentje, búcsúja; közös jegyzetelés a füzetbe</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5EB7B303" w14:textId="77777777" w:rsidR="000E5986" w:rsidRPr="00E51CA1" w:rsidRDefault="000E5986" w:rsidP="008117D0">
            <w:r w:rsidRPr="00E51CA1">
              <w:t>Rajz</w:t>
            </w:r>
          </w:p>
          <w:p w14:paraId="485B5906" w14:textId="77777777" w:rsidR="000E5986" w:rsidRPr="00E51CA1" w:rsidRDefault="000E5986" w:rsidP="008117D0">
            <w:r w:rsidRPr="00E51CA1">
              <w:t>Írás</w:t>
            </w:r>
          </w:p>
          <w:p w14:paraId="73731A56" w14:textId="77777777" w:rsidR="000E5986" w:rsidRPr="00E51CA1" w:rsidRDefault="000E5986" w:rsidP="008117D0">
            <w:r w:rsidRPr="00E51CA1">
              <w:t>Olvasás</w:t>
            </w:r>
          </w:p>
          <w:p w14:paraId="21C6494F" w14:textId="77777777" w:rsidR="000E5986" w:rsidRPr="00E51CA1" w:rsidRDefault="000E5986" w:rsidP="008117D0"/>
          <w:p w14:paraId="4EF71D1C" w14:textId="77777777" w:rsidR="000E5986" w:rsidRPr="00E51CA1" w:rsidRDefault="000E5986" w:rsidP="008117D0">
            <w:pPr>
              <w:rPr>
                <w:sz w:val="28"/>
                <w:szCs w:val="28"/>
              </w:rPr>
            </w:pPr>
            <w:r w:rsidRPr="00E51CA1">
              <w:t>Technika</w:t>
            </w:r>
          </w:p>
        </w:tc>
      </w:tr>
    </w:tbl>
    <w:p w14:paraId="0EBF9FDF" w14:textId="77777777" w:rsidR="000E5986" w:rsidRPr="00E51CA1" w:rsidRDefault="000E5986" w:rsidP="000E5986">
      <w:pPr>
        <w:pStyle w:val="jStlus2"/>
      </w:pPr>
      <w:bookmarkStart w:id="162" w:name="_Toc40851373"/>
      <w:r w:rsidRPr="00E51CA1">
        <w:t>Alapkövetelmények</w:t>
      </w:r>
      <w:bookmarkEnd w:id="162"/>
    </w:p>
    <w:p w14:paraId="6864F544" w14:textId="77777777" w:rsidR="000E5986" w:rsidRPr="00E51CA1" w:rsidRDefault="000E5986" w:rsidP="000E5986">
      <w:pPr>
        <w:jc w:val="both"/>
      </w:pPr>
      <w:r w:rsidRPr="00E51CA1">
        <w:t>Ismerje a tanuló Jézus életének legfontosabb eseményeit és tanítását. Sajátítsa el a bűnbocsánat szentségével és az oltáriszentséggel kapcsolatos tudnivalókat. Tudja fejből a tízparancsolatot. Ismerje a négy evangélium szerzőjét, az evangéliumok sorrendjét. Tudjon fejből idézni legalább 20 evangéliumi részből egy-egy verset. Ismerje Jézus új parancsát.</w:t>
      </w:r>
    </w:p>
    <w:p w14:paraId="042227F2" w14:textId="77777777" w:rsidR="000E5986" w:rsidRPr="00E51CA1" w:rsidRDefault="000E5986" w:rsidP="000E5986">
      <w:pPr>
        <w:pStyle w:val="jStlus2"/>
      </w:pPr>
      <w:bookmarkStart w:id="163" w:name="_Toc40851374"/>
      <w:r w:rsidRPr="00E51CA1">
        <w:t>Ellenőrzés, értékelés, minősítés</w:t>
      </w:r>
      <w:bookmarkEnd w:id="163"/>
    </w:p>
    <w:p w14:paraId="2D631428" w14:textId="77777777" w:rsidR="000E5986" w:rsidRPr="00E51CA1" w:rsidRDefault="000E5986" w:rsidP="000E5986">
      <w:pPr>
        <w:jc w:val="both"/>
      </w:pPr>
      <w:r w:rsidRPr="00E51CA1">
        <w:t xml:space="preserve">Kérdésekkel és megbeszéléssel ellenőrizzük, mennyire értették meg, illetve tették magukévá az órán elhangzott tanítást. A füzetvezetést, házi feladatokat is rendszeresen ellenőrizzük. </w:t>
      </w:r>
    </w:p>
    <w:p w14:paraId="4D090092" w14:textId="77777777" w:rsidR="000E5986" w:rsidRPr="00E51CA1" w:rsidRDefault="000E5986" w:rsidP="000E5986">
      <w:pPr>
        <w:jc w:val="both"/>
      </w:pPr>
      <w:r w:rsidRPr="00E51CA1">
        <w:t>A helyes válaszokat, az órai aktivitást, jó meglátásokat dicséretben részesítjük, jutalmazzuk. A hibát szeretettel és nagy tapintattal javítjuk.</w:t>
      </w:r>
    </w:p>
    <w:p w14:paraId="6D67CA29" w14:textId="77777777" w:rsidR="000E5986" w:rsidRPr="00E51CA1" w:rsidRDefault="000E5986" w:rsidP="000E5986">
      <w:pPr>
        <w:jc w:val="both"/>
      </w:pPr>
      <w:r w:rsidRPr="00E51CA1">
        <w:t xml:space="preserve">Az értékelés változatos módon történik: szóbeli feleletek, rajzok, memoriterek, szorgalmi feladatok jutalmazása, illetve osztályzattal történő minősítése. </w:t>
      </w:r>
    </w:p>
    <w:p w14:paraId="41C38107" w14:textId="77777777" w:rsidR="000E5986" w:rsidRPr="00E51CA1" w:rsidRDefault="000E5986" w:rsidP="000E5986">
      <w:pPr>
        <w:jc w:val="both"/>
      </w:pPr>
      <w:r w:rsidRPr="00E51CA1">
        <w:t xml:space="preserve">Az elsőáldozáshoz szükséges vizsgakérdéseket a tanév során folyamatosan magyarázzuk, tanítjuk, megtanulásukat ellenőrizzük. </w:t>
      </w:r>
    </w:p>
    <w:p w14:paraId="0439C662" w14:textId="77777777" w:rsidR="000E5986" w:rsidRPr="00E51CA1" w:rsidRDefault="000E5986" w:rsidP="000E5986">
      <w:pPr>
        <w:jc w:val="both"/>
      </w:pPr>
    </w:p>
    <w:p w14:paraId="377C531A" w14:textId="77777777" w:rsidR="000E5986" w:rsidRPr="00E51CA1" w:rsidRDefault="000E5986" w:rsidP="000E5986">
      <w:pPr>
        <w:pStyle w:val="Szvegtrzs"/>
      </w:pPr>
      <w:r w:rsidRPr="00E51CA1">
        <w:rPr>
          <w:b/>
        </w:rPr>
        <w:t>Projektmunka: tervezés</w:t>
      </w:r>
      <w:r w:rsidRPr="00E51CA1">
        <w:t>, pontosság, szépség</w:t>
      </w:r>
      <w:r w:rsidRPr="00E51CA1">
        <w:rPr>
          <w:b/>
        </w:rPr>
        <w:t xml:space="preserve">, </w:t>
      </w:r>
      <w:r w:rsidRPr="00E51CA1">
        <w:t>együttműködés, rend.</w:t>
      </w:r>
    </w:p>
    <w:p w14:paraId="378CDA72" w14:textId="77777777" w:rsidR="000E5986" w:rsidRPr="00E51CA1" w:rsidRDefault="000E5986" w:rsidP="000E5986">
      <w:pPr>
        <w:pStyle w:val="Szvegtrzs"/>
        <w:rPr>
          <w:b/>
          <w:sz w:val="28"/>
          <w:szCs w:val="28"/>
        </w:rPr>
      </w:pPr>
      <w:r w:rsidRPr="00E51CA1">
        <w:rPr>
          <w:b/>
          <w:sz w:val="28"/>
          <w:szCs w:val="28"/>
        </w:rPr>
        <w:br w:type="page"/>
      </w:r>
    </w:p>
    <w:p w14:paraId="31A524A0" w14:textId="77777777" w:rsidR="000E5986" w:rsidRPr="00E51CA1" w:rsidRDefault="000E5986" w:rsidP="000E5986">
      <w:pPr>
        <w:pStyle w:val="jStlus2"/>
      </w:pPr>
      <w:bookmarkStart w:id="164" w:name="_Toc40851375"/>
      <w:r w:rsidRPr="00E51CA1">
        <w:lastRenderedPageBreak/>
        <w:t>4. évfolyam</w:t>
      </w:r>
      <w:bookmarkEnd w:id="164"/>
    </w:p>
    <w:p w14:paraId="277AE678" w14:textId="77777777" w:rsidR="000E5986" w:rsidRPr="00E51CA1" w:rsidRDefault="000E5986" w:rsidP="000E5986">
      <w:pPr>
        <w:pStyle w:val="jStlus2"/>
      </w:pPr>
      <w:bookmarkStart w:id="165" w:name="_Toc40851376"/>
      <w:r w:rsidRPr="00E51CA1">
        <w:t>Célok és feladatok</w:t>
      </w:r>
      <w:bookmarkEnd w:id="165"/>
    </w:p>
    <w:p w14:paraId="30E842FD" w14:textId="77777777" w:rsidR="000E5986" w:rsidRPr="00E51CA1" w:rsidRDefault="000E5986" w:rsidP="000E5986">
      <w:pPr>
        <w:spacing w:line="360" w:lineRule="auto"/>
        <w:jc w:val="both"/>
      </w:pPr>
      <w:r w:rsidRPr="00E51CA1">
        <w:t>A gyermekek ismerjék meg az ószövetségi elbeszéléseket, azok erkölcsi üzenetét, valamint a belőlük sugárzó végtelen isteni szeretetet. Törekednünk kell arra is, hogy a tanulók észrevegyék az elbeszélések Újszövetségre mutató jellegét. – Nem szabad azonban elfelejtenünk, hogy ebben az életkori szakaszban a gyermekek még nem rendelkeznek történeti ismeretekkel, nem képesek történelmi távlatban gondolkodni. Jóllehet a történetek bizonyos időrendiségben követik egymást, nem célunk az üdvtörténeti sorrendiség bemutatása.</w:t>
      </w:r>
    </w:p>
    <w:p w14:paraId="595EC2FE" w14:textId="77777777" w:rsidR="000E5986" w:rsidRPr="00E51CA1" w:rsidRDefault="000E5986" w:rsidP="000E5986">
      <w:pPr>
        <w:spacing w:line="360" w:lineRule="auto"/>
        <w:jc w:val="both"/>
      </w:pPr>
      <w:r w:rsidRPr="00E51CA1">
        <w:t>Alapcélkitűzésünk az, hogy megragadjuk a gyermekek bizalommal teli érdeklődését, és azt Isten szeretetére irányítsuk. Tudatosítsuk bennük, hogy miként az ószövetségi ember élete, az ő életük is Isten kezében van. Segítsük őket abban, hogy mindennapi életükben bizalommal hagyatkozzanak a mennyei Atya gondviselő jóságára. Alakítsuk ki bennük a készséget, hogy figyeljenek a népét féltő szeretettel vezető és minden problémájára választ adó Úr szavára.</w:t>
      </w:r>
    </w:p>
    <w:p w14:paraId="236B775F" w14:textId="77777777" w:rsidR="000E5986" w:rsidRPr="00E51CA1" w:rsidRDefault="000E5986" w:rsidP="000E5986">
      <w:pPr>
        <w:spacing w:line="360" w:lineRule="auto"/>
        <w:jc w:val="both"/>
      </w:pPr>
    </w:p>
    <w:p w14:paraId="6CCF3CF8" w14:textId="77777777" w:rsidR="000E5986" w:rsidRPr="00E51CA1" w:rsidRDefault="000E5986" w:rsidP="000E5986">
      <w:pPr>
        <w:pStyle w:val="jStlus2"/>
      </w:pPr>
      <w:r w:rsidRPr="00E51CA1">
        <w:br w:type="page"/>
      </w:r>
      <w:bookmarkStart w:id="166" w:name="_Toc40851377"/>
      <w:r w:rsidRPr="00E51CA1">
        <w:lastRenderedPageBreak/>
        <w:t>Tematikai egységek és óraszámok</w:t>
      </w:r>
      <w:bookmarkEnd w:id="166"/>
      <w:r w:rsidRPr="00E51CA1">
        <w:t xml:space="preserve"> </w:t>
      </w:r>
    </w:p>
    <w:p w14:paraId="6562DE8B" w14:textId="77777777" w:rsidR="000E5986" w:rsidRPr="00E51CA1" w:rsidRDefault="000E5986" w:rsidP="000E5986"/>
    <w:p w14:paraId="1D005C6E" w14:textId="77777777" w:rsidR="000E5986" w:rsidRPr="00E51CA1" w:rsidRDefault="000E5986" w:rsidP="000E5986">
      <w:pPr>
        <w:jc w:val="both"/>
      </w:pPr>
      <w:r w:rsidRPr="00E51CA1">
        <w:t xml:space="preserve">Heti óraszám: 2 óra </w:t>
      </w:r>
    </w:p>
    <w:p w14:paraId="31E6AAF3" w14:textId="77777777" w:rsidR="000E5986" w:rsidRPr="00E51CA1" w:rsidRDefault="000E5986" w:rsidP="000E5986">
      <w:pPr>
        <w:jc w:val="both"/>
      </w:pPr>
      <w:r w:rsidRPr="00E51CA1">
        <w:t>Éves óraszám: 72 óra</w:t>
      </w:r>
    </w:p>
    <w:p w14:paraId="7938EE96" w14:textId="77777777" w:rsidR="000E5986" w:rsidRPr="00E51CA1" w:rsidRDefault="000E5986" w:rsidP="000E5986">
      <w:pPr>
        <w:pStyle w:val="Szvegtrzs"/>
        <w:jc w:val="center"/>
        <w:rPr>
          <w:b/>
        </w:rPr>
      </w:pPr>
    </w:p>
    <w:p w14:paraId="1825E72E" w14:textId="77777777" w:rsidR="000E5986" w:rsidRPr="00E51CA1" w:rsidRDefault="000E5986" w:rsidP="000E5986">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0E5986" w:rsidRPr="00E51CA1" w14:paraId="709AA1A8" w14:textId="77777777" w:rsidTr="008117D0">
        <w:trPr>
          <w:cantSplit/>
          <w:trHeight w:hRule="exact" w:val="397"/>
        </w:trPr>
        <w:tc>
          <w:tcPr>
            <w:tcW w:w="541" w:type="pct"/>
            <w:shd w:val="clear" w:color="auto" w:fill="auto"/>
          </w:tcPr>
          <w:p w14:paraId="01229EC4" w14:textId="77777777" w:rsidR="000E5986" w:rsidRPr="00E51CA1" w:rsidRDefault="000E5986" w:rsidP="008117D0">
            <w:pPr>
              <w:rPr>
                <w:b/>
                <w:sz w:val="28"/>
                <w:szCs w:val="28"/>
              </w:rPr>
            </w:pPr>
          </w:p>
        </w:tc>
        <w:tc>
          <w:tcPr>
            <w:tcW w:w="3344" w:type="pct"/>
            <w:gridSpan w:val="2"/>
            <w:shd w:val="clear" w:color="auto" w:fill="auto"/>
            <w:vAlign w:val="center"/>
          </w:tcPr>
          <w:p w14:paraId="28316A85" w14:textId="77777777" w:rsidR="000E5986" w:rsidRPr="00E51CA1" w:rsidRDefault="000E5986" w:rsidP="008117D0">
            <w:pPr>
              <w:jc w:val="center"/>
              <w:rPr>
                <w:b/>
              </w:rPr>
            </w:pPr>
            <w:r>
              <w:rPr>
                <w:b/>
                <w:bCs/>
              </w:rPr>
              <w:t>Tematikai egység</w:t>
            </w:r>
            <w:r w:rsidRPr="00E51CA1">
              <w:rPr>
                <w:b/>
                <w:bCs/>
              </w:rPr>
              <w:t xml:space="preserve"> neve</w:t>
            </w:r>
          </w:p>
        </w:tc>
        <w:tc>
          <w:tcPr>
            <w:tcW w:w="1116" w:type="pct"/>
            <w:gridSpan w:val="2"/>
            <w:tcBorders>
              <w:bottom w:val="single" w:sz="4" w:space="0" w:color="auto"/>
            </w:tcBorders>
            <w:shd w:val="clear" w:color="auto" w:fill="auto"/>
            <w:vAlign w:val="center"/>
          </w:tcPr>
          <w:p w14:paraId="0AD03555" w14:textId="77777777" w:rsidR="000E5986" w:rsidRPr="00E51CA1" w:rsidRDefault="000E5986" w:rsidP="008117D0">
            <w:pPr>
              <w:jc w:val="center"/>
              <w:rPr>
                <w:b/>
              </w:rPr>
            </w:pPr>
            <w:r w:rsidRPr="00E51CA1">
              <w:rPr>
                <w:b/>
              </w:rPr>
              <w:t>Óraszám</w:t>
            </w:r>
          </w:p>
        </w:tc>
      </w:tr>
      <w:tr w:rsidR="000E5986" w:rsidRPr="00E51CA1" w14:paraId="51341B8C" w14:textId="77777777" w:rsidTr="008117D0">
        <w:trPr>
          <w:cantSplit/>
          <w:trHeight w:val="397"/>
        </w:trPr>
        <w:tc>
          <w:tcPr>
            <w:tcW w:w="541" w:type="pct"/>
            <w:shd w:val="clear" w:color="auto" w:fill="auto"/>
            <w:vAlign w:val="center"/>
          </w:tcPr>
          <w:p w14:paraId="77388CD2" w14:textId="77777777" w:rsidR="000E5986" w:rsidRPr="00E51CA1" w:rsidRDefault="000E5986" w:rsidP="008117D0">
            <w:pPr>
              <w:jc w:val="center"/>
              <w:rPr>
                <w:b/>
              </w:rPr>
            </w:pPr>
          </w:p>
        </w:tc>
        <w:tc>
          <w:tcPr>
            <w:tcW w:w="3344" w:type="pct"/>
            <w:gridSpan w:val="2"/>
            <w:shd w:val="clear" w:color="auto" w:fill="auto"/>
            <w:vAlign w:val="center"/>
          </w:tcPr>
          <w:p w14:paraId="4F7F5457" w14:textId="77777777" w:rsidR="000E5986" w:rsidRPr="00E51CA1" w:rsidRDefault="000E5986" w:rsidP="008117D0">
            <w:pPr>
              <w:jc w:val="center"/>
              <w:rPr>
                <w:b/>
              </w:rPr>
            </w:pPr>
            <w:r w:rsidRPr="00E51CA1">
              <w:rPr>
                <w:b/>
              </w:rPr>
              <w:t>Népem vagytok – mondja az Úr</w:t>
            </w:r>
          </w:p>
        </w:tc>
        <w:tc>
          <w:tcPr>
            <w:tcW w:w="372" w:type="pct"/>
            <w:tcBorders>
              <w:right w:val="nil"/>
            </w:tcBorders>
            <w:shd w:val="clear" w:color="auto" w:fill="auto"/>
            <w:vAlign w:val="center"/>
          </w:tcPr>
          <w:p w14:paraId="62D377C7" w14:textId="77777777" w:rsidR="000E5986" w:rsidRPr="00E51CA1" w:rsidRDefault="000E5986" w:rsidP="008117D0">
            <w:pPr>
              <w:jc w:val="center"/>
              <w:rPr>
                <w:b/>
              </w:rPr>
            </w:pPr>
          </w:p>
        </w:tc>
        <w:tc>
          <w:tcPr>
            <w:tcW w:w="743" w:type="pct"/>
            <w:tcBorders>
              <w:left w:val="nil"/>
            </w:tcBorders>
            <w:shd w:val="clear" w:color="auto" w:fill="auto"/>
            <w:vAlign w:val="center"/>
          </w:tcPr>
          <w:p w14:paraId="65A6F5E4" w14:textId="77777777" w:rsidR="000E5986" w:rsidRPr="00E51CA1" w:rsidRDefault="000E5986" w:rsidP="008117D0">
            <w:pPr>
              <w:jc w:val="center"/>
              <w:rPr>
                <w:b/>
              </w:rPr>
            </w:pPr>
          </w:p>
        </w:tc>
      </w:tr>
      <w:tr w:rsidR="000E5986" w:rsidRPr="00E51CA1" w14:paraId="38808DDD" w14:textId="77777777" w:rsidTr="008117D0">
        <w:trPr>
          <w:cantSplit/>
          <w:trHeight w:val="397"/>
        </w:trPr>
        <w:tc>
          <w:tcPr>
            <w:tcW w:w="541" w:type="pct"/>
            <w:shd w:val="clear" w:color="auto" w:fill="auto"/>
            <w:vAlign w:val="center"/>
          </w:tcPr>
          <w:p w14:paraId="57119D07" w14:textId="77777777" w:rsidR="000E5986" w:rsidRPr="00E51CA1" w:rsidRDefault="000E5986" w:rsidP="008117D0">
            <w:pPr>
              <w:jc w:val="center"/>
              <w:rPr>
                <w:b/>
              </w:rPr>
            </w:pPr>
            <w:r w:rsidRPr="00E51CA1">
              <w:rPr>
                <w:b/>
              </w:rPr>
              <w:t>1.</w:t>
            </w:r>
          </w:p>
        </w:tc>
        <w:tc>
          <w:tcPr>
            <w:tcW w:w="2280" w:type="pct"/>
            <w:shd w:val="clear" w:color="auto" w:fill="auto"/>
            <w:vAlign w:val="center"/>
          </w:tcPr>
          <w:p w14:paraId="59C20735" w14:textId="77777777" w:rsidR="000E5986" w:rsidRPr="00E51CA1" w:rsidRDefault="000E5986" w:rsidP="008117D0">
            <w:pPr>
              <w:rPr>
                <w:b/>
                <w:szCs w:val="28"/>
              </w:rPr>
            </w:pPr>
            <w:r w:rsidRPr="00E51CA1">
              <w:rPr>
                <w:b/>
              </w:rPr>
              <w:t>Nagy néppé teszlek – mondja az Úr</w:t>
            </w:r>
          </w:p>
        </w:tc>
        <w:tc>
          <w:tcPr>
            <w:tcW w:w="1064" w:type="pct"/>
            <w:shd w:val="clear" w:color="auto" w:fill="auto"/>
          </w:tcPr>
          <w:p w14:paraId="039B6B27" w14:textId="77777777" w:rsidR="000E5986" w:rsidRPr="00E51CA1" w:rsidRDefault="000E5986" w:rsidP="008117D0">
            <w:r w:rsidRPr="00E51CA1">
              <w:t>témafeldolgozás</w:t>
            </w:r>
          </w:p>
          <w:p w14:paraId="7C6A640C" w14:textId="77777777" w:rsidR="000E5986" w:rsidRPr="00E51CA1" w:rsidRDefault="000E5986" w:rsidP="008117D0">
            <w:pPr>
              <w:rPr>
                <w:i/>
              </w:rPr>
            </w:pPr>
            <w:r w:rsidRPr="00E51CA1">
              <w:rPr>
                <w:i/>
              </w:rPr>
              <w:t>összefoglalás, ellenőrzés</w:t>
            </w:r>
          </w:p>
        </w:tc>
        <w:tc>
          <w:tcPr>
            <w:tcW w:w="372" w:type="pct"/>
            <w:shd w:val="clear" w:color="auto" w:fill="auto"/>
          </w:tcPr>
          <w:p w14:paraId="188D18FF" w14:textId="77777777" w:rsidR="000E5986" w:rsidRPr="00E51CA1" w:rsidRDefault="000E5986" w:rsidP="008117D0">
            <w:pPr>
              <w:jc w:val="center"/>
            </w:pPr>
            <w:r w:rsidRPr="00E51CA1">
              <w:t>8</w:t>
            </w:r>
          </w:p>
          <w:p w14:paraId="7804B331" w14:textId="77777777" w:rsidR="000E5986" w:rsidRPr="00E51CA1" w:rsidRDefault="000E5986" w:rsidP="008117D0">
            <w:pPr>
              <w:jc w:val="center"/>
              <w:rPr>
                <w:i/>
              </w:rPr>
            </w:pPr>
            <w:r w:rsidRPr="00E51CA1">
              <w:rPr>
                <w:i/>
              </w:rPr>
              <w:t>2</w:t>
            </w:r>
          </w:p>
        </w:tc>
        <w:tc>
          <w:tcPr>
            <w:tcW w:w="743" w:type="pct"/>
            <w:shd w:val="clear" w:color="auto" w:fill="auto"/>
            <w:vAlign w:val="center"/>
          </w:tcPr>
          <w:p w14:paraId="675B66B8" w14:textId="77777777" w:rsidR="000E5986" w:rsidRPr="00E51CA1" w:rsidRDefault="000E5986" w:rsidP="008117D0">
            <w:pPr>
              <w:jc w:val="center"/>
              <w:rPr>
                <w:b/>
              </w:rPr>
            </w:pPr>
            <w:r w:rsidRPr="00E51CA1">
              <w:rPr>
                <w:b/>
              </w:rPr>
              <w:t>10</w:t>
            </w:r>
          </w:p>
        </w:tc>
      </w:tr>
      <w:tr w:rsidR="000E5986" w:rsidRPr="00E51CA1" w14:paraId="1664B0EF" w14:textId="77777777" w:rsidTr="008117D0">
        <w:trPr>
          <w:cantSplit/>
          <w:trHeight w:val="397"/>
        </w:trPr>
        <w:tc>
          <w:tcPr>
            <w:tcW w:w="541" w:type="pct"/>
            <w:shd w:val="clear" w:color="auto" w:fill="auto"/>
            <w:vAlign w:val="center"/>
          </w:tcPr>
          <w:p w14:paraId="36CF3C24" w14:textId="77777777" w:rsidR="000E5986" w:rsidRPr="00E51CA1" w:rsidRDefault="000E5986" w:rsidP="008117D0">
            <w:pPr>
              <w:jc w:val="center"/>
              <w:rPr>
                <w:b/>
              </w:rPr>
            </w:pPr>
            <w:r w:rsidRPr="00E51CA1">
              <w:rPr>
                <w:b/>
              </w:rPr>
              <w:t>2.</w:t>
            </w:r>
          </w:p>
        </w:tc>
        <w:tc>
          <w:tcPr>
            <w:tcW w:w="2280" w:type="pct"/>
            <w:shd w:val="clear" w:color="auto" w:fill="auto"/>
            <w:vAlign w:val="center"/>
          </w:tcPr>
          <w:p w14:paraId="4742F749" w14:textId="77777777" w:rsidR="000E5986" w:rsidRPr="00E51CA1" w:rsidRDefault="000E5986" w:rsidP="008117D0">
            <w:pPr>
              <w:rPr>
                <w:b/>
                <w:szCs w:val="28"/>
              </w:rPr>
            </w:pPr>
            <w:r w:rsidRPr="00E51CA1">
              <w:rPr>
                <w:b/>
              </w:rPr>
              <w:t>Kimenti népét az Úr</w:t>
            </w:r>
          </w:p>
        </w:tc>
        <w:tc>
          <w:tcPr>
            <w:tcW w:w="1064" w:type="pct"/>
            <w:shd w:val="clear" w:color="auto" w:fill="auto"/>
          </w:tcPr>
          <w:p w14:paraId="6F158CEC" w14:textId="77777777" w:rsidR="000E5986" w:rsidRPr="00E51CA1" w:rsidRDefault="000E5986" w:rsidP="008117D0">
            <w:r w:rsidRPr="00E51CA1">
              <w:t>témafeldolgozás</w:t>
            </w:r>
          </w:p>
          <w:p w14:paraId="28CC3F09" w14:textId="77777777" w:rsidR="000E5986" w:rsidRPr="00E51CA1" w:rsidRDefault="000E5986" w:rsidP="008117D0">
            <w:pPr>
              <w:rPr>
                <w:i/>
              </w:rPr>
            </w:pPr>
            <w:r w:rsidRPr="00E51CA1">
              <w:rPr>
                <w:i/>
              </w:rPr>
              <w:t>összefoglalás, ellenőrzés</w:t>
            </w:r>
          </w:p>
        </w:tc>
        <w:tc>
          <w:tcPr>
            <w:tcW w:w="372" w:type="pct"/>
            <w:shd w:val="clear" w:color="auto" w:fill="auto"/>
          </w:tcPr>
          <w:p w14:paraId="3E9AF524" w14:textId="77777777" w:rsidR="000E5986" w:rsidRPr="00E51CA1" w:rsidRDefault="000E5986" w:rsidP="008117D0">
            <w:pPr>
              <w:jc w:val="center"/>
            </w:pPr>
            <w:r w:rsidRPr="00E51CA1">
              <w:t>8</w:t>
            </w:r>
          </w:p>
          <w:p w14:paraId="59BB3ABF" w14:textId="77777777" w:rsidR="000E5986" w:rsidRPr="00E51CA1" w:rsidRDefault="000E5986" w:rsidP="008117D0">
            <w:pPr>
              <w:jc w:val="center"/>
              <w:rPr>
                <w:i/>
              </w:rPr>
            </w:pPr>
            <w:r w:rsidRPr="00E51CA1">
              <w:rPr>
                <w:i/>
              </w:rPr>
              <w:t>2</w:t>
            </w:r>
          </w:p>
        </w:tc>
        <w:tc>
          <w:tcPr>
            <w:tcW w:w="743" w:type="pct"/>
            <w:shd w:val="clear" w:color="auto" w:fill="auto"/>
            <w:vAlign w:val="center"/>
          </w:tcPr>
          <w:p w14:paraId="7EC994F7" w14:textId="77777777" w:rsidR="000E5986" w:rsidRPr="00E51CA1" w:rsidRDefault="000E5986" w:rsidP="008117D0">
            <w:pPr>
              <w:jc w:val="center"/>
              <w:rPr>
                <w:b/>
              </w:rPr>
            </w:pPr>
            <w:r w:rsidRPr="00E51CA1">
              <w:rPr>
                <w:b/>
              </w:rPr>
              <w:t>10</w:t>
            </w:r>
          </w:p>
        </w:tc>
      </w:tr>
      <w:tr w:rsidR="000E5986" w:rsidRPr="00E51CA1" w14:paraId="47CD95E0" w14:textId="77777777" w:rsidTr="008117D0">
        <w:trPr>
          <w:cantSplit/>
          <w:trHeight w:val="397"/>
        </w:trPr>
        <w:tc>
          <w:tcPr>
            <w:tcW w:w="541" w:type="pct"/>
            <w:shd w:val="clear" w:color="auto" w:fill="auto"/>
            <w:vAlign w:val="center"/>
          </w:tcPr>
          <w:p w14:paraId="2FE47533" w14:textId="77777777" w:rsidR="000E5986" w:rsidRPr="00E51CA1" w:rsidRDefault="000E5986" w:rsidP="008117D0">
            <w:pPr>
              <w:jc w:val="center"/>
              <w:rPr>
                <w:b/>
              </w:rPr>
            </w:pPr>
            <w:r w:rsidRPr="00E51CA1">
              <w:rPr>
                <w:b/>
              </w:rPr>
              <w:t>3.</w:t>
            </w:r>
          </w:p>
        </w:tc>
        <w:tc>
          <w:tcPr>
            <w:tcW w:w="2280" w:type="pct"/>
            <w:shd w:val="clear" w:color="auto" w:fill="auto"/>
            <w:vAlign w:val="center"/>
          </w:tcPr>
          <w:p w14:paraId="6A70FE17" w14:textId="77777777" w:rsidR="000E5986" w:rsidRPr="00E51CA1" w:rsidRDefault="000E5986" w:rsidP="008117D0">
            <w:pPr>
              <w:rPr>
                <w:b/>
                <w:szCs w:val="28"/>
              </w:rPr>
            </w:pPr>
            <w:r w:rsidRPr="00E51CA1">
              <w:rPr>
                <w:b/>
              </w:rPr>
              <w:t>Vezeti népét az Úr</w:t>
            </w:r>
          </w:p>
        </w:tc>
        <w:tc>
          <w:tcPr>
            <w:tcW w:w="1064" w:type="pct"/>
            <w:shd w:val="clear" w:color="auto" w:fill="auto"/>
          </w:tcPr>
          <w:p w14:paraId="0BD0AD06" w14:textId="77777777" w:rsidR="000E5986" w:rsidRPr="00E51CA1" w:rsidRDefault="000E5986" w:rsidP="008117D0">
            <w:r w:rsidRPr="00E51CA1">
              <w:t>témafeldolgozás</w:t>
            </w:r>
          </w:p>
          <w:p w14:paraId="5F8A6B89" w14:textId="77777777" w:rsidR="000E5986" w:rsidRPr="00E51CA1" w:rsidRDefault="000E5986" w:rsidP="008117D0">
            <w:pPr>
              <w:rPr>
                <w:i/>
              </w:rPr>
            </w:pPr>
            <w:r w:rsidRPr="00E51CA1">
              <w:rPr>
                <w:i/>
              </w:rPr>
              <w:t>összefoglalás, ellenőrzés</w:t>
            </w:r>
          </w:p>
        </w:tc>
        <w:tc>
          <w:tcPr>
            <w:tcW w:w="372" w:type="pct"/>
            <w:shd w:val="clear" w:color="auto" w:fill="auto"/>
          </w:tcPr>
          <w:p w14:paraId="5C4C54FD" w14:textId="77777777" w:rsidR="000E5986" w:rsidRPr="00E51CA1" w:rsidRDefault="000E5986" w:rsidP="008117D0">
            <w:pPr>
              <w:jc w:val="center"/>
            </w:pPr>
            <w:r w:rsidRPr="00E51CA1">
              <w:t>8</w:t>
            </w:r>
          </w:p>
          <w:p w14:paraId="77654F2A" w14:textId="77777777" w:rsidR="000E5986" w:rsidRPr="00E51CA1" w:rsidRDefault="000E5986" w:rsidP="008117D0">
            <w:pPr>
              <w:jc w:val="center"/>
              <w:rPr>
                <w:i/>
              </w:rPr>
            </w:pPr>
            <w:r w:rsidRPr="00E51CA1">
              <w:rPr>
                <w:i/>
              </w:rPr>
              <w:t>2</w:t>
            </w:r>
          </w:p>
        </w:tc>
        <w:tc>
          <w:tcPr>
            <w:tcW w:w="743" w:type="pct"/>
            <w:shd w:val="clear" w:color="auto" w:fill="auto"/>
            <w:vAlign w:val="center"/>
          </w:tcPr>
          <w:p w14:paraId="049AF59F" w14:textId="77777777" w:rsidR="000E5986" w:rsidRPr="00E51CA1" w:rsidRDefault="000E5986" w:rsidP="008117D0">
            <w:pPr>
              <w:jc w:val="center"/>
              <w:rPr>
                <w:b/>
              </w:rPr>
            </w:pPr>
            <w:r w:rsidRPr="00E51CA1">
              <w:rPr>
                <w:b/>
              </w:rPr>
              <w:t>10</w:t>
            </w:r>
          </w:p>
        </w:tc>
      </w:tr>
      <w:tr w:rsidR="000E5986" w:rsidRPr="00E51CA1" w14:paraId="138149FF" w14:textId="77777777" w:rsidTr="008117D0">
        <w:trPr>
          <w:cantSplit/>
          <w:trHeight w:val="397"/>
        </w:trPr>
        <w:tc>
          <w:tcPr>
            <w:tcW w:w="541" w:type="pct"/>
            <w:shd w:val="clear" w:color="auto" w:fill="auto"/>
            <w:vAlign w:val="center"/>
          </w:tcPr>
          <w:p w14:paraId="34FB864C" w14:textId="77777777" w:rsidR="000E5986" w:rsidRPr="00E51CA1" w:rsidRDefault="000E5986" w:rsidP="008117D0">
            <w:pPr>
              <w:jc w:val="center"/>
              <w:rPr>
                <w:b/>
              </w:rPr>
            </w:pPr>
            <w:r w:rsidRPr="00E51CA1">
              <w:rPr>
                <w:b/>
              </w:rPr>
              <w:t>4.</w:t>
            </w:r>
          </w:p>
        </w:tc>
        <w:tc>
          <w:tcPr>
            <w:tcW w:w="2280" w:type="pct"/>
            <w:shd w:val="clear" w:color="auto" w:fill="auto"/>
            <w:vAlign w:val="center"/>
          </w:tcPr>
          <w:p w14:paraId="305BD5DF" w14:textId="77777777" w:rsidR="000E5986" w:rsidRPr="00E51CA1" w:rsidRDefault="000E5986" w:rsidP="008117D0">
            <w:pPr>
              <w:rPr>
                <w:b/>
                <w:szCs w:val="28"/>
              </w:rPr>
            </w:pPr>
            <w:r w:rsidRPr="00E51CA1">
              <w:rPr>
                <w:b/>
              </w:rPr>
              <w:t>Népének oltalma és menedéke az Úr</w:t>
            </w:r>
          </w:p>
        </w:tc>
        <w:tc>
          <w:tcPr>
            <w:tcW w:w="1064" w:type="pct"/>
            <w:shd w:val="clear" w:color="auto" w:fill="auto"/>
          </w:tcPr>
          <w:p w14:paraId="4E2891B2" w14:textId="77777777" w:rsidR="000E5986" w:rsidRPr="00E51CA1" w:rsidRDefault="000E5986" w:rsidP="008117D0">
            <w:r w:rsidRPr="00E51CA1">
              <w:t>témafeldolgozás</w:t>
            </w:r>
          </w:p>
          <w:p w14:paraId="056A30A9"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55D97273" w14:textId="77777777" w:rsidR="000E5986" w:rsidRPr="00E51CA1" w:rsidRDefault="000E5986" w:rsidP="008117D0">
            <w:pPr>
              <w:jc w:val="center"/>
            </w:pPr>
            <w:r w:rsidRPr="00E51CA1">
              <w:t>8</w:t>
            </w:r>
          </w:p>
          <w:p w14:paraId="12088251"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6B7C1D6A" w14:textId="77777777" w:rsidR="000E5986" w:rsidRPr="00E51CA1" w:rsidRDefault="000E5986" w:rsidP="008117D0">
            <w:pPr>
              <w:jc w:val="center"/>
              <w:rPr>
                <w:b/>
              </w:rPr>
            </w:pPr>
            <w:r w:rsidRPr="00E51CA1">
              <w:rPr>
                <w:b/>
              </w:rPr>
              <w:t>10</w:t>
            </w:r>
          </w:p>
        </w:tc>
      </w:tr>
      <w:tr w:rsidR="000E5986" w:rsidRPr="00E51CA1" w14:paraId="595ACDC9" w14:textId="77777777" w:rsidTr="008117D0">
        <w:trPr>
          <w:cantSplit/>
          <w:trHeight w:val="397"/>
        </w:trPr>
        <w:tc>
          <w:tcPr>
            <w:tcW w:w="541" w:type="pct"/>
            <w:shd w:val="clear" w:color="auto" w:fill="auto"/>
            <w:vAlign w:val="center"/>
          </w:tcPr>
          <w:p w14:paraId="6200710F" w14:textId="77777777" w:rsidR="000E5986" w:rsidRPr="00E51CA1" w:rsidRDefault="000E5986" w:rsidP="008117D0">
            <w:pPr>
              <w:jc w:val="center"/>
              <w:rPr>
                <w:b/>
              </w:rPr>
            </w:pPr>
            <w:r w:rsidRPr="00E51CA1">
              <w:rPr>
                <w:b/>
              </w:rPr>
              <w:t>5.</w:t>
            </w:r>
          </w:p>
        </w:tc>
        <w:tc>
          <w:tcPr>
            <w:tcW w:w="2280" w:type="pct"/>
            <w:shd w:val="clear" w:color="auto" w:fill="auto"/>
            <w:vAlign w:val="center"/>
          </w:tcPr>
          <w:p w14:paraId="45FE39D8" w14:textId="77777777" w:rsidR="000E5986" w:rsidRPr="00E51CA1" w:rsidRDefault="000E5986" w:rsidP="008117D0">
            <w:pPr>
              <w:rPr>
                <w:b/>
              </w:rPr>
            </w:pPr>
            <w:r w:rsidRPr="00E51CA1">
              <w:rPr>
                <w:b/>
              </w:rPr>
              <w:t>Mindvégig szereti népé az Úr</w:t>
            </w:r>
          </w:p>
        </w:tc>
        <w:tc>
          <w:tcPr>
            <w:tcW w:w="1064" w:type="pct"/>
            <w:shd w:val="clear" w:color="auto" w:fill="auto"/>
          </w:tcPr>
          <w:p w14:paraId="44FDF4CD" w14:textId="77777777" w:rsidR="000E5986" w:rsidRPr="00E51CA1" w:rsidRDefault="000E5986" w:rsidP="008117D0">
            <w:r w:rsidRPr="00E51CA1">
              <w:t>témafeldolgozás</w:t>
            </w:r>
          </w:p>
          <w:p w14:paraId="5DA53470" w14:textId="77777777" w:rsidR="000E5986" w:rsidRPr="00E51CA1" w:rsidRDefault="000E5986" w:rsidP="008117D0">
            <w:pPr>
              <w:rPr>
                <w:i/>
              </w:rPr>
            </w:pPr>
            <w:r w:rsidRPr="00E51CA1">
              <w:rPr>
                <w:i/>
              </w:rPr>
              <w:t>összefoglalás, ellenőrzés</w:t>
            </w:r>
          </w:p>
        </w:tc>
        <w:tc>
          <w:tcPr>
            <w:tcW w:w="372" w:type="pct"/>
            <w:tcBorders>
              <w:bottom w:val="single" w:sz="4" w:space="0" w:color="auto"/>
            </w:tcBorders>
            <w:shd w:val="clear" w:color="auto" w:fill="auto"/>
          </w:tcPr>
          <w:p w14:paraId="25D98FF8" w14:textId="77777777" w:rsidR="000E5986" w:rsidRPr="00E51CA1" w:rsidRDefault="000E5986" w:rsidP="008117D0">
            <w:pPr>
              <w:jc w:val="center"/>
            </w:pPr>
            <w:r w:rsidRPr="00E51CA1">
              <w:t>11</w:t>
            </w:r>
          </w:p>
          <w:p w14:paraId="2674EA6C" w14:textId="77777777" w:rsidR="000E5986" w:rsidRPr="00E51CA1" w:rsidRDefault="000E5986" w:rsidP="008117D0">
            <w:pPr>
              <w:jc w:val="center"/>
              <w:rPr>
                <w:i/>
              </w:rPr>
            </w:pPr>
            <w:r w:rsidRPr="00E51CA1">
              <w:rPr>
                <w:i/>
              </w:rPr>
              <w:t>2</w:t>
            </w:r>
          </w:p>
        </w:tc>
        <w:tc>
          <w:tcPr>
            <w:tcW w:w="743" w:type="pct"/>
            <w:tcBorders>
              <w:bottom w:val="single" w:sz="4" w:space="0" w:color="auto"/>
            </w:tcBorders>
            <w:shd w:val="clear" w:color="auto" w:fill="auto"/>
            <w:vAlign w:val="center"/>
          </w:tcPr>
          <w:p w14:paraId="6E51F617" w14:textId="77777777" w:rsidR="000E5986" w:rsidRPr="00E51CA1" w:rsidRDefault="000E5986" w:rsidP="008117D0">
            <w:pPr>
              <w:jc w:val="center"/>
              <w:rPr>
                <w:b/>
              </w:rPr>
            </w:pPr>
            <w:r w:rsidRPr="00E51CA1">
              <w:rPr>
                <w:b/>
              </w:rPr>
              <w:t>13</w:t>
            </w:r>
          </w:p>
        </w:tc>
      </w:tr>
      <w:tr w:rsidR="000E5986" w:rsidRPr="00E51CA1" w14:paraId="3283C033" w14:textId="77777777" w:rsidTr="008117D0">
        <w:trPr>
          <w:cantSplit/>
          <w:trHeight w:val="397"/>
        </w:trPr>
        <w:tc>
          <w:tcPr>
            <w:tcW w:w="541" w:type="pct"/>
            <w:shd w:val="clear" w:color="auto" w:fill="auto"/>
            <w:vAlign w:val="center"/>
          </w:tcPr>
          <w:p w14:paraId="0B95748F" w14:textId="77777777" w:rsidR="000E5986" w:rsidRPr="00E51CA1" w:rsidRDefault="000E5986" w:rsidP="008117D0">
            <w:pPr>
              <w:jc w:val="center"/>
              <w:rPr>
                <w:b/>
              </w:rPr>
            </w:pPr>
          </w:p>
        </w:tc>
        <w:tc>
          <w:tcPr>
            <w:tcW w:w="2280" w:type="pct"/>
            <w:shd w:val="clear" w:color="auto" w:fill="auto"/>
            <w:vAlign w:val="center"/>
          </w:tcPr>
          <w:p w14:paraId="7FA551EF" w14:textId="77777777" w:rsidR="000E5986" w:rsidRPr="00E51CA1" w:rsidRDefault="000E5986" w:rsidP="008117D0">
            <w:pPr>
              <w:rPr>
                <w:b/>
              </w:rPr>
            </w:pPr>
            <w:r w:rsidRPr="00E51CA1">
              <w:rPr>
                <w:b/>
              </w:rPr>
              <w:t>Az egyházi év ünnepeihez kapcsolódó aktuális foglalkozások</w:t>
            </w:r>
          </w:p>
        </w:tc>
        <w:tc>
          <w:tcPr>
            <w:tcW w:w="1064" w:type="pct"/>
            <w:shd w:val="clear" w:color="auto" w:fill="auto"/>
          </w:tcPr>
          <w:p w14:paraId="044542AD" w14:textId="77777777" w:rsidR="000E5986" w:rsidRPr="00E51CA1" w:rsidRDefault="000E5986" w:rsidP="008117D0">
            <w:pPr>
              <w:rPr>
                <w:b/>
                <w:i/>
              </w:rPr>
            </w:pPr>
          </w:p>
        </w:tc>
        <w:tc>
          <w:tcPr>
            <w:tcW w:w="372" w:type="pct"/>
            <w:tcBorders>
              <w:right w:val="nil"/>
            </w:tcBorders>
            <w:shd w:val="clear" w:color="auto" w:fill="auto"/>
          </w:tcPr>
          <w:p w14:paraId="701B9C45" w14:textId="77777777" w:rsidR="000E5986" w:rsidRPr="00E51CA1" w:rsidRDefault="000E5986" w:rsidP="008117D0">
            <w:pPr>
              <w:jc w:val="center"/>
              <w:rPr>
                <w:b/>
              </w:rPr>
            </w:pPr>
          </w:p>
        </w:tc>
        <w:tc>
          <w:tcPr>
            <w:tcW w:w="743" w:type="pct"/>
            <w:tcBorders>
              <w:left w:val="nil"/>
            </w:tcBorders>
            <w:shd w:val="clear" w:color="auto" w:fill="auto"/>
            <w:vAlign w:val="center"/>
          </w:tcPr>
          <w:p w14:paraId="6E46F076" w14:textId="77777777" w:rsidR="000E5986" w:rsidRPr="00E51CA1" w:rsidRDefault="000E5986" w:rsidP="008117D0">
            <w:pPr>
              <w:jc w:val="center"/>
              <w:rPr>
                <w:b/>
              </w:rPr>
            </w:pPr>
            <w:r w:rsidRPr="00E51CA1">
              <w:rPr>
                <w:b/>
              </w:rPr>
              <w:t>3</w:t>
            </w:r>
          </w:p>
        </w:tc>
      </w:tr>
      <w:tr w:rsidR="000E5986" w:rsidRPr="00E51CA1" w14:paraId="2F4D7446" w14:textId="77777777" w:rsidTr="008117D0">
        <w:trPr>
          <w:cantSplit/>
          <w:trHeight w:val="397"/>
        </w:trPr>
        <w:tc>
          <w:tcPr>
            <w:tcW w:w="541" w:type="pct"/>
            <w:shd w:val="clear" w:color="auto" w:fill="auto"/>
            <w:vAlign w:val="center"/>
          </w:tcPr>
          <w:p w14:paraId="03713C92" w14:textId="77777777" w:rsidR="000E5986" w:rsidRPr="00E51CA1" w:rsidRDefault="000E5986" w:rsidP="008117D0">
            <w:pPr>
              <w:jc w:val="center"/>
              <w:rPr>
                <w:b/>
              </w:rPr>
            </w:pPr>
          </w:p>
        </w:tc>
        <w:tc>
          <w:tcPr>
            <w:tcW w:w="2280" w:type="pct"/>
            <w:shd w:val="clear" w:color="auto" w:fill="auto"/>
            <w:vAlign w:val="center"/>
          </w:tcPr>
          <w:p w14:paraId="2A2D70ED" w14:textId="77777777" w:rsidR="000E5986" w:rsidRPr="00E51CA1" w:rsidRDefault="000E5986" w:rsidP="008117D0">
            <w:pPr>
              <w:rPr>
                <w:b/>
                <w:i/>
              </w:rPr>
            </w:pPr>
            <w:r w:rsidRPr="00E51CA1">
              <w:rPr>
                <w:b/>
                <w:i/>
              </w:rPr>
              <w:t>Év végi ismétlés, összefoglalás</w:t>
            </w:r>
          </w:p>
        </w:tc>
        <w:tc>
          <w:tcPr>
            <w:tcW w:w="1064" w:type="pct"/>
            <w:shd w:val="clear" w:color="auto" w:fill="auto"/>
          </w:tcPr>
          <w:p w14:paraId="2C51FD4E" w14:textId="77777777" w:rsidR="000E5986" w:rsidRPr="00E51CA1" w:rsidRDefault="000E5986" w:rsidP="008117D0">
            <w:pPr>
              <w:rPr>
                <w:b/>
                <w:i/>
              </w:rPr>
            </w:pPr>
          </w:p>
        </w:tc>
        <w:tc>
          <w:tcPr>
            <w:tcW w:w="372" w:type="pct"/>
            <w:tcBorders>
              <w:right w:val="nil"/>
            </w:tcBorders>
            <w:shd w:val="clear" w:color="auto" w:fill="auto"/>
          </w:tcPr>
          <w:p w14:paraId="606F5E91" w14:textId="77777777" w:rsidR="000E5986" w:rsidRPr="00E51CA1" w:rsidRDefault="000E5986" w:rsidP="008117D0">
            <w:pPr>
              <w:jc w:val="center"/>
              <w:rPr>
                <w:b/>
                <w:i/>
              </w:rPr>
            </w:pPr>
          </w:p>
        </w:tc>
        <w:tc>
          <w:tcPr>
            <w:tcW w:w="743" w:type="pct"/>
            <w:tcBorders>
              <w:left w:val="nil"/>
            </w:tcBorders>
            <w:shd w:val="clear" w:color="auto" w:fill="auto"/>
            <w:vAlign w:val="center"/>
          </w:tcPr>
          <w:p w14:paraId="2B8BDA96" w14:textId="77777777" w:rsidR="000E5986" w:rsidRPr="00E51CA1" w:rsidRDefault="000E5986" w:rsidP="008117D0">
            <w:pPr>
              <w:jc w:val="center"/>
              <w:rPr>
                <w:b/>
                <w:i/>
              </w:rPr>
            </w:pPr>
            <w:r w:rsidRPr="00E51CA1">
              <w:rPr>
                <w:b/>
                <w:i/>
              </w:rPr>
              <w:t>7</w:t>
            </w:r>
          </w:p>
        </w:tc>
      </w:tr>
      <w:tr w:rsidR="000E5986" w:rsidRPr="00E51CA1" w14:paraId="5148C165" w14:textId="77777777" w:rsidTr="008117D0">
        <w:trPr>
          <w:cantSplit/>
          <w:trHeight w:val="397"/>
        </w:trPr>
        <w:tc>
          <w:tcPr>
            <w:tcW w:w="541" w:type="pct"/>
            <w:shd w:val="clear" w:color="auto" w:fill="auto"/>
          </w:tcPr>
          <w:p w14:paraId="49727BB8" w14:textId="77777777" w:rsidR="000E5986" w:rsidRPr="00E51CA1" w:rsidRDefault="000E5986" w:rsidP="008117D0">
            <w:pPr>
              <w:jc w:val="center"/>
              <w:rPr>
                <w:b/>
              </w:rPr>
            </w:pPr>
          </w:p>
        </w:tc>
        <w:tc>
          <w:tcPr>
            <w:tcW w:w="3344" w:type="pct"/>
            <w:gridSpan w:val="2"/>
            <w:shd w:val="clear" w:color="auto" w:fill="auto"/>
            <w:vAlign w:val="center"/>
          </w:tcPr>
          <w:p w14:paraId="480116F6" w14:textId="77777777" w:rsidR="000E5986" w:rsidRPr="00E51CA1" w:rsidRDefault="000E5986" w:rsidP="008117D0">
            <w:pPr>
              <w:rPr>
                <w:b/>
                <w:sz w:val="28"/>
                <w:szCs w:val="28"/>
              </w:rPr>
            </w:pPr>
            <w:r w:rsidRPr="00E51CA1">
              <w:rPr>
                <w:b/>
                <w:sz w:val="28"/>
                <w:szCs w:val="28"/>
              </w:rPr>
              <w:t>Összesen</w:t>
            </w:r>
          </w:p>
        </w:tc>
        <w:tc>
          <w:tcPr>
            <w:tcW w:w="372" w:type="pct"/>
            <w:tcBorders>
              <w:right w:val="nil"/>
            </w:tcBorders>
            <w:shd w:val="clear" w:color="auto" w:fill="auto"/>
            <w:vAlign w:val="center"/>
          </w:tcPr>
          <w:p w14:paraId="6CDAC264" w14:textId="77777777" w:rsidR="000E5986" w:rsidRPr="00E51CA1" w:rsidRDefault="000E5986" w:rsidP="008117D0">
            <w:pPr>
              <w:jc w:val="center"/>
              <w:rPr>
                <w:b/>
                <w:sz w:val="28"/>
                <w:szCs w:val="28"/>
              </w:rPr>
            </w:pPr>
          </w:p>
        </w:tc>
        <w:tc>
          <w:tcPr>
            <w:tcW w:w="743" w:type="pct"/>
            <w:tcBorders>
              <w:left w:val="nil"/>
            </w:tcBorders>
            <w:shd w:val="clear" w:color="auto" w:fill="auto"/>
            <w:vAlign w:val="center"/>
          </w:tcPr>
          <w:p w14:paraId="1F606D2B" w14:textId="77777777" w:rsidR="000E5986" w:rsidRPr="00E51CA1" w:rsidRDefault="000E5986" w:rsidP="008117D0">
            <w:pPr>
              <w:jc w:val="center"/>
              <w:rPr>
                <w:b/>
                <w:sz w:val="28"/>
                <w:szCs w:val="28"/>
              </w:rPr>
            </w:pPr>
            <w:r w:rsidRPr="00E51CA1">
              <w:rPr>
                <w:b/>
                <w:sz w:val="28"/>
                <w:szCs w:val="28"/>
              </w:rPr>
              <w:t>72</w:t>
            </w:r>
          </w:p>
        </w:tc>
      </w:tr>
    </w:tbl>
    <w:p w14:paraId="6F301110" w14:textId="77777777" w:rsidR="000E5986" w:rsidRPr="00E51CA1" w:rsidRDefault="000E5986" w:rsidP="000E5986">
      <w:pPr>
        <w:rPr>
          <w:sz w:val="28"/>
          <w:szCs w:val="28"/>
        </w:rPr>
      </w:pPr>
    </w:p>
    <w:p w14:paraId="220B76B2" w14:textId="77777777" w:rsidR="000E5986" w:rsidRPr="00E51CA1" w:rsidRDefault="000E5986" w:rsidP="000E5986">
      <w:pPr>
        <w:rPr>
          <w:bCs/>
        </w:rPr>
      </w:pPr>
      <w:r w:rsidRPr="00E51CA1">
        <w:rPr>
          <w:i/>
        </w:rPr>
        <w:t>Megjegyzés: A tanórák 10 %-ban az egyházi énekek tanítására kerül sor.</w:t>
      </w:r>
    </w:p>
    <w:p w14:paraId="2CD54316"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285"/>
        <w:gridCol w:w="2319"/>
        <w:gridCol w:w="1922"/>
      </w:tblGrid>
      <w:tr w:rsidR="000E5986" w:rsidRPr="00E51CA1" w14:paraId="772637EC" w14:textId="77777777" w:rsidTr="008117D0">
        <w:trPr>
          <w:trHeight w:val="603"/>
        </w:trPr>
        <w:tc>
          <w:tcPr>
            <w:tcW w:w="5000" w:type="pct"/>
            <w:gridSpan w:val="4"/>
            <w:shd w:val="clear" w:color="auto" w:fill="auto"/>
            <w:vAlign w:val="center"/>
          </w:tcPr>
          <w:p w14:paraId="0C7B7438" w14:textId="77777777" w:rsidR="000E5986" w:rsidRPr="00E51CA1" w:rsidRDefault="000E5986" w:rsidP="008117D0">
            <w:pPr>
              <w:pStyle w:val="Kpalrs"/>
              <w:jc w:val="center"/>
              <w:rPr>
                <w:color w:val="auto"/>
                <w:sz w:val="24"/>
                <w:szCs w:val="24"/>
              </w:rPr>
            </w:pPr>
            <w:r w:rsidRPr="00E51CA1">
              <w:rPr>
                <w:color w:val="auto"/>
                <w:sz w:val="24"/>
                <w:szCs w:val="24"/>
              </w:rPr>
              <w:br w:type="page"/>
            </w:r>
            <w:r w:rsidRPr="00E51CA1">
              <w:rPr>
                <w:color w:val="auto"/>
                <w:sz w:val="24"/>
                <w:szCs w:val="24"/>
              </w:rPr>
              <w:br w:type="page"/>
              <w:t>Nagy néppé teszlek – mondja az Úr (1. témakör)</w:t>
            </w:r>
          </w:p>
        </w:tc>
      </w:tr>
      <w:tr w:rsidR="000E5986" w:rsidRPr="00E51CA1" w14:paraId="53316225"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03C3FB0" w14:textId="77777777" w:rsidR="000E5986" w:rsidRPr="00E51CA1" w:rsidRDefault="000E5986" w:rsidP="008117D0">
            <w:pPr>
              <w:rPr>
                <w:b/>
              </w:rPr>
            </w:pPr>
            <w:r w:rsidRPr="00E51CA1">
              <w:rPr>
                <w:b/>
              </w:rPr>
              <w:t>Fejlesztendő kompetenciák,</w:t>
            </w:r>
          </w:p>
          <w:p w14:paraId="72640C97"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343EBE7"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FBDB7E3"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C445770" w14:textId="77777777" w:rsidR="000E5986" w:rsidRPr="00E51CA1" w:rsidRDefault="000E5986" w:rsidP="008117D0">
            <w:pPr>
              <w:rPr>
                <w:b/>
              </w:rPr>
            </w:pPr>
            <w:r w:rsidRPr="00E51CA1">
              <w:rPr>
                <w:b/>
              </w:rPr>
              <w:t xml:space="preserve">Kapcsolódási </w:t>
            </w:r>
          </w:p>
          <w:p w14:paraId="34DB113F" w14:textId="77777777" w:rsidR="000E5986" w:rsidRPr="00E51CA1" w:rsidRDefault="000E5986" w:rsidP="008117D0">
            <w:pPr>
              <w:tabs>
                <w:tab w:val="left" w:pos="1332"/>
              </w:tabs>
              <w:rPr>
                <w:b/>
              </w:rPr>
            </w:pPr>
            <w:r w:rsidRPr="00E51CA1">
              <w:rPr>
                <w:b/>
              </w:rPr>
              <w:t>lehetőségek</w:t>
            </w:r>
          </w:p>
        </w:tc>
      </w:tr>
      <w:tr w:rsidR="000E5986" w:rsidRPr="00E51CA1" w14:paraId="5361A5DC"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288F117D" w14:textId="77777777" w:rsidR="000E5986" w:rsidRPr="00E51CA1" w:rsidRDefault="000E5986" w:rsidP="008117D0">
            <w:pPr>
              <w:rPr>
                <w:b/>
              </w:rPr>
            </w:pPr>
            <w:r w:rsidRPr="00E51CA1">
              <w:rPr>
                <w:b/>
              </w:rPr>
              <w:t>Anyanyelvi kommunikáció</w:t>
            </w:r>
          </w:p>
          <w:p w14:paraId="139EBF68" w14:textId="77777777" w:rsidR="000E5986" w:rsidRPr="00E51CA1" w:rsidRDefault="000E5986" w:rsidP="008117D0">
            <w:r w:rsidRPr="00E51CA1">
              <w:t>Európai azonosságtudat – egyetemes kultúra</w:t>
            </w:r>
          </w:p>
          <w:p w14:paraId="4C21A7D6" w14:textId="77777777" w:rsidR="000E5986" w:rsidRPr="00E51CA1" w:rsidRDefault="000E5986" w:rsidP="008117D0">
            <w:r w:rsidRPr="00E51CA1">
              <w:t>A szóbeli szövegek megértésének és alkotásának fejlesztése</w:t>
            </w:r>
          </w:p>
          <w:p w14:paraId="42309947" w14:textId="77777777" w:rsidR="000E5986" w:rsidRPr="00E51CA1" w:rsidRDefault="000E5986" w:rsidP="008117D0">
            <w:pPr>
              <w:rPr>
                <w:i/>
              </w:rPr>
            </w:pPr>
            <w:r w:rsidRPr="00E51CA1">
              <w:rPr>
                <w:i/>
              </w:rPr>
              <w:t>Az önismeret és a társas kultúra fejlesztése</w:t>
            </w:r>
          </w:p>
          <w:p w14:paraId="5D751F25" w14:textId="77777777" w:rsidR="000E5986" w:rsidRPr="00E51CA1" w:rsidRDefault="000E5986" w:rsidP="008117D0">
            <w:pPr>
              <w:rPr>
                <w:b/>
              </w:rPr>
            </w:pPr>
            <w:r w:rsidRPr="00E51CA1">
              <w:rPr>
                <w:b/>
              </w:rPr>
              <w:lastRenderedPageBreak/>
              <w:t>Hatékony, önálló tanulás</w:t>
            </w:r>
          </w:p>
          <w:p w14:paraId="7138ACEC" w14:textId="77777777" w:rsidR="000E5986" w:rsidRPr="00E51CA1" w:rsidRDefault="000E5986" w:rsidP="008117D0">
            <w:r w:rsidRPr="00E51CA1">
              <w:t>A beszédkészség fejlesztése</w:t>
            </w:r>
          </w:p>
          <w:p w14:paraId="264EDBD0" w14:textId="77777777" w:rsidR="000E5986" w:rsidRPr="00E51CA1" w:rsidRDefault="000E5986" w:rsidP="008117D0">
            <w:r w:rsidRPr="00E51CA1">
              <w:t>A másolási és íráskészség fejlesztése</w:t>
            </w:r>
          </w:p>
          <w:p w14:paraId="3A537AA0" w14:textId="77777777" w:rsidR="000E5986" w:rsidRPr="00E51CA1" w:rsidRDefault="000E5986" w:rsidP="008117D0">
            <w:pPr>
              <w:rPr>
                <w:i/>
              </w:rPr>
            </w:pPr>
            <w:r w:rsidRPr="00E51CA1">
              <w:rPr>
                <w:i/>
              </w:rPr>
              <w:t>A tanulás tanítása</w:t>
            </w:r>
          </w:p>
          <w:p w14:paraId="2F943194" w14:textId="77777777" w:rsidR="000E5986" w:rsidRPr="00E51CA1" w:rsidRDefault="000E5986" w:rsidP="008117D0">
            <w:r w:rsidRPr="00E51CA1">
              <w:t>Az olvasási, az értő olvasási készség fejlesztése</w:t>
            </w:r>
          </w:p>
          <w:p w14:paraId="633ED25B" w14:textId="77777777" w:rsidR="000E5986" w:rsidRPr="00E51CA1" w:rsidRDefault="000E5986" w:rsidP="008117D0">
            <w:r w:rsidRPr="00E51CA1">
              <w:t>Az etikai érzék fejlesztése</w:t>
            </w:r>
          </w:p>
          <w:p w14:paraId="7C18D3DB" w14:textId="77777777" w:rsidR="000E5986" w:rsidRPr="00E51CA1" w:rsidRDefault="000E5986" w:rsidP="008117D0">
            <w:pPr>
              <w:rPr>
                <w:i/>
              </w:rPr>
            </w:pPr>
            <w:r w:rsidRPr="00E51CA1">
              <w:rPr>
                <w:i/>
              </w:rPr>
              <w:t>Testi, lelki egészség</w:t>
            </w:r>
          </w:p>
          <w:p w14:paraId="5F8480DA" w14:textId="77777777" w:rsidR="000E5986" w:rsidRPr="00E51CA1" w:rsidRDefault="000E5986" w:rsidP="008117D0">
            <w:pPr>
              <w:rPr>
                <w:b/>
              </w:rPr>
            </w:pPr>
            <w:r w:rsidRPr="00E51CA1">
              <w:rPr>
                <w:b/>
              </w:rPr>
              <w:t>Szociális és állampolgári kompetencia</w:t>
            </w:r>
          </w:p>
          <w:p w14:paraId="7950149E" w14:textId="77777777" w:rsidR="000E5986" w:rsidRPr="00E51CA1" w:rsidRDefault="000E5986" w:rsidP="008117D0">
            <w:r w:rsidRPr="00E51CA1">
              <w:t>Önállóságra nevelés</w:t>
            </w:r>
          </w:p>
          <w:p w14:paraId="1033E10B" w14:textId="77777777" w:rsidR="000E5986" w:rsidRPr="00E51CA1" w:rsidRDefault="000E5986" w:rsidP="008117D0">
            <w:pPr>
              <w:rPr>
                <w:i/>
              </w:rPr>
            </w:pPr>
            <w:r w:rsidRPr="00E51CA1">
              <w:rPr>
                <w:i/>
              </w:rPr>
              <w:t>Felkészülés a felnőtt lét szerepeire</w:t>
            </w:r>
          </w:p>
          <w:p w14:paraId="314D2F59" w14:textId="77777777" w:rsidR="000E5986" w:rsidRPr="00E51CA1" w:rsidRDefault="000E5986" w:rsidP="008117D0">
            <w:pPr>
              <w:rPr>
                <w:b/>
              </w:rPr>
            </w:pPr>
            <w:r w:rsidRPr="00E51CA1">
              <w:rPr>
                <w:b/>
              </w:rPr>
              <w:t>Anyanyelvi kommunikáció</w:t>
            </w:r>
          </w:p>
          <w:p w14:paraId="791E46B1" w14:textId="77777777" w:rsidR="000E5986" w:rsidRPr="00E51CA1" w:rsidRDefault="000E5986" w:rsidP="008117D0">
            <w:r w:rsidRPr="00E51CA1">
              <w:t>A szóbeli szövegek megértésének és alkotásának fejlesztése</w:t>
            </w:r>
          </w:p>
          <w:p w14:paraId="198ADA95" w14:textId="77777777" w:rsidR="000E5986" w:rsidRPr="00E51CA1" w:rsidRDefault="000E5986" w:rsidP="008117D0">
            <w:pPr>
              <w:rPr>
                <w:i/>
              </w:rPr>
            </w:pPr>
            <w:r w:rsidRPr="00E51CA1">
              <w:rPr>
                <w:i/>
              </w:rPr>
              <w:t>Az önismeret és a társas kultúra fejlesztése</w:t>
            </w:r>
          </w:p>
          <w:p w14:paraId="7EF0375A" w14:textId="77777777" w:rsidR="000E5986" w:rsidRPr="00E51CA1" w:rsidRDefault="000E5986" w:rsidP="008117D0">
            <w:pPr>
              <w:rPr>
                <w:b/>
              </w:rPr>
            </w:pPr>
            <w:r w:rsidRPr="00E51CA1">
              <w:rPr>
                <w:b/>
              </w:rPr>
              <w:t>Esztétikai-művészeti tudatosság és kifejezőképesség</w:t>
            </w:r>
          </w:p>
          <w:p w14:paraId="608884DC" w14:textId="77777777" w:rsidR="000E5986" w:rsidRPr="00E51CA1" w:rsidRDefault="000E5986" w:rsidP="008117D0">
            <w:r w:rsidRPr="00E51CA1">
              <w:t>A harmóniára való készség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705DCDDA" w14:textId="77777777" w:rsidR="000E5986" w:rsidRPr="00E51CA1" w:rsidRDefault="000E5986" w:rsidP="008117D0">
            <w:r w:rsidRPr="00E51CA1">
              <w:lastRenderedPageBreak/>
              <w:t>Az ősatyákról szóló ószövetségi elbeszélések megismerése és értelmezése:</w:t>
            </w:r>
          </w:p>
          <w:p w14:paraId="59AF0D8B" w14:textId="77777777" w:rsidR="000E5986" w:rsidRPr="00E51CA1" w:rsidRDefault="000E5986" w:rsidP="008117D0"/>
          <w:p w14:paraId="2BA77653" w14:textId="77777777" w:rsidR="000E5986" w:rsidRPr="00E51CA1" w:rsidRDefault="000E5986" w:rsidP="008117D0"/>
          <w:p w14:paraId="5273060C" w14:textId="77777777" w:rsidR="000E5986" w:rsidRPr="00E51CA1" w:rsidRDefault="000E5986" w:rsidP="008117D0"/>
          <w:p w14:paraId="21BBE788" w14:textId="77777777" w:rsidR="000E5986" w:rsidRPr="00E51CA1" w:rsidRDefault="000E5986" w:rsidP="008117D0">
            <w:r w:rsidRPr="00E51CA1">
              <w:t>Ábrahám</w:t>
            </w:r>
          </w:p>
          <w:p w14:paraId="40AE18D5" w14:textId="77777777" w:rsidR="000E5986" w:rsidRPr="00E51CA1" w:rsidRDefault="000E5986" w:rsidP="008117D0">
            <w:r w:rsidRPr="00E51CA1">
              <w:t>Izsák</w:t>
            </w:r>
          </w:p>
          <w:p w14:paraId="71FB87B5" w14:textId="77777777" w:rsidR="000E5986" w:rsidRPr="00E51CA1" w:rsidRDefault="000E5986" w:rsidP="008117D0">
            <w:r w:rsidRPr="00E51CA1">
              <w:t>Jákob</w:t>
            </w:r>
          </w:p>
          <w:p w14:paraId="59920CE9" w14:textId="77777777" w:rsidR="000E5986" w:rsidRPr="00E51CA1" w:rsidRDefault="000E5986" w:rsidP="008117D0">
            <w:r w:rsidRPr="00E51CA1">
              <w:lastRenderedPageBreak/>
              <w:t>József</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53061EAF" w14:textId="77777777" w:rsidR="000E5986" w:rsidRPr="00E51CA1" w:rsidRDefault="000E5986" w:rsidP="008117D0">
            <w:r w:rsidRPr="00E51CA1">
              <w:lastRenderedPageBreak/>
              <w:t>Tanórai beszélgetés a nép fogalmáról, a néppé válás folyamatáról</w:t>
            </w:r>
          </w:p>
          <w:p w14:paraId="2CD409D3" w14:textId="77777777" w:rsidR="000E5986" w:rsidRPr="00E51CA1" w:rsidRDefault="000E5986" w:rsidP="008117D0"/>
          <w:p w14:paraId="5D89ACDB" w14:textId="77777777" w:rsidR="000E5986" w:rsidRPr="00E51CA1" w:rsidRDefault="000E5986" w:rsidP="008117D0"/>
          <w:p w14:paraId="05B93929" w14:textId="77777777" w:rsidR="000E5986" w:rsidRPr="00E51CA1" w:rsidRDefault="000E5986" w:rsidP="008117D0">
            <w:r w:rsidRPr="00E51CA1">
              <w:t xml:space="preserve">A tanító ismerteti a bibliai elbeszéléseket; </w:t>
            </w:r>
          </w:p>
          <w:p w14:paraId="2DD28714" w14:textId="77777777" w:rsidR="000E5986" w:rsidRPr="00E51CA1" w:rsidRDefault="000E5986" w:rsidP="008117D0">
            <w:r w:rsidRPr="00E51CA1">
              <w:t xml:space="preserve">tartalmuk elmondása irányított tanítói </w:t>
            </w:r>
            <w:r w:rsidRPr="00E51CA1">
              <w:lastRenderedPageBreak/>
              <w:t xml:space="preserve">kérdések segítségével; </w:t>
            </w:r>
          </w:p>
          <w:p w14:paraId="0094D20D" w14:textId="77777777" w:rsidR="000E5986" w:rsidRPr="00E51CA1" w:rsidRDefault="000E5986" w:rsidP="008117D0">
            <w:r w:rsidRPr="00E51CA1">
              <w:t xml:space="preserve">beszélgetés a történetek mondanivalójáról </w:t>
            </w:r>
          </w:p>
          <w:p w14:paraId="684AF0A5" w14:textId="77777777" w:rsidR="000E5986" w:rsidRPr="00E51CA1" w:rsidRDefault="000E5986" w:rsidP="008117D0"/>
          <w:p w14:paraId="1DFEE56D" w14:textId="77777777" w:rsidR="000E5986" w:rsidRPr="00E51CA1" w:rsidRDefault="000E5986" w:rsidP="008117D0">
            <w:r w:rsidRPr="00E51CA1">
              <w:t>Ismeretek közös lejegyzése a füzetbe</w:t>
            </w:r>
          </w:p>
          <w:p w14:paraId="56B452B9" w14:textId="77777777" w:rsidR="000E5986" w:rsidRPr="00E51CA1" w:rsidRDefault="000E5986" w:rsidP="008117D0"/>
          <w:p w14:paraId="5ED67206" w14:textId="77777777" w:rsidR="000E5986" w:rsidRPr="00E51CA1" w:rsidRDefault="000E5986" w:rsidP="008117D0"/>
          <w:p w14:paraId="63E142D1" w14:textId="77777777" w:rsidR="000E5986" w:rsidRPr="00E51CA1" w:rsidRDefault="000E5986" w:rsidP="008117D0">
            <w:r w:rsidRPr="00E51CA1">
              <w:t>Aktualizálás: történetek dramatizált előadása; tanórai beszélgetés Isten megtapasztalásáról, aki sohasem feledkezik el az emberről</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53CD48AE" w14:textId="77777777" w:rsidR="000E5986" w:rsidRPr="00E51CA1" w:rsidRDefault="000E5986" w:rsidP="008117D0">
            <w:r w:rsidRPr="00E51CA1">
              <w:lastRenderedPageBreak/>
              <w:t>Olvasás</w:t>
            </w:r>
          </w:p>
          <w:p w14:paraId="056A259D" w14:textId="77777777" w:rsidR="000E5986" w:rsidRPr="00E51CA1" w:rsidRDefault="000E5986" w:rsidP="008117D0">
            <w:r w:rsidRPr="00E51CA1">
              <w:t>Írás</w:t>
            </w:r>
          </w:p>
          <w:p w14:paraId="5431A8D0" w14:textId="77777777" w:rsidR="000E5986" w:rsidRPr="00E51CA1" w:rsidRDefault="000E5986" w:rsidP="008117D0">
            <w:r w:rsidRPr="00E51CA1">
              <w:t xml:space="preserve">Ének-zene </w:t>
            </w:r>
          </w:p>
          <w:p w14:paraId="102616EC" w14:textId="77777777" w:rsidR="000E5986" w:rsidRPr="00E51CA1" w:rsidRDefault="000E5986" w:rsidP="008117D0">
            <w:r w:rsidRPr="00E51CA1">
              <w:t xml:space="preserve">Rajz </w:t>
            </w:r>
          </w:p>
          <w:p w14:paraId="204A09AB" w14:textId="77777777" w:rsidR="000E5986" w:rsidRPr="00E51CA1" w:rsidRDefault="000E5986" w:rsidP="008117D0"/>
        </w:tc>
      </w:tr>
      <w:tr w:rsidR="000E5986" w:rsidRPr="00E51CA1" w14:paraId="70F488A6" w14:textId="77777777" w:rsidTr="008117D0">
        <w:trPr>
          <w:trHeight w:val="524"/>
        </w:trPr>
        <w:tc>
          <w:tcPr>
            <w:tcW w:w="5000" w:type="pct"/>
            <w:gridSpan w:val="4"/>
            <w:shd w:val="clear" w:color="auto" w:fill="auto"/>
            <w:vAlign w:val="center"/>
          </w:tcPr>
          <w:p w14:paraId="6424C05C" w14:textId="77777777" w:rsidR="000E5986" w:rsidRPr="00E51CA1" w:rsidRDefault="000E5986" w:rsidP="008117D0">
            <w:pPr>
              <w:pStyle w:val="Kpalrs"/>
              <w:jc w:val="center"/>
              <w:rPr>
                <w:color w:val="auto"/>
                <w:sz w:val="24"/>
                <w:szCs w:val="24"/>
              </w:rPr>
            </w:pPr>
            <w:r w:rsidRPr="00E51CA1">
              <w:rPr>
                <w:color w:val="auto"/>
                <w:sz w:val="24"/>
                <w:szCs w:val="24"/>
              </w:rPr>
              <w:t>Kimenti népét az Úr (2. témakör)</w:t>
            </w:r>
          </w:p>
        </w:tc>
      </w:tr>
      <w:tr w:rsidR="000E5986" w:rsidRPr="00E51CA1" w14:paraId="03B329F6"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702B327A" w14:textId="77777777" w:rsidR="000E5986" w:rsidRPr="00E51CA1" w:rsidRDefault="000E5986" w:rsidP="008117D0">
            <w:pPr>
              <w:rPr>
                <w:b/>
              </w:rPr>
            </w:pPr>
            <w:r w:rsidRPr="00E51CA1">
              <w:rPr>
                <w:b/>
              </w:rPr>
              <w:t>Fejlesztendő kompetenciák,</w:t>
            </w:r>
          </w:p>
          <w:p w14:paraId="443C5AFF"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7BB909"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7766449"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3F23270" w14:textId="77777777" w:rsidR="000E5986" w:rsidRPr="00E51CA1" w:rsidRDefault="000E5986" w:rsidP="008117D0">
            <w:pPr>
              <w:rPr>
                <w:b/>
              </w:rPr>
            </w:pPr>
            <w:r w:rsidRPr="00E51CA1">
              <w:rPr>
                <w:b/>
              </w:rPr>
              <w:t xml:space="preserve">Kapcsolódási </w:t>
            </w:r>
          </w:p>
          <w:p w14:paraId="2D85DE70" w14:textId="77777777" w:rsidR="000E5986" w:rsidRPr="00E51CA1" w:rsidRDefault="000E5986" w:rsidP="008117D0">
            <w:pPr>
              <w:tabs>
                <w:tab w:val="left" w:pos="1332"/>
              </w:tabs>
              <w:rPr>
                <w:b/>
              </w:rPr>
            </w:pPr>
            <w:r w:rsidRPr="00E51CA1">
              <w:rPr>
                <w:b/>
              </w:rPr>
              <w:t>lehetőségek</w:t>
            </w:r>
          </w:p>
        </w:tc>
      </w:tr>
      <w:tr w:rsidR="000E5986" w:rsidRPr="00E51CA1" w14:paraId="1DB7357C"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0B5D697C" w14:textId="77777777" w:rsidR="000E5986" w:rsidRPr="00E51CA1" w:rsidRDefault="000E5986" w:rsidP="008117D0">
            <w:pPr>
              <w:rPr>
                <w:b/>
              </w:rPr>
            </w:pPr>
            <w:r w:rsidRPr="00E51CA1">
              <w:rPr>
                <w:b/>
              </w:rPr>
              <w:t>Anyanyelvi kommunikáció</w:t>
            </w:r>
          </w:p>
          <w:p w14:paraId="19A4667B" w14:textId="77777777" w:rsidR="000E5986" w:rsidRPr="00E51CA1" w:rsidRDefault="000E5986" w:rsidP="008117D0">
            <w:pPr>
              <w:rPr>
                <w:i/>
              </w:rPr>
            </w:pPr>
            <w:r w:rsidRPr="00E51CA1">
              <w:rPr>
                <w:i/>
              </w:rPr>
              <w:t>Európai azonosságtudat – egyetemes kultúra</w:t>
            </w:r>
          </w:p>
          <w:p w14:paraId="52FC4B82" w14:textId="77777777" w:rsidR="000E5986" w:rsidRPr="00E51CA1" w:rsidRDefault="000E5986" w:rsidP="008117D0">
            <w:pPr>
              <w:rPr>
                <w:i/>
              </w:rPr>
            </w:pPr>
            <w:r w:rsidRPr="00E51CA1">
              <w:rPr>
                <w:i/>
              </w:rPr>
              <w:t>Gazdasági és pénzügyi nevelés</w:t>
            </w:r>
          </w:p>
          <w:p w14:paraId="33E9975D" w14:textId="77777777" w:rsidR="000E5986" w:rsidRPr="00E51CA1" w:rsidRDefault="000E5986" w:rsidP="008117D0">
            <w:r w:rsidRPr="00E51CA1">
              <w:t>A szóbeli szövegek megértésének és alkotásának fejlesztése</w:t>
            </w:r>
          </w:p>
          <w:p w14:paraId="23609C29" w14:textId="77777777" w:rsidR="000E5986" w:rsidRPr="00E51CA1" w:rsidRDefault="000E5986" w:rsidP="008117D0">
            <w:pPr>
              <w:rPr>
                <w:i/>
              </w:rPr>
            </w:pPr>
            <w:r w:rsidRPr="00E51CA1">
              <w:rPr>
                <w:i/>
              </w:rPr>
              <w:t>Az önismeret és a társas kultúra fejlesztése</w:t>
            </w:r>
          </w:p>
          <w:p w14:paraId="4C538E69" w14:textId="77777777" w:rsidR="000E5986" w:rsidRPr="00E51CA1" w:rsidRDefault="000E5986" w:rsidP="008117D0">
            <w:pPr>
              <w:rPr>
                <w:i/>
              </w:rPr>
            </w:pPr>
            <w:r w:rsidRPr="00E51CA1">
              <w:rPr>
                <w:i/>
              </w:rPr>
              <w:lastRenderedPageBreak/>
              <w:t>Felelősségvállalás másokért, önkéntesség</w:t>
            </w:r>
          </w:p>
          <w:p w14:paraId="3C8B30DB" w14:textId="77777777" w:rsidR="000E5986" w:rsidRPr="00E51CA1" w:rsidRDefault="000E5986" w:rsidP="008117D0">
            <w:pPr>
              <w:rPr>
                <w:b/>
              </w:rPr>
            </w:pPr>
            <w:r w:rsidRPr="00E51CA1">
              <w:rPr>
                <w:b/>
              </w:rPr>
              <w:t>Esztétikai-művészeti tudatosság és kifejezőképesség</w:t>
            </w:r>
          </w:p>
          <w:p w14:paraId="42DE0BD0" w14:textId="77777777" w:rsidR="000E5986" w:rsidRPr="00E51CA1" w:rsidRDefault="000E5986" w:rsidP="008117D0">
            <w:r w:rsidRPr="00E51CA1">
              <w:t>A harmóniára való készség fejlesztése</w:t>
            </w:r>
          </w:p>
          <w:p w14:paraId="5B7804A0" w14:textId="77777777" w:rsidR="000E5986" w:rsidRPr="00E51CA1" w:rsidRDefault="000E5986" w:rsidP="008117D0">
            <w:pPr>
              <w:rPr>
                <w:b/>
              </w:rPr>
            </w:pPr>
            <w:r w:rsidRPr="00E51CA1">
              <w:rPr>
                <w:b/>
              </w:rPr>
              <w:t>Hatékony, önálló tanulás</w:t>
            </w:r>
          </w:p>
          <w:p w14:paraId="265654B4" w14:textId="77777777" w:rsidR="000E5986" w:rsidRPr="00E51CA1" w:rsidRDefault="000E5986" w:rsidP="008117D0">
            <w:r w:rsidRPr="00E51CA1">
              <w:t>A beszédkészség fejlesztése</w:t>
            </w:r>
          </w:p>
          <w:p w14:paraId="58FC4A6A" w14:textId="77777777" w:rsidR="000E5986" w:rsidRPr="00E51CA1" w:rsidRDefault="000E5986" w:rsidP="008117D0">
            <w:r w:rsidRPr="00E51CA1">
              <w:t>A másolási és íráskészség fejlesztése</w:t>
            </w:r>
          </w:p>
          <w:p w14:paraId="61BFBA38" w14:textId="77777777" w:rsidR="000E5986" w:rsidRPr="00E51CA1" w:rsidRDefault="000E5986" w:rsidP="008117D0">
            <w:pPr>
              <w:rPr>
                <w:i/>
              </w:rPr>
            </w:pPr>
            <w:r w:rsidRPr="00E51CA1">
              <w:rPr>
                <w:i/>
              </w:rPr>
              <w:t>A tanulás tanítása</w:t>
            </w:r>
          </w:p>
          <w:p w14:paraId="1357DDE6" w14:textId="77777777" w:rsidR="000E5986" w:rsidRPr="00E51CA1" w:rsidRDefault="000E5986" w:rsidP="008117D0">
            <w:r w:rsidRPr="00E51CA1">
              <w:t>Az olvasási, az értő olvasási készség fejlesztése</w:t>
            </w:r>
          </w:p>
          <w:p w14:paraId="2CE87515" w14:textId="77777777" w:rsidR="000E5986" w:rsidRPr="00E51CA1" w:rsidRDefault="000E5986" w:rsidP="008117D0">
            <w:r w:rsidRPr="00E51CA1">
              <w:t>A memória fejlesztése</w:t>
            </w:r>
          </w:p>
          <w:p w14:paraId="6CE066C4" w14:textId="77777777" w:rsidR="000E5986" w:rsidRPr="00E51CA1" w:rsidRDefault="000E5986" w:rsidP="008117D0">
            <w:r w:rsidRPr="00E51CA1">
              <w:rPr>
                <w:b/>
              </w:rPr>
              <w:t xml:space="preserve">Természettudományos kompetencia </w:t>
            </w:r>
          </w:p>
          <w:p w14:paraId="77D3599F" w14:textId="77777777" w:rsidR="000E5986" w:rsidRPr="00E51CA1" w:rsidRDefault="000E5986" w:rsidP="008117D0">
            <w:pPr>
              <w:rPr>
                <w:i/>
              </w:rPr>
            </w:pPr>
            <w:r w:rsidRPr="00E51CA1">
              <w:rPr>
                <w:i/>
              </w:rPr>
              <w:t>Testi, lelki egészség</w:t>
            </w:r>
          </w:p>
          <w:p w14:paraId="022222AD" w14:textId="77777777" w:rsidR="000E5986" w:rsidRPr="00E51CA1" w:rsidRDefault="000E5986" w:rsidP="008117D0">
            <w:pPr>
              <w:rPr>
                <w:b/>
              </w:rPr>
            </w:pPr>
            <w:r w:rsidRPr="00E51CA1">
              <w:rPr>
                <w:b/>
              </w:rPr>
              <w:t>Szociális és állampolgári kompetencia</w:t>
            </w:r>
          </w:p>
          <w:p w14:paraId="7298E856" w14:textId="77777777" w:rsidR="000E5986" w:rsidRPr="00E51CA1" w:rsidRDefault="000E5986" w:rsidP="008117D0">
            <w:r w:rsidRPr="00E51CA1">
              <w:t>Önállóságra nevelés</w:t>
            </w:r>
          </w:p>
          <w:p w14:paraId="6F1632DD" w14:textId="77777777" w:rsidR="000E5986" w:rsidRPr="00E51CA1" w:rsidRDefault="000E5986" w:rsidP="008117D0">
            <w:r w:rsidRPr="00E51CA1">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1AA305C" w14:textId="77777777" w:rsidR="000E5986" w:rsidRPr="00E51CA1" w:rsidRDefault="000E5986" w:rsidP="008117D0">
            <w:r w:rsidRPr="00E51CA1">
              <w:lastRenderedPageBreak/>
              <w:t>A Mózesről és a szövetségkötésről szóló ószövetségi elbeszélések megismerése és értelmezése:</w:t>
            </w:r>
          </w:p>
          <w:p w14:paraId="390E1ECD" w14:textId="77777777" w:rsidR="000E5986" w:rsidRPr="00E51CA1" w:rsidRDefault="000E5986" w:rsidP="008117D0"/>
          <w:p w14:paraId="6DC06F18" w14:textId="77777777" w:rsidR="000E5986" w:rsidRPr="00E51CA1" w:rsidRDefault="000E5986" w:rsidP="008117D0">
            <w:r w:rsidRPr="00E51CA1">
              <w:t>Mózes meghívása és küldetése</w:t>
            </w:r>
          </w:p>
          <w:p w14:paraId="0A72D6A5" w14:textId="77777777" w:rsidR="000E5986" w:rsidRPr="00E51CA1" w:rsidRDefault="000E5986" w:rsidP="008117D0">
            <w:r w:rsidRPr="00E51CA1">
              <w:t>A húsvéti bárány</w:t>
            </w:r>
          </w:p>
          <w:p w14:paraId="72A13335" w14:textId="77777777" w:rsidR="000E5986" w:rsidRPr="00E51CA1" w:rsidRDefault="000E5986" w:rsidP="008117D0">
            <w:r w:rsidRPr="00E51CA1">
              <w:t>Átkelés a Vörös-tengeren</w:t>
            </w:r>
          </w:p>
          <w:p w14:paraId="2D366C18" w14:textId="77777777" w:rsidR="000E5986" w:rsidRPr="00E51CA1" w:rsidRDefault="000E5986" w:rsidP="008117D0">
            <w:r w:rsidRPr="00E51CA1">
              <w:t>Az aranyborjú</w:t>
            </w:r>
          </w:p>
          <w:p w14:paraId="1BDDA7AB" w14:textId="77777777" w:rsidR="000E5986" w:rsidRPr="00E51CA1" w:rsidRDefault="000E5986" w:rsidP="008117D0">
            <w:r w:rsidRPr="00E51CA1">
              <w:lastRenderedPageBreak/>
              <w:t>A manna</w:t>
            </w:r>
          </w:p>
          <w:p w14:paraId="21760185" w14:textId="77777777" w:rsidR="000E5986" w:rsidRPr="00E51CA1" w:rsidRDefault="000E5986" w:rsidP="008117D0">
            <w:r w:rsidRPr="00E51CA1">
              <w:t>Szövetségkötés, a tízparancs</w:t>
            </w:r>
          </w:p>
          <w:p w14:paraId="47252036" w14:textId="77777777" w:rsidR="000E5986" w:rsidRPr="00E51CA1" w:rsidRDefault="000E5986" w:rsidP="008117D0"/>
        </w:tc>
        <w:tc>
          <w:tcPr>
            <w:tcW w:w="1488" w:type="pct"/>
            <w:tcBorders>
              <w:top w:val="single" w:sz="4" w:space="0" w:color="auto"/>
              <w:left w:val="single" w:sz="4" w:space="0" w:color="auto"/>
              <w:bottom w:val="single" w:sz="4" w:space="0" w:color="auto"/>
              <w:right w:val="single" w:sz="4" w:space="0" w:color="auto"/>
            </w:tcBorders>
            <w:shd w:val="clear" w:color="auto" w:fill="auto"/>
          </w:tcPr>
          <w:p w14:paraId="765189BC" w14:textId="77777777" w:rsidR="000E5986" w:rsidRPr="00E51CA1" w:rsidRDefault="000E5986" w:rsidP="008117D0">
            <w:r w:rsidRPr="00E51CA1">
              <w:lastRenderedPageBreak/>
              <w:t>Tanórai beszélgetés a közösségi kapcsolatokról, szerződésekről, szövetségekről</w:t>
            </w:r>
          </w:p>
          <w:p w14:paraId="311DF47F" w14:textId="77777777" w:rsidR="000E5986" w:rsidRPr="00E51CA1" w:rsidRDefault="000E5986" w:rsidP="008117D0"/>
          <w:p w14:paraId="65398812" w14:textId="77777777" w:rsidR="000E5986" w:rsidRPr="00E51CA1" w:rsidRDefault="000E5986" w:rsidP="008117D0"/>
          <w:p w14:paraId="6B2615DE" w14:textId="77777777" w:rsidR="000E5986" w:rsidRPr="00E51CA1" w:rsidRDefault="000E5986" w:rsidP="008117D0">
            <w:r w:rsidRPr="00E51CA1">
              <w:t>A bibliai elbeszélések egyéni, hangos, értő olvasása, illetve tanítói előadása;</w:t>
            </w:r>
          </w:p>
          <w:p w14:paraId="2F21E51A" w14:textId="77777777" w:rsidR="000E5986" w:rsidRPr="00E51CA1" w:rsidRDefault="000E5986" w:rsidP="008117D0">
            <w:r w:rsidRPr="00E51CA1">
              <w:lastRenderedPageBreak/>
              <w:t xml:space="preserve">tartalmuk elmondása irányított tanítói kérdések segítségével; </w:t>
            </w:r>
          </w:p>
          <w:p w14:paraId="425EEF3C" w14:textId="77777777" w:rsidR="000E5986" w:rsidRPr="00E51CA1" w:rsidRDefault="000E5986" w:rsidP="008117D0">
            <w:r w:rsidRPr="00E51CA1">
              <w:t>beszélgetés a történetek mondanivalójáról: Isten segít megszabadulni a bűn kötelékeiből</w:t>
            </w:r>
          </w:p>
          <w:p w14:paraId="4F0CB400" w14:textId="77777777" w:rsidR="000E5986" w:rsidRPr="00E51CA1" w:rsidRDefault="000E5986" w:rsidP="008117D0"/>
          <w:p w14:paraId="356250B9" w14:textId="77777777" w:rsidR="000E5986" w:rsidRPr="00E51CA1" w:rsidRDefault="000E5986" w:rsidP="008117D0">
            <w:r w:rsidRPr="00E51CA1">
              <w:t>Ismeretek közös, rövid lejegyzése a füzetbe</w:t>
            </w:r>
          </w:p>
          <w:p w14:paraId="17BF9231" w14:textId="77777777" w:rsidR="000E5986" w:rsidRPr="00E51CA1" w:rsidRDefault="000E5986" w:rsidP="008117D0"/>
          <w:p w14:paraId="2B581222" w14:textId="77777777" w:rsidR="000E5986" w:rsidRPr="00E51CA1" w:rsidRDefault="000E5986" w:rsidP="008117D0">
            <w:r w:rsidRPr="00E51CA1">
              <w:t>A tízparancs memorizálása</w:t>
            </w:r>
          </w:p>
          <w:p w14:paraId="6CBC5BE5" w14:textId="77777777" w:rsidR="000E5986" w:rsidRPr="00E51CA1" w:rsidRDefault="000E5986" w:rsidP="008117D0"/>
          <w:p w14:paraId="111E4D37" w14:textId="77777777" w:rsidR="000E5986" w:rsidRPr="00E51CA1" w:rsidRDefault="000E5986" w:rsidP="008117D0">
            <w:r w:rsidRPr="00E51CA1">
              <w:t>Aktualizálás: a történetek dramatizált előadása; beszélgetés az életet segítő szabályokról;</w:t>
            </w:r>
          </w:p>
          <w:p w14:paraId="5284F58B" w14:textId="77777777" w:rsidR="000E5986" w:rsidRPr="00E51CA1" w:rsidRDefault="000E5986" w:rsidP="008117D0">
            <w:r w:rsidRPr="00E51CA1">
              <w:t>Projektmunka: két nagy „kőtábla” készítése papírból, rajta a parancsokkal; a „kőtáblák” kifüggesztése a teremben</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51CCC909" w14:textId="77777777" w:rsidR="000E5986" w:rsidRPr="00E51CA1" w:rsidRDefault="000E5986" w:rsidP="008117D0">
            <w:r w:rsidRPr="00E51CA1">
              <w:lastRenderedPageBreak/>
              <w:t>Képzőművészet – Michelangelo: Mózes szobra</w:t>
            </w:r>
          </w:p>
          <w:p w14:paraId="38493B8E" w14:textId="77777777" w:rsidR="000E5986" w:rsidRPr="00E51CA1" w:rsidRDefault="000E5986" w:rsidP="008117D0"/>
          <w:p w14:paraId="6C7E95E4" w14:textId="77777777" w:rsidR="000E5986" w:rsidRPr="00E51CA1" w:rsidRDefault="000E5986" w:rsidP="008117D0">
            <w:r w:rsidRPr="00E51CA1">
              <w:t>Ének-zene</w:t>
            </w:r>
          </w:p>
          <w:p w14:paraId="4F494DD4" w14:textId="77777777" w:rsidR="000E5986" w:rsidRPr="00E51CA1" w:rsidRDefault="000E5986" w:rsidP="008117D0">
            <w:r w:rsidRPr="00E51CA1">
              <w:t>Olvasás</w:t>
            </w:r>
          </w:p>
          <w:p w14:paraId="4A3B9D8D" w14:textId="77777777" w:rsidR="000E5986" w:rsidRPr="00E51CA1" w:rsidRDefault="000E5986" w:rsidP="008117D0">
            <w:r w:rsidRPr="00E51CA1">
              <w:t>Írás</w:t>
            </w:r>
          </w:p>
          <w:p w14:paraId="6C17F466" w14:textId="77777777" w:rsidR="000E5986" w:rsidRPr="00E51CA1" w:rsidRDefault="000E5986" w:rsidP="008117D0">
            <w:r w:rsidRPr="00E51CA1">
              <w:t>Természetismeret</w:t>
            </w:r>
          </w:p>
          <w:p w14:paraId="6E07E683" w14:textId="77777777" w:rsidR="000E5986" w:rsidRPr="00E51CA1" w:rsidRDefault="000E5986" w:rsidP="008117D0">
            <w:r w:rsidRPr="00E51CA1">
              <w:t>Rajz</w:t>
            </w:r>
          </w:p>
          <w:p w14:paraId="40231A5D" w14:textId="77777777" w:rsidR="000E5986" w:rsidRPr="00E51CA1" w:rsidRDefault="000E5986" w:rsidP="008117D0">
            <w:r w:rsidRPr="00E51CA1">
              <w:t>Technika</w:t>
            </w:r>
          </w:p>
        </w:tc>
      </w:tr>
    </w:tbl>
    <w:p w14:paraId="188B8567" w14:textId="77777777" w:rsidR="000E5986" w:rsidRPr="00E51CA1" w:rsidRDefault="000E5986" w:rsidP="000E59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604"/>
        <w:gridCol w:w="2639"/>
        <w:gridCol w:w="1579"/>
      </w:tblGrid>
      <w:tr w:rsidR="000E5986" w:rsidRPr="00E51CA1" w14:paraId="27C4B51A" w14:textId="77777777" w:rsidTr="008117D0">
        <w:trPr>
          <w:trHeight w:val="565"/>
        </w:trPr>
        <w:tc>
          <w:tcPr>
            <w:tcW w:w="5000" w:type="pct"/>
            <w:gridSpan w:val="4"/>
            <w:shd w:val="clear" w:color="auto" w:fill="auto"/>
            <w:vAlign w:val="center"/>
          </w:tcPr>
          <w:p w14:paraId="3B899277" w14:textId="77777777" w:rsidR="000E5986" w:rsidRPr="00E51CA1" w:rsidRDefault="000E5986" w:rsidP="008117D0">
            <w:pPr>
              <w:pStyle w:val="Kpalrs"/>
              <w:jc w:val="center"/>
              <w:rPr>
                <w:color w:val="auto"/>
                <w:sz w:val="28"/>
                <w:szCs w:val="28"/>
              </w:rPr>
            </w:pPr>
            <w:r w:rsidRPr="00E51CA1">
              <w:rPr>
                <w:color w:val="auto"/>
                <w:sz w:val="24"/>
                <w:szCs w:val="24"/>
              </w:rPr>
              <w:t>Vezeti népét az Úr (3. témakör)</w:t>
            </w:r>
          </w:p>
        </w:tc>
      </w:tr>
      <w:tr w:rsidR="000E5986" w:rsidRPr="00E51CA1" w14:paraId="34A8E92C"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40646011" w14:textId="77777777" w:rsidR="000E5986" w:rsidRPr="00E51CA1" w:rsidRDefault="000E5986" w:rsidP="008117D0">
            <w:pPr>
              <w:rPr>
                <w:b/>
              </w:rPr>
            </w:pPr>
            <w:r w:rsidRPr="00E51CA1">
              <w:rPr>
                <w:b/>
              </w:rPr>
              <w:t>Fejlesztendő kompetenciák,</w:t>
            </w:r>
          </w:p>
          <w:p w14:paraId="65C639CD" w14:textId="77777777" w:rsidR="000E5986" w:rsidRPr="00E51CA1" w:rsidRDefault="000E5986" w:rsidP="008117D0">
            <w:pPr>
              <w:rPr>
                <w:b/>
              </w:rPr>
            </w:pPr>
            <w:r w:rsidRPr="00E51CA1">
              <w:rPr>
                <w:b/>
              </w:rPr>
              <w:t>fejlesztési feladatok</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00A44E36" w14:textId="77777777" w:rsidR="000E5986" w:rsidRPr="00E51CA1" w:rsidRDefault="000E5986" w:rsidP="008117D0">
            <w:pPr>
              <w:rPr>
                <w:b/>
              </w:rPr>
            </w:pPr>
            <w:r w:rsidRPr="00E51CA1">
              <w:rPr>
                <w:b/>
              </w:rPr>
              <w:t>Témák, tartalmak</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3A590DD6" w14:textId="77777777" w:rsidR="000E5986" w:rsidRPr="00E51CA1" w:rsidRDefault="000E5986" w:rsidP="008117D0">
            <w:pPr>
              <w:rPr>
                <w:b/>
              </w:rPr>
            </w:pPr>
            <w:r w:rsidRPr="00E51CA1">
              <w:rPr>
                <w:b/>
              </w:rPr>
              <w:t>Tanulói tevékenységek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0574A8A2" w14:textId="77777777" w:rsidR="000E5986" w:rsidRPr="00E51CA1" w:rsidRDefault="000E5986" w:rsidP="008117D0">
            <w:pPr>
              <w:rPr>
                <w:b/>
              </w:rPr>
            </w:pPr>
            <w:r w:rsidRPr="00E51CA1">
              <w:rPr>
                <w:b/>
              </w:rPr>
              <w:t xml:space="preserve">Kapcsolódási </w:t>
            </w:r>
          </w:p>
          <w:p w14:paraId="6775FE47" w14:textId="77777777" w:rsidR="000E5986" w:rsidRPr="00E51CA1" w:rsidRDefault="000E5986" w:rsidP="008117D0">
            <w:pPr>
              <w:tabs>
                <w:tab w:val="left" w:pos="1332"/>
              </w:tabs>
              <w:rPr>
                <w:b/>
              </w:rPr>
            </w:pPr>
            <w:r w:rsidRPr="00E51CA1">
              <w:rPr>
                <w:b/>
              </w:rPr>
              <w:t>lehetőségek</w:t>
            </w:r>
          </w:p>
        </w:tc>
      </w:tr>
      <w:tr w:rsidR="000E5986" w:rsidRPr="00E51CA1" w14:paraId="79103DA1" w14:textId="77777777" w:rsidTr="008117D0">
        <w:tc>
          <w:tcPr>
            <w:tcW w:w="1236" w:type="pct"/>
            <w:tcBorders>
              <w:top w:val="single" w:sz="4" w:space="0" w:color="auto"/>
              <w:left w:val="single" w:sz="4" w:space="0" w:color="auto"/>
              <w:bottom w:val="single" w:sz="4" w:space="0" w:color="auto"/>
              <w:right w:val="single" w:sz="4" w:space="0" w:color="auto"/>
            </w:tcBorders>
            <w:shd w:val="clear" w:color="auto" w:fill="auto"/>
          </w:tcPr>
          <w:p w14:paraId="4F060EBB" w14:textId="77777777" w:rsidR="000E5986" w:rsidRPr="00E51CA1" w:rsidRDefault="000E5986" w:rsidP="008117D0">
            <w:pPr>
              <w:rPr>
                <w:b/>
              </w:rPr>
            </w:pPr>
            <w:r w:rsidRPr="00E51CA1">
              <w:rPr>
                <w:b/>
              </w:rPr>
              <w:t>Anyanyelvi kommunikáció</w:t>
            </w:r>
          </w:p>
          <w:p w14:paraId="366FFC4B" w14:textId="77777777" w:rsidR="000E5986" w:rsidRPr="00E51CA1" w:rsidRDefault="000E5986" w:rsidP="008117D0">
            <w:pPr>
              <w:rPr>
                <w:i/>
              </w:rPr>
            </w:pPr>
            <w:r w:rsidRPr="00E51CA1">
              <w:rPr>
                <w:i/>
              </w:rPr>
              <w:t>Európai azonosságtudat – egyetemes kultúra</w:t>
            </w:r>
          </w:p>
          <w:p w14:paraId="012E935B" w14:textId="77777777" w:rsidR="000E5986" w:rsidRPr="00E51CA1" w:rsidRDefault="000E5986" w:rsidP="008117D0">
            <w:r w:rsidRPr="00E51CA1">
              <w:t>A szóbeli szövegek megértésének és alkotásának fejlesztése</w:t>
            </w:r>
          </w:p>
          <w:p w14:paraId="72D7AFD2" w14:textId="77777777" w:rsidR="000E5986" w:rsidRPr="00E51CA1" w:rsidRDefault="000E5986" w:rsidP="008117D0">
            <w:pPr>
              <w:rPr>
                <w:i/>
              </w:rPr>
            </w:pPr>
            <w:r w:rsidRPr="00E51CA1">
              <w:rPr>
                <w:i/>
              </w:rPr>
              <w:t>Az önismeret és a társas kultúra fejlesztése</w:t>
            </w:r>
          </w:p>
          <w:p w14:paraId="5780FA1C" w14:textId="77777777" w:rsidR="000E5986" w:rsidRPr="00E51CA1" w:rsidRDefault="000E5986" w:rsidP="008117D0">
            <w:pPr>
              <w:rPr>
                <w:i/>
              </w:rPr>
            </w:pPr>
            <w:r w:rsidRPr="00E51CA1">
              <w:rPr>
                <w:i/>
              </w:rPr>
              <w:lastRenderedPageBreak/>
              <w:t>Felelősségvállalás másokért, önkéntesség</w:t>
            </w:r>
          </w:p>
          <w:p w14:paraId="0A07DC11" w14:textId="77777777" w:rsidR="000E5986" w:rsidRPr="00E51CA1" w:rsidRDefault="000E5986" w:rsidP="008117D0"/>
          <w:p w14:paraId="6A922E1F" w14:textId="77777777" w:rsidR="000E5986" w:rsidRPr="00E51CA1" w:rsidRDefault="000E5986" w:rsidP="008117D0">
            <w:pPr>
              <w:rPr>
                <w:b/>
              </w:rPr>
            </w:pPr>
            <w:r w:rsidRPr="00E51CA1">
              <w:rPr>
                <w:b/>
              </w:rPr>
              <w:t>Hatékony, önálló tanulás</w:t>
            </w:r>
          </w:p>
          <w:p w14:paraId="05005313" w14:textId="77777777" w:rsidR="000E5986" w:rsidRPr="00E51CA1" w:rsidRDefault="000E5986" w:rsidP="008117D0">
            <w:r w:rsidRPr="00E51CA1">
              <w:t>A beszédkészség fejlesztése</w:t>
            </w:r>
          </w:p>
          <w:p w14:paraId="787FC462" w14:textId="77777777" w:rsidR="000E5986" w:rsidRPr="00E51CA1" w:rsidRDefault="000E5986" w:rsidP="008117D0">
            <w:r w:rsidRPr="00E51CA1">
              <w:t>A másolási és íráskészség fejlesztése</w:t>
            </w:r>
          </w:p>
          <w:p w14:paraId="589DE48D" w14:textId="77777777" w:rsidR="000E5986" w:rsidRPr="00E51CA1" w:rsidRDefault="000E5986" w:rsidP="008117D0">
            <w:pPr>
              <w:rPr>
                <w:i/>
              </w:rPr>
            </w:pPr>
            <w:r w:rsidRPr="00E51CA1">
              <w:rPr>
                <w:i/>
              </w:rPr>
              <w:t>A tanulás tanítása</w:t>
            </w:r>
          </w:p>
          <w:p w14:paraId="3C55E64A" w14:textId="77777777" w:rsidR="000E5986" w:rsidRPr="00E51CA1" w:rsidRDefault="000E5986" w:rsidP="008117D0">
            <w:r w:rsidRPr="00E51CA1">
              <w:t>Az olvasási, az értő olvasási készség fejlesztése</w:t>
            </w:r>
          </w:p>
          <w:p w14:paraId="46708265" w14:textId="77777777" w:rsidR="000E5986" w:rsidRPr="00E51CA1" w:rsidRDefault="000E5986" w:rsidP="008117D0">
            <w:r w:rsidRPr="00E51CA1">
              <w:t>Az etikai érzék fejlesztése</w:t>
            </w:r>
          </w:p>
          <w:p w14:paraId="65472A8A" w14:textId="77777777" w:rsidR="000E5986" w:rsidRPr="00E51CA1" w:rsidRDefault="000E5986" w:rsidP="008117D0"/>
          <w:p w14:paraId="7637E5C4" w14:textId="77777777" w:rsidR="000E5986" w:rsidRPr="00E51CA1" w:rsidRDefault="000E5986" w:rsidP="008117D0">
            <w:pPr>
              <w:rPr>
                <w:b/>
              </w:rPr>
            </w:pPr>
            <w:r w:rsidRPr="00E51CA1">
              <w:rPr>
                <w:b/>
              </w:rPr>
              <w:t>Szociális és állampolgári kompetencia</w:t>
            </w:r>
          </w:p>
          <w:p w14:paraId="59769726" w14:textId="77777777" w:rsidR="000E5986" w:rsidRPr="00E51CA1" w:rsidRDefault="000E5986" w:rsidP="008117D0">
            <w:r w:rsidRPr="00E51CA1">
              <w:t>Önállóságra nevelés</w:t>
            </w:r>
          </w:p>
          <w:p w14:paraId="35916BE4" w14:textId="77777777" w:rsidR="000E5986" w:rsidRPr="00E51CA1" w:rsidRDefault="000E5986" w:rsidP="008117D0">
            <w:pPr>
              <w:rPr>
                <w:i/>
              </w:rPr>
            </w:pPr>
            <w:r w:rsidRPr="00E51CA1">
              <w:rPr>
                <w:i/>
              </w:rPr>
              <w:t>Felkészülés a felnőtt lét szerepeire</w:t>
            </w:r>
          </w:p>
          <w:p w14:paraId="26E4D090" w14:textId="77777777" w:rsidR="000E5986" w:rsidRPr="00E51CA1" w:rsidRDefault="000E5986" w:rsidP="008117D0">
            <w:pPr>
              <w:rPr>
                <w:b/>
              </w:rPr>
            </w:pPr>
            <w:r w:rsidRPr="00E51CA1">
              <w:rPr>
                <w:b/>
              </w:rPr>
              <w:t>Esztétikai-művészeti tudatosság és kifejezőképesség</w:t>
            </w:r>
          </w:p>
          <w:p w14:paraId="3321E9C6" w14:textId="77777777" w:rsidR="000E5986" w:rsidRPr="00E51CA1" w:rsidRDefault="000E5986" w:rsidP="008117D0">
            <w:pPr>
              <w:rPr>
                <w:i/>
              </w:rPr>
            </w:pPr>
            <w:r w:rsidRPr="00E51CA1">
              <w:rPr>
                <w:i/>
              </w:rPr>
              <w:t>Testi, lelki egészség</w:t>
            </w:r>
          </w:p>
          <w:p w14:paraId="37121304" w14:textId="77777777" w:rsidR="000E5986" w:rsidRPr="00E51CA1" w:rsidRDefault="000E5986" w:rsidP="008117D0">
            <w:r w:rsidRPr="00E51CA1">
              <w:t>A harmóniára való készség fejlesztése</w:t>
            </w:r>
          </w:p>
        </w:tc>
        <w:tc>
          <w:tcPr>
            <w:tcW w:w="1437" w:type="pct"/>
            <w:tcBorders>
              <w:top w:val="single" w:sz="4" w:space="0" w:color="auto"/>
              <w:left w:val="single" w:sz="4" w:space="0" w:color="auto"/>
              <w:bottom w:val="single" w:sz="4" w:space="0" w:color="auto"/>
              <w:right w:val="single" w:sz="4" w:space="0" w:color="auto"/>
            </w:tcBorders>
            <w:shd w:val="clear" w:color="auto" w:fill="auto"/>
          </w:tcPr>
          <w:p w14:paraId="4B70623C" w14:textId="77777777" w:rsidR="000E5986" w:rsidRPr="00E51CA1" w:rsidRDefault="000E5986" w:rsidP="008117D0">
            <w:r w:rsidRPr="00E51CA1">
              <w:lastRenderedPageBreak/>
              <w:t>A bírákról és az első királyokról szóló ószövetségi elbeszélések megismerése és értelmezése:</w:t>
            </w:r>
          </w:p>
          <w:p w14:paraId="31757336" w14:textId="77777777" w:rsidR="000E5986" w:rsidRPr="00E51CA1" w:rsidRDefault="000E5986" w:rsidP="008117D0"/>
          <w:p w14:paraId="01D1A92D" w14:textId="77777777" w:rsidR="000E5986" w:rsidRPr="00E51CA1" w:rsidRDefault="000E5986" w:rsidP="008117D0">
            <w:r w:rsidRPr="00E51CA1">
              <w:t>Gedeon</w:t>
            </w:r>
          </w:p>
          <w:p w14:paraId="6353CC8E" w14:textId="77777777" w:rsidR="000E5986" w:rsidRPr="00E51CA1" w:rsidRDefault="000E5986" w:rsidP="008117D0">
            <w:r w:rsidRPr="00E51CA1">
              <w:t>Sámson</w:t>
            </w:r>
          </w:p>
          <w:p w14:paraId="20DB600C" w14:textId="77777777" w:rsidR="000E5986" w:rsidRPr="00E51CA1" w:rsidRDefault="000E5986" w:rsidP="008117D0">
            <w:r w:rsidRPr="00E51CA1">
              <w:t>Sámuel</w:t>
            </w:r>
          </w:p>
          <w:p w14:paraId="1B006B87" w14:textId="77777777" w:rsidR="000E5986" w:rsidRPr="00E51CA1" w:rsidRDefault="000E5986" w:rsidP="008117D0">
            <w:r w:rsidRPr="00E51CA1">
              <w:t>Saul</w:t>
            </w:r>
          </w:p>
          <w:p w14:paraId="7A29D23C" w14:textId="77777777" w:rsidR="000E5986" w:rsidRPr="00E51CA1" w:rsidRDefault="000E5986" w:rsidP="008117D0">
            <w:r w:rsidRPr="00E51CA1">
              <w:t>Dávid</w:t>
            </w:r>
          </w:p>
          <w:p w14:paraId="317350D8" w14:textId="77777777" w:rsidR="000E5986" w:rsidRPr="00E51CA1" w:rsidRDefault="000E5986" w:rsidP="008117D0">
            <w:r w:rsidRPr="00E51CA1">
              <w:t>Salamon</w:t>
            </w:r>
          </w:p>
        </w:tc>
        <w:tc>
          <w:tcPr>
            <w:tcW w:w="1456" w:type="pct"/>
            <w:tcBorders>
              <w:top w:val="single" w:sz="4" w:space="0" w:color="auto"/>
              <w:left w:val="single" w:sz="4" w:space="0" w:color="auto"/>
              <w:bottom w:val="single" w:sz="4" w:space="0" w:color="auto"/>
              <w:right w:val="single" w:sz="4" w:space="0" w:color="auto"/>
            </w:tcBorders>
            <w:shd w:val="clear" w:color="auto" w:fill="auto"/>
          </w:tcPr>
          <w:p w14:paraId="2FF12A7D" w14:textId="77777777" w:rsidR="000E5986" w:rsidRPr="00E51CA1" w:rsidRDefault="000E5986" w:rsidP="008117D0">
            <w:r w:rsidRPr="00E51CA1">
              <w:t>Tanórai beszélgetés a közösség felelős vezetőinek feladatairól</w:t>
            </w:r>
          </w:p>
          <w:p w14:paraId="51F7C3D8" w14:textId="77777777" w:rsidR="000E5986" w:rsidRPr="00E51CA1" w:rsidRDefault="000E5986" w:rsidP="008117D0"/>
          <w:p w14:paraId="2921056B" w14:textId="77777777" w:rsidR="000E5986" w:rsidRPr="00E51CA1" w:rsidRDefault="000E5986" w:rsidP="008117D0"/>
          <w:p w14:paraId="72D9AC70" w14:textId="77777777" w:rsidR="000E5986" w:rsidRPr="00E51CA1" w:rsidRDefault="000E5986" w:rsidP="008117D0">
            <w:r w:rsidRPr="00E51CA1">
              <w:t>A bibliai elbeszélések egyéni, hangos, értő olvasása, illetve tanítói előadása;</w:t>
            </w:r>
          </w:p>
          <w:p w14:paraId="23B94B56" w14:textId="77777777" w:rsidR="000E5986" w:rsidRPr="00E51CA1" w:rsidRDefault="000E5986" w:rsidP="008117D0">
            <w:r w:rsidRPr="00E51CA1">
              <w:t xml:space="preserve">tartalmuk elmondása irányított tanítói kérdések segítségével; </w:t>
            </w:r>
          </w:p>
          <w:p w14:paraId="168BE575" w14:textId="77777777" w:rsidR="000E5986" w:rsidRPr="00E51CA1" w:rsidRDefault="000E5986" w:rsidP="008117D0">
            <w:r w:rsidRPr="00E51CA1">
              <w:t xml:space="preserve">beszélgetés a történetek mondanivalójáról: Isten </w:t>
            </w:r>
            <w:r w:rsidRPr="00E51CA1">
              <w:lastRenderedPageBreak/>
              <w:t>minden embert felelősségteljes cselekvésre hív</w:t>
            </w:r>
          </w:p>
          <w:p w14:paraId="0FEE6A5C" w14:textId="77777777" w:rsidR="000E5986" w:rsidRPr="00E51CA1" w:rsidRDefault="000E5986" w:rsidP="008117D0"/>
          <w:p w14:paraId="48730F62" w14:textId="77777777" w:rsidR="000E5986" w:rsidRPr="00E51CA1" w:rsidRDefault="000E5986" w:rsidP="008117D0">
            <w:r w:rsidRPr="00E51CA1">
              <w:t>Ismeretek közös, rövid lejegyzése a füzetbe</w:t>
            </w:r>
          </w:p>
          <w:p w14:paraId="0121F2C7" w14:textId="77777777" w:rsidR="000E5986" w:rsidRPr="00E51CA1" w:rsidRDefault="000E5986" w:rsidP="008117D0"/>
          <w:p w14:paraId="0E6B7D69" w14:textId="77777777" w:rsidR="000E5986" w:rsidRPr="00E51CA1" w:rsidRDefault="000E5986" w:rsidP="008117D0">
            <w:r w:rsidRPr="00E51CA1">
              <w:t xml:space="preserve">Aktualizálás: a történetek dramatizált előadása; </w:t>
            </w:r>
          </w:p>
          <w:p w14:paraId="4CB6D2B4" w14:textId="77777777" w:rsidR="000E5986" w:rsidRPr="00E51CA1" w:rsidRDefault="000E5986" w:rsidP="008117D0"/>
          <w:p w14:paraId="1CBE1327" w14:textId="77777777" w:rsidR="000E5986" w:rsidRPr="00E51CA1" w:rsidRDefault="000E5986" w:rsidP="008117D0">
            <w:r w:rsidRPr="00E51CA1">
              <w:t>Zenehallgatás (pl. Gavel testvérek: Sámuel)</w:t>
            </w: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42F1938A" w14:textId="77777777" w:rsidR="000E5986" w:rsidRPr="00E51CA1" w:rsidRDefault="000E5986" w:rsidP="008117D0">
            <w:r w:rsidRPr="00E51CA1">
              <w:lastRenderedPageBreak/>
              <w:t>Ének-zene</w:t>
            </w:r>
          </w:p>
          <w:p w14:paraId="48B5DCD7" w14:textId="77777777" w:rsidR="000E5986" w:rsidRPr="00E51CA1" w:rsidRDefault="000E5986" w:rsidP="008117D0">
            <w:r w:rsidRPr="00E51CA1">
              <w:t>Olvasás</w:t>
            </w:r>
          </w:p>
          <w:p w14:paraId="03E5F76E" w14:textId="77777777" w:rsidR="000E5986" w:rsidRPr="00E51CA1" w:rsidRDefault="000E5986" w:rsidP="008117D0">
            <w:r w:rsidRPr="00E51CA1">
              <w:t>Írás</w:t>
            </w:r>
          </w:p>
          <w:p w14:paraId="2851E9D7" w14:textId="77777777" w:rsidR="000E5986" w:rsidRPr="00E51CA1" w:rsidRDefault="000E5986" w:rsidP="008117D0">
            <w:r w:rsidRPr="00E51CA1">
              <w:t>Rajz</w:t>
            </w:r>
          </w:p>
          <w:p w14:paraId="69849D64" w14:textId="77777777" w:rsidR="000E5986" w:rsidRPr="00E51CA1" w:rsidRDefault="000E5986" w:rsidP="008117D0"/>
          <w:p w14:paraId="1F96FFB0" w14:textId="77777777" w:rsidR="000E5986" w:rsidRPr="00E51CA1" w:rsidRDefault="000E5986" w:rsidP="008117D0"/>
          <w:p w14:paraId="7EDBCE29" w14:textId="77777777" w:rsidR="000E5986" w:rsidRPr="00E51CA1" w:rsidRDefault="000E5986" w:rsidP="008117D0"/>
          <w:p w14:paraId="5181092F" w14:textId="77777777" w:rsidR="000E5986" w:rsidRPr="00E51CA1" w:rsidRDefault="000E5986" w:rsidP="008117D0"/>
          <w:p w14:paraId="5E4A2784" w14:textId="77777777" w:rsidR="000E5986" w:rsidRPr="00E51CA1" w:rsidRDefault="000E5986" w:rsidP="008117D0"/>
          <w:p w14:paraId="5DDACBD1" w14:textId="77777777" w:rsidR="000E5986" w:rsidRPr="00E51CA1" w:rsidRDefault="000E5986" w:rsidP="008117D0"/>
          <w:p w14:paraId="2DC9FB1A" w14:textId="77777777" w:rsidR="000E5986" w:rsidRPr="00E51CA1" w:rsidRDefault="000E5986" w:rsidP="008117D0"/>
          <w:p w14:paraId="38B2D6AF" w14:textId="77777777" w:rsidR="000E5986" w:rsidRPr="00E51CA1" w:rsidRDefault="000E5986" w:rsidP="008117D0"/>
          <w:p w14:paraId="3FE2C0EE" w14:textId="77777777" w:rsidR="000E5986" w:rsidRPr="00E51CA1" w:rsidRDefault="000E5986" w:rsidP="008117D0"/>
        </w:tc>
      </w:tr>
    </w:tbl>
    <w:p w14:paraId="7F193B27"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0E5986" w:rsidRPr="00E51CA1" w14:paraId="2ACCB701" w14:textId="77777777" w:rsidTr="008117D0">
        <w:trPr>
          <w:trHeight w:val="603"/>
        </w:trPr>
        <w:tc>
          <w:tcPr>
            <w:tcW w:w="5000" w:type="pct"/>
            <w:gridSpan w:val="4"/>
            <w:shd w:val="clear" w:color="auto" w:fill="auto"/>
            <w:vAlign w:val="center"/>
          </w:tcPr>
          <w:p w14:paraId="05FF3624" w14:textId="77777777" w:rsidR="000E5986" w:rsidRPr="00E51CA1" w:rsidRDefault="000E5986" w:rsidP="008117D0">
            <w:pPr>
              <w:pStyle w:val="Kpalrs"/>
              <w:jc w:val="center"/>
              <w:rPr>
                <w:color w:val="auto"/>
                <w:sz w:val="24"/>
                <w:szCs w:val="24"/>
              </w:rPr>
            </w:pPr>
            <w:r w:rsidRPr="00E51CA1">
              <w:rPr>
                <w:color w:val="auto"/>
                <w:sz w:val="24"/>
                <w:szCs w:val="24"/>
              </w:rPr>
              <w:t>Népének oltalma és menedéke az Úr (4. témakör)</w:t>
            </w:r>
          </w:p>
        </w:tc>
      </w:tr>
      <w:tr w:rsidR="000E5986" w:rsidRPr="00E51CA1" w14:paraId="506F0698"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A95767C" w14:textId="77777777" w:rsidR="000E5986" w:rsidRPr="00E51CA1" w:rsidRDefault="000E5986" w:rsidP="008117D0">
            <w:pPr>
              <w:rPr>
                <w:b/>
              </w:rPr>
            </w:pPr>
            <w:r w:rsidRPr="00E51CA1">
              <w:rPr>
                <w:b/>
              </w:rPr>
              <w:t>Fejlesztendő kompetenciák,</w:t>
            </w:r>
          </w:p>
          <w:p w14:paraId="22EF33B6"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D9F9D97"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F6D86D7"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7DACFE8" w14:textId="77777777" w:rsidR="000E5986" w:rsidRPr="00E51CA1" w:rsidRDefault="000E5986" w:rsidP="008117D0">
            <w:pPr>
              <w:rPr>
                <w:b/>
              </w:rPr>
            </w:pPr>
            <w:r w:rsidRPr="00E51CA1">
              <w:rPr>
                <w:b/>
              </w:rPr>
              <w:t xml:space="preserve">Kapcsolódási </w:t>
            </w:r>
          </w:p>
          <w:p w14:paraId="1066BD0B" w14:textId="77777777" w:rsidR="000E5986" w:rsidRPr="00E51CA1" w:rsidRDefault="000E5986" w:rsidP="008117D0">
            <w:pPr>
              <w:tabs>
                <w:tab w:val="left" w:pos="1332"/>
              </w:tabs>
              <w:rPr>
                <w:b/>
              </w:rPr>
            </w:pPr>
            <w:r w:rsidRPr="00E51CA1">
              <w:rPr>
                <w:b/>
              </w:rPr>
              <w:t>lehetőségek</w:t>
            </w:r>
          </w:p>
        </w:tc>
      </w:tr>
      <w:tr w:rsidR="000E5986" w:rsidRPr="00E51CA1" w14:paraId="401906D3"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4E5CC684" w14:textId="77777777" w:rsidR="000E5986" w:rsidRPr="00E51CA1" w:rsidRDefault="000E5986" w:rsidP="008117D0">
            <w:pPr>
              <w:rPr>
                <w:b/>
              </w:rPr>
            </w:pPr>
            <w:r w:rsidRPr="00E51CA1">
              <w:rPr>
                <w:b/>
              </w:rPr>
              <w:t>Anyanyelvi kommunikáció</w:t>
            </w:r>
          </w:p>
          <w:p w14:paraId="583892DD" w14:textId="77777777" w:rsidR="000E5986" w:rsidRPr="00E51CA1" w:rsidRDefault="000E5986" w:rsidP="008117D0">
            <w:r w:rsidRPr="00E51CA1">
              <w:t>Európai azonosságtudat – egyetemes kultúra</w:t>
            </w:r>
          </w:p>
          <w:p w14:paraId="0D670B1E" w14:textId="77777777" w:rsidR="000E5986" w:rsidRPr="00E51CA1" w:rsidRDefault="000E5986" w:rsidP="008117D0">
            <w:r w:rsidRPr="00E51CA1">
              <w:t>A szóbeli szövegek megértésének és alkotásának fejlesztése</w:t>
            </w:r>
          </w:p>
          <w:p w14:paraId="452247C7" w14:textId="77777777" w:rsidR="000E5986" w:rsidRPr="00E51CA1" w:rsidRDefault="000E5986" w:rsidP="008117D0">
            <w:pPr>
              <w:rPr>
                <w:i/>
              </w:rPr>
            </w:pPr>
            <w:r w:rsidRPr="00E51CA1">
              <w:rPr>
                <w:i/>
              </w:rPr>
              <w:t>Az önismeret és a társas kultúra fejlesztése</w:t>
            </w:r>
          </w:p>
          <w:p w14:paraId="4F287AE1" w14:textId="77777777" w:rsidR="000E5986" w:rsidRPr="00E51CA1" w:rsidRDefault="000E5986" w:rsidP="008117D0">
            <w:pPr>
              <w:rPr>
                <w:i/>
              </w:rPr>
            </w:pPr>
            <w:r w:rsidRPr="00E51CA1">
              <w:rPr>
                <w:i/>
              </w:rPr>
              <w:lastRenderedPageBreak/>
              <w:t>Felelősségvállalás másokért, önkéntesség</w:t>
            </w:r>
          </w:p>
          <w:p w14:paraId="5EFEDE8E" w14:textId="77777777" w:rsidR="000E5986" w:rsidRPr="00E51CA1" w:rsidRDefault="000E5986" w:rsidP="008117D0">
            <w:pPr>
              <w:rPr>
                <w:b/>
              </w:rPr>
            </w:pPr>
            <w:r w:rsidRPr="00E51CA1">
              <w:rPr>
                <w:b/>
              </w:rPr>
              <w:t>Hatékony, önálló tanulás</w:t>
            </w:r>
          </w:p>
          <w:p w14:paraId="72ACDF19" w14:textId="77777777" w:rsidR="000E5986" w:rsidRPr="00E51CA1" w:rsidRDefault="000E5986" w:rsidP="008117D0">
            <w:r w:rsidRPr="00E51CA1">
              <w:t>A beszédkészség fejlesztése</w:t>
            </w:r>
          </w:p>
          <w:p w14:paraId="6CF7C966" w14:textId="77777777" w:rsidR="000E5986" w:rsidRPr="00E51CA1" w:rsidRDefault="000E5986" w:rsidP="008117D0">
            <w:r w:rsidRPr="00E51CA1">
              <w:t>A másolási és íráskészség fejlesztése</w:t>
            </w:r>
          </w:p>
          <w:p w14:paraId="78F6500D" w14:textId="77777777" w:rsidR="000E5986" w:rsidRPr="00E51CA1" w:rsidRDefault="000E5986" w:rsidP="008117D0">
            <w:pPr>
              <w:rPr>
                <w:i/>
              </w:rPr>
            </w:pPr>
            <w:r w:rsidRPr="00E51CA1">
              <w:rPr>
                <w:i/>
              </w:rPr>
              <w:t>A tanulás tanítása</w:t>
            </w:r>
          </w:p>
          <w:p w14:paraId="1C6A089F" w14:textId="77777777" w:rsidR="000E5986" w:rsidRPr="00E51CA1" w:rsidRDefault="000E5986" w:rsidP="008117D0">
            <w:r w:rsidRPr="00E51CA1">
              <w:t>Az olvasási, az értő olvasási készség fejlesztése</w:t>
            </w:r>
          </w:p>
          <w:p w14:paraId="2AD98604" w14:textId="77777777" w:rsidR="000E5986" w:rsidRPr="00E51CA1" w:rsidRDefault="000E5986" w:rsidP="008117D0">
            <w:r w:rsidRPr="00E51CA1">
              <w:t>Az etikai érzék fejlesztése</w:t>
            </w:r>
          </w:p>
          <w:p w14:paraId="75F72184" w14:textId="77777777" w:rsidR="000E5986" w:rsidRPr="00E51CA1" w:rsidRDefault="000E5986" w:rsidP="008117D0"/>
          <w:p w14:paraId="24CDAB88" w14:textId="77777777" w:rsidR="000E5986" w:rsidRPr="00E51CA1" w:rsidRDefault="000E5986" w:rsidP="008117D0">
            <w:pPr>
              <w:rPr>
                <w:b/>
              </w:rPr>
            </w:pPr>
            <w:r w:rsidRPr="00E51CA1">
              <w:rPr>
                <w:b/>
              </w:rPr>
              <w:t>Szociális és állampolgári kompetencia</w:t>
            </w:r>
          </w:p>
          <w:p w14:paraId="013A4D83" w14:textId="77777777" w:rsidR="000E5986" w:rsidRPr="00E51CA1" w:rsidRDefault="000E5986" w:rsidP="008117D0">
            <w:r w:rsidRPr="00E51CA1">
              <w:t>Önállóságra nevelés</w:t>
            </w:r>
          </w:p>
          <w:p w14:paraId="34BC4A8C" w14:textId="77777777" w:rsidR="000E5986" w:rsidRPr="00E51CA1" w:rsidRDefault="000E5986" w:rsidP="008117D0">
            <w:pPr>
              <w:rPr>
                <w:i/>
              </w:rPr>
            </w:pPr>
            <w:r w:rsidRPr="00E51CA1">
              <w:rPr>
                <w:i/>
              </w:rPr>
              <w:t>Felkészülés a felnőtt lét szerepeire</w:t>
            </w:r>
          </w:p>
          <w:p w14:paraId="368499EE" w14:textId="77777777" w:rsidR="000E5986" w:rsidRPr="00E51CA1" w:rsidRDefault="000E5986" w:rsidP="008117D0">
            <w:pPr>
              <w:rPr>
                <w:b/>
              </w:rPr>
            </w:pPr>
            <w:r w:rsidRPr="00E51CA1">
              <w:rPr>
                <w:b/>
              </w:rPr>
              <w:t>Esztétikai-művészeti tudatosság és kifejezőképesség</w:t>
            </w:r>
          </w:p>
          <w:p w14:paraId="1811FFDD" w14:textId="77777777" w:rsidR="000E5986" w:rsidRPr="00E51CA1" w:rsidRDefault="000E5986" w:rsidP="008117D0">
            <w:pPr>
              <w:rPr>
                <w:i/>
              </w:rPr>
            </w:pPr>
            <w:r w:rsidRPr="00E51CA1">
              <w:rPr>
                <w:i/>
              </w:rPr>
              <w:t>Testi, lelki egészség</w:t>
            </w:r>
          </w:p>
          <w:p w14:paraId="05918C84" w14:textId="77777777" w:rsidR="000E5986" w:rsidRPr="00E51CA1" w:rsidRDefault="000E5986" w:rsidP="008117D0">
            <w:pPr>
              <w:rPr>
                <w:i/>
              </w:rPr>
            </w:pPr>
            <w:r w:rsidRPr="00E51CA1">
              <w:t>A harmóniára való készség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3BC86584" w14:textId="77777777" w:rsidR="000E5986" w:rsidRPr="00E51CA1" w:rsidRDefault="000E5986" w:rsidP="008117D0">
            <w:r w:rsidRPr="00E51CA1">
              <w:lastRenderedPageBreak/>
              <w:t>A legfontosabb ószövetségi próféták és prófétai iratok megismerése és értelmezése:</w:t>
            </w:r>
          </w:p>
          <w:p w14:paraId="11EB5053" w14:textId="77777777" w:rsidR="000E5986" w:rsidRPr="00E51CA1" w:rsidRDefault="000E5986" w:rsidP="008117D0"/>
          <w:p w14:paraId="0B752BB0" w14:textId="77777777" w:rsidR="000E5986" w:rsidRPr="00E51CA1" w:rsidRDefault="000E5986" w:rsidP="008117D0">
            <w:r w:rsidRPr="00E51CA1">
              <w:t>Illés</w:t>
            </w:r>
          </w:p>
          <w:p w14:paraId="2919C6DF" w14:textId="77777777" w:rsidR="000E5986" w:rsidRPr="00E51CA1" w:rsidRDefault="000E5986" w:rsidP="008117D0">
            <w:r w:rsidRPr="00E51CA1">
              <w:t>Elizeus</w:t>
            </w:r>
          </w:p>
          <w:p w14:paraId="5CEF1ADF" w14:textId="77777777" w:rsidR="000E5986" w:rsidRPr="00E51CA1" w:rsidRDefault="000E5986" w:rsidP="008117D0">
            <w:r w:rsidRPr="00E51CA1">
              <w:t>Izaiás</w:t>
            </w:r>
          </w:p>
          <w:p w14:paraId="5BE6D040" w14:textId="77777777" w:rsidR="000E5986" w:rsidRPr="00E51CA1" w:rsidRDefault="000E5986" w:rsidP="008117D0">
            <w:r w:rsidRPr="00E51CA1">
              <w:t>Jeremiás</w:t>
            </w:r>
          </w:p>
          <w:p w14:paraId="40D00F07" w14:textId="77777777" w:rsidR="000E5986" w:rsidRPr="00E51CA1" w:rsidRDefault="000E5986" w:rsidP="008117D0">
            <w:r w:rsidRPr="00E51CA1">
              <w:t>Ezekiel</w:t>
            </w:r>
          </w:p>
          <w:p w14:paraId="08DD48FA" w14:textId="77777777" w:rsidR="000E5986" w:rsidRPr="00E51CA1" w:rsidRDefault="000E5986" w:rsidP="008117D0">
            <w:r w:rsidRPr="00E51CA1">
              <w:t>Dániel</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2C455299" w14:textId="77777777" w:rsidR="000E5986" w:rsidRPr="00E51CA1" w:rsidRDefault="000E5986" w:rsidP="008117D0">
            <w:r w:rsidRPr="00E51CA1">
              <w:t>Tanórai beszélgetés a prófétaság intézményéről</w:t>
            </w:r>
          </w:p>
          <w:p w14:paraId="7A7E7EC3" w14:textId="77777777" w:rsidR="000E5986" w:rsidRPr="00E51CA1" w:rsidRDefault="000E5986" w:rsidP="008117D0"/>
          <w:p w14:paraId="61D1EE1B" w14:textId="77777777" w:rsidR="000E5986" w:rsidRPr="00E51CA1" w:rsidRDefault="000E5986" w:rsidP="008117D0"/>
          <w:p w14:paraId="4DA877F8" w14:textId="77777777" w:rsidR="000E5986" w:rsidRPr="00E51CA1" w:rsidRDefault="000E5986" w:rsidP="008117D0">
            <w:r w:rsidRPr="00E51CA1">
              <w:t>A bibliai elbeszélések egyéni, hangos, értő olvasása, illetve tanítói előadása;</w:t>
            </w:r>
          </w:p>
          <w:p w14:paraId="530F5017" w14:textId="77777777" w:rsidR="000E5986" w:rsidRPr="00E51CA1" w:rsidRDefault="000E5986" w:rsidP="008117D0">
            <w:r w:rsidRPr="00E51CA1">
              <w:t xml:space="preserve">tartalmuk elmondása irányított tanítói kérdések segítségével; </w:t>
            </w:r>
          </w:p>
          <w:p w14:paraId="0D806AE2" w14:textId="77777777" w:rsidR="000E5986" w:rsidRPr="00E51CA1" w:rsidRDefault="000E5986" w:rsidP="008117D0">
            <w:r w:rsidRPr="00E51CA1">
              <w:lastRenderedPageBreak/>
              <w:t>beszélgetés a történetek mondanivalójáról: Isten embereket küld akaratának kinyilvánítására</w:t>
            </w:r>
          </w:p>
          <w:p w14:paraId="1291227E" w14:textId="77777777" w:rsidR="000E5986" w:rsidRPr="00E51CA1" w:rsidRDefault="000E5986" w:rsidP="008117D0"/>
          <w:p w14:paraId="64E4ECB3" w14:textId="77777777" w:rsidR="000E5986" w:rsidRPr="00E51CA1" w:rsidRDefault="000E5986" w:rsidP="008117D0">
            <w:r w:rsidRPr="00E51CA1">
              <w:t>Ismeretek közös, rövid lejegyzése a füzetbe</w:t>
            </w:r>
          </w:p>
          <w:p w14:paraId="3D598052" w14:textId="77777777" w:rsidR="000E5986" w:rsidRPr="00E51CA1" w:rsidRDefault="000E5986" w:rsidP="008117D0"/>
          <w:p w14:paraId="2D9C95D8" w14:textId="77777777" w:rsidR="000E5986" w:rsidRPr="00E51CA1" w:rsidRDefault="000E5986" w:rsidP="008117D0">
            <w:r w:rsidRPr="00E51CA1">
              <w:t>Aktualizálás: a történetek dramatizált előadása; beszélgetés annak fontosságáról, hogy bátran vállalja az ember belső meggyőződését;</w:t>
            </w:r>
          </w:p>
          <w:p w14:paraId="6B2D40F4" w14:textId="77777777" w:rsidR="000E5986" w:rsidRPr="00E51CA1" w:rsidRDefault="000E5986" w:rsidP="008117D0">
            <w:r w:rsidRPr="00E51CA1">
              <w:t>Énektanulás (pl. Küldelek én…)</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4221C767" w14:textId="77777777" w:rsidR="000E5986" w:rsidRPr="00E51CA1" w:rsidRDefault="000E5986" w:rsidP="008117D0">
            <w:r w:rsidRPr="00E51CA1">
              <w:lastRenderedPageBreak/>
              <w:t>Ének-zene</w:t>
            </w:r>
          </w:p>
          <w:p w14:paraId="24EB9083" w14:textId="77777777" w:rsidR="000E5986" w:rsidRPr="00E51CA1" w:rsidRDefault="000E5986" w:rsidP="008117D0">
            <w:r w:rsidRPr="00E51CA1">
              <w:t>Olvasás</w:t>
            </w:r>
          </w:p>
          <w:p w14:paraId="7C13C01D" w14:textId="77777777" w:rsidR="000E5986" w:rsidRPr="00E51CA1" w:rsidRDefault="000E5986" w:rsidP="008117D0">
            <w:r w:rsidRPr="00E51CA1">
              <w:t>Írás</w:t>
            </w:r>
          </w:p>
          <w:p w14:paraId="1CBE002A" w14:textId="77777777" w:rsidR="000E5986" w:rsidRPr="00E51CA1" w:rsidRDefault="000E5986" w:rsidP="008117D0">
            <w:r w:rsidRPr="00E51CA1">
              <w:t>Rajz</w:t>
            </w:r>
          </w:p>
        </w:tc>
      </w:tr>
    </w:tbl>
    <w:p w14:paraId="1B27B601" w14:textId="77777777" w:rsidR="000E5986" w:rsidRPr="00E51CA1" w:rsidRDefault="000E5986" w:rsidP="000E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404"/>
        <w:gridCol w:w="2438"/>
        <w:gridCol w:w="1577"/>
      </w:tblGrid>
      <w:tr w:rsidR="000E5986" w:rsidRPr="00E51CA1" w14:paraId="46D2EB2C" w14:textId="77777777" w:rsidTr="008117D0">
        <w:trPr>
          <w:trHeight w:val="523"/>
        </w:trPr>
        <w:tc>
          <w:tcPr>
            <w:tcW w:w="5000" w:type="pct"/>
            <w:gridSpan w:val="4"/>
            <w:shd w:val="clear" w:color="auto" w:fill="auto"/>
            <w:vAlign w:val="center"/>
          </w:tcPr>
          <w:p w14:paraId="5D7E06AC" w14:textId="77777777" w:rsidR="000E5986" w:rsidRPr="00E51CA1" w:rsidRDefault="000E5986" w:rsidP="008117D0">
            <w:pPr>
              <w:pStyle w:val="Kpalrs"/>
              <w:jc w:val="center"/>
              <w:rPr>
                <w:color w:val="auto"/>
                <w:sz w:val="24"/>
                <w:szCs w:val="24"/>
              </w:rPr>
            </w:pPr>
            <w:r w:rsidRPr="00E51CA1">
              <w:rPr>
                <w:color w:val="auto"/>
                <w:sz w:val="24"/>
                <w:szCs w:val="24"/>
              </w:rPr>
              <w:t>Mindvégig szereti népét az Úr (5. témakör)</w:t>
            </w:r>
          </w:p>
        </w:tc>
      </w:tr>
      <w:tr w:rsidR="000E5986" w:rsidRPr="00E51CA1" w14:paraId="114616E4"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2494C609" w14:textId="77777777" w:rsidR="000E5986" w:rsidRPr="00E51CA1" w:rsidRDefault="000E5986" w:rsidP="008117D0">
            <w:pPr>
              <w:rPr>
                <w:b/>
              </w:rPr>
            </w:pPr>
            <w:r w:rsidRPr="00E51CA1">
              <w:rPr>
                <w:b/>
              </w:rPr>
              <w:t>Fejlesztendő kompetenciák,</w:t>
            </w:r>
          </w:p>
          <w:p w14:paraId="7A7E12F2" w14:textId="77777777" w:rsidR="000E5986" w:rsidRPr="00E51CA1" w:rsidRDefault="000E5986" w:rsidP="008117D0">
            <w:pPr>
              <w:rPr>
                <w:b/>
              </w:rPr>
            </w:pPr>
            <w:r w:rsidRPr="00E51CA1">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1A9B949" w14:textId="77777777" w:rsidR="000E5986" w:rsidRPr="00E51CA1" w:rsidRDefault="000E5986" w:rsidP="008117D0">
            <w:pPr>
              <w:rPr>
                <w:b/>
              </w:rPr>
            </w:pPr>
            <w:r w:rsidRPr="00E51CA1">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7360A98" w14:textId="77777777" w:rsidR="000E5986" w:rsidRPr="00E51CA1" w:rsidRDefault="000E5986" w:rsidP="008117D0">
            <w:pPr>
              <w:rPr>
                <w:b/>
              </w:rPr>
            </w:pPr>
            <w:r w:rsidRPr="00E51CA1">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6F416AB1" w14:textId="77777777" w:rsidR="000E5986" w:rsidRPr="00E51CA1" w:rsidRDefault="000E5986" w:rsidP="008117D0">
            <w:pPr>
              <w:rPr>
                <w:b/>
              </w:rPr>
            </w:pPr>
            <w:r w:rsidRPr="00E51CA1">
              <w:rPr>
                <w:b/>
              </w:rPr>
              <w:t xml:space="preserve">Kapcsolódási </w:t>
            </w:r>
          </w:p>
          <w:p w14:paraId="3BA703B5" w14:textId="77777777" w:rsidR="000E5986" w:rsidRPr="00E51CA1" w:rsidRDefault="000E5986" w:rsidP="008117D0">
            <w:pPr>
              <w:tabs>
                <w:tab w:val="left" w:pos="1332"/>
              </w:tabs>
              <w:rPr>
                <w:b/>
              </w:rPr>
            </w:pPr>
            <w:r w:rsidRPr="00E51CA1">
              <w:rPr>
                <w:b/>
              </w:rPr>
              <w:t>lehetőségek</w:t>
            </w:r>
          </w:p>
        </w:tc>
      </w:tr>
      <w:tr w:rsidR="000E5986" w:rsidRPr="00E51CA1" w14:paraId="4AD422EE" w14:textId="77777777" w:rsidTr="008117D0">
        <w:tc>
          <w:tcPr>
            <w:tcW w:w="1269" w:type="pct"/>
            <w:tcBorders>
              <w:top w:val="single" w:sz="4" w:space="0" w:color="auto"/>
              <w:left w:val="single" w:sz="4" w:space="0" w:color="auto"/>
              <w:bottom w:val="single" w:sz="4" w:space="0" w:color="auto"/>
              <w:right w:val="single" w:sz="4" w:space="0" w:color="auto"/>
            </w:tcBorders>
            <w:shd w:val="clear" w:color="auto" w:fill="auto"/>
          </w:tcPr>
          <w:p w14:paraId="48E8DE07" w14:textId="77777777" w:rsidR="000E5986" w:rsidRPr="00E51CA1" w:rsidRDefault="000E5986" w:rsidP="008117D0">
            <w:pPr>
              <w:rPr>
                <w:b/>
              </w:rPr>
            </w:pPr>
            <w:r w:rsidRPr="00E51CA1">
              <w:rPr>
                <w:b/>
              </w:rPr>
              <w:t>Anyanyelvi kommunikáció</w:t>
            </w:r>
          </w:p>
          <w:p w14:paraId="289A8B09" w14:textId="77777777" w:rsidR="000E5986" w:rsidRPr="00E51CA1" w:rsidRDefault="000E5986" w:rsidP="008117D0">
            <w:r w:rsidRPr="00E51CA1">
              <w:t>Európai azonosságtudat – egyetemes kultúra</w:t>
            </w:r>
          </w:p>
          <w:p w14:paraId="4BD49F9A" w14:textId="77777777" w:rsidR="000E5986" w:rsidRPr="00E51CA1" w:rsidRDefault="000E5986" w:rsidP="008117D0">
            <w:r w:rsidRPr="00E51CA1">
              <w:t>A szóbeli szövegek megértésének és alkotásának fejlesztése</w:t>
            </w:r>
          </w:p>
          <w:p w14:paraId="36FBADCA" w14:textId="77777777" w:rsidR="000E5986" w:rsidRPr="00E51CA1" w:rsidRDefault="000E5986" w:rsidP="008117D0">
            <w:pPr>
              <w:rPr>
                <w:i/>
              </w:rPr>
            </w:pPr>
            <w:r w:rsidRPr="00E51CA1">
              <w:rPr>
                <w:i/>
              </w:rPr>
              <w:t>Az önismeret és a társas kultúra fejlesztése</w:t>
            </w:r>
          </w:p>
          <w:p w14:paraId="7046E5DD" w14:textId="77777777" w:rsidR="000E5986" w:rsidRPr="00E51CA1" w:rsidRDefault="000E5986" w:rsidP="008117D0">
            <w:pPr>
              <w:rPr>
                <w:b/>
              </w:rPr>
            </w:pPr>
            <w:r w:rsidRPr="00E51CA1">
              <w:rPr>
                <w:b/>
              </w:rPr>
              <w:t>Hatékony, önálló tanulás</w:t>
            </w:r>
          </w:p>
          <w:p w14:paraId="6AED3410" w14:textId="77777777" w:rsidR="000E5986" w:rsidRPr="00E51CA1" w:rsidRDefault="000E5986" w:rsidP="008117D0">
            <w:r w:rsidRPr="00E51CA1">
              <w:t>A beszédkészség fejlesztése</w:t>
            </w:r>
          </w:p>
          <w:p w14:paraId="28F32F7E" w14:textId="77777777" w:rsidR="000E5986" w:rsidRPr="00E51CA1" w:rsidRDefault="000E5986" w:rsidP="008117D0">
            <w:r w:rsidRPr="00E51CA1">
              <w:lastRenderedPageBreak/>
              <w:t>A másolási és íráskészség fejlesztése</w:t>
            </w:r>
          </w:p>
          <w:p w14:paraId="1471BAFC" w14:textId="77777777" w:rsidR="000E5986" w:rsidRPr="00E51CA1" w:rsidRDefault="000E5986" w:rsidP="008117D0">
            <w:pPr>
              <w:rPr>
                <w:i/>
              </w:rPr>
            </w:pPr>
            <w:r w:rsidRPr="00E51CA1">
              <w:rPr>
                <w:i/>
              </w:rPr>
              <w:t>A tanulás tanítása</w:t>
            </w:r>
          </w:p>
          <w:p w14:paraId="6A1F1097" w14:textId="77777777" w:rsidR="000E5986" w:rsidRPr="00E51CA1" w:rsidRDefault="000E5986" w:rsidP="008117D0">
            <w:r w:rsidRPr="00E51CA1">
              <w:t>Az olvasási, az értő olvasási készség fejlesztése</w:t>
            </w:r>
          </w:p>
          <w:p w14:paraId="44CC4FCA" w14:textId="77777777" w:rsidR="000E5986" w:rsidRPr="00E51CA1" w:rsidRDefault="000E5986" w:rsidP="008117D0">
            <w:r w:rsidRPr="00E51CA1">
              <w:t>Az etikai érzék fejlesztése</w:t>
            </w:r>
          </w:p>
          <w:p w14:paraId="6D1DD78A" w14:textId="77777777" w:rsidR="000E5986" w:rsidRPr="00E51CA1" w:rsidRDefault="000E5986" w:rsidP="008117D0">
            <w:pPr>
              <w:rPr>
                <w:b/>
              </w:rPr>
            </w:pPr>
            <w:r w:rsidRPr="00E51CA1">
              <w:rPr>
                <w:b/>
              </w:rPr>
              <w:t>Szociális és állampolgári kompetencia</w:t>
            </w:r>
          </w:p>
          <w:p w14:paraId="2CE2BD33" w14:textId="77777777" w:rsidR="000E5986" w:rsidRPr="00E51CA1" w:rsidRDefault="000E5986" w:rsidP="008117D0">
            <w:r w:rsidRPr="00E51CA1">
              <w:t>Önállóságra nevelés</w:t>
            </w:r>
          </w:p>
          <w:p w14:paraId="11810EF1" w14:textId="77777777" w:rsidR="000E5986" w:rsidRPr="00E51CA1" w:rsidRDefault="000E5986" w:rsidP="008117D0">
            <w:pPr>
              <w:rPr>
                <w:i/>
              </w:rPr>
            </w:pPr>
            <w:r w:rsidRPr="00E51CA1">
              <w:rPr>
                <w:i/>
              </w:rPr>
              <w:t>Állampolgárságra, demokráciára nevelés</w:t>
            </w:r>
          </w:p>
          <w:p w14:paraId="1F26FCFC" w14:textId="77777777" w:rsidR="000E5986" w:rsidRPr="00E51CA1" w:rsidRDefault="000E5986" w:rsidP="008117D0">
            <w:pPr>
              <w:rPr>
                <w:b/>
              </w:rPr>
            </w:pPr>
            <w:r w:rsidRPr="00E51CA1">
              <w:rPr>
                <w:b/>
              </w:rPr>
              <w:t>Esztétikai-művészeti tudatosság és kifejezőképesség</w:t>
            </w:r>
          </w:p>
          <w:p w14:paraId="35C40353" w14:textId="77777777" w:rsidR="000E5986" w:rsidRPr="00E51CA1" w:rsidRDefault="000E5986" w:rsidP="008117D0">
            <w:pPr>
              <w:rPr>
                <w:i/>
              </w:rPr>
            </w:pPr>
            <w:r w:rsidRPr="00E51CA1">
              <w:rPr>
                <w:i/>
              </w:rPr>
              <w:t>Testi, lelki egészség</w:t>
            </w:r>
          </w:p>
          <w:p w14:paraId="3BC04E56" w14:textId="77777777" w:rsidR="000E5986" w:rsidRPr="00E51CA1" w:rsidRDefault="000E5986" w:rsidP="008117D0">
            <w:r w:rsidRPr="00E51CA1">
              <w:t>A harmóniára való készség fejlesztése</w:t>
            </w:r>
          </w:p>
          <w:p w14:paraId="5B8A0225" w14:textId="77777777" w:rsidR="000E5986" w:rsidRPr="00E51CA1" w:rsidRDefault="000E5986" w:rsidP="008117D0">
            <w:pPr>
              <w:rPr>
                <w:b/>
              </w:rPr>
            </w:pPr>
            <w:r w:rsidRPr="00E51CA1">
              <w:rPr>
                <w:b/>
              </w:rPr>
              <w:t>Kezdeményezőképesség és vállalkozói kompetencia</w:t>
            </w:r>
          </w:p>
          <w:p w14:paraId="58813B87" w14:textId="77777777" w:rsidR="000E5986" w:rsidRPr="00E51CA1" w:rsidRDefault="000E5986" w:rsidP="008117D0">
            <w:pPr>
              <w:rPr>
                <w:i/>
              </w:rPr>
            </w:pPr>
            <w:r w:rsidRPr="00E51CA1">
              <w:rPr>
                <w:i/>
              </w:rPr>
              <w:t>Fenntarthatóság, környezettudatosság</w:t>
            </w:r>
          </w:p>
          <w:p w14:paraId="70D58E12" w14:textId="77777777" w:rsidR="000E5986" w:rsidRPr="00E51CA1" w:rsidRDefault="000E5986" w:rsidP="008117D0">
            <w:pPr>
              <w:rPr>
                <w:i/>
              </w:rPr>
            </w:pPr>
            <w:r w:rsidRPr="00E51CA1">
              <w:t>A szervezőképesség, a döntésképesség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14:paraId="4BB8352F" w14:textId="77777777" w:rsidR="000E5986" w:rsidRPr="00E51CA1" w:rsidRDefault="000E5986" w:rsidP="008117D0">
            <w:r w:rsidRPr="00E51CA1">
              <w:lastRenderedPageBreak/>
              <w:t>A legfontosabb ószövetségi tanító jellegű elbeszélések megismerése, értelmezése:</w:t>
            </w:r>
          </w:p>
          <w:p w14:paraId="74DD3499" w14:textId="77777777" w:rsidR="000E5986" w:rsidRPr="00E51CA1" w:rsidRDefault="000E5986" w:rsidP="008117D0"/>
          <w:p w14:paraId="6537BA54" w14:textId="77777777" w:rsidR="000E5986" w:rsidRPr="00E51CA1" w:rsidRDefault="000E5986" w:rsidP="008117D0">
            <w:r w:rsidRPr="00E51CA1">
              <w:t>Makkabeusok</w:t>
            </w:r>
          </w:p>
          <w:p w14:paraId="25F42652" w14:textId="77777777" w:rsidR="000E5986" w:rsidRPr="00E51CA1" w:rsidRDefault="000E5986" w:rsidP="008117D0">
            <w:r w:rsidRPr="00E51CA1">
              <w:t>Jónás</w:t>
            </w:r>
          </w:p>
          <w:p w14:paraId="226EF0A8" w14:textId="77777777" w:rsidR="000E5986" w:rsidRPr="00E51CA1" w:rsidRDefault="000E5986" w:rsidP="008117D0">
            <w:r w:rsidRPr="00E51CA1">
              <w:t>Jób</w:t>
            </w:r>
          </w:p>
          <w:p w14:paraId="151320D8" w14:textId="77777777" w:rsidR="000E5986" w:rsidRPr="00E51CA1" w:rsidRDefault="000E5986" w:rsidP="008117D0">
            <w:r w:rsidRPr="00E51CA1">
              <w:t>Tóbiás</w:t>
            </w:r>
          </w:p>
          <w:p w14:paraId="19DFC0B5" w14:textId="77777777" w:rsidR="000E5986" w:rsidRPr="00E51CA1" w:rsidRDefault="000E5986" w:rsidP="008117D0">
            <w:r w:rsidRPr="00E51CA1">
              <w:t>Judit</w:t>
            </w:r>
          </w:p>
        </w:tc>
        <w:tc>
          <w:tcPr>
            <w:tcW w:w="1488" w:type="pct"/>
            <w:tcBorders>
              <w:top w:val="single" w:sz="4" w:space="0" w:color="auto"/>
              <w:left w:val="single" w:sz="4" w:space="0" w:color="auto"/>
              <w:bottom w:val="single" w:sz="4" w:space="0" w:color="auto"/>
              <w:right w:val="single" w:sz="4" w:space="0" w:color="auto"/>
            </w:tcBorders>
            <w:shd w:val="clear" w:color="auto" w:fill="auto"/>
          </w:tcPr>
          <w:p w14:paraId="37F0A91C" w14:textId="77777777" w:rsidR="000E5986" w:rsidRPr="00E51CA1" w:rsidRDefault="000E5986" w:rsidP="008117D0">
            <w:r w:rsidRPr="00E51CA1">
              <w:t>Tanórai beszélgetés a tanító jellegű elbeszélések fontosságáról</w:t>
            </w:r>
          </w:p>
          <w:p w14:paraId="26946A58" w14:textId="77777777" w:rsidR="000E5986" w:rsidRPr="00E51CA1" w:rsidRDefault="000E5986" w:rsidP="008117D0"/>
          <w:p w14:paraId="26C07D46" w14:textId="77777777" w:rsidR="000E5986" w:rsidRPr="00E51CA1" w:rsidRDefault="000E5986" w:rsidP="008117D0"/>
          <w:p w14:paraId="4192AEF6" w14:textId="77777777" w:rsidR="000E5986" w:rsidRPr="00E51CA1" w:rsidRDefault="000E5986" w:rsidP="008117D0">
            <w:r w:rsidRPr="00E51CA1">
              <w:t>A bibliai elbeszélések egyéni, hangos, értő olvasása, illetve tanítói előadása;</w:t>
            </w:r>
          </w:p>
          <w:p w14:paraId="334EE69D" w14:textId="77777777" w:rsidR="000E5986" w:rsidRPr="00E51CA1" w:rsidRDefault="000E5986" w:rsidP="008117D0">
            <w:r w:rsidRPr="00E51CA1">
              <w:t xml:space="preserve">tartalmuk elmondása irányított tanítói kérdések segítségével; </w:t>
            </w:r>
          </w:p>
          <w:p w14:paraId="74F1E74E" w14:textId="77777777" w:rsidR="000E5986" w:rsidRPr="00E51CA1" w:rsidRDefault="000E5986" w:rsidP="008117D0">
            <w:r w:rsidRPr="00E51CA1">
              <w:lastRenderedPageBreak/>
              <w:t>beszélgetés a történetek mondanivalójáról</w:t>
            </w:r>
          </w:p>
          <w:p w14:paraId="7F43861B" w14:textId="77777777" w:rsidR="000E5986" w:rsidRPr="00E51CA1" w:rsidRDefault="000E5986" w:rsidP="008117D0"/>
          <w:p w14:paraId="5C7CB3DE" w14:textId="77777777" w:rsidR="000E5986" w:rsidRPr="00E51CA1" w:rsidRDefault="000E5986" w:rsidP="008117D0">
            <w:r w:rsidRPr="00E51CA1">
              <w:t>Ismeretek közös, rövid lejegyzése a füzetbe</w:t>
            </w:r>
          </w:p>
          <w:p w14:paraId="370D2171" w14:textId="77777777" w:rsidR="000E5986" w:rsidRPr="00E51CA1" w:rsidRDefault="000E5986" w:rsidP="008117D0"/>
          <w:p w14:paraId="0DC8C512" w14:textId="77777777" w:rsidR="000E5986" w:rsidRPr="00E51CA1" w:rsidRDefault="000E5986" w:rsidP="008117D0">
            <w:r w:rsidRPr="00E51CA1">
              <w:t>Aktualizálás: a történetek dramatizált előadása; beszélgetés a példát és bátorságot adó történetek jelentőségéről;</w:t>
            </w:r>
          </w:p>
          <w:p w14:paraId="6A3CEEEC" w14:textId="77777777" w:rsidR="000E5986" w:rsidRPr="00E51CA1" w:rsidRDefault="000E5986" w:rsidP="008117D0">
            <w:r w:rsidRPr="00E51CA1">
              <w:t>Projektmunka: gyűjtőmunkával idézeteket keresni az elbeszélésekből, ezeket nagyobb lapra, nagyobb betűvel kiírni, majd tanító jellegű faliképként kifüggeszteni az osztályban</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3EA6B418" w14:textId="77777777" w:rsidR="000E5986" w:rsidRPr="00E51CA1" w:rsidRDefault="000E5986" w:rsidP="008117D0">
            <w:r w:rsidRPr="00E51CA1">
              <w:lastRenderedPageBreak/>
              <w:t>Rajz</w:t>
            </w:r>
          </w:p>
          <w:p w14:paraId="1C57C6D3" w14:textId="77777777" w:rsidR="000E5986" w:rsidRPr="00E51CA1" w:rsidRDefault="000E5986" w:rsidP="008117D0">
            <w:r w:rsidRPr="00E51CA1">
              <w:t>Olvasás</w:t>
            </w:r>
          </w:p>
          <w:p w14:paraId="6E7358C7" w14:textId="77777777" w:rsidR="000E5986" w:rsidRPr="00E51CA1" w:rsidRDefault="000E5986" w:rsidP="008117D0">
            <w:r w:rsidRPr="00E51CA1">
              <w:t>Írás</w:t>
            </w:r>
          </w:p>
          <w:p w14:paraId="5A21B91C" w14:textId="77777777" w:rsidR="000E5986" w:rsidRPr="00E51CA1" w:rsidRDefault="000E5986" w:rsidP="008117D0">
            <w:r w:rsidRPr="00E51CA1">
              <w:t>Ének-zene</w:t>
            </w:r>
          </w:p>
          <w:p w14:paraId="5AC759E3" w14:textId="77777777" w:rsidR="000E5986" w:rsidRPr="00E51CA1" w:rsidRDefault="000E5986" w:rsidP="008117D0">
            <w:r w:rsidRPr="00E51CA1">
              <w:t>Irodalom</w:t>
            </w:r>
          </w:p>
          <w:p w14:paraId="2CD036D4" w14:textId="77777777" w:rsidR="000E5986" w:rsidRPr="00E51CA1" w:rsidRDefault="000E5986" w:rsidP="008117D0"/>
        </w:tc>
      </w:tr>
    </w:tbl>
    <w:p w14:paraId="474CDBFA" w14:textId="77777777" w:rsidR="000E5986" w:rsidRPr="00E51CA1" w:rsidRDefault="000E5986" w:rsidP="000E5986"/>
    <w:p w14:paraId="6A9FE5A7" w14:textId="77777777" w:rsidR="000E5986" w:rsidRPr="00E51CA1" w:rsidRDefault="000E5986" w:rsidP="000E5986">
      <w:pPr>
        <w:pStyle w:val="jStlus2"/>
      </w:pPr>
      <w:bookmarkStart w:id="167" w:name="_Toc40851378"/>
      <w:r w:rsidRPr="00E51CA1">
        <w:t>Alapkövetelmények</w:t>
      </w:r>
      <w:bookmarkEnd w:id="167"/>
    </w:p>
    <w:p w14:paraId="133A1DB9" w14:textId="77777777" w:rsidR="000E5986" w:rsidRPr="00E51CA1" w:rsidRDefault="000E5986" w:rsidP="000E5986">
      <w:pPr>
        <w:jc w:val="both"/>
      </w:pPr>
      <w:r w:rsidRPr="00E51CA1">
        <w:t xml:space="preserve">Tudják elmesélni a hallott ószövetségi történeteket. Tudják az olvasmányok végén szereplő szentírási idézeteket könyv nélkül. Ismerjék az erény és a bűn fogalmát, a három isteni erényt, azok jelentőségét az ember életében. Ismerjék meg a legfőbb erényeket az ószövetségi történetek kapcsán. Tudják a négy sarkalatos erényt. Ismerjék a főbűnöket, illetve az ezekkel ellentétes erényeket. Ismerjék az ószövetség népének Isten által kiválasztott kiemelkedő személyeit. Tudják hitünk fő igazságait. </w:t>
      </w:r>
    </w:p>
    <w:p w14:paraId="379304D2" w14:textId="77777777" w:rsidR="000E5986" w:rsidRPr="00E51CA1" w:rsidRDefault="000E5986" w:rsidP="000E5986">
      <w:pPr>
        <w:pStyle w:val="jStlus2"/>
      </w:pPr>
      <w:bookmarkStart w:id="168" w:name="_Toc40851379"/>
      <w:r w:rsidRPr="00E51CA1">
        <w:t>Ellenőrzés, értékelés, minősítés</w:t>
      </w:r>
      <w:bookmarkEnd w:id="168"/>
    </w:p>
    <w:p w14:paraId="1E2CB220" w14:textId="77777777" w:rsidR="000E5986" w:rsidRPr="00E51CA1" w:rsidRDefault="000E5986" w:rsidP="000E5986">
      <w:pPr>
        <w:jc w:val="both"/>
      </w:pPr>
      <w:r w:rsidRPr="00E51CA1">
        <w:t xml:space="preserve">Az olvasmányok végén szereplő szentírási idézeteket minden órán számon kérjük. A könyv nélkül tudott szentírási részletet, a bibliai történet értelmes és értelmezett elmondását osztályzattal minősítjük. </w:t>
      </w:r>
    </w:p>
    <w:p w14:paraId="33BA3431" w14:textId="77777777" w:rsidR="000E5986" w:rsidRPr="00E51CA1" w:rsidRDefault="000E5986" w:rsidP="000E5986">
      <w:pPr>
        <w:jc w:val="both"/>
      </w:pPr>
      <w:r w:rsidRPr="00E51CA1">
        <w:t xml:space="preserve">A tanórai beszélgetések során fény derül arra, mi nem világos a tanulók számára, mi érdekli őket különösképpen a hallott bibliai történetek kapcsán. Így ellenőrizhetjük tudásuk helyességét és hitbeli fejlődésüket. </w:t>
      </w:r>
    </w:p>
    <w:p w14:paraId="097108FB" w14:textId="77777777" w:rsidR="000E5986" w:rsidRPr="00E51CA1" w:rsidRDefault="000E5986" w:rsidP="000E5986"/>
    <w:p w14:paraId="50723C1B" w14:textId="77777777" w:rsidR="000E5986" w:rsidRPr="00E51CA1" w:rsidRDefault="000E5986" w:rsidP="000E5986">
      <w:r w:rsidRPr="00E51CA1">
        <w:rPr>
          <w:b/>
        </w:rPr>
        <w:t>Projektmunka:</w:t>
      </w:r>
      <w:r w:rsidRPr="00E51CA1">
        <w:t xml:space="preserve"> karácsonyi műsor készítése, amit az idősek otthonában adnak elő (versek, énekek, történetek, idézetek a Szentírásból) és apró ajándékok készítése (pl. papírból szív, rajta egy szentírási idézet).</w:t>
      </w:r>
    </w:p>
    <w:p w14:paraId="4978B71E" w14:textId="77777777" w:rsidR="000E5986" w:rsidRPr="00E51CA1" w:rsidRDefault="000E5986" w:rsidP="000E5986"/>
    <w:p w14:paraId="3715D589" w14:textId="77777777" w:rsidR="000E5986" w:rsidRPr="00E51CA1" w:rsidRDefault="000E5986" w:rsidP="000E5986">
      <w:pPr>
        <w:sectPr w:rsidR="000E5986" w:rsidRPr="00E51CA1">
          <w:footerReference w:type="default" r:id="rId14"/>
          <w:pgSz w:w="11906" w:h="16838"/>
          <w:pgMar w:top="1417" w:right="1417" w:bottom="1417" w:left="1417" w:header="708" w:footer="708" w:gutter="0"/>
          <w:cols w:space="708"/>
          <w:docGrid w:linePitch="360"/>
        </w:sectPr>
      </w:pPr>
    </w:p>
    <w:p w14:paraId="5BADC83A" w14:textId="77777777" w:rsidR="000E5986" w:rsidRPr="00E51CA1" w:rsidRDefault="000E5986" w:rsidP="000E5986">
      <w:pPr>
        <w:pStyle w:val="Cmsor1"/>
      </w:pPr>
      <w:bookmarkStart w:id="169" w:name="_Toc40851380"/>
      <w:r w:rsidRPr="00E51CA1">
        <w:lastRenderedPageBreak/>
        <w:t>KÖRNYEZETISMERET</w:t>
      </w:r>
      <w:bookmarkEnd w:id="169"/>
    </w:p>
    <w:p w14:paraId="34E742A5" w14:textId="77777777" w:rsidR="000E5986" w:rsidRPr="00E51CA1" w:rsidRDefault="000E5986" w:rsidP="000E5986"/>
    <w:p w14:paraId="26F48B29" w14:textId="77777777" w:rsidR="000E5986" w:rsidRPr="00E51CA1" w:rsidRDefault="000E5986" w:rsidP="000E5986">
      <w:pPr>
        <w:spacing w:after="200" w:line="276" w:lineRule="auto"/>
      </w:pPr>
      <w:r w:rsidRPr="00E51CA1">
        <w:br w:type="page"/>
      </w:r>
    </w:p>
    <w:p w14:paraId="0E8B67DC" w14:textId="77777777" w:rsidR="000E5986" w:rsidRPr="00E51CA1" w:rsidRDefault="000E5986" w:rsidP="000E5986">
      <w:pPr>
        <w:pStyle w:val="jStlus2"/>
      </w:pPr>
      <w:bookmarkStart w:id="170" w:name="_Toc40851381"/>
      <w:bookmarkStart w:id="171" w:name="_Toc352176154"/>
      <w:bookmarkStart w:id="172" w:name="_Toc380672294"/>
      <w:bookmarkStart w:id="173" w:name="_Toc396462442"/>
      <w:bookmarkStart w:id="174" w:name="_Toc396466699"/>
      <w:r w:rsidRPr="00E51CA1">
        <w:lastRenderedPageBreak/>
        <w:t>Tantárgyi célok</w:t>
      </w:r>
      <w:bookmarkEnd w:id="170"/>
    </w:p>
    <w:p w14:paraId="151C0CBC" w14:textId="77777777" w:rsidR="000E5986" w:rsidRPr="00E51CA1" w:rsidRDefault="000E5986" w:rsidP="000E5986">
      <w:pPr>
        <w:spacing w:line="259" w:lineRule="auto"/>
        <w:jc w:val="both"/>
        <w:rPr>
          <w:sz w:val="22"/>
          <w:szCs w:val="22"/>
        </w:rPr>
      </w:pPr>
      <w:r w:rsidRPr="00E51CA1">
        <w:rPr>
          <w:sz w:val="22"/>
          <w:szCs w:val="22"/>
        </w:rPr>
        <w:t>A környezetismeret tantárgy a Természettudomány és földrajz tanulási terület bevezető tantárgya, mely az alsó tagozat 3–4. évfolyamán jelenik meg. A tantárgy épít az 1–2. osztályos olvasás, valamint a technológia és a matematika tantárgy keretein belül történő fejlesztésre.</w:t>
      </w:r>
    </w:p>
    <w:p w14:paraId="70214968" w14:textId="77777777" w:rsidR="000E5986" w:rsidRPr="00E51CA1" w:rsidRDefault="000E5986" w:rsidP="000E5986">
      <w:pPr>
        <w:spacing w:line="259" w:lineRule="auto"/>
        <w:jc w:val="both"/>
        <w:rPr>
          <w:sz w:val="22"/>
          <w:szCs w:val="22"/>
        </w:rPr>
      </w:pPr>
      <w:r w:rsidRPr="00E51CA1">
        <w:rPr>
          <w:b/>
          <w:sz w:val="22"/>
          <w:szCs w:val="22"/>
        </w:rPr>
        <w:t>A tantárgy legfontosabb célja,</w:t>
      </w:r>
      <w:r w:rsidRPr="00E51CA1">
        <w:rPr>
          <w:sz w:val="22"/>
          <w:szCs w:val="22"/>
        </w:rPr>
        <w:t xml:space="preserve">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14:paraId="480A1510" w14:textId="77777777" w:rsidR="000E5986" w:rsidRPr="00E51CA1" w:rsidRDefault="000E5986" w:rsidP="000E5986">
      <w:pPr>
        <w:spacing w:line="259" w:lineRule="auto"/>
        <w:jc w:val="both"/>
        <w:rPr>
          <w:sz w:val="22"/>
          <w:szCs w:val="22"/>
        </w:rPr>
      </w:pPr>
      <w:r w:rsidRPr="00E51CA1">
        <w:rPr>
          <w:sz w:val="22"/>
          <w:szCs w:val="22"/>
        </w:rPr>
        <w:t xml:space="preserve">A tanulók a természettudományos ismeretszerzés és -feldolgozás módszereire épülő tevékenységek révén, cselekvő úton szereznek tapasztalatokat, aktívan vesznek részt a fejlesztés folyamatában. A megismerési módszerek (megfigyelés, leírás, összehasonlítás, csoportosítás, mérés és kísérlet) elsajátításán és alkalmazásán keresztül fejlődnek azon alapvető képességeik (megfigyelő, leíró, azonosító, megkülönböztető képesség, mérési technika, kísérletezéshez szükséges képességek), melyek a természettudományos megismeréshez szükségesek, valamint kialakulnak az ezekhez nélkülözhetetlen alapvető szokásaik is. </w:t>
      </w:r>
    </w:p>
    <w:p w14:paraId="45D6F16F" w14:textId="77777777" w:rsidR="000E5986" w:rsidRPr="00E51CA1" w:rsidRDefault="000E5986" w:rsidP="000E5986">
      <w:pPr>
        <w:spacing w:line="259" w:lineRule="auto"/>
        <w:jc w:val="both"/>
        <w:rPr>
          <w:sz w:val="22"/>
          <w:szCs w:val="22"/>
        </w:rPr>
      </w:pPr>
      <w:r w:rsidRPr="00E51CA1">
        <w:rPr>
          <w:sz w:val="22"/>
          <w:szCs w:val="22"/>
        </w:rPr>
        <w:t xml:space="preserve">Kiemelt jelentőségű, hogy a gyermekek saját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14:paraId="61F91B5E" w14:textId="77777777" w:rsidR="000E5986" w:rsidRPr="00E51CA1" w:rsidRDefault="000E5986" w:rsidP="000E5986">
      <w:pPr>
        <w:spacing w:line="259" w:lineRule="auto"/>
        <w:jc w:val="both"/>
        <w:rPr>
          <w:sz w:val="22"/>
          <w:szCs w:val="22"/>
        </w:rPr>
      </w:pPr>
      <w:r w:rsidRPr="00E51CA1">
        <w:rPr>
          <w:sz w:val="22"/>
          <w:szCs w:val="22"/>
        </w:rPr>
        <w:t>Alapvető fontossággal jelenik meg a tantárgy céljai között az egészség megőrzése és az egészséges életvitel összetevői közötti összefüggés felismerése, az egészséges életmód szokásainak alakítása, valamint az egészséget károsító hatások tudatos kerülésére való nevelés.</w:t>
      </w:r>
    </w:p>
    <w:p w14:paraId="2C9BE281" w14:textId="77777777" w:rsidR="000E5986" w:rsidRPr="00E51CA1" w:rsidRDefault="000E5986" w:rsidP="000E5986">
      <w:pPr>
        <w:spacing w:line="259" w:lineRule="auto"/>
        <w:jc w:val="both"/>
        <w:rPr>
          <w:sz w:val="22"/>
          <w:szCs w:val="22"/>
        </w:rPr>
      </w:pPr>
      <w:r w:rsidRPr="00E51CA1">
        <w:rPr>
          <w:sz w:val="22"/>
          <w:szCs w:val="22"/>
        </w:rPr>
        <w:t>A tantárgy céljaiból következik, hogy szükségszerűen szervesen kötődik a hétköznapi élethez, s így erősen gyakorlatorientált. Nem ismereteket tanít meg a gyermekek számára, hanem a gyermekek saját tevékenységeinek tapasztalatai által készíti elő a fogalomalkotást.</w:t>
      </w:r>
    </w:p>
    <w:p w14:paraId="734D4447" w14:textId="77777777" w:rsidR="000E5986" w:rsidRPr="00E51CA1" w:rsidRDefault="000E5986" w:rsidP="000E5986">
      <w:pPr>
        <w:spacing w:line="259" w:lineRule="auto"/>
        <w:jc w:val="both"/>
        <w:rPr>
          <w:sz w:val="22"/>
          <w:szCs w:val="22"/>
        </w:rPr>
      </w:pPr>
      <w:r w:rsidRPr="00E51CA1">
        <w:rPr>
          <w:sz w:val="22"/>
          <w:szCs w:val="22"/>
        </w:rPr>
        <w:t>A tevékenységek végzése során szerzett élmények biztosítják a megismerés és felfedezés örömét, ezáltal hozzájárulnak ahhoz, hogy folyamatos legyen a tanulók motivációja arra, hogy a természettudományok és a földrajz tárgykörébe tartozó problémákat minél mélyebben megismerhessék, megérthessék.</w:t>
      </w:r>
    </w:p>
    <w:p w14:paraId="76415AB1" w14:textId="77777777" w:rsidR="000E5986" w:rsidRPr="00E51CA1" w:rsidRDefault="000E5986" w:rsidP="000E5986">
      <w:pPr>
        <w:spacing w:line="259" w:lineRule="auto"/>
        <w:jc w:val="both"/>
        <w:rPr>
          <w:sz w:val="22"/>
          <w:szCs w:val="22"/>
        </w:rPr>
      </w:pPr>
      <w:r w:rsidRPr="00E51CA1">
        <w:rPr>
          <w:sz w:val="22"/>
          <w:szCs w:val="22"/>
        </w:rPr>
        <w:t xml:space="preserve">Eközben a tanulók a mindenki által elérhető és alkalmazható természettudományos műveltség alapjainak birtokába jutnak. </w:t>
      </w:r>
    </w:p>
    <w:p w14:paraId="44411EBA" w14:textId="77777777" w:rsidR="000E5986" w:rsidRPr="00E51CA1" w:rsidRDefault="000E5986" w:rsidP="000E5986">
      <w:pPr>
        <w:spacing w:line="276" w:lineRule="auto"/>
        <w:jc w:val="both"/>
        <w:rPr>
          <w:sz w:val="22"/>
        </w:rPr>
      </w:pPr>
      <w:r w:rsidRPr="00E51CA1">
        <w:rPr>
          <w:sz w:val="22"/>
        </w:rPr>
        <w:t xml:space="preserve">A környezetismeret tantárgy a Nemzeti alaptantervben rögzített </w:t>
      </w:r>
      <w:r w:rsidRPr="00E51CA1">
        <w:rPr>
          <w:b/>
          <w:sz w:val="22"/>
          <w:u w:val="single"/>
        </w:rPr>
        <w:t>kulcskompetenciákat</w:t>
      </w:r>
      <w:r w:rsidRPr="00E51CA1">
        <w:rPr>
          <w:sz w:val="22"/>
        </w:rPr>
        <w:t xml:space="preserve"> az alábbi módon fejleszti:</w:t>
      </w:r>
    </w:p>
    <w:p w14:paraId="1144AB1A" w14:textId="77777777" w:rsidR="000E5986" w:rsidRPr="00E51CA1" w:rsidRDefault="000E5986" w:rsidP="000E5986">
      <w:pPr>
        <w:spacing w:line="276" w:lineRule="auto"/>
        <w:jc w:val="both"/>
        <w:rPr>
          <w:sz w:val="22"/>
        </w:rPr>
      </w:pPr>
      <w:r w:rsidRPr="00E51CA1">
        <w:rPr>
          <w:b/>
          <w:sz w:val="22"/>
        </w:rPr>
        <w:t xml:space="preserve">A tanulás kompetenciái: </w:t>
      </w:r>
      <w:r w:rsidRPr="00E51CA1">
        <w:rPr>
          <w:sz w:val="22"/>
        </w:rPr>
        <w:t>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mérlegelő gondolkodása. Tanulási stratégiákat használ fel: tapasztalatai rögzítéséhez egyszerű ábrákat, grafikus szervezőket használ, készít.</w:t>
      </w:r>
    </w:p>
    <w:p w14:paraId="1264BCA5" w14:textId="77777777" w:rsidR="000E5986" w:rsidRPr="00E51CA1" w:rsidRDefault="000E5986" w:rsidP="000E5986">
      <w:pPr>
        <w:spacing w:line="276" w:lineRule="auto"/>
        <w:jc w:val="both"/>
        <w:rPr>
          <w:sz w:val="22"/>
        </w:rPr>
      </w:pPr>
      <w:r w:rsidRPr="00E51CA1">
        <w:rPr>
          <w:b/>
          <w:sz w:val="22"/>
        </w:rPr>
        <w:t>A kommunikációs kompetenciák:</w:t>
      </w:r>
      <w:r w:rsidRPr="00E51CA1">
        <w:rPr>
          <w:sz w:val="22"/>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végzésekor információkat gyűjt, rendszerez. A megfigyelés, összehasonlítás, csoportosítás, mérés és kísérletezés során fejlődik a szöveges módon, a táblázattal és a grafikonokkal megadott információk megértésének képessége.</w:t>
      </w:r>
    </w:p>
    <w:p w14:paraId="3DA5C242" w14:textId="77777777" w:rsidR="000E5986" w:rsidRPr="00E51CA1" w:rsidRDefault="000E5986" w:rsidP="000E5986">
      <w:pPr>
        <w:spacing w:line="276" w:lineRule="auto"/>
        <w:jc w:val="both"/>
        <w:rPr>
          <w:sz w:val="22"/>
        </w:rPr>
      </w:pPr>
      <w:r w:rsidRPr="00E51CA1">
        <w:rPr>
          <w:b/>
          <w:sz w:val="22"/>
        </w:rPr>
        <w:t>A digitális kompetenciák:</w:t>
      </w:r>
      <w:r w:rsidRPr="00E51CA1">
        <w:rPr>
          <w:sz w:val="22"/>
        </w:rPr>
        <w:t xml:space="preserve"> A környezetismeret tanulása során a tanuló kiegészítő információkat gyűjt digitális forrásokból, illetve tapasztalati úton szerzett ismeretei rögzítésére online feladatokat, alkalmazásokat használ.</w:t>
      </w:r>
    </w:p>
    <w:p w14:paraId="1B1A4049" w14:textId="77777777" w:rsidR="000E5986" w:rsidRPr="00E51CA1" w:rsidRDefault="000E5986" w:rsidP="000E5986">
      <w:pPr>
        <w:spacing w:line="276" w:lineRule="auto"/>
        <w:jc w:val="both"/>
        <w:rPr>
          <w:sz w:val="22"/>
        </w:rPr>
      </w:pPr>
      <w:r w:rsidRPr="00E51CA1">
        <w:rPr>
          <w:b/>
          <w:bCs/>
          <w:sz w:val="22"/>
        </w:rPr>
        <w:t xml:space="preserve">A matematikai, gondolkodási kompetenciák: </w:t>
      </w:r>
      <w:r w:rsidRPr="00E51CA1">
        <w:rPr>
          <w:sz w:val="22"/>
        </w:rPr>
        <w:t xml:space="preserve">Az ismeretszerző módszerek elsajátítása közben fejlődik a tanuló problémamegoldó gondolkodása. A vizsgálatok, kísérletek végzése ösztönzi őt, hogy </w:t>
      </w:r>
      <w:r w:rsidRPr="00E51CA1">
        <w:rPr>
          <w:sz w:val="22"/>
        </w:rPr>
        <w:lastRenderedPageBreak/>
        <w:t>kérdéseket tegyen fel, ok-okozati összefüggésekre jöjjön rá, következtetéseket vonjon le. Mivel a képességfejlesztés az egyes témák komplex feldolgozása közben valósul meg, fejlődik rendszerszemlélete. Kezdeti perceptuális tanulása mellett képessé válik a verbális tanulásra.</w:t>
      </w:r>
    </w:p>
    <w:p w14:paraId="5920EFFC" w14:textId="77777777" w:rsidR="000E5986" w:rsidRPr="00E51CA1" w:rsidRDefault="000E5986" w:rsidP="000E5986">
      <w:pPr>
        <w:spacing w:line="276" w:lineRule="auto"/>
        <w:jc w:val="both"/>
        <w:rPr>
          <w:sz w:val="22"/>
        </w:rPr>
      </w:pPr>
      <w:r w:rsidRPr="00E51CA1">
        <w:rPr>
          <w:b/>
          <w:bCs/>
          <w:sz w:val="22"/>
        </w:rPr>
        <w:t>A személyes és társas kapcsolati kompetenciák:</w:t>
      </w:r>
      <w:r w:rsidRPr="00E51CA1">
        <w:rPr>
          <w:b/>
          <w:sz w:val="22"/>
        </w:rPr>
        <w:t xml:space="preserve"> </w:t>
      </w:r>
      <w:r w:rsidRPr="00E51CA1">
        <w:rPr>
          <w:sz w:val="22"/>
        </w:rPr>
        <w:t>A környezetismeret tanulása cselekvő tapasztalatszerzésre épül, melynek során a tanuló csoporttagként, társaival együtt végzi tevékenységét. A gyakorlati feladatok végzésekor döntéseket hoz, időbeosztást készít.</w:t>
      </w:r>
    </w:p>
    <w:p w14:paraId="5FA36A9D" w14:textId="77777777" w:rsidR="000E5986" w:rsidRPr="00E51CA1" w:rsidRDefault="000E5986" w:rsidP="000E5986">
      <w:pPr>
        <w:spacing w:line="276" w:lineRule="auto"/>
        <w:jc w:val="both"/>
        <w:rPr>
          <w:sz w:val="22"/>
        </w:rPr>
      </w:pPr>
      <w:r w:rsidRPr="00E51CA1">
        <w:rPr>
          <w:b/>
          <w:bCs/>
          <w:sz w:val="22"/>
        </w:rPr>
        <w:t>A kreativitás, a kreatív alkotás, önkifejezés és kulturális tudatosság kompetenciái:</w:t>
      </w:r>
      <w:r w:rsidRPr="00E51CA1">
        <w:rPr>
          <w:b/>
          <w:sz w:val="22"/>
        </w:rPr>
        <w:t xml:space="preserve"> </w:t>
      </w:r>
      <w:r w:rsidRPr="00E51CA1">
        <w:rPr>
          <w:sz w:val="22"/>
        </w:rPr>
        <w:t>A környezetismeret tanulása során a tanuló megismeri hazánk kulturális örökségének egyes elemeit.</w:t>
      </w:r>
    </w:p>
    <w:p w14:paraId="1B3E0199" w14:textId="77777777" w:rsidR="000E5986" w:rsidRPr="00E51CA1" w:rsidRDefault="000E5986" w:rsidP="000E5986">
      <w:pPr>
        <w:spacing w:line="276" w:lineRule="auto"/>
        <w:jc w:val="both"/>
        <w:rPr>
          <w:sz w:val="22"/>
        </w:rPr>
      </w:pPr>
      <w:r w:rsidRPr="00E51CA1">
        <w:rPr>
          <w:b/>
          <w:sz w:val="22"/>
        </w:rPr>
        <w:t xml:space="preserve">Munkavállalói, innovációs és vállalkozói kompetenciák: </w:t>
      </w:r>
      <w:r w:rsidRPr="00E51CA1">
        <w:rPr>
          <w:sz w:val="22"/>
        </w:rPr>
        <w:t>A környezetismeret tanulása során végzett tevékenységekkel a tanuló képessé válik arra, hogy társaival együttműködjön. Megtanul a csoporton belül különböző szerepekben feladatot végezni és munkájáért felelősséget vállalni.</w:t>
      </w:r>
    </w:p>
    <w:p w14:paraId="34D00806" w14:textId="77777777" w:rsidR="000E5986" w:rsidRPr="00E51CA1" w:rsidRDefault="000E5986" w:rsidP="000E5986">
      <w:pPr>
        <w:spacing w:line="259" w:lineRule="auto"/>
        <w:jc w:val="both"/>
        <w:rPr>
          <w:sz w:val="22"/>
          <w:szCs w:val="22"/>
        </w:rPr>
      </w:pPr>
    </w:p>
    <w:p w14:paraId="2BD0A5EC" w14:textId="77777777" w:rsidR="000E5986" w:rsidRPr="00E51CA1" w:rsidRDefault="000E5986" w:rsidP="000E5986">
      <w:pPr>
        <w:spacing w:line="259" w:lineRule="auto"/>
        <w:jc w:val="both"/>
        <w:rPr>
          <w:sz w:val="22"/>
          <w:szCs w:val="22"/>
        </w:rPr>
      </w:pPr>
      <w:r w:rsidRPr="00E51CA1">
        <w:rPr>
          <w:sz w:val="22"/>
          <w:szCs w:val="22"/>
        </w:rPr>
        <w:t xml:space="preserve">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 </w:t>
      </w:r>
    </w:p>
    <w:p w14:paraId="7E7A1D1B" w14:textId="77777777" w:rsidR="000E5986" w:rsidRPr="00E51CA1" w:rsidRDefault="000E5986" w:rsidP="000E5986">
      <w:pPr>
        <w:spacing w:line="259" w:lineRule="auto"/>
        <w:jc w:val="both"/>
        <w:rPr>
          <w:sz w:val="22"/>
          <w:szCs w:val="22"/>
        </w:rPr>
      </w:pPr>
      <w:r w:rsidRPr="00E51CA1">
        <w:rPr>
          <w:sz w:val="22"/>
          <w:szCs w:val="22"/>
        </w:rPr>
        <w:t>A környezetismeret tanításának legfontosabb célja a 3–4. évfolyamon azoknak a képességeknek a fejlesztése, valamint azoknak a szokásoknak az alakítása, melyek szűkebb és tágabb környezetük megismeréséhez és a felsőbb évfolyamokon a természettudományos tárgyak tanulásához szükségesek.</w:t>
      </w:r>
    </w:p>
    <w:p w14:paraId="2DBB94DD" w14:textId="77777777" w:rsidR="000E5986" w:rsidRPr="00E51CA1" w:rsidRDefault="000E5986" w:rsidP="000E5986">
      <w:pPr>
        <w:spacing w:line="259" w:lineRule="auto"/>
        <w:jc w:val="both"/>
        <w:rPr>
          <w:sz w:val="22"/>
          <w:szCs w:val="22"/>
        </w:rPr>
      </w:pPr>
      <w:r w:rsidRPr="00E51CA1">
        <w:rPr>
          <w:sz w:val="22"/>
          <w:szCs w:val="22"/>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14:paraId="104AA619" w14:textId="77777777" w:rsidR="000E5986" w:rsidRPr="00E51CA1" w:rsidRDefault="000E5986" w:rsidP="000E5986">
      <w:pPr>
        <w:spacing w:line="259" w:lineRule="auto"/>
        <w:jc w:val="both"/>
        <w:rPr>
          <w:sz w:val="22"/>
          <w:szCs w:val="22"/>
        </w:rPr>
      </w:pPr>
      <w:r w:rsidRPr="00E51CA1">
        <w:rPr>
          <w:sz w:val="22"/>
          <w:szCs w:val="22"/>
        </w:rPr>
        <w:t>A megfigyelés, leírás, összehasonlítás, csoportosítás, mérés, valamint a kísérletezés módszereit gyakorolva fejlődik a tanulók megfigyelő, leíró, azonosító, megkülönböztető képessége, mérési technikája, valamint a kísérletezéshez szükséges képességeik.</w:t>
      </w:r>
    </w:p>
    <w:p w14:paraId="1AD2CF52" w14:textId="77777777" w:rsidR="000E5986" w:rsidRPr="00E51CA1" w:rsidRDefault="000E5986" w:rsidP="000E5986">
      <w:pPr>
        <w:spacing w:line="259" w:lineRule="auto"/>
        <w:jc w:val="both"/>
        <w:rPr>
          <w:sz w:val="22"/>
          <w:szCs w:val="22"/>
        </w:rPr>
      </w:pPr>
      <w:r w:rsidRPr="00E51CA1">
        <w:rPr>
          <w:sz w:val="22"/>
          <w:szCs w:val="22"/>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14:paraId="24684625" w14:textId="77777777" w:rsidR="000E5986" w:rsidRPr="00E51CA1" w:rsidRDefault="000E5986" w:rsidP="000E5986">
      <w:pPr>
        <w:spacing w:line="259" w:lineRule="auto"/>
        <w:jc w:val="both"/>
        <w:rPr>
          <w:sz w:val="22"/>
          <w:szCs w:val="22"/>
        </w:rPr>
      </w:pPr>
      <w:r w:rsidRPr="00E51CA1">
        <w:rPr>
          <w:sz w:val="22"/>
          <w:szCs w:val="22"/>
        </w:rPr>
        <w:t xml:space="preserve">A tanulók a leírás alkalmazásával szóban, rajzban, írásban rögzítik tapasztalataikat. </w:t>
      </w:r>
    </w:p>
    <w:p w14:paraId="4F57CC9C" w14:textId="77777777" w:rsidR="000E5986" w:rsidRPr="00E51CA1" w:rsidRDefault="000E5986" w:rsidP="000E5986">
      <w:pPr>
        <w:spacing w:line="259" w:lineRule="auto"/>
        <w:jc w:val="both"/>
        <w:rPr>
          <w:sz w:val="22"/>
          <w:szCs w:val="22"/>
        </w:rPr>
      </w:pPr>
      <w:r w:rsidRPr="00E51CA1">
        <w:rPr>
          <w:sz w:val="22"/>
          <w:szCs w:val="22"/>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14:paraId="76516E56" w14:textId="77777777" w:rsidR="000E5986" w:rsidRPr="00E51CA1" w:rsidRDefault="000E5986" w:rsidP="000E5986">
      <w:pPr>
        <w:spacing w:line="259" w:lineRule="auto"/>
        <w:jc w:val="both"/>
        <w:rPr>
          <w:sz w:val="22"/>
          <w:szCs w:val="22"/>
        </w:rPr>
      </w:pPr>
      <w:r w:rsidRPr="00E51CA1">
        <w:rPr>
          <w:sz w:val="22"/>
          <w:szCs w:val="22"/>
        </w:rPr>
        <w:t>Fontos az alapvető mennyiségi tulajdonságok megismerése, mérésük megbízható szinten történő elsajátítása, mert a mérés módszerét mindegyik természettudományos tantárgy alkalmazza.</w:t>
      </w:r>
    </w:p>
    <w:p w14:paraId="2D02C823" w14:textId="77777777" w:rsidR="000E5986" w:rsidRPr="00E51CA1" w:rsidRDefault="000E5986" w:rsidP="000E5986">
      <w:pPr>
        <w:spacing w:line="259" w:lineRule="auto"/>
        <w:jc w:val="both"/>
        <w:rPr>
          <w:sz w:val="22"/>
          <w:szCs w:val="22"/>
        </w:rPr>
      </w:pPr>
      <w:r w:rsidRPr="00E51CA1">
        <w:rPr>
          <w:sz w:val="22"/>
          <w:szCs w:val="22"/>
        </w:rPr>
        <w:t xml:space="preserve">Egyszerű kísérletek végzésével készítjük elő a későbbi természettudományos kísérletezést, mely a legmagasabb szintű természettudományos megismerési módszer. </w:t>
      </w:r>
    </w:p>
    <w:p w14:paraId="5EC4B9F5" w14:textId="77777777" w:rsidR="000E5986" w:rsidRPr="00E51CA1" w:rsidRDefault="000E5986" w:rsidP="000E5986">
      <w:pPr>
        <w:spacing w:line="259" w:lineRule="auto"/>
        <w:jc w:val="both"/>
        <w:rPr>
          <w:sz w:val="22"/>
          <w:szCs w:val="22"/>
        </w:rPr>
      </w:pPr>
      <w:r w:rsidRPr="00E51CA1">
        <w:rPr>
          <w:sz w:val="22"/>
          <w:szCs w:val="22"/>
        </w:rPr>
        <w:t>Az ismeretszerző módszerek alkalmazása közben, tapasztalati úton kezdődik el a fogalmak kialakításának folyamata, de ez nem zárul le a 4. évfolyam végén, ekkorra még nem alakulnak ki kész fogalmak.</w:t>
      </w:r>
    </w:p>
    <w:p w14:paraId="3C1EE4A4" w14:textId="77777777" w:rsidR="000E5986" w:rsidRPr="00E51CA1" w:rsidRDefault="000E5986" w:rsidP="000E5986">
      <w:pPr>
        <w:spacing w:line="259" w:lineRule="auto"/>
        <w:jc w:val="both"/>
        <w:rPr>
          <w:sz w:val="22"/>
          <w:szCs w:val="22"/>
        </w:rPr>
      </w:pPr>
      <w:r w:rsidRPr="00E51CA1">
        <w:rPr>
          <w:sz w:val="22"/>
          <w:szCs w:val="22"/>
        </w:rPr>
        <w:t>A környezetismeret tantárgy tanítása a 3. évfolyamon kezdődik, és az olvasás, valamint a technológia tantárgyak kereteiben, az 1–2. évfolyamon megvalósult fejlesztésekre és tevékenységekre épül. A mérések metodikájának megtanítása a matematika tantárgyra, 2. osztályra helyeződik át.</w:t>
      </w:r>
    </w:p>
    <w:p w14:paraId="08362BFE" w14:textId="77777777" w:rsidR="000E5986" w:rsidRPr="00E51CA1" w:rsidRDefault="000E5986" w:rsidP="000E5986">
      <w:pPr>
        <w:spacing w:line="259" w:lineRule="auto"/>
        <w:jc w:val="both"/>
        <w:rPr>
          <w:sz w:val="22"/>
          <w:szCs w:val="22"/>
        </w:rPr>
      </w:pPr>
      <w:r w:rsidRPr="00E51CA1">
        <w:rPr>
          <w:sz w:val="22"/>
          <w:szCs w:val="22"/>
        </w:rPr>
        <w:t xml:space="preserve">Az összehasonlítás, csoportosítás, rendezés, mérés a matematikai készségfejlesztést is segíti, a leírás módszerével fejleszthetők a kommunikációs képességek is. A környezetismeret-órán végzett tevékenységek többsége társak közötti kooperációt igényel. </w:t>
      </w:r>
    </w:p>
    <w:p w14:paraId="21425C88" w14:textId="77777777" w:rsidR="000E5986" w:rsidRDefault="000E5986" w:rsidP="000E5986">
      <w:pPr>
        <w:spacing w:line="259" w:lineRule="auto"/>
        <w:jc w:val="both"/>
        <w:rPr>
          <w:sz w:val="22"/>
          <w:szCs w:val="22"/>
        </w:rPr>
      </w:pPr>
    </w:p>
    <w:p w14:paraId="09E49C29" w14:textId="77777777" w:rsidR="000E5986" w:rsidRPr="00E51CA1" w:rsidRDefault="000E5986" w:rsidP="000E5986">
      <w:pPr>
        <w:spacing w:line="259" w:lineRule="auto"/>
        <w:jc w:val="both"/>
        <w:rPr>
          <w:sz w:val="22"/>
          <w:szCs w:val="22"/>
        </w:rPr>
      </w:pPr>
    </w:p>
    <w:p w14:paraId="224780B3" w14:textId="77777777" w:rsidR="000E5986" w:rsidRPr="00E51CA1" w:rsidRDefault="000E5986" w:rsidP="000E5986">
      <w:pPr>
        <w:pStyle w:val="jStlus2"/>
      </w:pPr>
      <w:bookmarkStart w:id="175" w:name="_Toc352176158"/>
      <w:bookmarkStart w:id="176" w:name="_Toc380672298"/>
      <w:bookmarkStart w:id="177" w:name="_Toc396462446"/>
      <w:bookmarkStart w:id="178" w:name="_Toc396466703"/>
      <w:bookmarkStart w:id="179" w:name="_Toc40851382"/>
      <w:bookmarkEnd w:id="171"/>
      <w:bookmarkEnd w:id="172"/>
      <w:bookmarkEnd w:id="173"/>
      <w:bookmarkEnd w:id="174"/>
      <w:r w:rsidRPr="00E51CA1">
        <w:lastRenderedPageBreak/>
        <w:t>Értékelés</w:t>
      </w:r>
      <w:bookmarkEnd w:id="175"/>
      <w:bookmarkEnd w:id="176"/>
      <w:bookmarkEnd w:id="177"/>
      <w:bookmarkEnd w:id="178"/>
      <w:bookmarkEnd w:id="179"/>
    </w:p>
    <w:p w14:paraId="2C212886" w14:textId="77777777" w:rsidR="000E5986" w:rsidRPr="00E51CA1" w:rsidRDefault="000E5986" w:rsidP="000E5986">
      <w:pPr>
        <w:rPr>
          <w:b/>
          <w:i/>
          <w:sz w:val="28"/>
          <w:szCs w:val="28"/>
        </w:rPr>
      </w:pPr>
      <w:bookmarkStart w:id="180" w:name="_Toc63255618"/>
      <w:bookmarkStart w:id="181" w:name="_Toc352176159"/>
      <w:bookmarkStart w:id="182" w:name="_Toc380672299"/>
      <w:bookmarkStart w:id="183" w:name="_Toc396462447"/>
      <w:bookmarkStart w:id="184" w:name="_Toc396466704"/>
      <w:r w:rsidRPr="00E51CA1">
        <w:rPr>
          <w:b/>
          <w:sz w:val="28"/>
          <w:szCs w:val="28"/>
        </w:rPr>
        <w:t>Az értékelés alapelvei</w:t>
      </w:r>
      <w:bookmarkEnd w:id="180"/>
      <w:bookmarkEnd w:id="181"/>
      <w:bookmarkEnd w:id="182"/>
      <w:bookmarkEnd w:id="183"/>
      <w:bookmarkEnd w:id="184"/>
    </w:p>
    <w:p w14:paraId="0F1C59D3" w14:textId="77777777" w:rsidR="000E5986" w:rsidRPr="00E51CA1" w:rsidRDefault="000E5986" w:rsidP="000E5986">
      <w:pPr>
        <w:jc w:val="both"/>
      </w:pPr>
      <w:r w:rsidRPr="00E51CA1">
        <w:t>Az értékelés alapja a tanulók folyamatos megfigyelése. Az értékelésnél az elsajátított ismeretek tudásszintje mellett a tevékenységek során tanúsított aktivitást, önmagához viszonyított előrehaladást, ismeretszerző tevékenységét, ismereteinek pontosságát, szilárdságát és kreatív alkalmazását egyaránt figyelembe vesszük. Ezért az egész oktatás folyamatában végzett munkát, a tanulók tudásszintjét differenciáltan, az oktatási folyamat során adott sokféle feladat és teljesítés figyelembe vételével szabad csak értékelni.</w:t>
      </w:r>
    </w:p>
    <w:p w14:paraId="4DAEAF85" w14:textId="77777777" w:rsidR="000E5986" w:rsidRPr="00E51CA1" w:rsidRDefault="000E5986" w:rsidP="000E5986">
      <w:pPr>
        <w:jc w:val="both"/>
        <w:rPr>
          <w:b/>
        </w:rPr>
      </w:pPr>
    </w:p>
    <w:p w14:paraId="4190602D" w14:textId="77777777" w:rsidR="000E5986" w:rsidRPr="00E51CA1" w:rsidRDefault="000E5986" w:rsidP="000E5986">
      <w:pPr>
        <w:jc w:val="both"/>
        <w:rPr>
          <w:sz w:val="28"/>
          <w:szCs w:val="28"/>
        </w:rPr>
      </w:pPr>
      <w:r w:rsidRPr="00E51CA1">
        <w:rPr>
          <w:b/>
          <w:sz w:val="28"/>
          <w:szCs w:val="28"/>
        </w:rPr>
        <w:t>Az ellenőrzés, értékelés módja:</w:t>
      </w:r>
      <w:r w:rsidRPr="00E51CA1">
        <w:rPr>
          <w:sz w:val="28"/>
          <w:szCs w:val="28"/>
        </w:rPr>
        <w:t xml:space="preserve"> </w:t>
      </w:r>
    </w:p>
    <w:p w14:paraId="5AC67689" w14:textId="77777777" w:rsidR="000E5986" w:rsidRPr="00E51CA1" w:rsidRDefault="000E5986" w:rsidP="000E5986">
      <w:pPr>
        <w:jc w:val="both"/>
        <w:rPr>
          <w:sz w:val="28"/>
          <w:szCs w:val="28"/>
        </w:rPr>
      </w:pPr>
    </w:p>
    <w:p w14:paraId="0ABE5DF5" w14:textId="77777777" w:rsidR="000E5986" w:rsidRPr="00E51CA1" w:rsidRDefault="000E5986" w:rsidP="000E5986">
      <w:pPr>
        <w:pStyle w:val="Felsorols"/>
        <w:jc w:val="both"/>
        <w:rPr>
          <w:b w:val="0"/>
        </w:rPr>
      </w:pPr>
      <w:r w:rsidRPr="00E51CA1">
        <w:rPr>
          <w:b w:val="0"/>
        </w:rPr>
        <w:t xml:space="preserve">feladatlapok </w:t>
      </w:r>
    </w:p>
    <w:p w14:paraId="442740F8" w14:textId="77777777" w:rsidR="000E5986" w:rsidRPr="00E51CA1" w:rsidRDefault="000E5986" w:rsidP="000E5986">
      <w:pPr>
        <w:pStyle w:val="Felsorols"/>
        <w:jc w:val="both"/>
        <w:rPr>
          <w:b w:val="0"/>
        </w:rPr>
      </w:pPr>
      <w:r w:rsidRPr="00E51CA1">
        <w:rPr>
          <w:b w:val="0"/>
        </w:rPr>
        <w:t xml:space="preserve">szóbeli felelet </w:t>
      </w:r>
    </w:p>
    <w:p w14:paraId="30F43014" w14:textId="77777777" w:rsidR="000E5986" w:rsidRPr="00E51CA1" w:rsidRDefault="000E5986" w:rsidP="000E5986">
      <w:pPr>
        <w:pStyle w:val="Felsorols"/>
        <w:jc w:val="both"/>
        <w:rPr>
          <w:b w:val="0"/>
        </w:rPr>
      </w:pPr>
      <w:r w:rsidRPr="00E51CA1">
        <w:rPr>
          <w:b w:val="0"/>
        </w:rPr>
        <w:t xml:space="preserve">témazáró dolgozat </w:t>
      </w:r>
    </w:p>
    <w:p w14:paraId="22E53BC5" w14:textId="77777777" w:rsidR="000E5986" w:rsidRPr="00E51CA1" w:rsidRDefault="000E5986" w:rsidP="000E5986">
      <w:pPr>
        <w:pStyle w:val="Felsorols"/>
        <w:jc w:val="both"/>
        <w:rPr>
          <w:b w:val="0"/>
        </w:rPr>
      </w:pPr>
      <w:r w:rsidRPr="00E51CA1">
        <w:rPr>
          <w:b w:val="0"/>
        </w:rPr>
        <w:t>órai munka</w:t>
      </w:r>
    </w:p>
    <w:p w14:paraId="4F32B980" w14:textId="77777777" w:rsidR="000E5986" w:rsidRPr="00E51CA1" w:rsidRDefault="000E5986" w:rsidP="000E5986">
      <w:pPr>
        <w:pStyle w:val="Felsorols"/>
        <w:jc w:val="both"/>
        <w:rPr>
          <w:b w:val="0"/>
        </w:rPr>
      </w:pPr>
      <w:r w:rsidRPr="00E51CA1">
        <w:rPr>
          <w:b w:val="0"/>
        </w:rPr>
        <w:t xml:space="preserve">otthoni munka </w:t>
      </w:r>
    </w:p>
    <w:p w14:paraId="68034188" w14:textId="77777777" w:rsidR="000E5986" w:rsidRPr="00E51CA1" w:rsidRDefault="000E5986" w:rsidP="000E5986">
      <w:pPr>
        <w:pStyle w:val="Felsorols"/>
        <w:jc w:val="both"/>
        <w:rPr>
          <w:b w:val="0"/>
        </w:rPr>
      </w:pPr>
      <w:r w:rsidRPr="00E51CA1">
        <w:rPr>
          <w:b w:val="0"/>
        </w:rPr>
        <w:t>versenyeken, vetélkedőkön való szereplés, elért eredmények.</w:t>
      </w:r>
    </w:p>
    <w:p w14:paraId="5FF5FD09" w14:textId="77777777" w:rsidR="000E5986" w:rsidRPr="00E51CA1" w:rsidRDefault="000E5986" w:rsidP="000E5986">
      <w:pPr>
        <w:overflowPunct w:val="0"/>
        <w:autoSpaceDE w:val="0"/>
        <w:autoSpaceDN w:val="0"/>
        <w:adjustRightInd w:val="0"/>
        <w:jc w:val="both"/>
        <w:textAlignment w:val="baseline"/>
      </w:pPr>
    </w:p>
    <w:p w14:paraId="7AF91B0E" w14:textId="77777777" w:rsidR="000E5986" w:rsidRPr="00E51CA1" w:rsidRDefault="000E5986" w:rsidP="000E5986">
      <w:pPr>
        <w:jc w:val="both"/>
      </w:pPr>
      <w:r w:rsidRPr="00E51CA1">
        <w:t xml:space="preserve">A tantárgyi eredmények értékelése a hagyományos 5 fokozatú </w:t>
      </w:r>
      <w:r w:rsidR="00DA78F7">
        <w:t>skálán történik.</w:t>
      </w:r>
    </w:p>
    <w:p w14:paraId="418FF1A8" w14:textId="77777777" w:rsidR="000E5986" w:rsidRPr="00E51CA1" w:rsidRDefault="000E5986" w:rsidP="000E5986">
      <w:pPr>
        <w:jc w:val="both"/>
      </w:pPr>
      <w:r w:rsidRPr="00E51CA1">
        <w:t xml:space="preserve">Értékelési szempontok: </w:t>
      </w:r>
    </w:p>
    <w:p w14:paraId="4A368063" w14:textId="77777777" w:rsidR="000E5986" w:rsidRPr="00E51CA1" w:rsidRDefault="000E5986" w:rsidP="000E5986">
      <w:pPr>
        <w:pStyle w:val="Felsorols"/>
        <w:jc w:val="both"/>
        <w:rPr>
          <w:b w:val="0"/>
        </w:rPr>
      </w:pPr>
      <w:r w:rsidRPr="00E51CA1">
        <w:rPr>
          <w:b w:val="0"/>
        </w:rPr>
        <w:t>Mennyire használja pontosan az elsajátított ismereteket.</w:t>
      </w:r>
    </w:p>
    <w:p w14:paraId="27E8454F" w14:textId="77777777" w:rsidR="000E5986" w:rsidRPr="00E51CA1" w:rsidRDefault="000E5986" w:rsidP="000E5986">
      <w:pPr>
        <w:pStyle w:val="Felsorols"/>
        <w:jc w:val="both"/>
        <w:rPr>
          <w:b w:val="0"/>
        </w:rPr>
      </w:pPr>
      <w:r w:rsidRPr="00E51CA1">
        <w:rPr>
          <w:b w:val="0"/>
        </w:rPr>
        <w:t>Mennyire tudja a megszerzett ismereteket egymásra építeni, illetve egymáshoz kapcsolni.</w:t>
      </w:r>
    </w:p>
    <w:p w14:paraId="14B7BE65" w14:textId="77777777" w:rsidR="000E5986" w:rsidRPr="00E51CA1" w:rsidRDefault="000E5986" w:rsidP="000E5986">
      <w:pPr>
        <w:pStyle w:val="Felsorols"/>
        <w:jc w:val="both"/>
        <w:rPr>
          <w:b w:val="0"/>
        </w:rPr>
      </w:pPr>
      <w:r w:rsidRPr="00E51CA1">
        <w:rPr>
          <w:b w:val="0"/>
        </w:rPr>
        <w:t>Hogyan, milyen szinten használja a megismerési módszereket az önálló ismeretszerzésben.</w:t>
      </w:r>
    </w:p>
    <w:p w14:paraId="680FE23C" w14:textId="77777777" w:rsidR="000E5986" w:rsidRPr="00E51CA1" w:rsidRDefault="000E5986" w:rsidP="000E5986">
      <w:pPr>
        <w:pStyle w:val="Felsorols"/>
        <w:jc w:val="both"/>
        <w:rPr>
          <w:b w:val="0"/>
        </w:rPr>
      </w:pPr>
      <w:r w:rsidRPr="00E51CA1">
        <w:rPr>
          <w:b w:val="0"/>
        </w:rPr>
        <w:t>Megfigyelési, mérési eredmények lejegyzésében való jártasság.</w:t>
      </w:r>
    </w:p>
    <w:p w14:paraId="446704D1" w14:textId="77777777" w:rsidR="000E5986" w:rsidRPr="00E51CA1" w:rsidRDefault="000E5986" w:rsidP="000E5986">
      <w:pPr>
        <w:pStyle w:val="Felsorols"/>
        <w:jc w:val="both"/>
        <w:rPr>
          <w:b w:val="0"/>
        </w:rPr>
      </w:pPr>
      <w:r w:rsidRPr="00E51CA1">
        <w:rPr>
          <w:b w:val="0"/>
        </w:rPr>
        <w:t>Összefüggések, oksági kapcsolatok felismerése.</w:t>
      </w:r>
    </w:p>
    <w:p w14:paraId="3F30AAC8" w14:textId="77777777" w:rsidR="000E5986" w:rsidRPr="00E51CA1" w:rsidRDefault="000E5986" w:rsidP="000E5986">
      <w:pPr>
        <w:pStyle w:val="Felsorols"/>
        <w:jc w:val="both"/>
        <w:rPr>
          <w:b w:val="0"/>
        </w:rPr>
      </w:pPr>
      <w:r w:rsidRPr="00E51CA1">
        <w:rPr>
          <w:b w:val="0"/>
        </w:rPr>
        <w:t>A tanultak alapján elemi következtetések levonása.</w:t>
      </w:r>
      <w:bookmarkStart w:id="185" w:name="_Toc352176160"/>
    </w:p>
    <w:p w14:paraId="491480DD" w14:textId="77777777" w:rsidR="000E5986" w:rsidRPr="00E51CA1" w:rsidRDefault="000E5986" w:rsidP="000E5986">
      <w:pPr>
        <w:pStyle w:val="Felsorols"/>
        <w:numPr>
          <w:ilvl w:val="0"/>
          <w:numId w:val="0"/>
        </w:numPr>
        <w:ind w:left="360"/>
        <w:jc w:val="both"/>
      </w:pPr>
    </w:p>
    <w:p w14:paraId="32A07FB1" w14:textId="77777777" w:rsidR="000E5986" w:rsidRPr="00E51CA1" w:rsidRDefault="000E5986" w:rsidP="000E5986">
      <w:pPr>
        <w:pStyle w:val="jStlus2"/>
      </w:pPr>
      <w:bookmarkStart w:id="186" w:name="_Toc40851383"/>
      <w:bookmarkEnd w:id="185"/>
      <w:r w:rsidRPr="00E51CA1">
        <w:t>Tematikai egységek és óraszámok 3-4. évfolyam</w:t>
      </w:r>
      <w:bookmarkEnd w:id="186"/>
    </w:p>
    <w:p w14:paraId="524F883C" w14:textId="77777777" w:rsidR="000E5986" w:rsidRPr="00E51CA1" w:rsidRDefault="000E5986" w:rsidP="000E5986">
      <w:pPr>
        <w:spacing w:before="360"/>
        <w:jc w:val="both"/>
      </w:pPr>
      <w:r w:rsidRPr="00E51CA1">
        <w:t xml:space="preserve">Heti óraszám: 1 óra </w:t>
      </w:r>
    </w:p>
    <w:p w14:paraId="502A44F5" w14:textId="77777777" w:rsidR="000E5986" w:rsidRPr="00E51CA1" w:rsidRDefault="000E5986" w:rsidP="000E5986">
      <w:pPr>
        <w:spacing w:after="160" w:line="259" w:lineRule="auto"/>
      </w:pPr>
      <w:r w:rsidRPr="00E51CA1">
        <w:t>Éves óraszám: 36 óra</w:t>
      </w:r>
    </w:p>
    <w:p w14:paraId="00A438B5" w14:textId="77777777" w:rsidR="000E5986" w:rsidRPr="00E51CA1" w:rsidRDefault="000E5986" w:rsidP="000E5986">
      <w:pPr>
        <w:pStyle w:val="R2"/>
        <w:spacing w:line="276" w:lineRule="auto"/>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6"/>
        <w:gridCol w:w="2619"/>
        <w:gridCol w:w="2617"/>
      </w:tblGrid>
      <w:tr w:rsidR="000E5986" w:rsidRPr="00E51CA1" w14:paraId="5512ED7A" w14:textId="77777777" w:rsidTr="008117D0">
        <w:trPr>
          <w:trHeight w:val="624"/>
        </w:trPr>
        <w:tc>
          <w:tcPr>
            <w:tcW w:w="2111" w:type="pct"/>
            <w:shd w:val="clear" w:color="auto" w:fill="DDD9C3" w:themeFill="background2" w:themeFillShade="E6"/>
            <w:vAlign w:val="center"/>
          </w:tcPr>
          <w:p w14:paraId="37203918" w14:textId="77777777" w:rsidR="000E5986" w:rsidRPr="00E51CA1" w:rsidRDefault="000E5986" w:rsidP="008117D0">
            <w:pPr>
              <w:pBdr>
                <w:top w:val="nil"/>
                <w:left w:val="nil"/>
                <w:bottom w:val="nil"/>
                <w:right w:val="nil"/>
                <w:between w:val="nil"/>
              </w:pBdr>
              <w:spacing w:line="276" w:lineRule="auto"/>
              <w:jc w:val="center"/>
              <w:rPr>
                <w:rFonts w:eastAsia="Cambria"/>
                <w:sz w:val="22"/>
                <w:szCs w:val="22"/>
              </w:rPr>
            </w:pPr>
            <w:r>
              <w:rPr>
                <w:b/>
                <w:bCs/>
              </w:rPr>
              <w:t>Tematikai egység</w:t>
            </w:r>
            <w:r w:rsidRPr="00E51CA1">
              <w:rPr>
                <w:b/>
                <w:bCs/>
              </w:rPr>
              <w:t xml:space="preserve"> neve</w:t>
            </w:r>
          </w:p>
        </w:tc>
        <w:tc>
          <w:tcPr>
            <w:tcW w:w="1445" w:type="pct"/>
            <w:shd w:val="clear" w:color="auto" w:fill="DDD9C3" w:themeFill="background2" w:themeFillShade="E6"/>
            <w:vAlign w:val="center"/>
          </w:tcPr>
          <w:p w14:paraId="6A3B102E" w14:textId="77777777" w:rsidR="000E5986" w:rsidRPr="00E51CA1" w:rsidRDefault="000E5986" w:rsidP="008117D0">
            <w:pPr>
              <w:pStyle w:val="Tblzatfejlc"/>
            </w:pPr>
            <w:r w:rsidRPr="00E51CA1">
              <w:t>3. évfolyam</w:t>
            </w:r>
          </w:p>
        </w:tc>
        <w:tc>
          <w:tcPr>
            <w:tcW w:w="1444" w:type="pct"/>
            <w:shd w:val="clear" w:color="auto" w:fill="DDD9C3" w:themeFill="background2" w:themeFillShade="E6"/>
            <w:vAlign w:val="center"/>
          </w:tcPr>
          <w:p w14:paraId="76E89E6F" w14:textId="77777777" w:rsidR="000E5986" w:rsidRPr="00E51CA1" w:rsidRDefault="000E5986" w:rsidP="008117D0">
            <w:pPr>
              <w:pStyle w:val="Tblzatfejlc"/>
            </w:pPr>
            <w:r w:rsidRPr="00E51CA1">
              <w:t>4. évfolyam</w:t>
            </w:r>
          </w:p>
        </w:tc>
      </w:tr>
      <w:tr w:rsidR="000E5986" w:rsidRPr="00E51CA1" w14:paraId="6775821C" w14:textId="77777777" w:rsidTr="008117D0">
        <w:tc>
          <w:tcPr>
            <w:tcW w:w="2111" w:type="pct"/>
          </w:tcPr>
          <w:p w14:paraId="522D438D" w14:textId="77777777" w:rsidR="000E5986" w:rsidRPr="00E51CA1" w:rsidRDefault="000E5986" w:rsidP="008117D0">
            <w:pPr>
              <w:pBdr>
                <w:top w:val="nil"/>
                <w:left w:val="nil"/>
                <w:bottom w:val="nil"/>
                <w:right w:val="nil"/>
                <w:between w:val="nil"/>
              </w:pBdr>
              <w:spacing w:line="276" w:lineRule="auto"/>
              <w:rPr>
                <w:sz w:val="22"/>
                <w:szCs w:val="22"/>
              </w:rPr>
            </w:pPr>
            <w:r w:rsidRPr="00E51CA1">
              <w:rPr>
                <w:sz w:val="22"/>
                <w:szCs w:val="22"/>
              </w:rPr>
              <w:t xml:space="preserve">Megfigyelés, mérés </w:t>
            </w:r>
          </w:p>
        </w:tc>
        <w:tc>
          <w:tcPr>
            <w:tcW w:w="1445" w:type="pct"/>
            <w:shd w:val="clear" w:color="auto" w:fill="auto"/>
          </w:tcPr>
          <w:p w14:paraId="2D855715" w14:textId="77777777" w:rsidR="000E5986" w:rsidRPr="00E51CA1" w:rsidRDefault="000E5986" w:rsidP="008117D0">
            <w:pPr>
              <w:pBdr>
                <w:top w:val="nil"/>
                <w:left w:val="nil"/>
                <w:bottom w:val="nil"/>
                <w:right w:val="nil"/>
                <w:between w:val="nil"/>
              </w:pBdr>
              <w:tabs>
                <w:tab w:val="left" w:pos="750"/>
                <w:tab w:val="center" w:pos="884"/>
              </w:tabs>
              <w:spacing w:line="276" w:lineRule="auto"/>
              <w:jc w:val="center"/>
            </w:pPr>
            <w:r w:rsidRPr="00E51CA1">
              <w:t>8</w:t>
            </w:r>
          </w:p>
        </w:tc>
        <w:tc>
          <w:tcPr>
            <w:tcW w:w="1444" w:type="pct"/>
          </w:tcPr>
          <w:p w14:paraId="6F6A98D1" w14:textId="77777777" w:rsidR="000E5986" w:rsidRPr="00E51CA1" w:rsidRDefault="000E5986" w:rsidP="008117D0">
            <w:pPr>
              <w:pBdr>
                <w:top w:val="nil"/>
                <w:left w:val="nil"/>
                <w:bottom w:val="nil"/>
                <w:right w:val="nil"/>
                <w:between w:val="nil"/>
              </w:pBdr>
              <w:tabs>
                <w:tab w:val="left" w:pos="750"/>
                <w:tab w:val="center" w:pos="884"/>
              </w:tabs>
              <w:spacing w:line="276" w:lineRule="auto"/>
              <w:jc w:val="center"/>
            </w:pPr>
            <w:r w:rsidRPr="00E51CA1">
              <w:t>4</w:t>
            </w:r>
          </w:p>
        </w:tc>
      </w:tr>
      <w:tr w:rsidR="000E5986" w:rsidRPr="00E51CA1" w14:paraId="0943563C" w14:textId="77777777" w:rsidTr="008117D0">
        <w:tc>
          <w:tcPr>
            <w:tcW w:w="2111" w:type="pct"/>
          </w:tcPr>
          <w:p w14:paraId="220D5380" w14:textId="77777777" w:rsidR="000E5986" w:rsidRPr="00E51CA1" w:rsidRDefault="000E5986" w:rsidP="008117D0">
            <w:pPr>
              <w:pBdr>
                <w:top w:val="nil"/>
                <w:left w:val="nil"/>
                <w:bottom w:val="nil"/>
                <w:right w:val="nil"/>
                <w:between w:val="nil"/>
              </w:pBdr>
              <w:spacing w:line="276" w:lineRule="auto"/>
              <w:ind w:hanging="40"/>
              <w:rPr>
                <w:sz w:val="22"/>
                <w:szCs w:val="22"/>
              </w:rPr>
            </w:pPr>
            <w:r w:rsidRPr="00E51CA1">
              <w:rPr>
                <w:sz w:val="22"/>
                <w:szCs w:val="22"/>
              </w:rPr>
              <w:t xml:space="preserve">Az élettelen környezet kölcsönhatásai </w:t>
            </w:r>
          </w:p>
        </w:tc>
        <w:tc>
          <w:tcPr>
            <w:tcW w:w="1445" w:type="pct"/>
          </w:tcPr>
          <w:p w14:paraId="74491B7B" w14:textId="77777777" w:rsidR="000E5986" w:rsidRPr="00E51CA1" w:rsidRDefault="000E5986" w:rsidP="008117D0">
            <w:pPr>
              <w:pBdr>
                <w:top w:val="nil"/>
                <w:left w:val="nil"/>
                <w:bottom w:val="nil"/>
                <w:right w:val="nil"/>
                <w:between w:val="nil"/>
              </w:pBdr>
              <w:spacing w:line="276" w:lineRule="auto"/>
              <w:jc w:val="center"/>
            </w:pPr>
            <w:r w:rsidRPr="00E51CA1">
              <w:t>-</w:t>
            </w:r>
          </w:p>
        </w:tc>
        <w:tc>
          <w:tcPr>
            <w:tcW w:w="1444" w:type="pct"/>
          </w:tcPr>
          <w:p w14:paraId="33B0308D" w14:textId="77777777" w:rsidR="000E5986" w:rsidRPr="00E51CA1" w:rsidRDefault="000E5986" w:rsidP="008117D0">
            <w:pPr>
              <w:pBdr>
                <w:top w:val="nil"/>
                <w:left w:val="nil"/>
                <w:bottom w:val="nil"/>
                <w:right w:val="nil"/>
                <w:between w:val="nil"/>
              </w:pBdr>
              <w:spacing w:line="276" w:lineRule="auto"/>
              <w:jc w:val="center"/>
            </w:pPr>
            <w:r w:rsidRPr="00E51CA1">
              <w:t>8</w:t>
            </w:r>
          </w:p>
        </w:tc>
      </w:tr>
      <w:tr w:rsidR="000E5986" w:rsidRPr="00E51CA1" w14:paraId="07CB260E" w14:textId="77777777" w:rsidTr="008117D0">
        <w:tc>
          <w:tcPr>
            <w:tcW w:w="2111" w:type="pct"/>
          </w:tcPr>
          <w:p w14:paraId="774FFA6F" w14:textId="77777777" w:rsidR="000E5986" w:rsidRPr="00E51CA1" w:rsidRDefault="000E5986" w:rsidP="008117D0">
            <w:pPr>
              <w:pBdr>
                <w:top w:val="nil"/>
                <w:left w:val="nil"/>
                <w:bottom w:val="nil"/>
                <w:right w:val="nil"/>
                <w:between w:val="nil"/>
              </w:pBdr>
              <w:spacing w:line="276" w:lineRule="auto"/>
              <w:ind w:left="1066" w:hanging="1066"/>
              <w:rPr>
                <w:sz w:val="22"/>
                <w:szCs w:val="22"/>
              </w:rPr>
            </w:pPr>
            <w:r w:rsidRPr="00E51CA1">
              <w:rPr>
                <w:sz w:val="22"/>
                <w:szCs w:val="22"/>
              </w:rPr>
              <w:t xml:space="preserve">Tájékozódás az időben </w:t>
            </w:r>
          </w:p>
        </w:tc>
        <w:tc>
          <w:tcPr>
            <w:tcW w:w="1445" w:type="pct"/>
          </w:tcPr>
          <w:p w14:paraId="52476ED5" w14:textId="77777777" w:rsidR="000E5986" w:rsidRPr="00E51CA1" w:rsidRDefault="000E5986" w:rsidP="008117D0">
            <w:pPr>
              <w:pBdr>
                <w:top w:val="nil"/>
                <w:left w:val="nil"/>
                <w:bottom w:val="nil"/>
                <w:right w:val="nil"/>
                <w:between w:val="nil"/>
              </w:pBdr>
              <w:spacing w:line="276" w:lineRule="auto"/>
              <w:jc w:val="center"/>
            </w:pPr>
            <w:r w:rsidRPr="00E51CA1">
              <w:t>8</w:t>
            </w:r>
          </w:p>
        </w:tc>
        <w:tc>
          <w:tcPr>
            <w:tcW w:w="1444" w:type="pct"/>
          </w:tcPr>
          <w:p w14:paraId="1973BA9F" w14:textId="77777777" w:rsidR="000E5986" w:rsidRPr="00E51CA1" w:rsidRDefault="000E5986" w:rsidP="008117D0">
            <w:pPr>
              <w:pBdr>
                <w:top w:val="nil"/>
                <w:left w:val="nil"/>
                <w:bottom w:val="nil"/>
                <w:right w:val="nil"/>
                <w:between w:val="nil"/>
              </w:pBdr>
              <w:spacing w:line="276" w:lineRule="auto"/>
              <w:jc w:val="center"/>
            </w:pPr>
            <w:r w:rsidRPr="00E51CA1">
              <w:t>-</w:t>
            </w:r>
          </w:p>
        </w:tc>
      </w:tr>
      <w:tr w:rsidR="000E5986" w:rsidRPr="00E51CA1" w14:paraId="1FDB5099" w14:textId="77777777" w:rsidTr="008117D0">
        <w:tc>
          <w:tcPr>
            <w:tcW w:w="2111" w:type="pct"/>
          </w:tcPr>
          <w:p w14:paraId="177F94B8" w14:textId="77777777" w:rsidR="000E5986" w:rsidRPr="00E51CA1" w:rsidRDefault="000E5986" w:rsidP="008117D0">
            <w:pPr>
              <w:pBdr>
                <w:top w:val="nil"/>
                <w:left w:val="nil"/>
                <w:bottom w:val="nil"/>
                <w:right w:val="nil"/>
                <w:between w:val="nil"/>
              </w:pBdr>
              <w:spacing w:line="276" w:lineRule="auto"/>
              <w:rPr>
                <w:sz w:val="22"/>
                <w:szCs w:val="22"/>
              </w:rPr>
            </w:pPr>
            <w:r w:rsidRPr="00E51CA1">
              <w:rPr>
                <w:sz w:val="22"/>
                <w:szCs w:val="22"/>
              </w:rPr>
              <w:t xml:space="preserve">Tájékozódás a térben </w:t>
            </w:r>
          </w:p>
        </w:tc>
        <w:tc>
          <w:tcPr>
            <w:tcW w:w="1445" w:type="pct"/>
          </w:tcPr>
          <w:p w14:paraId="14792213" w14:textId="77777777" w:rsidR="000E5986" w:rsidRPr="00E51CA1" w:rsidRDefault="000E5986" w:rsidP="008117D0">
            <w:pPr>
              <w:pBdr>
                <w:top w:val="nil"/>
                <w:left w:val="nil"/>
                <w:bottom w:val="nil"/>
                <w:right w:val="nil"/>
                <w:between w:val="nil"/>
              </w:pBdr>
              <w:spacing w:line="276" w:lineRule="auto"/>
              <w:jc w:val="center"/>
            </w:pPr>
            <w:r w:rsidRPr="00E51CA1">
              <w:t>8</w:t>
            </w:r>
          </w:p>
        </w:tc>
        <w:tc>
          <w:tcPr>
            <w:tcW w:w="1444" w:type="pct"/>
          </w:tcPr>
          <w:p w14:paraId="061CF478" w14:textId="77777777" w:rsidR="000E5986" w:rsidRPr="00E51CA1" w:rsidRDefault="000E5986" w:rsidP="008117D0">
            <w:pPr>
              <w:pBdr>
                <w:top w:val="nil"/>
                <w:left w:val="nil"/>
                <w:bottom w:val="nil"/>
                <w:right w:val="nil"/>
                <w:between w:val="nil"/>
              </w:pBdr>
              <w:spacing w:line="276" w:lineRule="auto"/>
              <w:jc w:val="center"/>
            </w:pPr>
            <w:r w:rsidRPr="00E51CA1">
              <w:t>-</w:t>
            </w:r>
          </w:p>
        </w:tc>
      </w:tr>
      <w:tr w:rsidR="000E5986" w:rsidRPr="00E51CA1" w14:paraId="21539B38" w14:textId="77777777" w:rsidTr="008117D0">
        <w:tc>
          <w:tcPr>
            <w:tcW w:w="2111" w:type="pct"/>
          </w:tcPr>
          <w:p w14:paraId="3BAFCF7B" w14:textId="77777777" w:rsidR="000E5986" w:rsidRPr="00E51CA1" w:rsidRDefault="000E5986" w:rsidP="008117D0">
            <w:pPr>
              <w:pBdr>
                <w:top w:val="nil"/>
                <w:left w:val="nil"/>
                <w:bottom w:val="nil"/>
                <w:right w:val="nil"/>
                <w:between w:val="nil"/>
              </w:pBdr>
              <w:spacing w:line="276" w:lineRule="auto"/>
              <w:rPr>
                <w:sz w:val="22"/>
                <w:szCs w:val="22"/>
              </w:rPr>
            </w:pPr>
            <w:r w:rsidRPr="00E51CA1">
              <w:rPr>
                <w:sz w:val="22"/>
                <w:szCs w:val="22"/>
              </w:rPr>
              <w:t>Hazánk, magyarország</w:t>
            </w:r>
          </w:p>
        </w:tc>
        <w:tc>
          <w:tcPr>
            <w:tcW w:w="1445" w:type="pct"/>
          </w:tcPr>
          <w:p w14:paraId="62B7699D" w14:textId="77777777" w:rsidR="000E5986" w:rsidRPr="00E51CA1" w:rsidRDefault="000E5986" w:rsidP="008117D0">
            <w:pPr>
              <w:pBdr>
                <w:top w:val="nil"/>
                <w:left w:val="nil"/>
                <w:bottom w:val="nil"/>
                <w:right w:val="nil"/>
                <w:between w:val="nil"/>
              </w:pBdr>
              <w:spacing w:line="276" w:lineRule="auto"/>
              <w:jc w:val="center"/>
            </w:pPr>
            <w:r w:rsidRPr="00E51CA1">
              <w:t>-</w:t>
            </w:r>
          </w:p>
        </w:tc>
        <w:tc>
          <w:tcPr>
            <w:tcW w:w="1444" w:type="pct"/>
          </w:tcPr>
          <w:p w14:paraId="315B9443" w14:textId="77777777" w:rsidR="000E5986" w:rsidRPr="00E51CA1" w:rsidRDefault="000E5986" w:rsidP="008117D0">
            <w:pPr>
              <w:pBdr>
                <w:top w:val="nil"/>
                <w:left w:val="nil"/>
                <w:bottom w:val="nil"/>
                <w:right w:val="nil"/>
                <w:between w:val="nil"/>
              </w:pBdr>
              <w:spacing w:line="276" w:lineRule="auto"/>
              <w:jc w:val="center"/>
            </w:pPr>
            <w:r w:rsidRPr="00E51CA1">
              <w:t>8</w:t>
            </w:r>
          </w:p>
        </w:tc>
      </w:tr>
      <w:tr w:rsidR="000E5986" w:rsidRPr="00E51CA1" w14:paraId="7059936A" w14:textId="77777777" w:rsidTr="008117D0">
        <w:tc>
          <w:tcPr>
            <w:tcW w:w="2111" w:type="pct"/>
            <w:shd w:val="clear" w:color="auto" w:fill="auto"/>
          </w:tcPr>
          <w:p w14:paraId="1F7674C2" w14:textId="77777777" w:rsidR="000E5986" w:rsidRPr="00E51CA1" w:rsidRDefault="000E5986" w:rsidP="008117D0">
            <w:pPr>
              <w:pBdr>
                <w:top w:val="nil"/>
                <w:left w:val="nil"/>
                <w:bottom w:val="nil"/>
                <w:right w:val="nil"/>
                <w:between w:val="nil"/>
              </w:pBdr>
              <w:tabs>
                <w:tab w:val="left" w:pos="1845"/>
              </w:tabs>
              <w:spacing w:line="276" w:lineRule="auto"/>
              <w:rPr>
                <w:sz w:val="22"/>
                <w:szCs w:val="22"/>
              </w:rPr>
            </w:pPr>
            <w:r w:rsidRPr="00E51CA1">
              <w:rPr>
                <w:sz w:val="22"/>
                <w:szCs w:val="22"/>
              </w:rPr>
              <w:t xml:space="preserve">Életközösségek lakóhelyünk környezetében </w:t>
            </w:r>
          </w:p>
        </w:tc>
        <w:tc>
          <w:tcPr>
            <w:tcW w:w="1445" w:type="pct"/>
            <w:shd w:val="clear" w:color="auto" w:fill="auto"/>
          </w:tcPr>
          <w:p w14:paraId="1E69FFE9" w14:textId="77777777" w:rsidR="000E5986" w:rsidRPr="00E51CA1" w:rsidRDefault="000E5986" w:rsidP="008117D0">
            <w:pPr>
              <w:pBdr>
                <w:top w:val="nil"/>
                <w:left w:val="nil"/>
                <w:bottom w:val="nil"/>
                <w:right w:val="nil"/>
                <w:between w:val="nil"/>
              </w:pBdr>
              <w:tabs>
                <w:tab w:val="left" w:pos="705"/>
                <w:tab w:val="center" w:pos="884"/>
              </w:tabs>
              <w:spacing w:line="276" w:lineRule="auto"/>
              <w:jc w:val="center"/>
            </w:pPr>
            <w:r w:rsidRPr="00E51CA1">
              <w:t>10</w:t>
            </w:r>
          </w:p>
        </w:tc>
        <w:tc>
          <w:tcPr>
            <w:tcW w:w="1444" w:type="pct"/>
          </w:tcPr>
          <w:p w14:paraId="638B416B" w14:textId="77777777" w:rsidR="000E5986" w:rsidRPr="00E51CA1" w:rsidRDefault="000E5986" w:rsidP="008117D0">
            <w:pPr>
              <w:pBdr>
                <w:top w:val="nil"/>
                <w:left w:val="nil"/>
                <w:bottom w:val="nil"/>
                <w:right w:val="nil"/>
                <w:between w:val="nil"/>
              </w:pBdr>
              <w:tabs>
                <w:tab w:val="left" w:pos="705"/>
                <w:tab w:val="center" w:pos="884"/>
              </w:tabs>
              <w:spacing w:line="276" w:lineRule="auto"/>
              <w:jc w:val="center"/>
            </w:pPr>
            <w:r w:rsidRPr="00E51CA1">
              <w:t>12</w:t>
            </w:r>
          </w:p>
        </w:tc>
      </w:tr>
      <w:tr w:rsidR="000E5986" w:rsidRPr="00E51CA1" w14:paraId="7B0B7838" w14:textId="77777777" w:rsidTr="008117D0">
        <w:tc>
          <w:tcPr>
            <w:tcW w:w="2111" w:type="pct"/>
          </w:tcPr>
          <w:p w14:paraId="377938C7" w14:textId="77777777" w:rsidR="000E5986" w:rsidRPr="00E51CA1" w:rsidRDefault="000E5986" w:rsidP="008117D0">
            <w:pPr>
              <w:pBdr>
                <w:top w:val="nil"/>
                <w:left w:val="nil"/>
                <w:bottom w:val="nil"/>
                <w:right w:val="nil"/>
                <w:between w:val="nil"/>
              </w:pBdr>
              <w:spacing w:line="276" w:lineRule="auto"/>
              <w:rPr>
                <w:sz w:val="22"/>
                <w:szCs w:val="22"/>
              </w:rPr>
            </w:pPr>
            <w:r w:rsidRPr="00E51CA1">
              <w:rPr>
                <w:sz w:val="22"/>
                <w:szCs w:val="22"/>
              </w:rPr>
              <w:t>Testünk, egészségünk</w:t>
            </w:r>
          </w:p>
        </w:tc>
        <w:tc>
          <w:tcPr>
            <w:tcW w:w="1445" w:type="pct"/>
          </w:tcPr>
          <w:p w14:paraId="4083FA18" w14:textId="77777777" w:rsidR="000E5986" w:rsidRPr="00E51CA1" w:rsidRDefault="000E5986" w:rsidP="008117D0">
            <w:pPr>
              <w:pBdr>
                <w:top w:val="nil"/>
                <w:left w:val="nil"/>
                <w:bottom w:val="nil"/>
                <w:right w:val="nil"/>
                <w:between w:val="nil"/>
              </w:pBdr>
              <w:spacing w:line="276" w:lineRule="auto"/>
              <w:jc w:val="center"/>
            </w:pPr>
            <w:r w:rsidRPr="00E51CA1">
              <w:t>2</w:t>
            </w:r>
          </w:p>
        </w:tc>
        <w:tc>
          <w:tcPr>
            <w:tcW w:w="1444" w:type="pct"/>
          </w:tcPr>
          <w:p w14:paraId="221E2F5B" w14:textId="77777777" w:rsidR="000E5986" w:rsidRPr="00E51CA1" w:rsidRDefault="000E5986" w:rsidP="008117D0">
            <w:pPr>
              <w:pBdr>
                <w:top w:val="nil"/>
                <w:left w:val="nil"/>
                <w:bottom w:val="nil"/>
                <w:right w:val="nil"/>
                <w:between w:val="nil"/>
              </w:pBdr>
              <w:spacing w:line="276" w:lineRule="auto"/>
              <w:jc w:val="center"/>
            </w:pPr>
            <w:r w:rsidRPr="00E51CA1">
              <w:t>4</w:t>
            </w:r>
          </w:p>
        </w:tc>
      </w:tr>
      <w:tr w:rsidR="000E5986" w:rsidRPr="00E51CA1" w14:paraId="696D65A7" w14:textId="77777777" w:rsidTr="008117D0">
        <w:tc>
          <w:tcPr>
            <w:tcW w:w="2111" w:type="pct"/>
          </w:tcPr>
          <w:p w14:paraId="020FE519" w14:textId="77777777" w:rsidR="000E5986" w:rsidRPr="00E51CA1" w:rsidRDefault="000E5986" w:rsidP="008117D0">
            <w:pPr>
              <w:pBdr>
                <w:top w:val="nil"/>
                <w:left w:val="nil"/>
                <w:bottom w:val="nil"/>
                <w:right w:val="nil"/>
                <w:between w:val="nil"/>
              </w:pBdr>
              <w:spacing w:line="276" w:lineRule="auto"/>
              <w:jc w:val="right"/>
              <w:rPr>
                <w:rFonts w:eastAsia="Cambria"/>
                <w:b/>
                <w:sz w:val="22"/>
                <w:szCs w:val="22"/>
              </w:rPr>
            </w:pPr>
            <w:r>
              <w:rPr>
                <w:rFonts w:eastAsia="Cambria"/>
                <w:b/>
              </w:rPr>
              <w:t>Éves</w:t>
            </w:r>
            <w:r w:rsidRPr="00E51CA1">
              <w:rPr>
                <w:rFonts w:eastAsia="Cambria"/>
                <w:b/>
              </w:rPr>
              <w:t xml:space="preserve"> óraszám</w:t>
            </w:r>
            <w:r w:rsidRPr="00E51CA1">
              <w:rPr>
                <w:rFonts w:eastAsia="Cambria"/>
                <w:b/>
                <w:sz w:val="22"/>
                <w:szCs w:val="22"/>
              </w:rPr>
              <w:t>:</w:t>
            </w:r>
          </w:p>
        </w:tc>
        <w:tc>
          <w:tcPr>
            <w:tcW w:w="1445" w:type="pct"/>
          </w:tcPr>
          <w:p w14:paraId="36D4A129" w14:textId="77777777" w:rsidR="000E5986" w:rsidRPr="00E51CA1" w:rsidRDefault="000E5986" w:rsidP="008117D0">
            <w:pPr>
              <w:pBdr>
                <w:top w:val="nil"/>
                <w:left w:val="nil"/>
                <w:bottom w:val="nil"/>
                <w:right w:val="nil"/>
                <w:between w:val="nil"/>
              </w:pBdr>
              <w:spacing w:line="276" w:lineRule="auto"/>
              <w:jc w:val="center"/>
              <w:rPr>
                <w:b/>
              </w:rPr>
            </w:pPr>
            <w:r w:rsidRPr="00E51CA1">
              <w:rPr>
                <w:b/>
              </w:rPr>
              <w:t>36</w:t>
            </w:r>
          </w:p>
        </w:tc>
        <w:tc>
          <w:tcPr>
            <w:tcW w:w="1444" w:type="pct"/>
          </w:tcPr>
          <w:p w14:paraId="16377AC4" w14:textId="77777777" w:rsidR="000E5986" w:rsidRPr="00E51CA1" w:rsidRDefault="000E5986" w:rsidP="008117D0">
            <w:pPr>
              <w:pBdr>
                <w:top w:val="nil"/>
                <w:left w:val="nil"/>
                <w:bottom w:val="nil"/>
                <w:right w:val="nil"/>
                <w:between w:val="nil"/>
              </w:pBdr>
              <w:spacing w:line="276" w:lineRule="auto"/>
              <w:jc w:val="center"/>
              <w:rPr>
                <w:b/>
              </w:rPr>
            </w:pPr>
            <w:r w:rsidRPr="00E51CA1">
              <w:rPr>
                <w:b/>
              </w:rPr>
              <w:t>36</w:t>
            </w:r>
          </w:p>
        </w:tc>
      </w:tr>
    </w:tbl>
    <w:p w14:paraId="24E19734" w14:textId="77777777" w:rsidR="000E5986" w:rsidRPr="00E51CA1" w:rsidRDefault="000E5986" w:rsidP="000E5986">
      <w:pPr>
        <w:spacing w:line="259" w:lineRule="auto"/>
        <w:rPr>
          <w:rFonts w:eastAsia="Calibri"/>
        </w:rPr>
      </w:pPr>
      <w:r w:rsidRPr="00E51CA1">
        <w:br w:type="page"/>
      </w:r>
    </w:p>
    <w:p w14:paraId="7D727011" w14:textId="77777777" w:rsidR="000E5986" w:rsidRPr="00E51CA1" w:rsidRDefault="000E5986" w:rsidP="000E5986">
      <w:pPr>
        <w:pStyle w:val="jStlus2"/>
      </w:pPr>
      <w:bookmarkStart w:id="187" w:name="_Toc352176176"/>
      <w:bookmarkStart w:id="188" w:name="_Toc380672316"/>
      <w:bookmarkStart w:id="189" w:name="_Toc396462464"/>
      <w:bookmarkStart w:id="190" w:name="_Toc396466721"/>
      <w:bookmarkStart w:id="191" w:name="_Toc40851384"/>
      <w:r w:rsidRPr="00E51CA1">
        <w:lastRenderedPageBreak/>
        <w:t>3. évfolyam</w:t>
      </w:r>
      <w:bookmarkEnd w:id="187"/>
      <w:bookmarkEnd w:id="188"/>
      <w:bookmarkEnd w:id="189"/>
      <w:bookmarkEnd w:id="190"/>
      <w:bookmarkEnd w:id="191"/>
    </w:p>
    <w:p w14:paraId="2A4235A3" w14:textId="77777777" w:rsidR="000E5986" w:rsidRPr="00E51CA1" w:rsidRDefault="000E5986" w:rsidP="000E5986">
      <w:pPr>
        <w:jc w:val="both"/>
      </w:pPr>
      <w:r w:rsidRPr="00E51CA1">
        <w:t xml:space="preserve">Heti óraszám: 1 óra </w:t>
      </w:r>
    </w:p>
    <w:p w14:paraId="491072A0" w14:textId="77777777" w:rsidR="000E5986" w:rsidRPr="00E51CA1" w:rsidRDefault="000E5986" w:rsidP="000E5986">
      <w:pPr>
        <w:jc w:val="both"/>
      </w:pPr>
      <w:r w:rsidRPr="00E51CA1">
        <w:t>Éves óraszám: 36 óra</w:t>
      </w:r>
    </w:p>
    <w:p w14:paraId="170A37BF" w14:textId="77777777" w:rsidR="000E5986" w:rsidRPr="00E51CA1" w:rsidRDefault="000E5986" w:rsidP="000E5986">
      <w:pPr>
        <w:jc w:val="both"/>
      </w:pPr>
      <w:bookmarkStart w:id="192" w:name="_Toc352176183"/>
      <w:bookmarkStart w:id="193" w:name="_Toc380672323"/>
      <w:bookmarkStart w:id="194" w:name="_Toc396462471"/>
      <w:bookmarkStart w:id="195" w:name="_Toc396466728"/>
    </w:p>
    <w:p w14:paraId="7E096922" w14:textId="77777777" w:rsidR="000E5986" w:rsidRPr="00E51CA1" w:rsidRDefault="000E5986" w:rsidP="000E5986">
      <w:pPr>
        <w:jc w:val="both"/>
      </w:pPr>
    </w:p>
    <w:tbl>
      <w:tblPr>
        <w:tblStyle w:val="Rcsostblzat"/>
        <w:tblW w:w="5000" w:type="pct"/>
        <w:tblLook w:val="04A0" w:firstRow="1" w:lastRow="0" w:firstColumn="1" w:lastColumn="0" w:noHBand="0" w:noVBand="1"/>
      </w:tblPr>
      <w:tblGrid>
        <w:gridCol w:w="2641"/>
        <w:gridCol w:w="3855"/>
        <w:gridCol w:w="2566"/>
      </w:tblGrid>
      <w:tr w:rsidR="000E5986" w:rsidRPr="00F46E21" w14:paraId="6F9FD937" w14:textId="77777777" w:rsidTr="008117D0">
        <w:trPr>
          <w:trHeight w:val="567"/>
        </w:trPr>
        <w:tc>
          <w:tcPr>
            <w:tcW w:w="1457" w:type="pct"/>
            <w:shd w:val="clear" w:color="auto" w:fill="DDD9C3" w:themeFill="background2" w:themeFillShade="E6"/>
            <w:vAlign w:val="center"/>
          </w:tcPr>
          <w:p w14:paraId="4A1339E2" w14:textId="77777777" w:rsidR="000E5986" w:rsidRPr="00F46E21" w:rsidRDefault="000E5986" w:rsidP="008117D0">
            <w:pPr>
              <w:pStyle w:val="Tblzatfejlc"/>
            </w:pPr>
            <w:r w:rsidRPr="00F46E21">
              <w:t>1.TÉMAKÖR</w:t>
            </w:r>
          </w:p>
        </w:tc>
        <w:tc>
          <w:tcPr>
            <w:tcW w:w="2127" w:type="pct"/>
            <w:shd w:val="clear" w:color="auto" w:fill="DDD9C3" w:themeFill="background2" w:themeFillShade="E6"/>
            <w:vAlign w:val="center"/>
          </w:tcPr>
          <w:p w14:paraId="5EA068BE"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196" w:name="_Toc40851385"/>
            <w:r w:rsidRPr="00F46E21">
              <w:rPr>
                <w:rFonts w:ascii="Times New Roman" w:hAnsi="Times New Roman" w:cs="Times New Roman"/>
                <w:b/>
                <w:caps/>
                <w:color w:val="auto"/>
              </w:rPr>
              <w:t>MEGFIGYELÉS, MÉRÉS</w:t>
            </w:r>
            <w:bookmarkEnd w:id="196"/>
          </w:p>
        </w:tc>
        <w:tc>
          <w:tcPr>
            <w:tcW w:w="1416" w:type="pct"/>
            <w:shd w:val="clear" w:color="auto" w:fill="DDD9C3" w:themeFill="background2" w:themeFillShade="E6"/>
            <w:vAlign w:val="center"/>
          </w:tcPr>
          <w:p w14:paraId="4ADF3277" w14:textId="77777777" w:rsidR="000E5986" w:rsidRPr="00F46E21" w:rsidRDefault="000E5986" w:rsidP="008117D0">
            <w:pPr>
              <w:pStyle w:val="Tblzatfejlc"/>
            </w:pPr>
            <w:r w:rsidRPr="00F46E21">
              <w:t>Órakeret 8 óra</w:t>
            </w:r>
          </w:p>
        </w:tc>
      </w:tr>
      <w:tr w:rsidR="000E5986" w:rsidRPr="00E51CA1" w14:paraId="289319CA" w14:textId="77777777" w:rsidTr="008117D0">
        <w:tc>
          <w:tcPr>
            <w:tcW w:w="5000" w:type="pct"/>
            <w:gridSpan w:val="3"/>
          </w:tcPr>
          <w:p w14:paraId="625D18F3" w14:textId="77777777" w:rsidR="000E5986" w:rsidRPr="00E51CA1" w:rsidRDefault="000E5986" w:rsidP="008117D0">
            <w:pPr>
              <w:jc w:val="both"/>
              <w:rPr>
                <w:b/>
              </w:rPr>
            </w:pPr>
            <w:r w:rsidRPr="00E51CA1">
              <w:rPr>
                <w:b/>
              </w:rPr>
              <w:t>FEJLESZTÉSI FELADATOK ÉS ISMERETEK:</w:t>
            </w:r>
          </w:p>
        </w:tc>
      </w:tr>
      <w:tr w:rsidR="000E5986" w:rsidRPr="00E51CA1" w14:paraId="2E9AAB38" w14:textId="77777777" w:rsidTr="008117D0">
        <w:tc>
          <w:tcPr>
            <w:tcW w:w="5000" w:type="pct"/>
            <w:gridSpan w:val="3"/>
          </w:tcPr>
          <w:p w14:paraId="2E51295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7AAC732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44C9A87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07515B5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5728E3B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56B5445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030B9B6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6F561B3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 élettelen anyagai, környezeti tényezői (levegő, víz, talaj), élőlényei</w:t>
            </w:r>
          </w:p>
          <w:p w14:paraId="555F8B9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jellemző érzékelhető tulajdonságai (szín, alak, nagyság, felületi minőség, összenyomhatóság, tömeg, hőmérséklet, íz, szag, hang)</w:t>
            </w:r>
          </w:p>
          <w:p w14:paraId="4D7AF2A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környezeti tényezők jellemző érzékelhető tulajdonságai (szín, alak, nagyság, felületi minőség, összenyomhatóság, tömeg, hőmérséklet, íz, szag, hang)</w:t>
            </w:r>
          </w:p>
          <w:p w14:paraId="00BBBF7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 részeinek felismerése, megnevezése: gyökérzet, szár, levél, virág, termés</w:t>
            </w:r>
          </w:p>
          <w:p w14:paraId="3DAE21E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élőlények és részeik jellemző érzékelhető tulajdonságai (szín, alak, nagyság, felületi minőség, összenyomhatóság, tömeg, hőmérséklet, íz, szag, hang)</w:t>
            </w:r>
          </w:p>
          <w:p w14:paraId="5C57B90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megfigyelt növényi részek szerepe a növény életében</w:t>
            </w:r>
          </w:p>
          <w:p w14:paraId="2C61BDC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környezetben élő növények és állatok megfigyelése, összehasonlítása. Megfigyelt jellemzőik alapján a növények és állatok szétválogatása, csoportokba rendezése</w:t>
            </w:r>
          </w:p>
          <w:p w14:paraId="3CBB11C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testrészeinek felismerése, azok szerepe az állatok mozgásában, táplálkozásában, életmódjában</w:t>
            </w:r>
          </w:p>
          <w:p w14:paraId="6FA6C56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14:paraId="6BEF074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4BF653E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43FDB88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Mennyiségek viszonyítása, becslése és mérése, választott alkalmi és szabvány egységekkel</w:t>
            </w:r>
          </w:p>
          <w:p w14:paraId="779D1DA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Hétköznapi tapasztalatok a szabvány mértékegységek nagyságáról</w:t>
            </w:r>
          </w:p>
          <w:p w14:paraId="6187B795" w14:textId="77777777" w:rsidR="000E5986" w:rsidRPr="00E51CA1" w:rsidRDefault="000E5986" w:rsidP="008117D0">
            <w:pPr>
              <w:jc w:val="both"/>
            </w:pPr>
          </w:p>
        </w:tc>
      </w:tr>
      <w:tr w:rsidR="000E5986" w:rsidRPr="00E51CA1" w14:paraId="714AB84F" w14:textId="77777777" w:rsidTr="008117D0">
        <w:tc>
          <w:tcPr>
            <w:tcW w:w="5000" w:type="pct"/>
            <w:gridSpan w:val="3"/>
          </w:tcPr>
          <w:p w14:paraId="7EA73FE2" w14:textId="77777777" w:rsidR="000E5986" w:rsidRPr="00E51CA1" w:rsidRDefault="000E5986" w:rsidP="008117D0">
            <w:pPr>
              <w:pStyle w:val="Listaszerbekezds"/>
              <w:spacing w:line="259" w:lineRule="auto"/>
              <w:ind w:left="357"/>
              <w:jc w:val="both"/>
              <w:rPr>
                <w:b/>
                <w:lang w:eastAsia="hu-HU"/>
              </w:rPr>
            </w:pPr>
            <w:r w:rsidRPr="00E51CA1">
              <w:rPr>
                <w:b/>
              </w:rPr>
              <w:t>JAVASOLT TEVÉKENYSÉGEK:</w:t>
            </w:r>
          </w:p>
        </w:tc>
      </w:tr>
      <w:tr w:rsidR="000E5986" w:rsidRPr="00E51CA1" w14:paraId="6064381A" w14:textId="77777777" w:rsidTr="008117D0">
        <w:tc>
          <w:tcPr>
            <w:tcW w:w="5000" w:type="pct"/>
            <w:gridSpan w:val="3"/>
          </w:tcPr>
          <w:p w14:paraId="5A8DAE9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 xml:space="preserve">Az élettelen anyagok, tárgyak érzékelhető tulajdonságainak megfigyelése algoritmus alapján (szín, alak, nagyság, felületi minőség, összenyomhatóság, tömeg, hőmérséklet, íz, szag, hang), a tapasztalatok rögzítése </w:t>
            </w:r>
          </w:p>
          <w:p w14:paraId="0870263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azonos és különböző tulajdonságainak megfigyelése, csoportosításuk különböző szempontok szerint: érzékelhető tulajdonságaik, anyaguk, halmazállapotuk, felhasználásuk</w:t>
            </w:r>
          </w:p>
          <w:p w14:paraId="5175A38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Élőlények és élettelen dolgok összehasonlítása, azonosságaik és különbségeik megfigyelése, különös tekintettel az életjelenségekre, életfeltételekre. A tapasztalatok megfogalmazása, rögzítése</w:t>
            </w:r>
          </w:p>
          <w:p w14:paraId="2910473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időjárási elemek megfigyelése</w:t>
            </w:r>
          </w:p>
          <w:p w14:paraId="7087FD0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halmazállapotok jellemzőinek megfigyelése, különböző hétköznapi anyagok csoportosítása halmazállapotuk szerint. Példák keresése a közvetlen környezetből (iskola, otthon)</w:t>
            </w:r>
          </w:p>
          <w:p w14:paraId="2C02509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megjelenésének, tulajdonságainak megfigyelése a különböző halmazállapotokban. Példák keresése a víz halmazállapot-változásaira a természetben</w:t>
            </w:r>
          </w:p>
          <w:p w14:paraId="6FDB0F2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lágy és fás szárú növények részeinek megfigyelése (gyökérzet, szár, levél, virág, termés). A növények részeinek megfigyelése algoritmus alapján</w:t>
            </w:r>
          </w:p>
          <w:p w14:paraId="41E1BBB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növényi részek összehasonlítása, csoportosítása érzékelhető tulajdonságaik alapján. A haszonnövények fogyasztható részeinek megnevezése</w:t>
            </w:r>
          </w:p>
          <w:p w14:paraId="0BEA2B7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(emlősök – madarak – halak – rovarok – kétéltűek – hüllők) testrészeinek felismerése, megfigyelése a megfelelő algoritmus alapján. A testrészek szerepének megfigyelése az állat mozgásában, táplálkozásában, életmódjában</w:t>
            </w:r>
          </w:p>
          <w:p w14:paraId="3192A74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és állatok többféle szempontú csoportosítása</w:t>
            </w:r>
          </w:p>
          <w:p w14:paraId="6229602F" w14:textId="77777777" w:rsidR="000E5986" w:rsidRPr="00E51CA1" w:rsidRDefault="000E5986" w:rsidP="008117D0">
            <w:pPr>
              <w:numPr>
                <w:ilvl w:val="0"/>
                <w:numId w:val="7"/>
              </w:numPr>
              <w:pBdr>
                <w:top w:val="nil"/>
                <w:left w:val="nil"/>
                <w:bottom w:val="nil"/>
                <w:right w:val="nil"/>
                <w:between w:val="nil"/>
              </w:pBdr>
              <w:spacing w:line="259" w:lineRule="auto"/>
            </w:pPr>
            <w:r w:rsidRPr="00E51CA1">
              <w:rPr>
                <w:sz w:val="22"/>
                <w:szCs w:val="22"/>
              </w:rPr>
              <w:t>növények: lágy szárú – fás szárú; lombhullató – örökzöld</w:t>
            </w:r>
          </w:p>
          <w:p w14:paraId="685BC6C9" w14:textId="77777777" w:rsidR="000E5986" w:rsidRPr="00E51CA1" w:rsidRDefault="000E5986" w:rsidP="008117D0">
            <w:pPr>
              <w:numPr>
                <w:ilvl w:val="0"/>
                <w:numId w:val="7"/>
              </w:numPr>
              <w:pBdr>
                <w:top w:val="nil"/>
                <w:left w:val="nil"/>
                <w:bottom w:val="nil"/>
                <w:right w:val="nil"/>
                <w:between w:val="nil"/>
              </w:pBdr>
              <w:spacing w:line="259" w:lineRule="auto"/>
            </w:pPr>
            <w:r w:rsidRPr="00E51CA1">
              <w:rPr>
                <w:sz w:val="22"/>
                <w:szCs w:val="22"/>
              </w:rPr>
              <w:t>állatok: emlősök – madarak – halak – rovarok – kétéltűek – hüllők; élőhely: hobbiállatok, a házban és a ház körül élő állatok, háziállatok, haszonállatok, hazai vadon élő állatok; életmód: ragadozók – növényevők – mindenevők</w:t>
            </w:r>
          </w:p>
          <w:p w14:paraId="23E5F37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és állatok állapotának, a tulajdonság környezeti hatásokra történő változásainak megfigyelése tanulmányi séták során</w:t>
            </w:r>
          </w:p>
          <w:p w14:paraId="47B941DE" w14:textId="77777777" w:rsidR="000E5986" w:rsidRPr="00E51CA1" w:rsidRDefault="000E5986" w:rsidP="008117D0">
            <w:pPr>
              <w:pStyle w:val="Listaszerbekezds"/>
              <w:numPr>
                <w:ilvl w:val="0"/>
                <w:numId w:val="8"/>
              </w:numPr>
              <w:pBdr>
                <w:top w:val="nil"/>
                <w:left w:val="nil"/>
                <w:bottom w:val="nil"/>
                <w:right w:val="nil"/>
                <w:between w:val="nil"/>
              </w:pBdr>
              <w:spacing w:line="259" w:lineRule="auto"/>
            </w:pPr>
            <w:r w:rsidRPr="00E51CA1">
              <w:rPr>
                <w:sz w:val="22"/>
              </w:rPr>
              <w:t>növények: ősszel lombhullás/örökzöldek folyamatosan; tavasszal rügyek, levelek vizsgálata; nyáron a kifejlett növény és a termés vizsgálata</w:t>
            </w:r>
          </w:p>
          <w:p w14:paraId="2920B93E" w14:textId="77777777" w:rsidR="000E5986" w:rsidRPr="00E51CA1" w:rsidRDefault="000E5986" w:rsidP="008117D0">
            <w:pPr>
              <w:pStyle w:val="Listaszerbekezds"/>
              <w:numPr>
                <w:ilvl w:val="0"/>
                <w:numId w:val="8"/>
              </w:numPr>
              <w:pBdr>
                <w:top w:val="nil"/>
                <w:left w:val="nil"/>
                <w:bottom w:val="nil"/>
                <w:right w:val="nil"/>
                <w:between w:val="nil"/>
              </w:pBdr>
              <w:spacing w:line="259" w:lineRule="auto"/>
            </w:pPr>
            <w:r w:rsidRPr="00E51CA1">
              <w:rPr>
                <w:sz w:val="22"/>
              </w:rPr>
              <w:t>állatok: ősszel és tavasszal bundaváltás; télen hangok, lábnyomok figyelése; tavasszal új fajok megjelenésének megfigyelése, nyáron a mozgás, táplálkozás, utódok nevelésének, utódok mennyiségének, egyéb változatosságok megfigyelése</w:t>
            </w:r>
          </w:p>
          <w:p w14:paraId="676F3FF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közvetlen környezetben található élettelen anyagok és élőlények hosszúság jellegű tulajdonságainak (hosszúság, magasság, szélesség) mérése </w:t>
            </w:r>
          </w:p>
          <w:p w14:paraId="31F5A24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Űrtartalom mérése a közvetlen környezetben található élettelen anyagokon és élőlényeken</w:t>
            </w:r>
          </w:p>
          <w:p w14:paraId="376026F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környezetben található élettelen anyagok és élőlények tömegének mérése</w:t>
            </w:r>
          </w:p>
          <w:p w14:paraId="7EC36DAD" w14:textId="77777777" w:rsidR="000E5986" w:rsidRPr="00E51CA1" w:rsidRDefault="000E5986" w:rsidP="008117D0">
            <w:pPr>
              <w:pStyle w:val="Listaszerbekezds"/>
              <w:numPr>
                <w:ilvl w:val="0"/>
                <w:numId w:val="1"/>
              </w:numPr>
              <w:ind w:left="357" w:hanging="357"/>
              <w:jc w:val="both"/>
            </w:pPr>
            <w:r w:rsidRPr="00E51CA1">
              <w:rPr>
                <w:lang w:eastAsia="hu-HU"/>
              </w:rPr>
              <w:t>A víz térfogatának, hőmérsékletének mérése, az ezekhez szükséges eszközök, mértékegységek (deciliter, liter, Celsius-fok) megismerése</w:t>
            </w:r>
          </w:p>
          <w:p w14:paraId="2A537C89" w14:textId="77777777" w:rsidR="000E5986" w:rsidRPr="00E51CA1" w:rsidRDefault="000E5986" w:rsidP="008117D0">
            <w:pPr>
              <w:pStyle w:val="Listaszerbekezds"/>
              <w:numPr>
                <w:ilvl w:val="0"/>
                <w:numId w:val="1"/>
              </w:numPr>
              <w:ind w:left="357" w:hanging="357"/>
              <w:jc w:val="both"/>
            </w:pPr>
            <w:r w:rsidRPr="00E51CA1">
              <w:rPr>
                <w:lang w:eastAsia="hu-HU"/>
              </w:rPr>
              <w:t>A levegő hőmérsékletének mérése a különböző évszakokban, a csapadék hőmérsékletének mérése. Időjárási napló készítése a különböző hónapokban, a mért adatok lejegyzése, rajz készítése</w:t>
            </w:r>
          </w:p>
          <w:p w14:paraId="5FDD62D1" w14:textId="77777777" w:rsidR="000E5986" w:rsidRPr="00E51CA1" w:rsidRDefault="000E5986" w:rsidP="008117D0">
            <w:pPr>
              <w:pStyle w:val="Listaszerbekezds"/>
              <w:numPr>
                <w:ilvl w:val="0"/>
                <w:numId w:val="1"/>
              </w:numPr>
              <w:ind w:left="357" w:hanging="357"/>
              <w:jc w:val="both"/>
            </w:pPr>
            <w:r w:rsidRPr="00E51CA1">
              <w:rPr>
                <w:lang w:eastAsia="hu-HU"/>
              </w:rPr>
              <w:t>Az ember testhőmérsékletének mérése</w:t>
            </w:r>
          </w:p>
          <w:p w14:paraId="4B24DDF7" w14:textId="77777777" w:rsidR="000E5986" w:rsidRPr="00E51CA1" w:rsidRDefault="000E5986" w:rsidP="008117D0">
            <w:pPr>
              <w:pStyle w:val="Listaszerbekezds"/>
              <w:numPr>
                <w:ilvl w:val="0"/>
                <w:numId w:val="1"/>
              </w:numPr>
              <w:ind w:left="357" w:hanging="357"/>
              <w:jc w:val="both"/>
            </w:pPr>
            <w:r w:rsidRPr="00E51CA1">
              <w:t>A mérésekhez alkalmi és szabvány mérőeszközök, mértékegységek választása, használata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062"/>
      </w:tblGrid>
      <w:tr w:rsidR="000E5986" w:rsidRPr="00E51CA1" w14:paraId="623B69EC" w14:textId="77777777" w:rsidTr="008117D0">
        <w:tc>
          <w:tcPr>
            <w:tcW w:w="5000" w:type="pct"/>
            <w:vAlign w:val="center"/>
          </w:tcPr>
          <w:p w14:paraId="7FC92272" w14:textId="77777777" w:rsidR="000E5986" w:rsidRPr="00E51CA1" w:rsidRDefault="000E5986" w:rsidP="008117D0">
            <w:pPr>
              <w:pBdr>
                <w:top w:val="nil"/>
                <w:left w:val="nil"/>
                <w:bottom w:val="nil"/>
                <w:right w:val="nil"/>
                <w:between w:val="nil"/>
              </w:pBdr>
              <w:jc w:val="both"/>
              <w:rPr>
                <w:b/>
              </w:rPr>
            </w:pPr>
            <w:r w:rsidRPr="00E51CA1">
              <w:rPr>
                <w:b/>
              </w:rPr>
              <w:t>KULCSFOGALMAK/FOGALMAK</w:t>
            </w:r>
          </w:p>
        </w:tc>
      </w:tr>
      <w:tr w:rsidR="000E5986" w:rsidRPr="00E51CA1" w14:paraId="77E4461B" w14:textId="77777777" w:rsidTr="008117D0">
        <w:tc>
          <w:tcPr>
            <w:tcW w:w="5000" w:type="pct"/>
            <w:vAlign w:val="center"/>
          </w:tcPr>
          <w:p w14:paraId="1C5B5BFA" w14:textId="77777777" w:rsidR="000E5986" w:rsidRPr="00E51CA1" w:rsidRDefault="000E5986" w:rsidP="008117D0">
            <w:pPr>
              <w:pBdr>
                <w:top w:val="nil"/>
                <w:left w:val="nil"/>
                <w:bottom w:val="nil"/>
                <w:right w:val="nil"/>
                <w:between w:val="nil"/>
              </w:pBdr>
              <w:spacing w:line="276" w:lineRule="auto"/>
              <w:jc w:val="both"/>
            </w:pPr>
            <w:r w:rsidRPr="00E51CA1">
              <w:lastRenderedPageBreak/>
              <w:t>élő, élettelen, növény, állat, ember, érzékszerv, érzékeléstípus, érzékelhető tulajdonság, halmazállapot, mérés, mérőeszköz, mérőszám, mértékegység, hosszúság, űrtartalom, tömeg, idő</w:t>
            </w:r>
          </w:p>
        </w:tc>
      </w:tr>
      <w:tr w:rsidR="000E5986" w:rsidRPr="00E51CA1" w14:paraId="5B0F60EC" w14:textId="77777777" w:rsidTr="008117D0">
        <w:tc>
          <w:tcPr>
            <w:tcW w:w="5000" w:type="pct"/>
            <w:vAlign w:val="center"/>
          </w:tcPr>
          <w:p w14:paraId="0B62742C"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6807BC77" w14:textId="77777777" w:rsidTr="008117D0">
        <w:tc>
          <w:tcPr>
            <w:tcW w:w="5000" w:type="pct"/>
            <w:vAlign w:val="center"/>
          </w:tcPr>
          <w:p w14:paraId="78062CA0"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1FEAEFB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w:t>
            </w:r>
            <w:r w:rsidRPr="00E51CA1">
              <w:t xml:space="preserve"> az élőlényeken, élettelen anyagokon az érzékelhető és mérhető tulajdonságokat;</w:t>
            </w:r>
          </w:p>
          <w:p w14:paraId="12FBD1A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az életfeltételeket, életjelenségeket;</w:t>
            </w:r>
          </w:p>
          <w:p w14:paraId="61A6725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adott szempontok alapján algoritmus szerint élettelen anyagokon és élőlényeken megfigyeléseket végez;</w:t>
            </w:r>
          </w:p>
          <w:p w14:paraId="497C834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adott szempontok alapján élettelen anyagokat és élőlényeket összehasonlít, csoportosít;</w:t>
            </w:r>
          </w:p>
          <w:p w14:paraId="48C57D0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időjárási megfigyeléseket tesz, méréseket végez;</w:t>
            </w:r>
          </w:p>
          <w:p w14:paraId="5B59885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megfigyeléseinek, összehasonlításainak és csoportosításainak tapasztalatait szóban, rajzban, írásban rögzíti, megfogalmazza;</w:t>
            </w:r>
          </w:p>
          <w:p w14:paraId="14D18BC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figyelemmel kísér rövidebb-hosszabb ideig tartó folyamatokat;</w:t>
            </w:r>
          </w:p>
          <w:p w14:paraId="45EB9D3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növényt ültet és gondoz, megfigyeli a fejlődését, tapasztalatait rajzos formában rögzíti;</w:t>
            </w:r>
          </w:p>
          <w:p w14:paraId="7AFB3DF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méréshez megválasztja az alkalmi vagy szabvány mérőeszközt, mértékegységeket;</w:t>
            </w:r>
          </w:p>
          <w:p w14:paraId="138517A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algoritmus szerint, előzetes viszonyítás, majd becslés után méréseket végez, becsült és mért eredményeit összehasonlítja;</w:t>
            </w:r>
          </w:p>
          <w:p w14:paraId="73E9434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adott alkalmi vagy szabvány mérőeszközt megfelelően használja; </w:t>
            </w:r>
          </w:p>
          <w:p w14:paraId="56C7AE7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méréseket és azok tapasztalatait a mindennapi életben alkalmazza.</w:t>
            </w:r>
          </w:p>
          <w:p w14:paraId="457C44B9"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4B6549F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azonosítja az anyagok halmazállapotát, megnevezi és összehasonlítja azok alapvető jellemzőit;</w:t>
            </w:r>
          </w:p>
          <w:p w14:paraId="07D383F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egy konkrét növény választott részeit, algoritmus alapján a részek tulajdonságait. Megfogalmazza, mi a növényi részek szerepe a növény életében;</w:t>
            </w:r>
          </w:p>
          <w:p w14:paraId="587B530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az időjárás fő elemeit;</w:t>
            </w:r>
          </w:p>
          <w:p w14:paraId="0E2D36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egy konkrét állat választott részeit, algoritmus alapján a részek tulajdonságait. Megfogalmazza, mi a megismert rész szerepe az állat életében;</w:t>
            </w:r>
          </w:p>
          <w:p w14:paraId="7799F2E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az élettelen anyagokon és az élőlényeken a mérhető tulajdonságokat. </w:t>
            </w:r>
          </w:p>
        </w:tc>
      </w:tr>
    </w:tbl>
    <w:tbl>
      <w:tblPr>
        <w:tblStyle w:val="Rcsostblzat"/>
        <w:tblW w:w="5000" w:type="pct"/>
        <w:tblLook w:val="04A0" w:firstRow="1" w:lastRow="0" w:firstColumn="1" w:lastColumn="0" w:noHBand="0" w:noVBand="1"/>
      </w:tblPr>
      <w:tblGrid>
        <w:gridCol w:w="2641"/>
        <w:gridCol w:w="3855"/>
        <w:gridCol w:w="2566"/>
      </w:tblGrid>
      <w:tr w:rsidR="000E5986" w:rsidRPr="00F46E21" w14:paraId="1D0D9C48" w14:textId="77777777" w:rsidTr="008117D0">
        <w:trPr>
          <w:trHeight w:val="567"/>
        </w:trPr>
        <w:tc>
          <w:tcPr>
            <w:tcW w:w="1457" w:type="pct"/>
            <w:shd w:val="clear" w:color="auto" w:fill="DDD9C3" w:themeFill="background2" w:themeFillShade="E6"/>
            <w:vAlign w:val="center"/>
          </w:tcPr>
          <w:p w14:paraId="0BD5FE85" w14:textId="77777777" w:rsidR="000E5986" w:rsidRPr="00F46E21" w:rsidRDefault="000E5986" w:rsidP="008117D0">
            <w:pPr>
              <w:pStyle w:val="Tblzatfejlc"/>
            </w:pPr>
            <w:r w:rsidRPr="00F46E21">
              <w:t>2.TÉMAKÖR</w:t>
            </w:r>
          </w:p>
        </w:tc>
        <w:tc>
          <w:tcPr>
            <w:tcW w:w="2127" w:type="pct"/>
            <w:shd w:val="clear" w:color="auto" w:fill="DDD9C3" w:themeFill="background2" w:themeFillShade="E6"/>
            <w:vAlign w:val="center"/>
          </w:tcPr>
          <w:p w14:paraId="2B91ED43"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197" w:name="_Toc40851386"/>
            <w:r w:rsidRPr="00F46E21">
              <w:rPr>
                <w:rFonts w:ascii="Times New Roman" w:hAnsi="Times New Roman" w:cs="Times New Roman"/>
                <w:b/>
                <w:caps/>
                <w:color w:val="auto"/>
              </w:rPr>
              <w:t>Tájékozódás az időben</w:t>
            </w:r>
            <w:bookmarkEnd w:id="197"/>
          </w:p>
        </w:tc>
        <w:tc>
          <w:tcPr>
            <w:tcW w:w="1416" w:type="pct"/>
            <w:shd w:val="clear" w:color="auto" w:fill="DDD9C3" w:themeFill="background2" w:themeFillShade="E6"/>
            <w:vAlign w:val="center"/>
          </w:tcPr>
          <w:p w14:paraId="1847FEFB" w14:textId="77777777" w:rsidR="000E5986" w:rsidRPr="00F46E21" w:rsidRDefault="000E5986" w:rsidP="008117D0">
            <w:pPr>
              <w:pStyle w:val="Tblzatfejlc"/>
            </w:pPr>
            <w:r w:rsidRPr="00F46E21">
              <w:t>Órakeret: 8 óra</w:t>
            </w:r>
          </w:p>
        </w:tc>
      </w:tr>
      <w:tr w:rsidR="000E5986" w:rsidRPr="00E51CA1" w14:paraId="3172A25E" w14:textId="77777777" w:rsidTr="008117D0">
        <w:tc>
          <w:tcPr>
            <w:tcW w:w="5000" w:type="pct"/>
            <w:gridSpan w:val="3"/>
          </w:tcPr>
          <w:p w14:paraId="2E31395E" w14:textId="77777777" w:rsidR="000E5986" w:rsidRPr="00E51CA1" w:rsidRDefault="000E5986" w:rsidP="008117D0">
            <w:pPr>
              <w:jc w:val="both"/>
              <w:rPr>
                <w:b/>
              </w:rPr>
            </w:pPr>
            <w:r w:rsidRPr="00E51CA1">
              <w:rPr>
                <w:b/>
              </w:rPr>
              <w:t>FEJLESZTÉSI FELADATOK ÉS ISMERETEK:</w:t>
            </w:r>
          </w:p>
        </w:tc>
      </w:tr>
      <w:tr w:rsidR="000E5986" w:rsidRPr="00E51CA1" w14:paraId="4A11A61F" w14:textId="77777777" w:rsidTr="008117D0">
        <w:tc>
          <w:tcPr>
            <w:tcW w:w="5000" w:type="pct"/>
            <w:gridSpan w:val="3"/>
          </w:tcPr>
          <w:p w14:paraId="15CBB41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42C9665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4368257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0D715A5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50A3598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25AD6F8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099D24D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6C9B949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Időbeli tájékozódó képesség fejlesztése</w:t>
            </w:r>
          </w:p>
          <w:p w14:paraId="27A1279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Föld mozgásainak (forgás, Nap körüli keringés) hatásai az évszakok, napszakok váltakozására, jellemzőikre</w:t>
            </w:r>
          </w:p>
          <w:p w14:paraId="6C77F27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Évszakokra vonatkozó megfigyelések, tapasztalatok megfogalmazása, rajzban, írásban vagy táblázatban való rögzítése. Az adatokból következtetések levonása</w:t>
            </w:r>
          </w:p>
          <w:p w14:paraId="509DA4A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környezetben zajló ciklikus változások felismerése, megfigyelése, sorba rendezése</w:t>
            </w:r>
          </w:p>
          <w:p w14:paraId="4AC3A55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Napi és éves ritmus a növény- és állatvilágban</w:t>
            </w:r>
          </w:p>
          <w:p w14:paraId="4EA9E2C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napszakok, a naptár (a hét napjai, hetek, hónapok). Időtartamuk, egymáshoz való viszonyuk</w:t>
            </w:r>
          </w:p>
          <w:p w14:paraId="666EAC2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Jeles napok, dátumok elhelyezése a naptárban</w:t>
            </w:r>
          </w:p>
          <w:p w14:paraId="3ECF8AF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Napirend készítése </w:t>
            </w:r>
          </w:p>
          <w:p w14:paraId="3B1413E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Ismétlődő jelenségek (ritmusok) az ember életében, a test működésében. Ismétlődő, ciklikus jelenségek a környezetben (például víz körforgása) </w:t>
            </w:r>
          </w:p>
          <w:p w14:paraId="0C4C78C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életszakaszok, jellemzőik</w:t>
            </w:r>
          </w:p>
          <w:p w14:paraId="6CC17D4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fejlődése: életszakaszok, csírázás, fejlődés, növekedés, öregedés</w:t>
            </w:r>
          </w:p>
          <w:p w14:paraId="55EFB54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csírázás és a növekedés külső feltételei</w:t>
            </w:r>
          </w:p>
          <w:p w14:paraId="68095B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szaporodása (pete, tojás, elevenszülő), fejlődési szakaszai</w:t>
            </w:r>
          </w:p>
        </w:tc>
      </w:tr>
      <w:tr w:rsidR="000E5986" w:rsidRPr="00E51CA1" w14:paraId="14305ECA" w14:textId="77777777" w:rsidTr="008117D0">
        <w:tc>
          <w:tcPr>
            <w:tcW w:w="5000" w:type="pct"/>
            <w:gridSpan w:val="3"/>
          </w:tcPr>
          <w:p w14:paraId="221ED725" w14:textId="77777777" w:rsidR="000E5986" w:rsidRPr="00E51CA1" w:rsidRDefault="000E5986" w:rsidP="008117D0">
            <w:pPr>
              <w:pStyle w:val="Listaszerbekezds"/>
              <w:spacing w:line="259" w:lineRule="auto"/>
              <w:ind w:left="357"/>
              <w:jc w:val="both"/>
              <w:rPr>
                <w:b/>
                <w:lang w:eastAsia="hu-HU"/>
              </w:rPr>
            </w:pPr>
            <w:r w:rsidRPr="00E51CA1">
              <w:rPr>
                <w:b/>
              </w:rPr>
              <w:lastRenderedPageBreak/>
              <w:t>JAVASOLT TEVÉKENYSÉGEK:</w:t>
            </w:r>
          </w:p>
        </w:tc>
      </w:tr>
      <w:tr w:rsidR="000E5986" w:rsidRPr="00E51CA1" w14:paraId="45D354BB" w14:textId="77777777" w:rsidTr="008117D0">
        <w:tc>
          <w:tcPr>
            <w:tcW w:w="5000" w:type="pct"/>
            <w:gridSpan w:val="3"/>
          </w:tcPr>
          <w:p w14:paraId="1EB135A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Napszakok, évszakok váltakozása, jellemzői, valamint a Föld mozgásai és a napszakok, évszakok változásai közötti összefüggések megfigyelése</w:t>
            </w:r>
          </w:p>
          <w:p w14:paraId="0F63884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egyes évszakok jellemző időjárásának, az időjárás tényezőinek megfigyelése, hőmérsékletének mérése. A csapadék formái (eső, köd, hó). Időjárási napló készítése </w:t>
            </w:r>
          </w:p>
          <w:p w14:paraId="786FF25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évszaknak megfelelő helyes öltözködés megbeszélése. Öltözködési tanácsok adása időjárás-előrejelzés értelmezése alapján</w:t>
            </w:r>
          </w:p>
          <w:p w14:paraId="79B1F38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évszakokhoz kötődő étrendek összeállítása. A nyári megnövekedett folyadékigény magyarázata</w:t>
            </w:r>
          </w:p>
          <w:p w14:paraId="3AD8C47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Ismétlődő, ciklikus jelenségek megfigyelése a környezetben (pl. víz körforgása) </w:t>
            </w:r>
          </w:p>
          <w:p w14:paraId="28F68A5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időjárás élőlényekre gyakorolt hatásának megfigyelése, konkrét példák gyűjtése</w:t>
            </w:r>
          </w:p>
          <w:p w14:paraId="1524DA8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Napi és éves ritmus megfigyelése a növény- és állatvilágban</w:t>
            </w:r>
          </w:p>
          <w:p w14:paraId="41E15BF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egyes életszakaszainak megfigyelése (csírázás, fejlődés, növekedés, öregedés)</w:t>
            </w:r>
          </w:p>
          <w:p w14:paraId="7D91FF8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Növények csíráztatása, hajtatása során az ezekhez szükséges feltételek megfigyelése</w:t>
            </w:r>
          </w:p>
          <w:p w14:paraId="6504ADF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szaporodásának megfigyelése (pete, tojás, elevenszülő)</w:t>
            </w:r>
          </w:p>
          <w:p w14:paraId="7F93BBE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Ismétlődő jelenségek megfigyelése az emberi test működésében</w:t>
            </w:r>
          </w:p>
          <w:p w14:paraId="619D0D9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Ismétlődő jelenségek (ritmusok) megfigyelése az ember életében (napirend, hetirend, kalendárium, jeles napok, ünnepek). A dátumok elhelyezése a naptárban. Napirend és hetirend tervezése</w:t>
            </w:r>
          </w:p>
          <w:p w14:paraId="6120724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életszakaszok jellemzőinek megfigyelése és összehasonlítása (szerepjáték)</w:t>
            </w:r>
          </w:p>
          <w:p w14:paraId="34CD5F7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Osztálytárs, fiatalabb és idősebb testvér, szülő, illetve más felnőtt testméreteinek becslése, mérése, az adatok összehasonlítása, tapasztalatok megfogalmazása, rögzítése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062"/>
      </w:tblGrid>
      <w:tr w:rsidR="000E5986" w:rsidRPr="00E51CA1" w14:paraId="0F5345FE" w14:textId="77777777" w:rsidTr="008117D0">
        <w:tc>
          <w:tcPr>
            <w:tcW w:w="5000" w:type="pct"/>
            <w:vAlign w:val="center"/>
          </w:tcPr>
          <w:p w14:paraId="57666C3D" w14:textId="77777777" w:rsidR="000E5986" w:rsidRPr="00E51CA1" w:rsidRDefault="000E5986" w:rsidP="008117D0">
            <w:pPr>
              <w:pBdr>
                <w:top w:val="nil"/>
                <w:left w:val="nil"/>
                <w:bottom w:val="nil"/>
                <w:right w:val="nil"/>
                <w:between w:val="nil"/>
              </w:pBdr>
              <w:jc w:val="both"/>
              <w:rPr>
                <w:b/>
              </w:rPr>
            </w:pPr>
            <w:r w:rsidRPr="00E51CA1">
              <w:rPr>
                <w:b/>
              </w:rPr>
              <w:t>KULCSFOGALMAK/FOGALMAK</w:t>
            </w:r>
          </w:p>
        </w:tc>
      </w:tr>
      <w:tr w:rsidR="000E5986" w:rsidRPr="00E51CA1" w14:paraId="02014562" w14:textId="77777777" w:rsidTr="008117D0">
        <w:tc>
          <w:tcPr>
            <w:tcW w:w="5000" w:type="pct"/>
            <w:vAlign w:val="center"/>
          </w:tcPr>
          <w:p w14:paraId="08B0CEFC"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 xml:space="preserve">évszak, életkor, életszakasz, körforgás, Föld forgása, Föld keringése, naptár, hónap, nap, napszak, szaporodás, fejlődés </w:t>
            </w:r>
          </w:p>
        </w:tc>
      </w:tr>
      <w:tr w:rsidR="000E5986" w:rsidRPr="00E51CA1" w14:paraId="042343BE" w14:textId="77777777" w:rsidTr="008117D0">
        <w:tc>
          <w:tcPr>
            <w:tcW w:w="5000" w:type="pct"/>
            <w:vAlign w:val="center"/>
          </w:tcPr>
          <w:p w14:paraId="05CF7E0C"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45414DBF" w14:textId="77777777" w:rsidTr="008117D0">
        <w:tc>
          <w:tcPr>
            <w:tcW w:w="5000" w:type="pct"/>
            <w:vAlign w:val="center"/>
          </w:tcPr>
          <w:p w14:paraId="57EA8F07"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5C7DE74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életkorának megfelelően eligazodik az időbeli relációkban, ismeri és használja az életkorának megfelelő időbeli relációs szókincset;</w:t>
            </w:r>
          </w:p>
          <w:p w14:paraId="651E324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naptárt használ, időintervallumokat számol, adott eseményeket időrend szerint sorba rendez;</w:t>
            </w:r>
          </w:p>
          <w:p w14:paraId="527CDE4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napirendet tervez a napszakok változásaihoz kapcsolva. </w:t>
            </w:r>
          </w:p>
          <w:p w14:paraId="1B686B57"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0FEAB3C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felismeri a napszakok, évszakok változásai, valamint a Föld mozgásai közötti összefüggéseket;</w:t>
            </w:r>
          </w:p>
          <w:p w14:paraId="39FEFA6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megfelelő sorrendben sorolja fel a napszakokat, a hét napjait, a hónapokat, az évszakokat, ismeri ezek időtartamát, relációit; </w:t>
            </w:r>
          </w:p>
          <w:p w14:paraId="05DA4FD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figyelemmel kísér rövidebb-hosszabb ideig tartó folyamatokat (például víz körforgása, emberi élet szakaszai, növények csírázása, növekedése);</w:t>
            </w:r>
          </w:p>
          <w:p w14:paraId="2334B01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évszakokra vonatkozó megfigyeléseket végez, tapasztalatait rögzíti, és az adatokból következtetéseket von le;</w:t>
            </w:r>
          </w:p>
          <w:p w14:paraId="3754077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megismeri és modellezi a víz természetben megtett útját, felismeri a folyamat ciklikus jellegét;</w:t>
            </w:r>
          </w:p>
          <w:p w14:paraId="2DAE76E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az ember életszakaszait;</w:t>
            </w:r>
          </w:p>
          <w:p w14:paraId="1913871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megfigyeli a növények csírázásának és növekedésének feltételeit, ezekre vonatkozóan egyszerű kísérleteket végez;</w:t>
            </w:r>
          </w:p>
          <w:p w14:paraId="1D32E9D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analóg és digitális óráról leolvassa a pontos időt.</w:t>
            </w:r>
          </w:p>
        </w:tc>
      </w:tr>
    </w:tbl>
    <w:tbl>
      <w:tblPr>
        <w:tblStyle w:val="Rcsostblzat"/>
        <w:tblW w:w="5000" w:type="pct"/>
        <w:tblLook w:val="04A0" w:firstRow="1" w:lastRow="0" w:firstColumn="1" w:lastColumn="0" w:noHBand="0" w:noVBand="1"/>
      </w:tblPr>
      <w:tblGrid>
        <w:gridCol w:w="2641"/>
        <w:gridCol w:w="3855"/>
        <w:gridCol w:w="2566"/>
      </w:tblGrid>
      <w:tr w:rsidR="000E5986" w:rsidRPr="00F46E21" w14:paraId="48BBBE12" w14:textId="77777777" w:rsidTr="008117D0">
        <w:trPr>
          <w:trHeight w:val="567"/>
        </w:trPr>
        <w:tc>
          <w:tcPr>
            <w:tcW w:w="1457" w:type="pct"/>
            <w:shd w:val="clear" w:color="auto" w:fill="DDD9C3" w:themeFill="background2" w:themeFillShade="E6"/>
            <w:vAlign w:val="center"/>
          </w:tcPr>
          <w:p w14:paraId="75506928" w14:textId="77777777" w:rsidR="000E5986" w:rsidRPr="00F46E21" w:rsidRDefault="000E5986" w:rsidP="008117D0">
            <w:pPr>
              <w:pStyle w:val="Tblzatfejlc"/>
            </w:pPr>
            <w:r w:rsidRPr="00F46E21">
              <w:lastRenderedPageBreak/>
              <w:t>3.TÉMAKÖR</w:t>
            </w:r>
          </w:p>
        </w:tc>
        <w:tc>
          <w:tcPr>
            <w:tcW w:w="2127" w:type="pct"/>
            <w:shd w:val="clear" w:color="auto" w:fill="DDD9C3" w:themeFill="background2" w:themeFillShade="E6"/>
            <w:vAlign w:val="center"/>
          </w:tcPr>
          <w:p w14:paraId="28DF1C64"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198" w:name="_Toc40851387"/>
            <w:r w:rsidRPr="00F46E21">
              <w:rPr>
                <w:rFonts w:ascii="Times New Roman" w:hAnsi="Times New Roman" w:cs="Times New Roman"/>
                <w:b/>
                <w:caps/>
                <w:color w:val="auto"/>
              </w:rPr>
              <w:t>Tájékozódás a térben</w:t>
            </w:r>
            <w:bookmarkEnd w:id="198"/>
          </w:p>
        </w:tc>
        <w:tc>
          <w:tcPr>
            <w:tcW w:w="1416" w:type="pct"/>
            <w:shd w:val="clear" w:color="auto" w:fill="DDD9C3" w:themeFill="background2" w:themeFillShade="E6"/>
            <w:vAlign w:val="center"/>
          </w:tcPr>
          <w:p w14:paraId="125101B8" w14:textId="77777777" w:rsidR="000E5986" w:rsidRPr="00F46E21" w:rsidRDefault="000E5986" w:rsidP="008117D0">
            <w:pPr>
              <w:pStyle w:val="Tblzatfejlc"/>
            </w:pPr>
            <w:r w:rsidRPr="00F46E21">
              <w:t>Órakeret: 8 óra</w:t>
            </w:r>
          </w:p>
        </w:tc>
      </w:tr>
      <w:tr w:rsidR="000E5986" w:rsidRPr="00E51CA1" w14:paraId="351AFD39" w14:textId="77777777" w:rsidTr="008117D0">
        <w:tc>
          <w:tcPr>
            <w:tcW w:w="5000" w:type="pct"/>
            <w:gridSpan w:val="3"/>
          </w:tcPr>
          <w:p w14:paraId="6577844A" w14:textId="77777777" w:rsidR="000E5986" w:rsidRPr="00E51CA1" w:rsidRDefault="000E5986" w:rsidP="008117D0">
            <w:pPr>
              <w:jc w:val="both"/>
              <w:rPr>
                <w:b/>
              </w:rPr>
            </w:pPr>
            <w:r w:rsidRPr="00E51CA1">
              <w:rPr>
                <w:b/>
              </w:rPr>
              <w:t>FEJLESZTÉSI FELADATOK ÉS ISMERETEK:</w:t>
            </w:r>
          </w:p>
        </w:tc>
      </w:tr>
      <w:tr w:rsidR="000E5986" w:rsidRPr="00E51CA1" w14:paraId="0FF1FF90" w14:textId="77777777" w:rsidTr="008117D0">
        <w:tc>
          <w:tcPr>
            <w:tcW w:w="5000" w:type="pct"/>
            <w:gridSpan w:val="3"/>
          </w:tcPr>
          <w:p w14:paraId="6771549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01C6F96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4959AD8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1062926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30971DA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305A991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1EB0E5D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Téri tájékozódó képesség fejlesztése</w:t>
            </w:r>
          </w:p>
          <w:p w14:paraId="036F6AE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fő- és mellékvilágtájak megnevezése, elhelyezése a térképen. Iránytű használata. Az égtájak azonosítása a közvetlen környezetben</w:t>
            </w:r>
          </w:p>
          <w:p w14:paraId="646550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alaprajz, a térképvázlat és a térkép. Tájékozódás az alaprajz és a térképvázlat segítségével</w:t>
            </w:r>
          </w:p>
          <w:p w14:paraId="1DD7A30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felszínformák: hegy, hegység, domb, dombság, völgy, medence, síkság. Jelölésük a domborzati térképen</w:t>
            </w:r>
          </w:p>
          <w:p w14:paraId="74951B4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felszíni vizek fajtái (ér, patak, csermely, folyó, tó), jellemzőik, ábrázolásuk a domborzati térképen</w:t>
            </w:r>
          </w:p>
          <w:p w14:paraId="174367C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külső erők (szél, víz) felszínformáló munkája</w:t>
            </w:r>
          </w:p>
        </w:tc>
      </w:tr>
      <w:tr w:rsidR="000E5986" w:rsidRPr="00E51CA1" w14:paraId="7DC8E967" w14:textId="77777777" w:rsidTr="008117D0">
        <w:tc>
          <w:tcPr>
            <w:tcW w:w="5000" w:type="pct"/>
            <w:gridSpan w:val="3"/>
          </w:tcPr>
          <w:p w14:paraId="51E5F3DB" w14:textId="77777777" w:rsidR="000E5986" w:rsidRPr="00E51CA1" w:rsidRDefault="000E5986" w:rsidP="008117D0">
            <w:pPr>
              <w:spacing w:line="259" w:lineRule="auto"/>
              <w:jc w:val="both"/>
              <w:rPr>
                <w:b/>
              </w:rPr>
            </w:pPr>
            <w:r w:rsidRPr="00E51CA1">
              <w:rPr>
                <w:b/>
              </w:rPr>
              <w:t>JAVASOLT TEVÉKENYSÉGEK:</w:t>
            </w:r>
          </w:p>
        </w:tc>
      </w:tr>
      <w:tr w:rsidR="000E5986" w:rsidRPr="00E51CA1" w14:paraId="40050F24" w14:textId="77777777" w:rsidTr="008117D0">
        <w:tc>
          <w:tcPr>
            <w:tcW w:w="5000" w:type="pct"/>
            <w:gridSpan w:val="3"/>
          </w:tcPr>
          <w:p w14:paraId="1FAF143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Iránytű készítése, használatának gyakorlása, tájékozódási gyakorlatok a fő- és mellékvilágtájak helyzetének gyakorlására: a fő- és mellékvilágtájak megnevezése, elhelyezése térképen, az égtájak azonosítása a közvetlen környezetben</w:t>
            </w:r>
          </w:p>
          <w:p w14:paraId="1AA88A3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alaprajz, vázlatrajz, térképvázlat és a térkép jellemzőinek megfigyelése, egy-egy konkrét példa összehasonlítása</w:t>
            </w:r>
          </w:p>
          <w:p w14:paraId="4ECBCF0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Alaprajz készítése az osztályteremről, a tanulók otthonáról, szobájáról. Tájékozódási gyakorlatok alaprajz, vázlatrajz és térképvázlat alapján</w:t>
            </w:r>
          </w:p>
          <w:p w14:paraId="7BD11D7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iskola elhelyezése a településen belül és annak térképén </w:t>
            </w:r>
          </w:p>
          <w:p w14:paraId="2064891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14:paraId="4BEB306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 szél és a víz munkájának modellezése homokasztalon</w:t>
            </w:r>
          </w:p>
          <w:p w14:paraId="18AD00D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tc>
      </w:tr>
      <w:tr w:rsidR="000E5986" w:rsidRPr="00E51CA1" w14:paraId="595D9B88" w14:textId="77777777" w:rsidTr="008117D0">
        <w:tc>
          <w:tcPr>
            <w:tcW w:w="5000" w:type="pct"/>
            <w:gridSpan w:val="3"/>
          </w:tcPr>
          <w:p w14:paraId="1D22C148" w14:textId="77777777" w:rsidR="000E5986" w:rsidRPr="00E51CA1" w:rsidRDefault="000E5986" w:rsidP="008117D0">
            <w:pPr>
              <w:spacing w:line="259" w:lineRule="auto"/>
              <w:jc w:val="both"/>
            </w:pPr>
            <w:r w:rsidRPr="00E51CA1">
              <w:rPr>
                <w:b/>
              </w:rPr>
              <w:lastRenderedPageBreak/>
              <w:t>KULCSFOGALMAK/FOGALMAK:</w:t>
            </w:r>
          </w:p>
        </w:tc>
      </w:tr>
      <w:tr w:rsidR="000E5986" w:rsidRPr="00E51CA1" w14:paraId="4FA786C2" w14:textId="77777777" w:rsidTr="008117D0">
        <w:tc>
          <w:tcPr>
            <w:tcW w:w="5000" w:type="pct"/>
            <w:gridSpan w:val="3"/>
          </w:tcPr>
          <w:p w14:paraId="772488F8"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fő- és mellékvilágtáj, alaprajz, térképvázlat, térkép, domborzati térkép, közigazgatási térkép, autóstérkép, turistatérkép, felszínforma</w:t>
            </w:r>
          </w:p>
        </w:tc>
      </w:tr>
      <w:tr w:rsidR="000E5986" w:rsidRPr="00E51CA1" w14:paraId="63C3B341" w14:textId="77777777" w:rsidTr="008117D0">
        <w:tc>
          <w:tcPr>
            <w:tcW w:w="5000" w:type="pct"/>
            <w:gridSpan w:val="3"/>
            <w:vAlign w:val="center"/>
          </w:tcPr>
          <w:p w14:paraId="68E99345"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0CA864A0" w14:textId="77777777" w:rsidTr="008117D0">
        <w:tc>
          <w:tcPr>
            <w:tcW w:w="5000" w:type="pct"/>
            <w:gridSpan w:val="3"/>
            <w:vAlign w:val="center"/>
          </w:tcPr>
          <w:p w14:paraId="65C0A1BF"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2A0A142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és használja az életkorának megfelelő relációs szókincset;</w:t>
            </w:r>
          </w:p>
          <w:p w14:paraId="5FB2CD2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iránytű segítségével megállapítja és megnevezi a fő- és mellékvilágtájakat;</w:t>
            </w:r>
          </w:p>
          <w:p w14:paraId="6974BCC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irányokat ad meg viszonyítással;</w:t>
            </w:r>
          </w:p>
          <w:p w14:paraId="3E7B5BA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megkülönböztet néhány térképfajtát: domborzati, közigazgatási, turista-, autós;</w:t>
            </w:r>
          </w:p>
          <w:p w14:paraId="1D77564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és használja az alapvető térképjeleket: felszínformák, vizek, települések, útvonalak, államhatárok.</w:t>
            </w:r>
          </w:p>
          <w:p w14:paraId="0635C860"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5854B18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tanterméről, otthona valamely helyiségéről egyszerű alaprajzot készít és leolvas;</w:t>
            </w:r>
          </w:p>
          <w:p w14:paraId="442BCA7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iskola környezetéről egyszerű térképvázlatot készít; </w:t>
            </w:r>
          </w:p>
          <w:p w14:paraId="5F03B83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tájékozódik az iskola környékéről és településéről készített térképvázlattal és térképpel. Az iskola környezetéről egyszerű térképvázlatot készít; </w:t>
            </w:r>
          </w:p>
          <w:p w14:paraId="2CBFB0B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a különböző domborzati formákat, felszíni vizeket, ismeri jellemzőiket. Ezeket terepasztalon vagy saját készítésű modellen előállítja;</w:t>
            </w:r>
          </w:p>
          <w:p w14:paraId="50EA101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lakóhelyének jellegzetes felszínformáit;</w:t>
            </w:r>
          </w:p>
          <w:p w14:paraId="3E77955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domborzati térképen felismeri a felszínformák és vizek jelölését.</w:t>
            </w:r>
          </w:p>
        </w:tc>
      </w:tr>
      <w:tr w:rsidR="000E5986" w:rsidRPr="00F46E21" w14:paraId="343857B4" w14:textId="77777777" w:rsidTr="008117D0">
        <w:trPr>
          <w:trHeight w:val="567"/>
        </w:trPr>
        <w:tc>
          <w:tcPr>
            <w:tcW w:w="1457" w:type="pct"/>
            <w:shd w:val="clear" w:color="auto" w:fill="DDD9C3" w:themeFill="background2" w:themeFillShade="E6"/>
            <w:vAlign w:val="center"/>
          </w:tcPr>
          <w:p w14:paraId="33290EF0" w14:textId="77777777" w:rsidR="000E5986" w:rsidRPr="00F46E21" w:rsidRDefault="000E5986" w:rsidP="008117D0">
            <w:pPr>
              <w:pStyle w:val="Tblzatfejlc"/>
            </w:pPr>
            <w:r w:rsidRPr="00F46E21">
              <w:t>4.TÉMAKÖR</w:t>
            </w:r>
          </w:p>
        </w:tc>
        <w:tc>
          <w:tcPr>
            <w:tcW w:w="2127" w:type="pct"/>
            <w:shd w:val="clear" w:color="auto" w:fill="DDD9C3" w:themeFill="background2" w:themeFillShade="E6"/>
            <w:vAlign w:val="center"/>
          </w:tcPr>
          <w:p w14:paraId="492EEB99"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199" w:name="_Toc40851388"/>
            <w:r w:rsidRPr="00F46E21">
              <w:rPr>
                <w:rFonts w:ascii="Times New Roman" w:hAnsi="Times New Roman" w:cs="Times New Roman"/>
                <w:b/>
                <w:caps/>
                <w:color w:val="auto"/>
              </w:rPr>
              <w:t>Életközösségek lakóhelyünk környezetében</w:t>
            </w:r>
            <w:bookmarkEnd w:id="199"/>
          </w:p>
        </w:tc>
        <w:tc>
          <w:tcPr>
            <w:tcW w:w="1416" w:type="pct"/>
            <w:shd w:val="clear" w:color="auto" w:fill="DDD9C3" w:themeFill="background2" w:themeFillShade="E6"/>
            <w:vAlign w:val="center"/>
          </w:tcPr>
          <w:p w14:paraId="28112154" w14:textId="77777777" w:rsidR="000E5986" w:rsidRPr="00F46E21" w:rsidRDefault="000E5986" w:rsidP="008117D0">
            <w:pPr>
              <w:pStyle w:val="Tblzatfejlc"/>
            </w:pPr>
            <w:r w:rsidRPr="00F46E21">
              <w:t>Órakeret: 10 óra</w:t>
            </w:r>
          </w:p>
        </w:tc>
      </w:tr>
      <w:tr w:rsidR="000E5986" w:rsidRPr="00E51CA1" w14:paraId="5F460DEB" w14:textId="77777777" w:rsidTr="008117D0">
        <w:tc>
          <w:tcPr>
            <w:tcW w:w="5000" w:type="pct"/>
            <w:gridSpan w:val="3"/>
          </w:tcPr>
          <w:p w14:paraId="7089531A" w14:textId="77777777" w:rsidR="000E5986" w:rsidRPr="00E51CA1" w:rsidRDefault="000E5986" w:rsidP="008117D0">
            <w:pPr>
              <w:jc w:val="both"/>
              <w:rPr>
                <w:b/>
              </w:rPr>
            </w:pPr>
            <w:r w:rsidRPr="00E51CA1">
              <w:rPr>
                <w:b/>
              </w:rPr>
              <w:t>FEJLESZTÉSI FELADATOK ÉS ISMERETEK:</w:t>
            </w:r>
          </w:p>
        </w:tc>
      </w:tr>
      <w:tr w:rsidR="000E5986" w:rsidRPr="00E51CA1" w14:paraId="26D5E3FB" w14:textId="77777777" w:rsidTr="008117D0">
        <w:tc>
          <w:tcPr>
            <w:tcW w:w="5000" w:type="pct"/>
            <w:gridSpan w:val="3"/>
          </w:tcPr>
          <w:p w14:paraId="1D90EBC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5BB2115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59507E4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0009B98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101E041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Kísérletezéshez szükséges képességek fejlesztése</w:t>
            </w:r>
          </w:p>
          <w:p w14:paraId="6A8FE71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2DA0FA5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13B1EBC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2BAFD06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Környezettudatos magatartás fejlesztése</w:t>
            </w:r>
          </w:p>
          <w:p w14:paraId="12DB748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jellemzői: erdő, mező-rét, víz-vízpart</w:t>
            </w:r>
          </w:p>
          <w:p w14:paraId="08117EB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életközösségekben élő növények és állatok tulajdonságai</w:t>
            </w:r>
          </w:p>
          <w:p w14:paraId="2235E92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(erdő, mező-rét, víz-vízpart) élőlényeinek környezeti igényei, alkalmazkodása az élettelen környezeti tényezőkhöz (életmód, testfelépítés, viselkedés)</w:t>
            </w:r>
          </w:p>
          <w:p w14:paraId="093E2E0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(erdő, mező-rét, víz-vízpart) növényei és állatai közötti jellegzetes kapcsolatok (például táplálkozási kölcsönhatások, búvóhely; élőhely)</w:t>
            </w:r>
          </w:p>
          <w:p w14:paraId="3178602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720D154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adott életközösség megismert növényeiből és állataiból egyszerű táplálékláncok és azokból táplálékhálózatok összeállítása</w:t>
            </w:r>
          </w:p>
          <w:p w14:paraId="7AF51FB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természetes és mesterséges életközösségek</w:t>
            </w:r>
          </w:p>
          <w:p w14:paraId="28CEF69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tevékenység természeti környezetre gyakorolt hatása. Környezetvédelem</w:t>
            </w:r>
          </w:p>
        </w:tc>
      </w:tr>
      <w:tr w:rsidR="000E5986" w:rsidRPr="00E51CA1" w14:paraId="3AFB2BBA" w14:textId="77777777" w:rsidTr="008117D0">
        <w:tc>
          <w:tcPr>
            <w:tcW w:w="5000" w:type="pct"/>
            <w:gridSpan w:val="3"/>
          </w:tcPr>
          <w:p w14:paraId="7697DCB6" w14:textId="77777777" w:rsidR="000E5986" w:rsidRPr="00E51CA1" w:rsidRDefault="000E5986" w:rsidP="008117D0">
            <w:pPr>
              <w:spacing w:line="259" w:lineRule="auto"/>
              <w:jc w:val="both"/>
              <w:rPr>
                <w:b/>
              </w:rPr>
            </w:pPr>
            <w:r w:rsidRPr="00E51CA1">
              <w:rPr>
                <w:b/>
              </w:rPr>
              <w:lastRenderedPageBreak/>
              <w:t>JAVASOLT TEVÉKENYSÉGEK:</w:t>
            </w:r>
          </w:p>
        </w:tc>
      </w:tr>
      <w:tr w:rsidR="000E5986" w:rsidRPr="00E51CA1" w14:paraId="5EB9C47D" w14:textId="77777777" w:rsidTr="008117D0">
        <w:tc>
          <w:tcPr>
            <w:tcW w:w="5000" w:type="pct"/>
            <w:gridSpan w:val="3"/>
          </w:tcPr>
          <w:p w14:paraId="50C950E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tanulók lakóhelyéhez közeli életközösségek (erdő, mező-rét, víz-vízpart) jellemzőinek megfigyelése, mérése (időjárás) tanulmányi séták során. A megfigyelések alapján az életközösségek összehasonlítása</w:t>
            </w:r>
          </w:p>
          <w:p w14:paraId="563212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5A061F3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életközösségek jellegzetes élőlényeinek csoportosítása élőhely szerint</w:t>
            </w:r>
          </w:p>
          <w:p w14:paraId="37E9A96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életközösségek jellegzetes állatainak és növényeinek testfelépítése, algoritmus alapján történő megfigyelése, mérése (testméret mérése pl. életnagyságú rajzon)</w:t>
            </w:r>
          </w:p>
          <w:p w14:paraId="1A139A8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tapasztalatok alapján a növények és állatok igényeinek, élőhelyhez, életfeltételekhez való alkalmazkodásának (testfelépítés, életmód) megfigyelése, megbeszélése, modellezése (pl. csőr- és lábtípusok)</w:t>
            </w:r>
          </w:p>
          <w:p w14:paraId="7D1BC79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életközösségek összetettségének megfigyelése, az ott élő növények és állatok közötti jellegzetes kapcsolatok megfigyelése, felismerése (táplálkozás, búvóhely)</w:t>
            </w:r>
          </w:p>
          <w:p w14:paraId="2DC3EB0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Táplálkozási kölcsönhatások alapján az állatok csoportosítása (ragadozó, növényevő, mindenevő). Az egyes életközösségekre jellemző táplálékláncok, táplálékhálózatok összeállítása</w:t>
            </w:r>
          </w:p>
          <w:p w14:paraId="501D48C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iskolához legközelebb eső nemzeti park vagy tájvédelmi körzet megismerése, értékmentő munkájának megértése tanulmányi séta vagy osztálykirándulás alkalmával</w:t>
            </w:r>
          </w:p>
          <w:p w14:paraId="0E7E128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egyes életközösségekben élő élőlények testfelépítés, illetve életmód alapján történő összehasonlítása </w:t>
            </w:r>
          </w:p>
          <w:p w14:paraId="159A624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Osztálykert/iskolakert/madárbarát kert kialakítása során az ember felelősségének, szerepének megfigyelése</w:t>
            </w:r>
          </w:p>
        </w:tc>
      </w:tr>
      <w:tr w:rsidR="000E5986" w:rsidRPr="00E51CA1" w14:paraId="6C04F6D4" w14:textId="77777777" w:rsidTr="008117D0">
        <w:tc>
          <w:tcPr>
            <w:tcW w:w="5000" w:type="pct"/>
            <w:gridSpan w:val="3"/>
          </w:tcPr>
          <w:p w14:paraId="17B3E92C" w14:textId="77777777" w:rsidR="000E5986" w:rsidRPr="00E51CA1" w:rsidRDefault="000E5986" w:rsidP="008117D0">
            <w:pPr>
              <w:spacing w:line="259" w:lineRule="auto"/>
              <w:jc w:val="both"/>
            </w:pPr>
            <w:r w:rsidRPr="00E51CA1">
              <w:rPr>
                <w:b/>
              </w:rPr>
              <w:t>KULCSFOGALMAK/FOGALMAK:</w:t>
            </w:r>
          </w:p>
        </w:tc>
      </w:tr>
      <w:tr w:rsidR="000E5986" w:rsidRPr="00E51CA1" w14:paraId="1EA7A04E" w14:textId="77777777" w:rsidTr="008117D0">
        <w:tc>
          <w:tcPr>
            <w:tcW w:w="5000" w:type="pct"/>
            <w:gridSpan w:val="3"/>
          </w:tcPr>
          <w:p w14:paraId="157E058D"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természetes és mesterséges életközösség, erdő, mező-rét, víz-vízpart, élőhely, életmód, környezeti igény, alkalmazkodás, testfelépítés, tápláléklánc, táplálékhálózat</w:t>
            </w:r>
          </w:p>
        </w:tc>
      </w:tr>
      <w:tr w:rsidR="000E5986" w:rsidRPr="00E51CA1" w14:paraId="488A054A" w14:textId="77777777" w:rsidTr="008117D0">
        <w:tc>
          <w:tcPr>
            <w:tcW w:w="5000" w:type="pct"/>
            <w:gridSpan w:val="3"/>
            <w:vAlign w:val="center"/>
          </w:tcPr>
          <w:p w14:paraId="1FBD9F03"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64B28CFD" w14:textId="77777777" w:rsidTr="008117D0">
        <w:tc>
          <w:tcPr>
            <w:tcW w:w="5000" w:type="pct"/>
            <w:gridSpan w:val="3"/>
            <w:vAlign w:val="center"/>
          </w:tcPr>
          <w:p w14:paraId="71F9C17F"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1581084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a lakóhelyéhez közeli életközösségek (erdő, mező-rét, víz-vízpart) főbb jellemzőit;</w:t>
            </w:r>
          </w:p>
          <w:p w14:paraId="1226FE8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felelősségtudattal rendelkezik a szűkebb, illetve tágabb környezete iránt;</w:t>
            </w:r>
          </w:p>
          <w:p w14:paraId="7CFF7B7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tevékenységeinek tapasztalatait szóban, rajzban, írásban rögzíti.</w:t>
            </w:r>
          </w:p>
          <w:p w14:paraId="7030C984"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1AAFB0D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611FBA2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megnevezi a megismert életközösségekre jellemző élőlényeket, használja az életközösségekhez kapcsolódó kifejezéseket; </w:t>
            </w:r>
          </w:p>
          <w:p w14:paraId="1935AE7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algoritmus alapján megfigyeli és összehasonlítja a saját lakókörnyezetében fellelhető növények és állatok jellemzőit. A megfigyelt tulajdonságok alapján csoportokba rendezi azokat;</w:t>
            </w:r>
          </w:p>
          <w:p w14:paraId="3B737AA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algoritmus alapján megfigyeli és összehasonlítja hazánk természetes és mesterséges élőhelyein, életközösségeiben élő növények és állatok jellemzőit. A megfigyelt jellemzőik alapján csoportokba rendezi azokat;</w:t>
            </w:r>
          </w:p>
          <w:p w14:paraId="5834331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konkrét példán keresztül megfigyeli és felismeri az élőhely, életmód és testfelépítés kapcsolatát;</w:t>
            </w:r>
          </w:p>
          <w:p w14:paraId="65984FC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megfigyeléseit mérésekkel (például időjárási elemek, testméret), modellezéssel, egyszerű kísérletek végzésével (például láb- és csőrtípusok) egészíti ki;</w:t>
            </w:r>
          </w:p>
          <w:p w14:paraId="1F3919A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hogy az egyes fajok környezeti igényei eltérőek;</w:t>
            </w:r>
          </w:p>
          <w:p w14:paraId="6C9AC4E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a megismert életközösségek növényei és állatai közötti jellegzetes kapcsolatokat; </w:t>
            </w:r>
          </w:p>
          <w:p w14:paraId="0880E7E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példákkal mutatja be az emberi tevékenység természeti környezetre gyakorolt hatását. Felismeri a természetvédelem jelentőségét;</w:t>
            </w:r>
          </w:p>
          <w:p w14:paraId="544E3B7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584B882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p>
        </w:tc>
      </w:tr>
      <w:tr w:rsidR="000E5986" w:rsidRPr="00F46E21" w14:paraId="1CD40BE2" w14:textId="77777777" w:rsidTr="008117D0">
        <w:trPr>
          <w:trHeight w:val="567"/>
        </w:trPr>
        <w:tc>
          <w:tcPr>
            <w:tcW w:w="1457" w:type="pct"/>
            <w:shd w:val="clear" w:color="auto" w:fill="DDD9C3" w:themeFill="background2" w:themeFillShade="E6"/>
            <w:vAlign w:val="center"/>
          </w:tcPr>
          <w:p w14:paraId="30D7C3CA" w14:textId="77777777" w:rsidR="000E5986" w:rsidRPr="00F46E21" w:rsidRDefault="000E5986" w:rsidP="008117D0">
            <w:pPr>
              <w:pStyle w:val="Tblzatfejlc"/>
            </w:pPr>
            <w:r w:rsidRPr="00F46E21">
              <w:lastRenderedPageBreak/>
              <w:t>5.TÉMAKÖR</w:t>
            </w:r>
          </w:p>
        </w:tc>
        <w:tc>
          <w:tcPr>
            <w:tcW w:w="2127" w:type="pct"/>
            <w:shd w:val="clear" w:color="auto" w:fill="DDD9C3" w:themeFill="background2" w:themeFillShade="E6"/>
            <w:vAlign w:val="center"/>
          </w:tcPr>
          <w:p w14:paraId="607EFC37"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0" w:name="_Toc40851389"/>
            <w:r w:rsidRPr="00F46E21">
              <w:rPr>
                <w:rFonts w:ascii="Times New Roman" w:hAnsi="Times New Roman" w:cs="Times New Roman"/>
                <w:b/>
                <w:caps/>
                <w:color w:val="auto"/>
              </w:rPr>
              <w:t>Testünk, egészségünk</w:t>
            </w:r>
            <w:bookmarkEnd w:id="200"/>
          </w:p>
        </w:tc>
        <w:tc>
          <w:tcPr>
            <w:tcW w:w="1416" w:type="pct"/>
            <w:shd w:val="clear" w:color="auto" w:fill="DDD9C3" w:themeFill="background2" w:themeFillShade="E6"/>
            <w:vAlign w:val="center"/>
          </w:tcPr>
          <w:p w14:paraId="029EB009" w14:textId="77777777" w:rsidR="000E5986" w:rsidRPr="00F46E21" w:rsidRDefault="000E5986" w:rsidP="008117D0">
            <w:pPr>
              <w:pStyle w:val="Tblzatfejlc"/>
            </w:pPr>
            <w:r w:rsidRPr="00F46E21">
              <w:t>Órakeret: 2 óra</w:t>
            </w:r>
          </w:p>
        </w:tc>
      </w:tr>
      <w:tr w:rsidR="000E5986" w:rsidRPr="00E51CA1" w14:paraId="4AEFA6C1" w14:textId="77777777" w:rsidTr="008117D0">
        <w:tc>
          <w:tcPr>
            <w:tcW w:w="5000" w:type="pct"/>
            <w:gridSpan w:val="3"/>
          </w:tcPr>
          <w:p w14:paraId="0DD8A2F1" w14:textId="77777777" w:rsidR="000E5986" w:rsidRPr="00E51CA1" w:rsidRDefault="000E5986" w:rsidP="008117D0">
            <w:pPr>
              <w:jc w:val="both"/>
              <w:rPr>
                <w:b/>
              </w:rPr>
            </w:pPr>
            <w:r w:rsidRPr="00E51CA1">
              <w:rPr>
                <w:b/>
              </w:rPr>
              <w:t>FEJLESZTÉSI FELADATOK ÉS ISMERETEK:</w:t>
            </w:r>
          </w:p>
        </w:tc>
      </w:tr>
      <w:tr w:rsidR="000E5986" w:rsidRPr="00E51CA1" w14:paraId="7880A7ED" w14:textId="77777777" w:rsidTr="008117D0">
        <w:tc>
          <w:tcPr>
            <w:tcW w:w="5000" w:type="pct"/>
            <w:gridSpan w:val="3"/>
          </w:tcPr>
          <w:p w14:paraId="66DD249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4CD16C9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19402F2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4E5ECC6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25D388D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3F34A32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6162DD5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Egészségtudatos magatartás fejlesztése</w:t>
            </w:r>
          </w:p>
          <w:p w14:paraId="28D3115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test fő testrészei, szervei</w:t>
            </w:r>
          </w:p>
          <w:p w14:paraId="444D77F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környezet és az ember egészsége közötti kapcsolat</w:t>
            </w:r>
          </w:p>
          <w:p w14:paraId="6B01445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Legfontosabb érzékszerveink és szerepük a környezet megismerésében</w:t>
            </w:r>
          </w:p>
          <w:p w14:paraId="2AA8454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érzékszervek védelmét biztosító módszerek és eszközök, szabályok, helyes szokások </w:t>
            </w:r>
          </w:p>
          <w:p w14:paraId="1476962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tanuláshoz szükséges helyes megvilágítás fontossága</w:t>
            </w:r>
          </w:p>
          <w:p w14:paraId="246A219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egészséges életmód alapvető elemei (testápolás, öltözködés, pihenés, mozgás, testtartás, táplálkozás, fertőző betegségek és balesetek megelőzése), alkalmazásuk a napi gyakorlatban</w:t>
            </w:r>
          </w:p>
          <w:p w14:paraId="1697812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4D41E90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Az egészséges fejlődéshez szükséges élelmiszerek kiválasztása</w:t>
            </w:r>
          </w:p>
          <w:p w14:paraId="74960FD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megfelelő öltözködés</w:t>
            </w:r>
          </w:p>
          <w:p w14:paraId="3BEB1BA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személyes higiéné</w:t>
            </w:r>
          </w:p>
          <w:p w14:paraId="458FA5A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rendszeres testmozgás</w:t>
            </w:r>
          </w:p>
          <w:p w14:paraId="32D32A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Aktív és passzív pihenés</w:t>
            </w:r>
          </w:p>
          <w:p w14:paraId="6A1BBFD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lelki egészség</w:t>
            </w:r>
          </w:p>
          <w:p w14:paraId="459CA9B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leggyakoribb betegségtünetek. A testhőmérséklet, láz mérése</w:t>
            </w:r>
          </w:p>
          <w:p w14:paraId="262804A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betegségek megelőzése. A védőoltások szerepe</w:t>
            </w:r>
          </w:p>
          <w:p w14:paraId="6846A04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Balesetek, megelőzésük</w:t>
            </w:r>
          </w:p>
        </w:tc>
      </w:tr>
      <w:tr w:rsidR="000E5986" w:rsidRPr="00E51CA1" w14:paraId="5CCFFA7C" w14:textId="77777777" w:rsidTr="008117D0">
        <w:tc>
          <w:tcPr>
            <w:tcW w:w="5000" w:type="pct"/>
            <w:gridSpan w:val="3"/>
          </w:tcPr>
          <w:p w14:paraId="7AB715E5" w14:textId="77777777" w:rsidR="000E5986" w:rsidRPr="00E51CA1" w:rsidRDefault="000E5986" w:rsidP="008117D0">
            <w:pPr>
              <w:spacing w:line="259" w:lineRule="auto"/>
              <w:jc w:val="both"/>
              <w:rPr>
                <w:b/>
              </w:rPr>
            </w:pPr>
            <w:r w:rsidRPr="00E51CA1">
              <w:rPr>
                <w:b/>
              </w:rPr>
              <w:lastRenderedPageBreak/>
              <w:t>JAVASOLT TEVÉKENYSÉGEK:</w:t>
            </w:r>
          </w:p>
        </w:tc>
      </w:tr>
      <w:tr w:rsidR="000E5986" w:rsidRPr="00E51CA1" w14:paraId="32228E19" w14:textId="77777777" w:rsidTr="008117D0">
        <w:tc>
          <w:tcPr>
            <w:tcW w:w="5000" w:type="pct"/>
            <w:gridSpan w:val="3"/>
          </w:tcPr>
          <w:p w14:paraId="31C9507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ember testrészeivel való megismerkedés mondóka segítségével, elmutogatásuk saját vagy osztálytárs testén </w:t>
            </w:r>
          </w:p>
          <w:p w14:paraId="1320FB3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14:paraId="73531F5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érzékszervek védelmét biztosító szabályok, helyes szokások megismerése, gyakorlása és alkalmazása plakát készítésével, beszélgetéssel, szituációs játékkal. Személyes tapasztalat szerzése az érzékszervi és a mozgásszervi fogyatékkal élők életéről</w:t>
            </w:r>
          </w:p>
          <w:p w14:paraId="56E7023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14:paraId="774C99C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50B417B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Helyes tanulási szokások megfigyelése, megbeszélése</w:t>
            </w:r>
          </w:p>
          <w:p w14:paraId="27FDEEB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helyes táplálkozási szokások kialakítása: miből mennyit együnk? – mérések elvégzése, rögzítése a füzetbe rajzban, írásban. Az egészséges és egészségtelen ételek csoportosítása </w:t>
            </w:r>
          </w:p>
          <w:p w14:paraId="53BACCC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évszakokhoz kötődő táplálkozási szokások megbeszélése, egy-egy évszakhoz kapcsolódó napi étrend tervezése. A nyári megnövekedett folyadékigény magyarázata</w:t>
            </w:r>
          </w:p>
          <w:p w14:paraId="404EA4E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Élelmiszerfajták megismerése, csoportosításuk tápanyagtartalmuk alapján</w:t>
            </w:r>
          </w:p>
          <w:p w14:paraId="24198EC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Egy napi egészséges menü összeállítása. Egészségtelen italok cukortartalmának becslése, mérése kockacukor segítségével</w:t>
            </w:r>
          </w:p>
          <w:p w14:paraId="038860F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Helyes étkezési, viselkedési szokások alakítása szituációs játékokkal</w:t>
            </w:r>
          </w:p>
          <w:p w14:paraId="21FC74F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Ételek tárolásával kapcsolatos információk megbeszélése</w:t>
            </w:r>
          </w:p>
          <w:p w14:paraId="6D1FF906" w14:textId="77777777" w:rsidR="000E5986" w:rsidRPr="00E51CA1" w:rsidRDefault="000E5986" w:rsidP="008117D0">
            <w:pPr>
              <w:pStyle w:val="Listaszerbekezds"/>
              <w:numPr>
                <w:ilvl w:val="0"/>
                <w:numId w:val="1"/>
              </w:numPr>
              <w:spacing w:line="259" w:lineRule="auto"/>
              <w:ind w:left="357" w:hanging="357"/>
              <w:jc w:val="both"/>
            </w:pPr>
            <w:bookmarkStart w:id="201" w:name="_heading=h.gjdgxs" w:colFirst="0" w:colLast="0"/>
            <w:bookmarkEnd w:id="201"/>
            <w:r w:rsidRPr="00E51CA1">
              <w:rPr>
                <w:lang w:eastAsia="hu-HU"/>
              </w:rPr>
              <w:t>A helyes higiénés szokások és a szükséges eszközök megfigyelése, megismerése, a helyes és rendszeres testápolási szokások gyakorlása</w:t>
            </w:r>
          </w:p>
          <w:p w14:paraId="7EA15E7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Pihenés fontosságáról való beszélgetés, példák gyűjtése az aktív és passzív pihenésre</w:t>
            </w:r>
          </w:p>
          <w:p w14:paraId="0FB16AF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Az emberek hasonló és különböző külső és belső tulajdonságai, az emberi hangulatok, magatartásformák megismerése megfigyelésekkel (egymáson, képen, szituációs játék során)</w:t>
            </w:r>
          </w:p>
          <w:p w14:paraId="24619C6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Fogyatékossággal és megváltozott munkaképességgel rendelkezők elfogadásának ösztönzése szituációs játékokkal/beszélgetőkör kialakításával</w:t>
            </w:r>
          </w:p>
          <w:p w14:paraId="4FBA4CB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391D3FB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balesetek okainak megfigyelése képek, videók segítségével, beszélgetés a megelőzés fontosságáról. A segítségkérés módjainak megismerése baleset esetén szituációs játékkal</w:t>
            </w:r>
          </w:p>
        </w:tc>
      </w:tr>
      <w:tr w:rsidR="000E5986" w:rsidRPr="00E51CA1" w14:paraId="3948DF33" w14:textId="77777777" w:rsidTr="008117D0">
        <w:tc>
          <w:tcPr>
            <w:tcW w:w="5000" w:type="pct"/>
            <w:gridSpan w:val="3"/>
          </w:tcPr>
          <w:p w14:paraId="72B23284" w14:textId="77777777" w:rsidR="000E5986" w:rsidRPr="00E51CA1" w:rsidRDefault="000E5986" w:rsidP="008117D0">
            <w:pPr>
              <w:spacing w:line="259" w:lineRule="auto"/>
              <w:jc w:val="both"/>
            </w:pPr>
            <w:r w:rsidRPr="00E51CA1">
              <w:rPr>
                <w:b/>
              </w:rPr>
              <w:lastRenderedPageBreak/>
              <w:t>KULCSFOGALMAK/FOGALMAK:</w:t>
            </w:r>
          </w:p>
        </w:tc>
      </w:tr>
      <w:tr w:rsidR="000E5986" w:rsidRPr="00E51CA1" w14:paraId="23294FB0" w14:textId="77777777" w:rsidTr="008117D0">
        <w:tc>
          <w:tcPr>
            <w:tcW w:w="5000" w:type="pct"/>
            <w:gridSpan w:val="3"/>
          </w:tcPr>
          <w:p w14:paraId="3BA77B13"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szerv, érzékszerv, testrész, szervezet, túlsúly, alultápláltság, egészség, betegség, egészségvédelem, egészségvédő szokások</w:t>
            </w:r>
          </w:p>
        </w:tc>
      </w:tr>
      <w:tr w:rsidR="000E5986" w:rsidRPr="00E51CA1" w14:paraId="50F3E167" w14:textId="77777777" w:rsidTr="008117D0">
        <w:tc>
          <w:tcPr>
            <w:tcW w:w="5000" w:type="pct"/>
            <w:gridSpan w:val="3"/>
            <w:vAlign w:val="center"/>
          </w:tcPr>
          <w:p w14:paraId="02E2C6DE"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76BCE8F0" w14:textId="77777777" w:rsidTr="008117D0">
        <w:tc>
          <w:tcPr>
            <w:tcW w:w="5000" w:type="pct"/>
            <w:gridSpan w:val="3"/>
            <w:vAlign w:val="center"/>
          </w:tcPr>
          <w:p w14:paraId="371B1373"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24C5E3E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az emberi szervezet fő életfolyamatait;</w:t>
            </w:r>
          </w:p>
          <w:p w14:paraId="56C475B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tisztában van az egészséges életmód alapelveivel, összetevőivel, az emberi szervezet egészséges testi és lelki fejlődéséhez szükséges szokásokkal, azokat igyekszik betartani;</w:t>
            </w:r>
          </w:p>
          <w:p w14:paraId="49E60B0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az egészséges, gondozott környezet jellemzőit. Megfogalmazza, milyen hatással van a környezet az egészségére.</w:t>
            </w:r>
          </w:p>
          <w:p w14:paraId="194137C7"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76057DE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és megnevezi az emberi test részeit, fő szerveit, ismeri ezek működését, szerepét; </w:t>
            </w:r>
          </w:p>
          <w:p w14:paraId="4BBC9C2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az érzékszerveket és azok szerepét a megismerési folyamatokban;</w:t>
            </w:r>
          </w:p>
          <w:p w14:paraId="1DBF60B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belátja az érzékszervek védelmének fontosságát, és ismeri ezek eszközeit, módjait;</w:t>
            </w:r>
          </w:p>
          <w:p w14:paraId="51EDBFB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 betegségeket, felismeri a legjellemzőbb betegségtüneteket, a betegségek megelőzésének alapvető módjait.</w:t>
            </w:r>
          </w:p>
          <w:p w14:paraId="28E1BA82" w14:textId="77777777" w:rsidR="000E5986" w:rsidRPr="00E51CA1" w:rsidRDefault="000E5986" w:rsidP="008117D0">
            <w:pPr>
              <w:pStyle w:val="Listaszerbekezds"/>
              <w:numPr>
                <w:ilvl w:val="0"/>
                <w:numId w:val="1"/>
              </w:numPr>
              <w:spacing w:line="259" w:lineRule="auto"/>
              <w:ind w:left="357" w:hanging="357"/>
              <w:jc w:val="both"/>
              <w:rPr>
                <w:b/>
              </w:rPr>
            </w:pPr>
          </w:p>
        </w:tc>
      </w:tr>
    </w:tbl>
    <w:p w14:paraId="4841259D" w14:textId="77777777" w:rsidR="000E5986" w:rsidRPr="00E51CA1" w:rsidRDefault="000E5986" w:rsidP="000E5986">
      <w:pPr>
        <w:keepNext/>
        <w:jc w:val="both"/>
        <w:rPr>
          <w:b/>
        </w:rPr>
      </w:pPr>
    </w:p>
    <w:p w14:paraId="064CDD91" w14:textId="77777777" w:rsidR="000E5986" w:rsidRPr="00E51CA1" w:rsidRDefault="000E5986" w:rsidP="000E5986">
      <w:r w:rsidRPr="00E51CA1">
        <w:br w:type="page"/>
      </w:r>
    </w:p>
    <w:p w14:paraId="4DDCBBDF" w14:textId="77777777" w:rsidR="000E5986" w:rsidRPr="00E51CA1" w:rsidRDefault="000E5986" w:rsidP="000E5986">
      <w:pPr>
        <w:pStyle w:val="jStlus2"/>
      </w:pPr>
      <w:bookmarkStart w:id="202" w:name="_Toc40851390"/>
      <w:r w:rsidRPr="00E51CA1">
        <w:lastRenderedPageBreak/>
        <w:t>4. évfolyam</w:t>
      </w:r>
      <w:bookmarkEnd w:id="202"/>
    </w:p>
    <w:p w14:paraId="28203CB2" w14:textId="77777777" w:rsidR="000E5986" w:rsidRPr="00E51CA1" w:rsidRDefault="000E5986" w:rsidP="000E5986">
      <w:pPr>
        <w:jc w:val="both"/>
      </w:pPr>
      <w:r w:rsidRPr="00E51CA1">
        <w:t xml:space="preserve">Heti óraszám: 1 óra </w:t>
      </w:r>
    </w:p>
    <w:p w14:paraId="77C5349B" w14:textId="77777777" w:rsidR="000E5986" w:rsidRPr="00E51CA1" w:rsidRDefault="000E5986" w:rsidP="000E5986">
      <w:pPr>
        <w:jc w:val="both"/>
      </w:pPr>
      <w:r w:rsidRPr="00E51CA1">
        <w:t>Éves óraszám: 36 óra</w:t>
      </w:r>
    </w:p>
    <w:p w14:paraId="63800422" w14:textId="77777777" w:rsidR="000E5986" w:rsidRPr="00E51CA1" w:rsidRDefault="000E5986" w:rsidP="000E5986">
      <w:pPr>
        <w:jc w:val="both"/>
      </w:pPr>
    </w:p>
    <w:p w14:paraId="412B86DC" w14:textId="77777777" w:rsidR="000E5986" w:rsidRPr="00E51CA1" w:rsidRDefault="000E5986" w:rsidP="000E5986">
      <w:pPr>
        <w:jc w:val="both"/>
      </w:pPr>
    </w:p>
    <w:tbl>
      <w:tblPr>
        <w:tblStyle w:val="Rcsostblzat"/>
        <w:tblW w:w="5000" w:type="pct"/>
        <w:tblLook w:val="04A0" w:firstRow="1" w:lastRow="0" w:firstColumn="1" w:lastColumn="0" w:noHBand="0" w:noVBand="1"/>
      </w:tblPr>
      <w:tblGrid>
        <w:gridCol w:w="2641"/>
        <w:gridCol w:w="3855"/>
        <w:gridCol w:w="2566"/>
      </w:tblGrid>
      <w:tr w:rsidR="000E5986" w:rsidRPr="00F46E21" w14:paraId="0B6F4096" w14:textId="77777777" w:rsidTr="008117D0">
        <w:trPr>
          <w:trHeight w:val="567"/>
        </w:trPr>
        <w:tc>
          <w:tcPr>
            <w:tcW w:w="1457" w:type="pct"/>
            <w:shd w:val="clear" w:color="auto" w:fill="DDD9C3" w:themeFill="background2" w:themeFillShade="E6"/>
            <w:vAlign w:val="center"/>
          </w:tcPr>
          <w:p w14:paraId="3DE17F16" w14:textId="77777777" w:rsidR="000E5986" w:rsidRPr="00F46E21" w:rsidRDefault="000E5986" w:rsidP="008117D0">
            <w:pPr>
              <w:pStyle w:val="Tblzatfejlc"/>
            </w:pPr>
            <w:r w:rsidRPr="00F46E21">
              <w:t>1.TÉMAKÖR</w:t>
            </w:r>
          </w:p>
        </w:tc>
        <w:tc>
          <w:tcPr>
            <w:tcW w:w="2127" w:type="pct"/>
            <w:shd w:val="clear" w:color="auto" w:fill="DDD9C3" w:themeFill="background2" w:themeFillShade="E6"/>
            <w:vAlign w:val="center"/>
          </w:tcPr>
          <w:p w14:paraId="0ED54EAE"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3" w:name="_Toc40851391"/>
            <w:r w:rsidRPr="00F46E21">
              <w:rPr>
                <w:rFonts w:ascii="Times New Roman" w:hAnsi="Times New Roman" w:cs="Times New Roman"/>
                <w:b/>
                <w:caps/>
                <w:color w:val="auto"/>
              </w:rPr>
              <w:t>MEGFIGYELÉS, MÉRÉS</w:t>
            </w:r>
            <w:bookmarkEnd w:id="203"/>
          </w:p>
        </w:tc>
        <w:tc>
          <w:tcPr>
            <w:tcW w:w="1416" w:type="pct"/>
            <w:shd w:val="clear" w:color="auto" w:fill="DDD9C3" w:themeFill="background2" w:themeFillShade="E6"/>
            <w:vAlign w:val="center"/>
          </w:tcPr>
          <w:p w14:paraId="28381AF7" w14:textId="77777777" w:rsidR="000E5986" w:rsidRPr="00F46E21" w:rsidRDefault="000E5986" w:rsidP="008117D0">
            <w:pPr>
              <w:pStyle w:val="Tblzatfejlc"/>
            </w:pPr>
            <w:r w:rsidRPr="00F46E21">
              <w:t>Órakeret 4 óra</w:t>
            </w:r>
          </w:p>
        </w:tc>
      </w:tr>
      <w:tr w:rsidR="000E5986" w:rsidRPr="00E51CA1" w14:paraId="0EE41661" w14:textId="77777777" w:rsidTr="008117D0">
        <w:tc>
          <w:tcPr>
            <w:tcW w:w="5000" w:type="pct"/>
            <w:gridSpan w:val="3"/>
          </w:tcPr>
          <w:p w14:paraId="460D7F93" w14:textId="77777777" w:rsidR="000E5986" w:rsidRPr="00E51CA1" w:rsidRDefault="000E5986" w:rsidP="008117D0">
            <w:pPr>
              <w:jc w:val="both"/>
              <w:rPr>
                <w:b/>
              </w:rPr>
            </w:pPr>
            <w:r w:rsidRPr="00E51CA1">
              <w:rPr>
                <w:b/>
              </w:rPr>
              <w:t>FEJLESZTÉSI FELADATOK ÉS ISMERETEK:</w:t>
            </w:r>
          </w:p>
        </w:tc>
      </w:tr>
      <w:tr w:rsidR="000E5986" w:rsidRPr="00E51CA1" w14:paraId="33C41C5C" w14:textId="77777777" w:rsidTr="008117D0">
        <w:tc>
          <w:tcPr>
            <w:tcW w:w="5000" w:type="pct"/>
            <w:gridSpan w:val="3"/>
          </w:tcPr>
          <w:p w14:paraId="5F3B30E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7CCFC11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492F91E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40FC4EC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2A66698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35EA4B7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785DC04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3FA6A93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 élettelen anyagai, környezeti tényezői (levegő, víz, talaj), élőlényei</w:t>
            </w:r>
          </w:p>
          <w:p w14:paraId="77B707E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jellemző érzékelhető tulajdonságai (szín, alak, nagyság, felületi minőség, összenyomhatóság, tömeg, hőmérséklet, íz, szag, hang)</w:t>
            </w:r>
          </w:p>
          <w:p w14:paraId="43B665E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környezeti tényezők jellemző érzékelhető tulajdonságai (szín, alak, nagyság, felületi minőség, összenyomhatóság, tömeg, hőmérséklet, íz, szag, hang)</w:t>
            </w:r>
          </w:p>
          <w:p w14:paraId="47714CF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 részeinek felismerése, megnevezése: gyökérzet, szár, levél, virág, termés</w:t>
            </w:r>
          </w:p>
          <w:p w14:paraId="60A2F3C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élőlények és részeik jellemző érzékelhető tulajdonságai (szín, alak, nagyság, felületi minőség, összenyomhatóság, tömeg, hőmérséklet, íz, szag, hang)</w:t>
            </w:r>
          </w:p>
          <w:p w14:paraId="666EF4C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megfigyelt növényi részek szerepe a növény életében</w:t>
            </w:r>
          </w:p>
          <w:p w14:paraId="49B16E2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környezetben élő növények és állatok megfigyelése, összehasonlítása. Megfigyelt jellemzőik alapján a növények és állatok szétválogatása, csoportokba rendezése</w:t>
            </w:r>
          </w:p>
          <w:p w14:paraId="36DCA62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testrészeinek felismerése, azok szerepe az állatok mozgásában, táplálkozásában, életmódjában</w:t>
            </w:r>
          </w:p>
          <w:p w14:paraId="49DF6FB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14:paraId="1BCDFD9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4885C36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4EA6E9F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Mennyiségek viszonyítása, becslése és mérése, választott alkalmi és szabvány egységekkel</w:t>
            </w:r>
          </w:p>
          <w:p w14:paraId="746A798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Hétköznapi tapasztalatok a szabvány mértékegységek nagyságáról</w:t>
            </w:r>
          </w:p>
        </w:tc>
      </w:tr>
      <w:tr w:rsidR="000E5986" w:rsidRPr="00E51CA1" w14:paraId="398ACFCA" w14:textId="77777777" w:rsidTr="008117D0">
        <w:tc>
          <w:tcPr>
            <w:tcW w:w="5000" w:type="pct"/>
            <w:gridSpan w:val="3"/>
          </w:tcPr>
          <w:p w14:paraId="0580CED1" w14:textId="77777777" w:rsidR="000E5986" w:rsidRPr="00E51CA1" w:rsidRDefault="000E5986" w:rsidP="008117D0">
            <w:pPr>
              <w:pStyle w:val="Listaszerbekezds"/>
              <w:spacing w:line="259" w:lineRule="auto"/>
              <w:ind w:left="357"/>
              <w:jc w:val="both"/>
              <w:rPr>
                <w:b/>
                <w:lang w:eastAsia="hu-HU"/>
              </w:rPr>
            </w:pPr>
            <w:r w:rsidRPr="00E51CA1">
              <w:rPr>
                <w:b/>
              </w:rPr>
              <w:t>JAVASOLT TEVÉKENYSÉGEK:</w:t>
            </w:r>
          </w:p>
        </w:tc>
      </w:tr>
      <w:tr w:rsidR="000E5986" w:rsidRPr="00E51CA1" w14:paraId="0D0AB866" w14:textId="77777777" w:rsidTr="008117D0">
        <w:tc>
          <w:tcPr>
            <w:tcW w:w="5000" w:type="pct"/>
            <w:gridSpan w:val="3"/>
          </w:tcPr>
          <w:p w14:paraId="1D52442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 xml:space="preserve">Az élettelen anyagok, tárgyak érzékelhető tulajdonságainak megfigyelése algoritmus alapján (szín, alak, nagyság, felületi minőség, összenyomhatóság, tömeg, hőmérséklet, íz, szag, hang), a tapasztalatok rögzítése </w:t>
            </w:r>
          </w:p>
          <w:p w14:paraId="780CBEB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élettelen anyagok azonos és különböző tulajdonságainak megfigyelése, csoportosításuk különböző szempontok szerint: érzékelhető tulajdonságaik, anyaguk, halmazállapotuk, felhasználásuk</w:t>
            </w:r>
          </w:p>
          <w:p w14:paraId="1BFC6D3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Élőlények és élettelen dolgok összehasonlítása, azonosságaik és különbségeik megfigyelése, különös tekintettel az életjelenségekre, életfeltételekre. A tapasztalatok megfogalmazása, rögzítése</w:t>
            </w:r>
          </w:p>
          <w:p w14:paraId="3DF578A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időjárási elemek megfigyelése</w:t>
            </w:r>
          </w:p>
          <w:p w14:paraId="0D2314B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halmazállapotok jellemzőinek megfigyelése, különböző hétköznapi anyagok csoportosítása halmazállapotuk szerint. Példák keresése a közvetlen környezetből (iskola, otthon)</w:t>
            </w:r>
          </w:p>
          <w:p w14:paraId="15DF374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megjelenésének, tulajdonságainak megfigyelése a különböző halmazállapotokban. Példák keresése a víz halmazállapot-változásaira a természetben</w:t>
            </w:r>
          </w:p>
          <w:p w14:paraId="2F5792F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lágy és fás szárú növények részeinek megfigyelése (gyökérzet, szár, levél, virág, termés). A növények részeinek megfigyelése algoritmus alapján</w:t>
            </w:r>
          </w:p>
          <w:p w14:paraId="4DAE5CE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növényi részek összehasonlítása, csoportosítása érzékelhető tulajdonságaik alapján. A haszonnövények fogyasztható részeinek megnevezése</w:t>
            </w:r>
          </w:p>
          <w:p w14:paraId="352F133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állatok (emlősök – madarak – halak – rovarok – kétéltűek – hüllők) testrészeinek felismerése, megfigyelése a megfelelő algoritmus alapján. A testrészek szerepének megfigyelése az állat mozgásában, táplálkozásában, életmódjában</w:t>
            </w:r>
          </w:p>
          <w:p w14:paraId="69FFE94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és állatok többféle szempontú csoportosítása</w:t>
            </w:r>
          </w:p>
          <w:p w14:paraId="19A56EFD" w14:textId="77777777" w:rsidR="000E5986" w:rsidRPr="00E51CA1" w:rsidRDefault="000E5986" w:rsidP="008117D0">
            <w:pPr>
              <w:numPr>
                <w:ilvl w:val="0"/>
                <w:numId w:val="7"/>
              </w:numPr>
              <w:pBdr>
                <w:top w:val="nil"/>
                <w:left w:val="nil"/>
                <w:bottom w:val="nil"/>
                <w:right w:val="nil"/>
                <w:between w:val="nil"/>
              </w:pBdr>
              <w:spacing w:line="259" w:lineRule="auto"/>
            </w:pPr>
            <w:r w:rsidRPr="00E51CA1">
              <w:rPr>
                <w:sz w:val="22"/>
                <w:szCs w:val="22"/>
              </w:rPr>
              <w:t>növények: lágy szárú – fás szárú; lombhullató – örökzöld</w:t>
            </w:r>
          </w:p>
          <w:p w14:paraId="7A9F8EBD" w14:textId="77777777" w:rsidR="000E5986" w:rsidRPr="00E51CA1" w:rsidRDefault="000E5986" w:rsidP="008117D0">
            <w:pPr>
              <w:numPr>
                <w:ilvl w:val="0"/>
                <w:numId w:val="7"/>
              </w:numPr>
              <w:pBdr>
                <w:top w:val="nil"/>
                <w:left w:val="nil"/>
                <w:bottom w:val="nil"/>
                <w:right w:val="nil"/>
                <w:between w:val="nil"/>
              </w:pBdr>
              <w:spacing w:line="259" w:lineRule="auto"/>
            </w:pPr>
            <w:r w:rsidRPr="00E51CA1">
              <w:rPr>
                <w:sz w:val="22"/>
                <w:szCs w:val="22"/>
              </w:rPr>
              <w:t>állatok: emlősök – madarak – halak – rovarok – kétéltűek – hüllők; élőhely: hobbiállatok, a házban és a ház körül élő állatok, háziállatok, haszonállatok, hazai vadon élő állatok; életmód: ragadozók – növényevők – mindenevők</w:t>
            </w:r>
          </w:p>
          <w:p w14:paraId="5633D6A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növények és állatok állapotának, a tulajdonság környezeti hatásokra történő változásainak megfigyelése tanulmányi séták során</w:t>
            </w:r>
          </w:p>
          <w:p w14:paraId="1DBEB763" w14:textId="77777777" w:rsidR="000E5986" w:rsidRPr="00E51CA1" w:rsidRDefault="000E5986" w:rsidP="008117D0">
            <w:pPr>
              <w:pStyle w:val="Listaszerbekezds"/>
              <w:numPr>
                <w:ilvl w:val="0"/>
                <w:numId w:val="8"/>
              </w:numPr>
              <w:pBdr>
                <w:top w:val="nil"/>
                <w:left w:val="nil"/>
                <w:bottom w:val="nil"/>
                <w:right w:val="nil"/>
                <w:between w:val="nil"/>
              </w:pBdr>
              <w:spacing w:line="259" w:lineRule="auto"/>
            </w:pPr>
            <w:r w:rsidRPr="00E51CA1">
              <w:rPr>
                <w:sz w:val="22"/>
              </w:rPr>
              <w:t>növények: ősszel lombhullás/örökzöldek folyamatosan; tavasszal rügyek, levelek vizsgálata; nyáron a kifejlett növény és a termés vizsgálata</w:t>
            </w:r>
          </w:p>
          <w:p w14:paraId="388E07F7" w14:textId="77777777" w:rsidR="000E5986" w:rsidRPr="00E51CA1" w:rsidRDefault="000E5986" w:rsidP="008117D0">
            <w:pPr>
              <w:pStyle w:val="Listaszerbekezds"/>
              <w:numPr>
                <w:ilvl w:val="0"/>
                <w:numId w:val="8"/>
              </w:numPr>
              <w:pBdr>
                <w:top w:val="nil"/>
                <w:left w:val="nil"/>
                <w:bottom w:val="nil"/>
                <w:right w:val="nil"/>
                <w:between w:val="nil"/>
              </w:pBdr>
              <w:spacing w:line="259" w:lineRule="auto"/>
            </w:pPr>
            <w:r w:rsidRPr="00E51CA1">
              <w:rPr>
                <w:sz w:val="22"/>
              </w:rPr>
              <w:t>állatok: ősszel és tavasszal bundaváltás; télen hangok, lábnyomok figyelése; tavasszal új fajok megjelenésének megfigyelése, nyáron a mozgás, táplálkozás, utódok nevelésének, utódok mennyiségének, egyéb változatosságok megfigyelése</w:t>
            </w:r>
          </w:p>
          <w:p w14:paraId="3BD44EA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közvetlen környezetben található élettelen anyagok és élőlények hosszúság jellegű tulajdonságainak (hosszúság, magasság, szélesség) mérése </w:t>
            </w:r>
          </w:p>
          <w:p w14:paraId="5AD9E77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Űrtartalom mérése a közvetlen környezetben található élettelen anyagokon és élőlényeken</w:t>
            </w:r>
          </w:p>
          <w:p w14:paraId="7491535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közvetlen környezetben található élettelen anyagok és élőlények tömegének mérése</w:t>
            </w:r>
          </w:p>
          <w:p w14:paraId="0636F04C" w14:textId="77777777" w:rsidR="000E5986" w:rsidRPr="00E51CA1" w:rsidRDefault="000E5986" w:rsidP="008117D0">
            <w:pPr>
              <w:pStyle w:val="Listaszerbekezds"/>
              <w:numPr>
                <w:ilvl w:val="0"/>
                <w:numId w:val="1"/>
              </w:numPr>
              <w:ind w:left="357" w:hanging="357"/>
              <w:jc w:val="both"/>
            </w:pPr>
            <w:r w:rsidRPr="00E51CA1">
              <w:rPr>
                <w:lang w:eastAsia="hu-HU"/>
              </w:rPr>
              <w:t>A víz térfogatának, hőmérsékletének mérése, az ezekhez szükséges eszközök, mértékegységek (deciliter, liter, Celsius-fok) megismerése</w:t>
            </w:r>
          </w:p>
          <w:p w14:paraId="04AD5660" w14:textId="77777777" w:rsidR="000E5986" w:rsidRPr="00E51CA1" w:rsidRDefault="000E5986" w:rsidP="008117D0">
            <w:pPr>
              <w:pStyle w:val="Listaszerbekezds"/>
              <w:numPr>
                <w:ilvl w:val="0"/>
                <w:numId w:val="1"/>
              </w:numPr>
              <w:ind w:left="357" w:hanging="357"/>
              <w:jc w:val="both"/>
            </w:pPr>
            <w:r w:rsidRPr="00E51CA1">
              <w:rPr>
                <w:lang w:eastAsia="hu-HU"/>
              </w:rPr>
              <w:t>A levegő hőmérsékletének mérése a különböző évszakokban, a csapadék hőmérsékletének mérése. Időjárási napló készítése a különböző hónapokban, a mért adatok lejegyzése, rajz készítése</w:t>
            </w:r>
          </w:p>
          <w:p w14:paraId="08D74E49" w14:textId="77777777" w:rsidR="000E5986" w:rsidRPr="00E51CA1" w:rsidRDefault="000E5986" w:rsidP="008117D0">
            <w:pPr>
              <w:pStyle w:val="Listaszerbekezds"/>
              <w:numPr>
                <w:ilvl w:val="0"/>
                <w:numId w:val="1"/>
              </w:numPr>
              <w:ind w:left="357" w:hanging="357"/>
              <w:jc w:val="both"/>
            </w:pPr>
            <w:r w:rsidRPr="00E51CA1">
              <w:rPr>
                <w:lang w:eastAsia="hu-HU"/>
              </w:rPr>
              <w:t>Az ember testhőmérsékletének mérése</w:t>
            </w:r>
          </w:p>
          <w:p w14:paraId="46E2FCD8" w14:textId="77777777" w:rsidR="000E5986" w:rsidRPr="00E51CA1" w:rsidRDefault="000E5986" w:rsidP="008117D0">
            <w:pPr>
              <w:pStyle w:val="Listaszerbekezds"/>
              <w:numPr>
                <w:ilvl w:val="0"/>
                <w:numId w:val="1"/>
              </w:numPr>
              <w:ind w:left="357" w:hanging="357"/>
              <w:jc w:val="both"/>
            </w:pPr>
            <w:r w:rsidRPr="00E51CA1">
              <w:t>A mérésekhez alkalmi és szabvány mérőeszközök, mértékegységek választása, használata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062"/>
      </w:tblGrid>
      <w:tr w:rsidR="000E5986" w:rsidRPr="00E51CA1" w14:paraId="0A6C3D4A" w14:textId="77777777" w:rsidTr="008117D0">
        <w:tc>
          <w:tcPr>
            <w:tcW w:w="5000" w:type="pct"/>
            <w:vAlign w:val="center"/>
          </w:tcPr>
          <w:p w14:paraId="6F50D0EE" w14:textId="77777777" w:rsidR="000E5986" w:rsidRPr="00E51CA1" w:rsidRDefault="000E5986" w:rsidP="008117D0">
            <w:pPr>
              <w:pBdr>
                <w:top w:val="nil"/>
                <w:left w:val="nil"/>
                <w:bottom w:val="nil"/>
                <w:right w:val="nil"/>
                <w:between w:val="nil"/>
              </w:pBdr>
              <w:jc w:val="both"/>
              <w:rPr>
                <w:b/>
              </w:rPr>
            </w:pPr>
            <w:r w:rsidRPr="00E51CA1">
              <w:rPr>
                <w:b/>
              </w:rPr>
              <w:t>KULCSFOGALMAK/FOGALMAK</w:t>
            </w:r>
          </w:p>
        </w:tc>
      </w:tr>
      <w:tr w:rsidR="000E5986" w:rsidRPr="00E51CA1" w14:paraId="169A5845" w14:textId="77777777" w:rsidTr="008117D0">
        <w:tc>
          <w:tcPr>
            <w:tcW w:w="5000" w:type="pct"/>
            <w:vAlign w:val="center"/>
          </w:tcPr>
          <w:p w14:paraId="7577F90D" w14:textId="77777777" w:rsidR="000E5986" w:rsidRPr="00E51CA1" w:rsidRDefault="000E5986" w:rsidP="008117D0">
            <w:pPr>
              <w:pBdr>
                <w:top w:val="nil"/>
                <w:left w:val="nil"/>
                <w:bottom w:val="nil"/>
                <w:right w:val="nil"/>
                <w:between w:val="nil"/>
              </w:pBdr>
              <w:spacing w:line="276" w:lineRule="auto"/>
              <w:jc w:val="both"/>
            </w:pPr>
            <w:r w:rsidRPr="00E51CA1">
              <w:lastRenderedPageBreak/>
              <w:t>élő, élettelen, növény, állat, ember, érzékszerv, érzékeléstípus, érzékelhető tulajdonság, halmazállapot, mérés, mérőeszköz, mérőszám, mértékegység, hosszúság, űrtartalom, tömeg, idő</w:t>
            </w:r>
          </w:p>
        </w:tc>
      </w:tr>
      <w:tr w:rsidR="000E5986" w:rsidRPr="00E51CA1" w14:paraId="37266B8D" w14:textId="77777777" w:rsidTr="008117D0">
        <w:tc>
          <w:tcPr>
            <w:tcW w:w="5000" w:type="pct"/>
            <w:vAlign w:val="center"/>
          </w:tcPr>
          <w:p w14:paraId="3A38FBF3"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3D919CA6" w14:textId="77777777" w:rsidTr="008117D0">
        <w:tc>
          <w:tcPr>
            <w:tcW w:w="5000" w:type="pct"/>
            <w:vAlign w:val="center"/>
          </w:tcPr>
          <w:p w14:paraId="57F8C4A2"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7D9C4E7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w:t>
            </w:r>
            <w:r w:rsidRPr="00E51CA1">
              <w:t xml:space="preserve"> az élőlényeken, élettelen anyagokon az érzékelhető és mérhető tulajdonságokat;</w:t>
            </w:r>
          </w:p>
          <w:p w14:paraId="707B46B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az életfeltételeket, életjelenségeket;</w:t>
            </w:r>
          </w:p>
          <w:p w14:paraId="445463F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adott szempontok alapján algoritmus szerint élettelen anyagokon és élőlényeken megfigyeléseket végez;</w:t>
            </w:r>
          </w:p>
          <w:p w14:paraId="748D0A2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adott szempontok alapján élettelen anyagokat és élőlényeket összehasonlít, csoportosít;</w:t>
            </w:r>
          </w:p>
          <w:p w14:paraId="61CC205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időjárási megfigyeléseket tesz, méréseket végez;</w:t>
            </w:r>
          </w:p>
          <w:p w14:paraId="6F0161E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megfigyeléseinek, összehasonlításainak és csoportosításainak tapasztalatait szóban, rajzban, írásban rögzíti, megfogalmazza;</w:t>
            </w:r>
          </w:p>
          <w:p w14:paraId="2314B80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figyelemmel kísér rövidebb-hosszabb ideig tartó folyamatokat;</w:t>
            </w:r>
          </w:p>
          <w:p w14:paraId="6CE49C8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növényt ültet és gondoz, megfigyeli a fejlődését, tapasztalatait rajzos formában rögzíti;</w:t>
            </w:r>
          </w:p>
          <w:p w14:paraId="195541B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méréshez megválasztja az alkalmi vagy szabvány mérőeszközt, mértékegységeket;</w:t>
            </w:r>
          </w:p>
          <w:p w14:paraId="76C76B6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algoritmus szerint, előzetes viszonyítás, majd becslés után méréseket végez, becsült és mért eredményeit összehasonlítja;</w:t>
            </w:r>
          </w:p>
          <w:p w14:paraId="5B6FA79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adott alkalmi vagy szabvány mérőeszközt megfelelően használja; </w:t>
            </w:r>
          </w:p>
          <w:p w14:paraId="657DBBD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méréseket és azok tapasztalatait a mindennapi életben alkalmazza.</w:t>
            </w:r>
          </w:p>
          <w:p w14:paraId="239C6C2B"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42EE7C8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azonosítja az anyagok halmazállapotát, megnevezi és összehasonlítja azok alapvető jellemzőit;</w:t>
            </w:r>
          </w:p>
          <w:p w14:paraId="522BDE6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egy konkrét növény választott részeit, algoritmus alapján a részek tulajdonságait. Megfogalmazza, mi a növényi részek szerepe a növény életében;</w:t>
            </w:r>
          </w:p>
          <w:p w14:paraId="7800A27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az időjárás fő elemeit;</w:t>
            </w:r>
          </w:p>
          <w:p w14:paraId="4B66534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megnevezi és megfigyeli egy konkrét állat választott részeit, algoritmus alapján a részek tulajdonságait. Megfogalmazza, mi a megismert rész szerepe az állat életében;</w:t>
            </w:r>
          </w:p>
          <w:p w14:paraId="2F968C5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az élettelen anyagokon és az élőlényeken a mérhető tulajdonságokat. </w:t>
            </w:r>
          </w:p>
        </w:tc>
      </w:tr>
    </w:tbl>
    <w:tbl>
      <w:tblPr>
        <w:tblStyle w:val="Rcsostblzat"/>
        <w:tblW w:w="5000" w:type="pct"/>
        <w:tblLook w:val="04A0" w:firstRow="1" w:lastRow="0" w:firstColumn="1" w:lastColumn="0" w:noHBand="0" w:noVBand="1"/>
      </w:tblPr>
      <w:tblGrid>
        <w:gridCol w:w="2641"/>
        <w:gridCol w:w="3855"/>
        <w:gridCol w:w="2566"/>
      </w:tblGrid>
      <w:tr w:rsidR="000E5986" w:rsidRPr="00F46E21" w14:paraId="4B0871B2" w14:textId="77777777" w:rsidTr="008117D0">
        <w:trPr>
          <w:trHeight w:val="567"/>
        </w:trPr>
        <w:tc>
          <w:tcPr>
            <w:tcW w:w="1457" w:type="pct"/>
            <w:shd w:val="clear" w:color="auto" w:fill="DDD9C3" w:themeFill="background2" w:themeFillShade="E6"/>
            <w:vAlign w:val="center"/>
          </w:tcPr>
          <w:p w14:paraId="16336001" w14:textId="77777777" w:rsidR="000E5986" w:rsidRPr="00F46E21" w:rsidRDefault="000E5986" w:rsidP="008117D0">
            <w:pPr>
              <w:pStyle w:val="Tblzatfejlc"/>
            </w:pPr>
            <w:r w:rsidRPr="00F46E21">
              <w:t>2.TÉMAKÖR</w:t>
            </w:r>
          </w:p>
        </w:tc>
        <w:tc>
          <w:tcPr>
            <w:tcW w:w="2127" w:type="pct"/>
            <w:shd w:val="clear" w:color="auto" w:fill="DDD9C3" w:themeFill="background2" w:themeFillShade="E6"/>
            <w:vAlign w:val="center"/>
          </w:tcPr>
          <w:p w14:paraId="4BF6B5B8"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4" w:name="_Toc40851392"/>
            <w:r w:rsidRPr="00F46E21">
              <w:rPr>
                <w:rFonts w:ascii="Times New Roman" w:hAnsi="Times New Roman" w:cs="Times New Roman"/>
                <w:b/>
                <w:caps/>
                <w:color w:val="auto"/>
              </w:rPr>
              <w:t>Az élettelen környezet kölcsönhatásai</w:t>
            </w:r>
            <w:bookmarkEnd w:id="204"/>
          </w:p>
        </w:tc>
        <w:tc>
          <w:tcPr>
            <w:tcW w:w="1416" w:type="pct"/>
            <w:shd w:val="clear" w:color="auto" w:fill="DDD9C3" w:themeFill="background2" w:themeFillShade="E6"/>
            <w:vAlign w:val="center"/>
          </w:tcPr>
          <w:p w14:paraId="52A625E4" w14:textId="77777777" w:rsidR="000E5986" w:rsidRPr="00F46E21" w:rsidRDefault="000E5986" w:rsidP="008117D0">
            <w:pPr>
              <w:pStyle w:val="Tblzatfejlc"/>
            </w:pPr>
            <w:r w:rsidRPr="00F46E21">
              <w:t>Órakeret: 8 óra</w:t>
            </w:r>
          </w:p>
        </w:tc>
      </w:tr>
      <w:tr w:rsidR="000E5986" w:rsidRPr="00E51CA1" w14:paraId="4B5942EE" w14:textId="77777777" w:rsidTr="008117D0">
        <w:tc>
          <w:tcPr>
            <w:tcW w:w="5000" w:type="pct"/>
            <w:gridSpan w:val="3"/>
          </w:tcPr>
          <w:p w14:paraId="1DFE99A6" w14:textId="77777777" w:rsidR="000E5986" w:rsidRPr="00E51CA1" w:rsidRDefault="000E5986" w:rsidP="008117D0">
            <w:pPr>
              <w:jc w:val="both"/>
              <w:rPr>
                <w:b/>
              </w:rPr>
            </w:pPr>
            <w:r w:rsidRPr="00E51CA1">
              <w:rPr>
                <w:b/>
              </w:rPr>
              <w:t>FEJLESZTÉSI FELADATOK ÉS ISMERETEK:</w:t>
            </w:r>
          </w:p>
        </w:tc>
      </w:tr>
      <w:tr w:rsidR="000E5986" w:rsidRPr="00E51CA1" w14:paraId="51C07D7C" w14:textId="77777777" w:rsidTr="008117D0">
        <w:tc>
          <w:tcPr>
            <w:tcW w:w="5000" w:type="pct"/>
            <w:gridSpan w:val="3"/>
          </w:tcPr>
          <w:p w14:paraId="3A69853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7D2795B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72A89E4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49CCADD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4C35AC7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4225C37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3DC7B61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Kísérletezéshez szükséges képességek fejlesztése</w:t>
            </w:r>
          </w:p>
          <w:p w14:paraId="31A0993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7922DA8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kísérletek során a kiinduló és keletkező anyagok lényeges érzékelhető tulajdonságai (szín, alak, nagyság, felületi minőség, összenyomhatóság, tömeg, hőmérséklet, íz, szag, hang)</w:t>
            </w:r>
          </w:p>
          <w:p w14:paraId="4926371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kísérletekhez szükséges mennyiségű anyagok mérése</w:t>
            </w:r>
          </w:p>
          <w:p w14:paraId="5A1B990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 víz halmazállapot-változásai (olvadás, forrás, fagyás, párolgás, lecsapódás)</w:t>
            </w:r>
          </w:p>
          <w:p w14:paraId="6FCBC76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körforgása a természetben</w:t>
            </w:r>
          </w:p>
          <w:p w14:paraId="77AD133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Hely- és helyzetváltoztató mozgás</w:t>
            </w:r>
          </w:p>
          <w:p w14:paraId="45C7986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Rugalmas és rugalmatlan ütközések megfigyelése, hétköznapi megjelenése</w:t>
            </w:r>
          </w:p>
          <w:p w14:paraId="152F46E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égés feltételei, éghető és nem éghető anyagok csoportosítása, égéssel kapcsolatos vészhelyzetek kezelése. A tűz és az égés szerepe az ember életében</w:t>
            </w:r>
          </w:p>
        </w:tc>
      </w:tr>
      <w:tr w:rsidR="000E5986" w:rsidRPr="00E51CA1" w14:paraId="32D9C8CA" w14:textId="77777777" w:rsidTr="008117D0">
        <w:tc>
          <w:tcPr>
            <w:tcW w:w="5000" w:type="pct"/>
            <w:gridSpan w:val="3"/>
          </w:tcPr>
          <w:p w14:paraId="609AEF43" w14:textId="77777777" w:rsidR="000E5986" w:rsidRPr="00E51CA1" w:rsidRDefault="000E5986" w:rsidP="008117D0">
            <w:pPr>
              <w:pStyle w:val="Listaszerbekezds"/>
              <w:spacing w:line="259" w:lineRule="auto"/>
              <w:ind w:left="357"/>
              <w:jc w:val="both"/>
              <w:rPr>
                <w:b/>
                <w:lang w:eastAsia="hu-HU"/>
              </w:rPr>
            </w:pPr>
            <w:r w:rsidRPr="00E51CA1">
              <w:rPr>
                <w:b/>
              </w:rPr>
              <w:lastRenderedPageBreak/>
              <w:t>JAVASOLT TEVÉKENYSÉGEK:</w:t>
            </w:r>
          </w:p>
        </w:tc>
      </w:tr>
      <w:tr w:rsidR="000E5986" w:rsidRPr="00E51CA1" w14:paraId="316EC9DC" w14:textId="77777777" w:rsidTr="008117D0">
        <w:tc>
          <w:tcPr>
            <w:tcW w:w="5000" w:type="pct"/>
            <w:gridSpan w:val="3"/>
          </w:tcPr>
          <w:p w14:paraId="67F8B2F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14:paraId="4AF78A4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14:paraId="15815F2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Kapcsolat keresése a víz halmazállapot-változásai és köznapi alkalmazásai között (pl.: hűtés jégkockával, melegítés gőzzel). Példák keresése a víz halmazállapot-változásaira a természetben</w:t>
            </w:r>
          </w:p>
          <w:p w14:paraId="1F2C10F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Folyamatos megfigyelések és kísérletek a víz tisztaságával kapcsolatban. Környezetünkből vett vízminták egyszerű vizsgálata. Egyszerű eljárás a víz tisztítására, szűrésére</w:t>
            </w:r>
          </w:p>
          <w:p w14:paraId="7893BD9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víz körforgásának megfigyelése a természetben. A körforgás egyes lépésein keresztül a már ismert fizikai változások megfigyelése</w:t>
            </w:r>
          </w:p>
          <w:p w14:paraId="56DDB00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Mozgások megfigyelése, csoportosítása (hely- és helyzetváltoztató mozgás). Példák keresése</w:t>
            </w:r>
          </w:p>
          <w:p w14:paraId="11B7231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Mozgásállapot-változások: ütközések (rugalmas és rugalmatlan) végzése, a változások megfigyelése</w:t>
            </w:r>
          </w:p>
          <w:p w14:paraId="39CABAD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062"/>
      </w:tblGrid>
      <w:tr w:rsidR="000E5986" w:rsidRPr="00E51CA1" w14:paraId="57783C8E" w14:textId="77777777" w:rsidTr="008117D0">
        <w:tc>
          <w:tcPr>
            <w:tcW w:w="5000" w:type="pct"/>
            <w:vAlign w:val="center"/>
          </w:tcPr>
          <w:p w14:paraId="0242CB27" w14:textId="77777777" w:rsidR="000E5986" w:rsidRPr="00E51CA1" w:rsidRDefault="000E5986" w:rsidP="008117D0">
            <w:pPr>
              <w:pBdr>
                <w:top w:val="nil"/>
                <w:left w:val="nil"/>
                <w:bottom w:val="nil"/>
                <w:right w:val="nil"/>
                <w:between w:val="nil"/>
              </w:pBdr>
              <w:jc w:val="both"/>
              <w:rPr>
                <w:b/>
              </w:rPr>
            </w:pPr>
            <w:r w:rsidRPr="00E51CA1">
              <w:rPr>
                <w:b/>
              </w:rPr>
              <w:t>KULCSFOGALMAK/FOGALMAK</w:t>
            </w:r>
          </w:p>
        </w:tc>
      </w:tr>
      <w:tr w:rsidR="000E5986" w:rsidRPr="00E51CA1" w14:paraId="40C84CFC" w14:textId="77777777" w:rsidTr="008117D0">
        <w:tc>
          <w:tcPr>
            <w:tcW w:w="5000" w:type="pct"/>
            <w:vAlign w:val="center"/>
          </w:tcPr>
          <w:p w14:paraId="3AB805EE"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szilárd – folyékony – légnemű halmazállapot; halmazállapot-változás; olvadás, fagyás, párolgás, forrás, lecsapódás, mozgás, ütközés, égés</w:t>
            </w:r>
          </w:p>
        </w:tc>
      </w:tr>
      <w:tr w:rsidR="000E5986" w:rsidRPr="00E51CA1" w14:paraId="6F047577" w14:textId="77777777" w:rsidTr="008117D0">
        <w:tc>
          <w:tcPr>
            <w:tcW w:w="5000" w:type="pct"/>
            <w:vAlign w:val="center"/>
          </w:tcPr>
          <w:p w14:paraId="5F3E2B00"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68642C2F" w14:textId="77777777" w:rsidTr="008117D0">
        <w:tc>
          <w:tcPr>
            <w:tcW w:w="5000" w:type="pct"/>
            <w:vAlign w:val="center"/>
          </w:tcPr>
          <w:p w14:paraId="191B479A"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46968BA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tanítói segítséggel egyszerű kísérleteket végez;</w:t>
            </w:r>
          </w:p>
          <w:p w14:paraId="1879568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vizsgálatok tapasztalatait megfogalmazza, rajzban, írásban rögzíti;</w:t>
            </w:r>
          </w:p>
          <w:p w14:paraId="01FA058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kísérletek tapasztalatait a mindennapi életben alkalmazza;</w:t>
            </w:r>
          </w:p>
          <w:p w14:paraId="6FB2457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feladatvégzés során társaival együttműködik.</w:t>
            </w:r>
          </w:p>
          <w:p w14:paraId="251F95AA"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47BD646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kísérletezés elemi lépéseit annak algoritmusa szerint megvalósítja; </w:t>
            </w:r>
          </w:p>
          <w:p w14:paraId="47C1FF3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tanító által felvetett problémával kapcsolatosan hipotézist fogalmaz meg, a vizsgálatok eredményét összeveti hipotézisével; </w:t>
            </w:r>
          </w:p>
          <w:p w14:paraId="7867B59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adott kísérlethez választott eszközöket megfelelően használja;</w:t>
            </w:r>
          </w:p>
          <w:p w14:paraId="3DAF5EC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figyelemmel kísér rövidebb-hosszabb ideig tartó folyamatokat (például olvadás, forrás, fagyás, párolgás, lecsapódás, égés, ütközés);</w:t>
            </w:r>
          </w:p>
          <w:p w14:paraId="0BD456E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megfigyeli a mozgások sokféleségét, csoportosítja a mozgásformákat: hely- és helyzetváltoztató mozgás;</w:t>
            </w:r>
          </w:p>
          <w:p w14:paraId="6C16CED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egyszerű kísérletek során megfigyeli a halmazállapot-változásokat: fagyás, olvadás, forrás, párolgás, lecsapódás;</w:t>
            </w:r>
          </w:p>
          <w:p w14:paraId="420A99D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tanítói segítséggel égéssel kapcsolatos egyszerű kísérleteket végez. Csoportosítja a megvizsgált éghető és éghetetlen anyagokat;</w:t>
            </w:r>
          </w:p>
          <w:p w14:paraId="2BBC0DA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megfogalmazza a tűz és az égés szerepét az ember életében. </w:t>
            </w:r>
          </w:p>
        </w:tc>
      </w:tr>
    </w:tbl>
    <w:tbl>
      <w:tblPr>
        <w:tblStyle w:val="Rcsostblzat"/>
        <w:tblW w:w="5000" w:type="pct"/>
        <w:tblLook w:val="04A0" w:firstRow="1" w:lastRow="0" w:firstColumn="1" w:lastColumn="0" w:noHBand="0" w:noVBand="1"/>
      </w:tblPr>
      <w:tblGrid>
        <w:gridCol w:w="2641"/>
        <w:gridCol w:w="3855"/>
        <w:gridCol w:w="2566"/>
      </w:tblGrid>
      <w:tr w:rsidR="000E5986" w:rsidRPr="00F46E21" w14:paraId="2ECD8078" w14:textId="77777777" w:rsidTr="008117D0">
        <w:trPr>
          <w:trHeight w:val="567"/>
        </w:trPr>
        <w:tc>
          <w:tcPr>
            <w:tcW w:w="1457" w:type="pct"/>
            <w:shd w:val="clear" w:color="auto" w:fill="DDD9C3" w:themeFill="background2" w:themeFillShade="E6"/>
            <w:vAlign w:val="center"/>
          </w:tcPr>
          <w:p w14:paraId="65FFFE95" w14:textId="77777777" w:rsidR="000E5986" w:rsidRPr="00F46E21" w:rsidRDefault="000E5986" w:rsidP="008117D0">
            <w:pPr>
              <w:pStyle w:val="Tblzatfejlc"/>
            </w:pPr>
            <w:r w:rsidRPr="00F46E21">
              <w:lastRenderedPageBreak/>
              <w:t>3.TÉMAKÖR</w:t>
            </w:r>
          </w:p>
        </w:tc>
        <w:tc>
          <w:tcPr>
            <w:tcW w:w="2127" w:type="pct"/>
            <w:shd w:val="clear" w:color="auto" w:fill="DDD9C3" w:themeFill="background2" w:themeFillShade="E6"/>
            <w:vAlign w:val="center"/>
          </w:tcPr>
          <w:p w14:paraId="28D68F78"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5" w:name="_Toc40851393"/>
            <w:r w:rsidRPr="00F46E21">
              <w:rPr>
                <w:rFonts w:ascii="Times New Roman" w:hAnsi="Times New Roman" w:cs="Times New Roman"/>
                <w:b/>
                <w:caps/>
                <w:color w:val="auto"/>
              </w:rPr>
              <w:t>Hazánk, Magyarország</w:t>
            </w:r>
            <w:bookmarkEnd w:id="205"/>
          </w:p>
        </w:tc>
        <w:tc>
          <w:tcPr>
            <w:tcW w:w="1416" w:type="pct"/>
            <w:shd w:val="clear" w:color="auto" w:fill="DDD9C3" w:themeFill="background2" w:themeFillShade="E6"/>
            <w:vAlign w:val="center"/>
          </w:tcPr>
          <w:p w14:paraId="4A4AB34D" w14:textId="77777777" w:rsidR="000E5986" w:rsidRPr="00F46E21" w:rsidRDefault="000E5986" w:rsidP="008117D0">
            <w:pPr>
              <w:pStyle w:val="Tblzatfejlc"/>
            </w:pPr>
            <w:r w:rsidRPr="00F46E21">
              <w:t>Órakeret: 8 óra</w:t>
            </w:r>
          </w:p>
        </w:tc>
      </w:tr>
      <w:tr w:rsidR="000E5986" w:rsidRPr="00E51CA1" w14:paraId="7BA68496" w14:textId="77777777" w:rsidTr="008117D0">
        <w:tc>
          <w:tcPr>
            <w:tcW w:w="5000" w:type="pct"/>
            <w:gridSpan w:val="3"/>
          </w:tcPr>
          <w:p w14:paraId="1CC639DD" w14:textId="77777777" w:rsidR="000E5986" w:rsidRPr="00E51CA1" w:rsidRDefault="000E5986" w:rsidP="008117D0">
            <w:pPr>
              <w:jc w:val="both"/>
              <w:rPr>
                <w:b/>
              </w:rPr>
            </w:pPr>
            <w:r w:rsidRPr="00E51CA1">
              <w:rPr>
                <w:b/>
              </w:rPr>
              <w:t>FEJLESZTÉSI FELADATOK ÉS ISMERETEK:</w:t>
            </w:r>
          </w:p>
        </w:tc>
      </w:tr>
      <w:tr w:rsidR="000E5986" w:rsidRPr="00E51CA1" w14:paraId="147085A2" w14:textId="77777777" w:rsidTr="008117D0">
        <w:tc>
          <w:tcPr>
            <w:tcW w:w="5000" w:type="pct"/>
            <w:gridSpan w:val="3"/>
          </w:tcPr>
          <w:p w14:paraId="3E395C4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3995543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30CCFF6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436ECD1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0CBEA77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092AB42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464F148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62D3C51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Téri tájékozódó képesség fejlesztése</w:t>
            </w:r>
          </w:p>
          <w:p w14:paraId="713C6D0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helyzete, államhatárok, szomszédos országaink</w:t>
            </w:r>
          </w:p>
          <w:p w14:paraId="362F7A7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Tájékozódás Magyarország domborzati térképén: az alapvető térképjelek, felszínformák, vizek. Irányok, távolságok a térképen</w:t>
            </w:r>
          </w:p>
          <w:p w14:paraId="5678ECE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Hazánk nagytájainak elhelyezkedése, felszínformáik</w:t>
            </w:r>
          </w:p>
          <w:p w14:paraId="78247DE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Tájékozódás hazánk közigazgatási térképén: megyék, saját lakóhely megyéje, megyeszékhelye, települések, saját település és a főváros helye hazánk térképén </w:t>
            </w:r>
          </w:p>
          <w:p w14:paraId="2AFF050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Fővárosunk, Budapest: híres épületek, főbb nevezetességek, hidak, közlekedés</w:t>
            </w:r>
          </w:p>
        </w:tc>
      </w:tr>
      <w:tr w:rsidR="000E5986" w:rsidRPr="00E51CA1" w14:paraId="4F333B6B" w14:textId="77777777" w:rsidTr="008117D0">
        <w:tc>
          <w:tcPr>
            <w:tcW w:w="5000" w:type="pct"/>
            <w:gridSpan w:val="3"/>
          </w:tcPr>
          <w:p w14:paraId="3BC35225" w14:textId="77777777" w:rsidR="000E5986" w:rsidRPr="00E51CA1" w:rsidRDefault="000E5986" w:rsidP="008117D0">
            <w:pPr>
              <w:spacing w:line="259" w:lineRule="auto"/>
              <w:jc w:val="both"/>
              <w:rPr>
                <w:b/>
              </w:rPr>
            </w:pPr>
            <w:r w:rsidRPr="00E51CA1">
              <w:rPr>
                <w:b/>
              </w:rPr>
              <w:t>JAVASOLT TEVÉKENYSÉGEK:</w:t>
            </w:r>
          </w:p>
        </w:tc>
      </w:tr>
      <w:tr w:rsidR="000E5986" w:rsidRPr="00E51CA1" w14:paraId="4D0170B6" w14:textId="77777777" w:rsidTr="008117D0">
        <w:tc>
          <w:tcPr>
            <w:tcW w:w="5000" w:type="pct"/>
            <w:gridSpan w:val="3"/>
          </w:tcPr>
          <w:p w14:paraId="7B7B59E0"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Térképészeti gyakorlatok:</w:t>
            </w:r>
          </w:p>
          <w:p w14:paraId="4633D6B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elhelyezkedésének megfigyelése földgömb, Európa-térkép segítségével (Föld bolygó, Európa kontinens, Közép-Európa, Kárpát-medence)</w:t>
            </w:r>
          </w:p>
          <w:p w14:paraId="4DC028E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domborzati térképén az alapvető térképjelek megfigyelése, megnevezése</w:t>
            </w:r>
          </w:p>
          <w:p w14:paraId="5FEF0A2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államhatárainak, szomszédos országainak megkeresése, megnevezése domborzati, illetve közigazgatási térképen</w:t>
            </w:r>
          </w:p>
          <w:p w14:paraId="70645B6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Hazánk felszínformáinak, vizeinek azonosítása domborzati térképen </w:t>
            </w:r>
          </w:p>
          <w:p w14:paraId="55130F8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Irányok, távolságok, magassági számok leolvasása hazánk domborzati térképéről </w:t>
            </w:r>
          </w:p>
          <w:p w14:paraId="57468B3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nagy tájegységeinek felismerése, megkeresése Magyarország domborzati térképén</w:t>
            </w:r>
          </w:p>
          <w:p w14:paraId="4857EED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Magyarország megyéinek, ezen belül a tanulók saját megyéjének, megyeszékhelyének, valamint Budapest megkeresése Magyarország közigazgatási térképén</w:t>
            </w:r>
          </w:p>
          <w:p w14:paraId="7073500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Lakóhelyhez közeli települések keresése, megnevezése térkép segítségével</w:t>
            </w:r>
          </w:p>
          <w:p w14:paraId="12D1074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Fővárosunk néhány jellegzetes nevezetességének, épületeinek, hídjainak, közlekedésének megismerése tanulmányi kirándulás alkalmával, vagy képeken, multimédián keresztül</w:t>
            </w:r>
          </w:p>
          <w:p w14:paraId="78115BF3" w14:textId="77777777" w:rsidR="000E5986" w:rsidRPr="00E51CA1" w:rsidRDefault="000E5986" w:rsidP="008117D0">
            <w:pPr>
              <w:pStyle w:val="Listaszerbekezds"/>
              <w:numPr>
                <w:ilvl w:val="0"/>
                <w:numId w:val="1"/>
              </w:numPr>
              <w:spacing w:line="259" w:lineRule="auto"/>
              <w:ind w:left="357" w:hanging="357"/>
              <w:jc w:val="both"/>
              <w:rPr>
                <w:rFonts w:eastAsia="Cambria"/>
                <w:b/>
              </w:rPr>
            </w:pPr>
            <w:r w:rsidRPr="00E51CA1">
              <w:t>Saját lakóhely, a lakóhely kulturális és természeti értékeinek bemutatása tablón vagy bemutató formájában</w:t>
            </w:r>
          </w:p>
        </w:tc>
      </w:tr>
      <w:tr w:rsidR="000E5986" w:rsidRPr="00E51CA1" w14:paraId="064917FC" w14:textId="77777777" w:rsidTr="008117D0">
        <w:tc>
          <w:tcPr>
            <w:tcW w:w="5000" w:type="pct"/>
            <w:gridSpan w:val="3"/>
          </w:tcPr>
          <w:p w14:paraId="4B4DE4A3" w14:textId="77777777" w:rsidR="000E5986" w:rsidRPr="00E51CA1" w:rsidRDefault="000E5986" w:rsidP="008117D0">
            <w:pPr>
              <w:spacing w:line="259" w:lineRule="auto"/>
              <w:jc w:val="both"/>
            </w:pPr>
            <w:r w:rsidRPr="00E51CA1">
              <w:rPr>
                <w:b/>
              </w:rPr>
              <w:lastRenderedPageBreak/>
              <w:t>KULCSFOGALMAK/FOGALMAK:</w:t>
            </w:r>
          </w:p>
        </w:tc>
      </w:tr>
      <w:tr w:rsidR="000E5986" w:rsidRPr="00E51CA1" w14:paraId="0A5F2B5A" w14:textId="77777777" w:rsidTr="008117D0">
        <w:tc>
          <w:tcPr>
            <w:tcW w:w="5000" w:type="pct"/>
            <w:gridSpan w:val="3"/>
          </w:tcPr>
          <w:p w14:paraId="3D29DF10"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térkép, domborzati térkép, közigazgatási térkép, felszínforma, megye, megyeszékhely, település, főváros</w:t>
            </w:r>
          </w:p>
        </w:tc>
      </w:tr>
      <w:tr w:rsidR="000E5986" w:rsidRPr="00E51CA1" w14:paraId="54E388FF" w14:textId="77777777" w:rsidTr="008117D0">
        <w:tc>
          <w:tcPr>
            <w:tcW w:w="5000" w:type="pct"/>
            <w:gridSpan w:val="3"/>
            <w:vAlign w:val="center"/>
          </w:tcPr>
          <w:p w14:paraId="000EDA90"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1DFE042A" w14:textId="77777777" w:rsidTr="008117D0">
        <w:tc>
          <w:tcPr>
            <w:tcW w:w="5000" w:type="pct"/>
            <w:gridSpan w:val="3"/>
            <w:vAlign w:val="center"/>
          </w:tcPr>
          <w:p w14:paraId="380B91CE"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2EE553E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és használja az életkorának megfelelő térbeli relációs szókincset;</w:t>
            </w:r>
          </w:p>
          <w:p w14:paraId="2ED12E2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és iránytű segítségével megállapítja a fő- és mellékvilágtájakat, irányokat ad meg viszonyítással;</w:t>
            </w:r>
          </w:p>
          <w:p w14:paraId="29E5129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és használja az alapvető térképjeleket: felszínformák, vizek, települések, útvonalak, államhatárok;</w:t>
            </w:r>
          </w:p>
          <w:p w14:paraId="54081FE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megkülönböztet néhány térképfajtát: domborzati, közigazgatási, turista-, autós.</w:t>
            </w:r>
          </w:p>
          <w:p w14:paraId="56BD897C"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4050315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iránytű segítségével megállapítja és megnevezi a fő- és mellékvilágtájakat;</w:t>
            </w:r>
          </w:p>
          <w:p w14:paraId="5F81A18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irányokat ad meg viszonyítással;</w:t>
            </w:r>
          </w:p>
          <w:p w14:paraId="0B1ED0D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térkép segítségével megnevezi Magyarország jellemző felszínformáit (síkság, hegy, hegység, domb, dombság), vizeit (patak, folyó, tó), ezeket terepasztalon vagy saját készítésű modellen előállítja;</w:t>
            </w:r>
          </w:p>
          <w:p w14:paraId="383DF02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térkép segítségével megmutatja hazánk nagytájait, felismeri azok jellemző felszínformáit;</w:t>
            </w:r>
          </w:p>
          <w:p w14:paraId="3B32657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térkép segítségével megnevezi hazánk szomszédos országait, megyéit, saját megyéjét, megyeszékhelyét, környezetének nagyobb településeit, hazánk fővárosát, és ezeket megtalálja a térképen is.</w:t>
            </w:r>
          </w:p>
          <w:p w14:paraId="176BCF5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tc>
      </w:tr>
      <w:tr w:rsidR="000E5986" w:rsidRPr="00F46E21" w14:paraId="3DBF39BC" w14:textId="77777777" w:rsidTr="008117D0">
        <w:trPr>
          <w:trHeight w:val="567"/>
        </w:trPr>
        <w:tc>
          <w:tcPr>
            <w:tcW w:w="1457" w:type="pct"/>
            <w:shd w:val="clear" w:color="auto" w:fill="DDD9C3" w:themeFill="background2" w:themeFillShade="E6"/>
            <w:vAlign w:val="center"/>
          </w:tcPr>
          <w:p w14:paraId="34F284A4" w14:textId="77777777" w:rsidR="000E5986" w:rsidRPr="00F46E21" w:rsidRDefault="000E5986" w:rsidP="008117D0">
            <w:pPr>
              <w:pStyle w:val="Tblzatfejlc"/>
            </w:pPr>
            <w:r w:rsidRPr="00F46E21">
              <w:t>4.TÉMAKÖR</w:t>
            </w:r>
          </w:p>
        </w:tc>
        <w:tc>
          <w:tcPr>
            <w:tcW w:w="2127" w:type="pct"/>
            <w:shd w:val="clear" w:color="auto" w:fill="DDD9C3" w:themeFill="background2" w:themeFillShade="E6"/>
            <w:vAlign w:val="center"/>
          </w:tcPr>
          <w:p w14:paraId="56D7690F"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6" w:name="_Toc40851394"/>
            <w:r w:rsidRPr="00F46E21">
              <w:rPr>
                <w:rFonts w:ascii="Times New Roman" w:hAnsi="Times New Roman" w:cs="Times New Roman"/>
                <w:b/>
                <w:caps/>
                <w:color w:val="auto"/>
              </w:rPr>
              <w:t>Életközösségek lakóhelyünk környezetében</w:t>
            </w:r>
            <w:bookmarkEnd w:id="206"/>
          </w:p>
        </w:tc>
        <w:tc>
          <w:tcPr>
            <w:tcW w:w="1416" w:type="pct"/>
            <w:shd w:val="clear" w:color="auto" w:fill="DDD9C3" w:themeFill="background2" w:themeFillShade="E6"/>
            <w:vAlign w:val="center"/>
          </w:tcPr>
          <w:p w14:paraId="20E64A5B" w14:textId="77777777" w:rsidR="000E5986" w:rsidRPr="00F46E21" w:rsidRDefault="000E5986" w:rsidP="008117D0">
            <w:pPr>
              <w:pStyle w:val="Tblzatfejlc"/>
            </w:pPr>
            <w:r w:rsidRPr="00F46E21">
              <w:t>Órakeret: 12 óra</w:t>
            </w:r>
          </w:p>
        </w:tc>
      </w:tr>
      <w:tr w:rsidR="000E5986" w:rsidRPr="00E51CA1" w14:paraId="3D52B3B1" w14:textId="77777777" w:rsidTr="008117D0">
        <w:tc>
          <w:tcPr>
            <w:tcW w:w="5000" w:type="pct"/>
            <w:gridSpan w:val="3"/>
          </w:tcPr>
          <w:p w14:paraId="6C16AF5F" w14:textId="77777777" w:rsidR="000E5986" w:rsidRPr="00E51CA1" w:rsidRDefault="000E5986" w:rsidP="008117D0">
            <w:pPr>
              <w:jc w:val="both"/>
              <w:rPr>
                <w:b/>
              </w:rPr>
            </w:pPr>
            <w:r w:rsidRPr="00E51CA1">
              <w:rPr>
                <w:b/>
              </w:rPr>
              <w:t>FEJLESZTÉSI FELADATOK ÉS ISMERETEK:</w:t>
            </w:r>
          </w:p>
        </w:tc>
      </w:tr>
      <w:tr w:rsidR="000E5986" w:rsidRPr="00E51CA1" w14:paraId="7911E981" w14:textId="77777777" w:rsidTr="008117D0">
        <w:tc>
          <w:tcPr>
            <w:tcW w:w="5000" w:type="pct"/>
            <w:gridSpan w:val="3"/>
          </w:tcPr>
          <w:p w14:paraId="28C4619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10E0EB5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1FB0803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5134304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Mérési technika fejlesztése</w:t>
            </w:r>
          </w:p>
          <w:p w14:paraId="5A2DBDC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Kísérletezéshez szükséges képességek fejlesztése</w:t>
            </w:r>
          </w:p>
          <w:p w14:paraId="27D68A4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6C82CF5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7158C30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753F952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Környezettudatos magatartás fejlesztése</w:t>
            </w:r>
          </w:p>
          <w:p w14:paraId="234AB5E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jellemzői: erdő, mező-rét, víz-vízpart</w:t>
            </w:r>
          </w:p>
          <w:p w14:paraId="0430BDE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életközösségekben élő növények és állatok tulajdonságai</w:t>
            </w:r>
          </w:p>
          <w:p w14:paraId="5CF1103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(erdő, mező-rét, víz-vízpart) élőlényeinek környezeti igényei, alkalmazkodása az élettelen környezeti tényezőkhöz (életmód, testfelépítés, viselkedés)</w:t>
            </w:r>
          </w:p>
          <w:p w14:paraId="2708FA8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lakóhelyhez közeli életközösségek (erdő, mező-rét, víz-vízpart) növényei és állatai közötti jellegzetes kapcsolatok (például táplálkozási kölcsönhatások, búvóhely; élőhely)</w:t>
            </w:r>
          </w:p>
          <w:p w14:paraId="1E7F1AD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megismert növények és állatok csoportosítási lehetőségei (pl. lágy szárú – fás szárú, fa – cserje, lombhullató – örökzöld; állatok: emlősök – madarak – rovarok – kétéltűek – </w:t>
            </w:r>
            <w:r w:rsidRPr="00E51CA1">
              <w:rPr>
                <w:lang w:eastAsia="hu-HU"/>
              </w:rPr>
              <w:lastRenderedPageBreak/>
              <w:t>hüllők – halak; életmód: ragadozók – növényevők – mindenevők; élőhely: háziállatok – vadon élő állatok, erdei – mezei – vízparton élő – az ember környezetében élő állatok)</w:t>
            </w:r>
          </w:p>
          <w:p w14:paraId="0D35FDE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adott életközösség megismert növényeiből és állataiból egyszerű táplálékláncok és azokból táplálékhálózatok összeállítása</w:t>
            </w:r>
          </w:p>
          <w:p w14:paraId="6B5B5A0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természetes és mesterséges életközösségek</w:t>
            </w:r>
          </w:p>
          <w:p w14:paraId="2A9A35E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tevékenység természeti környezetre gyakorolt hatása. Környezetvédelem</w:t>
            </w:r>
          </w:p>
        </w:tc>
      </w:tr>
      <w:tr w:rsidR="000E5986" w:rsidRPr="00E51CA1" w14:paraId="5DE0B99E" w14:textId="77777777" w:rsidTr="008117D0">
        <w:tc>
          <w:tcPr>
            <w:tcW w:w="5000" w:type="pct"/>
            <w:gridSpan w:val="3"/>
          </w:tcPr>
          <w:p w14:paraId="3F37E1DD" w14:textId="77777777" w:rsidR="000E5986" w:rsidRPr="00E51CA1" w:rsidRDefault="000E5986" w:rsidP="008117D0">
            <w:pPr>
              <w:spacing w:line="259" w:lineRule="auto"/>
              <w:jc w:val="both"/>
              <w:rPr>
                <w:b/>
              </w:rPr>
            </w:pPr>
            <w:r w:rsidRPr="00E51CA1">
              <w:rPr>
                <w:b/>
              </w:rPr>
              <w:lastRenderedPageBreak/>
              <w:t>JAVASOLT TEVÉKENYSÉGEK:</w:t>
            </w:r>
          </w:p>
        </w:tc>
      </w:tr>
      <w:tr w:rsidR="000E5986" w:rsidRPr="00E51CA1" w14:paraId="3EB2AD11" w14:textId="77777777" w:rsidTr="008117D0">
        <w:tc>
          <w:tcPr>
            <w:tcW w:w="5000" w:type="pct"/>
            <w:gridSpan w:val="3"/>
          </w:tcPr>
          <w:p w14:paraId="113DD68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tanulók lakóhelyéhez közeli életközösségek (erdő, mező-rét, víz-vízpart) jellemzőinek megfigyelése, mérése (időjárás) tanulmányi séták során. A megfigyelések alapján az életközösségek összehasonlítása</w:t>
            </w:r>
          </w:p>
          <w:p w14:paraId="0C5C347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4854916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életközösségek jellegzetes élőlényeinek csoportosítása élőhely szerint</w:t>
            </w:r>
          </w:p>
          <w:p w14:paraId="6F5A87F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életközösségek jellegzetes állatainak és növényeinek testfelépítése, algoritmus alapján történő megfigyelése, mérése (testméret mérése pl. életnagyságú rajzon)</w:t>
            </w:r>
          </w:p>
          <w:p w14:paraId="7F1ED20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tapasztalatok alapján a növények és állatok igényeinek, élőhelyhez, életfeltételekhez való alkalmazkodásának (testfelépítés, életmód) megfigyelése, megbeszélése, modellezése (pl. csőr- és lábtípusok)</w:t>
            </w:r>
          </w:p>
          <w:p w14:paraId="5C6BC1C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életközösségek összetettségének megfigyelése, az ott élő növények és állatok közötti jellegzetes kapcsolatok megfigyelése, felismerése (táplálkozás, búvóhely)</w:t>
            </w:r>
          </w:p>
          <w:p w14:paraId="2CF6303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Táplálkozási kölcsönhatások alapján az állatok csoportosítása (ragadozó, növényevő, mindenevő). Az egyes életközösségekre jellemző táplálékláncok, táplálékhálózatok összeállítása</w:t>
            </w:r>
          </w:p>
          <w:p w14:paraId="7BA53D1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iskolához legközelebb eső nemzeti park vagy tájvédelmi körzet megismerése, értékmentő munkájának megértése tanulmányi séta vagy osztálykirándulás alkalmával</w:t>
            </w:r>
          </w:p>
          <w:p w14:paraId="0D24BC2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egyes életközösségekben élő élőlények testfelépítés, illetve életmód alapján történő összehasonlítása </w:t>
            </w:r>
          </w:p>
          <w:p w14:paraId="5551D05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Osztálykert/iskolakert/madárbarát kert kialakítása során az ember felelősségének, szerepének megfigyelése</w:t>
            </w:r>
          </w:p>
        </w:tc>
      </w:tr>
      <w:tr w:rsidR="000E5986" w:rsidRPr="00E51CA1" w14:paraId="6CBE714D" w14:textId="77777777" w:rsidTr="008117D0">
        <w:tc>
          <w:tcPr>
            <w:tcW w:w="5000" w:type="pct"/>
            <w:gridSpan w:val="3"/>
          </w:tcPr>
          <w:p w14:paraId="67A62AA2" w14:textId="77777777" w:rsidR="000E5986" w:rsidRPr="00E51CA1" w:rsidRDefault="000E5986" w:rsidP="008117D0">
            <w:pPr>
              <w:spacing w:line="259" w:lineRule="auto"/>
              <w:jc w:val="both"/>
            </w:pPr>
            <w:r w:rsidRPr="00E51CA1">
              <w:rPr>
                <w:b/>
              </w:rPr>
              <w:t>KULCSFOGALMAK/FOGALMAK:</w:t>
            </w:r>
          </w:p>
        </w:tc>
      </w:tr>
      <w:tr w:rsidR="000E5986" w:rsidRPr="00E51CA1" w14:paraId="5CDE5F99" w14:textId="77777777" w:rsidTr="008117D0">
        <w:tc>
          <w:tcPr>
            <w:tcW w:w="5000" w:type="pct"/>
            <w:gridSpan w:val="3"/>
          </w:tcPr>
          <w:p w14:paraId="610D78C1"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természetes és mesterséges életközösség, erdő, mező-rét, víz-vízpart, élőhely, életmód, környezeti igény, alkalmazkodás, testfelépítés, tápláléklánc, táplálékhálózat</w:t>
            </w:r>
          </w:p>
        </w:tc>
      </w:tr>
      <w:tr w:rsidR="000E5986" w:rsidRPr="00E51CA1" w14:paraId="42E28F0C" w14:textId="77777777" w:rsidTr="008117D0">
        <w:tc>
          <w:tcPr>
            <w:tcW w:w="5000" w:type="pct"/>
            <w:gridSpan w:val="3"/>
            <w:vAlign w:val="center"/>
          </w:tcPr>
          <w:p w14:paraId="5A066877"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56634E3C" w14:textId="77777777" w:rsidTr="008117D0">
        <w:tc>
          <w:tcPr>
            <w:tcW w:w="5000" w:type="pct"/>
            <w:gridSpan w:val="3"/>
            <w:vAlign w:val="center"/>
          </w:tcPr>
          <w:p w14:paraId="089695D5"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13FEB10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a lakóhelyéhez közeli életközösségek (erdő, mező-rét, víz-vízpart) főbb jellemzőit;</w:t>
            </w:r>
          </w:p>
          <w:p w14:paraId="2CD9DFD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felelősségtudattal rendelkezik a szűkebb, illetve tágabb környezete iránt;</w:t>
            </w:r>
          </w:p>
          <w:p w14:paraId="3D6CF87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tevékenységeinek tapasztalatait szóban, rajzban, írásban rögzíti.</w:t>
            </w:r>
          </w:p>
          <w:p w14:paraId="18850ABC"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42F97A6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77DAA74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megnevezi a megismert életközösségekre jellemző élőlényeket, használja az életközösségekhez kapcsolódó kifejezéseket; </w:t>
            </w:r>
          </w:p>
          <w:p w14:paraId="1A50160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algoritmus alapján megfigyeli és összehasonlítja a saját lakókörnyezetében fellelhető növények és állatok jellemzőit. A megfigyelt tulajdonságok alapján csoportokba rendezi azokat;</w:t>
            </w:r>
          </w:p>
          <w:p w14:paraId="0D6AC0A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algoritmus alapján megfigyeli és összehasonlítja hazánk természetes és mesterséges élőhelyein, életközösségeiben élő növények és állatok jellemzőit. A megfigyelt jellemzőik alapján csoportokba rendezi azokat;</w:t>
            </w:r>
          </w:p>
          <w:p w14:paraId="536E590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konkrét példán keresztül megfigyeli és felismeri az élőhely, életmód és testfelépítés kapcsolatát;</w:t>
            </w:r>
          </w:p>
          <w:p w14:paraId="4B5B4E5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megfigyeléseit mérésekkel (például időjárási elemek, testméret), modellezéssel, egyszerű kísérletek végzésével (például láb- és csőrtípusok) egészíti ki;</w:t>
            </w:r>
          </w:p>
          <w:p w14:paraId="08DA55A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hogy az egyes fajok környezeti igényei eltérőek;</w:t>
            </w:r>
          </w:p>
          <w:p w14:paraId="3B14918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a megismert életközösségek növényei és állatai közötti jellegzetes kapcsolatokat; </w:t>
            </w:r>
          </w:p>
          <w:p w14:paraId="1F20BCA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példákkal mutatja be az emberi tevékenység természeti környezetre gyakorolt hatását. Felismeri a természetvédelem jelentőségét;</w:t>
            </w:r>
          </w:p>
          <w:p w14:paraId="45F2BBE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0C20115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p>
          <w:p w14:paraId="45472BAC" w14:textId="77777777" w:rsidR="000E5986" w:rsidRPr="00E51CA1" w:rsidRDefault="000E5986" w:rsidP="008117D0">
            <w:pPr>
              <w:pStyle w:val="Listaszerbekezds"/>
              <w:spacing w:line="259" w:lineRule="auto"/>
              <w:ind w:left="357"/>
              <w:jc w:val="both"/>
              <w:rPr>
                <w:b/>
              </w:rPr>
            </w:pPr>
          </w:p>
        </w:tc>
      </w:tr>
      <w:tr w:rsidR="000E5986" w:rsidRPr="00F46E21" w14:paraId="18BCD0E4" w14:textId="77777777" w:rsidTr="008117D0">
        <w:trPr>
          <w:trHeight w:val="567"/>
        </w:trPr>
        <w:tc>
          <w:tcPr>
            <w:tcW w:w="1457" w:type="pct"/>
            <w:shd w:val="clear" w:color="auto" w:fill="DDD9C3" w:themeFill="background2" w:themeFillShade="E6"/>
            <w:vAlign w:val="center"/>
          </w:tcPr>
          <w:p w14:paraId="3ABD2B17" w14:textId="77777777" w:rsidR="000E5986" w:rsidRPr="00F46E21" w:rsidRDefault="000E5986" w:rsidP="008117D0">
            <w:pPr>
              <w:pStyle w:val="Tblzatfejlc"/>
            </w:pPr>
            <w:r w:rsidRPr="00F46E21">
              <w:lastRenderedPageBreak/>
              <w:t>5.TÉMAKÖR</w:t>
            </w:r>
          </w:p>
        </w:tc>
        <w:tc>
          <w:tcPr>
            <w:tcW w:w="2127" w:type="pct"/>
            <w:shd w:val="clear" w:color="auto" w:fill="DDD9C3" w:themeFill="background2" w:themeFillShade="E6"/>
            <w:vAlign w:val="center"/>
          </w:tcPr>
          <w:p w14:paraId="062ADC4A" w14:textId="77777777" w:rsidR="000E5986" w:rsidRPr="00F46E21" w:rsidRDefault="000E5986" w:rsidP="008117D0">
            <w:pPr>
              <w:pStyle w:val="Cmsor2"/>
              <w:spacing w:before="0"/>
              <w:jc w:val="center"/>
              <w:outlineLvl w:val="1"/>
              <w:rPr>
                <w:rFonts w:ascii="Times New Roman" w:hAnsi="Times New Roman" w:cs="Times New Roman"/>
                <w:b/>
                <w:i/>
                <w:caps/>
                <w:color w:val="auto"/>
              </w:rPr>
            </w:pPr>
            <w:bookmarkStart w:id="207" w:name="_Toc40851395"/>
            <w:r w:rsidRPr="00F46E21">
              <w:rPr>
                <w:rFonts w:ascii="Times New Roman" w:hAnsi="Times New Roman" w:cs="Times New Roman"/>
                <w:b/>
                <w:caps/>
                <w:color w:val="auto"/>
              </w:rPr>
              <w:t>Testünk, egészségünk</w:t>
            </w:r>
            <w:bookmarkEnd w:id="207"/>
          </w:p>
        </w:tc>
        <w:tc>
          <w:tcPr>
            <w:tcW w:w="1416" w:type="pct"/>
            <w:shd w:val="clear" w:color="auto" w:fill="DDD9C3" w:themeFill="background2" w:themeFillShade="E6"/>
            <w:vAlign w:val="center"/>
          </w:tcPr>
          <w:p w14:paraId="3551A893" w14:textId="77777777" w:rsidR="000E5986" w:rsidRPr="00F46E21" w:rsidRDefault="000E5986" w:rsidP="008117D0">
            <w:pPr>
              <w:pStyle w:val="Tblzatfejlc"/>
            </w:pPr>
            <w:r w:rsidRPr="00F46E21">
              <w:t>Órakeret: 4 óra</w:t>
            </w:r>
          </w:p>
        </w:tc>
      </w:tr>
      <w:tr w:rsidR="000E5986" w:rsidRPr="00E51CA1" w14:paraId="76380616" w14:textId="77777777" w:rsidTr="008117D0">
        <w:tc>
          <w:tcPr>
            <w:tcW w:w="5000" w:type="pct"/>
            <w:gridSpan w:val="3"/>
          </w:tcPr>
          <w:p w14:paraId="1EA68B3B" w14:textId="77777777" w:rsidR="000E5986" w:rsidRPr="00E51CA1" w:rsidRDefault="000E5986" w:rsidP="008117D0">
            <w:pPr>
              <w:jc w:val="both"/>
              <w:rPr>
                <w:b/>
              </w:rPr>
            </w:pPr>
            <w:r w:rsidRPr="00E51CA1">
              <w:rPr>
                <w:b/>
              </w:rPr>
              <w:t>FEJLESZTÉSI FELADATOK ÉS ISMERETEK:</w:t>
            </w:r>
          </w:p>
        </w:tc>
      </w:tr>
      <w:tr w:rsidR="000E5986" w:rsidRPr="00E51CA1" w14:paraId="243E1440" w14:textId="77777777" w:rsidTr="008117D0">
        <w:tc>
          <w:tcPr>
            <w:tcW w:w="5000" w:type="pct"/>
            <w:gridSpan w:val="3"/>
          </w:tcPr>
          <w:p w14:paraId="5E4E67E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Megfigyelőképesség fejlesztése</w:t>
            </w:r>
          </w:p>
          <w:p w14:paraId="00F5417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Leíró képesség fejlesztése</w:t>
            </w:r>
          </w:p>
          <w:p w14:paraId="5BDD5AA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Azonosító-megkülönböztető képesség fejlesztése</w:t>
            </w:r>
          </w:p>
          <w:p w14:paraId="55ECA6F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Rendszerező képesség fejlesztése</w:t>
            </w:r>
          </w:p>
          <w:p w14:paraId="72CF452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Analizáló-szintetizáló képesség fejlesztése</w:t>
            </w:r>
          </w:p>
          <w:p w14:paraId="149CABB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Ok-okozati összefüggések feltárása tanítói segítséggel</w:t>
            </w:r>
          </w:p>
          <w:p w14:paraId="5973FD9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Egészségtudatos magatartás fejlesztése</w:t>
            </w:r>
          </w:p>
          <w:p w14:paraId="51D57F72"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emberi test fő testrészei, szervei</w:t>
            </w:r>
          </w:p>
          <w:p w14:paraId="06872B95"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környezet és az ember egészsége közötti kapcsolat</w:t>
            </w:r>
          </w:p>
          <w:p w14:paraId="0A9FAD9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Legfontosabb érzékszerveink és szerepük a környezet megismerésében</w:t>
            </w:r>
          </w:p>
          <w:p w14:paraId="2AD2ADF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érzékszervek védelmét biztosító módszerek és eszközök, szabályok, helyes szokások </w:t>
            </w:r>
          </w:p>
          <w:p w14:paraId="6F68436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tanuláshoz szükséges helyes megvilágítás fontossága</w:t>
            </w:r>
          </w:p>
          <w:p w14:paraId="0DEEB77D"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egészséges életmód alapvető elemei (testápolás, öltözködés, pihenés, mozgás, testtartás, táplálkozás, fertőző betegségek és balesetek megelőzése), alkalmazásuk a napi gyakorlatban</w:t>
            </w:r>
          </w:p>
          <w:p w14:paraId="1A01EDA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A táplálkozás, az életmód és az ideális testsúly elérése/megtartása közötti kapcsolat. A helyes és helytelen étrend, az egészséges és egészségtelen ételek, italok. A folyadékfogyasztás szerepe. A helyes étkezési szokások</w:t>
            </w:r>
          </w:p>
          <w:p w14:paraId="570634A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egészséges fejlődéshez szükséges élelmiszerek kiválasztása</w:t>
            </w:r>
          </w:p>
          <w:p w14:paraId="241F75A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megfelelő öltözködés</w:t>
            </w:r>
          </w:p>
          <w:p w14:paraId="65F0CF2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személyes higiéné</w:t>
            </w:r>
          </w:p>
          <w:p w14:paraId="6248A678"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rendszeres testmozgás</w:t>
            </w:r>
          </w:p>
          <w:p w14:paraId="1827417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Aktív és passzív pihenés</w:t>
            </w:r>
          </w:p>
          <w:p w14:paraId="3507D72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lelki egészség</w:t>
            </w:r>
          </w:p>
          <w:p w14:paraId="08D5303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leggyakoribb betegségtünetek. A testhőmérséklet, láz mérése</w:t>
            </w:r>
          </w:p>
          <w:p w14:paraId="75A6461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betegségek megelőzése. A védőoltások szerepe</w:t>
            </w:r>
          </w:p>
          <w:p w14:paraId="06DB404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Balesetek, megelőzésük</w:t>
            </w:r>
          </w:p>
        </w:tc>
      </w:tr>
      <w:tr w:rsidR="000E5986" w:rsidRPr="00E51CA1" w14:paraId="7B2334AC" w14:textId="77777777" w:rsidTr="008117D0">
        <w:tc>
          <w:tcPr>
            <w:tcW w:w="5000" w:type="pct"/>
            <w:gridSpan w:val="3"/>
          </w:tcPr>
          <w:p w14:paraId="7C9BAC05" w14:textId="77777777" w:rsidR="000E5986" w:rsidRPr="00E51CA1" w:rsidRDefault="000E5986" w:rsidP="008117D0">
            <w:pPr>
              <w:spacing w:line="259" w:lineRule="auto"/>
              <w:jc w:val="both"/>
              <w:rPr>
                <w:b/>
              </w:rPr>
            </w:pPr>
            <w:r w:rsidRPr="00E51CA1">
              <w:rPr>
                <w:b/>
              </w:rPr>
              <w:lastRenderedPageBreak/>
              <w:t>JAVASOLT TEVÉKENYSÉGEK:</w:t>
            </w:r>
          </w:p>
        </w:tc>
      </w:tr>
      <w:tr w:rsidR="000E5986" w:rsidRPr="00E51CA1" w14:paraId="61738388" w14:textId="77777777" w:rsidTr="008117D0">
        <w:tc>
          <w:tcPr>
            <w:tcW w:w="5000" w:type="pct"/>
            <w:gridSpan w:val="3"/>
          </w:tcPr>
          <w:p w14:paraId="10A8AA3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Az ember testrészeivel való megismerkedés mondóka segítségével, elmutogatásuk saját vagy osztálytárs testén </w:t>
            </w:r>
          </w:p>
          <w:p w14:paraId="3197B47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14:paraId="23F2E59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érzékszervek védelmét biztosító szabályok, helyes szokások megismerése, gyakorlása és alkalmazása plakát készítésével, beszélgetéssel, szituációs játékkal. Személyes tapasztalat szerzése az érzékszervi és a mozgásszervi fogyatékkal élők életéről</w:t>
            </w:r>
          </w:p>
          <w:p w14:paraId="385E99B6"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14:paraId="203BBC6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2EB67FE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Helyes tanulási szokások megfigyelése, megbeszélése</w:t>
            </w:r>
          </w:p>
          <w:p w14:paraId="2A54756A"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A helyes táplálkozási szokások kialakítása: miből mennyit együnk? – mérések elvégzése, rögzítése a füzetbe rajzban, írásban. Az egészséges és egészségtelen ételek csoportosítása </w:t>
            </w:r>
          </w:p>
          <w:p w14:paraId="0529307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egyes évszakokhoz kötődő táplálkozási szokások megbeszélése, egy-egy évszakhoz kapcsolódó napi étrend tervezése. A nyári megnövekedett folyadékigény magyarázata</w:t>
            </w:r>
          </w:p>
          <w:p w14:paraId="1834E740"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Élelmiszerfajták megismerése, csoportosításuk tápanyagtartalmuk alapján</w:t>
            </w:r>
          </w:p>
          <w:p w14:paraId="4098478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Egy napi egészséges menü összeállítása. Egészségtelen italok cukortartalmának becslése, mérése kockacukor segítségével</w:t>
            </w:r>
          </w:p>
          <w:p w14:paraId="2CFE137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Helyes étkezési, viselkedési szokások alakítása szituációs játékokkal</w:t>
            </w:r>
          </w:p>
          <w:p w14:paraId="2A3D7FE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Ételek tárolásával kapcsolatos információk megbeszélése</w:t>
            </w:r>
          </w:p>
          <w:p w14:paraId="1460287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helyes higiénés szokások és a szükséges eszközök megfigyelése, megismerése, a helyes és rendszeres testápolási szokások gyakorlása</w:t>
            </w:r>
          </w:p>
          <w:p w14:paraId="47FE3B5F"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lastRenderedPageBreak/>
              <w:t>Pihenés fontosságáról való beszélgetés, példák gyűjtése az aktív és passzív pihenésre</w:t>
            </w:r>
          </w:p>
          <w:p w14:paraId="7F387DEE"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emberek hasonló és különböző külső és belső tulajdonságai, az emberi hangulatok, magatartásformák megismerése megfigyelésekkel (egymáson, képen, szituációs játék során)</w:t>
            </w:r>
          </w:p>
          <w:p w14:paraId="35440C2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Fogyatékossággal és megváltozott munkaképességgel rendelkezők elfogadásának ösztönzése szituációs játékokkal/beszélgetőkör kialakításával</w:t>
            </w:r>
          </w:p>
          <w:p w14:paraId="0E93BF71"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55240227"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A balesetek okainak megfigyelése képek, videók segítségével, beszélgetés a megelőzés fontosságáról. A segítségkérés módjainak megismerése baleset esetén szituációs játékkal</w:t>
            </w:r>
          </w:p>
        </w:tc>
      </w:tr>
      <w:tr w:rsidR="000E5986" w:rsidRPr="00E51CA1" w14:paraId="720DB61C" w14:textId="77777777" w:rsidTr="008117D0">
        <w:tc>
          <w:tcPr>
            <w:tcW w:w="5000" w:type="pct"/>
            <w:gridSpan w:val="3"/>
          </w:tcPr>
          <w:p w14:paraId="2789F1CB" w14:textId="77777777" w:rsidR="000E5986" w:rsidRPr="00E51CA1" w:rsidRDefault="000E5986" w:rsidP="008117D0">
            <w:pPr>
              <w:spacing w:line="259" w:lineRule="auto"/>
              <w:jc w:val="both"/>
            </w:pPr>
            <w:r w:rsidRPr="00E51CA1">
              <w:rPr>
                <w:b/>
              </w:rPr>
              <w:lastRenderedPageBreak/>
              <w:t>KULCSFOGALMAK/FOGALMAK:</w:t>
            </w:r>
          </w:p>
        </w:tc>
      </w:tr>
      <w:tr w:rsidR="000E5986" w:rsidRPr="00E51CA1" w14:paraId="728C7458" w14:textId="77777777" w:rsidTr="008117D0">
        <w:tc>
          <w:tcPr>
            <w:tcW w:w="5000" w:type="pct"/>
            <w:gridSpan w:val="3"/>
          </w:tcPr>
          <w:p w14:paraId="13104750" w14:textId="77777777" w:rsidR="000E5986" w:rsidRPr="00E51CA1" w:rsidRDefault="000E5986" w:rsidP="008117D0">
            <w:pPr>
              <w:pBdr>
                <w:top w:val="nil"/>
                <w:left w:val="nil"/>
                <w:bottom w:val="nil"/>
                <w:right w:val="nil"/>
                <w:between w:val="nil"/>
              </w:pBdr>
              <w:spacing w:line="276" w:lineRule="auto"/>
              <w:jc w:val="both"/>
              <w:rPr>
                <w:sz w:val="22"/>
                <w:szCs w:val="22"/>
              </w:rPr>
            </w:pPr>
            <w:r w:rsidRPr="00E51CA1">
              <w:rPr>
                <w:sz w:val="22"/>
                <w:szCs w:val="22"/>
              </w:rPr>
              <w:t>szerv, érzékszerv, testrész, szervezet, túlsúly, alultápláltság, egészség, betegség, egészségvédelem, egészségvédő szokások</w:t>
            </w:r>
          </w:p>
        </w:tc>
      </w:tr>
      <w:tr w:rsidR="000E5986" w:rsidRPr="00E51CA1" w14:paraId="00E4B8E0" w14:textId="77777777" w:rsidTr="008117D0">
        <w:tc>
          <w:tcPr>
            <w:tcW w:w="5000" w:type="pct"/>
            <w:gridSpan w:val="3"/>
            <w:vAlign w:val="center"/>
          </w:tcPr>
          <w:p w14:paraId="11583B39" w14:textId="77777777" w:rsidR="000E5986" w:rsidRPr="00E51CA1" w:rsidRDefault="000E5986" w:rsidP="008117D0">
            <w:pPr>
              <w:pBdr>
                <w:top w:val="nil"/>
                <w:left w:val="nil"/>
                <w:bottom w:val="nil"/>
                <w:right w:val="nil"/>
                <w:between w:val="nil"/>
              </w:pBdr>
              <w:rPr>
                <w:b/>
              </w:rPr>
            </w:pPr>
            <w:r w:rsidRPr="00E51CA1">
              <w:rPr>
                <w:b/>
              </w:rPr>
              <w:t>TANULÁSI EREDMÉNYEK:</w:t>
            </w:r>
          </w:p>
        </w:tc>
      </w:tr>
      <w:tr w:rsidR="000E5986" w:rsidRPr="00E51CA1" w14:paraId="65A8F032" w14:textId="77777777" w:rsidTr="008117D0">
        <w:tc>
          <w:tcPr>
            <w:tcW w:w="5000" w:type="pct"/>
            <w:gridSpan w:val="3"/>
            <w:vAlign w:val="center"/>
          </w:tcPr>
          <w:p w14:paraId="61952192" w14:textId="77777777" w:rsidR="000E5986" w:rsidRPr="00E51CA1" w:rsidRDefault="000E5986" w:rsidP="008117D0">
            <w:pPr>
              <w:spacing w:line="276" w:lineRule="auto"/>
              <w:jc w:val="both"/>
              <w:rPr>
                <w:sz w:val="22"/>
                <w:szCs w:val="22"/>
              </w:rPr>
            </w:pPr>
            <w:r w:rsidRPr="00E51CA1">
              <w:rPr>
                <w:b/>
                <w:sz w:val="22"/>
                <w:szCs w:val="22"/>
              </w:rPr>
              <w:t>A témakör tanulása hozzájárul ahhoz, hogy a tanuló a nevelési-oktatási szakasz végére:</w:t>
            </w:r>
          </w:p>
          <w:p w14:paraId="3135C0B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ismeri az emberi szervezet fő életfolyamatait;</w:t>
            </w:r>
          </w:p>
          <w:p w14:paraId="762F409C"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tisztában van az egészséges életmód alapelveivel, összetevőivel, az emberi szervezet egészséges testi és lelki fejlődéséhez szükséges szokásokkal, azokat igyekszik betartani;</w:t>
            </w:r>
          </w:p>
          <w:p w14:paraId="0DCEA4D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felismeri az egészséges, gondozott környezet jellemzőit. Megfogalmazza, milyen hatással van a környezet az egészségére.</w:t>
            </w:r>
          </w:p>
          <w:p w14:paraId="4B96DC31" w14:textId="77777777" w:rsidR="000E5986" w:rsidRPr="00E51CA1" w:rsidRDefault="000E5986" w:rsidP="008117D0">
            <w:pPr>
              <w:spacing w:line="276" w:lineRule="auto"/>
              <w:jc w:val="both"/>
              <w:rPr>
                <w:sz w:val="22"/>
                <w:szCs w:val="22"/>
              </w:rPr>
            </w:pPr>
            <w:r w:rsidRPr="00E51CA1">
              <w:rPr>
                <w:b/>
                <w:sz w:val="22"/>
                <w:szCs w:val="22"/>
              </w:rPr>
              <w:t>A témakör tanulása eredményeként a tanuló:</w:t>
            </w:r>
          </w:p>
          <w:p w14:paraId="758A28F3"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 xml:space="preserve">felismeri és megnevezi az emberi test részeit, fő szerveit, ismeri ezek működését, szerepét; </w:t>
            </w:r>
          </w:p>
          <w:p w14:paraId="5051FAB9"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megnevezi az érzékszerveket és azok szerepét a megismerési folyamatokban;</w:t>
            </w:r>
          </w:p>
          <w:p w14:paraId="740C5C34"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belátja az érzékszervek védelmének fontosságát, és ismeri ezek eszközeit, módjait;</w:t>
            </w:r>
          </w:p>
          <w:p w14:paraId="193A1E4B" w14:textId="77777777" w:rsidR="000E5986" w:rsidRPr="00E51CA1" w:rsidRDefault="000E5986" w:rsidP="008117D0">
            <w:pPr>
              <w:pStyle w:val="Listaszerbekezds"/>
              <w:numPr>
                <w:ilvl w:val="0"/>
                <w:numId w:val="1"/>
              </w:numPr>
              <w:spacing w:line="259" w:lineRule="auto"/>
              <w:ind w:left="357" w:hanging="357"/>
              <w:jc w:val="both"/>
            </w:pPr>
            <w:r w:rsidRPr="00E51CA1">
              <w:rPr>
                <w:lang w:eastAsia="hu-HU"/>
              </w:rPr>
              <w:t>ismer betegségeket, felismeri a legjellemzőbb betegségtüneteket, a betegségek megelőzésének alapvető módjait.</w:t>
            </w:r>
          </w:p>
        </w:tc>
      </w:tr>
    </w:tbl>
    <w:p w14:paraId="1D139CE9" w14:textId="77777777" w:rsidR="000E5986" w:rsidRPr="00E51CA1" w:rsidRDefault="000E5986" w:rsidP="000E5986"/>
    <w:bookmarkEnd w:id="192"/>
    <w:bookmarkEnd w:id="193"/>
    <w:bookmarkEnd w:id="194"/>
    <w:bookmarkEnd w:id="195"/>
    <w:p w14:paraId="14775BF5" w14:textId="77777777" w:rsidR="000E5986" w:rsidRPr="00E51CA1" w:rsidRDefault="000E5986" w:rsidP="000E5986">
      <w:pPr>
        <w:sectPr w:rsidR="000E5986" w:rsidRPr="00E51CA1">
          <w:footerReference w:type="default" r:id="rId15"/>
          <w:pgSz w:w="11906" w:h="16838"/>
          <w:pgMar w:top="1417" w:right="1417" w:bottom="1417" w:left="1417" w:header="708" w:footer="708" w:gutter="0"/>
          <w:cols w:space="708"/>
          <w:docGrid w:linePitch="360"/>
        </w:sectPr>
      </w:pPr>
    </w:p>
    <w:p w14:paraId="420F7A27" w14:textId="77777777" w:rsidR="000E5986" w:rsidRPr="00E51CA1" w:rsidRDefault="000E5986" w:rsidP="000E5986"/>
    <w:p w14:paraId="66CE1431" w14:textId="77777777" w:rsidR="005B0965" w:rsidRPr="00E51CA1" w:rsidRDefault="005B0965" w:rsidP="00EF2EEE">
      <w:pPr>
        <w:pStyle w:val="Cmsor1"/>
      </w:pPr>
      <w:bookmarkStart w:id="208" w:name="_Toc40851396"/>
      <w:r w:rsidRPr="00E51CA1">
        <w:t>ANGOL NYELV</w:t>
      </w:r>
      <w:bookmarkEnd w:id="208"/>
    </w:p>
    <w:p w14:paraId="0AE97678" w14:textId="77777777" w:rsidR="005B0965" w:rsidRPr="00E51CA1" w:rsidRDefault="005B0965" w:rsidP="005B0965"/>
    <w:p w14:paraId="397284D4" w14:textId="77777777" w:rsidR="005B0965" w:rsidRPr="00E51CA1" w:rsidRDefault="005B0965">
      <w:pPr>
        <w:spacing w:after="200" w:line="276" w:lineRule="auto"/>
      </w:pPr>
      <w:r w:rsidRPr="00E51CA1">
        <w:br w:type="page"/>
      </w:r>
    </w:p>
    <w:p w14:paraId="795E8B6F" w14:textId="77777777" w:rsidR="00BB0E88" w:rsidRPr="00BB0E88" w:rsidRDefault="00BB0E88" w:rsidP="007A636C">
      <w:pPr>
        <w:pStyle w:val="jStlus2"/>
      </w:pPr>
      <w:bookmarkStart w:id="209" w:name="_Toc40851397"/>
      <w:r>
        <w:lastRenderedPageBreak/>
        <w:t>Tantárgyi célok - alapelvek</w:t>
      </w:r>
      <w:bookmarkEnd w:id="209"/>
    </w:p>
    <w:p w14:paraId="3B181A09" w14:textId="77777777" w:rsidR="00BB0E88" w:rsidRPr="00ED47D2" w:rsidRDefault="00BB0E88" w:rsidP="00BB0E88">
      <w:pPr>
        <w:spacing w:line="276" w:lineRule="auto"/>
        <w:ind w:firstLine="708"/>
        <w:jc w:val="both"/>
      </w:pPr>
      <w:r w:rsidRPr="00935BBA">
        <w:t>Az első évfolyamon kezdődő kisgyermekkori idegennyelv-oktatás alapvető célja lélektani és nyelvi: egyrészt kedvet ébreszteni a nyelvek tanulása iránt, sikerélményhez juttatni a diákokat, másrészt megalapozni a későbbi nyelvtanulást, főként a receptív készségek fejlesztésével. Ezekhez járul még a nyelvtanulási stratégiák kialakításának megalapozása.</w:t>
      </w:r>
      <w:r>
        <w:t xml:space="preserve"> </w:t>
      </w:r>
      <w:r w:rsidRPr="00935BBA">
        <w:t xml:space="preserve">Az </w:t>
      </w:r>
      <w:r>
        <w:t xml:space="preserve"> </w:t>
      </w:r>
      <w:r w:rsidRPr="00935BBA">
        <w:t xml:space="preserve">idegen nyelvi órákon a gyerekek az ismeretlen nyelven hallottakat a világról kialakult ismereteik alapján értelmezik, ezért elengedhetetlen, hogy a tananyag általuk ismert tartalmakra épüljön. </w:t>
      </w:r>
    </w:p>
    <w:p w14:paraId="26AB96B9" w14:textId="77777777" w:rsidR="00BB0E88" w:rsidRPr="00935BBA" w:rsidRDefault="00BB0E88" w:rsidP="00BB0E88">
      <w:pPr>
        <w:spacing w:line="276" w:lineRule="auto"/>
        <w:jc w:val="both"/>
        <w:rPr>
          <w:rFonts w:eastAsia="Malgun Gothic"/>
        </w:rPr>
      </w:pPr>
      <w:bookmarkStart w:id="210" w:name="_Hlk32930961"/>
      <w:r w:rsidRPr="00935BBA">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210"/>
    <w:p w14:paraId="1FC20DAD" w14:textId="77777777" w:rsidR="00BB0E88" w:rsidRPr="00935BBA" w:rsidRDefault="00BB0E88" w:rsidP="00BB0E88">
      <w:pPr>
        <w:spacing w:line="276" w:lineRule="auto"/>
        <w:jc w:val="both"/>
      </w:pPr>
      <w:r w:rsidRPr="00935BBA">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935BBA">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729370D9" w14:textId="77777777" w:rsidR="00BB0E88" w:rsidRDefault="00BB0E88" w:rsidP="00BB0E88">
      <w:pPr>
        <w:spacing w:line="276" w:lineRule="auto"/>
        <w:ind w:firstLine="708"/>
        <w:jc w:val="both"/>
      </w:pPr>
      <w:r w:rsidRPr="00935BBA">
        <w:t xml:space="preserve">A nyelvtanulás kezdeti szakasza a ráhangolódás időszaka. A fő cél az, hogy a tanuló megszeresse a nyelvtanulást, megértse a nyelvtudás fontosságát és szerepét a tanórán és az iskolán kívül. </w:t>
      </w:r>
      <w:r w:rsidRPr="00935BBA">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935BBA">
        <w:t xml:space="preserve"> Fontos, hogy felkeltsük a tanuló érdeklődését az idegen nyelvek, valamint a más nyelveket beszélő emberek, kultúrájuk megismerése és elfogadása iránt. </w:t>
      </w:r>
      <w:r w:rsidRPr="00935BBA">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935BBA">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1D5D2E38" w14:textId="77777777" w:rsidR="00BB0E88" w:rsidRPr="00935BBA" w:rsidRDefault="00BB0E88" w:rsidP="00BB0E88">
      <w:pPr>
        <w:pStyle w:val="NormlWeb"/>
        <w:spacing w:before="0" w:beforeAutospacing="0" w:after="120" w:afterAutospacing="0" w:line="276" w:lineRule="auto"/>
        <w:ind w:firstLine="708"/>
        <w:jc w:val="both"/>
        <w:rPr>
          <w:rFonts w:eastAsiaTheme="minorHAnsi"/>
          <w:lang w:eastAsia="en-US"/>
        </w:rPr>
      </w:pPr>
      <w:r w:rsidRPr="00935BBA">
        <w:rPr>
          <w:rFonts w:eastAsiaTheme="minorHAnsi"/>
          <w:lang w:eastAsia="en-US"/>
        </w:rPr>
        <w:t xml:space="preserve">A korai nyelvfejlesztés egyik legalapvetőbb célja, hogy a tanuló életkorából ösztönösen adódó megismerési és tanulási vágyra alapozva pozitív attitűd alakuljon ki benne az idegen </w:t>
      </w:r>
      <w:r w:rsidRPr="00935BBA">
        <w:rPr>
          <w:rFonts w:eastAsiaTheme="minorHAnsi"/>
          <w:lang w:eastAsia="en-US"/>
        </w:rPr>
        <w:lastRenderedPageBreak/>
        <w:t>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1AC2D7B6" w14:textId="77777777" w:rsidR="00BB0E88" w:rsidRPr="00935BBA" w:rsidRDefault="00BB0E88" w:rsidP="00BB0E88">
      <w:pPr>
        <w:pStyle w:val="NormlWeb"/>
        <w:spacing w:before="0" w:beforeAutospacing="0" w:after="120" w:afterAutospacing="0" w:line="276" w:lineRule="auto"/>
        <w:ind w:firstLine="708"/>
        <w:jc w:val="both"/>
        <w:rPr>
          <w:rFonts w:eastAsia="Malgun Gothic"/>
          <w:lang w:eastAsia="en-US"/>
        </w:rPr>
      </w:pPr>
      <w:r w:rsidRPr="00935BBA">
        <w:rPr>
          <w:rFonts w:eastAsia="Malgun Gothic"/>
          <w:lang w:eastAsia="en-US"/>
        </w:rPr>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3FDA31E4" w14:textId="77777777" w:rsidR="00BB0E88" w:rsidRPr="00935BBA" w:rsidRDefault="00BB0E88" w:rsidP="00BB0E88">
      <w:pPr>
        <w:pStyle w:val="NormlWeb"/>
        <w:spacing w:before="0" w:beforeAutospacing="0" w:after="120" w:afterAutospacing="0" w:line="276" w:lineRule="auto"/>
        <w:ind w:firstLine="708"/>
        <w:jc w:val="both"/>
        <w:rPr>
          <w:rFonts w:eastAsiaTheme="minorHAnsi"/>
          <w:lang w:eastAsia="en-US"/>
        </w:rPr>
      </w:pPr>
      <w:r w:rsidRPr="00935BBA">
        <w:rPr>
          <w:rFonts w:eastAsiaTheme="minorHAnsi"/>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935BBA">
        <w:rPr>
          <w:rFonts w:eastAsia="Malgun Gothic"/>
        </w:rPr>
        <w:t xml:space="preserve">Ebben az életkorban a gyermekbarát, </w:t>
      </w:r>
      <w:r w:rsidRPr="00935BBA">
        <w:rPr>
          <w:rFonts w:eastAsia="Malgun Gothic"/>
          <w:bCs/>
        </w:rPr>
        <w:t xml:space="preserve">vizuális elemekben gazdag tanulási környezet </w:t>
      </w:r>
      <w:r w:rsidRPr="00935BBA">
        <w:rPr>
          <w:rFonts w:eastAsia="Malgun Gothic"/>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935BBA">
        <w:t>művészeti, alkotást és mozgást igénylő</w:t>
      </w:r>
      <w:r w:rsidRPr="00935BBA">
        <w:rPr>
          <w:rFonts w:eastAsia="Malgun Gothic"/>
        </w:rPr>
        <w:t xml:space="preserve"> tudásterületek szókészletével célnyelven. </w:t>
      </w:r>
    </w:p>
    <w:p w14:paraId="30B8CA53" w14:textId="77777777" w:rsidR="00BB0E88" w:rsidRPr="00935BBA" w:rsidRDefault="00BB0E88" w:rsidP="00BB0E88">
      <w:pPr>
        <w:spacing w:line="276" w:lineRule="auto"/>
        <w:ind w:firstLine="708"/>
        <w:jc w:val="both"/>
      </w:pPr>
    </w:p>
    <w:p w14:paraId="3C36AB78" w14:textId="77777777" w:rsidR="00BB0E88" w:rsidRPr="00935BBA" w:rsidRDefault="00BB0E88" w:rsidP="00BB0E88">
      <w:pPr>
        <w:rPr>
          <w:rFonts w:eastAsia="Malgun Gothic"/>
          <w:b/>
        </w:rPr>
      </w:pPr>
      <w:r w:rsidRPr="00935BBA">
        <w:rPr>
          <w:rFonts w:eastAsia="Malgun Gothic"/>
        </w:rPr>
        <w:t>Kapcsolódás a kompetenciákhoz</w:t>
      </w:r>
    </w:p>
    <w:p w14:paraId="185CE1DA" w14:textId="77777777" w:rsidR="00BB0E88" w:rsidRPr="00935BBA" w:rsidRDefault="00BB0E88" w:rsidP="00BB0E88">
      <w:pPr>
        <w:spacing w:line="276" w:lineRule="auto"/>
        <w:jc w:val="both"/>
      </w:pPr>
      <w:r w:rsidRPr="00935BBA">
        <w:rPr>
          <w:b/>
        </w:rPr>
        <w:t>A tanulás kompetenciái:</w:t>
      </w:r>
      <w:r w:rsidRPr="00935BBA">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E513812" w14:textId="77777777" w:rsidR="00BB0E88" w:rsidRPr="00935BBA" w:rsidRDefault="00BB0E88" w:rsidP="00BB0E88">
      <w:pPr>
        <w:spacing w:line="276" w:lineRule="auto"/>
        <w:jc w:val="both"/>
      </w:pPr>
      <w:r w:rsidRPr="00935BBA">
        <w:rPr>
          <w:b/>
        </w:rPr>
        <w:t xml:space="preserve">A kommunikációs kompetenciák: </w:t>
      </w:r>
      <w:r w:rsidRPr="00935BBA">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CE0D624" w14:textId="77777777" w:rsidR="00BB0E88" w:rsidRPr="00935BBA" w:rsidRDefault="00BB0E88" w:rsidP="00BB0E88">
      <w:pPr>
        <w:spacing w:line="276" w:lineRule="auto"/>
        <w:jc w:val="both"/>
        <w:rPr>
          <w:b/>
        </w:rPr>
      </w:pPr>
      <w:r w:rsidRPr="00935BBA">
        <w:rPr>
          <w:b/>
        </w:rPr>
        <w:lastRenderedPageBreak/>
        <w:t xml:space="preserve">A digitális kompetenciák: </w:t>
      </w:r>
      <w:r w:rsidRPr="00935BBA">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6884077B" w14:textId="77777777" w:rsidR="00BB0E88" w:rsidRPr="00935BBA" w:rsidRDefault="00BB0E88" w:rsidP="00BB0E88">
      <w:pPr>
        <w:spacing w:line="276" w:lineRule="auto"/>
        <w:jc w:val="both"/>
        <w:rPr>
          <w:b/>
        </w:rPr>
      </w:pPr>
      <w:r w:rsidRPr="00935BBA">
        <w:rPr>
          <w:b/>
        </w:rPr>
        <w:t xml:space="preserve">A matematikai, gondolkodási kompetenciák: </w:t>
      </w:r>
      <w:r w:rsidRPr="00935BBA">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C1FE2CF" w14:textId="77777777" w:rsidR="00BB0E88" w:rsidRPr="00935BBA" w:rsidRDefault="00BB0E88" w:rsidP="00BB0E88">
      <w:pPr>
        <w:spacing w:line="276" w:lineRule="auto"/>
        <w:jc w:val="both"/>
        <w:rPr>
          <w:b/>
        </w:rPr>
      </w:pPr>
      <w:r w:rsidRPr="00935BBA">
        <w:rPr>
          <w:b/>
        </w:rPr>
        <w:t xml:space="preserve">A személyes és társas kompetenciák: </w:t>
      </w:r>
      <w:r w:rsidRPr="00935BBA">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E4CF2F8" w14:textId="77777777" w:rsidR="00BB0E88" w:rsidRPr="00935BBA" w:rsidRDefault="00BB0E88" w:rsidP="00BB0E88">
      <w:pPr>
        <w:spacing w:line="276" w:lineRule="auto"/>
        <w:jc w:val="both"/>
        <w:rPr>
          <w:b/>
        </w:rPr>
      </w:pPr>
      <w:r w:rsidRPr="00935BBA">
        <w:rPr>
          <w:b/>
        </w:rPr>
        <w:t>A kreatív alkotás, önkifejezés és kulturális tudatosság kompetenciái:</w:t>
      </w:r>
      <w:r w:rsidRPr="00935BBA">
        <w:rPr>
          <w:b/>
          <w:color w:val="FF0000"/>
        </w:rPr>
        <w:t xml:space="preserve"> </w:t>
      </w:r>
      <w:r w:rsidRPr="00935BBA">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911F0C8" w14:textId="77777777" w:rsidR="00BB0E88" w:rsidRPr="00935BBA" w:rsidRDefault="00BB0E88" w:rsidP="00BB0E88">
      <w:pPr>
        <w:spacing w:line="276" w:lineRule="auto"/>
        <w:jc w:val="both"/>
      </w:pPr>
      <w:r w:rsidRPr="00935BBA">
        <w:rPr>
          <w:b/>
        </w:rPr>
        <w:t xml:space="preserve">Munkavállalói, innovációs és vállalkozói kompetenciák: </w:t>
      </w:r>
      <w:r w:rsidRPr="00935BBA">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504EF695" w14:textId="77777777" w:rsidR="00BB0E88" w:rsidRPr="00935BBA" w:rsidRDefault="00BB0E88" w:rsidP="00BB0E88">
      <w:pPr>
        <w:spacing w:line="276" w:lineRule="auto"/>
        <w:jc w:val="both"/>
      </w:pPr>
    </w:p>
    <w:p w14:paraId="00568860" w14:textId="77777777" w:rsidR="00BB0E88" w:rsidRPr="00ED47D2" w:rsidRDefault="00BB0E88" w:rsidP="00BB0E88">
      <w:pPr>
        <w:spacing w:line="276" w:lineRule="auto"/>
        <w:jc w:val="both"/>
        <w:rPr>
          <w:rFonts w:eastAsia="Malgun Gothic"/>
          <w:b/>
        </w:rPr>
      </w:pPr>
      <w:r w:rsidRPr="00ED47D2">
        <w:rPr>
          <w:rFonts w:eastAsia="Malgun Gothic"/>
          <w:b/>
        </w:rPr>
        <w:t>Módszerek</w:t>
      </w:r>
    </w:p>
    <w:p w14:paraId="12BA80FA" w14:textId="77777777" w:rsidR="00BB0E88" w:rsidRPr="00935BBA" w:rsidRDefault="00BB0E88" w:rsidP="00BB0E88">
      <w:pPr>
        <w:shd w:val="clear" w:color="auto" w:fill="FFFFFF"/>
        <w:spacing w:line="276" w:lineRule="auto"/>
        <w:jc w:val="both"/>
      </w:pPr>
      <w:r w:rsidRPr="00935BBA">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 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17F2AFD8" w14:textId="77777777" w:rsidR="00BB0E88" w:rsidRPr="00935BBA" w:rsidRDefault="00BB0E88" w:rsidP="00BB0E88">
      <w:pPr>
        <w:widowControl w:val="0"/>
        <w:autoSpaceDE w:val="0"/>
        <w:autoSpaceDN w:val="0"/>
        <w:adjustRightInd w:val="0"/>
        <w:spacing w:line="276" w:lineRule="auto"/>
        <w:jc w:val="both"/>
      </w:pPr>
      <w:r w:rsidRPr="00935BBA">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Az órákat ebben a pedagógiai szakaszban a játékosság és a változatos munkaformák jellemzik. A tanulási folyamatban kiemelt szerepet kap a rendszeres ismétlés, valamint állandó kapcsolat építése az új és a már korábban megszerzett </w:t>
      </w:r>
      <w:r w:rsidRPr="00935BBA">
        <w:lastRenderedPageBreak/>
        <w:t>tudás között. A tanulás tartalmát, tananyagait a nyelvtanuló igényeinek és egyéni különbségeinek megfelelően kell folyamatosan újragondolni, minél inkább szem előtt tartva a 21. század elvárásait.</w:t>
      </w:r>
    </w:p>
    <w:p w14:paraId="5450BC14" w14:textId="77777777" w:rsidR="00BB0E88" w:rsidRPr="00935BBA" w:rsidRDefault="00BB0E88" w:rsidP="00BB0E88">
      <w:pPr>
        <w:spacing w:line="276" w:lineRule="auto"/>
        <w:jc w:val="both"/>
      </w:pPr>
      <w:r w:rsidRPr="00935BBA">
        <w:t xml:space="preserve">Az alsó tagozaton a nyelvi tartalmak és tevékenységek leginkább a művészeti, alkotást és mozgást igénylő tanulásterületekhez, illetve a nem tanórához köthető rendezvényekhez, ünnepekhez, szabadidős programokhoz kötődhetnek. </w:t>
      </w:r>
    </w:p>
    <w:p w14:paraId="384C29A8" w14:textId="77777777" w:rsidR="00BB0E88" w:rsidRPr="00935BBA" w:rsidRDefault="00BB0E88" w:rsidP="00BB0E88">
      <w:pPr>
        <w:spacing w:line="276" w:lineRule="auto"/>
        <w:jc w:val="both"/>
        <w:rPr>
          <w:rFonts w:eastAsia="Malgun Gothic"/>
        </w:rPr>
      </w:pPr>
      <w:r w:rsidRPr="00935BBA">
        <w:t xml:space="preserve">A diák aktív, önálló nyelvtanulóvá nevelése elengedhetetlen feltétele az élethosszig tartó tanulás megalapozásának. </w:t>
      </w:r>
      <w:r w:rsidRPr="00935BBA">
        <w:rPr>
          <w:rFonts w:eastAsia="Malgun Gothic"/>
        </w:rPr>
        <w:t>Fejlesztéséhez szükség van a tanulási stratégiák elsajátítására, az önálló tanulás módszereinek megismerésére, valamint az önértékelés és a társértékelés alkalmainak megteremtésére. Az egyéni tanulási különbségek kiegyenlítése miatt elengedhetetlen, hogy az iskolai oktatásban a nyelvtanulás továbbra is csoportbontásban, minél kisebb létszámmal történjen.</w:t>
      </w:r>
    </w:p>
    <w:p w14:paraId="5CE6EEA4" w14:textId="77777777" w:rsidR="00BB0E88" w:rsidRPr="00935BBA" w:rsidRDefault="00BB0E88" w:rsidP="00BB0E88">
      <w:pPr>
        <w:spacing w:line="276" w:lineRule="auto"/>
        <w:jc w:val="both"/>
        <w:rPr>
          <w:rFonts w:eastAsia="Malgun Gothic"/>
          <w:color w:val="FF0000"/>
        </w:rPr>
      </w:pPr>
      <w:r w:rsidRPr="00935BBA">
        <w:rPr>
          <w:rFonts w:eastAsia="Malgun Gothic"/>
        </w:rPr>
        <w:t xml:space="preserve">A nyelvtanulás során a valódi kommunikációs szituációknak és a valós nyelvi cselekvéseknek az alapja az idegen nyelvű hiteles </w:t>
      </w:r>
      <w:r w:rsidRPr="00935BBA">
        <w:rPr>
          <w:rFonts w:eastAsia="Malgun Gothic"/>
          <w:color w:val="000000" w:themeColor="text1"/>
        </w:rPr>
        <w:t>szöveg</w:t>
      </w:r>
      <w:r w:rsidRPr="00935BBA">
        <w:rPr>
          <w:rFonts w:eastAsia="Malgun Gothic"/>
          <w:color w:val="FF0000"/>
        </w:rPr>
        <w:t xml:space="preserve"> </w:t>
      </w:r>
      <w:r w:rsidRPr="00935BBA">
        <w:rPr>
          <w:rFonts w:eastAsia="Malgun Gothic"/>
        </w:rPr>
        <w:t>mely a nyelvtanuló számára tartalmi és nyelvi 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225DF6E7" w14:textId="77777777" w:rsidR="00BB0E88" w:rsidRDefault="00BB0E88" w:rsidP="00BB0E88">
      <w:pPr>
        <w:spacing w:line="360" w:lineRule="auto"/>
        <w:jc w:val="both"/>
      </w:pPr>
    </w:p>
    <w:p w14:paraId="09D5AFEC" w14:textId="77777777" w:rsidR="00BB0E88" w:rsidRDefault="00BB0E88">
      <w:pPr>
        <w:spacing w:after="200" w:line="276" w:lineRule="auto"/>
      </w:pPr>
      <w:r>
        <w:br w:type="page"/>
      </w:r>
    </w:p>
    <w:p w14:paraId="65CAA675" w14:textId="77777777" w:rsidR="00BB0E88" w:rsidRDefault="00BB0E88" w:rsidP="007A636C">
      <w:pPr>
        <w:pStyle w:val="jStlus2"/>
      </w:pPr>
      <w:bookmarkStart w:id="211" w:name="_Toc40851398"/>
      <w:r w:rsidRPr="00E51CA1">
        <w:lastRenderedPageBreak/>
        <w:t xml:space="preserve">Tematikai </w:t>
      </w:r>
      <w:r>
        <w:t>egységek és óraszámok 1</w:t>
      </w:r>
      <w:r w:rsidRPr="00E51CA1">
        <w:t>-4. évfolyamon</w:t>
      </w:r>
      <w:bookmarkEnd w:id="211"/>
    </w:p>
    <w:p w14:paraId="2A60B969" w14:textId="77777777" w:rsidR="00F210A3" w:rsidRPr="00F210A3" w:rsidRDefault="00F210A3" w:rsidP="00F210A3">
      <w:pPr>
        <w:jc w:val="both"/>
        <w:rPr>
          <w:b/>
        </w:rPr>
      </w:pPr>
      <w:r w:rsidRPr="00F210A3">
        <w:rPr>
          <w:b/>
        </w:rPr>
        <w:t>1-3. évfolyamon</w:t>
      </w:r>
    </w:p>
    <w:p w14:paraId="5BB5C1FE" w14:textId="77777777" w:rsidR="00F210A3" w:rsidRPr="00E51CA1" w:rsidRDefault="00F210A3" w:rsidP="00F210A3">
      <w:pPr>
        <w:jc w:val="both"/>
      </w:pPr>
      <w:r>
        <w:t>Heti óraszám: 1</w:t>
      </w:r>
      <w:r w:rsidRPr="00E51CA1">
        <w:t xml:space="preserve"> óra</w:t>
      </w:r>
    </w:p>
    <w:p w14:paraId="66E006BC" w14:textId="77777777" w:rsidR="00F210A3" w:rsidRDefault="00F210A3" w:rsidP="00F210A3">
      <w:pPr>
        <w:jc w:val="both"/>
      </w:pPr>
      <w:r w:rsidRPr="00E51CA1">
        <w:t xml:space="preserve">Éves óraszám: </w:t>
      </w:r>
      <w:r>
        <w:t>36</w:t>
      </w:r>
      <w:r w:rsidRPr="00E51CA1">
        <w:t xml:space="preserve"> óra</w:t>
      </w:r>
    </w:p>
    <w:p w14:paraId="3B6F55DB" w14:textId="77777777" w:rsidR="00F210A3" w:rsidRDefault="00F210A3" w:rsidP="00F210A3"/>
    <w:p w14:paraId="393D7A31" w14:textId="77777777" w:rsidR="00F210A3" w:rsidRPr="00F210A3" w:rsidRDefault="00F210A3" w:rsidP="00F210A3">
      <w:pPr>
        <w:rPr>
          <w:b/>
        </w:rPr>
      </w:pPr>
      <w:r w:rsidRPr="00F210A3">
        <w:rPr>
          <w:b/>
        </w:rPr>
        <w:t>4. évfolyamon</w:t>
      </w:r>
    </w:p>
    <w:p w14:paraId="06857628" w14:textId="77777777" w:rsidR="00F210A3" w:rsidRPr="00E51CA1" w:rsidRDefault="00F210A3" w:rsidP="00F210A3">
      <w:pPr>
        <w:jc w:val="both"/>
      </w:pPr>
      <w:r>
        <w:t>Heti óraszám: 3</w:t>
      </w:r>
      <w:r w:rsidRPr="00E51CA1">
        <w:t xml:space="preserve"> óra</w:t>
      </w:r>
    </w:p>
    <w:p w14:paraId="49129387" w14:textId="77777777" w:rsidR="00F210A3" w:rsidRDefault="00F210A3" w:rsidP="00F210A3">
      <w:pPr>
        <w:jc w:val="both"/>
      </w:pPr>
      <w:r w:rsidRPr="00E51CA1">
        <w:t xml:space="preserve">Éves óraszám: </w:t>
      </w:r>
      <w:r>
        <w:t>108</w:t>
      </w:r>
      <w:r w:rsidRPr="00E51CA1">
        <w:t xml:space="preserve"> óra</w:t>
      </w:r>
    </w:p>
    <w:p w14:paraId="68B28851" w14:textId="77777777" w:rsidR="00F210A3" w:rsidRPr="00E51CA1" w:rsidRDefault="00F210A3" w:rsidP="00F210A3"/>
    <w:p w14:paraId="2424894F" w14:textId="77777777" w:rsidR="00BB0E88" w:rsidRDefault="00BB0E88" w:rsidP="00BB0E88">
      <w:pPr>
        <w:rPr>
          <w:rStyle w:val="Kiemels"/>
          <w:rFonts w:eastAsiaTheme="majorEastAsia"/>
          <w:color w:val="auto"/>
        </w:rPr>
      </w:pPr>
    </w:p>
    <w:tbl>
      <w:tblPr>
        <w:tblStyle w:val="Rcsostblzat"/>
        <w:tblW w:w="5000" w:type="pct"/>
        <w:tblLook w:val="04A0" w:firstRow="1" w:lastRow="0" w:firstColumn="1" w:lastColumn="0" w:noHBand="0" w:noVBand="1"/>
      </w:tblPr>
      <w:tblGrid>
        <w:gridCol w:w="3836"/>
        <w:gridCol w:w="1307"/>
        <w:gridCol w:w="1307"/>
        <w:gridCol w:w="1307"/>
        <w:gridCol w:w="1305"/>
      </w:tblGrid>
      <w:tr w:rsidR="00F210A3" w:rsidRPr="00DA7C92" w14:paraId="1F8A9BAF" w14:textId="77777777" w:rsidTr="00002D9C">
        <w:trPr>
          <w:trHeight w:val="113"/>
        </w:trPr>
        <w:tc>
          <w:tcPr>
            <w:tcW w:w="2117" w:type="pct"/>
            <w:shd w:val="clear" w:color="auto" w:fill="DDD9C3" w:themeFill="background2" w:themeFillShade="E6"/>
            <w:vAlign w:val="center"/>
          </w:tcPr>
          <w:p w14:paraId="28B4552C" w14:textId="77777777" w:rsidR="00F210A3" w:rsidRPr="00DA7C92" w:rsidRDefault="00002D9C" w:rsidP="00F210A3">
            <w:pPr>
              <w:rPr>
                <w:b/>
              </w:rPr>
            </w:pPr>
            <w:r>
              <w:rPr>
                <w:b/>
                <w:bCs/>
              </w:rPr>
              <w:t>Tematikai egység</w:t>
            </w:r>
            <w:r w:rsidRPr="00E51CA1">
              <w:rPr>
                <w:b/>
                <w:bCs/>
              </w:rPr>
              <w:t xml:space="preserve"> neve</w:t>
            </w:r>
          </w:p>
        </w:tc>
        <w:tc>
          <w:tcPr>
            <w:tcW w:w="721" w:type="pct"/>
            <w:shd w:val="clear" w:color="auto" w:fill="DDD9C3" w:themeFill="background2" w:themeFillShade="E6"/>
            <w:vAlign w:val="center"/>
          </w:tcPr>
          <w:p w14:paraId="293438AD" w14:textId="77777777" w:rsidR="00F210A3" w:rsidRPr="00DA7C92" w:rsidRDefault="00F210A3" w:rsidP="00F210A3">
            <w:pPr>
              <w:jc w:val="center"/>
              <w:rPr>
                <w:b/>
              </w:rPr>
            </w:pPr>
            <w:r w:rsidRPr="00DA7C92">
              <w:rPr>
                <w:b/>
              </w:rPr>
              <w:t>1.</w:t>
            </w:r>
          </w:p>
          <w:p w14:paraId="536F0775" w14:textId="77777777" w:rsidR="00F210A3" w:rsidRPr="00DA7C92" w:rsidRDefault="00F210A3" w:rsidP="00F210A3">
            <w:pPr>
              <w:jc w:val="center"/>
              <w:rPr>
                <w:b/>
              </w:rPr>
            </w:pPr>
            <w:r w:rsidRPr="00DA7C92">
              <w:rPr>
                <w:b/>
              </w:rPr>
              <w:t>évfolyam</w:t>
            </w:r>
          </w:p>
        </w:tc>
        <w:tc>
          <w:tcPr>
            <w:tcW w:w="721" w:type="pct"/>
            <w:shd w:val="clear" w:color="auto" w:fill="DDD9C3" w:themeFill="background2" w:themeFillShade="E6"/>
            <w:vAlign w:val="center"/>
          </w:tcPr>
          <w:p w14:paraId="657DFFB3" w14:textId="77777777" w:rsidR="00F210A3" w:rsidRPr="00DA7C92" w:rsidRDefault="00F210A3" w:rsidP="00F210A3">
            <w:pPr>
              <w:jc w:val="center"/>
              <w:rPr>
                <w:b/>
              </w:rPr>
            </w:pPr>
            <w:r w:rsidRPr="00DA7C92">
              <w:rPr>
                <w:b/>
              </w:rPr>
              <w:t>2.</w:t>
            </w:r>
          </w:p>
          <w:p w14:paraId="2DC75AF5" w14:textId="77777777" w:rsidR="00F210A3" w:rsidRPr="00DA7C92" w:rsidRDefault="00F210A3" w:rsidP="00F210A3">
            <w:pPr>
              <w:jc w:val="center"/>
              <w:rPr>
                <w:b/>
              </w:rPr>
            </w:pPr>
            <w:r w:rsidRPr="00DA7C92">
              <w:rPr>
                <w:b/>
              </w:rPr>
              <w:t>évfolyam</w:t>
            </w:r>
          </w:p>
        </w:tc>
        <w:tc>
          <w:tcPr>
            <w:tcW w:w="721" w:type="pct"/>
            <w:shd w:val="clear" w:color="auto" w:fill="DDD9C3" w:themeFill="background2" w:themeFillShade="E6"/>
            <w:vAlign w:val="center"/>
          </w:tcPr>
          <w:p w14:paraId="53F9362E" w14:textId="77777777" w:rsidR="00F210A3" w:rsidRPr="00DA7C92" w:rsidRDefault="00F210A3" w:rsidP="00F210A3">
            <w:pPr>
              <w:jc w:val="center"/>
              <w:rPr>
                <w:b/>
              </w:rPr>
            </w:pPr>
            <w:r w:rsidRPr="00DA7C92">
              <w:rPr>
                <w:b/>
              </w:rPr>
              <w:t>3.</w:t>
            </w:r>
          </w:p>
          <w:p w14:paraId="1AA06000" w14:textId="77777777" w:rsidR="00F210A3" w:rsidRPr="00DA7C92" w:rsidRDefault="00F210A3" w:rsidP="00F210A3">
            <w:pPr>
              <w:jc w:val="center"/>
              <w:rPr>
                <w:b/>
              </w:rPr>
            </w:pPr>
            <w:r w:rsidRPr="00DA7C92">
              <w:rPr>
                <w:b/>
              </w:rPr>
              <w:t>évfolyam</w:t>
            </w:r>
          </w:p>
        </w:tc>
        <w:tc>
          <w:tcPr>
            <w:tcW w:w="721" w:type="pct"/>
            <w:shd w:val="clear" w:color="auto" w:fill="DDD9C3" w:themeFill="background2" w:themeFillShade="E6"/>
            <w:vAlign w:val="center"/>
          </w:tcPr>
          <w:p w14:paraId="158F98F3" w14:textId="77777777" w:rsidR="00F210A3" w:rsidRPr="00DA7C92" w:rsidRDefault="00F210A3" w:rsidP="00F210A3">
            <w:pPr>
              <w:jc w:val="center"/>
              <w:rPr>
                <w:b/>
              </w:rPr>
            </w:pPr>
            <w:r w:rsidRPr="00DA7C92">
              <w:rPr>
                <w:b/>
              </w:rPr>
              <w:t>4.</w:t>
            </w:r>
          </w:p>
          <w:p w14:paraId="40EB578D" w14:textId="77777777" w:rsidR="00F210A3" w:rsidRPr="00DA7C92" w:rsidRDefault="00F210A3" w:rsidP="00F210A3">
            <w:pPr>
              <w:jc w:val="center"/>
              <w:rPr>
                <w:b/>
              </w:rPr>
            </w:pPr>
            <w:r w:rsidRPr="00DA7C92">
              <w:rPr>
                <w:b/>
              </w:rPr>
              <w:t>évfolyam</w:t>
            </w:r>
          </w:p>
        </w:tc>
      </w:tr>
      <w:tr w:rsidR="00F210A3" w:rsidRPr="00DA7C92" w14:paraId="0DF36549" w14:textId="77777777" w:rsidTr="00F210A3">
        <w:trPr>
          <w:trHeight w:val="113"/>
        </w:trPr>
        <w:tc>
          <w:tcPr>
            <w:tcW w:w="2117" w:type="pct"/>
            <w:vAlign w:val="center"/>
          </w:tcPr>
          <w:p w14:paraId="23834BC9" w14:textId="77777777" w:rsidR="00F210A3" w:rsidRPr="00DA7C92" w:rsidRDefault="00F210A3" w:rsidP="00F210A3">
            <w:pPr>
              <w:rPr>
                <w:b/>
              </w:rPr>
            </w:pPr>
            <w:r w:rsidRPr="00DA7C92">
              <w:rPr>
                <w:rStyle w:val="Kiemels2"/>
                <w:b w:val="0"/>
              </w:rPr>
              <w:t>Personal topics and topics concerning immediate environment and nature</w:t>
            </w:r>
          </w:p>
        </w:tc>
        <w:tc>
          <w:tcPr>
            <w:tcW w:w="721" w:type="pct"/>
            <w:vAlign w:val="center"/>
          </w:tcPr>
          <w:p w14:paraId="7EFF353C" w14:textId="77777777" w:rsidR="00F210A3" w:rsidRPr="00DA7C92" w:rsidRDefault="00F210A3" w:rsidP="00F210A3">
            <w:pPr>
              <w:jc w:val="center"/>
            </w:pPr>
            <w:r w:rsidRPr="00DA7C92">
              <w:t>7</w:t>
            </w:r>
          </w:p>
        </w:tc>
        <w:tc>
          <w:tcPr>
            <w:tcW w:w="721" w:type="pct"/>
            <w:vAlign w:val="center"/>
          </w:tcPr>
          <w:p w14:paraId="1FAA291F" w14:textId="77777777" w:rsidR="00F210A3" w:rsidRPr="00DA7C92" w:rsidRDefault="00F210A3" w:rsidP="00F210A3">
            <w:pPr>
              <w:jc w:val="center"/>
            </w:pPr>
            <w:r w:rsidRPr="00DA7C92">
              <w:t>7</w:t>
            </w:r>
          </w:p>
        </w:tc>
        <w:tc>
          <w:tcPr>
            <w:tcW w:w="721" w:type="pct"/>
            <w:vAlign w:val="center"/>
          </w:tcPr>
          <w:p w14:paraId="5DF85A82" w14:textId="77777777" w:rsidR="00F210A3" w:rsidRPr="00DA7C92" w:rsidRDefault="00F210A3" w:rsidP="00F210A3">
            <w:pPr>
              <w:jc w:val="center"/>
            </w:pPr>
            <w:r w:rsidRPr="00DA7C92">
              <w:t>7</w:t>
            </w:r>
          </w:p>
        </w:tc>
        <w:tc>
          <w:tcPr>
            <w:tcW w:w="721" w:type="pct"/>
            <w:vAlign w:val="center"/>
          </w:tcPr>
          <w:p w14:paraId="1BB51BAC" w14:textId="77777777" w:rsidR="00F210A3" w:rsidRPr="00DA7C92" w:rsidRDefault="00F210A3" w:rsidP="00F210A3">
            <w:pPr>
              <w:jc w:val="center"/>
            </w:pPr>
            <w:r w:rsidRPr="00DA7C92">
              <w:t>25</w:t>
            </w:r>
          </w:p>
        </w:tc>
      </w:tr>
      <w:tr w:rsidR="00F210A3" w:rsidRPr="00DA7C92" w14:paraId="3CDB9670" w14:textId="77777777" w:rsidTr="00F210A3">
        <w:trPr>
          <w:trHeight w:val="113"/>
        </w:trPr>
        <w:tc>
          <w:tcPr>
            <w:tcW w:w="2117" w:type="pct"/>
            <w:vAlign w:val="bottom"/>
          </w:tcPr>
          <w:p w14:paraId="4D816627" w14:textId="77777777" w:rsidR="00F210A3" w:rsidRPr="00DA7C92" w:rsidRDefault="00F210A3" w:rsidP="00F210A3">
            <w:pPr>
              <w:ind w:left="22" w:hanging="22"/>
              <w:rPr>
                <w:b/>
              </w:rPr>
            </w:pPr>
            <w:r w:rsidRPr="00DA7C92">
              <w:rPr>
                <w:rStyle w:val="Kiemels2"/>
                <w:b w:val="0"/>
              </w:rPr>
              <w:t>Topics concering classroom activities</w:t>
            </w:r>
          </w:p>
        </w:tc>
        <w:tc>
          <w:tcPr>
            <w:tcW w:w="721" w:type="pct"/>
            <w:vAlign w:val="center"/>
          </w:tcPr>
          <w:p w14:paraId="7838CEB1" w14:textId="77777777" w:rsidR="00F210A3" w:rsidRPr="00DA7C92" w:rsidRDefault="00F210A3" w:rsidP="00F210A3">
            <w:pPr>
              <w:jc w:val="center"/>
            </w:pPr>
            <w:r w:rsidRPr="00DA7C92">
              <w:t>5</w:t>
            </w:r>
          </w:p>
        </w:tc>
        <w:tc>
          <w:tcPr>
            <w:tcW w:w="721" w:type="pct"/>
            <w:vAlign w:val="center"/>
          </w:tcPr>
          <w:p w14:paraId="365E450D" w14:textId="77777777" w:rsidR="00F210A3" w:rsidRPr="00DA7C92" w:rsidRDefault="00F210A3" w:rsidP="00F210A3">
            <w:pPr>
              <w:jc w:val="center"/>
            </w:pPr>
            <w:r w:rsidRPr="00DA7C92">
              <w:t>5</w:t>
            </w:r>
          </w:p>
        </w:tc>
        <w:tc>
          <w:tcPr>
            <w:tcW w:w="721" w:type="pct"/>
            <w:vAlign w:val="center"/>
          </w:tcPr>
          <w:p w14:paraId="598BDB2A" w14:textId="77777777" w:rsidR="00F210A3" w:rsidRPr="00DA7C92" w:rsidRDefault="00F210A3" w:rsidP="00F210A3">
            <w:pPr>
              <w:jc w:val="center"/>
            </w:pPr>
            <w:r w:rsidRPr="00DA7C92">
              <w:t>5</w:t>
            </w:r>
          </w:p>
        </w:tc>
        <w:tc>
          <w:tcPr>
            <w:tcW w:w="721" w:type="pct"/>
            <w:vAlign w:val="center"/>
          </w:tcPr>
          <w:p w14:paraId="6563B31F" w14:textId="77777777" w:rsidR="00F210A3" w:rsidRPr="00DA7C92" w:rsidRDefault="00F210A3" w:rsidP="00F210A3">
            <w:pPr>
              <w:jc w:val="center"/>
            </w:pPr>
            <w:r w:rsidRPr="00DA7C92">
              <w:t>15</w:t>
            </w:r>
          </w:p>
        </w:tc>
      </w:tr>
      <w:tr w:rsidR="00F210A3" w:rsidRPr="00DA7C92" w14:paraId="2D65E275" w14:textId="77777777" w:rsidTr="00F210A3">
        <w:trPr>
          <w:trHeight w:val="113"/>
        </w:trPr>
        <w:tc>
          <w:tcPr>
            <w:tcW w:w="2117" w:type="pct"/>
            <w:vAlign w:val="center"/>
          </w:tcPr>
          <w:p w14:paraId="4F2708EC" w14:textId="77777777" w:rsidR="00F210A3" w:rsidRPr="00DA7C92" w:rsidRDefault="00F210A3" w:rsidP="00F210A3">
            <w:pPr>
              <w:ind w:left="22" w:hanging="22"/>
              <w:rPr>
                <w:b/>
              </w:rPr>
            </w:pPr>
            <w:r w:rsidRPr="00DA7C92">
              <w:rPr>
                <w:rStyle w:val="Kiemels2"/>
                <w:b w:val="0"/>
              </w:rPr>
              <w:t>Cross-curricular topics and activities</w:t>
            </w:r>
          </w:p>
        </w:tc>
        <w:tc>
          <w:tcPr>
            <w:tcW w:w="721" w:type="pct"/>
            <w:vAlign w:val="center"/>
          </w:tcPr>
          <w:p w14:paraId="278E3574" w14:textId="77777777" w:rsidR="00F210A3" w:rsidRPr="00DA7C92" w:rsidRDefault="00F210A3" w:rsidP="00F210A3">
            <w:pPr>
              <w:jc w:val="center"/>
            </w:pPr>
            <w:r w:rsidRPr="00DA7C92">
              <w:t>4</w:t>
            </w:r>
          </w:p>
        </w:tc>
        <w:tc>
          <w:tcPr>
            <w:tcW w:w="721" w:type="pct"/>
            <w:vAlign w:val="center"/>
          </w:tcPr>
          <w:p w14:paraId="15A57650" w14:textId="77777777" w:rsidR="00F210A3" w:rsidRPr="00DA7C92" w:rsidRDefault="00F210A3" w:rsidP="00F210A3">
            <w:pPr>
              <w:jc w:val="center"/>
            </w:pPr>
            <w:r w:rsidRPr="00DA7C92">
              <w:t>4</w:t>
            </w:r>
          </w:p>
        </w:tc>
        <w:tc>
          <w:tcPr>
            <w:tcW w:w="721" w:type="pct"/>
            <w:vAlign w:val="center"/>
          </w:tcPr>
          <w:p w14:paraId="07B8A65F" w14:textId="77777777" w:rsidR="00F210A3" w:rsidRPr="00DA7C92" w:rsidRDefault="00F210A3" w:rsidP="00F210A3">
            <w:pPr>
              <w:jc w:val="center"/>
            </w:pPr>
            <w:r w:rsidRPr="00DA7C92">
              <w:t>4</w:t>
            </w:r>
          </w:p>
        </w:tc>
        <w:tc>
          <w:tcPr>
            <w:tcW w:w="721" w:type="pct"/>
            <w:vAlign w:val="center"/>
          </w:tcPr>
          <w:p w14:paraId="51D32CAE" w14:textId="77777777" w:rsidR="00F210A3" w:rsidRPr="00DA7C92" w:rsidRDefault="00F210A3" w:rsidP="00F210A3">
            <w:pPr>
              <w:jc w:val="center"/>
            </w:pPr>
            <w:r w:rsidRPr="00DA7C92">
              <w:t>13</w:t>
            </w:r>
          </w:p>
        </w:tc>
      </w:tr>
      <w:tr w:rsidR="00F210A3" w:rsidRPr="00DA7C92" w14:paraId="08C04CED" w14:textId="77777777" w:rsidTr="00F210A3">
        <w:trPr>
          <w:trHeight w:val="113"/>
        </w:trPr>
        <w:tc>
          <w:tcPr>
            <w:tcW w:w="2117" w:type="pct"/>
            <w:vAlign w:val="center"/>
          </w:tcPr>
          <w:p w14:paraId="38AD74C7" w14:textId="77777777" w:rsidR="00F210A3" w:rsidRPr="00DA7C92" w:rsidRDefault="00F210A3" w:rsidP="00F210A3">
            <w:pPr>
              <w:rPr>
                <w:b/>
              </w:rPr>
            </w:pPr>
            <w:r w:rsidRPr="00DA7C92">
              <w:rPr>
                <w:rStyle w:val="Kiemels2"/>
                <w:b w:val="0"/>
              </w:rPr>
              <w:t>English and language learning</w:t>
            </w:r>
          </w:p>
        </w:tc>
        <w:tc>
          <w:tcPr>
            <w:tcW w:w="721" w:type="pct"/>
            <w:vAlign w:val="center"/>
          </w:tcPr>
          <w:p w14:paraId="7165BAB3" w14:textId="77777777" w:rsidR="00F210A3" w:rsidRPr="00DA7C92" w:rsidRDefault="00F210A3" w:rsidP="00F210A3">
            <w:pPr>
              <w:jc w:val="center"/>
            </w:pPr>
            <w:r w:rsidRPr="00DA7C92">
              <w:t>4</w:t>
            </w:r>
          </w:p>
        </w:tc>
        <w:tc>
          <w:tcPr>
            <w:tcW w:w="721" w:type="pct"/>
            <w:vAlign w:val="center"/>
          </w:tcPr>
          <w:p w14:paraId="66B85F02" w14:textId="77777777" w:rsidR="00F210A3" w:rsidRPr="00DA7C92" w:rsidRDefault="00F210A3" w:rsidP="00F210A3">
            <w:pPr>
              <w:jc w:val="center"/>
            </w:pPr>
            <w:r w:rsidRPr="00DA7C92">
              <w:t>4</w:t>
            </w:r>
          </w:p>
        </w:tc>
        <w:tc>
          <w:tcPr>
            <w:tcW w:w="721" w:type="pct"/>
            <w:vAlign w:val="center"/>
          </w:tcPr>
          <w:p w14:paraId="4A21C4D7" w14:textId="77777777" w:rsidR="00F210A3" w:rsidRPr="00DA7C92" w:rsidRDefault="00F210A3" w:rsidP="00F210A3">
            <w:pPr>
              <w:jc w:val="center"/>
            </w:pPr>
            <w:r w:rsidRPr="00DA7C92">
              <w:t>4</w:t>
            </w:r>
          </w:p>
        </w:tc>
        <w:tc>
          <w:tcPr>
            <w:tcW w:w="721" w:type="pct"/>
            <w:vAlign w:val="center"/>
          </w:tcPr>
          <w:p w14:paraId="0C894247" w14:textId="77777777" w:rsidR="00F210A3" w:rsidRPr="00DA7C92" w:rsidRDefault="00F210A3" w:rsidP="00F210A3">
            <w:pPr>
              <w:jc w:val="center"/>
            </w:pPr>
            <w:r w:rsidRPr="00DA7C92">
              <w:t>10</w:t>
            </w:r>
          </w:p>
        </w:tc>
      </w:tr>
      <w:tr w:rsidR="00F210A3" w:rsidRPr="00DA7C92" w14:paraId="1AC87F07" w14:textId="77777777" w:rsidTr="00F210A3">
        <w:trPr>
          <w:trHeight w:val="113"/>
        </w:trPr>
        <w:tc>
          <w:tcPr>
            <w:tcW w:w="2117" w:type="pct"/>
            <w:vAlign w:val="center"/>
          </w:tcPr>
          <w:p w14:paraId="5453DD3D" w14:textId="77777777" w:rsidR="00F210A3" w:rsidRPr="00DA7C92" w:rsidRDefault="00F210A3" w:rsidP="00F210A3">
            <w:pPr>
              <w:rPr>
                <w:b/>
              </w:rPr>
            </w:pPr>
            <w:r w:rsidRPr="00DA7C92">
              <w:rPr>
                <w:rStyle w:val="Kiemels2"/>
                <w:b w:val="0"/>
              </w:rPr>
              <w:t>Intercultural topics</w:t>
            </w:r>
          </w:p>
        </w:tc>
        <w:tc>
          <w:tcPr>
            <w:tcW w:w="721" w:type="pct"/>
            <w:vAlign w:val="center"/>
          </w:tcPr>
          <w:p w14:paraId="305B4F64" w14:textId="77777777" w:rsidR="00F210A3" w:rsidRPr="00DA7C92" w:rsidRDefault="00F210A3" w:rsidP="00F210A3">
            <w:pPr>
              <w:jc w:val="center"/>
            </w:pPr>
            <w:r w:rsidRPr="00DA7C92">
              <w:t>4</w:t>
            </w:r>
          </w:p>
        </w:tc>
        <w:tc>
          <w:tcPr>
            <w:tcW w:w="721" w:type="pct"/>
            <w:vAlign w:val="center"/>
          </w:tcPr>
          <w:p w14:paraId="3A018E30" w14:textId="77777777" w:rsidR="00F210A3" w:rsidRPr="00DA7C92" w:rsidRDefault="00F210A3" w:rsidP="00F210A3">
            <w:pPr>
              <w:jc w:val="center"/>
            </w:pPr>
            <w:r w:rsidRPr="00DA7C92">
              <w:t>4</w:t>
            </w:r>
          </w:p>
        </w:tc>
        <w:tc>
          <w:tcPr>
            <w:tcW w:w="721" w:type="pct"/>
            <w:vAlign w:val="center"/>
          </w:tcPr>
          <w:p w14:paraId="68B89FA0" w14:textId="77777777" w:rsidR="00F210A3" w:rsidRPr="00DA7C92" w:rsidRDefault="00F210A3" w:rsidP="00F210A3">
            <w:pPr>
              <w:jc w:val="center"/>
            </w:pPr>
            <w:r w:rsidRPr="00DA7C92">
              <w:t>4</w:t>
            </w:r>
          </w:p>
        </w:tc>
        <w:tc>
          <w:tcPr>
            <w:tcW w:w="721" w:type="pct"/>
            <w:vAlign w:val="center"/>
          </w:tcPr>
          <w:p w14:paraId="0DD0B550" w14:textId="77777777" w:rsidR="00F210A3" w:rsidRPr="00DA7C92" w:rsidRDefault="00F210A3" w:rsidP="00F210A3">
            <w:pPr>
              <w:jc w:val="center"/>
            </w:pPr>
            <w:r w:rsidRPr="00DA7C92">
              <w:t>11</w:t>
            </w:r>
          </w:p>
        </w:tc>
      </w:tr>
      <w:tr w:rsidR="00F210A3" w:rsidRPr="00DA7C92" w14:paraId="24EF5A87" w14:textId="77777777" w:rsidTr="00F210A3">
        <w:trPr>
          <w:trHeight w:val="113"/>
        </w:trPr>
        <w:tc>
          <w:tcPr>
            <w:tcW w:w="2117" w:type="pct"/>
            <w:vAlign w:val="center"/>
          </w:tcPr>
          <w:p w14:paraId="18BDF587" w14:textId="77777777" w:rsidR="00F210A3" w:rsidRPr="00DA7C92" w:rsidRDefault="00F210A3" w:rsidP="00F210A3">
            <w:pPr>
              <w:rPr>
                <w:b/>
              </w:rPr>
            </w:pPr>
            <w:r w:rsidRPr="00DA7C92">
              <w:rPr>
                <w:rStyle w:val="Kiemels2"/>
                <w:b w:val="0"/>
              </w:rPr>
              <w:t>Playful learning</w:t>
            </w:r>
          </w:p>
        </w:tc>
        <w:tc>
          <w:tcPr>
            <w:tcW w:w="721" w:type="pct"/>
            <w:vAlign w:val="center"/>
          </w:tcPr>
          <w:p w14:paraId="4A81088B" w14:textId="77777777" w:rsidR="00F210A3" w:rsidRPr="00DA7C92" w:rsidRDefault="00F210A3" w:rsidP="00F210A3">
            <w:pPr>
              <w:jc w:val="center"/>
            </w:pPr>
            <w:r w:rsidRPr="00DA7C92">
              <w:t>4</w:t>
            </w:r>
          </w:p>
        </w:tc>
        <w:tc>
          <w:tcPr>
            <w:tcW w:w="721" w:type="pct"/>
            <w:vAlign w:val="center"/>
          </w:tcPr>
          <w:p w14:paraId="5331A7CB" w14:textId="77777777" w:rsidR="00F210A3" w:rsidRPr="00DA7C92" w:rsidRDefault="00F210A3" w:rsidP="00F210A3">
            <w:pPr>
              <w:jc w:val="center"/>
            </w:pPr>
            <w:r w:rsidRPr="00DA7C92">
              <w:t>4</w:t>
            </w:r>
          </w:p>
        </w:tc>
        <w:tc>
          <w:tcPr>
            <w:tcW w:w="721" w:type="pct"/>
            <w:vAlign w:val="center"/>
          </w:tcPr>
          <w:p w14:paraId="32FEF4C8" w14:textId="77777777" w:rsidR="00F210A3" w:rsidRPr="00DA7C92" w:rsidRDefault="00F210A3" w:rsidP="00F210A3">
            <w:pPr>
              <w:jc w:val="center"/>
            </w:pPr>
            <w:r w:rsidRPr="00DA7C92">
              <w:t>4</w:t>
            </w:r>
          </w:p>
        </w:tc>
        <w:tc>
          <w:tcPr>
            <w:tcW w:w="721" w:type="pct"/>
            <w:vAlign w:val="center"/>
          </w:tcPr>
          <w:p w14:paraId="7A0174EB" w14:textId="77777777" w:rsidR="00F210A3" w:rsidRPr="00DA7C92" w:rsidRDefault="00F210A3" w:rsidP="00F210A3">
            <w:pPr>
              <w:jc w:val="center"/>
            </w:pPr>
            <w:r w:rsidRPr="00DA7C92">
              <w:t>15</w:t>
            </w:r>
          </w:p>
        </w:tc>
      </w:tr>
      <w:tr w:rsidR="00F210A3" w:rsidRPr="00DA7C92" w14:paraId="063D2A59" w14:textId="77777777" w:rsidTr="00F210A3">
        <w:trPr>
          <w:trHeight w:val="113"/>
        </w:trPr>
        <w:tc>
          <w:tcPr>
            <w:tcW w:w="2117" w:type="pct"/>
            <w:vAlign w:val="center"/>
          </w:tcPr>
          <w:p w14:paraId="0D70A9F7" w14:textId="77777777" w:rsidR="00F210A3" w:rsidRPr="00DA7C92" w:rsidRDefault="00F210A3" w:rsidP="00F210A3">
            <w:pPr>
              <w:rPr>
                <w:b/>
              </w:rPr>
            </w:pPr>
            <w:r w:rsidRPr="00DA7C92">
              <w:rPr>
                <w:rStyle w:val="Kiemels2"/>
                <w:b w:val="0"/>
              </w:rPr>
              <w:t>Entertainment</w:t>
            </w:r>
          </w:p>
        </w:tc>
        <w:tc>
          <w:tcPr>
            <w:tcW w:w="721" w:type="pct"/>
            <w:vAlign w:val="center"/>
          </w:tcPr>
          <w:p w14:paraId="36350FB2" w14:textId="77777777" w:rsidR="00F210A3" w:rsidRPr="00DA7C92" w:rsidRDefault="00F210A3" w:rsidP="00F210A3">
            <w:pPr>
              <w:jc w:val="center"/>
            </w:pPr>
            <w:r w:rsidRPr="00DA7C92">
              <w:t>4</w:t>
            </w:r>
          </w:p>
        </w:tc>
        <w:tc>
          <w:tcPr>
            <w:tcW w:w="721" w:type="pct"/>
            <w:vAlign w:val="center"/>
          </w:tcPr>
          <w:p w14:paraId="2CA7E486" w14:textId="77777777" w:rsidR="00F210A3" w:rsidRPr="00DA7C92" w:rsidRDefault="00F210A3" w:rsidP="00F210A3">
            <w:pPr>
              <w:jc w:val="center"/>
            </w:pPr>
            <w:r w:rsidRPr="00DA7C92">
              <w:t>4</w:t>
            </w:r>
          </w:p>
        </w:tc>
        <w:tc>
          <w:tcPr>
            <w:tcW w:w="721" w:type="pct"/>
            <w:vAlign w:val="center"/>
          </w:tcPr>
          <w:p w14:paraId="3FF6BFBF" w14:textId="77777777" w:rsidR="00F210A3" w:rsidRPr="00DA7C92" w:rsidRDefault="00F210A3" w:rsidP="00F210A3">
            <w:pPr>
              <w:jc w:val="center"/>
            </w:pPr>
            <w:r w:rsidRPr="00DA7C92">
              <w:t>4</w:t>
            </w:r>
          </w:p>
        </w:tc>
        <w:tc>
          <w:tcPr>
            <w:tcW w:w="721" w:type="pct"/>
            <w:vAlign w:val="center"/>
          </w:tcPr>
          <w:p w14:paraId="7826DEC5" w14:textId="77777777" w:rsidR="00F210A3" w:rsidRPr="00DA7C92" w:rsidRDefault="00F210A3" w:rsidP="00F210A3">
            <w:pPr>
              <w:jc w:val="center"/>
            </w:pPr>
            <w:r w:rsidRPr="00DA7C92">
              <w:t>11</w:t>
            </w:r>
          </w:p>
        </w:tc>
      </w:tr>
      <w:tr w:rsidR="00F210A3" w:rsidRPr="00DA7C92" w14:paraId="18C3BBF5" w14:textId="77777777" w:rsidTr="00F210A3">
        <w:trPr>
          <w:trHeight w:val="113"/>
        </w:trPr>
        <w:tc>
          <w:tcPr>
            <w:tcW w:w="2117" w:type="pct"/>
            <w:vAlign w:val="center"/>
          </w:tcPr>
          <w:p w14:paraId="738E58B1" w14:textId="77777777" w:rsidR="00F210A3" w:rsidRPr="00DA7C92" w:rsidRDefault="00F210A3" w:rsidP="00F210A3">
            <w:pPr>
              <w:rPr>
                <w:b/>
              </w:rPr>
            </w:pPr>
            <w:r w:rsidRPr="00DA7C92">
              <w:rPr>
                <w:rStyle w:val="Kiemels2"/>
                <w:b w:val="0"/>
              </w:rPr>
              <w:t>Gaining and sharing knowledge</w:t>
            </w:r>
          </w:p>
        </w:tc>
        <w:tc>
          <w:tcPr>
            <w:tcW w:w="721" w:type="pct"/>
            <w:vAlign w:val="center"/>
          </w:tcPr>
          <w:p w14:paraId="36ED7FA1" w14:textId="77777777" w:rsidR="00F210A3" w:rsidRPr="00DA7C92" w:rsidRDefault="00F210A3" w:rsidP="00F210A3">
            <w:pPr>
              <w:jc w:val="center"/>
            </w:pPr>
            <w:r w:rsidRPr="00DA7C92">
              <w:t>4</w:t>
            </w:r>
          </w:p>
        </w:tc>
        <w:tc>
          <w:tcPr>
            <w:tcW w:w="721" w:type="pct"/>
            <w:vAlign w:val="center"/>
          </w:tcPr>
          <w:p w14:paraId="50460ABF" w14:textId="77777777" w:rsidR="00F210A3" w:rsidRPr="00DA7C92" w:rsidRDefault="00F210A3" w:rsidP="00F210A3">
            <w:pPr>
              <w:jc w:val="center"/>
            </w:pPr>
            <w:r w:rsidRPr="00DA7C92">
              <w:t>4</w:t>
            </w:r>
          </w:p>
        </w:tc>
        <w:tc>
          <w:tcPr>
            <w:tcW w:w="721" w:type="pct"/>
            <w:vAlign w:val="center"/>
          </w:tcPr>
          <w:p w14:paraId="2A171143" w14:textId="77777777" w:rsidR="00F210A3" w:rsidRPr="00DA7C92" w:rsidRDefault="00F210A3" w:rsidP="00F210A3">
            <w:pPr>
              <w:jc w:val="center"/>
            </w:pPr>
            <w:r w:rsidRPr="00DA7C92">
              <w:t>4</w:t>
            </w:r>
          </w:p>
        </w:tc>
        <w:tc>
          <w:tcPr>
            <w:tcW w:w="721" w:type="pct"/>
            <w:vAlign w:val="center"/>
          </w:tcPr>
          <w:p w14:paraId="51FE02F1" w14:textId="77777777" w:rsidR="00F210A3" w:rsidRPr="00DA7C92" w:rsidRDefault="00F210A3" w:rsidP="00F210A3">
            <w:pPr>
              <w:jc w:val="center"/>
            </w:pPr>
            <w:r w:rsidRPr="00DA7C92">
              <w:t>8</w:t>
            </w:r>
          </w:p>
        </w:tc>
      </w:tr>
      <w:tr w:rsidR="00F210A3" w:rsidRPr="00DA7C92" w14:paraId="3A7270DD" w14:textId="77777777" w:rsidTr="00F210A3">
        <w:trPr>
          <w:trHeight w:val="113"/>
        </w:trPr>
        <w:tc>
          <w:tcPr>
            <w:tcW w:w="2117" w:type="pct"/>
            <w:vAlign w:val="center"/>
          </w:tcPr>
          <w:p w14:paraId="280E68C4" w14:textId="77777777" w:rsidR="00F210A3" w:rsidRPr="00DA7C92" w:rsidRDefault="00441337" w:rsidP="00441337">
            <w:pPr>
              <w:ind w:right="332"/>
              <w:jc w:val="right"/>
              <w:rPr>
                <w:b/>
              </w:rPr>
            </w:pPr>
            <w:r>
              <w:rPr>
                <w:b/>
              </w:rPr>
              <w:t xml:space="preserve">Éves </w:t>
            </w:r>
            <w:r w:rsidR="00F210A3" w:rsidRPr="00DA7C92">
              <w:rPr>
                <w:b/>
              </w:rPr>
              <w:t>óraszám:</w:t>
            </w:r>
          </w:p>
        </w:tc>
        <w:tc>
          <w:tcPr>
            <w:tcW w:w="721" w:type="pct"/>
            <w:vAlign w:val="center"/>
          </w:tcPr>
          <w:p w14:paraId="4BD5FAF9" w14:textId="77777777" w:rsidR="00F210A3" w:rsidRPr="00DA7C92" w:rsidRDefault="00F210A3" w:rsidP="00F210A3">
            <w:pPr>
              <w:jc w:val="center"/>
              <w:rPr>
                <w:b/>
              </w:rPr>
            </w:pPr>
            <w:r w:rsidRPr="00DA7C92">
              <w:rPr>
                <w:b/>
              </w:rPr>
              <w:t>36</w:t>
            </w:r>
          </w:p>
        </w:tc>
        <w:tc>
          <w:tcPr>
            <w:tcW w:w="721" w:type="pct"/>
            <w:vAlign w:val="center"/>
          </w:tcPr>
          <w:p w14:paraId="6B09FF24" w14:textId="77777777" w:rsidR="00F210A3" w:rsidRPr="00DA7C92" w:rsidRDefault="00F210A3" w:rsidP="00F210A3">
            <w:pPr>
              <w:jc w:val="center"/>
              <w:rPr>
                <w:b/>
              </w:rPr>
            </w:pPr>
            <w:r w:rsidRPr="00DA7C92">
              <w:rPr>
                <w:b/>
              </w:rPr>
              <w:t>36</w:t>
            </w:r>
          </w:p>
        </w:tc>
        <w:tc>
          <w:tcPr>
            <w:tcW w:w="721" w:type="pct"/>
            <w:vAlign w:val="center"/>
          </w:tcPr>
          <w:p w14:paraId="798DFC5D" w14:textId="77777777" w:rsidR="00F210A3" w:rsidRPr="00DA7C92" w:rsidRDefault="00F210A3" w:rsidP="00F210A3">
            <w:pPr>
              <w:jc w:val="center"/>
              <w:rPr>
                <w:b/>
              </w:rPr>
            </w:pPr>
            <w:r w:rsidRPr="00DA7C92">
              <w:rPr>
                <w:b/>
              </w:rPr>
              <w:t>36</w:t>
            </w:r>
          </w:p>
        </w:tc>
        <w:tc>
          <w:tcPr>
            <w:tcW w:w="721" w:type="pct"/>
            <w:vAlign w:val="center"/>
          </w:tcPr>
          <w:p w14:paraId="57177864" w14:textId="77777777" w:rsidR="00F210A3" w:rsidRPr="00DA7C92" w:rsidRDefault="00F210A3" w:rsidP="00F210A3">
            <w:pPr>
              <w:jc w:val="center"/>
              <w:rPr>
                <w:b/>
              </w:rPr>
            </w:pPr>
            <w:r w:rsidRPr="00DA7C92">
              <w:rPr>
                <w:b/>
              </w:rPr>
              <w:t>108</w:t>
            </w:r>
          </w:p>
        </w:tc>
      </w:tr>
    </w:tbl>
    <w:p w14:paraId="5360B4A3" w14:textId="77777777" w:rsidR="00F210A3" w:rsidRDefault="00F210A3" w:rsidP="00F210A3"/>
    <w:p w14:paraId="3FFEAFB3" w14:textId="77777777" w:rsidR="00F210A3" w:rsidRDefault="00F210A3">
      <w:pPr>
        <w:spacing w:after="200" w:line="276" w:lineRule="auto"/>
      </w:pPr>
      <w:r>
        <w:br w:type="page"/>
      </w:r>
    </w:p>
    <w:p w14:paraId="28A741BE" w14:textId="77777777" w:rsidR="00BB0E88" w:rsidRPr="00935BBA" w:rsidRDefault="00BB0E88" w:rsidP="007A636C">
      <w:pPr>
        <w:pStyle w:val="jStlus2"/>
      </w:pPr>
      <w:bookmarkStart w:id="212" w:name="_Toc352169489"/>
      <w:bookmarkStart w:id="213" w:name="_Toc380672217"/>
      <w:bookmarkStart w:id="214" w:name="_Toc396462365"/>
      <w:bookmarkStart w:id="215" w:name="_Toc396466619"/>
      <w:bookmarkStart w:id="216" w:name="_Toc40851399"/>
      <w:r w:rsidRPr="00935BBA">
        <w:lastRenderedPageBreak/>
        <w:t>1. osztály</w:t>
      </w:r>
      <w:bookmarkEnd w:id="212"/>
      <w:bookmarkEnd w:id="213"/>
      <w:bookmarkEnd w:id="214"/>
      <w:bookmarkEnd w:id="215"/>
      <w:bookmarkEnd w:id="216"/>
    </w:p>
    <w:p w14:paraId="3391D617" w14:textId="77777777" w:rsidR="00BB0E88" w:rsidRPr="00935BBA" w:rsidRDefault="00BB0E88" w:rsidP="00BB0E88">
      <w:pPr>
        <w:jc w:val="both"/>
      </w:pPr>
      <w:r w:rsidRPr="00935BBA">
        <w:t xml:space="preserve">Heti óraszám: 1 óra </w:t>
      </w:r>
    </w:p>
    <w:p w14:paraId="7CCEEF71" w14:textId="77777777" w:rsidR="00BB0E88" w:rsidRPr="00935BBA" w:rsidRDefault="00BB0E88" w:rsidP="00BB0E88">
      <w:pPr>
        <w:jc w:val="both"/>
      </w:pPr>
      <w:r w:rsidRPr="00935BBA">
        <w:t>Éves óraszám: 36 óra</w:t>
      </w:r>
    </w:p>
    <w:p w14:paraId="29C4C002" w14:textId="77777777" w:rsidR="00BB0E88" w:rsidRPr="00935BBA" w:rsidRDefault="00BB0E88" w:rsidP="00BB0E88">
      <w:pPr>
        <w:jc w:val="both"/>
      </w:pPr>
    </w:p>
    <w:tbl>
      <w:tblPr>
        <w:tblStyle w:val="Rcsostblzat"/>
        <w:tblW w:w="5000" w:type="pct"/>
        <w:tblLook w:val="04A0" w:firstRow="1" w:lastRow="0" w:firstColumn="1" w:lastColumn="0" w:noHBand="0" w:noVBand="1"/>
      </w:tblPr>
      <w:tblGrid>
        <w:gridCol w:w="2516"/>
        <w:gridCol w:w="125"/>
        <w:gridCol w:w="3855"/>
        <w:gridCol w:w="125"/>
        <w:gridCol w:w="2441"/>
      </w:tblGrid>
      <w:tr w:rsidR="00BB0E88" w:rsidRPr="00F210A3" w14:paraId="1AFE875C" w14:textId="77777777" w:rsidTr="00BB0E88">
        <w:trPr>
          <w:trHeight w:val="567"/>
        </w:trPr>
        <w:tc>
          <w:tcPr>
            <w:tcW w:w="1388" w:type="pct"/>
            <w:shd w:val="clear" w:color="auto" w:fill="DDD9C3" w:themeFill="background2" w:themeFillShade="E6"/>
            <w:vAlign w:val="center"/>
          </w:tcPr>
          <w:p w14:paraId="7C06CD3D" w14:textId="77777777" w:rsidR="00BB0E88" w:rsidRPr="00F210A3" w:rsidRDefault="00BB0E88" w:rsidP="00BB0E88">
            <w:pPr>
              <w:rPr>
                <w:lang w:eastAsia="en-US"/>
              </w:rPr>
            </w:pPr>
            <w:r w:rsidRPr="00F210A3">
              <w:rPr>
                <w:lang w:eastAsia="en-US"/>
              </w:rPr>
              <w:t xml:space="preserve">TÉMAKÖR 1. </w:t>
            </w:r>
          </w:p>
        </w:tc>
        <w:tc>
          <w:tcPr>
            <w:tcW w:w="2265" w:type="pct"/>
            <w:gridSpan w:val="3"/>
            <w:shd w:val="clear" w:color="auto" w:fill="DDD9C3" w:themeFill="background2" w:themeFillShade="E6"/>
            <w:vAlign w:val="center"/>
          </w:tcPr>
          <w:p w14:paraId="2BFC8610" w14:textId="77777777" w:rsidR="00BB0E88" w:rsidRPr="00F210A3" w:rsidRDefault="00BB0E88" w:rsidP="00BB0E88">
            <w:pPr>
              <w:outlineLvl w:val="1"/>
              <w:rPr>
                <w:bCs/>
                <w:iCs/>
                <w:caps/>
              </w:rPr>
            </w:pPr>
            <w:bookmarkStart w:id="217" w:name="_Toc40851400"/>
            <w:r w:rsidRPr="00F210A3">
              <w:rPr>
                <w:bCs/>
                <w:iCs/>
                <w:caps/>
              </w:rPr>
              <w:t>Personal Topics and topics concerning concerning immediate environment</w:t>
            </w:r>
            <w:bookmarkEnd w:id="217"/>
          </w:p>
          <w:p w14:paraId="11AFD2AE" w14:textId="77777777" w:rsidR="00BB0E88" w:rsidRPr="00F210A3" w:rsidRDefault="00BB0E88" w:rsidP="00BB0E88">
            <w:pPr>
              <w:outlineLvl w:val="1"/>
              <w:rPr>
                <w:bCs/>
                <w:iCs/>
                <w:caps/>
              </w:rPr>
            </w:pPr>
            <w:bookmarkStart w:id="218" w:name="_Toc40851401"/>
            <w:r w:rsidRPr="00F210A3">
              <w:rPr>
                <w:bCs/>
                <w:iCs/>
                <w:caps/>
              </w:rPr>
              <w:t>(Személyes témák, közvetlen környezeti és természeti témák)</w:t>
            </w:r>
            <w:bookmarkEnd w:id="218"/>
          </w:p>
        </w:tc>
        <w:tc>
          <w:tcPr>
            <w:tcW w:w="1347" w:type="pct"/>
            <w:shd w:val="clear" w:color="auto" w:fill="DDD9C3" w:themeFill="background2" w:themeFillShade="E6"/>
            <w:vAlign w:val="center"/>
          </w:tcPr>
          <w:p w14:paraId="21321FE6" w14:textId="77777777" w:rsidR="00BB0E88" w:rsidRPr="00F210A3" w:rsidRDefault="00BB0E88" w:rsidP="00BB0E88">
            <w:pPr>
              <w:rPr>
                <w:lang w:eastAsia="en-US"/>
              </w:rPr>
            </w:pPr>
            <w:r w:rsidRPr="00F210A3">
              <w:rPr>
                <w:lang w:eastAsia="en-US"/>
              </w:rPr>
              <w:t>Órakeret: 7 óra</w:t>
            </w:r>
          </w:p>
        </w:tc>
      </w:tr>
      <w:tr w:rsidR="00BB0E88" w:rsidRPr="00F210A3" w14:paraId="37C4A833" w14:textId="77777777" w:rsidTr="00BB0E88">
        <w:tc>
          <w:tcPr>
            <w:tcW w:w="5000" w:type="pct"/>
            <w:gridSpan w:val="5"/>
          </w:tcPr>
          <w:p w14:paraId="319B8EDE" w14:textId="77777777" w:rsidR="00BB0E88" w:rsidRPr="00F210A3" w:rsidRDefault="00BB0E88" w:rsidP="00BB0E88">
            <w:pPr>
              <w:jc w:val="both"/>
            </w:pPr>
            <w:r w:rsidRPr="00F210A3">
              <w:t>FEJLESZTÉSI FELADATOK ÉS ISMERETEK:</w:t>
            </w:r>
          </w:p>
        </w:tc>
      </w:tr>
      <w:tr w:rsidR="00BB0E88" w:rsidRPr="00F210A3" w14:paraId="4E3AC758" w14:textId="77777777" w:rsidTr="00BB0E88">
        <w:tc>
          <w:tcPr>
            <w:tcW w:w="5000" w:type="pct"/>
            <w:gridSpan w:val="5"/>
          </w:tcPr>
          <w:p w14:paraId="0E75864B" w14:textId="77777777" w:rsidR="00BB0E88" w:rsidRPr="00F210A3" w:rsidRDefault="00BB0E88" w:rsidP="00BB0E88">
            <w:pPr>
              <w:pStyle w:val="Listaszerbekezds"/>
              <w:numPr>
                <w:ilvl w:val="0"/>
                <w:numId w:val="3"/>
              </w:numPr>
              <w:spacing w:after="120" w:line="276" w:lineRule="auto"/>
              <w:ind w:left="927"/>
              <w:jc w:val="both"/>
            </w:pPr>
            <w:r w:rsidRPr="00F210A3">
              <w:t>A témakörre jellemző résztvevőkre vonatkozó szókincs ismerete célnyelven: közvetlen, szűk család, barátok</w:t>
            </w:r>
          </w:p>
          <w:p w14:paraId="4DADB5F3" w14:textId="77777777" w:rsidR="00BB0E88" w:rsidRPr="00F210A3" w:rsidRDefault="00BB0E88" w:rsidP="00BB0E88">
            <w:pPr>
              <w:pStyle w:val="Listaszerbekezds"/>
              <w:spacing w:after="120" w:line="276" w:lineRule="auto"/>
              <w:ind w:left="927"/>
              <w:jc w:val="both"/>
            </w:pPr>
            <w:r w:rsidRPr="00F210A3">
              <w:t>alapvető berendezési tárgyak</w:t>
            </w:r>
          </w:p>
          <w:p w14:paraId="1C2A08CA" w14:textId="77777777" w:rsidR="00BB0E88" w:rsidRPr="00F210A3" w:rsidRDefault="00BB0E88" w:rsidP="00BB0E88">
            <w:pPr>
              <w:pStyle w:val="Listaszerbekezds"/>
              <w:spacing w:after="120" w:line="276" w:lineRule="auto"/>
              <w:ind w:left="927"/>
              <w:jc w:val="both"/>
            </w:pPr>
            <w:r w:rsidRPr="00F210A3">
              <w:t>öltözködés</w:t>
            </w:r>
          </w:p>
          <w:p w14:paraId="139FFB3D" w14:textId="77777777" w:rsidR="00BB0E88" w:rsidRPr="00F210A3" w:rsidRDefault="00BB0E88" w:rsidP="00BB0E88">
            <w:pPr>
              <w:pStyle w:val="Listaszerbekezds"/>
              <w:spacing w:after="120" w:line="276" w:lineRule="auto"/>
              <w:ind w:left="927"/>
              <w:jc w:val="both"/>
            </w:pPr>
            <w:r w:rsidRPr="00F210A3">
              <w:t>állatok</w:t>
            </w:r>
          </w:p>
          <w:p w14:paraId="7B75FC11" w14:textId="77777777" w:rsidR="00BB0E88" w:rsidRPr="00F210A3" w:rsidRDefault="00BB0E88" w:rsidP="00BB0E88">
            <w:pPr>
              <w:pStyle w:val="Listaszerbekezds"/>
              <w:numPr>
                <w:ilvl w:val="0"/>
                <w:numId w:val="3"/>
              </w:numPr>
              <w:spacing w:after="120" w:line="276" w:lineRule="auto"/>
              <w:ind w:left="927"/>
              <w:jc w:val="both"/>
            </w:pPr>
            <w:r w:rsidRPr="00F210A3">
              <w:t>Személyes és közvetlen környezethez tartozó alapvető információk átadása egyszerű nyelvi elemekkel</w:t>
            </w:r>
          </w:p>
          <w:p w14:paraId="78541F1E" w14:textId="77777777" w:rsidR="00BB0E88" w:rsidRPr="00F210A3" w:rsidRDefault="00BB0E88" w:rsidP="00BB0E88">
            <w:pPr>
              <w:pStyle w:val="Listaszerbekezds"/>
              <w:numPr>
                <w:ilvl w:val="0"/>
                <w:numId w:val="3"/>
              </w:numPr>
              <w:spacing w:after="120" w:line="276" w:lineRule="auto"/>
              <w:ind w:left="927"/>
              <w:jc w:val="both"/>
            </w:pPr>
            <w:r w:rsidRPr="00F210A3">
              <w:t>Alapvető érzések begyakorolt állandósult nyelvi fordulatok segítségével történő átadása</w:t>
            </w:r>
          </w:p>
        </w:tc>
      </w:tr>
      <w:tr w:rsidR="00BB0E88" w:rsidRPr="00F210A3" w14:paraId="4D89AE31" w14:textId="77777777" w:rsidTr="00BB0E88">
        <w:tc>
          <w:tcPr>
            <w:tcW w:w="5000" w:type="pct"/>
            <w:gridSpan w:val="5"/>
          </w:tcPr>
          <w:p w14:paraId="3FFE6824" w14:textId="77777777" w:rsidR="00BB0E88" w:rsidRPr="00F210A3" w:rsidRDefault="00BB0E88" w:rsidP="00BB0E88">
            <w:pPr>
              <w:spacing w:line="259" w:lineRule="auto"/>
              <w:jc w:val="both"/>
            </w:pPr>
            <w:r w:rsidRPr="00F210A3">
              <w:t>JAVASOLT TEVÉKENYSÉGEK:</w:t>
            </w:r>
          </w:p>
          <w:p w14:paraId="1DEDF982" w14:textId="77777777" w:rsidR="00BB0E88" w:rsidRPr="00F210A3" w:rsidRDefault="00BB0E88" w:rsidP="00BB0E88">
            <w:pPr>
              <w:spacing w:line="259" w:lineRule="auto"/>
              <w:jc w:val="both"/>
            </w:pPr>
          </w:p>
        </w:tc>
      </w:tr>
      <w:tr w:rsidR="00BB0E88" w:rsidRPr="00F210A3" w14:paraId="1F6FF887" w14:textId="77777777" w:rsidTr="00BB0E88">
        <w:tc>
          <w:tcPr>
            <w:tcW w:w="5000" w:type="pct"/>
            <w:gridSpan w:val="5"/>
          </w:tcPr>
          <w:p w14:paraId="35EC6FF5" w14:textId="77777777" w:rsidR="00BB0E88" w:rsidRPr="00F210A3" w:rsidRDefault="00BB0E88" w:rsidP="00BB0E88">
            <w:pPr>
              <w:pStyle w:val="Listaszerbekezds"/>
              <w:numPr>
                <w:ilvl w:val="0"/>
                <w:numId w:val="3"/>
              </w:numPr>
              <w:spacing w:after="120" w:line="276" w:lineRule="auto"/>
              <w:ind w:left="927"/>
              <w:jc w:val="both"/>
            </w:pPr>
            <w:r w:rsidRPr="00F210A3">
              <w:t xml:space="preserve">projektmunka: </w:t>
            </w:r>
          </w:p>
          <w:p w14:paraId="4A8FE1E5" w14:textId="77777777" w:rsidR="00BB0E88" w:rsidRPr="00F210A3" w:rsidRDefault="00BB0E88" w:rsidP="00946C32">
            <w:pPr>
              <w:pStyle w:val="Listaszerbekezds"/>
              <w:numPr>
                <w:ilvl w:val="1"/>
                <w:numId w:val="102"/>
              </w:numPr>
              <w:spacing w:after="120" w:line="276" w:lineRule="auto"/>
              <w:jc w:val="both"/>
            </w:pPr>
            <w:r w:rsidRPr="00F210A3">
              <w:t>családfa készítése saját rajzok, fényképek segítségével</w:t>
            </w:r>
          </w:p>
          <w:p w14:paraId="0CD9EA82" w14:textId="77777777" w:rsidR="00BB0E88" w:rsidRPr="00F210A3" w:rsidRDefault="00BB0E88" w:rsidP="00946C32">
            <w:pPr>
              <w:pStyle w:val="Listaszerbekezds"/>
              <w:numPr>
                <w:ilvl w:val="1"/>
                <w:numId w:val="102"/>
              </w:numPr>
              <w:spacing w:after="120" w:line="276" w:lineRule="auto"/>
              <w:jc w:val="both"/>
            </w:pPr>
            <w:r w:rsidRPr="00F210A3">
              <w:t>kiskedvenc bemutatása fénykép segítségével</w:t>
            </w:r>
          </w:p>
          <w:p w14:paraId="1F062850" w14:textId="77777777" w:rsidR="00BB0E88" w:rsidRPr="00F210A3" w:rsidRDefault="00BB0E88" w:rsidP="00BB0E88">
            <w:pPr>
              <w:pStyle w:val="Listaszerbekezds"/>
              <w:numPr>
                <w:ilvl w:val="0"/>
                <w:numId w:val="3"/>
              </w:numPr>
              <w:spacing w:after="120" w:line="276" w:lineRule="auto"/>
              <w:ind w:left="927"/>
              <w:jc w:val="both"/>
            </w:pPr>
            <w:r w:rsidRPr="00F210A3">
              <w:t>játékos szótanulás: képes szókártyák, pantomim, memóriajáték kártyával vagy interaktív táblával</w:t>
            </w:r>
          </w:p>
          <w:p w14:paraId="4A45498C" w14:textId="77777777" w:rsidR="00BB0E88" w:rsidRPr="00F210A3" w:rsidRDefault="00BB0E88" w:rsidP="00BB0E88">
            <w:pPr>
              <w:pStyle w:val="Listaszerbekezds"/>
              <w:numPr>
                <w:ilvl w:val="0"/>
                <w:numId w:val="3"/>
              </w:numPr>
              <w:spacing w:after="120" w:line="276" w:lineRule="auto"/>
              <w:ind w:left="927"/>
              <w:jc w:val="both"/>
            </w:pPr>
            <w:r w:rsidRPr="00F210A3">
              <w:t>szituációs játékok: üdvözlés – bemutatkozás – elköszönés</w:t>
            </w:r>
          </w:p>
          <w:p w14:paraId="5F235A72" w14:textId="77777777" w:rsidR="00BB0E88" w:rsidRPr="00F210A3" w:rsidRDefault="00BB0E88" w:rsidP="00BB0E88">
            <w:pPr>
              <w:pStyle w:val="Listaszerbekezds"/>
              <w:numPr>
                <w:ilvl w:val="0"/>
                <w:numId w:val="3"/>
              </w:numPr>
              <w:spacing w:after="120" w:line="276" w:lineRule="auto"/>
              <w:ind w:left="927"/>
              <w:jc w:val="both"/>
            </w:pPr>
            <w:r w:rsidRPr="00F210A3">
              <w:t xml:space="preserve">közös játékos daltanulás (pl. There were 10 in a bed and the little one said: Roll over…) </w:t>
            </w:r>
          </w:p>
          <w:p w14:paraId="6A51B867" w14:textId="77777777" w:rsidR="00BB0E88" w:rsidRPr="00F210A3" w:rsidRDefault="00BB0E88" w:rsidP="00BB0E88">
            <w:pPr>
              <w:pStyle w:val="Listaszerbekezds"/>
              <w:numPr>
                <w:ilvl w:val="0"/>
                <w:numId w:val="3"/>
              </w:numPr>
              <w:spacing w:after="120" w:line="276" w:lineRule="auto"/>
              <w:ind w:left="927"/>
              <w:jc w:val="both"/>
            </w:pPr>
            <w:r w:rsidRPr="00F210A3">
              <w:t xml:space="preserve">plakátkészítés: állatok </w:t>
            </w:r>
          </w:p>
          <w:p w14:paraId="5C1C4452" w14:textId="77777777" w:rsidR="00BB0E88" w:rsidRPr="00F210A3" w:rsidRDefault="00BB0E88" w:rsidP="00BB0E88">
            <w:pPr>
              <w:pStyle w:val="Listaszerbekezds"/>
              <w:numPr>
                <w:ilvl w:val="0"/>
                <w:numId w:val="3"/>
              </w:numPr>
              <w:spacing w:after="120" w:line="276" w:lineRule="auto"/>
              <w:ind w:left="927"/>
              <w:jc w:val="both"/>
            </w:pPr>
            <w:r w:rsidRPr="00F210A3">
              <w:t xml:space="preserve">hangutánzás: Which animal? </w:t>
            </w:r>
          </w:p>
          <w:p w14:paraId="4375F620" w14:textId="77777777" w:rsidR="00BB0E88" w:rsidRPr="00F210A3" w:rsidRDefault="00BB0E88" w:rsidP="00BB0E88">
            <w:pPr>
              <w:pStyle w:val="Listaszerbekezds"/>
              <w:numPr>
                <w:ilvl w:val="0"/>
                <w:numId w:val="3"/>
              </w:numPr>
              <w:spacing w:after="120" w:line="276" w:lineRule="auto"/>
              <w:ind w:left="927"/>
              <w:jc w:val="both"/>
            </w:pPr>
            <w:r w:rsidRPr="00F210A3">
              <w:t>ismert mese/történet feldolgozása képekkel, képek sorba rakásával</w:t>
            </w:r>
          </w:p>
        </w:tc>
      </w:tr>
      <w:tr w:rsidR="00BB0E88" w:rsidRPr="00F210A3" w14:paraId="022A65D6" w14:textId="77777777" w:rsidTr="00BB0E88">
        <w:tc>
          <w:tcPr>
            <w:tcW w:w="5000" w:type="pct"/>
            <w:gridSpan w:val="5"/>
          </w:tcPr>
          <w:p w14:paraId="259E10C9" w14:textId="77777777" w:rsidR="00BB0E88" w:rsidRPr="00F210A3" w:rsidRDefault="00BB0E88" w:rsidP="00BB0E88">
            <w:pPr>
              <w:spacing w:after="120" w:line="259" w:lineRule="auto"/>
            </w:pPr>
            <w:r w:rsidRPr="00F210A3">
              <w:t xml:space="preserve">KULCSFOGALMAK/FOGALMAK: </w:t>
            </w:r>
          </w:p>
          <w:p w14:paraId="3BF6BC45" w14:textId="77777777" w:rsidR="00BB0E88" w:rsidRPr="00F210A3" w:rsidRDefault="00BB0E88" w:rsidP="00946C32">
            <w:pPr>
              <w:pStyle w:val="Listaszerbekezds"/>
              <w:numPr>
                <w:ilvl w:val="0"/>
                <w:numId w:val="109"/>
              </w:numPr>
              <w:spacing w:after="120" w:line="259" w:lineRule="auto"/>
            </w:pPr>
            <w:r w:rsidRPr="00F210A3">
              <w:t>köszönési formák (üdvözlés és elköszönés)</w:t>
            </w:r>
          </w:p>
          <w:p w14:paraId="03A18753" w14:textId="77777777" w:rsidR="00BB0E88" w:rsidRPr="00F210A3" w:rsidRDefault="00BB0E88" w:rsidP="00946C32">
            <w:pPr>
              <w:pStyle w:val="Listaszerbekezds"/>
              <w:numPr>
                <w:ilvl w:val="0"/>
                <w:numId w:val="109"/>
              </w:numPr>
              <w:spacing w:after="120" w:line="259" w:lineRule="auto"/>
            </w:pPr>
            <w:r w:rsidRPr="00F210A3">
              <w:t>bemutatkozás megfogalmazása (My name is … I’m …. )</w:t>
            </w:r>
          </w:p>
          <w:p w14:paraId="66D12FFA" w14:textId="77777777" w:rsidR="00BB0E88" w:rsidRPr="00F210A3" w:rsidRDefault="00BB0E88" w:rsidP="00946C32">
            <w:pPr>
              <w:pStyle w:val="Listaszerbekezds"/>
              <w:numPr>
                <w:ilvl w:val="0"/>
                <w:numId w:val="109"/>
              </w:numPr>
              <w:spacing w:after="120" w:line="259" w:lineRule="auto"/>
            </w:pPr>
            <w:r w:rsidRPr="00F210A3">
              <w:t>dolgok, személyek megnevezése (It’s a/an…/ It’s big.)</w:t>
            </w:r>
          </w:p>
        </w:tc>
      </w:tr>
      <w:tr w:rsidR="00BB0E88" w:rsidRPr="00F210A3" w14:paraId="6ECD62C8" w14:textId="77777777" w:rsidTr="00BB0E88">
        <w:tc>
          <w:tcPr>
            <w:tcW w:w="5000" w:type="pct"/>
            <w:gridSpan w:val="5"/>
            <w:vAlign w:val="center"/>
          </w:tcPr>
          <w:p w14:paraId="2F917851" w14:textId="77777777" w:rsidR="00BB0E88" w:rsidRPr="00F210A3" w:rsidRDefault="00BB0E88" w:rsidP="00BB0E88">
            <w:pPr>
              <w:pBdr>
                <w:top w:val="nil"/>
                <w:left w:val="nil"/>
                <w:bottom w:val="nil"/>
                <w:right w:val="nil"/>
                <w:between w:val="nil"/>
              </w:pBdr>
            </w:pPr>
            <w:r w:rsidRPr="00F210A3">
              <w:t>TANULÁSI EREDMÉNYEK:</w:t>
            </w:r>
          </w:p>
          <w:p w14:paraId="7AC19065" w14:textId="77777777" w:rsidR="00BB0E88" w:rsidRPr="00F210A3" w:rsidRDefault="00BB0E88" w:rsidP="00BB0E88">
            <w:pPr>
              <w:pBdr>
                <w:top w:val="nil"/>
                <w:left w:val="nil"/>
                <w:bottom w:val="nil"/>
                <w:right w:val="nil"/>
                <w:between w:val="nil"/>
              </w:pBdr>
            </w:pPr>
          </w:p>
        </w:tc>
      </w:tr>
      <w:tr w:rsidR="00BB0E88" w:rsidRPr="00F210A3" w14:paraId="34FB4DA2" w14:textId="77777777" w:rsidTr="00BB0E88">
        <w:tc>
          <w:tcPr>
            <w:tcW w:w="5000" w:type="pct"/>
            <w:gridSpan w:val="5"/>
            <w:vAlign w:val="center"/>
          </w:tcPr>
          <w:p w14:paraId="585388AB" w14:textId="77777777" w:rsidR="00BB0E88" w:rsidRPr="00F210A3" w:rsidRDefault="00BB0E88" w:rsidP="00BB0E88">
            <w:pPr>
              <w:spacing w:line="276" w:lineRule="auto"/>
              <w:jc w:val="both"/>
            </w:pPr>
            <w:r w:rsidRPr="00F210A3">
              <w:t>A témakör tanulása hozzájárul ahhoz, hogy a tanuló a nevelési-oktatási szakasz végére:</w:t>
            </w:r>
          </w:p>
          <w:p w14:paraId="17AEE542" w14:textId="77777777" w:rsidR="00BB0E88" w:rsidRPr="00F210A3" w:rsidRDefault="00BB0E88" w:rsidP="00BB0E88">
            <w:pPr>
              <w:pStyle w:val="Listaszerbekezds"/>
              <w:numPr>
                <w:ilvl w:val="0"/>
                <w:numId w:val="3"/>
              </w:numPr>
              <w:spacing w:after="120" w:line="276" w:lineRule="auto"/>
              <w:ind w:left="720"/>
              <w:jc w:val="both"/>
            </w:pPr>
            <w:r w:rsidRPr="00F210A3">
              <w:t>közöl alapvető személyes információkat magáról, egyszerű nyelvi elemek segítségével;</w:t>
            </w:r>
          </w:p>
          <w:p w14:paraId="2B9DE65A" w14:textId="77777777" w:rsidR="00BB0E88" w:rsidRPr="00F210A3" w:rsidRDefault="00BB0E88" w:rsidP="00BB0E88">
            <w:pPr>
              <w:pStyle w:val="Listaszerbekezds"/>
              <w:numPr>
                <w:ilvl w:val="0"/>
                <w:numId w:val="3"/>
              </w:numPr>
              <w:spacing w:after="120" w:line="276" w:lineRule="auto"/>
              <w:ind w:left="720"/>
              <w:jc w:val="both"/>
            </w:pPr>
            <w:r w:rsidRPr="00F210A3">
              <w:lastRenderedPageBreak/>
              <w:t>felismeri és alkalmazza a legegyszerűbb, üdvözlésre és elköszönésre használt mindennapi nyelvi funkciókat az életkorának és nyelvi szintjének megfelelő, egyszerű helyzetekben;</w:t>
            </w:r>
          </w:p>
          <w:p w14:paraId="639AC836" w14:textId="77777777" w:rsidR="00BB0E88" w:rsidRPr="00F210A3" w:rsidRDefault="00BB0E88" w:rsidP="00BB0E88">
            <w:pPr>
              <w:pStyle w:val="Listaszerbekezds"/>
              <w:numPr>
                <w:ilvl w:val="0"/>
                <w:numId w:val="3"/>
              </w:numPr>
              <w:spacing w:after="120" w:line="276" w:lineRule="auto"/>
              <w:ind w:left="720"/>
              <w:jc w:val="both"/>
            </w:pPr>
            <w:r w:rsidRPr="00F210A3">
              <w:t>felismeri és használja a legegyszerűbb, megszólításra használt mindennapi nyelvi funkciókat az életkorának és nyelvi szintjének megfelelő, egyszerű helyzetekben;</w:t>
            </w:r>
          </w:p>
          <w:p w14:paraId="43FF9E54" w14:textId="77777777" w:rsidR="00BB0E88" w:rsidRPr="00F210A3" w:rsidRDefault="00BB0E88" w:rsidP="00BB0E88">
            <w:pPr>
              <w:spacing w:line="276" w:lineRule="auto"/>
              <w:jc w:val="both"/>
            </w:pPr>
            <w:r w:rsidRPr="00F210A3">
              <w:t>A témakör tanulása eredményeként a tanuló:</w:t>
            </w:r>
          </w:p>
          <w:p w14:paraId="4069C6C5" w14:textId="77777777" w:rsidR="00BB0E88" w:rsidRPr="00F210A3" w:rsidRDefault="00BB0E88" w:rsidP="00BB0E88">
            <w:pPr>
              <w:pStyle w:val="Listaszerbekezds"/>
              <w:numPr>
                <w:ilvl w:val="0"/>
                <w:numId w:val="3"/>
              </w:numPr>
              <w:spacing w:after="120" w:line="276" w:lineRule="auto"/>
              <w:ind w:left="720"/>
              <w:jc w:val="both"/>
            </w:pPr>
            <w:r w:rsidRPr="00F210A3">
              <w:t>a személyes és környezeti tématartományban megért rövid, nagyon egyszerű célnyelvi szöveget</w:t>
            </w:r>
          </w:p>
        </w:tc>
      </w:tr>
      <w:tr w:rsidR="00BB0E88" w:rsidRPr="00F210A3" w14:paraId="54BDC701" w14:textId="77777777" w:rsidTr="00BB0E88">
        <w:trPr>
          <w:trHeight w:val="567"/>
        </w:trPr>
        <w:tc>
          <w:tcPr>
            <w:tcW w:w="1388" w:type="pct"/>
            <w:shd w:val="clear" w:color="auto" w:fill="DDD9C3" w:themeFill="background2" w:themeFillShade="E6"/>
            <w:vAlign w:val="center"/>
          </w:tcPr>
          <w:p w14:paraId="27DE0011" w14:textId="77777777" w:rsidR="00BB0E88" w:rsidRPr="00F210A3" w:rsidRDefault="00BB0E88" w:rsidP="00BB0E88">
            <w:pPr>
              <w:rPr>
                <w:lang w:eastAsia="en-US"/>
              </w:rPr>
            </w:pPr>
            <w:r w:rsidRPr="00F210A3">
              <w:rPr>
                <w:lang w:eastAsia="en-US"/>
              </w:rPr>
              <w:lastRenderedPageBreak/>
              <w:t xml:space="preserve">TÉMAKÖR 2. </w:t>
            </w:r>
          </w:p>
        </w:tc>
        <w:tc>
          <w:tcPr>
            <w:tcW w:w="2265" w:type="pct"/>
            <w:gridSpan w:val="3"/>
            <w:shd w:val="clear" w:color="auto" w:fill="DDD9C3" w:themeFill="background2" w:themeFillShade="E6"/>
            <w:vAlign w:val="center"/>
          </w:tcPr>
          <w:p w14:paraId="0AB55935" w14:textId="77777777" w:rsidR="00BB0E88" w:rsidRPr="00F210A3" w:rsidRDefault="00BB0E88" w:rsidP="00BB0E88">
            <w:pPr>
              <w:outlineLvl w:val="1"/>
              <w:rPr>
                <w:bCs/>
                <w:iCs/>
                <w:caps/>
              </w:rPr>
            </w:pPr>
            <w:bookmarkStart w:id="219" w:name="_Toc40851402"/>
            <w:r w:rsidRPr="00F210A3">
              <w:rPr>
                <w:bCs/>
                <w:iCs/>
                <w:caps/>
              </w:rPr>
              <w:t>Topics concernning classroom activities</w:t>
            </w:r>
            <w:bookmarkEnd w:id="219"/>
            <w:r w:rsidRPr="00F210A3">
              <w:rPr>
                <w:bCs/>
                <w:iCs/>
                <w:caps/>
              </w:rPr>
              <w:t xml:space="preserve"> </w:t>
            </w:r>
          </w:p>
          <w:p w14:paraId="6A2BEF3D" w14:textId="77777777" w:rsidR="00BB0E88" w:rsidRPr="00F210A3" w:rsidRDefault="00BB0E88" w:rsidP="00BB0E88">
            <w:pPr>
              <w:outlineLvl w:val="1"/>
              <w:rPr>
                <w:bCs/>
                <w:iCs/>
                <w:caps/>
              </w:rPr>
            </w:pPr>
            <w:bookmarkStart w:id="220" w:name="_Toc40851403"/>
            <w:r w:rsidRPr="00F210A3">
              <w:rPr>
                <w:bCs/>
                <w:iCs/>
                <w:caps/>
              </w:rPr>
              <w:t>(Osztálytermi iskolai témák)</w:t>
            </w:r>
            <w:bookmarkEnd w:id="220"/>
          </w:p>
        </w:tc>
        <w:tc>
          <w:tcPr>
            <w:tcW w:w="1347" w:type="pct"/>
            <w:shd w:val="clear" w:color="auto" w:fill="DDD9C3" w:themeFill="background2" w:themeFillShade="E6"/>
            <w:vAlign w:val="center"/>
          </w:tcPr>
          <w:p w14:paraId="3285DEB6" w14:textId="77777777" w:rsidR="00BB0E88" w:rsidRPr="00F210A3" w:rsidRDefault="00BB0E88" w:rsidP="00BB0E88">
            <w:pPr>
              <w:rPr>
                <w:lang w:eastAsia="en-US"/>
              </w:rPr>
            </w:pPr>
            <w:r w:rsidRPr="00F210A3">
              <w:rPr>
                <w:lang w:eastAsia="en-US"/>
              </w:rPr>
              <w:t>Órakeret: 5 óra</w:t>
            </w:r>
          </w:p>
        </w:tc>
      </w:tr>
      <w:tr w:rsidR="00BB0E88" w:rsidRPr="00F210A3" w14:paraId="13A4E43A" w14:textId="77777777" w:rsidTr="00BB0E88">
        <w:tc>
          <w:tcPr>
            <w:tcW w:w="5000" w:type="pct"/>
            <w:gridSpan w:val="5"/>
          </w:tcPr>
          <w:p w14:paraId="0F8857DE" w14:textId="77777777" w:rsidR="00BB0E88" w:rsidRPr="00F210A3" w:rsidRDefault="00BB0E88" w:rsidP="00BB0E88">
            <w:pPr>
              <w:jc w:val="both"/>
            </w:pPr>
            <w:r w:rsidRPr="00F210A3">
              <w:t>FEJLESZTÉSI FELADATOK ÉS ISMERETEK:</w:t>
            </w:r>
          </w:p>
          <w:p w14:paraId="7C9FA5B4" w14:textId="77777777" w:rsidR="00BB0E88" w:rsidRPr="00F210A3" w:rsidRDefault="00BB0E88" w:rsidP="00BB0E88">
            <w:pPr>
              <w:jc w:val="both"/>
            </w:pPr>
          </w:p>
        </w:tc>
      </w:tr>
      <w:tr w:rsidR="00BB0E88" w:rsidRPr="00F210A3" w14:paraId="37EE3B6A" w14:textId="77777777" w:rsidTr="00BB0E88">
        <w:tc>
          <w:tcPr>
            <w:tcW w:w="5000" w:type="pct"/>
            <w:gridSpan w:val="5"/>
          </w:tcPr>
          <w:p w14:paraId="37D44609" w14:textId="77777777" w:rsidR="00BB0E88" w:rsidRPr="00F210A3" w:rsidRDefault="00BB0E88" w:rsidP="00BB0E88">
            <w:pPr>
              <w:pStyle w:val="Listaszerbekezds"/>
              <w:numPr>
                <w:ilvl w:val="0"/>
                <w:numId w:val="3"/>
              </w:numPr>
              <w:spacing w:after="120" w:line="276" w:lineRule="auto"/>
              <w:ind w:left="927"/>
              <w:jc w:val="both"/>
            </w:pPr>
            <w:r w:rsidRPr="00F210A3">
              <w:t>A témakörre jellemző alapvető tárgyakra vonatkozó szókincs ismerete célnyelven: a tanuláshoz szükséges alapvető eszközök</w:t>
            </w:r>
          </w:p>
          <w:p w14:paraId="658F8D40" w14:textId="77777777" w:rsidR="00BB0E88" w:rsidRPr="00F210A3" w:rsidRDefault="00BB0E88" w:rsidP="00BB0E88">
            <w:pPr>
              <w:pStyle w:val="Listaszerbekezds"/>
              <w:numPr>
                <w:ilvl w:val="0"/>
                <w:numId w:val="3"/>
              </w:numPr>
              <w:spacing w:after="120" w:line="276" w:lineRule="auto"/>
              <w:ind w:left="927"/>
              <w:jc w:val="both"/>
            </w:pPr>
            <w:r w:rsidRPr="00F210A3">
              <w:t>A témakörre alapvető jellemző tevékenységre vonatkozó szókincs ismerete célnyelven: tanári utasítások a különböző tevékenységekhez (writing, reading)</w:t>
            </w:r>
          </w:p>
          <w:p w14:paraId="4F2AC31D" w14:textId="77777777" w:rsidR="00BB0E88" w:rsidRPr="00F210A3" w:rsidRDefault="00BB0E88" w:rsidP="00BB0E88">
            <w:pPr>
              <w:pStyle w:val="Listaszerbekezds"/>
              <w:numPr>
                <w:ilvl w:val="0"/>
                <w:numId w:val="3"/>
              </w:numPr>
              <w:spacing w:after="120" w:line="276" w:lineRule="auto"/>
              <w:ind w:left="927"/>
              <w:jc w:val="both"/>
            </w:pPr>
            <w:r w:rsidRPr="00F210A3">
              <w:t>Részvétel tanórai játékos nyelvi tevékenységekben</w:t>
            </w:r>
          </w:p>
          <w:p w14:paraId="368C1AD5" w14:textId="77777777" w:rsidR="00BB0E88" w:rsidRPr="00F210A3" w:rsidRDefault="00BB0E88" w:rsidP="00BB0E88">
            <w:pPr>
              <w:pStyle w:val="Listaszerbekezds"/>
              <w:numPr>
                <w:ilvl w:val="0"/>
                <w:numId w:val="3"/>
              </w:numPr>
              <w:spacing w:after="120" w:line="276" w:lineRule="auto"/>
              <w:ind w:left="927"/>
              <w:jc w:val="both"/>
            </w:pPr>
            <w:r w:rsidRPr="00F210A3">
              <w:t>Begyakorolt, alapvető elemek felhasználása a nyelvi célok elérésére</w:t>
            </w:r>
          </w:p>
        </w:tc>
      </w:tr>
      <w:tr w:rsidR="00BB0E88" w:rsidRPr="00F210A3" w14:paraId="64D19B0C" w14:textId="77777777" w:rsidTr="00BB0E88">
        <w:tc>
          <w:tcPr>
            <w:tcW w:w="5000" w:type="pct"/>
            <w:gridSpan w:val="5"/>
          </w:tcPr>
          <w:p w14:paraId="496A29C6" w14:textId="77777777" w:rsidR="00BB0E88" w:rsidRPr="00F210A3" w:rsidRDefault="00BB0E88" w:rsidP="00BB0E88">
            <w:pPr>
              <w:spacing w:line="259" w:lineRule="auto"/>
              <w:jc w:val="both"/>
            </w:pPr>
            <w:r w:rsidRPr="00F210A3">
              <w:t>JAVASOLT TEVÉKENYSÉGEK:</w:t>
            </w:r>
          </w:p>
          <w:p w14:paraId="08D169B9" w14:textId="77777777" w:rsidR="00BB0E88" w:rsidRPr="00F210A3" w:rsidRDefault="00BB0E88" w:rsidP="00BB0E88">
            <w:pPr>
              <w:spacing w:line="259" w:lineRule="auto"/>
              <w:jc w:val="both"/>
            </w:pPr>
          </w:p>
        </w:tc>
      </w:tr>
      <w:tr w:rsidR="00BB0E88" w:rsidRPr="00F210A3" w14:paraId="683D0352" w14:textId="77777777" w:rsidTr="00BB0E88">
        <w:tc>
          <w:tcPr>
            <w:tcW w:w="5000" w:type="pct"/>
            <w:gridSpan w:val="5"/>
          </w:tcPr>
          <w:p w14:paraId="58360814" w14:textId="77777777" w:rsidR="00BB0E88" w:rsidRPr="00F210A3" w:rsidRDefault="00BB0E88" w:rsidP="00BB0E88">
            <w:pPr>
              <w:pStyle w:val="Listaszerbekezds"/>
              <w:numPr>
                <w:ilvl w:val="0"/>
                <w:numId w:val="3"/>
              </w:numPr>
              <w:spacing w:after="120" w:line="276" w:lineRule="auto"/>
              <w:ind w:left="927"/>
              <w:jc w:val="both"/>
            </w:pPr>
            <w:r w:rsidRPr="00F210A3">
              <w:t xml:space="preserve">játékos szótanulás: barkochba: (zsákban iskolai tárgyak) – „What have I got in my hand?” </w:t>
            </w:r>
          </w:p>
          <w:p w14:paraId="2BE0D69C" w14:textId="77777777" w:rsidR="00BB0E88" w:rsidRPr="00F210A3" w:rsidRDefault="00BB0E88" w:rsidP="00BB0E88">
            <w:pPr>
              <w:pStyle w:val="Listaszerbekezds"/>
              <w:numPr>
                <w:ilvl w:val="0"/>
                <w:numId w:val="3"/>
              </w:numPr>
              <w:spacing w:after="120" w:line="276" w:lineRule="auto"/>
              <w:ind w:left="927"/>
              <w:jc w:val="both"/>
            </w:pPr>
            <w:r w:rsidRPr="00F210A3">
              <w:t>kiszámolók, mondókák, dalok tanulása</w:t>
            </w:r>
          </w:p>
          <w:p w14:paraId="6B95F55D" w14:textId="77777777" w:rsidR="00BB0E88" w:rsidRPr="00F210A3" w:rsidRDefault="00BB0E88" w:rsidP="00BB0E88">
            <w:pPr>
              <w:pStyle w:val="Listaszerbekezds"/>
              <w:numPr>
                <w:ilvl w:val="0"/>
                <w:numId w:val="3"/>
              </w:numPr>
              <w:spacing w:after="120" w:line="276" w:lineRule="auto"/>
              <w:ind w:left="927"/>
              <w:jc w:val="both"/>
            </w:pPr>
            <w:r w:rsidRPr="00F210A3">
              <w:t>egyszerűbb társasjátékok célnyelven, pl. memóriajáték a képeken szereplő tárgyak,  megnevezésével</w:t>
            </w:r>
          </w:p>
          <w:p w14:paraId="72F2D0B1" w14:textId="77777777" w:rsidR="00BB0E88" w:rsidRPr="00F210A3" w:rsidRDefault="00BB0E88" w:rsidP="00BB0E88">
            <w:pPr>
              <w:pStyle w:val="Listaszerbekezds"/>
              <w:numPr>
                <w:ilvl w:val="0"/>
                <w:numId w:val="3"/>
              </w:numPr>
              <w:spacing w:after="120" w:line="276" w:lineRule="auto"/>
              <w:ind w:left="927"/>
              <w:jc w:val="both"/>
            </w:pPr>
            <w:r w:rsidRPr="00F210A3">
              <w:t>halk/hangos szóismétlés</w:t>
            </w:r>
          </w:p>
        </w:tc>
      </w:tr>
      <w:tr w:rsidR="00BB0E88" w:rsidRPr="00F210A3" w14:paraId="595686C1" w14:textId="77777777" w:rsidTr="00BB0E88">
        <w:tc>
          <w:tcPr>
            <w:tcW w:w="5000" w:type="pct"/>
            <w:gridSpan w:val="5"/>
          </w:tcPr>
          <w:p w14:paraId="07B545B9" w14:textId="77777777" w:rsidR="00BB0E88" w:rsidRPr="00F210A3" w:rsidRDefault="00BB0E88" w:rsidP="00BB0E88">
            <w:pPr>
              <w:spacing w:after="120" w:line="259" w:lineRule="auto"/>
              <w:jc w:val="both"/>
            </w:pPr>
            <w:r w:rsidRPr="00F210A3">
              <w:t>KULCSFOGALMAK/FOGALMAK:</w:t>
            </w:r>
          </w:p>
          <w:p w14:paraId="50407105" w14:textId="77777777" w:rsidR="00BB0E88" w:rsidRPr="00F210A3" w:rsidRDefault="00BB0E88" w:rsidP="00BB0E88">
            <w:pPr>
              <w:pStyle w:val="Listaszerbekezds"/>
              <w:numPr>
                <w:ilvl w:val="0"/>
                <w:numId w:val="3"/>
              </w:numPr>
              <w:spacing w:after="120" w:line="276" w:lineRule="auto"/>
              <w:ind w:left="927"/>
              <w:jc w:val="both"/>
            </w:pPr>
            <w:r w:rsidRPr="00F210A3">
              <w:t>dolgok, személyek megnevezése, rövid/egyszerű jellemzése (What is this? What is it? It’s a/an…/ It’s green. It’s big.)</w:t>
            </w:r>
          </w:p>
          <w:p w14:paraId="533CAA1A" w14:textId="77777777" w:rsidR="00BB0E88" w:rsidRPr="00F210A3" w:rsidRDefault="00BB0E88" w:rsidP="00BB0E88">
            <w:pPr>
              <w:pStyle w:val="Listaszerbekezds"/>
              <w:numPr>
                <w:ilvl w:val="0"/>
                <w:numId w:val="3"/>
              </w:numPr>
              <w:spacing w:after="120" w:line="276" w:lineRule="auto"/>
              <w:ind w:left="927"/>
              <w:jc w:val="both"/>
            </w:pPr>
            <w:r w:rsidRPr="00F210A3">
              <w:t>mennyiségi viszonyok: számok (one, two …. ten)</w:t>
            </w:r>
          </w:p>
        </w:tc>
      </w:tr>
      <w:tr w:rsidR="00BB0E88" w:rsidRPr="00F210A3" w14:paraId="15CCA8D5" w14:textId="77777777" w:rsidTr="00BB0E88">
        <w:tc>
          <w:tcPr>
            <w:tcW w:w="5000" w:type="pct"/>
            <w:gridSpan w:val="5"/>
            <w:vAlign w:val="center"/>
          </w:tcPr>
          <w:p w14:paraId="677C75C0" w14:textId="77777777" w:rsidR="00BB0E88" w:rsidRPr="00F210A3" w:rsidRDefault="00BB0E88" w:rsidP="00BB0E88">
            <w:pPr>
              <w:pBdr>
                <w:top w:val="nil"/>
                <w:left w:val="nil"/>
                <w:bottom w:val="nil"/>
                <w:right w:val="nil"/>
                <w:between w:val="nil"/>
              </w:pBdr>
            </w:pPr>
            <w:r w:rsidRPr="00F210A3">
              <w:t>TANULÁSI EREDMÉNYEK:</w:t>
            </w:r>
          </w:p>
          <w:p w14:paraId="2CBE2636" w14:textId="77777777" w:rsidR="00BB0E88" w:rsidRPr="00F210A3" w:rsidRDefault="00BB0E88" w:rsidP="00BB0E88">
            <w:pPr>
              <w:pBdr>
                <w:top w:val="nil"/>
                <w:left w:val="nil"/>
                <w:bottom w:val="nil"/>
                <w:right w:val="nil"/>
                <w:between w:val="nil"/>
              </w:pBdr>
            </w:pPr>
          </w:p>
        </w:tc>
      </w:tr>
      <w:tr w:rsidR="00BB0E88" w:rsidRPr="00F210A3" w14:paraId="626FCE0F" w14:textId="77777777" w:rsidTr="00BB0E88">
        <w:tc>
          <w:tcPr>
            <w:tcW w:w="5000" w:type="pct"/>
            <w:gridSpan w:val="5"/>
            <w:vAlign w:val="center"/>
          </w:tcPr>
          <w:p w14:paraId="6775A43B" w14:textId="77777777" w:rsidR="00BB0E88" w:rsidRPr="00F210A3" w:rsidRDefault="00BB0E88" w:rsidP="00BB0E88">
            <w:pPr>
              <w:spacing w:line="276" w:lineRule="auto"/>
              <w:jc w:val="both"/>
            </w:pPr>
            <w:r w:rsidRPr="00F210A3">
              <w:t>A témakör tanulása hozzájárul ahhoz, hogy a tanuló a nevelési-oktatási szakasz végére:</w:t>
            </w:r>
          </w:p>
          <w:p w14:paraId="272A55C2" w14:textId="77777777" w:rsidR="00BB0E88" w:rsidRPr="00F210A3" w:rsidRDefault="00BB0E88" w:rsidP="00BB0E88">
            <w:pPr>
              <w:pStyle w:val="Listaszerbekezds"/>
              <w:numPr>
                <w:ilvl w:val="0"/>
                <w:numId w:val="3"/>
              </w:numPr>
              <w:spacing w:after="120" w:line="276" w:lineRule="auto"/>
              <w:ind w:left="720"/>
              <w:jc w:val="both"/>
            </w:pPr>
            <w:r w:rsidRPr="00F210A3">
              <w:t>megismétli az élőszóban elhangzó egyszerű szavakat, kifejezéseket játékos, mozgást igénylő, kreatív nyelvórai tevékenységek során;</w:t>
            </w:r>
          </w:p>
          <w:p w14:paraId="1E28C3A7" w14:textId="77777777" w:rsidR="00BB0E88" w:rsidRPr="00F210A3" w:rsidRDefault="00BB0E88" w:rsidP="00BB0E88">
            <w:pPr>
              <w:pStyle w:val="Listaszerbekezds"/>
              <w:numPr>
                <w:ilvl w:val="0"/>
                <w:numId w:val="3"/>
              </w:numPr>
              <w:spacing w:after="120" w:line="276" w:lineRule="auto"/>
              <w:ind w:left="720"/>
              <w:jc w:val="both"/>
            </w:pPr>
            <w:r w:rsidRPr="00F210A3">
              <w:t xml:space="preserve">részt vesz kreatív tevékenységekben, </w:t>
            </w:r>
          </w:p>
          <w:p w14:paraId="1CE69EC8" w14:textId="77777777" w:rsidR="00BB0E88" w:rsidRPr="00F210A3" w:rsidRDefault="00BB0E88" w:rsidP="00BB0E88">
            <w:pPr>
              <w:pStyle w:val="Listaszerbekezds"/>
              <w:numPr>
                <w:ilvl w:val="0"/>
                <w:numId w:val="3"/>
              </w:numPr>
              <w:spacing w:after="120" w:line="276" w:lineRule="auto"/>
              <w:ind w:left="720"/>
              <w:jc w:val="both"/>
            </w:pPr>
            <w:r w:rsidRPr="00F210A3">
              <w:t>támaszkodik az életkorának és nyelvi szintjének megfelelő hangzó szövegre mozgásos nyelvi és játékos nyelvi tevékenységek során;</w:t>
            </w:r>
          </w:p>
          <w:p w14:paraId="56663293" w14:textId="77777777" w:rsidR="00BB0E88" w:rsidRPr="00F210A3" w:rsidRDefault="00BB0E88" w:rsidP="00BB0E88">
            <w:pPr>
              <w:spacing w:line="276" w:lineRule="auto"/>
              <w:jc w:val="both"/>
            </w:pPr>
            <w:r w:rsidRPr="00F210A3">
              <w:t>A témakör tanulása eredményeként a tanuló:</w:t>
            </w:r>
          </w:p>
          <w:p w14:paraId="29AF1C07" w14:textId="77777777" w:rsidR="00BB0E88" w:rsidRPr="00F210A3" w:rsidRDefault="00BB0E88" w:rsidP="00BB0E88">
            <w:pPr>
              <w:pStyle w:val="Listaszerbekezds"/>
              <w:numPr>
                <w:ilvl w:val="0"/>
                <w:numId w:val="3"/>
              </w:numPr>
              <w:spacing w:after="120" w:line="276" w:lineRule="auto"/>
              <w:ind w:left="720"/>
              <w:jc w:val="both"/>
            </w:pPr>
            <w:r w:rsidRPr="00F210A3">
              <w:lastRenderedPageBreak/>
              <w:t>részt vesz egyszerű szövegértést igénylő játékos nyelvórai tevékenységekben;</w:t>
            </w:r>
          </w:p>
          <w:p w14:paraId="3DD2FE3A" w14:textId="77777777" w:rsidR="00BB0E88" w:rsidRPr="00F210A3" w:rsidRDefault="00BB0E88" w:rsidP="00BB0E88">
            <w:pPr>
              <w:pStyle w:val="Listaszerbekezds"/>
              <w:numPr>
                <w:ilvl w:val="0"/>
                <w:numId w:val="3"/>
              </w:numPr>
              <w:spacing w:after="120" w:line="276" w:lineRule="auto"/>
              <w:ind w:left="720"/>
              <w:jc w:val="both"/>
            </w:pPr>
            <w:r w:rsidRPr="00F210A3">
              <w:t>a tanórán bekapcsolódik a már ismert játékos, interakciót igénylő nyelvi tevékenységekbe</w:t>
            </w:r>
          </w:p>
        </w:tc>
      </w:tr>
      <w:tr w:rsidR="00BB0E88" w:rsidRPr="00F210A3" w14:paraId="72C1F428" w14:textId="77777777" w:rsidTr="00BB0E88">
        <w:trPr>
          <w:trHeight w:val="567"/>
        </w:trPr>
        <w:tc>
          <w:tcPr>
            <w:tcW w:w="1388" w:type="pct"/>
            <w:shd w:val="clear" w:color="auto" w:fill="DDD9C3" w:themeFill="background2" w:themeFillShade="E6"/>
            <w:vAlign w:val="center"/>
          </w:tcPr>
          <w:p w14:paraId="7641113A" w14:textId="77777777" w:rsidR="00BB0E88" w:rsidRPr="00F210A3" w:rsidRDefault="00BB0E88" w:rsidP="00BB0E88">
            <w:pPr>
              <w:rPr>
                <w:lang w:eastAsia="en-US"/>
              </w:rPr>
            </w:pPr>
            <w:r w:rsidRPr="00F210A3">
              <w:rPr>
                <w:lang w:eastAsia="en-US"/>
              </w:rPr>
              <w:lastRenderedPageBreak/>
              <w:t xml:space="preserve">TÉMAKÖR 3. </w:t>
            </w:r>
          </w:p>
        </w:tc>
        <w:tc>
          <w:tcPr>
            <w:tcW w:w="2265" w:type="pct"/>
            <w:gridSpan w:val="3"/>
            <w:shd w:val="clear" w:color="auto" w:fill="DDD9C3" w:themeFill="background2" w:themeFillShade="E6"/>
            <w:vAlign w:val="center"/>
          </w:tcPr>
          <w:p w14:paraId="393EE0F9" w14:textId="77777777" w:rsidR="00BB0E88" w:rsidRPr="00F210A3" w:rsidRDefault="00BB0E88" w:rsidP="00BB0E88">
            <w:pPr>
              <w:outlineLvl w:val="1"/>
              <w:rPr>
                <w:bCs/>
                <w:iCs/>
                <w:caps/>
              </w:rPr>
            </w:pPr>
            <w:bookmarkStart w:id="221" w:name="_Toc40851404"/>
            <w:r w:rsidRPr="00F210A3">
              <w:rPr>
                <w:bCs/>
                <w:iCs/>
                <w:caps/>
              </w:rPr>
              <w:t>Cross Curricular topics and activities</w:t>
            </w:r>
            <w:bookmarkEnd w:id="221"/>
          </w:p>
          <w:p w14:paraId="3C497085" w14:textId="77777777" w:rsidR="00BB0E88" w:rsidRPr="00F210A3" w:rsidRDefault="00BB0E88" w:rsidP="00BB0E88">
            <w:pPr>
              <w:outlineLvl w:val="1"/>
              <w:rPr>
                <w:bCs/>
                <w:iCs/>
                <w:caps/>
              </w:rPr>
            </w:pPr>
            <w:bookmarkStart w:id="222" w:name="_Toc40851405"/>
            <w:r w:rsidRPr="00F210A3">
              <w:rPr>
                <w:bCs/>
                <w:iCs/>
                <w:caps/>
              </w:rPr>
              <w:t>(kereszttantervi témák)</w:t>
            </w:r>
            <w:bookmarkEnd w:id="222"/>
          </w:p>
        </w:tc>
        <w:tc>
          <w:tcPr>
            <w:tcW w:w="1347" w:type="pct"/>
            <w:shd w:val="clear" w:color="auto" w:fill="DDD9C3" w:themeFill="background2" w:themeFillShade="E6"/>
            <w:vAlign w:val="center"/>
          </w:tcPr>
          <w:p w14:paraId="686E83C4" w14:textId="77777777" w:rsidR="00BB0E88" w:rsidRPr="00F210A3" w:rsidRDefault="00BB0E88" w:rsidP="00BB0E88">
            <w:pPr>
              <w:rPr>
                <w:lang w:eastAsia="en-US"/>
              </w:rPr>
            </w:pPr>
            <w:r w:rsidRPr="00F210A3">
              <w:rPr>
                <w:lang w:eastAsia="en-US"/>
              </w:rPr>
              <w:t>Órakeret: 4 óra</w:t>
            </w:r>
          </w:p>
        </w:tc>
      </w:tr>
      <w:tr w:rsidR="00BB0E88" w:rsidRPr="00F210A3" w14:paraId="313EE58D" w14:textId="77777777" w:rsidTr="00BB0E88">
        <w:tc>
          <w:tcPr>
            <w:tcW w:w="5000" w:type="pct"/>
            <w:gridSpan w:val="5"/>
          </w:tcPr>
          <w:p w14:paraId="15C08956" w14:textId="77777777" w:rsidR="00BB0E88" w:rsidRPr="00F210A3" w:rsidRDefault="00BB0E88" w:rsidP="00BB0E88">
            <w:pPr>
              <w:jc w:val="both"/>
            </w:pPr>
            <w:r w:rsidRPr="00F210A3">
              <w:t>FEJLESZTÉSI FELADATOK ÉS ISMERETEK:</w:t>
            </w:r>
          </w:p>
          <w:p w14:paraId="166163D0" w14:textId="77777777" w:rsidR="00BB0E88" w:rsidRPr="00F210A3" w:rsidRDefault="00BB0E88" w:rsidP="00BB0E88">
            <w:pPr>
              <w:jc w:val="both"/>
            </w:pPr>
          </w:p>
        </w:tc>
      </w:tr>
      <w:tr w:rsidR="00BB0E88" w:rsidRPr="00F210A3" w14:paraId="72959C17" w14:textId="77777777" w:rsidTr="00BB0E88">
        <w:tc>
          <w:tcPr>
            <w:tcW w:w="5000" w:type="pct"/>
            <w:gridSpan w:val="5"/>
          </w:tcPr>
          <w:p w14:paraId="54F91489" w14:textId="77777777" w:rsidR="00BB0E88" w:rsidRPr="00F210A3" w:rsidRDefault="00BB0E88" w:rsidP="00946C32">
            <w:pPr>
              <w:pStyle w:val="Listaszerbekezds"/>
              <w:numPr>
                <w:ilvl w:val="0"/>
                <w:numId w:val="103"/>
              </w:numPr>
              <w:spacing w:after="120" w:line="276" w:lineRule="auto"/>
              <w:jc w:val="both"/>
            </w:pPr>
            <w:r w:rsidRPr="00F210A3">
              <w:t>A témakörre jellemző alapvető tevékenységekre vonatkozó szókincs ismerete célnyelven</w:t>
            </w:r>
          </w:p>
        </w:tc>
      </w:tr>
      <w:tr w:rsidR="00BB0E88" w:rsidRPr="00F210A3" w14:paraId="2F0D3852" w14:textId="77777777" w:rsidTr="00BB0E88">
        <w:tc>
          <w:tcPr>
            <w:tcW w:w="5000" w:type="pct"/>
            <w:gridSpan w:val="5"/>
          </w:tcPr>
          <w:p w14:paraId="709213C4" w14:textId="77777777" w:rsidR="00BB0E88" w:rsidRPr="00F210A3" w:rsidRDefault="00BB0E88" w:rsidP="00BB0E88">
            <w:pPr>
              <w:spacing w:line="259" w:lineRule="auto"/>
              <w:jc w:val="both"/>
            </w:pPr>
            <w:r w:rsidRPr="00F210A3">
              <w:t>JAVASOLT TEVÉKENYSÉGEK:</w:t>
            </w:r>
          </w:p>
        </w:tc>
      </w:tr>
      <w:tr w:rsidR="00BB0E88" w:rsidRPr="00F210A3" w14:paraId="4D05D9BE" w14:textId="77777777" w:rsidTr="00BB0E88">
        <w:tc>
          <w:tcPr>
            <w:tcW w:w="5000" w:type="pct"/>
            <w:gridSpan w:val="5"/>
          </w:tcPr>
          <w:p w14:paraId="29366DD8" w14:textId="77777777" w:rsidR="00BB0E88" w:rsidRPr="00F210A3" w:rsidRDefault="00BB0E88" w:rsidP="00946C32">
            <w:pPr>
              <w:pStyle w:val="Listaszerbekezds"/>
              <w:numPr>
                <w:ilvl w:val="0"/>
                <w:numId w:val="106"/>
              </w:numPr>
              <w:spacing w:after="120" w:line="276" w:lineRule="auto"/>
              <w:jc w:val="both"/>
            </w:pPr>
            <w:r w:rsidRPr="00F210A3">
              <w:t>társakkal közösen készített plakát bemutatása</w:t>
            </w:r>
          </w:p>
          <w:p w14:paraId="2820B8F5" w14:textId="77777777" w:rsidR="00BB0E88" w:rsidRPr="00F210A3" w:rsidRDefault="00BB0E88" w:rsidP="00946C32">
            <w:pPr>
              <w:pStyle w:val="Listaszerbekezds"/>
              <w:numPr>
                <w:ilvl w:val="1"/>
                <w:numId w:val="106"/>
              </w:numPr>
              <w:spacing w:after="120" w:line="276" w:lineRule="auto"/>
              <w:jc w:val="both"/>
            </w:pPr>
            <w:r w:rsidRPr="00F210A3">
              <w:t>öltözködés a különböző évszakokban</w:t>
            </w:r>
          </w:p>
          <w:p w14:paraId="0A645F68" w14:textId="77777777" w:rsidR="00BB0E88" w:rsidRPr="00F210A3" w:rsidRDefault="00BB0E88" w:rsidP="00946C32">
            <w:pPr>
              <w:pStyle w:val="Listaszerbekezds"/>
              <w:numPr>
                <w:ilvl w:val="0"/>
                <w:numId w:val="106"/>
              </w:numPr>
              <w:spacing w:after="120" w:line="276" w:lineRule="auto"/>
              <w:jc w:val="both"/>
            </w:pPr>
            <w:r w:rsidRPr="00F210A3">
              <w:t>közös előadás: dal, vers, mese</w:t>
            </w:r>
          </w:p>
          <w:p w14:paraId="47ACC86F" w14:textId="77777777" w:rsidR="00BB0E88" w:rsidRPr="00F210A3" w:rsidRDefault="00BB0E88" w:rsidP="00946C32">
            <w:pPr>
              <w:pStyle w:val="Listaszerbekezds"/>
              <w:numPr>
                <w:ilvl w:val="0"/>
                <w:numId w:val="106"/>
              </w:numPr>
              <w:spacing w:after="120" w:line="276" w:lineRule="auto"/>
              <w:jc w:val="both"/>
            </w:pPr>
            <w:r w:rsidRPr="00F210A3">
              <w:t xml:space="preserve">projektmunka: emberi test részeinek megnevezésével </w:t>
            </w:r>
          </w:p>
          <w:p w14:paraId="4A92383E" w14:textId="77777777" w:rsidR="00BB0E88" w:rsidRPr="00F210A3" w:rsidRDefault="00BB0E88" w:rsidP="00946C32">
            <w:pPr>
              <w:pStyle w:val="Listaszerbekezds"/>
              <w:numPr>
                <w:ilvl w:val="0"/>
                <w:numId w:val="106"/>
              </w:numPr>
              <w:spacing w:after="120" w:line="276" w:lineRule="auto"/>
              <w:jc w:val="both"/>
            </w:pPr>
            <w:r w:rsidRPr="00F210A3">
              <w:t>mozgásos daltanulás a célnyelven (pl. Head, shoulders, knees and toes..., If you’re happy..., One little finger...)</w:t>
            </w:r>
          </w:p>
          <w:p w14:paraId="66848E45" w14:textId="77777777" w:rsidR="00BB0E88" w:rsidRPr="00F210A3" w:rsidRDefault="00BB0E88" w:rsidP="00946C32">
            <w:pPr>
              <w:pStyle w:val="Listaszerbekezds"/>
              <w:numPr>
                <w:ilvl w:val="0"/>
                <w:numId w:val="106"/>
              </w:numPr>
              <w:spacing w:after="120" w:line="276" w:lineRule="auto"/>
              <w:jc w:val="both"/>
            </w:pPr>
            <w:r w:rsidRPr="00F210A3">
              <w:t xml:space="preserve">mozgásos játékok: </w:t>
            </w:r>
          </w:p>
          <w:p w14:paraId="0652CE8D" w14:textId="77777777" w:rsidR="00BB0E88" w:rsidRPr="00F210A3" w:rsidRDefault="00BB0E88" w:rsidP="00946C32">
            <w:pPr>
              <w:pStyle w:val="Listaszerbekezds"/>
              <w:numPr>
                <w:ilvl w:val="1"/>
                <w:numId w:val="106"/>
              </w:numPr>
              <w:spacing w:after="120" w:line="276" w:lineRule="auto"/>
              <w:jc w:val="both"/>
            </w:pPr>
            <w:r w:rsidRPr="00F210A3">
              <w:t>pl. Simon says...,</w:t>
            </w:r>
          </w:p>
          <w:p w14:paraId="31CAB6C3" w14:textId="77777777" w:rsidR="00BB0E88" w:rsidRPr="00F210A3" w:rsidRDefault="00BB0E88" w:rsidP="00946C32">
            <w:pPr>
              <w:pStyle w:val="Listaszerbekezds"/>
              <w:numPr>
                <w:ilvl w:val="1"/>
                <w:numId w:val="106"/>
              </w:numPr>
              <w:spacing w:after="120" w:line="276" w:lineRule="auto"/>
              <w:jc w:val="both"/>
            </w:pPr>
            <w:r w:rsidRPr="00F210A3">
              <w:t xml:space="preserve">pl. memorizálás labdával, tornával, </w:t>
            </w:r>
          </w:p>
          <w:p w14:paraId="48D231E1" w14:textId="77777777" w:rsidR="00BB0E88" w:rsidRPr="00F210A3" w:rsidRDefault="00BB0E88" w:rsidP="00946C32">
            <w:pPr>
              <w:pStyle w:val="Listaszerbekezds"/>
              <w:numPr>
                <w:ilvl w:val="1"/>
                <w:numId w:val="106"/>
              </w:numPr>
              <w:spacing w:after="120" w:line="276" w:lineRule="auto"/>
              <w:jc w:val="both"/>
            </w:pPr>
            <w:r w:rsidRPr="00F210A3">
              <w:t>pl. Lépj előre, ha tudod a választ! - játék</w:t>
            </w:r>
          </w:p>
          <w:p w14:paraId="42D052D0" w14:textId="77777777" w:rsidR="00BB0E88" w:rsidRPr="00F210A3" w:rsidRDefault="00BB0E88" w:rsidP="00946C32">
            <w:pPr>
              <w:pStyle w:val="Listaszerbekezds"/>
              <w:numPr>
                <w:ilvl w:val="0"/>
                <w:numId w:val="106"/>
              </w:numPr>
              <w:spacing w:after="120" w:line="276" w:lineRule="auto"/>
              <w:jc w:val="both"/>
            </w:pPr>
            <w:r w:rsidRPr="00F210A3">
              <w:t>Kedvenc mese dramatizálása</w:t>
            </w:r>
          </w:p>
        </w:tc>
      </w:tr>
      <w:tr w:rsidR="00BB0E88" w:rsidRPr="00F210A3" w14:paraId="0475167E" w14:textId="77777777" w:rsidTr="00BB0E88">
        <w:tc>
          <w:tcPr>
            <w:tcW w:w="5000" w:type="pct"/>
            <w:gridSpan w:val="5"/>
          </w:tcPr>
          <w:p w14:paraId="747F223D" w14:textId="77777777" w:rsidR="00BB0E88" w:rsidRPr="00F210A3" w:rsidRDefault="00BB0E88" w:rsidP="00BB0E88">
            <w:pPr>
              <w:spacing w:after="120" w:line="259" w:lineRule="auto"/>
              <w:jc w:val="both"/>
            </w:pPr>
            <w:r w:rsidRPr="00F210A3">
              <w:t>KULCSFOGALMAK/FOGALMAK:</w:t>
            </w:r>
          </w:p>
          <w:p w14:paraId="4C5184A8" w14:textId="77777777" w:rsidR="00BB0E88" w:rsidRPr="00F210A3" w:rsidRDefault="00BB0E88" w:rsidP="00BB0E88">
            <w:pPr>
              <w:pStyle w:val="Listaszerbekezds"/>
              <w:numPr>
                <w:ilvl w:val="0"/>
                <w:numId w:val="3"/>
              </w:numPr>
              <w:spacing w:after="120" w:line="276" w:lineRule="auto"/>
              <w:ind w:left="927"/>
              <w:jc w:val="both"/>
            </w:pPr>
            <w:r w:rsidRPr="00F210A3">
              <w:t>dolgok megnevezése, rövid/egyszerű jellemzése (What is this? What is it like? It’s a/an…/ It’s big. It’s hot.)</w:t>
            </w:r>
          </w:p>
          <w:p w14:paraId="6E5AFCAB" w14:textId="77777777" w:rsidR="00BB0E88" w:rsidRPr="00F210A3" w:rsidRDefault="00BB0E88" w:rsidP="00BB0E88">
            <w:pPr>
              <w:pStyle w:val="Listaszerbekezds"/>
              <w:numPr>
                <w:ilvl w:val="0"/>
                <w:numId w:val="3"/>
              </w:numPr>
              <w:spacing w:after="120" w:line="276" w:lineRule="auto"/>
              <w:ind w:left="927"/>
              <w:jc w:val="both"/>
            </w:pPr>
            <w:r w:rsidRPr="00F210A3">
              <w:t>cselekvés, történés kifejezése folyamatos jelen időben (I am wearing…)</w:t>
            </w:r>
          </w:p>
          <w:p w14:paraId="339C0B95" w14:textId="77777777" w:rsidR="00BB0E88" w:rsidRPr="00F210A3" w:rsidRDefault="00BB0E88" w:rsidP="00BB0E88">
            <w:pPr>
              <w:pStyle w:val="Listaszerbekezds"/>
              <w:numPr>
                <w:ilvl w:val="0"/>
                <w:numId w:val="3"/>
              </w:numPr>
              <w:spacing w:after="120" w:line="276" w:lineRule="auto"/>
              <w:ind w:left="927"/>
              <w:jc w:val="both"/>
            </w:pPr>
            <w:r w:rsidRPr="00F210A3">
              <w:t>felszólító mód: (Come here.)</w:t>
            </w:r>
          </w:p>
        </w:tc>
      </w:tr>
      <w:tr w:rsidR="00BB0E88" w:rsidRPr="00F210A3" w14:paraId="4A92DF9D" w14:textId="77777777" w:rsidTr="00BB0E88">
        <w:tc>
          <w:tcPr>
            <w:tcW w:w="5000" w:type="pct"/>
            <w:gridSpan w:val="5"/>
            <w:vAlign w:val="center"/>
          </w:tcPr>
          <w:p w14:paraId="1AEC9E91" w14:textId="77777777" w:rsidR="00BB0E88" w:rsidRPr="00F210A3" w:rsidRDefault="00BB0E88" w:rsidP="00BB0E88">
            <w:pPr>
              <w:pBdr>
                <w:top w:val="nil"/>
                <w:left w:val="nil"/>
                <w:bottom w:val="nil"/>
                <w:right w:val="nil"/>
                <w:between w:val="nil"/>
              </w:pBdr>
            </w:pPr>
            <w:r w:rsidRPr="00F210A3">
              <w:t>TANULÁSI EREDMÉNYEK:</w:t>
            </w:r>
          </w:p>
          <w:p w14:paraId="028BDC66" w14:textId="77777777" w:rsidR="00BB0E88" w:rsidRPr="00F210A3" w:rsidRDefault="00BB0E88" w:rsidP="00BB0E88">
            <w:pPr>
              <w:pBdr>
                <w:top w:val="nil"/>
                <w:left w:val="nil"/>
                <w:bottom w:val="nil"/>
                <w:right w:val="nil"/>
                <w:between w:val="nil"/>
              </w:pBdr>
            </w:pPr>
          </w:p>
        </w:tc>
      </w:tr>
      <w:tr w:rsidR="00BB0E88" w:rsidRPr="00F210A3" w14:paraId="2703A257" w14:textId="77777777" w:rsidTr="00BB0E88">
        <w:tc>
          <w:tcPr>
            <w:tcW w:w="5000" w:type="pct"/>
            <w:gridSpan w:val="5"/>
            <w:vAlign w:val="center"/>
          </w:tcPr>
          <w:p w14:paraId="7F996A77" w14:textId="77777777" w:rsidR="00BB0E88" w:rsidRPr="00F210A3" w:rsidRDefault="00BB0E88" w:rsidP="00BB0E88">
            <w:pPr>
              <w:spacing w:line="276" w:lineRule="auto"/>
              <w:jc w:val="both"/>
            </w:pPr>
            <w:r w:rsidRPr="00F210A3">
              <w:t>A témakör tanulása hozzájárul ahhoz, hogy a tanuló a nevelési-oktatási szakasz végére:</w:t>
            </w:r>
          </w:p>
          <w:p w14:paraId="3B9665AB" w14:textId="77777777" w:rsidR="00BB0E88" w:rsidRPr="00F210A3" w:rsidRDefault="00BB0E88" w:rsidP="00BB0E88">
            <w:pPr>
              <w:pStyle w:val="Listaszerbekezds"/>
              <w:numPr>
                <w:ilvl w:val="0"/>
                <w:numId w:val="3"/>
              </w:numPr>
              <w:spacing w:after="120" w:line="276" w:lineRule="auto"/>
              <w:ind w:left="720"/>
              <w:jc w:val="both"/>
            </w:pPr>
            <w:r w:rsidRPr="00F210A3">
              <w:t>részt vesz kreatív tevékenységekben</w:t>
            </w:r>
          </w:p>
          <w:p w14:paraId="13C73681" w14:textId="77777777" w:rsidR="00BB0E88" w:rsidRPr="00F210A3" w:rsidRDefault="00BB0E88" w:rsidP="00BB0E88">
            <w:pPr>
              <w:pStyle w:val="Listaszerbekezds"/>
              <w:numPr>
                <w:ilvl w:val="0"/>
                <w:numId w:val="3"/>
              </w:numPr>
              <w:spacing w:after="120" w:line="276" w:lineRule="auto"/>
              <w:ind w:left="720"/>
              <w:jc w:val="both"/>
            </w:pPr>
            <w:r w:rsidRPr="00F210A3">
              <w:t>támaszkodik az életkorának és nyelvi szintjének megfelelő hangzó szövegre mozgásos nyelvi és játékos nyelvi tevékenységek során;</w:t>
            </w:r>
          </w:p>
          <w:p w14:paraId="5C829D1F" w14:textId="77777777" w:rsidR="00BB0E88" w:rsidRPr="00F210A3" w:rsidRDefault="00BB0E88" w:rsidP="00BB0E88">
            <w:pPr>
              <w:spacing w:line="276" w:lineRule="auto"/>
              <w:jc w:val="both"/>
            </w:pPr>
          </w:p>
          <w:p w14:paraId="19D29930" w14:textId="77777777" w:rsidR="00BB0E88" w:rsidRPr="00F210A3" w:rsidRDefault="00BB0E88" w:rsidP="00BB0E88">
            <w:pPr>
              <w:spacing w:line="276" w:lineRule="auto"/>
              <w:jc w:val="both"/>
            </w:pPr>
            <w:r w:rsidRPr="00F210A3">
              <w:t>A témakör tanulása eredményeként a tanuló:</w:t>
            </w:r>
          </w:p>
          <w:p w14:paraId="3F4B81A2" w14:textId="77777777" w:rsidR="00BB0E88" w:rsidRPr="00F210A3" w:rsidRDefault="00BB0E88" w:rsidP="00BB0E88">
            <w:pPr>
              <w:pStyle w:val="Listaszerbekezds"/>
              <w:numPr>
                <w:ilvl w:val="0"/>
                <w:numId w:val="3"/>
              </w:numPr>
              <w:spacing w:after="120" w:line="276" w:lineRule="auto"/>
              <w:ind w:left="720"/>
              <w:jc w:val="both"/>
            </w:pPr>
            <w:r w:rsidRPr="00F210A3">
              <w:t>alkalmaz művészeti és mozgásos tartalmakra jellemző tevékenységeket nyelvórán;</w:t>
            </w:r>
          </w:p>
          <w:p w14:paraId="4EB8EA5C" w14:textId="77777777" w:rsidR="00BB0E88" w:rsidRPr="00F210A3" w:rsidRDefault="00BB0E88" w:rsidP="00BB0E88">
            <w:pPr>
              <w:pStyle w:val="Listaszerbekezds"/>
              <w:numPr>
                <w:ilvl w:val="0"/>
                <w:numId w:val="3"/>
              </w:numPr>
              <w:spacing w:after="120" w:line="276" w:lineRule="auto"/>
              <w:ind w:left="720"/>
              <w:jc w:val="both"/>
              <w:rPr>
                <w:b/>
                <w:bCs/>
              </w:rPr>
            </w:pPr>
            <w:r w:rsidRPr="00F210A3">
              <w:t>felismer művészeti és mozgásos tevékenységekhez kapcsolódó alapvető célnyelvi kifejezéseket, utasításokat, eszközöket.</w:t>
            </w:r>
          </w:p>
        </w:tc>
      </w:tr>
      <w:tr w:rsidR="00BB0E88" w:rsidRPr="00F210A3" w14:paraId="7811D68C" w14:textId="77777777" w:rsidTr="00BB0E88">
        <w:trPr>
          <w:trHeight w:val="567"/>
        </w:trPr>
        <w:tc>
          <w:tcPr>
            <w:tcW w:w="1457" w:type="pct"/>
            <w:gridSpan w:val="2"/>
            <w:shd w:val="clear" w:color="auto" w:fill="DDD9C3" w:themeFill="background2" w:themeFillShade="E6"/>
            <w:vAlign w:val="center"/>
          </w:tcPr>
          <w:p w14:paraId="5177B20E" w14:textId="77777777" w:rsidR="00BB0E88" w:rsidRPr="00F210A3" w:rsidRDefault="00BB0E88" w:rsidP="00BB0E88">
            <w:pPr>
              <w:rPr>
                <w:lang w:eastAsia="en-US"/>
              </w:rPr>
            </w:pPr>
            <w:r w:rsidRPr="00F210A3">
              <w:rPr>
                <w:lang w:eastAsia="en-US"/>
              </w:rPr>
              <w:t xml:space="preserve">TÉMAKÖR 4. </w:t>
            </w:r>
          </w:p>
        </w:tc>
        <w:tc>
          <w:tcPr>
            <w:tcW w:w="2127" w:type="pct"/>
            <w:shd w:val="clear" w:color="auto" w:fill="DDD9C3" w:themeFill="background2" w:themeFillShade="E6"/>
            <w:vAlign w:val="center"/>
          </w:tcPr>
          <w:p w14:paraId="77F6A3BE" w14:textId="77777777" w:rsidR="00BB0E88" w:rsidRPr="00F210A3" w:rsidRDefault="00BB0E88" w:rsidP="00BB0E88">
            <w:pPr>
              <w:outlineLvl w:val="1"/>
              <w:rPr>
                <w:bCs/>
                <w:iCs/>
                <w:caps/>
              </w:rPr>
            </w:pPr>
            <w:bookmarkStart w:id="223" w:name="_Toc40851406"/>
            <w:r w:rsidRPr="00F210A3">
              <w:rPr>
                <w:bCs/>
                <w:iCs/>
                <w:caps/>
              </w:rPr>
              <w:t>English and language learning</w:t>
            </w:r>
            <w:bookmarkEnd w:id="223"/>
          </w:p>
          <w:p w14:paraId="4BF49600" w14:textId="77777777" w:rsidR="00BB0E88" w:rsidRPr="00F210A3" w:rsidRDefault="00BB0E88" w:rsidP="00BB0E88">
            <w:pPr>
              <w:outlineLvl w:val="1"/>
              <w:rPr>
                <w:bCs/>
                <w:iCs/>
                <w:caps/>
              </w:rPr>
            </w:pPr>
            <w:bookmarkStart w:id="224" w:name="_Toc40851407"/>
            <w:r w:rsidRPr="00F210A3">
              <w:rPr>
                <w:bCs/>
                <w:iCs/>
                <w:caps/>
              </w:rPr>
              <w:t>(célnyelvi vonatkozások)</w:t>
            </w:r>
            <w:bookmarkEnd w:id="224"/>
          </w:p>
        </w:tc>
        <w:tc>
          <w:tcPr>
            <w:tcW w:w="1416" w:type="pct"/>
            <w:gridSpan w:val="2"/>
            <w:shd w:val="clear" w:color="auto" w:fill="DDD9C3" w:themeFill="background2" w:themeFillShade="E6"/>
            <w:vAlign w:val="center"/>
          </w:tcPr>
          <w:p w14:paraId="012B6016" w14:textId="77777777" w:rsidR="00BB0E88" w:rsidRPr="00F210A3" w:rsidRDefault="00BB0E88" w:rsidP="00BB0E88">
            <w:pPr>
              <w:rPr>
                <w:lang w:eastAsia="en-US"/>
              </w:rPr>
            </w:pPr>
            <w:r w:rsidRPr="00F210A3">
              <w:rPr>
                <w:lang w:eastAsia="en-US"/>
              </w:rPr>
              <w:t>Órakeret: 4 óra</w:t>
            </w:r>
          </w:p>
        </w:tc>
      </w:tr>
      <w:tr w:rsidR="00BB0E88" w:rsidRPr="00F210A3" w14:paraId="6E489CC4" w14:textId="77777777" w:rsidTr="00BB0E88">
        <w:tc>
          <w:tcPr>
            <w:tcW w:w="5000" w:type="pct"/>
            <w:gridSpan w:val="5"/>
          </w:tcPr>
          <w:p w14:paraId="5F60BFA8" w14:textId="77777777" w:rsidR="00BB0E88" w:rsidRPr="00F210A3" w:rsidRDefault="00BB0E88" w:rsidP="00BB0E88">
            <w:pPr>
              <w:jc w:val="both"/>
            </w:pPr>
            <w:r w:rsidRPr="00F210A3">
              <w:t>FEJLESZTÉSI FELADATOK ÉS ISMERETEK:</w:t>
            </w:r>
          </w:p>
          <w:p w14:paraId="1DA56CB8" w14:textId="77777777" w:rsidR="00BB0E88" w:rsidRPr="00F210A3" w:rsidRDefault="00BB0E88" w:rsidP="00BB0E88">
            <w:pPr>
              <w:jc w:val="both"/>
            </w:pPr>
          </w:p>
        </w:tc>
      </w:tr>
      <w:tr w:rsidR="00BB0E88" w:rsidRPr="00F210A3" w14:paraId="593F6CBC" w14:textId="77777777" w:rsidTr="00BB0E88">
        <w:tc>
          <w:tcPr>
            <w:tcW w:w="5000" w:type="pct"/>
            <w:gridSpan w:val="5"/>
          </w:tcPr>
          <w:p w14:paraId="72B307CE" w14:textId="77777777" w:rsidR="00BB0E88" w:rsidRPr="00F210A3" w:rsidRDefault="00BB0E88" w:rsidP="00BB0E88">
            <w:pPr>
              <w:pStyle w:val="Listaszerbekezds"/>
              <w:numPr>
                <w:ilvl w:val="0"/>
                <w:numId w:val="3"/>
              </w:numPr>
              <w:spacing w:after="120" w:line="276" w:lineRule="auto"/>
              <w:ind w:left="927"/>
              <w:jc w:val="both"/>
              <w:rPr>
                <w:b/>
                <w:smallCaps/>
              </w:rPr>
            </w:pPr>
            <w:r w:rsidRPr="00F210A3">
              <w:lastRenderedPageBreak/>
              <w:t>Az angol nyelv hangkészletének felismerése</w:t>
            </w:r>
          </w:p>
        </w:tc>
      </w:tr>
      <w:tr w:rsidR="00BB0E88" w:rsidRPr="00F210A3" w14:paraId="6281CF22" w14:textId="77777777" w:rsidTr="00BB0E88">
        <w:tc>
          <w:tcPr>
            <w:tcW w:w="5000" w:type="pct"/>
            <w:gridSpan w:val="5"/>
          </w:tcPr>
          <w:p w14:paraId="713B4EB9" w14:textId="77777777" w:rsidR="00BB0E88" w:rsidRPr="00F210A3" w:rsidRDefault="00BB0E88" w:rsidP="00BB0E88">
            <w:pPr>
              <w:spacing w:line="259" w:lineRule="auto"/>
              <w:jc w:val="both"/>
            </w:pPr>
            <w:r w:rsidRPr="00F210A3">
              <w:t>JAVASOLT TEVÉKENYSÉGEK:</w:t>
            </w:r>
          </w:p>
          <w:p w14:paraId="0B47F4AA" w14:textId="77777777" w:rsidR="00BB0E88" w:rsidRPr="00F210A3" w:rsidRDefault="00BB0E88" w:rsidP="00BB0E88">
            <w:pPr>
              <w:spacing w:line="259" w:lineRule="auto"/>
              <w:jc w:val="both"/>
            </w:pPr>
          </w:p>
        </w:tc>
      </w:tr>
      <w:tr w:rsidR="00BB0E88" w:rsidRPr="00F210A3" w14:paraId="526832EE" w14:textId="77777777" w:rsidTr="00BB0E88">
        <w:tc>
          <w:tcPr>
            <w:tcW w:w="5000" w:type="pct"/>
            <w:gridSpan w:val="5"/>
          </w:tcPr>
          <w:p w14:paraId="28F44017" w14:textId="77777777" w:rsidR="00BB0E88" w:rsidRPr="00F210A3" w:rsidRDefault="00BB0E88" w:rsidP="00946C32">
            <w:pPr>
              <w:pStyle w:val="Listaszerbekezds"/>
              <w:numPr>
                <w:ilvl w:val="0"/>
                <w:numId w:val="107"/>
              </w:numPr>
              <w:spacing w:after="120" w:line="276" w:lineRule="auto"/>
              <w:jc w:val="both"/>
            </w:pPr>
            <w:r w:rsidRPr="00F210A3">
              <w:t xml:space="preserve">daltanulás a célnyelven </w:t>
            </w:r>
          </w:p>
          <w:p w14:paraId="3D4B8C0C" w14:textId="77777777" w:rsidR="00BB0E88" w:rsidRPr="00F210A3" w:rsidRDefault="00BB0E88" w:rsidP="00946C32">
            <w:pPr>
              <w:pStyle w:val="Listaszerbekezds"/>
              <w:numPr>
                <w:ilvl w:val="0"/>
                <w:numId w:val="107"/>
              </w:numPr>
              <w:spacing w:after="120" w:line="276" w:lineRule="auto"/>
              <w:jc w:val="both"/>
            </w:pPr>
            <w:r w:rsidRPr="00F210A3">
              <w:t>képes szótár készítése</w:t>
            </w:r>
          </w:p>
          <w:p w14:paraId="16486C19" w14:textId="77777777" w:rsidR="00BB0E88" w:rsidRPr="00F210A3" w:rsidRDefault="00BB0E88" w:rsidP="00946C32">
            <w:pPr>
              <w:pStyle w:val="Listaszerbekezds"/>
              <w:numPr>
                <w:ilvl w:val="0"/>
                <w:numId w:val="107"/>
              </w:numPr>
              <w:spacing w:after="120" w:line="276" w:lineRule="auto"/>
              <w:jc w:val="both"/>
            </w:pPr>
            <w:r w:rsidRPr="00F210A3">
              <w:t>rajzfilmek nézése célnyelven</w:t>
            </w:r>
          </w:p>
          <w:p w14:paraId="7367B659" w14:textId="77777777" w:rsidR="00BB0E88" w:rsidRPr="00F210A3" w:rsidRDefault="00BB0E88" w:rsidP="00946C32">
            <w:pPr>
              <w:pStyle w:val="Listaszerbekezds"/>
              <w:numPr>
                <w:ilvl w:val="0"/>
                <w:numId w:val="107"/>
              </w:numPr>
              <w:spacing w:after="120" w:line="276" w:lineRule="auto"/>
              <w:jc w:val="both"/>
            </w:pPr>
            <w:r w:rsidRPr="00F210A3">
              <w:t>szókártyák készítése az alapszókinccsel kapcsolatosan</w:t>
            </w:r>
          </w:p>
          <w:p w14:paraId="6CCB682B" w14:textId="77777777" w:rsidR="00BB0E88" w:rsidRPr="00F210A3" w:rsidRDefault="00BB0E88" w:rsidP="00946C32">
            <w:pPr>
              <w:pStyle w:val="Listaszerbekezds"/>
              <w:numPr>
                <w:ilvl w:val="0"/>
                <w:numId w:val="107"/>
              </w:numPr>
              <w:spacing w:after="120" w:line="276" w:lineRule="auto"/>
              <w:jc w:val="both"/>
            </w:pPr>
            <w:r w:rsidRPr="00F210A3">
              <w:t>közös zenehallgatás és mesenézés célnyelven</w:t>
            </w:r>
          </w:p>
        </w:tc>
      </w:tr>
      <w:tr w:rsidR="00BB0E88" w:rsidRPr="00F210A3" w14:paraId="180DB59F" w14:textId="77777777" w:rsidTr="00BB0E88">
        <w:tc>
          <w:tcPr>
            <w:tcW w:w="5000" w:type="pct"/>
            <w:gridSpan w:val="5"/>
          </w:tcPr>
          <w:p w14:paraId="0276B14D" w14:textId="77777777" w:rsidR="00BB0E88" w:rsidRPr="00F210A3" w:rsidRDefault="00BB0E88" w:rsidP="00BB0E88">
            <w:pPr>
              <w:pBdr>
                <w:top w:val="nil"/>
                <w:left w:val="nil"/>
                <w:bottom w:val="nil"/>
                <w:right w:val="nil"/>
                <w:between w:val="nil"/>
              </w:pBdr>
              <w:spacing w:after="120" w:line="276" w:lineRule="auto"/>
              <w:jc w:val="both"/>
            </w:pPr>
            <w:r w:rsidRPr="00F210A3">
              <w:t>KULCSFOGALMAK, FOGALMAK:</w:t>
            </w:r>
          </w:p>
          <w:p w14:paraId="1E7C8C79" w14:textId="77777777" w:rsidR="00BB0E88" w:rsidRPr="00F210A3" w:rsidRDefault="00BB0E88" w:rsidP="00946C32">
            <w:pPr>
              <w:pStyle w:val="Listaszerbekezds"/>
              <w:numPr>
                <w:ilvl w:val="0"/>
                <w:numId w:val="111"/>
              </w:numPr>
              <w:pBdr>
                <w:top w:val="nil"/>
                <w:left w:val="nil"/>
                <w:bottom w:val="nil"/>
                <w:right w:val="nil"/>
                <w:between w:val="nil"/>
              </w:pBdr>
              <w:spacing w:after="120"/>
              <w:ind w:left="731" w:hanging="425"/>
              <w:jc w:val="both"/>
            </w:pPr>
            <w:r w:rsidRPr="00F210A3">
              <w:t>hangsúlyos hang és szótag (stressed sound or syllable)</w:t>
            </w:r>
          </w:p>
          <w:p w14:paraId="2B25CBF6" w14:textId="77777777" w:rsidR="00BB0E88" w:rsidRPr="00F210A3" w:rsidRDefault="00BB0E88" w:rsidP="00946C32">
            <w:pPr>
              <w:pStyle w:val="Listaszerbekezds"/>
              <w:numPr>
                <w:ilvl w:val="0"/>
                <w:numId w:val="111"/>
              </w:numPr>
              <w:pBdr>
                <w:top w:val="nil"/>
                <w:left w:val="nil"/>
                <w:bottom w:val="nil"/>
                <w:right w:val="nil"/>
                <w:between w:val="nil"/>
              </w:pBdr>
              <w:spacing w:after="120"/>
              <w:ind w:left="731" w:hanging="425"/>
              <w:jc w:val="both"/>
            </w:pPr>
            <w:r w:rsidRPr="00F210A3">
              <w:t>rímelő szavak (rhyming pairs)</w:t>
            </w:r>
          </w:p>
          <w:p w14:paraId="640E6A37" w14:textId="77777777" w:rsidR="00BB0E88" w:rsidRPr="00F210A3" w:rsidRDefault="00BB0E88" w:rsidP="00946C32">
            <w:pPr>
              <w:pStyle w:val="Listaszerbekezds"/>
              <w:numPr>
                <w:ilvl w:val="0"/>
                <w:numId w:val="111"/>
              </w:numPr>
              <w:pBdr>
                <w:top w:val="nil"/>
                <w:left w:val="nil"/>
                <w:bottom w:val="nil"/>
                <w:right w:val="nil"/>
                <w:between w:val="nil"/>
              </w:pBdr>
              <w:spacing w:after="120"/>
              <w:ind w:left="731" w:hanging="425"/>
              <w:jc w:val="both"/>
            </w:pPr>
            <w:r w:rsidRPr="00F210A3">
              <w:t>intonáció</w:t>
            </w:r>
          </w:p>
        </w:tc>
      </w:tr>
      <w:tr w:rsidR="00BB0E88" w:rsidRPr="00F210A3" w14:paraId="564B87ED" w14:textId="77777777" w:rsidTr="00BB0E88">
        <w:tc>
          <w:tcPr>
            <w:tcW w:w="5000" w:type="pct"/>
            <w:gridSpan w:val="5"/>
            <w:vAlign w:val="center"/>
          </w:tcPr>
          <w:p w14:paraId="60FD4EFB" w14:textId="77777777" w:rsidR="00BB0E88" w:rsidRPr="00F210A3" w:rsidRDefault="00BB0E88" w:rsidP="00BB0E88">
            <w:pPr>
              <w:pBdr>
                <w:top w:val="nil"/>
                <w:left w:val="nil"/>
                <w:bottom w:val="nil"/>
                <w:right w:val="nil"/>
                <w:between w:val="nil"/>
              </w:pBdr>
            </w:pPr>
            <w:r w:rsidRPr="00F210A3">
              <w:t>TANULÁSI EREDMÉNYEK:</w:t>
            </w:r>
          </w:p>
          <w:p w14:paraId="70CBD231" w14:textId="77777777" w:rsidR="00BB0E88" w:rsidRPr="00F210A3" w:rsidRDefault="00BB0E88" w:rsidP="00BB0E88">
            <w:pPr>
              <w:pBdr>
                <w:top w:val="nil"/>
                <w:left w:val="nil"/>
                <w:bottom w:val="nil"/>
                <w:right w:val="nil"/>
                <w:between w:val="nil"/>
              </w:pBdr>
            </w:pPr>
          </w:p>
        </w:tc>
      </w:tr>
      <w:tr w:rsidR="00BB0E88" w:rsidRPr="00F210A3" w14:paraId="45A58FDC" w14:textId="77777777" w:rsidTr="00BB0E88">
        <w:tc>
          <w:tcPr>
            <w:tcW w:w="5000" w:type="pct"/>
            <w:gridSpan w:val="5"/>
            <w:vAlign w:val="center"/>
          </w:tcPr>
          <w:p w14:paraId="2AAA7F1E" w14:textId="77777777" w:rsidR="00BB0E88" w:rsidRPr="00F210A3" w:rsidRDefault="00BB0E88" w:rsidP="00BB0E88">
            <w:pPr>
              <w:spacing w:line="276" w:lineRule="auto"/>
              <w:jc w:val="both"/>
            </w:pPr>
            <w:r w:rsidRPr="00F210A3">
              <w:t>A témakör tanulása hozzájárul ahhoz, hogy a tanuló a nevelési-oktatási szakasz végére:</w:t>
            </w:r>
          </w:p>
          <w:p w14:paraId="69DB6A94" w14:textId="77777777" w:rsidR="00BB0E88" w:rsidRPr="00F210A3" w:rsidRDefault="00BB0E88" w:rsidP="00BB0E88">
            <w:pPr>
              <w:pStyle w:val="Listaszerbekezds"/>
              <w:numPr>
                <w:ilvl w:val="0"/>
                <w:numId w:val="3"/>
              </w:numPr>
              <w:spacing w:after="120" w:line="276" w:lineRule="auto"/>
              <w:ind w:left="720"/>
              <w:jc w:val="both"/>
            </w:pPr>
            <w:r w:rsidRPr="00F210A3">
              <w:t>felismeri az anyanyelve és a célnyelv közötti legalapvetőbb kiejtésbeli különbségeket</w:t>
            </w:r>
          </w:p>
          <w:p w14:paraId="219490F3" w14:textId="77777777" w:rsidR="00BB0E88" w:rsidRPr="00F210A3" w:rsidRDefault="00BB0E88" w:rsidP="00BB0E88">
            <w:pPr>
              <w:spacing w:line="276" w:lineRule="auto"/>
              <w:jc w:val="both"/>
            </w:pPr>
            <w:r w:rsidRPr="00F210A3">
              <w:t>A témakör tanulása eredményeként a tanuló:</w:t>
            </w:r>
          </w:p>
          <w:p w14:paraId="5B89844E" w14:textId="77777777" w:rsidR="00BB0E88" w:rsidRPr="00F210A3" w:rsidRDefault="00BB0E88" w:rsidP="00BB0E88">
            <w:pPr>
              <w:pStyle w:val="Listaszerbekezds"/>
              <w:numPr>
                <w:ilvl w:val="0"/>
                <w:numId w:val="3"/>
              </w:numPr>
              <w:spacing w:after="120" w:line="276" w:lineRule="auto"/>
              <w:ind w:left="720"/>
              <w:jc w:val="both"/>
            </w:pPr>
            <w:r w:rsidRPr="00F210A3">
              <w:t>megismerkedik a célnyelv főbb jellemzőivel</w:t>
            </w:r>
          </w:p>
        </w:tc>
      </w:tr>
    </w:tbl>
    <w:tbl>
      <w:tblPr>
        <w:tblStyle w:val="Rcsostblzat1"/>
        <w:tblW w:w="5000" w:type="pct"/>
        <w:tblLook w:val="04A0" w:firstRow="1" w:lastRow="0" w:firstColumn="1" w:lastColumn="0" w:noHBand="0" w:noVBand="1"/>
      </w:tblPr>
      <w:tblGrid>
        <w:gridCol w:w="2641"/>
        <w:gridCol w:w="3855"/>
        <w:gridCol w:w="2566"/>
      </w:tblGrid>
      <w:tr w:rsidR="00BB0E88" w:rsidRPr="00F210A3" w14:paraId="3C5CE87A" w14:textId="77777777" w:rsidTr="00BB0E88">
        <w:trPr>
          <w:trHeight w:val="567"/>
        </w:trPr>
        <w:tc>
          <w:tcPr>
            <w:tcW w:w="1457" w:type="pct"/>
            <w:shd w:val="clear" w:color="auto" w:fill="DDD9C3" w:themeFill="background2" w:themeFillShade="E6"/>
            <w:vAlign w:val="center"/>
          </w:tcPr>
          <w:p w14:paraId="7B8CB77F" w14:textId="77777777" w:rsidR="00BB0E88" w:rsidRPr="00F210A3" w:rsidRDefault="00BB0E88" w:rsidP="00BB0E88">
            <w:pPr>
              <w:rPr>
                <w:lang w:eastAsia="en-US"/>
              </w:rPr>
            </w:pPr>
            <w:r w:rsidRPr="00F210A3">
              <w:rPr>
                <w:lang w:eastAsia="en-US"/>
              </w:rPr>
              <w:t xml:space="preserve">TÉMAKÖR 5. </w:t>
            </w:r>
          </w:p>
        </w:tc>
        <w:tc>
          <w:tcPr>
            <w:tcW w:w="2127" w:type="pct"/>
            <w:shd w:val="clear" w:color="auto" w:fill="DDD9C3" w:themeFill="background2" w:themeFillShade="E6"/>
            <w:vAlign w:val="center"/>
          </w:tcPr>
          <w:p w14:paraId="60687567" w14:textId="77777777" w:rsidR="00BB0E88" w:rsidRPr="00F210A3" w:rsidRDefault="00BB0E88" w:rsidP="00BB0E88">
            <w:pPr>
              <w:outlineLvl w:val="1"/>
              <w:rPr>
                <w:bCs/>
                <w:iCs/>
                <w:caps/>
              </w:rPr>
            </w:pPr>
            <w:bookmarkStart w:id="225" w:name="_Toc40851408"/>
            <w:r w:rsidRPr="00F210A3">
              <w:rPr>
                <w:bCs/>
                <w:iCs/>
                <w:caps/>
              </w:rPr>
              <w:t>Intercultural Topics</w:t>
            </w:r>
            <w:bookmarkEnd w:id="225"/>
          </w:p>
          <w:p w14:paraId="226CCA69" w14:textId="77777777" w:rsidR="00BB0E88" w:rsidRPr="00F210A3" w:rsidRDefault="00BB0E88" w:rsidP="00BB0E88">
            <w:pPr>
              <w:outlineLvl w:val="1"/>
              <w:rPr>
                <w:bCs/>
                <w:iCs/>
                <w:caps/>
              </w:rPr>
            </w:pPr>
            <w:bookmarkStart w:id="226" w:name="_Toc40851409"/>
            <w:r w:rsidRPr="00F210A3">
              <w:rPr>
                <w:bCs/>
                <w:iCs/>
                <w:caps/>
              </w:rPr>
              <w:t>(Interkulturális, országismereti témák)</w:t>
            </w:r>
            <w:bookmarkEnd w:id="226"/>
          </w:p>
        </w:tc>
        <w:tc>
          <w:tcPr>
            <w:tcW w:w="1416" w:type="pct"/>
            <w:shd w:val="clear" w:color="auto" w:fill="DDD9C3" w:themeFill="background2" w:themeFillShade="E6"/>
            <w:vAlign w:val="center"/>
          </w:tcPr>
          <w:p w14:paraId="429DD764" w14:textId="77777777" w:rsidR="00BB0E88" w:rsidRPr="00F210A3" w:rsidRDefault="00BB0E88" w:rsidP="00BB0E88">
            <w:pPr>
              <w:rPr>
                <w:lang w:eastAsia="en-US"/>
              </w:rPr>
            </w:pPr>
            <w:r w:rsidRPr="00F210A3">
              <w:rPr>
                <w:lang w:eastAsia="en-US"/>
              </w:rPr>
              <w:t>Órakeret: 4 óra</w:t>
            </w:r>
          </w:p>
        </w:tc>
      </w:tr>
      <w:tr w:rsidR="00BB0E88" w:rsidRPr="00F210A3" w14:paraId="2707AB52" w14:textId="77777777" w:rsidTr="00BB0E88">
        <w:tc>
          <w:tcPr>
            <w:tcW w:w="5000" w:type="pct"/>
            <w:gridSpan w:val="3"/>
          </w:tcPr>
          <w:p w14:paraId="534F5F4B" w14:textId="77777777" w:rsidR="00BB0E88" w:rsidRPr="00F210A3" w:rsidRDefault="00BB0E88" w:rsidP="00BB0E88">
            <w:pPr>
              <w:jc w:val="both"/>
            </w:pPr>
            <w:r w:rsidRPr="00F210A3">
              <w:t>FEJLESZTÉSI FELADATOK ÉS ISMERETEK:</w:t>
            </w:r>
          </w:p>
        </w:tc>
      </w:tr>
      <w:tr w:rsidR="00BB0E88" w:rsidRPr="00F210A3" w14:paraId="08667CBF" w14:textId="77777777" w:rsidTr="00BB0E88">
        <w:tc>
          <w:tcPr>
            <w:tcW w:w="5000" w:type="pct"/>
            <w:gridSpan w:val="3"/>
          </w:tcPr>
          <w:p w14:paraId="6C4431EB" w14:textId="77777777" w:rsidR="00BB0E88" w:rsidRPr="00F210A3" w:rsidRDefault="00BB0E88" w:rsidP="00BB0E88">
            <w:pPr>
              <w:pStyle w:val="Listaszerbekezds"/>
              <w:numPr>
                <w:ilvl w:val="0"/>
                <w:numId w:val="3"/>
              </w:numPr>
              <w:spacing w:after="120" w:line="276" w:lineRule="auto"/>
              <w:ind w:left="927"/>
              <w:jc w:val="both"/>
            </w:pPr>
            <w:r w:rsidRPr="00F210A3">
              <w:t>A főbb, az adott célnyelvi kultúrához tartozó ünnepek megismerése</w:t>
            </w:r>
          </w:p>
          <w:p w14:paraId="0F3BE901" w14:textId="77777777" w:rsidR="00BB0E88" w:rsidRPr="00F210A3" w:rsidRDefault="00BB0E88" w:rsidP="00BB0E88">
            <w:pPr>
              <w:pStyle w:val="Listaszerbekezds"/>
              <w:numPr>
                <w:ilvl w:val="0"/>
                <w:numId w:val="3"/>
              </w:numPr>
              <w:spacing w:after="120" w:line="276" w:lineRule="auto"/>
              <w:ind w:left="927"/>
              <w:jc w:val="both"/>
            </w:pPr>
            <w:r w:rsidRPr="00F210A3">
              <w:t>A célnyelvi kultúrához tartozó főbb szokások ismerete</w:t>
            </w:r>
          </w:p>
        </w:tc>
      </w:tr>
      <w:tr w:rsidR="00BB0E88" w:rsidRPr="00F210A3" w14:paraId="5621E81F" w14:textId="77777777" w:rsidTr="00BB0E88">
        <w:tc>
          <w:tcPr>
            <w:tcW w:w="5000" w:type="pct"/>
            <w:gridSpan w:val="3"/>
          </w:tcPr>
          <w:p w14:paraId="5ECC5366" w14:textId="77777777" w:rsidR="00BB0E88" w:rsidRPr="00F210A3" w:rsidRDefault="00BB0E88" w:rsidP="00BB0E88">
            <w:pPr>
              <w:spacing w:line="259" w:lineRule="auto"/>
              <w:jc w:val="both"/>
            </w:pPr>
            <w:r w:rsidRPr="00F210A3">
              <w:t>JAVASOLT TEVÉKENYSÉGEK:</w:t>
            </w:r>
          </w:p>
          <w:p w14:paraId="5FA849BE" w14:textId="77777777" w:rsidR="00BB0E88" w:rsidRPr="00F210A3" w:rsidRDefault="00BB0E88" w:rsidP="00BB0E88">
            <w:pPr>
              <w:spacing w:line="259" w:lineRule="auto"/>
              <w:jc w:val="both"/>
            </w:pPr>
          </w:p>
        </w:tc>
      </w:tr>
      <w:tr w:rsidR="00BB0E88" w:rsidRPr="00F210A3" w14:paraId="31852EC0" w14:textId="77777777" w:rsidTr="00BB0E88">
        <w:tc>
          <w:tcPr>
            <w:tcW w:w="5000" w:type="pct"/>
            <w:gridSpan w:val="3"/>
          </w:tcPr>
          <w:p w14:paraId="6DD2CEE4" w14:textId="77777777" w:rsidR="00BB0E88" w:rsidRPr="00F210A3" w:rsidRDefault="00BB0E88" w:rsidP="00946C32">
            <w:pPr>
              <w:pStyle w:val="Listaszerbekezds"/>
              <w:numPr>
                <w:ilvl w:val="0"/>
                <w:numId w:val="106"/>
              </w:numPr>
              <w:spacing w:after="120" w:line="276" w:lineRule="auto"/>
              <w:jc w:val="both"/>
            </w:pPr>
            <w:r w:rsidRPr="00F210A3">
              <w:t>projektmunka:</w:t>
            </w:r>
          </w:p>
          <w:p w14:paraId="4B57F4AB" w14:textId="77777777" w:rsidR="00BB0E88" w:rsidRPr="00F210A3" w:rsidRDefault="00BB0E88" w:rsidP="00946C32">
            <w:pPr>
              <w:pStyle w:val="Listaszerbekezds"/>
              <w:numPr>
                <w:ilvl w:val="1"/>
                <w:numId w:val="106"/>
              </w:numPr>
              <w:spacing w:after="120" w:line="276" w:lineRule="auto"/>
              <w:jc w:val="both"/>
            </w:pPr>
            <w:r w:rsidRPr="00F210A3">
              <w:t>születésnap ünneplése a célnyelvi kultúrában és hazánkban</w:t>
            </w:r>
          </w:p>
          <w:p w14:paraId="08521712" w14:textId="77777777" w:rsidR="00BB0E88" w:rsidRPr="00F210A3" w:rsidRDefault="00BB0E88" w:rsidP="00946C32">
            <w:pPr>
              <w:pStyle w:val="Listaszerbekezds"/>
              <w:numPr>
                <w:ilvl w:val="0"/>
                <w:numId w:val="106"/>
              </w:numPr>
              <w:spacing w:after="120" w:line="276" w:lineRule="auto"/>
              <w:jc w:val="both"/>
            </w:pPr>
            <w:r w:rsidRPr="00F210A3">
              <w:t>Képek gyűjtése a különböző angol nyelvű országok karácsonyairól</w:t>
            </w:r>
          </w:p>
          <w:p w14:paraId="504BC3F0" w14:textId="77777777" w:rsidR="00BB0E88" w:rsidRPr="00F210A3" w:rsidRDefault="00BB0E88" w:rsidP="00946C32">
            <w:pPr>
              <w:pStyle w:val="Listaszerbekezds"/>
              <w:numPr>
                <w:ilvl w:val="0"/>
                <w:numId w:val="106"/>
              </w:numPr>
              <w:spacing w:after="120" w:line="276" w:lineRule="auto"/>
              <w:jc w:val="both"/>
            </w:pPr>
            <w:r w:rsidRPr="00F210A3">
              <w:t>ünnepekhez kötődő mondókák, dalok tanulása, közös és egyéni előadása</w:t>
            </w:r>
          </w:p>
          <w:p w14:paraId="05A8A316" w14:textId="77777777" w:rsidR="00BB0E88" w:rsidRPr="00F210A3" w:rsidRDefault="00BB0E88" w:rsidP="00946C32">
            <w:pPr>
              <w:pStyle w:val="Listaszerbekezds"/>
              <w:numPr>
                <w:ilvl w:val="0"/>
                <w:numId w:val="106"/>
              </w:numPr>
              <w:spacing w:after="120" w:line="276" w:lineRule="auto"/>
              <w:jc w:val="both"/>
            </w:pPr>
            <w:r w:rsidRPr="00F210A3">
              <w:t xml:space="preserve">projektmunka: születésnapi képeslap készítése </w:t>
            </w:r>
          </w:p>
        </w:tc>
      </w:tr>
      <w:tr w:rsidR="00BB0E88" w:rsidRPr="00F210A3" w14:paraId="661A96BC" w14:textId="77777777" w:rsidTr="00BB0E88">
        <w:tc>
          <w:tcPr>
            <w:tcW w:w="5000" w:type="pct"/>
            <w:gridSpan w:val="3"/>
          </w:tcPr>
          <w:p w14:paraId="5D5F5896" w14:textId="77777777" w:rsidR="00BB0E88" w:rsidRPr="00F210A3" w:rsidRDefault="00BB0E88" w:rsidP="00BB0E88">
            <w:pPr>
              <w:spacing w:after="120" w:line="259" w:lineRule="auto"/>
              <w:jc w:val="both"/>
            </w:pPr>
            <w:r w:rsidRPr="00F210A3">
              <w:t>KULCSFOGALMAK/FOGALMAK:</w:t>
            </w:r>
          </w:p>
          <w:p w14:paraId="2DD64E5B" w14:textId="77777777" w:rsidR="00BB0E88" w:rsidRPr="00F210A3" w:rsidRDefault="00BB0E88" w:rsidP="00BB0E88">
            <w:pPr>
              <w:pStyle w:val="Listaszerbekezds"/>
              <w:numPr>
                <w:ilvl w:val="0"/>
                <w:numId w:val="3"/>
              </w:numPr>
              <w:spacing w:after="120" w:line="276" w:lineRule="auto"/>
              <w:ind w:left="927"/>
              <w:jc w:val="both"/>
            </w:pPr>
            <w:r w:rsidRPr="00F210A3">
              <w:t>a létezés kifejezése jelen időben: ’to be’ létige (I’m ..., I’m not …, It is…)</w:t>
            </w:r>
          </w:p>
          <w:p w14:paraId="1188C710" w14:textId="77777777" w:rsidR="00BB0E88" w:rsidRPr="00F210A3" w:rsidRDefault="00BB0E88" w:rsidP="00BB0E88">
            <w:pPr>
              <w:pStyle w:val="Listaszerbekezds"/>
              <w:numPr>
                <w:ilvl w:val="0"/>
                <w:numId w:val="3"/>
              </w:numPr>
              <w:spacing w:after="120" w:line="276" w:lineRule="auto"/>
              <w:ind w:left="927"/>
              <w:jc w:val="both"/>
            </w:pPr>
            <w:r w:rsidRPr="00F210A3">
              <w:t>mennyiségi viszonyok: számok (one, two, …twelve)</w:t>
            </w:r>
          </w:p>
          <w:p w14:paraId="474967A9" w14:textId="77777777" w:rsidR="00BB0E88" w:rsidRPr="00F210A3" w:rsidRDefault="00BB0E88" w:rsidP="00BB0E88">
            <w:pPr>
              <w:pStyle w:val="Listaszerbekezds"/>
              <w:numPr>
                <w:ilvl w:val="0"/>
                <w:numId w:val="3"/>
              </w:numPr>
              <w:spacing w:after="120" w:line="276" w:lineRule="auto"/>
              <w:ind w:left="927"/>
              <w:jc w:val="both"/>
            </w:pPr>
            <w:r w:rsidRPr="00F210A3">
              <w:t>jókívánságok kifejezése (Happy birthday! Good luck!</w:t>
            </w:r>
            <w:r w:rsidRPr="00F210A3">
              <w:rPr>
                <w:rFonts w:ascii="Calibri" w:hAnsi="Calibri"/>
              </w:rPr>
              <w:t>)</w:t>
            </w:r>
          </w:p>
        </w:tc>
      </w:tr>
      <w:tr w:rsidR="00BB0E88" w:rsidRPr="00F210A3" w14:paraId="231ED0B8" w14:textId="77777777" w:rsidTr="00BB0E88">
        <w:tc>
          <w:tcPr>
            <w:tcW w:w="5000" w:type="pct"/>
            <w:gridSpan w:val="3"/>
            <w:vAlign w:val="center"/>
          </w:tcPr>
          <w:p w14:paraId="25158A0F" w14:textId="77777777" w:rsidR="00BB0E88" w:rsidRPr="00F210A3" w:rsidRDefault="00BB0E88" w:rsidP="00BB0E88">
            <w:pPr>
              <w:pBdr>
                <w:top w:val="nil"/>
                <w:left w:val="nil"/>
                <w:bottom w:val="nil"/>
                <w:right w:val="nil"/>
                <w:between w:val="nil"/>
              </w:pBdr>
            </w:pPr>
            <w:r w:rsidRPr="00F210A3">
              <w:t>TANULÁSI EREDMÉNYEK:</w:t>
            </w:r>
          </w:p>
          <w:p w14:paraId="465E1A2B" w14:textId="77777777" w:rsidR="00BB0E88" w:rsidRPr="00F210A3" w:rsidRDefault="00BB0E88" w:rsidP="00BB0E88">
            <w:pPr>
              <w:pBdr>
                <w:top w:val="nil"/>
                <w:left w:val="nil"/>
                <w:bottom w:val="nil"/>
                <w:right w:val="nil"/>
                <w:between w:val="nil"/>
              </w:pBdr>
            </w:pPr>
          </w:p>
        </w:tc>
      </w:tr>
      <w:tr w:rsidR="00BB0E88" w:rsidRPr="00F210A3" w14:paraId="4437BA44" w14:textId="77777777" w:rsidTr="00BB0E88">
        <w:tc>
          <w:tcPr>
            <w:tcW w:w="5000" w:type="pct"/>
            <w:gridSpan w:val="3"/>
            <w:vAlign w:val="center"/>
          </w:tcPr>
          <w:p w14:paraId="7039E84D" w14:textId="77777777" w:rsidR="00BB0E88" w:rsidRPr="00F210A3" w:rsidRDefault="00BB0E88" w:rsidP="00BB0E88">
            <w:pPr>
              <w:spacing w:line="276" w:lineRule="auto"/>
              <w:jc w:val="both"/>
            </w:pPr>
            <w:r w:rsidRPr="00F210A3">
              <w:t>A témakör tanulása hozzájárul ahhoz, hogy a tanuló a nevelési-oktatási szakasz végére:</w:t>
            </w:r>
          </w:p>
          <w:p w14:paraId="7891BA6B" w14:textId="77777777" w:rsidR="00BB0E88" w:rsidRPr="00F210A3" w:rsidRDefault="00BB0E88" w:rsidP="00BB0E88">
            <w:pPr>
              <w:pStyle w:val="Listaszerbekezds"/>
              <w:numPr>
                <w:ilvl w:val="0"/>
                <w:numId w:val="3"/>
              </w:numPr>
              <w:spacing w:after="120" w:line="276" w:lineRule="auto"/>
              <w:ind w:left="720"/>
              <w:jc w:val="both"/>
            </w:pPr>
            <w:r w:rsidRPr="00F210A3">
              <w:t>megismeri a főbb, az adott célnyelvi kultúrákhoz tartozó országok nevét</w:t>
            </w:r>
          </w:p>
          <w:p w14:paraId="09A9A32B" w14:textId="77777777" w:rsidR="00BB0E88" w:rsidRPr="00F210A3" w:rsidRDefault="00BB0E88" w:rsidP="00BB0E88">
            <w:pPr>
              <w:pStyle w:val="Listaszerbekezds"/>
              <w:numPr>
                <w:ilvl w:val="0"/>
                <w:numId w:val="3"/>
              </w:numPr>
              <w:spacing w:after="120" w:line="276" w:lineRule="auto"/>
              <w:ind w:left="720"/>
              <w:jc w:val="both"/>
            </w:pPr>
            <w:r w:rsidRPr="00F210A3">
              <w:lastRenderedPageBreak/>
              <w:t>ismeri a főbb célnyelvi kultúrához tartozó ünnepekhez kapcsolódó alapszintű kifejezéseket, szokásokat</w:t>
            </w:r>
          </w:p>
          <w:p w14:paraId="4BE56BAE" w14:textId="77777777" w:rsidR="00BB0E88" w:rsidRPr="00F210A3" w:rsidRDefault="00BB0E88" w:rsidP="00BB0E88">
            <w:pPr>
              <w:spacing w:line="276" w:lineRule="auto"/>
              <w:jc w:val="both"/>
            </w:pPr>
            <w:r w:rsidRPr="00F210A3">
              <w:t>A témakör tanulása eredményeként a tanuló:</w:t>
            </w:r>
          </w:p>
          <w:p w14:paraId="3B60E1DB" w14:textId="77777777" w:rsidR="00BB0E88" w:rsidRPr="00F210A3" w:rsidRDefault="00BB0E88" w:rsidP="00BB0E88">
            <w:pPr>
              <w:pStyle w:val="Listaszerbekezds"/>
              <w:numPr>
                <w:ilvl w:val="0"/>
                <w:numId w:val="3"/>
              </w:numPr>
              <w:spacing w:after="120" w:line="276" w:lineRule="auto"/>
              <w:ind w:left="720"/>
              <w:jc w:val="both"/>
            </w:pPr>
            <w:r w:rsidRPr="00F210A3">
              <w:t>találkozik a célnyelvi kultúra legfőbb ünnepeivel, hagyományaival;</w:t>
            </w:r>
          </w:p>
          <w:p w14:paraId="0EC55AC4" w14:textId="77777777" w:rsidR="00BB0E88" w:rsidRPr="00F210A3" w:rsidRDefault="00BB0E88" w:rsidP="00BB0E88">
            <w:pPr>
              <w:pStyle w:val="Listaszerbekezds"/>
              <w:numPr>
                <w:ilvl w:val="0"/>
                <w:numId w:val="3"/>
              </w:numPr>
              <w:spacing w:after="120" w:line="276" w:lineRule="auto"/>
              <w:ind w:left="720"/>
              <w:jc w:val="both"/>
            </w:pPr>
            <w:r w:rsidRPr="00F210A3">
              <w:t xml:space="preserve">találkozik a célnyelvi kultúra legfőbb szokásaival. </w:t>
            </w:r>
          </w:p>
        </w:tc>
      </w:tr>
    </w:tbl>
    <w:tbl>
      <w:tblPr>
        <w:tblStyle w:val="Rcsostblzat2"/>
        <w:tblW w:w="5000" w:type="pct"/>
        <w:tblLook w:val="04A0" w:firstRow="1" w:lastRow="0" w:firstColumn="1" w:lastColumn="0" w:noHBand="0" w:noVBand="1"/>
      </w:tblPr>
      <w:tblGrid>
        <w:gridCol w:w="2641"/>
        <w:gridCol w:w="3855"/>
        <w:gridCol w:w="2566"/>
      </w:tblGrid>
      <w:tr w:rsidR="00BB0E88" w:rsidRPr="00F210A3" w14:paraId="062A7E19" w14:textId="77777777" w:rsidTr="00BB0E88">
        <w:trPr>
          <w:trHeight w:val="567"/>
        </w:trPr>
        <w:tc>
          <w:tcPr>
            <w:tcW w:w="1457" w:type="pct"/>
            <w:shd w:val="clear" w:color="auto" w:fill="DDD9C3" w:themeFill="background2" w:themeFillShade="E6"/>
            <w:vAlign w:val="center"/>
          </w:tcPr>
          <w:p w14:paraId="28F18ADC" w14:textId="77777777" w:rsidR="00BB0E88" w:rsidRPr="00F210A3" w:rsidRDefault="00BB0E88" w:rsidP="00BB0E88">
            <w:pPr>
              <w:rPr>
                <w:lang w:eastAsia="en-US"/>
              </w:rPr>
            </w:pPr>
            <w:r w:rsidRPr="00F210A3">
              <w:rPr>
                <w:lang w:eastAsia="en-US"/>
              </w:rPr>
              <w:lastRenderedPageBreak/>
              <w:t xml:space="preserve">TÉMAKÖR 6. </w:t>
            </w:r>
          </w:p>
        </w:tc>
        <w:tc>
          <w:tcPr>
            <w:tcW w:w="2127" w:type="pct"/>
            <w:shd w:val="clear" w:color="auto" w:fill="DDD9C3" w:themeFill="background2" w:themeFillShade="E6"/>
            <w:vAlign w:val="center"/>
          </w:tcPr>
          <w:p w14:paraId="5568F0B0" w14:textId="77777777" w:rsidR="00BB0E88" w:rsidRPr="00F210A3" w:rsidRDefault="00BB0E88" w:rsidP="00BB0E88">
            <w:pPr>
              <w:outlineLvl w:val="1"/>
              <w:rPr>
                <w:bCs/>
                <w:iCs/>
                <w:caps/>
              </w:rPr>
            </w:pPr>
            <w:bookmarkStart w:id="227" w:name="_Toc40851410"/>
            <w:r w:rsidRPr="00F210A3">
              <w:rPr>
                <w:bCs/>
                <w:iCs/>
                <w:caps/>
              </w:rPr>
              <w:t>Playful learning</w:t>
            </w:r>
            <w:bookmarkEnd w:id="227"/>
          </w:p>
          <w:p w14:paraId="35E676D1" w14:textId="77777777" w:rsidR="00BB0E88" w:rsidRPr="00F210A3" w:rsidRDefault="00BB0E88" w:rsidP="00BB0E88">
            <w:pPr>
              <w:outlineLvl w:val="1"/>
              <w:rPr>
                <w:bCs/>
                <w:iCs/>
                <w:caps/>
              </w:rPr>
            </w:pPr>
            <w:bookmarkStart w:id="228" w:name="_Toc40851411"/>
            <w:r w:rsidRPr="00F210A3">
              <w:rPr>
                <w:bCs/>
                <w:iCs/>
                <w:caps/>
              </w:rPr>
              <w:t>(Játékos tanulás)</w:t>
            </w:r>
            <w:bookmarkEnd w:id="228"/>
          </w:p>
        </w:tc>
        <w:tc>
          <w:tcPr>
            <w:tcW w:w="1416" w:type="pct"/>
            <w:shd w:val="clear" w:color="auto" w:fill="DDD9C3" w:themeFill="background2" w:themeFillShade="E6"/>
            <w:vAlign w:val="center"/>
          </w:tcPr>
          <w:p w14:paraId="6568F276" w14:textId="77777777" w:rsidR="00BB0E88" w:rsidRPr="00F210A3" w:rsidRDefault="00BB0E88" w:rsidP="00BB0E88">
            <w:pPr>
              <w:rPr>
                <w:lang w:eastAsia="en-US"/>
              </w:rPr>
            </w:pPr>
            <w:r w:rsidRPr="00F210A3">
              <w:rPr>
                <w:lang w:eastAsia="en-US"/>
              </w:rPr>
              <w:t>Órakeret: 4 óra</w:t>
            </w:r>
          </w:p>
        </w:tc>
      </w:tr>
      <w:tr w:rsidR="00BB0E88" w:rsidRPr="00F210A3" w14:paraId="1B1D7FF5" w14:textId="77777777" w:rsidTr="00BB0E88">
        <w:tc>
          <w:tcPr>
            <w:tcW w:w="5000" w:type="pct"/>
            <w:gridSpan w:val="3"/>
          </w:tcPr>
          <w:p w14:paraId="273447C5" w14:textId="77777777" w:rsidR="00BB0E88" w:rsidRPr="00F210A3" w:rsidRDefault="00BB0E88" w:rsidP="00BB0E88">
            <w:pPr>
              <w:jc w:val="both"/>
            </w:pPr>
            <w:r w:rsidRPr="00F210A3">
              <w:t>FEJLESZTÉSI FELADATOK ÉS ISMERETEK:</w:t>
            </w:r>
          </w:p>
          <w:p w14:paraId="1BB21D5F" w14:textId="77777777" w:rsidR="00BB0E88" w:rsidRPr="00F210A3" w:rsidRDefault="00BB0E88" w:rsidP="00BB0E88">
            <w:pPr>
              <w:jc w:val="both"/>
            </w:pPr>
          </w:p>
        </w:tc>
      </w:tr>
      <w:tr w:rsidR="00BB0E88" w:rsidRPr="00F210A3" w14:paraId="27A2CC5A" w14:textId="77777777" w:rsidTr="00BB0E88">
        <w:tc>
          <w:tcPr>
            <w:tcW w:w="5000" w:type="pct"/>
            <w:gridSpan w:val="3"/>
          </w:tcPr>
          <w:p w14:paraId="55C2A78E" w14:textId="77777777" w:rsidR="00BB0E88" w:rsidRPr="00F210A3" w:rsidRDefault="00BB0E88" w:rsidP="00BB0E88">
            <w:pPr>
              <w:pStyle w:val="Listaszerbekezds"/>
              <w:numPr>
                <w:ilvl w:val="0"/>
                <w:numId w:val="3"/>
              </w:numPr>
              <w:spacing w:after="120" w:line="276" w:lineRule="auto"/>
              <w:ind w:left="927"/>
              <w:jc w:val="both"/>
            </w:pPr>
            <w:r w:rsidRPr="00F210A3">
              <w:t>Részvétel tanórai, szóbeli interakciót angol nyelvi tevékenységekben.</w:t>
            </w:r>
          </w:p>
        </w:tc>
      </w:tr>
      <w:tr w:rsidR="00BB0E88" w:rsidRPr="00F210A3" w14:paraId="629B1186" w14:textId="77777777" w:rsidTr="00BB0E88">
        <w:tc>
          <w:tcPr>
            <w:tcW w:w="5000" w:type="pct"/>
            <w:gridSpan w:val="3"/>
          </w:tcPr>
          <w:p w14:paraId="2B866367" w14:textId="77777777" w:rsidR="00BB0E88" w:rsidRPr="00F210A3" w:rsidRDefault="00BB0E88" w:rsidP="00BB0E88">
            <w:pPr>
              <w:spacing w:line="259" w:lineRule="auto"/>
              <w:jc w:val="both"/>
            </w:pPr>
            <w:r w:rsidRPr="00F210A3">
              <w:t>JAVASOLT TEVÉKENYSÉGEK:</w:t>
            </w:r>
          </w:p>
          <w:p w14:paraId="5DA01D90" w14:textId="77777777" w:rsidR="00BB0E88" w:rsidRPr="00F210A3" w:rsidRDefault="00BB0E88" w:rsidP="00BB0E88">
            <w:pPr>
              <w:spacing w:line="259" w:lineRule="auto"/>
              <w:jc w:val="both"/>
            </w:pPr>
          </w:p>
        </w:tc>
      </w:tr>
      <w:tr w:rsidR="00BB0E88" w:rsidRPr="00F210A3" w14:paraId="5F22CB84" w14:textId="77777777" w:rsidTr="00BB0E88">
        <w:tc>
          <w:tcPr>
            <w:tcW w:w="5000" w:type="pct"/>
            <w:gridSpan w:val="3"/>
          </w:tcPr>
          <w:p w14:paraId="71FC3750" w14:textId="77777777" w:rsidR="00BB0E88" w:rsidRPr="00F210A3" w:rsidRDefault="00BB0E88" w:rsidP="00946C32">
            <w:pPr>
              <w:pStyle w:val="Listaszerbekezds"/>
              <w:numPr>
                <w:ilvl w:val="0"/>
                <w:numId w:val="106"/>
              </w:numPr>
              <w:spacing w:after="120" w:line="276" w:lineRule="auto"/>
              <w:jc w:val="both"/>
            </w:pPr>
            <w:r w:rsidRPr="00F210A3">
              <w:t xml:space="preserve">klasszikusan a célnyelvi kultúrában megjelenő mozgásos, az életkornak megfelelő körjátékok/táncok elsajátítása </w:t>
            </w:r>
          </w:p>
          <w:p w14:paraId="73E2FF01" w14:textId="77777777" w:rsidR="00BB0E88" w:rsidRPr="00F210A3" w:rsidRDefault="00BB0E88" w:rsidP="00946C32">
            <w:pPr>
              <w:pStyle w:val="Listaszerbekezds"/>
              <w:numPr>
                <w:ilvl w:val="0"/>
                <w:numId w:val="106"/>
              </w:numPr>
              <w:spacing w:after="120" w:line="276" w:lineRule="auto"/>
              <w:jc w:val="both"/>
            </w:pPr>
            <w:r w:rsidRPr="00F210A3">
              <w:t>játékos szótanulás: pl. minél előbb találd ki, mit rajzolok, mit mutatok (pantomim)</w:t>
            </w:r>
          </w:p>
          <w:p w14:paraId="665DCECF" w14:textId="77777777" w:rsidR="00BB0E88" w:rsidRPr="00F210A3" w:rsidRDefault="00BB0E88" w:rsidP="00946C32">
            <w:pPr>
              <w:pStyle w:val="Listaszerbekezds"/>
              <w:numPr>
                <w:ilvl w:val="0"/>
                <w:numId w:val="106"/>
              </w:numPr>
              <w:spacing w:after="120" w:line="276" w:lineRule="auto"/>
              <w:jc w:val="both"/>
            </w:pPr>
            <w:r w:rsidRPr="00F210A3">
              <w:t>mondókák, dalok tanulása, előadása (nursery rhyme competition)</w:t>
            </w:r>
          </w:p>
          <w:p w14:paraId="37D3C85F" w14:textId="77777777" w:rsidR="00BB0E88" w:rsidRPr="00F210A3" w:rsidRDefault="00BB0E88" w:rsidP="00946C32">
            <w:pPr>
              <w:pStyle w:val="Listaszerbekezds"/>
              <w:numPr>
                <w:ilvl w:val="0"/>
                <w:numId w:val="106"/>
              </w:numPr>
              <w:spacing w:after="120" w:line="276" w:lineRule="auto"/>
              <w:jc w:val="both"/>
            </w:pPr>
            <w:r w:rsidRPr="00F210A3">
              <w:t xml:space="preserve">Activity </w:t>
            </w:r>
          </w:p>
          <w:p w14:paraId="52BAB0F0" w14:textId="77777777" w:rsidR="00BB0E88" w:rsidRPr="00F210A3" w:rsidRDefault="00BB0E88" w:rsidP="00946C32">
            <w:pPr>
              <w:pStyle w:val="Listaszerbekezds"/>
              <w:numPr>
                <w:ilvl w:val="0"/>
                <w:numId w:val="106"/>
              </w:numPr>
              <w:spacing w:after="120" w:line="276" w:lineRule="auto"/>
              <w:jc w:val="both"/>
            </w:pPr>
            <w:r w:rsidRPr="00F210A3">
              <w:t>Bingó számokkal, szavakkal</w:t>
            </w:r>
          </w:p>
        </w:tc>
      </w:tr>
      <w:tr w:rsidR="00BB0E88" w:rsidRPr="00F210A3" w14:paraId="5F09A78D" w14:textId="77777777" w:rsidTr="00BB0E88">
        <w:tc>
          <w:tcPr>
            <w:tcW w:w="5000" w:type="pct"/>
            <w:gridSpan w:val="3"/>
          </w:tcPr>
          <w:p w14:paraId="54E6691C" w14:textId="77777777" w:rsidR="00BB0E88" w:rsidRPr="00F210A3" w:rsidRDefault="00BB0E88" w:rsidP="00BB0E88">
            <w:pPr>
              <w:spacing w:after="120" w:line="259" w:lineRule="auto"/>
              <w:jc w:val="both"/>
            </w:pPr>
            <w:r w:rsidRPr="00F210A3">
              <w:t>KULCSFOGALMAK/FOGALMAK:</w:t>
            </w:r>
          </w:p>
          <w:p w14:paraId="265B2F11" w14:textId="77777777" w:rsidR="00BB0E88" w:rsidRPr="00F210A3" w:rsidRDefault="00BB0E88" w:rsidP="00BB0E88">
            <w:pPr>
              <w:spacing w:after="120" w:line="276" w:lineRule="auto"/>
              <w:jc w:val="both"/>
            </w:pPr>
            <w:r w:rsidRPr="00F210A3">
              <w:t xml:space="preserve">-mennyiségi viszonyok: egyes és többes számú főnevek </w:t>
            </w:r>
          </w:p>
          <w:p w14:paraId="13295521" w14:textId="77777777" w:rsidR="00BB0E88" w:rsidRPr="00F210A3" w:rsidRDefault="00BB0E88" w:rsidP="00BB0E88">
            <w:pPr>
              <w:spacing w:after="120" w:line="259" w:lineRule="auto"/>
              <w:jc w:val="both"/>
            </w:pPr>
            <w:r w:rsidRPr="00F210A3">
              <w:t>-játékok megnevezése, játéktevékenységgel kapcsolatos kifejezése-dance, shake, freeze, stop</w:t>
            </w:r>
          </w:p>
          <w:p w14:paraId="33B37E13" w14:textId="77777777" w:rsidR="00BB0E88" w:rsidRPr="00F210A3" w:rsidRDefault="00BB0E88" w:rsidP="00BB0E88">
            <w:pPr>
              <w:spacing w:after="120" w:line="276" w:lineRule="auto"/>
              <w:jc w:val="both"/>
            </w:pPr>
            <w:r w:rsidRPr="00F210A3">
              <w:t>-dolgok, személyek megnevezése, rövid/egyszerű jellemzése (What is this?  It’s a/an…)</w:t>
            </w:r>
          </w:p>
          <w:p w14:paraId="07F86364" w14:textId="77777777" w:rsidR="00BB0E88" w:rsidRPr="00F210A3" w:rsidRDefault="00BB0E88" w:rsidP="00BB0E88">
            <w:pPr>
              <w:spacing w:after="120" w:line="276" w:lineRule="auto"/>
              <w:jc w:val="both"/>
            </w:pPr>
            <w:r w:rsidRPr="00F210A3">
              <w:t>-Igenlő vagy nemleges válasz kifejezése (Yes, No. )</w:t>
            </w:r>
          </w:p>
        </w:tc>
      </w:tr>
      <w:tr w:rsidR="00BB0E88" w:rsidRPr="00F210A3" w14:paraId="00738FA8" w14:textId="77777777" w:rsidTr="00BB0E88">
        <w:tc>
          <w:tcPr>
            <w:tcW w:w="5000" w:type="pct"/>
            <w:gridSpan w:val="3"/>
            <w:vAlign w:val="center"/>
          </w:tcPr>
          <w:p w14:paraId="106DBD38" w14:textId="77777777" w:rsidR="00BB0E88" w:rsidRPr="00F210A3" w:rsidRDefault="00BB0E88" w:rsidP="00BB0E88">
            <w:pPr>
              <w:pBdr>
                <w:top w:val="nil"/>
                <w:left w:val="nil"/>
                <w:bottom w:val="nil"/>
                <w:right w:val="nil"/>
                <w:between w:val="nil"/>
              </w:pBdr>
            </w:pPr>
            <w:r w:rsidRPr="00F210A3">
              <w:t>TANULÁSI EREDMÉNYEK:</w:t>
            </w:r>
          </w:p>
          <w:p w14:paraId="5D00BD85" w14:textId="77777777" w:rsidR="00BB0E88" w:rsidRPr="00F210A3" w:rsidRDefault="00BB0E88" w:rsidP="00BB0E88">
            <w:pPr>
              <w:pBdr>
                <w:top w:val="nil"/>
                <w:left w:val="nil"/>
                <w:bottom w:val="nil"/>
                <w:right w:val="nil"/>
                <w:between w:val="nil"/>
              </w:pBdr>
            </w:pPr>
          </w:p>
        </w:tc>
      </w:tr>
      <w:tr w:rsidR="00BB0E88" w:rsidRPr="00F210A3" w14:paraId="11780911" w14:textId="77777777" w:rsidTr="00BB0E88">
        <w:tc>
          <w:tcPr>
            <w:tcW w:w="5000" w:type="pct"/>
            <w:gridSpan w:val="3"/>
            <w:vAlign w:val="center"/>
          </w:tcPr>
          <w:p w14:paraId="6C5AC891" w14:textId="77777777" w:rsidR="00BB0E88" w:rsidRPr="00F210A3" w:rsidRDefault="00BB0E88" w:rsidP="00BB0E88">
            <w:pPr>
              <w:spacing w:line="276" w:lineRule="auto"/>
              <w:jc w:val="both"/>
            </w:pPr>
            <w:r w:rsidRPr="00F210A3">
              <w:t>A témakör tanulása hozzájárul ahhoz, hogy a tanuló a nevelési-oktatási szakasz végére:</w:t>
            </w:r>
          </w:p>
          <w:p w14:paraId="71CD46C7" w14:textId="77777777" w:rsidR="00BB0E88" w:rsidRPr="00F210A3" w:rsidRDefault="00BB0E88" w:rsidP="00BB0E88">
            <w:pPr>
              <w:pStyle w:val="Listaszerbekezds"/>
              <w:numPr>
                <w:ilvl w:val="0"/>
                <w:numId w:val="3"/>
              </w:numPr>
              <w:spacing w:after="120" w:line="276" w:lineRule="auto"/>
              <w:ind w:left="720"/>
              <w:jc w:val="both"/>
            </w:pPr>
            <w:r w:rsidRPr="00F210A3">
              <w:t>támaszkodik az életkorának és nyelvi szintjének megfelelő hangzó szövegre az órai alkotó jellegű nyelvi, mozgásos nyelvi és játékos nyelvi tevékenységek során;</w:t>
            </w:r>
          </w:p>
          <w:p w14:paraId="6B213F72" w14:textId="77777777" w:rsidR="00BB0E88" w:rsidRPr="00F210A3" w:rsidRDefault="00BB0E88" w:rsidP="00BB0E88">
            <w:pPr>
              <w:spacing w:line="276" w:lineRule="auto"/>
              <w:jc w:val="both"/>
            </w:pPr>
            <w:r w:rsidRPr="00F210A3">
              <w:t>A témakör tanulása eredményeként a tanuló:</w:t>
            </w:r>
          </w:p>
          <w:p w14:paraId="758BDBB1" w14:textId="77777777" w:rsidR="00BB0E88" w:rsidRPr="00F210A3" w:rsidRDefault="00BB0E88" w:rsidP="00BB0E88">
            <w:pPr>
              <w:pStyle w:val="Listaszerbekezds"/>
              <w:numPr>
                <w:ilvl w:val="0"/>
                <w:numId w:val="3"/>
              </w:numPr>
              <w:spacing w:after="120" w:line="276" w:lineRule="auto"/>
              <w:ind w:left="720"/>
              <w:jc w:val="both"/>
            </w:pPr>
            <w:r w:rsidRPr="00F210A3">
              <w:t>a begyakorolt nyelvi elemeket, célnyelven megismert tartalmakat játékos tevékenységekben használja.</w:t>
            </w:r>
          </w:p>
        </w:tc>
      </w:tr>
    </w:tbl>
    <w:tbl>
      <w:tblPr>
        <w:tblStyle w:val="Rcsostblzat3"/>
        <w:tblW w:w="5000" w:type="pct"/>
        <w:tblLook w:val="04A0" w:firstRow="1" w:lastRow="0" w:firstColumn="1" w:lastColumn="0" w:noHBand="0" w:noVBand="1"/>
      </w:tblPr>
      <w:tblGrid>
        <w:gridCol w:w="2641"/>
        <w:gridCol w:w="3855"/>
        <w:gridCol w:w="2566"/>
      </w:tblGrid>
      <w:tr w:rsidR="00F210A3" w:rsidRPr="00F210A3" w14:paraId="73A56CF6" w14:textId="77777777" w:rsidTr="00BB0E88">
        <w:trPr>
          <w:trHeight w:val="567"/>
        </w:trPr>
        <w:tc>
          <w:tcPr>
            <w:tcW w:w="1457" w:type="pct"/>
            <w:shd w:val="clear" w:color="auto" w:fill="DDD9C3" w:themeFill="background2" w:themeFillShade="E6"/>
            <w:vAlign w:val="center"/>
          </w:tcPr>
          <w:p w14:paraId="45009D14" w14:textId="77777777" w:rsidR="00BB0E88" w:rsidRPr="00F210A3" w:rsidRDefault="00BB0E88" w:rsidP="00BB0E88">
            <w:pPr>
              <w:rPr>
                <w:lang w:eastAsia="en-US"/>
              </w:rPr>
            </w:pPr>
            <w:r w:rsidRPr="00F210A3">
              <w:rPr>
                <w:lang w:eastAsia="en-US"/>
              </w:rPr>
              <w:t xml:space="preserve">TÉMAKÖR 7. </w:t>
            </w:r>
          </w:p>
        </w:tc>
        <w:tc>
          <w:tcPr>
            <w:tcW w:w="2127" w:type="pct"/>
            <w:shd w:val="clear" w:color="auto" w:fill="DDD9C3" w:themeFill="background2" w:themeFillShade="E6"/>
            <w:vAlign w:val="center"/>
          </w:tcPr>
          <w:p w14:paraId="4396E22E" w14:textId="77777777" w:rsidR="00BB0E88" w:rsidRPr="00F210A3" w:rsidRDefault="00BB0E88" w:rsidP="00BB0E88">
            <w:pPr>
              <w:outlineLvl w:val="1"/>
              <w:rPr>
                <w:bCs/>
                <w:iCs/>
                <w:caps/>
              </w:rPr>
            </w:pPr>
            <w:bookmarkStart w:id="229" w:name="_Toc40851412"/>
            <w:r w:rsidRPr="00F210A3">
              <w:rPr>
                <w:bCs/>
                <w:iCs/>
                <w:caps/>
              </w:rPr>
              <w:t>Entertainment (szórakozás)</w:t>
            </w:r>
            <w:bookmarkEnd w:id="229"/>
          </w:p>
        </w:tc>
        <w:tc>
          <w:tcPr>
            <w:tcW w:w="1416" w:type="pct"/>
            <w:shd w:val="clear" w:color="auto" w:fill="DDD9C3" w:themeFill="background2" w:themeFillShade="E6"/>
            <w:vAlign w:val="center"/>
          </w:tcPr>
          <w:p w14:paraId="0E6FD75B" w14:textId="77777777" w:rsidR="00BB0E88" w:rsidRPr="00F210A3" w:rsidRDefault="00BB0E88" w:rsidP="00BB0E88">
            <w:pPr>
              <w:rPr>
                <w:lang w:eastAsia="en-US"/>
              </w:rPr>
            </w:pPr>
            <w:r w:rsidRPr="00F210A3">
              <w:rPr>
                <w:lang w:eastAsia="en-US"/>
              </w:rPr>
              <w:t>Órakeret: 4 óra</w:t>
            </w:r>
          </w:p>
        </w:tc>
      </w:tr>
      <w:tr w:rsidR="00F210A3" w:rsidRPr="00F210A3" w14:paraId="62FC9B2F" w14:textId="77777777" w:rsidTr="00BB0E88">
        <w:tc>
          <w:tcPr>
            <w:tcW w:w="5000" w:type="pct"/>
            <w:gridSpan w:val="3"/>
          </w:tcPr>
          <w:p w14:paraId="2C520E55" w14:textId="77777777" w:rsidR="00BB0E88" w:rsidRPr="00F210A3" w:rsidRDefault="00BB0E88" w:rsidP="00BB0E88">
            <w:pPr>
              <w:jc w:val="both"/>
            </w:pPr>
            <w:r w:rsidRPr="00F210A3">
              <w:t>FEJLESZTÉSI FELADATOK ÉS ISMERETEK:</w:t>
            </w:r>
          </w:p>
        </w:tc>
      </w:tr>
      <w:tr w:rsidR="00F210A3" w:rsidRPr="00F210A3" w14:paraId="42A736ED" w14:textId="77777777" w:rsidTr="00BB0E88">
        <w:tc>
          <w:tcPr>
            <w:tcW w:w="5000" w:type="pct"/>
            <w:gridSpan w:val="3"/>
          </w:tcPr>
          <w:p w14:paraId="0FDA3EC8" w14:textId="77777777" w:rsidR="00BB0E88" w:rsidRPr="00F210A3" w:rsidRDefault="00BB0E88" w:rsidP="00BB0E88">
            <w:pPr>
              <w:pStyle w:val="Listaszerbekezds"/>
              <w:numPr>
                <w:ilvl w:val="0"/>
                <w:numId w:val="3"/>
              </w:numPr>
              <w:spacing w:after="120" w:line="276" w:lineRule="auto"/>
              <w:ind w:left="927"/>
              <w:jc w:val="both"/>
            </w:pPr>
            <w:r w:rsidRPr="00F210A3">
              <w:t>Életkornak és nyelvi szintnek megfelelő angol nyelvű szövegek felhasználása szórakozás céljára.</w:t>
            </w:r>
          </w:p>
        </w:tc>
      </w:tr>
      <w:tr w:rsidR="00F210A3" w:rsidRPr="00F210A3" w14:paraId="3E167C92" w14:textId="77777777" w:rsidTr="00BB0E88">
        <w:tc>
          <w:tcPr>
            <w:tcW w:w="5000" w:type="pct"/>
            <w:gridSpan w:val="3"/>
          </w:tcPr>
          <w:p w14:paraId="23F30BC0" w14:textId="77777777" w:rsidR="00BB0E88" w:rsidRPr="00F210A3" w:rsidRDefault="00BB0E88" w:rsidP="00BB0E88">
            <w:pPr>
              <w:spacing w:line="259" w:lineRule="auto"/>
              <w:jc w:val="both"/>
            </w:pPr>
            <w:r w:rsidRPr="00F210A3">
              <w:t>JAVASOLT TEVÉKENYSÉGEK:</w:t>
            </w:r>
          </w:p>
        </w:tc>
      </w:tr>
      <w:tr w:rsidR="00F210A3" w:rsidRPr="00F210A3" w14:paraId="001C291E" w14:textId="77777777" w:rsidTr="00BB0E88">
        <w:tc>
          <w:tcPr>
            <w:tcW w:w="5000" w:type="pct"/>
            <w:gridSpan w:val="3"/>
          </w:tcPr>
          <w:p w14:paraId="7FB5D33D" w14:textId="77777777" w:rsidR="00BB0E88" w:rsidRPr="00F210A3" w:rsidRDefault="00BB0E88" w:rsidP="00946C32">
            <w:pPr>
              <w:pStyle w:val="Listaszerbekezds"/>
              <w:numPr>
                <w:ilvl w:val="0"/>
                <w:numId w:val="106"/>
              </w:numPr>
              <w:spacing w:after="120" w:line="276" w:lineRule="auto"/>
              <w:jc w:val="both"/>
            </w:pPr>
            <w:r w:rsidRPr="00F210A3">
              <w:t>páros és csoportos tevékenységek végzése kártyák segítségével</w:t>
            </w:r>
          </w:p>
          <w:p w14:paraId="7D75C211" w14:textId="77777777" w:rsidR="00BB0E88" w:rsidRPr="00F210A3" w:rsidRDefault="00BB0E88" w:rsidP="00946C32">
            <w:pPr>
              <w:pStyle w:val="Listaszerbekezds"/>
              <w:numPr>
                <w:ilvl w:val="0"/>
                <w:numId w:val="106"/>
              </w:numPr>
              <w:spacing w:after="120" w:line="276" w:lineRule="auto"/>
              <w:jc w:val="both"/>
            </w:pPr>
            <w:r w:rsidRPr="00F210A3">
              <w:t xml:space="preserve">képregény kockák történet szerinti sorba rakása </w:t>
            </w:r>
          </w:p>
          <w:p w14:paraId="29A31092" w14:textId="77777777" w:rsidR="00BB0E88" w:rsidRPr="00F210A3" w:rsidRDefault="00BB0E88" w:rsidP="00946C32">
            <w:pPr>
              <w:pStyle w:val="Listaszerbekezds"/>
              <w:numPr>
                <w:ilvl w:val="0"/>
                <w:numId w:val="106"/>
              </w:numPr>
              <w:spacing w:after="120" w:line="276" w:lineRule="auto"/>
              <w:jc w:val="both"/>
            </w:pPr>
            <w:r w:rsidRPr="00F210A3">
              <w:lastRenderedPageBreak/>
              <w:t>online feladatok: játékok, játékos gyakorló feladatok, interaktív feladatok, dalok, mesék online</w:t>
            </w:r>
          </w:p>
          <w:p w14:paraId="6FBF7765" w14:textId="77777777" w:rsidR="00BB0E88" w:rsidRPr="00F210A3" w:rsidRDefault="00BB0E88" w:rsidP="00946C32">
            <w:pPr>
              <w:pStyle w:val="Listaszerbekezds"/>
              <w:numPr>
                <w:ilvl w:val="0"/>
                <w:numId w:val="106"/>
              </w:numPr>
              <w:spacing w:after="120" w:line="276" w:lineRule="auto"/>
              <w:jc w:val="both"/>
            </w:pPr>
            <w:r w:rsidRPr="00F210A3">
              <w:t>énekek, versek előadása</w:t>
            </w:r>
          </w:p>
          <w:p w14:paraId="1F544D0A" w14:textId="77777777" w:rsidR="00BB0E88" w:rsidRPr="00F210A3" w:rsidRDefault="00BB0E88" w:rsidP="00946C32">
            <w:pPr>
              <w:pStyle w:val="Listaszerbekezds"/>
              <w:numPr>
                <w:ilvl w:val="0"/>
                <w:numId w:val="106"/>
              </w:numPr>
              <w:spacing w:after="120" w:line="276" w:lineRule="auto"/>
              <w:jc w:val="both"/>
            </w:pPr>
            <w:r w:rsidRPr="00F210A3">
              <w:t>Célnyelvi társasjáték, bábjátékok</w:t>
            </w:r>
          </w:p>
        </w:tc>
      </w:tr>
      <w:tr w:rsidR="00F210A3" w:rsidRPr="00F210A3" w14:paraId="0AF4461F" w14:textId="77777777" w:rsidTr="00BB0E88">
        <w:tc>
          <w:tcPr>
            <w:tcW w:w="5000" w:type="pct"/>
            <w:gridSpan w:val="3"/>
          </w:tcPr>
          <w:p w14:paraId="53620504" w14:textId="77777777" w:rsidR="00BB0E88" w:rsidRPr="00F210A3" w:rsidRDefault="00BB0E88" w:rsidP="00BB0E88">
            <w:pPr>
              <w:spacing w:after="120" w:line="259" w:lineRule="auto"/>
              <w:jc w:val="both"/>
            </w:pPr>
            <w:r w:rsidRPr="00F210A3">
              <w:lastRenderedPageBreak/>
              <w:t>KULCSFOGALMAK/FOGALMAK:</w:t>
            </w:r>
          </w:p>
          <w:p w14:paraId="72674F3B" w14:textId="77777777" w:rsidR="00BB0E88" w:rsidRPr="00F210A3" w:rsidRDefault="00BB0E88" w:rsidP="00BB0E88">
            <w:pPr>
              <w:spacing w:after="120" w:line="259" w:lineRule="auto"/>
              <w:jc w:val="both"/>
            </w:pPr>
            <w:r w:rsidRPr="00F210A3">
              <w:t>-a létezés kifejezése jelen időben: ’to be’ létige (I’m…He is…)</w:t>
            </w:r>
          </w:p>
          <w:p w14:paraId="00577E6D" w14:textId="77777777" w:rsidR="00BB0E88" w:rsidRPr="00F210A3" w:rsidRDefault="00BB0E88" w:rsidP="00BB0E88">
            <w:pPr>
              <w:spacing w:after="120" w:line="259" w:lineRule="auto"/>
              <w:jc w:val="both"/>
            </w:pPr>
            <w:r w:rsidRPr="00F210A3">
              <w:t>dolgok, személyek megnevezése, rövid/egyszerű jellemzése (What is this?)</w:t>
            </w:r>
          </w:p>
          <w:p w14:paraId="3799D5F8" w14:textId="77777777" w:rsidR="00BB0E88" w:rsidRPr="00F210A3" w:rsidRDefault="00BB0E88" w:rsidP="00BB0E88">
            <w:pPr>
              <w:spacing w:after="120" w:line="259" w:lineRule="auto"/>
              <w:jc w:val="both"/>
            </w:pPr>
            <w:r w:rsidRPr="00F210A3">
              <w:t>-felszólító mód: (Come here. Look.)</w:t>
            </w:r>
          </w:p>
          <w:p w14:paraId="23B251AE" w14:textId="77777777" w:rsidR="00BB0E88" w:rsidRPr="00F210A3" w:rsidRDefault="00BB0E88" w:rsidP="00BB0E88">
            <w:pPr>
              <w:spacing w:after="120" w:line="276" w:lineRule="auto"/>
              <w:jc w:val="both"/>
            </w:pPr>
            <w:r w:rsidRPr="00F210A3">
              <w:t xml:space="preserve">-birtoklás: birtokos névmások, birtoklás kifejezése (My) </w:t>
            </w:r>
          </w:p>
        </w:tc>
      </w:tr>
      <w:tr w:rsidR="00F210A3" w:rsidRPr="00F210A3" w14:paraId="31B3D32A" w14:textId="77777777" w:rsidTr="00BB0E88">
        <w:tc>
          <w:tcPr>
            <w:tcW w:w="5000" w:type="pct"/>
            <w:gridSpan w:val="3"/>
            <w:vAlign w:val="center"/>
          </w:tcPr>
          <w:p w14:paraId="5832D8CB" w14:textId="77777777" w:rsidR="00BB0E88" w:rsidRPr="00F210A3" w:rsidRDefault="00F210A3" w:rsidP="00BB0E88">
            <w:pPr>
              <w:pBdr>
                <w:top w:val="nil"/>
                <w:left w:val="nil"/>
                <w:bottom w:val="nil"/>
                <w:right w:val="nil"/>
                <w:between w:val="nil"/>
              </w:pBdr>
            </w:pPr>
            <w:r>
              <w:t>TANULÁSI EREDMÉNYEK:</w:t>
            </w:r>
          </w:p>
        </w:tc>
      </w:tr>
      <w:tr w:rsidR="00F210A3" w:rsidRPr="00F210A3" w14:paraId="44FBE5ED" w14:textId="77777777" w:rsidTr="00BB0E88">
        <w:tc>
          <w:tcPr>
            <w:tcW w:w="5000" w:type="pct"/>
            <w:gridSpan w:val="3"/>
            <w:vAlign w:val="center"/>
          </w:tcPr>
          <w:p w14:paraId="5AB8CFEB" w14:textId="77777777" w:rsidR="00BB0E88" w:rsidRPr="00F210A3" w:rsidRDefault="00BB0E88" w:rsidP="00BB0E88">
            <w:pPr>
              <w:spacing w:line="276" w:lineRule="auto"/>
              <w:jc w:val="both"/>
            </w:pPr>
            <w:r w:rsidRPr="00F210A3">
              <w:t>A témakör tanulása hozzájárul ahhoz, hogy a tanuló a nevelési-oktatási szakasz végére:</w:t>
            </w:r>
          </w:p>
          <w:p w14:paraId="7F0D4628" w14:textId="77777777" w:rsidR="00BB0E88" w:rsidRPr="00F210A3" w:rsidRDefault="00BB0E88" w:rsidP="00BB0E88">
            <w:pPr>
              <w:pStyle w:val="Listaszerbekezds"/>
              <w:numPr>
                <w:ilvl w:val="0"/>
                <w:numId w:val="3"/>
              </w:numPr>
              <w:spacing w:after="120" w:line="276" w:lineRule="auto"/>
              <w:ind w:left="720"/>
              <w:jc w:val="both"/>
            </w:pPr>
            <w:r w:rsidRPr="00F210A3">
              <w:t>beazonosítja a célzott információt az életkorának megfelelő szituációkhoz kapcsolódó rövid, egyszerű, a nyelvtanításhoz készült, illetve eredeti szövegben.</w:t>
            </w:r>
          </w:p>
          <w:p w14:paraId="3B4959ED" w14:textId="77777777" w:rsidR="00BB0E88" w:rsidRPr="00F210A3" w:rsidRDefault="00BB0E88" w:rsidP="00BB0E88">
            <w:pPr>
              <w:spacing w:line="276" w:lineRule="auto"/>
              <w:jc w:val="both"/>
            </w:pPr>
            <w:r w:rsidRPr="00F210A3">
              <w:t>A témakör tanulása eredményeként a tanuló:</w:t>
            </w:r>
          </w:p>
          <w:p w14:paraId="080BBA6F" w14:textId="77777777" w:rsidR="00BB0E88" w:rsidRPr="00F210A3" w:rsidRDefault="00BB0E88" w:rsidP="00BB0E88">
            <w:pPr>
              <w:pStyle w:val="Listaszerbekezds"/>
              <w:numPr>
                <w:ilvl w:val="0"/>
                <w:numId w:val="3"/>
              </w:numPr>
              <w:spacing w:after="120" w:line="276" w:lineRule="auto"/>
              <w:ind w:left="720"/>
              <w:jc w:val="both"/>
            </w:pPr>
            <w:r w:rsidRPr="00F210A3">
              <w:t>felhasznál és létrehoz rövid, nagyon egyszerű célnyelvi szövegeket szabadidős tevékenységek során.</w:t>
            </w:r>
          </w:p>
        </w:tc>
      </w:tr>
    </w:tbl>
    <w:tbl>
      <w:tblPr>
        <w:tblStyle w:val="Rcsostblzat4"/>
        <w:tblW w:w="5000" w:type="pct"/>
        <w:tblLook w:val="04A0" w:firstRow="1" w:lastRow="0" w:firstColumn="1" w:lastColumn="0" w:noHBand="0" w:noVBand="1"/>
      </w:tblPr>
      <w:tblGrid>
        <w:gridCol w:w="2641"/>
        <w:gridCol w:w="3855"/>
        <w:gridCol w:w="2566"/>
      </w:tblGrid>
      <w:tr w:rsidR="00BB0E88" w:rsidRPr="00F210A3" w14:paraId="41259121" w14:textId="77777777" w:rsidTr="00BB0E88">
        <w:trPr>
          <w:trHeight w:val="567"/>
        </w:trPr>
        <w:tc>
          <w:tcPr>
            <w:tcW w:w="1457" w:type="pct"/>
            <w:shd w:val="clear" w:color="auto" w:fill="DDD9C3" w:themeFill="background2" w:themeFillShade="E6"/>
            <w:vAlign w:val="center"/>
          </w:tcPr>
          <w:p w14:paraId="0EB09862" w14:textId="77777777" w:rsidR="00BB0E88" w:rsidRPr="00F210A3" w:rsidRDefault="00BB0E88" w:rsidP="00BB0E88">
            <w:pPr>
              <w:rPr>
                <w:lang w:eastAsia="en-US"/>
              </w:rPr>
            </w:pPr>
            <w:r w:rsidRPr="00F210A3">
              <w:rPr>
                <w:lang w:eastAsia="en-US"/>
              </w:rPr>
              <w:t xml:space="preserve">TÉMAKÖR 8. </w:t>
            </w:r>
          </w:p>
        </w:tc>
        <w:tc>
          <w:tcPr>
            <w:tcW w:w="2127" w:type="pct"/>
            <w:shd w:val="clear" w:color="auto" w:fill="DDD9C3" w:themeFill="background2" w:themeFillShade="E6"/>
            <w:vAlign w:val="center"/>
          </w:tcPr>
          <w:p w14:paraId="27D28E91" w14:textId="77777777" w:rsidR="00BB0E88" w:rsidRPr="00F210A3" w:rsidRDefault="00BB0E88" w:rsidP="00BB0E88">
            <w:pPr>
              <w:outlineLvl w:val="1"/>
              <w:rPr>
                <w:bCs/>
                <w:iCs/>
                <w:caps/>
              </w:rPr>
            </w:pPr>
            <w:bookmarkStart w:id="230" w:name="_Toc40851413"/>
            <w:r w:rsidRPr="00F210A3">
              <w:rPr>
                <w:bCs/>
                <w:iCs/>
                <w:caps/>
              </w:rPr>
              <w:t>Gaining and sharing knowledge</w:t>
            </w:r>
            <w:bookmarkEnd w:id="230"/>
          </w:p>
          <w:p w14:paraId="53B41589" w14:textId="77777777" w:rsidR="00BB0E88" w:rsidRPr="00F210A3" w:rsidRDefault="00BB0E88" w:rsidP="00BB0E88">
            <w:pPr>
              <w:outlineLvl w:val="1"/>
              <w:rPr>
                <w:bCs/>
                <w:iCs/>
                <w:caps/>
              </w:rPr>
            </w:pPr>
            <w:bookmarkStart w:id="231" w:name="_Toc40851414"/>
            <w:r w:rsidRPr="00F210A3">
              <w:rPr>
                <w:bCs/>
                <w:iCs/>
                <w:caps/>
              </w:rPr>
              <w:t>(ismeretszerzés, tudásmegosztás)</w:t>
            </w:r>
            <w:bookmarkEnd w:id="231"/>
          </w:p>
        </w:tc>
        <w:tc>
          <w:tcPr>
            <w:tcW w:w="1416" w:type="pct"/>
            <w:shd w:val="clear" w:color="auto" w:fill="DDD9C3" w:themeFill="background2" w:themeFillShade="E6"/>
            <w:vAlign w:val="center"/>
          </w:tcPr>
          <w:p w14:paraId="3EAAFFD6" w14:textId="77777777" w:rsidR="00BB0E88" w:rsidRPr="00F210A3" w:rsidRDefault="00BB0E88" w:rsidP="00BB0E88">
            <w:pPr>
              <w:rPr>
                <w:lang w:eastAsia="en-US"/>
              </w:rPr>
            </w:pPr>
            <w:r w:rsidRPr="00F210A3">
              <w:rPr>
                <w:lang w:eastAsia="en-US"/>
              </w:rPr>
              <w:t>Órakeret: 4 óra</w:t>
            </w:r>
          </w:p>
        </w:tc>
      </w:tr>
      <w:tr w:rsidR="00BB0E88" w:rsidRPr="00F210A3" w14:paraId="261A9126" w14:textId="77777777" w:rsidTr="00BB0E88">
        <w:tc>
          <w:tcPr>
            <w:tcW w:w="5000" w:type="pct"/>
            <w:gridSpan w:val="3"/>
          </w:tcPr>
          <w:p w14:paraId="593D7767" w14:textId="77777777" w:rsidR="00BB0E88" w:rsidRPr="00F210A3" w:rsidRDefault="00BB0E88" w:rsidP="00BB0E88">
            <w:pPr>
              <w:jc w:val="both"/>
            </w:pPr>
            <w:r w:rsidRPr="00F210A3">
              <w:t>FEJLESZTÉSI FELADATOK ÉS ISMERETEK:</w:t>
            </w:r>
          </w:p>
        </w:tc>
      </w:tr>
      <w:tr w:rsidR="00BB0E88" w:rsidRPr="00F210A3" w14:paraId="62D843E3" w14:textId="77777777" w:rsidTr="00BB0E88">
        <w:tc>
          <w:tcPr>
            <w:tcW w:w="5000" w:type="pct"/>
            <w:gridSpan w:val="3"/>
          </w:tcPr>
          <w:p w14:paraId="643F1367" w14:textId="77777777" w:rsidR="00BB0E88" w:rsidRPr="00F210A3" w:rsidRDefault="00BB0E88" w:rsidP="00BB0E88">
            <w:pPr>
              <w:pStyle w:val="Listaszerbekezds"/>
              <w:numPr>
                <w:ilvl w:val="0"/>
                <w:numId w:val="3"/>
              </w:numPr>
              <w:spacing w:after="120" w:line="276" w:lineRule="auto"/>
              <w:ind w:left="927"/>
              <w:jc w:val="both"/>
            </w:pPr>
            <w:r w:rsidRPr="00F210A3">
              <w:t>Alapvető információ megosztása egyszerű, begyakorolt elemekkel angol nyelven</w:t>
            </w:r>
          </w:p>
        </w:tc>
      </w:tr>
      <w:tr w:rsidR="00BB0E88" w:rsidRPr="00F210A3" w14:paraId="34818A0D" w14:textId="77777777" w:rsidTr="00BB0E88">
        <w:tc>
          <w:tcPr>
            <w:tcW w:w="5000" w:type="pct"/>
            <w:gridSpan w:val="3"/>
          </w:tcPr>
          <w:p w14:paraId="1DB143C4" w14:textId="77777777" w:rsidR="00BB0E88" w:rsidRPr="00F210A3" w:rsidRDefault="00BB0E88" w:rsidP="00BB0E88">
            <w:pPr>
              <w:spacing w:line="259" w:lineRule="auto"/>
              <w:jc w:val="both"/>
            </w:pPr>
            <w:r w:rsidRPr="00F210A3">
              <w:t>JAVASOLT TEVÉKENYSÉGEK:</w:t>
            </w:r>
          </w:p>
        </w:tc>
      </w:tr>
      <w:tr w:rsidR="00BB0E88" w:rsidRPr="00F210A3" w14:paraId="4A759398" w14:textId="77777777" w:rsidTr="00BB0E88">
        <w:tc>
          <w:tcPr>
            <w:tcW w:w="5000" w:type="pct"/>
            <w:gridSpan w:val="3"/>
          </w:tcPr>
          <w:p w14:paraId="6899D203" w14:textId="77777777" w:rsidR="00BB0E88" w:rsidRPr="00F210A3" w:rsidRDefault="00BB0E88" w:rsidP="00946C32">
            <w:pPr>
              <w:pStyle w:val="Listaszerbekezds"/>
              <w:numPr>
                <w:ilvl w:val="0"/>
                <w:numId w:val="106"/>
              </w:numPr>
              <w:spacing w:after="120" w:line="276" w:lineRule="auto"/>
              <w:jc w:val="both"/>
            </w:pPr>
            <w:r w:rsidRPr="00F210A3">
              <w:t xml:space="preserve">saját érdeklődési köréhez tartozó rajzok, plakátok készítése </w:t>
            </w:r>
          </w:p>
          <w:p w14:paraId="701AAD41" w14:textId="77777777" w:rsidR="00BB0E88" w:rsidRPr="00F210A3" w:rsidRDefault="00BB0E88" w:rsidP="00946C32">
            <w:pPr>
              <w:pStyle w:val="Listaszerbekezds"/>
              <w:numPr>
                <w:ilvl w:val="0"/>
                <w:numId w:val="106"/>
              </w:numPr>
              <w:spacing w:after="120" w:line="276" w:lineRule="auto"/>
              <w:jc w:val="both"/>
            </w:pPr>
            <w:r w:rsidRPr="00F210A3">
              <w:t>gyűjtőmunka választott témákban</w:t>
            </w:r>
          </w:p>
        </w:tc>
      </w:tr>
      <w:tr w:rsidR="00BB0E88" w:rsidRPr="00F210A3" w14:paraId="35F14C17" w14:textId="77777777" w:rsidTr="00BB0E88">
        <w:tc>
          <w:tcPr>
            <w:tcW w:w="5000" w:type="pct"/>
            <w:gridSpan w:val="3"/>
          </w:tcPr>
          <w:p w14:paraId="1BAC0729" w14:textId="77777777" w:rsidR="00BB0E88" w:rsidRPr="00F210A3" w:rsidRDefault="00BB0E88" w:rsidP="00BB0E88">
            <w:pPr>
              <w:spacing w:after="120" w:line="259" w:lineRule="auto"/>
              <w:jc w:val="both"/>
            </w:pPr>
            <w:r w:rsidRPr="00F210A3">
              <w:t>KULCSFOGALMAK/FOGALMAK:</w:t>
            </w:r>
          </w:p>
          <w:p w14:paraId="319B7AAD" w14:textId="77777777" w:rsidR="00BB0E88" w:rsidRPr="00F210A3" w:rsidRDefault="00BB0E88" w:rsidP="00BB0E88">
            <w:pPr>
              <w:spacing w:after="120" w:line="276" w:lineRule="auto"/>
              <w:jc w:val="both"/>
            </w:pPr>
            <w:r w:rsidRPr="00F210A3">
              <w:t>-a létezés kifejezése jelen időben: ’to be’ létige (I’m ..., )</w:t>
            </w:r>
          </w:p>
          <w:p w14:paraId="34BDFCF7" w14:textId="77777777" w:rsidR="00BB0E88" w:rsidRPr="00F210A3" w:rsidRDefault="00BB0E88" w:rsidP="00BB0E88">
            <w:pPr>
              <w:spacing w:after="120" w:line="276" w:lineRule="auto"/>
              <w:jc w:val="both"/>
            </w:pPr>
            <w:r w:rsidRPr="00F210A3">
              <w:t xml:space="preserve">-dolgok, személyek megnevezése, rövid/egyszerű jellemzése (What is this?) </w:t>
            </w:r>
          </w:p>
          <w:p w14:paraId="779E5975" w14:textId="77777777" w:rsidR="00BB0E88" w:rsidRPr="00F210A3" w:rsidRDefault="00BB0E88" w:rsidP="00BB0E88">
            <w:pPr>
              <w:spacing w:after="120" w:line="276" w:lineRule="auto"/>
              <w:jc w:val="both"/>
            </w:pPr>
            <w:r w:rsidRPr="00F210A3">
              <w:t>-igenlő vagy nemleges válasz kifejezése (Yes. No.)</w:t>
            </w:r>
          </w:p>
          <w:p w14:paraId="10DAD385" w14:textId="77777777" w:rsidR="00BB0E88" w:rsidRPr="00F210A3" w:rsidRDefault="00BB0E88" w:rsidP="00BB0E88">
            <w:pPr>
              <w:spacing w:after="120" w:line="276" w:lineRule="auto"/>
              <w:jc w:val="both"/>
            </w:pPr>
            <w:r w:rsidRPr="00F210A3">
              <w:t xml:space="preserve">-kérés és arra történő reakció kifejezése (Can you give me a pen? Yes, No) </w:t>
            </w:r>
          </w:p>
        </w:tc>
      </w:tr>
      <w:tr w:rsidR="00BB0E88" w:rsidRPr="00F210A3" w14:paraId="0D93C674" w14:textId="77777777" w:rsidTr="00BB0E88">
        <w:tc>
          <w:tcPr>
            <w:tcW w:w="5000" w:type="pct"/>
            <w:gridSpan w:val="3"/>
            <w:vAlign w:val="center"/>
          </w:tcPr>
          <w:p w14:paraId="0500DFBB" w14:textId="77777777" w:rsidR="00BB0E88" w:rsidRPr="00F210A3" w:rsidRDefault="00F210A3" w:rsidP="00BB0E88">
            <w:pPr>
              <w:pBdr>
                <w:top w:val="nil"/>
                <w:left w:val="nil"/>
                <w:bottom w:val="nil"/>
                <w:right w:val="nil"/>
                <w:between w:val="nil"/>
              </w:pBdr>
            </w:pPr>
            <w:r>
              <w:t>TANULÁSI EREDMÉNYEK:</w:t>
            </w:r>
          </w:p>
        </w:tc>
      </w:tr>
      <w:tr w:rsidR="00BB0E88" w:rsidRPr="00F210A3" w14:paraId="07116325" w14:textId="77777777" w:rsidTr="00BB0E88">
        <w:tc>
          <w:tcPr>
            <w:tcW w:w="5000" w:type="pct"/>
            <w:gridSpan w:val="3"/>
            <w:vAlign w:val="center"/>
          </w:tcPr>
          <w:p w14:paraId="7931087C" w14:textId="77777777" w:rsidR="00BB0E88" w:rsidRPr="00F210A3" w:rsidRDefault="00BB0E88" w:rsidP="00BB0E88">
            <w:pPr>
              <w:spacing w:line="276" w:lineRule="auto"/>
              <w:jc w:val="both"/>
            </w:pPr>
            <w:r w:rsidRPr="00F210A3">
              <w:t>A témakör tanulása hozzájárul ahhoz, hogy a tanuló a nevelési-oktatási szakasz végére:</w:t>
            </w:r>
          </w:p>
          <w:p w14:paraId="691F6DA9" w14:textId="77777777" w:rsidR="00BB0E88" w:rsidRPr="00F210A3" w:rsidRDefault="00BB0E88" w:rsidP="00BB0E88">
            <w:pPr>
              <w:pStyle w:val="Listaszerbekezds"/>
              <w:numPr>
                <w:ilvl w:val="0"/>
                <w:numId w:val="3"/>
              </w:numPr>
              <w:spacing w:after="120" w:line="276" w:lineRule="auto"/>
              <w:ind w:left="720"/>
              <w:jc w:val="both"/>
            </w:pPr>
            <w:r w:rsidRPr="00F210A3">
              <w:t>részt vesz kooperatív munkaformában végzett kreatív tevékenységekben</w:t>
            </w:r>
          </w:p>
          <w:p w14:paraId="75BEECE5" w14:textId="77777777" w:rsidR="00BB0E88" w:rsidRPr="00F210A3" w:rsidRDefault="00BB0E88" w:rsidP="00BB0E88">
            <w:pPr>
              <w:spacing w:line="276" w:lineRule="auto"/>
              <w:jc w:val="both"/>
            </w:pPr>
            <w:r w:rsidRPr="00F210A3">
              <w:t>A témakör tanulása eredményeként a tanuló:</w:t>
            </w:r>
          </w:p>
          <w:p w14:paraId="3892FABD" w14:textId="77777777" w:rsidR="00BB0E88" w:rsidRPr="00F210A3" w:rsidRDefault="00BB0E88" w:rsidP="00BB0E88">
            <w:pPr>
              <w:pStyle w:val="Listaszerbekezds"/>
              <w:numPr>
                <w:ilvl w:val="0"/>
                <w:numId w:val="3"/>
              </w:numPr>
              <w:spacing w:after="120" w:line="276" w:lineRule="auto"/>
              <w:ind w:left="720"/>
              <w:jc w:val="both"/>
            </w:pPr>
            <w:r w:rsidRPr="00F210A3">
              <w:t>célnyelven megoszt egyedül, vagy társaival együttműködésben megszerzett, alapvető információkat szóban, akár vizuális elemekkel támogatva;</w:t>
            </w:r>
          </w:p>
          <w:p w14:paraId="79A9EDB6" w14:textId="77777777" w:rsidR="00BB0E88" w:rsidRPr="00F210A3" w:rsidRDefault="00BB0E88" w:rsidP="00BB0E88">
            <w:pPr>
              <w:pStyle w:val="Listaszerbekezds"/>
              <w:numPr>
                <w:ilvl w:val="0"/>
                <w:numId w:val="3"/>
              </w:numPr>
              <w:spacing w:after="120" w:line="276" w:lineRule="auto"/>
              <w:ind w:left="720"/>
              <w:jc w:val="both"/>
            </w:pPr>
            <w:r w:rsidRPr="00F210A3">
              <w:t>alapvető célzott információt megszerez a tanult témákban tudásának bővítésére.</w:t>
            </w:r>
          </w:p>
        </w:tc>
      </w:tr>
    </w:tbl>
    <w:p w14:paraId="41153804" w14:textId="77777777" w:rsidR="00F210A3" w:rsidRDefault="00F210A3">
      <w:pPr>
        <w:spacing w:after="200" w:line="276" w:lineRule="auto"/>
      </w:pPr>
      <w:r>
        <w:br w:type="page"/>
      </w:r>
    </w:p>
    <w:p w14:paraId="6612C66B" w14:textId="77777777" w:rsidR="00BB0E88" w:rsidRPr="00935BBA" w:rsidRDefault="00BB0E88" w:rsidP="007A636C">
      <w:pPr>
        <w:pStyle w:val="jStlus2"/>
      </w:pPr>
      <w:bookmarkStart w:id="232" w:name="_Toc352169491"/>
      <w:bookmarkStart w:id="233" w:name="_Toc380672219"/>
      <w:bookmarkStart w:id="234" w:name="_Toc396462367"/>
      <w:bookmarkStart w:id="235" w:name="_Toc396466621"/>
      <w:bookmarkStart w:id="236" w:name="_Toc40851415"/>
      <w:r w:rsidRPr="00935BBA">
        <w:lastRenderedPageBreak/>
        <w:t>2. osztály</w:t>
      </w:r>
      <w:bookmarkEnd w:id="232"/>
      <w:bookmarkEnd w:id="233"/>
      <w:bookmarkEnd w:id="234"/>
      <w:bookmarkEnd w:id="235"/>
      <w:bookmarkEnd w:id="236"/>
    </w:p>
    <w:p w14:paraId="7952F652" w14:textId="77777777" w:rsidR="00BB0E88" w:rsidRPr="00935BBA" w:rsidRDefault="00BB0E88" w:rsidP="00BB0E88">
      <w:pPr>
        <w:jc w:val="both"/>
      </w:pPr>
      <w:r w:rsidRPr="00935BBA">
        <w:t xml:space="preserve">Heti óraszám: 1 óra </w:t>
      </w:r>
    </w:p>
    <w:p w14:paraId="7EC0A6DD" w14:textId="77777777" w:rsidR="00BB0E88" w:rsidRPr="00935BBA" w:rsidRDefault="00BB0E88" w:rsidP="00BB0E88">
      <w:pPr>
        <w:jc w:val="both"/>
      </w:pPr>
      <w:r w:rsidRPr="00935BBA">
        <w:t>Éves óraszám: 36 óra</w:t>
      </w:r>
    </w:p>
    <w:p w14:paraId="3FCE6EE3" w14:textId="77777777" w:rsidR="00BB0E88" w:rsidRPr="00935BBA" w:rsidRDefault="00BB0E88" w:rsidP="00BB0E88">
      <w:pPr>
        <w:jc w:val="both"/>
      </w:pPr>
    </w:p>
    <w:p w14:paraId="6D80C504" w14:textId="77777777" w:rsidR="00BB0E88" w:rsidRPr="00935BBA" w:rsidRDefault="00BB0E88" w:rsidP="00BB0E88">
      <w:pPr>
        <w:jc w:val="both"/>
      </w:pPr>
    </w:p>
    <w:tbl>
      <w:tblPr>
        <w:tblStyle w:val="Rcsostblzat"/>
        <w:tblW w:w="5000" w:type="pct"/>
        <w:tblLook w:val="04A0" w:firstRow="1" w:lastRow="0" w:firstColumn="1" w:lastColumn="0" w:noHBand="0" w:noVBand="1"/>
      </w:tblPr>
      <w:tblGrid>
        <w:gridCol w:w="2516"/>
        <w:gridCol w:w="125"/>
        <w:gridCol w:w="3855"/>
        <w:gridCol w:w="125"/>
        <w:gridCol w:w="2441"/>
      </w:tblGrid>
      <w:tr w:rsidR="00BB0E88" w:rsidRPr="00F210A3" w14:paraId="4BBA00E9" w14:textId="77777777" w:rsidTr="00BB0E88">
        <w:trPr>
          <w:trHeight w:val="567"/>
        </w:trPr>
        <w:tc>
          <w:tcPr>
            <w:tcW w:w="1388" w:type="pct"/>
            <w:shd w:val="clear" w:color="auto" w:fill="DDD9C3" w:themeFill="background2" w:themeFillShade="E6"/>
            <w:vAlign w:val="center"/>
          </w:tcPr>
          <w:p w14:paraId="00132065" w14:textId="77777777" w:rsidR="00BB0E88" w:rsidRPr="00F210A3" w:rsidRDefault="00BB0E88" w:rsidP="00BB0E88">
            <w:pPr>
              <w:rPr>
                <w:lang w:eastAsia="en-US"/>
              </w:rPr>
            </w:pPr>
            <w:r w:rsidRPr="00F210A3">
              <w:rPr>
                <w:lang w:eastAsia="en-US"/>
              </w:rPr>
              <w:t xml:space="preserve">TÉMAKÖR 1. </w:t>
            </w:r>
          </w:p>
        </w:tc>
        <w:tc>
          <w:tcPr>
            <w:tcW w:w="2265" w:type="pct"/>
            <w:gridSpan w:val="3"/>
            <w:shd w:val="clear" w:color="auto" w:fill="DDD9C3" w:themeFill="background2" w:themeFillShade="E6"/>
            <w:vAlign w:val="center"/>
          </w:tcPr>
          <w:p w14:paraId="78CE7291" w14:textId="77777777" w:rsidR="00BB0E88" w:rsidRPr="00F210A3" w:rsidRDefault="00BB0E88" w:rsidP="00BB0E88">
            <w:pPr>
              <w:outlineLvl w:val="1"/>
              <w:rPr>
                <w:bCs/>
                <w:iCs/>
                <w:caps/>
              </w:rPr>
            </w:pPr>
            <w:bookmarkStart w:id="237" w:name="_Toc40851416"/>
            <w:r w:rsidRPr="00F210A3">
              <w:rPr>
                <w:bCs/>
                <w:iCs/>
                <w:caps/>
              </w:rPr>
              <w:t>Personal Topics and topics concerning immediate environment and nature</w:t>
            </w:r>
            <w:bookmarkEnd w:id="237"/>
          </w:p>
          <w:p w14:paraId="230E2781" w14:textId="77777777" w:rsidR="00BB0E88" w:rsidRPr="00F210A3" w:rsidRDefault="00BB0E88" w:rsidP="00BB0E88">
            <w:pPr>
              <w:outlineLvl w:val="1"/>
              <w:rPr>
                <w:bCs/>
                <w:iCs/>
                <w:caps/>
              </w:rPr>
            </w:pPr>
            <w:bookmarkStart w:id="238" w:name="_Toc40851417"/>
            <w:r w:rsidRPr="00F210A3">
              <w:rPr>
                <w:bCs/>
                <w:iCs/>
                <w:caps/>
              </w:rPr>
              <w:t>(személyes témák, közvetlen környezeti és természeti témák)</w:t>
            </w:r>
            <w:bookmarkEnd w:id="238"/>
          </w:p>
        </w:tc>
        <w:tc>
          <w:tcPr>
            <w:tcW w:w="1347" w:type="pct"/>
            <w:shd w:val="clear" w:color="auto" w:fill="DDD9C3" w:themeFill="background2" w:themeFillShade="E6"/>
            <w:vAlign w:val="center"/>
          </w:tcPr>
          <w:p w14:paraId="710E46AB" w14:textId="77777777" w:rsidR="00BB0E88" w:rsidRPr="00F210A3" w:rsidRDefault="00BB0E88" w:rsidP="00BB0E88">
            <w:pPr>
              <w:rPr>
                <w:lang w:eastAsia="en-US"/>
              </w:rPr>
            </w:pPr>
            <w:r w:rsidRPr="00F210A3">
              <w:rPr>
                <w:lang w:eastAsia="en-US"/>
              </w:rPr>
              <w:t>Órakeret: 7 óra</w:t>
            </w:r>
          </w:p>
        </w:tc>
      </w:tr>
      <w:tr w:rsidR="00BB0E88" w:rsidRPr="00F210A3" w14:paraId="5B2E089D" w14:textId="77777777" w:rsidTr="00BB0E88">
        <w:tc>
          <w:tcPr>
            <w:tcW w:w="5000" w:type="pct"/>
            <w:gridSpan w:val="5"/>
          </w:tcPr>
          <w:p w14:paraId="39C1CEF9" w14:textId="77777777" w:rsidR="00BB0E88" w:rsidRPr="00F210A3" w:rsidRDefault="00BB0E88" w:rsidP="00BB0E88">
            <w:pPr>
              <w:jc w:val="both"/>
            </w:pPr>
            <w:r w:rsidRPr="00F210A3">
              <w:t>FEJL</w:t>
            </w:r>
            <w:r w:rsidR="00F210A3">
              <w:t>ESZTÉSI FELADATOK ÉS ISMERETEK:</w:t>
            </w:r>
          </w:p>
        </w:tc>
      </w:tr>
      <w:tr w:rsidR="00BB0E88" w:rsidRPr="00F210A3" w14:paraId="74ECB7C7" w14:textId="77777777" w:rsidTr="00BB0E88">
        <w:tc>
          <w:tcPr>
            <w:tcW w:w="5000" w:type="pct"/>
            <w:gridSpan w:val="5"/>
          </w:tcPr>
          <w:p w14:paraId="100D46EE" w14:textId="77777777" w:rsidR="00BB0E88" w:rsidRPr="00F210A3" w:rsidRDefault="00BB0E88" w:rsidP="00F210A3">
            <w:pPr>
              <w:pStyle w:val="Listaszerbekezds"/>
              <w:numPr>
                <w:ilvl w:val="0"/>
                <w:numId w:val="3"/>
              </w:numPr>
              <w:spacing w:after="120" w:line="276" w:lineRule="auto"/>
              <w:ind w:left="360"/>
              <w:jc w:val="both"/>
            </w:pPr>
            <w:r w:rsidRPr="00F210A3">
              <w:t>A témakörre jellemző résztvevőkre vonatkozó szókincs ismerete célnyelven: közvetlen, szűk család, barátok</w:t>
            </w:r>
          </w:p>
          <w:p w14:paraId="6866CE68" w14:textId="77777777" w:rsidR="00BB0E88" w:rsidRPr="00F210A3" w:rsidRDefault="00BB0E88" w:rsidP="00F210A3">
            <w:pPr>
              <w:pStyle w:val="Listaszerbekezds"/>
              <w:spacing w:after="120" w:line="276" w:lineRule="auto"/>
              <w:ind w:left="360"/>
              <w:jc w:val="both"/>
            </w:pPr>
            <w:r w:rsidRPr="00F210A3">
              <w:t>alapvető berendezési tárgyak</w:t>
            </w:r>
          </w:p>
          <w:p w14:paraId="4B096397" w14:textId="77777777" w:rsidR="00BB0E88" w:rsidRPr="00F210A3" w:rsidRDefault="00BB0E88" w:rsidP="00F210A3">
            <w:pPr>
              <w:pStyle w:val="Listaszerbekezds"/>
              <w:spacing w:after="120" w:line="276" w:lineRule="auto"/>
              <w:ind w:left="360"/>
              <w:jc w:val="both"/>
            </w:pPr>
            <w:r w:rsidRPr="00F210A3">
              <w:t>öltözködés</w:t>
            </w:r>
          </w:p>
          <w:p w14:paraId="423E82B4" w14:textId="77777777" w:rsidR="00BB0E88" w:rsidRPr="00F210A3" w:rsidRDefault="00BB0E88" w:rsidP="00F210A3">
            <w:pPr>
              <w:pStyle w:val="Listaszerbekezds"/>
              <w:spacing w:after="120" w:line="276" w:lineRule="auto"/>
              <w:ind w:left="360"/>
              <w:jc w:val="both"/>
            </w:pPr>
            <w:r w:rsidRPr="00F210A3">
              <w:t>állatnevek</w:t>
            </w:r>
          </w:p>
          <w:p w14:paraId="73290DFA" w14:textId="77777777" w:rsidR="00BB0E88" w:rsidRPr="00F210A3" w:rsidRDefault="00BB0E88" w:rsidP="00F210A3">
            <w:pPr>
              <w:pStyle w:val="Listaszerbekezds"/>
              <w:numPr>
                <w:ilvl w:val="0"/>
                <w:numId w:val="3"/>
              </w:numPr>
              <w:spacing w:after="120" w:line="276" w:lineRule="auto"/>
              <w:ind w:left="360"/>
              <w:jc w:val="both"/>
            </w:pPr>
            <w:r w:rsidRPr="00F210A3">
              <w:t>2-3 főbb ünnephez (pl. Christmas, Easter) kapcsolódó alapszintű kifejezés, állandósult szókapcsolat ismerete</w:t>
            </w:r>
          </w:p>
          <w:p w14:paraId="090A20D1" w14:textId="77777777" w:rsidR="00BB0E88" w:rsidRPr="00F210A3" w:rsidRDefault="00BB0E88" w:rsidP="00F210A3">
            <w:pPr>
              <w:pStyle w:val="Listaszerbekezds"/>
              <w:numPr>
                <w:ilvl w:val="0"/>
                <w:numId w:val="3"/>
              </w:numPr>
              <w:spacing w:after="120" w:line="276" w:lineRule="auto"/>
              <w:ind w:left="360"/>
              <w:jc w:val="both"/>
            </w:pPr>
            <w:r w:rsidRPr="00F210A3">
              <w:t>Személyes és közvetlen környezethez tartozó alapvető információk átadása egyszerű nyelvi elemekkel</w:t>
            </w:r>
          </w:p>
          <w:p w14:paraId="6499A21A" w14:textId="77777777" w:rsidR="00BB0E88" w:rsidRPr="00F210A3" w:rsidRDefault="00BB0E88" w:rsidP="00F210A3">
            <w:pPr>
              <w:pStyle w:val="Listaszerbekezds"/>
              <w:numPr>
                <w:ilvl w:val="0"/>
                <w:numId w:val="3"/>
              </w:numPr>
              <w:spacing w:after="120" w:line="276" w:lineRule="auto"/>
              <w:ind w:left="360"/>
              <w:jc w:val="both"/>
            </w:pPr>
            <w:r w:rsidRPr="00F210A3">
              <w:t>Alapvető érzések begyakorolt állandósult nyelvi fordulatok segítségével történő átadása</w:t>
            </w:r>
          </w:p>
        </w:tc>
      </w:tr>
      <w:tr w:rsidR="00BB0E88" w:rsidRPr="00F210A3" w14:paraId="6D2D25C3" w14:textId="77777777" w:rsidTr="00BB0E88">
        <w:tc>
          <w:tcPr>
            <w:tcW w:w="5000" w:type="pct"/>
            <w:gridSpan w:val="5"/>
          </w:tcPr>
          <w:p w14:paraId="3853428E" w14:textId="77777777" w:rsidR="00BB0E88" w:rsidRPr="00F210A3" w:rsidRDefault="00F210A3" w:rsidP="00BB0E88">
            <w:pPr>
              <w:spacing w:line="259" w:lineRule="auto"/>
              <w:jc w:val="both"/>
            </w:pPr>
            <w:r>
              <w:t>JAVASOLT TEVÉKENYSÉGEK:</w:t>
            </w:r>
          </w:p>
        </w:tc>
      </w:tr>
      <w:tr w:rsidR="00BB0E88" w:rsidRPr="00F210A3" w14:paraId="03E81335" w14:textId="77777777" w:rsidTr="00BB0E88">
        <w:tc>
          <w:tcPr>
            <w:tcW w:w="5000" w:type="pct"/>
            <w:gridSpan w:val="5"/>
          </w:tcPr>
          <w:p w14:paraId="780EA46B" w14:textId="77777777" w:rsidR="00BB0E88" w:rsidRPr="00F210A3" w:rsidRDefault="00BB0E88" w:rsidP="00F210A3">
            <w:pPr>
              <w:pStyle w:val="Listaszerbekezds"/>
              <w:numPr>
                <w:ilvl w:val="0"/>
                <w:numId w:val="3"/>
              </w:numPr>
              <w:spacing w:after="120" w:line="276" w:lineRule="auto"/>
              <w:ind w:left="360"/>
              <w:jc w:val="both"/>
            </w:pPr>
            <w:r w:rsidRPr="00F210A3">
              <w:t xml:space="preserve">projektmunka: </w:t>
            </w:r>
          </w:p>
          <w:p w14:paraId="64C6A35E" w14:textId="77777777" w:rsidR="00BB0E88" w:rsidRPr="00F210A3" w:rsidRDefault="00BB0E88" w:rsidP="00946C32">
            <w:pPr>
              <w:pStyle w:val="Listaszerbekezds"/>
              <w:numPr>
                <w:ilvl w:val="1"/>
                <w:numId w:val="102"/>
              </w:numPr>
              <w:spacing w:after="120" w:line="276" w:lineRule="auto"/>
              <w:ind w:left="873"/>
              <w:jc w:val="both"/>
            </w:pPr>
            <w:r w:rsidRPr="00F210A3">
              <w:t>családfa készítése saját rajzok, fényképek segítségével</w:t>
            </w:r>
          </w:p>
          <w:p w14:paraId="337628C9" w14:textId="77777777" w:rsidR="00BB0E88" w:rsidRPr="00F210A3" w:rsidRDefault="00BB0E88" w:rsidP="00946C32">
            <w:pPr>
              <w:pStyle w:val="Listaszerbekezds"/>
              <w:numPr>
                <w:ilvl w:val="1"/>
                <w:numId w:val="102"/>
              </w:numPr>
              <w:spacing w:after="120" w:line="276" w:lineRule="auto"/>
              <w:ind w:left="873"/>
              <w:jc w:val="both"/>
            </w:pPr>
            <w:r w:rsidRPr="00F210A3">
              <w:t>kiskedvenc bemutatása fénykép segítségével</w:t>
            </w:r>
          </w:p>
          <w:p w14:paraId="5707867A" w14:textId="77777777" w:rsidR="00BB0E88" w:rsidRPr="00F210A3" w:rsidRDefault="00BB0E88" w:rsidP="00F210A3">
            <w:pPr>
              <w:pStyle w:val="Listaszerbekezds"/>
              <w:numPr>
                <w:ilvl w:val="0"/>
                <w:numId w:val="3"/>
              </w:numPr>
              <w:spacing w:after="120" w:line="276" w:lineRule="auto"/>
              <w:ind w:left="357" w:hanging="357"/>
              <w:jc w:val="both"/>
            </w:pPr>
            <w:r w:rsidRPr="00F210A3">
              <w:t>játékos szótanulás: képes szókártyák, pantomim, memóriajáték kártyával vagy interaktív táblával</w:t>
            </w:r>
          </w:p>
          <w:p w14:paraId="56BEDFE5" w14:textId="77777777" w:rsidR="00BB0E88" w:rsidRPr="00F210A3" w:rsidRDefault="00BB0E88" w:rsidP="00F210A3">
            <w:pPr>
              <w:pStyle w:val="Listaszerbekezds"/>
              <w:numPr>
                <w:ilvl w:val="0"/>
                <w:numId w:val="3"/>
              </w:numPr>
              <w:spacing w:after="120" w:line="276" w:lineRule="auto"/>
              <w:ind w:left="360"/>
              <w:jc w:val="both"/>
            </w:pPr>
            <w:r w:rsidRPr="00F210A3">
              <w:t>szituációs játékok: üdvözlés – bemutatkozás – elköszönés</w:t>
            </w:r>
          </w:p>
          <w:p w14:paraId="73A02B68" w14:textId="77777777" w:rsidR="00BB0E88" w:rsidRPr="00F210A3" w:rsidRDefault="00BB0E88" w:rsidP="00F210A3">
            <w:pPr>
              <w:pStyle w:val="Listaszerbekezds"/>
              <w:numPr>
                <w:ilvl w:val="0"/>
                <w:numId w:val="3"/>
              </w:numPr>
              <w:spacing w:after="120" w:line="276" w:lineRule="auto"/>
              <w:ind w:left="360"/>
              <w:jc w:val="both"/>
            </w:pPr>
            <w:r w:rsidRPr="00F210A3">
              <w:t xml:space="preserve">közös játékos daltanulás (pl. There were 10 in a bed and the little one said: Roll over…) </w:t>
            </w:r>
          </w:p>
          <w:p w14:paraId="62AE1F1A" w14:textId="77777777" w:rsidR="00BB0E88" w:rsidRPr="00F210A3" w:rsidRDefault="00BB0E88" w:rsidP="00F210A3">
            <w:pPr>
              <w:pStyle w:val="Listaszerbekezds"/>
              <w:numPr>
                <w:ilvl w:val="0"/>
                <w:numId w:val="3"/>
              </w:numPr>
              <w:spacing w:after="120" w:line="276" w:lineRule="auto"/>
              <w:ind w:left="360"/>
              <w:jc w:val="both"/>
            </w:pPr>
            <w:r w:rsidRPr="00F210A3">
              <w:t xml:space="preserve">plakátkészítés: állatok </w:t>
            </w:r>
          </w:p>
          <w:p w14:paraId="4CEC1F0E" w14:textId="77777777" w:rsidR="00BB0E88" w:rsidRPr="00F210A3" w:rsidRDefault="00BB0E88" w:rsidP="00F210A3">
            <w:pPr>
              <w:pStyle w:val="Listaszerbekezds"/>
              <w:numPr>
                <w:ilvl w:val="0"/>
                <w:numId w:val="3"/>
              </w:numPr>
              <w:spacing w:after="120" w:line="276" w:lineRule="auto"/>
              <w:ind w:left="360"/>
              <w:jc w:val="both"/>
            </w:pPr>
            <w:r w:rsidRPr="00F210A3">
              <w:t xml:space="preserve">hangutánzás: Which animal? </w:t>
            </w:r>
          </w:p>
          <w:p w14:paraId="19704A88" w14:textId="77777777" w:rsidR="00BB0E88" w:rsidRPr="00F210A3" w:rsidRDefault="00BB0E88" w:rsidP="00F210A3">
            <w:pPr>
              <w:pStyle w:val="Listaszerbekezds"/>
              <w:numPr>
                <w:ilvl w:val="0"/>
                <w:numId w:val="3"/>
              </w:numPr>
              <w:spacing w:after="120" w:line="276" w:lineRule="auto"/>
              <w:ind w:left="360"/>
              <w:jc w:val="both"/>
            </w:pPr>
            <w:r w:rsidRPr="00F210A3">
              <w:t>ismert mese/történet feldolgozása képekkel, képek sorba rakásával</w:t>
            </w:r>
          </w:p>
        </w:tc>
      </w:tr>
      <w:tr w:rsidR="00BB0E88" w:rsidRPr="00F210A3" w14:paraId="3FF0381E" w14:textId="77777777" w:rsidTr="00BB0E88">
        <w:tc>
          <w:tcPr>
            <w:tcW w:w="5000" w:type="pct"/>
            <w:gridSpan w:val="5"/>
          </w:tcPr>
          <w:p w14:paraId="79359CE3" w14:textId="77777777" w:rsidR="00BB0E88" w:rsidRPr="00F210A3" w:rsidRDefault="00BB0E88" w:rsidP="00BB0E88">
            <w:pPr>
              <w:spacing w:after="120" w:line="259" w:lineRule="auto"/>
            </w:pPr>
            <w:r w:rsidRPr="00F210A3">
              <w:t xml:space="preserve">KULCSFOGALMAK/FOGALMAK: </w:t>
            </w:r>
          </w:p>
          <w:p w14:paraId="18D098FE" w14:textId="77777777" w:rsidR="00BB0E88" w:rsidRPr="00F210A3" w:rsidRDefault="00BB0E88" w:rsidP="00946C32">
            <w:pPr>
              <w:pStyle w:val="Listaszerbekezds"/>
              <w:numPr>
                <w:ilvl w:val="0"/>
                <w:numId w:val="109"/>
              </w:numPr>
              <w:spacing w:after="120" w:line="259" w:lineRule="auto"/>
              <w:ind w:left="357" w:hanging="357"/>
            </w:pPr>
            <w:r w:rsidRPr="00F210A3">
              <w:t>köszönési formák (üdvözlés és elköszönés)</w:t>
            </w:r>
          </w:p>
          <w:p w14:paraId="158A0ABD" w14:textId="77777777" w:rsidR="00BB0E88" w:rsidRPr="00F210A3" w:rsidRDefault="00BB0E88" w:rsidP="00946C32">
            <w:pPr>
              <w:pStyle w:val="Listaszerbekezds"/>
              <w:numPr>
                <w:ilvl w:val="0"/>
                <w:numId w:val="109"/>
              </w:numPr>
              <w:spacing w:after="120" w:line="259" w:lineRule="auto"/>
              <w:ind w:left="357" w:hanging="357"/>
            </w:pPr>
            <w:r w:rsidRPr="00F210A3">
              <w:t>bemutatkozás megfogalmazása (My name is … I’m …. , This is…)</w:t>
            </w:r>
          </w:p>
          <w:p w14:paraId="6BCAAC8E" w14:textId="77777777" w:rsidR="00BB0E88" w:rsidRPr="00F210A3" w:rsidRDefault="00BB0E88" w:rsidP="00946C32">
            <w:pPr>
              <w:pStyle w:val="Listaszerbekezds"/>
              <w:numPr>
                <w:ilvl w:val="0"/>
                <w:numId w:val="109"/>
              </w:numPr>
              <w:spacing w:after="120" w:line="259" w:lineRule="auto"/>
              <w:ind w:left="357" w:hanging="357"/>
            </w:pPr>
            <w:r w:rsidRPr="00F210A3">
              <w:t>dolgok, személyek, állatok megnevezése (It’s a/an…/ It’s big.)</w:t>
            </w:r>
          </w:p>
          <w:p w14:paraId="594AB0C1" w14:textId="77777777" w:rsidR="00BB0E88" w:rsidRPr="00F210A3" w:rsidRDefault="00BB0E88" w:rsidP="00946C32">
            <w:pPr>
              <w:pStyle w:val="Listaszerbekezds"/>
              <w:numPr>
                <w:ilvl w:val="0"/>
                <w:numId w:val="109"/>
              </w:numPr>
              <w:spacing w:after="120" w:line="259" w:lineRule="auto"/>
              <w:ind w:left="357" w:hanging="357"/>
            </w:pPr>
            <w:r w:rsidRPr="00F210A3">
              <w:t>igenlő vagy nemleges válasz kifejezése (Yes. No.)</w:t>
            </w:r>
          </w:p>
          <w:p w14:paraId="216BCEFB" w14:textId="77777777" w:rsidR="00BB0E88" w:rsidRPr="00F210A3" w:rsidRDefault="00BB0E88" w:rsidP="00946C32">
            <w:pPr>
              <w:pStyle w:val="Listaszerbekezds"/>
              <w:numPr>
                <w:ilvl w:val="0"/>
                <w:numId w:val="109"/>
              </w:numPr>
              <w:spacing w:after="120" w:line="259" w:lineRule="auto"/>
              <w:ind w:left="357" w:hanging="357"/>
            </w:pPr>
            <w:r w:rsidRPr="00F210A3">
              <w:t>a létezés kifejezése jelen időben: ’to be’ létige (I’m ... He is…. She is…)</w:t>
            </w:r>
          </w:p>
        </w:tc>
      </w:tr>
      <w:tr w:rsidR="00BB0E88" w:rsidRPr="00F210A3" w14:paraId="591B0D17" w14:textId="77777777" w:rsidTr="00BB0E88">
        <w:tc>
          <w:tcPr>
            <w:tcW w:w="5000" w:type="pct"/>
            <w:gridSpan w:val="5"/>
            <w:vAlign w:val="center"/>
          </w:tcPr>
          <w:p w14:paraId="7DA5B4EE" w14:textId="77777777" w:rsidR="00BB0E88" w:rsidRPr="00F210A3" w:rsidRDefault="00F210A3" w:rsidP="00BB0E88">
            <w:pPr>
              <w:pBdr>
                <w:top w:val="nil"/>
                <w:left w:val="nil"/>
                <w:bottom w:val="nil"/>
                <w:right w:val="nil"/>
                <w:between w:val="nil"/>
              </w:pBdr>
            </w:pPr>
            <w:r>
              <w:t>TANULÁSI EREDMÉNYEK:</w:t>
            </w:r>
          </w:p>
        </w:tc>
      </w:tr>
      <w:tr w:rsidR="00BB0E88" w:rsidRPr="00F210A3" w14:paraId="744FF241" w14:textId="77777777" w:rsidTr="00BB0E88">
        <w:tc>
          <w:tcPr>
            <w:tcW w:w="5000" w:type="pct"/>
            <w:gridSpan w:val="5"/>
            <w:vAlign w:val="center"/>
          </w:tcPr>
          <w:p w14:paraId="7DD2044B"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7CFBA262" w14:textId="77777777" w:rsidR="00BB0E88" w:rsidRPr="00F210A3" w:rsidRDefault="00BB0E88" w:rsidP="00F210A3">
            <w:pPr>
              <w:pStyle w:val="Listaszerbekezds"/>
              <w:numPr>
                <w:ilvl w:val="0"/>
                <w:numId w:val="3"/>
              </w:numPr>
              <w:spacing w:after="120" w:line="276" w:lineRule="auto"/>
              <w:ind w:left="357" w:hanging="357"/>
              <w:jc w:val="both"/>
            </w:pPr>
            <w:r w:rsidRPr="00F210A3">
              <w:t>közöl alapvető személyes információkat magáról, egyszerű nyelvi elemek segítségével;</w:t>
            </w:r>
          </w:p>
          <w:p w14:paraId="5C919498" w14:textId="77777777" w:rsidR="00BB0E88" w:rsidRPr="00F210A3" w:rsidRDefault="00BB0E88" w:rsidP="00F210A3">
            <w:pPr>
              <w:pStyle w:val="Listaszerbekezds"/>
              <w:numPr>
                <w:ilvl w:val="0"/>
                <w:numId w:val="3"/>
              </w:numPr>
              <w:spacing w:after="120" w:line="276" w:lineRule="auto"/>
              <w:ind w:left="357" w:hanging="357"/>
              <w:jc w:val="both"/>
            </w:pPr>
            <w:r w:rsidRPr="00F210A3">
              <w:lastRenderedPageBreak/>
              <w:t>felismeri és alkalmazza a legegyszerűbb, üdvözlésre és elköszönésre használt mindennapi nyelvi funkciókat az életkorának és nyelvi szintjének megfelelő, egyszerű helyzetekben;</w:t>
            </w:r>
          </w:p>
          <w:p w14:paraId="57FE62F5"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alkalmazza a legegyszerűbb, bemutatkozásra használt mindennapi nyelvi funkciókat az életkorának és nyelvi szintjének megfelelő, egyszerű helyzetekben;</w:t>
            </w:r>
          </w:p>
          <w:p w14:paraId="552745BE"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használja a legegyszerűbb, megszólításra használt mindennapi nyelvi funkciókat az életkorának és nyelvi szintjének megfelelő, egyszerű helyzetekben;</w:t>
            </w:r>
          </w:p>
          <w:p w14:paraId="5EAB63B6"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használja a legegyszerűbb, a köszönet és az arra történő reagálás kifejezésére használt mindennapi nyelvi funkciókat az életkorának és nyelvi szintjének megfelelő, egyszerű helyzetekben;</w:t>
            </w:r>
          </w:p>
          <w:p w14:paraId="701D2737" w14:textId="77777777" w:rsidR="00BB0E88" w:rsidRPr="00F210A3" w:rsidRDefault="00BB0E88" w:rsidP="00F210A3">
            <w:pPr>
              <w:spacing w:line="276" w:lineRule="auto"/>
              <w:ind w:left="357" w:hanging="357"/>
              <w:jc w:val="both"/>
            </w:pPr>
            <w:r w:rsidRPr="00F210A3">
              <w:t>A témakör tanulása eredményeként a tanuló:</w:t>
            </w:r>
          </w:p>
          <w:p w14:paraId="29764A9D" w14:textId="77777777" w:rsidR="00BB0E88" w:rsidRPr="00F210A3" w:rsidRDefault="00BB0E88" w:rsidP="00F210A3">
            <w:pPr>
              <w:pStyle w:val="Listaszerbekezds"/>
              <w:numPr>
                <w:ilvl w:val="0"/>
                <w:numId w:val="3"/>
              </w:numPr>
              <w:spacing w:after="120" w:line="276" w:lineRule="auto"/>
              <w:ind w:left="357" w:hanging="357"/>
              <w:jc w:val="both"/>
            </w:pPr>
            <w:r w:rsidRPr="00F210A3">
              <w:t>a személyes és környezeti tématartományban megért rövid, nagyon egyszerű célnyelvi szöveget;</w:t>
            </w:r>
          </w:p>
          <w:p w14:paraId="3A193696" w14:textId="77777777" w:rsidR="00BB0E88" w:rsidRPr="00F210A3" w:rsidRDefault="00BB0E88" w:rsidP="00F210A3">
            <w:pPr>
              <w:pStyle w:val="Listaszerbekezds"/>
              <w:numPr>
                <w:ilvl w:val="0"/>
                <w:numId w:val="3"/>
              </w:numPr>
              <w:spacing w:after="120" w:line="276" w:lineRule="auto"/>
              <w:ind w:left="357" w:hanging="357"/>
              <w:jc w:val="both"/>
            </w:pPr>
            <w:r w:rsidRPr="00F210A3">
              <w:t>a személyes és környezeti tématartományban létrehoz rövid, nagyon egyszerű célnyelvi szöveget, tanult és begyakorolt nyelvi eszközökkel</w:t>
            </w:r>
          </w:p>
        </w:tc>
      </w:tr>
      <w:tr w:rsidR="00BB0E88" w:rsidRPr="00F210A3" w14:paraId="4701C6FE" w14:textId="77777777" w:rsidTr="00BB0E88">
        <w:trPr>
          <w:trHeight w:val="567"/>
        </w:trPr>
        <w:tc>
          <w:tcPr>
            <w:tcW w:w="1388" w:type="pct"/>
            <w:shd w:val="clear" w:color="auto" w:fill="DDD9C3" w:themeFill="background2" w:themeFillShade="E6"/>
            <w:vAlign w:val="center"/>
          </w:tcPr>
          <w:p w14:paraId="3A0D98AE" w14:textId="77777777" w:rsidR="00BB0E88" w:rsidRPr="00F210A3" w:rsidRDefault="00BB0E88" w:rsidP="00F210A3">
            <w:pPr>
              <w:ind w:left="357" w:hanging="357"/>
              <w:rPr>
                <w:lang w:eastAsia="en-US"/>
              </w:rPr>
            </w:pPr>
            <w:r w:rsidRPr="00F210A3">
              <w:rPr>
                <w:lang w:eastAsia="en-US"/>
              </w:rPr>
              <w:lastRenderedPageBreak/>
              <w:t xml:space="preserve"> TÉMAKÖR 2. </w:t>
            </w:r>
          </w:p>
        </w:tc>
        <w:tc>
          <w:tcPr>
            <w:tcW w:w="2265" w:type="pct"/>
            <w:gridSpan w:val="3"/>
            <w:shd w:val="clear" w:color="auto" w:fill="DDD9C3" w:themeFill="background2" w:themeFillShade="E6"/>
            <w:vAlign w:val="center"/>
          </w:tcPr>
          <w:p w14:paraId="36A728CC" w14:textId="77777777" w:rsidR="00BB0E88" w:rsidRPr="00F210A3" w:rsidRDefault="00BB0E88" w:rsidP="00F210A3">
            <w:pPr>
              <w:ind w:left="357" w:hanging="357"/>
              <w:outlineLvl w:val="1"/>
              <w:rPr>
                <w:bCs/>
                <w:iCs/>
                <w:caps/>
              </w:rPr>
            </w:pPr>
            <w:bookmarkStart w:id="239" w:name="_Toc40851418"/>
            <w:r w:rsidRPr="00F210A3">
              <w:rPr>
                <w:bCs/>
                <w:iCs/>
                <w:caps/>
              </w:rPr>
              <w:t>Topics concerning classroom activities</w:t>
            </w:r>
            <w:bookmarkEnd w:id="239"/>
          </w:p>
          <w:p w14:paraId="45D4EEEE" w14:textId="77777777" w:rsidR="00BB0E88" w:rsidRPr="00F210A3" w:rsidRDefault="00BB0E88" w:rsidP="00F210A3">
            <w:pPr>
              <w:ind w:left="357" w:hanging="357"/>
              <w:outlineLvl w:val="1"/>
              <w:rPr>
                <w:bCs/>
                <w:iCs/>
                <w:caps/>
              </w:rPr>
            </w:pPr>
            <w:bookmarkStart w:id="240" w:name="_Toc40851419"/>
            <w:r w:rsidRPr="00F210A3">
              <w:rPr>
                <w:bCs/>
                <w:iCs/>
                <w:caps/>
              </w:rPr>
              <w:t>(osztálytermi iskolai témák)</w:t>
            </w:r>
            <w:bookmarkEnd w:id="240"/>
          </w:p>
        </w:tc>
        <w:tc>
          <w:tcPr>
            <w:tcW w:w="1347" w:type="pct"/>
            <w:shd w:val="clear" w:color="auto" w:fill="DDD9C3" w:themeFill="background2" w:themeFillShade="E6"/>
            <w:vAlign w:val="center"/>
          </w:tcPr>
          <w:p w14:paraId="14DEEB9E" w14:textId="77777777" w:rsidR="00BB0E88" w:rsidRPr="00F210A3" w:rsidRDefault="00BB0E88" w:rsidP="00F210A3">
            <w:pPr>
              <w:ind w:left="357" w:hanging="357"/>
              <w:rPr>
                <w:lang w:eastAsia="en-US"/>
              </w:rPr>
            </w:pPr>
            <w:r w:rsidRPr="00F210A3">
              <w:rPr>
                <w:lang w:eastAsia="en-US"/>
              </w:rPr>
              <w:t>Órakeret: 5 óra</w:t>
            </w:r>
          </w:p>
        </w:tc>
      </w:tr>
      <w:tr w:rsidR="00BB0E88" w:rsidRPr="00F210A3" w14:paraId="551DDF5C" w14:textId="77777777" w:rsidTr="00BB0E88">
        <w:tc>
          <w:tcPr>
            <w:tcW w:w="5000" w:type="pct"/>
            <w:gridSpan w:val="5"/>
          </w:tcPr>
          <w:p w14:paraId="2A3BD9C3" w14:textId="77777777" w:rsidR="00BB0E88" w:rsidRPr="00F210A3" w:rsidRDefault="00BB0E88" w:rsidP="00F210A3">
            <w:pPr>
              <w:ind w:left="357" w:hanging="357"/>
              <w:jc w:val="both"/>
            </w:pPr>
            <w:r w:rsidRPr="00F210A3">
              <w:t>FEJL</w:t>
            </w:r>
            <w:r w:rsidR="00F210A3">
              <w:t>ESZTÉSI FELADATOK ÉS ISMERETEK:</w:t>
            </w:r>
          </w:p>
        </w:tc>
      </w:tr>
      <w:tr w:rsidR="00BB0E88" w:rsidRPr="00F210A3" w14:paraId="465894F4" w14:textId="77777777" w:rsidTr="00BB0E88">
        <w:tc>
          <w:tcPr>
            <w:tcW w:w="5000" w:type="pct"/>
            <w:gridSpan w:val="5"/>
          </w:tcPr>
          <w:p w14:paraId="760EBE3C" w14:textId="77777777" w:rsidR="00BB0E88" w:rsidRPr="00F210A3" w:rsidRDefault="00BB0E88" w:rsidP="00F210A3">
            <w:pPr>
              <w:pStyle w:val="Listaszerbekezds"/>
              <w:numPr>
                <w:ilvl w:val="0"/>
                <w:numId w:val="3"/>
              </w:numPr>
              <w:spacing w:after="120" w:line="276" w:lineRule="auto"/>
              <w:ind w:left="357" w:hanging="357"/>
              <w:jc w:val="both"/>
            </w:pPr>
            <w:r w:rsidRPr="00F210A3">
              <w:t>A témakörre jellemző résztvevőkre vonatkozó szókincs ismerete célnyelven: osztálytársak, tanárok az életkornak megfelelően (classmates, teachers)</w:t>
            </w:r>
          </w:p>
          <w:p w14:paraId="2EA500A1" w14:textId="77777777" w:rsidR="00BB0E88" w:rsidRPr="00F210A3" w:rsidRDefault="00BB0E88" w:rsidP="00F210A3">
            <w:pPr>
              <w:pStyle w:val="Listaszerbekezds"/>
              <w:numPr>
                <w:ilvl w:val="0"/>
                <w:numId w:val="3"/>
              </w:numPr>
              <w:spacing w:after="120" w:line="276" w:lineRule="auto"/>
              <w:ind w:left="357" w:hanging="357"/>
              <w:jc w:val="both"/>
            </w:pPr>
            <w:r w:rsidRPr="00F210A3">
              <w:t>A témakörre jellemző helyszínekre vonatkozó szókincs ismerete célnyelven: a saját termem berendezése</w:t>
            </w:r>
          </w:p>
          <w:p w14:paraId="0B15EBA5" w14:textId="77777777" w:rsidR="00BB0E88" w:rsidRPr="00F210A3" w:rsidRDefault="00BB0E88" w:rsidP="00F210A3">
            <w:pPr>
              <w:pStyle w:val="Listaszerbekezds"/>
              <w:numPr>
                <w:ilvl w:val="0"/>
                <w:numId w:val="3"/>
              </w:numPr>
              <w:spacing w:after="120" w:line="276" w:lineRule="auto"/>
              <w:ind w:left="357" w:hanging="357"/>
              <w:jc w:val="both"/>
            </w:pPr>
            <w:r w:rsidRPr="00F210A3">
              <w:t>A témakörre jellemző alapvető tárgyakra vonatkozó szókincs ismerete célnyelven: a tanuláshoz szükséges alapvető eszközök</w:t>
            </w:r>
          </w:p>
          <w:p w14:paraId="62FDD389" w14:textId="77777777" w:rsidR="00BB0E88" w:rsidRPr="00F210A3" w:rsidRDefault="00BB0E88" w:rsidP="00F210A3">
            <w:pPr>
              <w:pStyle w:val="Listaszerbekezds"/>
              <w:numPr>
                <w:ilvl w:val="0"/>
                <w:numId w:val="3"/>
              </w:numPr>
              <w:spacing w:after="120" w:line="276" w:lineRule="auto"/>
              <w:ind w:left="357" w:hanging="357"/>
              <w:jc w:val="both"/>
            </w:pPr>
            <w:r w:rsidRPr="00F210A3">
              <w:t>Részvétel tanórai játékos nyelvi tevékenységekben</w:t>
            </w:r>
          </w:p>
          <w:p w14:paraId="3EA90A42" w14:textId="77777777" w:rsidR="00BB0E88" w:rsidRPr="00F210A3" w:rsidRDefault="00BB0E88" w:rsidP="00F210A3">
            <w:pPr>
              <w:pStyle w:val="Listaszerbekezds"/>
              <w:numPr>
                <w:ilvl w:val="0"/>
                <w:numId w:val="3"/>
              </w:numPr>
              <w:spacing w:after="120" w:line="276" w:lineRule="auto"/>
              <w:ind w:left="357" w:hanging="357"/>
              <w:jc w:val="both"/>
            </w:pPr>
            <w:r w:rsidRPr="00F210A3">
              <w:t>Begyakorolt, alapvető elemek felhasználása a nyelvi célok elérésére</w:t>
            </w:r>
          </w:p>
          <w:p w14:paraId="75FB577F" w14:textId="77777777" w:rsidR="00BB0E88" w:rsidRPr="00F210A3" w:rsidRDefault="00BB0E88" w:rsidP="00F210A3">
            <w:pPr>
              <w:pStyle w:val="Listaszerbekezds"/>
              <w:numPr>
                <w:ilvl w:val="0"/>
                <w:numId w:val="3"/>
              </w:numPr>
              <w:spacing w:after="120" w:line="276" w:lineRule="auto"/>
              <w:ind w:left="357" w:hanging="357"/>
              <w:jc w:val="both"/>
            </w:pPr>
            <w:r w:rsidRPr="00F210A3">
              <w:t>Életkorának és nyelvi szintjének megfelelő hangzó szöveg felhasználása a nyelvi tevékenységek során.</w:t>
            </w:r>
          </w:p>
        </w:tc>
      </w:tr>
      <w:tr w:rsidR="00BB0E88" w:rsidRPr="00F210A3" w14:paraId="5E207C0B" w14:textId="77777777" w:rsidTr="00BB0E88">
        <w:tc>
          <w:tcPr>
            <w:tcW w:w="5000" w:type="pct"/>
            <w:gridSpan w:val="5"/>
          </w:tcPr>
          <w:p w14:paraId="4F572B2F" w14:textId="77777777" w:rsidR="00BB0E88" w:rsidRPr="00F210A3" w:rsidRDefault="00BB0E88" w:rsidP="00F210A3">
            <w:pPr>
              <w:spacing w:line="259" w:lineRule="auto"/>
              <w:ind w:left="357" w:hanging="357"/>
              <w:jc w:val="both"/>
            </w:pPr>
            <w:r w:rsidRPr="00F210A3">
              <w:t>JAVASOLT TEVÉKEN</w:t>
            </w:r>
            <w:r w:rsidR="00F210A3">
              <w:t>YSÉGEK:</w:t>
            </w:r>
          </w:p>
        </w:tc>
      </w:tr>
      <w:tr w:rsidR="00BB0E88" w:rsidRPr="00F210A3" w14:paraId="3FF3290B" w14:textId="77777777" w:rsidTr="00BB0E88">
        <w:tc>
          <w:tcPr>
            <w:tcW w:w="5000" w:type="pct"/>
            <w:gridSpan w:val="5"/>
          </w:tcPr>
          <w:p w14:paraId="1F43A743" w14:textId="77777777" w:rsidR="00BB0E88" w:rsidRPr="00F210A3" w:rsidRDefault="00BB0E88" w:rsidP="00F210A3">
            <w:pPr>
              <w:pStyle w:val="Listaszerbekezds"/>
              <w:numPr>
                <w:ilvl w:val="0"/>
                <w:numId w:val="3"/>
              </w:numPr>
              <w:spacing w:after="120" w:line="276" w:lineRule="auto"/>
              <w:ind w:left="357" w:hanging="357"/>
              <w:jc w:val="both"/>
            </w:pPr>
            <w:r w:rsidRPr="00F210A3">
              <w:t xml:space="preserve">játékos szótanulás: barkochba: (zsákban iskolai tárgyak) – „What have I got in my hand?” </w:t>
            </w:r>
          </w:p>
          <w:p w14:paraId="01747316" w14:textId="77777777" w:rsidR="00BB0E88" w:rsidRPr="00F210A3" w:rsidRDefault="00BB0E88" w:rsidP="00F210A3">
            <w:pPr>
              <w:pStyle w:val="Listaszerbekezds"/>
              <w:numPr>
                <w:ilvl w:val="0"/>
                <w:numId w:val="3"/>
              </w:numPr>
              <w:spacing w:after="120" w:line="276" w:lineRule="auto"/>
              <w:ind w:left="357" w:hanging="357"/>
              <w:jc w:val="both"/>
            </w:pPr>
            <w:r w:rsidRPr="00F210A3">
              <w:t>egyszerűbb szavakat, mondatokat lemásol</w:t>
            </w:r>
          </w:p>
          <w:p w14:paraId="6B6FB9E1" w14:textId="77777777" w:rsidR="00BB0E88" w:rsidRPr="00F210A3" w:rsidRDefault="00BB0E88" w:rsidP="00F210A3">
            <w:pPr>
              <w:pStyle w:val="Listaszerbekezds"/>
              <w:numPr>
                <w:ilvl w:val="0"/>
                <w:numId w:val="3"/>
              </w:numPr>
              <w:spacing w:after="120" w:line="276" w:lineRule="auto"/>
              <w:ind w:left="357" w:hanging="357"/>
              <w:jc w:val="both"/>
            </w:pPr>
            <w:r w:rsidRPr="00F210A3">
              <w:t>mondókák, dalok, mesék, történetek tanulása</w:t>
            </w:r>
          </w:p>
          <w:p w14:paraId="383AD0FF" w14:textId="77777777" w:rsidR="00BB0E88" w:rsidRPr="00F210A3" w:rsidRDefault="00BB0E88" w:rsidP="00F210A3">
            <w:pPr>
              <w:pStyle w:val="Listaszerbekezds"/>
              <w:numPr>
                <w:ilvl w:val="0"/>
                <w:numId w:val="3"/>
              </w:numPr>
              <w:spacing w:after="120" w:line="276" w:lineRule="auto"/>
              <w:ind w:left="357" w:hanging="357"/>
              <w:jc w:val="both"/>
            </w:pPr>
            <w:r w:rsidRPr="00F210A3">
              <w:t xml:space="preserve">projektmunka csoportban: az ideális osztályterem tervezése berendezési tárgyak megnevezésével </w:t>
            </w:r>
          </w:p>
          <w:p w14:paraId="43708700" w14:textId="77777777" w:rsidR="00BB0E88" w:rsidRPr="00F210A3" w:rsidRDefault="00BB0E88" w:rsidP="00F210A3">
            <w:pPr>
              <w:pStyle w:val="Listaszerbekezds"/>
              <w:numPr>
                <w:ilvl w:val="0"/>
                <w:numId w:val="3"/>
              </w:numPr>
              <w:spacing w:after="120" w:line="276" w:lineRule="auto"/>
              <w:ind w:left="357" w:hanging="357"/>
              <w:jc w:val="both"/>
            </w:pPr>
            <w:r w:rsidRPr="00F210A3">
              <w:t>egyszerűbb társasjátékok célnyelven, pl. memóriajáték a képeken szereplő tárgyak, tanulási tevékenységek megnevezésével</w:t>
            </w:r>
          </w:p>
          <w:p w14:paraId="4EF7E5F6" w14:textId="77777777" w:rsidR="00BB0E88" w:rsidRPr="00F210A3" w:rsidRDefault="00BB0E88" w:rsidP="00F210A3">
            <w:pPr>
              <w:pStyle w:val="Listaszerbekezds"/>
              <w:numPr>
                <w:ilvl w:val="0"/>
                <w:numId w:val="3"/>
              </w:numPr>
              <w:spacing w:after="120" w:line="276" w:lineRule="auto"/>
              <w:ind w:left="357" w:hanging="357"/>
              <w:jc w:val="both"/>
            </w:pPr>
            <w:r w:rsidRPr="00F210A3">
              <w:t>halk/hangos szóismétlés</w:t>
            </w:r>
          </w:p>
          <w:p w14:paraId="173DFBD7" w14:textId="77777777" w:rsidR="00BB0E88" w:rsidRPr="00F210A3" w:rsidRDefault="00BB0E88" w:rsidP="00F210A3">
            <w:pPr>
              <w:pStyle w:val="Listaszerbekezds"/>
              <w:numPr>
                <w:ilvl w:val="0"/>
                <w:numId w:val="3"/>
              </w:numPr>
              <w:spacing w:after="120" w:line="276" w:lineRule="auto"/>
              <w:ind w:left="357" w:hanging="357"/>
              <w:jc w:val="both"/>
            </w:pPr>
            <w:r w:rsidRPr="00F210A3">
              <w:t>kiszámolós mondókák tanulása</w:t>
            </w:r>
          </w:p>
        </w:tc>
      </w:tr>
      <w:tr w:rsidR="00BB0E88" w:rsidRPr="00F210A3" w14:paraId="4CD02F03" w14:textId="77777777" w:rsidTr="00BB0E88">
        <w:tc>
          <w:tcPr>
            <w:tcW w:w="5000" w:type="pct"/>
            <w:gridSpan w:val="5"/>
          </w:tcPr>
          <w:p w14:paraId="6E7A5ED7" w14:textId="77777777" w:rsidR="00BB0E88" w:rsidRPr="00F210A3" w:rsidRDefault="00BB0E88" w:rsidP="00F210A3">
            <w:pPr>
              <w:spacing w:after="120" w:line="259" w:lineRule="auto"/>
              <w:ind w:left="357" w:hanging="357"/>
              <w:jc w:val="both"/>
            </w:pPr>
            <w:r w:rsidRPr="00F210A3">
              <w:t>KULCSFOGALMAK/FOGALMAK:</w:t>
            </w:r>
          </w:p>
          <w:p w14:paraId="679541C2" w14:textId="77777777" w:rsidR="00BB0E88" w:rsidRPr="00F210A3" w:rsidRDefault="00BB0E88" w:rsidP="00F210A3">
            <w:pPr>
              <w:pStyle w:val="Listaszerbekezds"/>
              <w:numPr>
                <w:ilvl w:val="0"/>
                <w:numId w:val="3"/>
              </w:numPr>
              <w:spacing w:after="120" w:line="276" w:lineRule="auto"/>
              <w:ind w:left="357" w:hanging="357"/>
              <w:jc w:val="both"/>
            </w:pPr>
            <w:r w:rsidRPr="00F210A3">
              <w:lastRenderedPageBreak/>
              <w:t>dolgok, személyek megnevezése, rövid/egyszerű jellemzése (What is this? What is it? It’s a/an…/ It’s green. It’s big.)</w:t>
            </w:r>
          </w:p>
          <w:p w14:paraId="64089FCB" w14:textId="77777777" w:rsidR="00BB0E88" w:rsidRPr="00F210A3" w:rsidRDefault="00BB0E88" w:rsidP="00F210A3">
            <w:pPr>
              <w:pStyle w:val="Listaszerbekezds"/>
              <w:numPr>
                <w:ilvl w:val="0"/>
                <w:numId w:val="3"/>
              </w:numPr>
              <w:spacing w:after="120" w:line="276" w:lineRule="auto"/>
              <w:ind w:left="357" w:hanging="357"/>
              <w:jc w:val="both"/>
            </w:pPr>
            <w:r w:rsidRPr="00F210A3">
              <w:t>felszólító mód: (Come here., Don’t shout.)</w:t>
            </w:r>
          </w:p>
          <w:p w14:paraId="39E7134D" w14:textId="77777777" w:rsidR="00BB0E88" w:rsidRPr="00F210A3" w:rsidRDefault="00BB0E88" w:rsidP="00F210A3">
            <w:pPr>
              <w:pStyle w:val="Listaszerbekezds"/>
              <w:numPr>
                <w:ilvl w:val="0"/>
                <w:numId w:val="3"/>
              </w:numPr>
              <w:spacing w:after="120" w:line="276" w:lineRule="auto"/>
              <w:ind w:left="357" w:hanging="357"/>
              <w:jc w:val="both"/>
            </w:pPr>
            <w:r w:rsidRPr="00F210A3">
              <w:t>mennyiségi viszonyok: számok (one, two,…twelve)</w:t>
            </w:r>
          </w:p>
          <w:p w14:paraId="70DC41AB" w14:textId="77777777" w:rsidR="00BB0E88" w:rsidRPr="00F210A3" w:rsidRDefault="00BB0E88" w:rsidP="00F210A3">
            <w:pPr>
              <w:pStyle w:val="Listaszerbekezds"/>
              <w:numPr>
                <w:ilvl w:val="0"/>
                <w:numId w:val="3"/>
              </w:numPr>
              <w:spacing w:after="120" w:line="276" w:lineRule="auto"/>
              <w:ind w:left="357" w:hanging="357"/>
              <w:jc w:val="both"/>
            </w:pPr>
            <w:r w:rsidRPr="00F210A3">
              <w:t>birtoklás: birtokos névmás (my)</w:t>
            </w:r>
          </w:p>
        </w:tc>
      </w:tr>
      <w:tr w:rsidR="00BB0E88" w:rsidRPr="00F210A3" w14:paraId="7BFEF8EC" w14:textId="77777777" w:rsidTr="00BB0E88">
        <w:tc>
          <w:tcPr>
            <w:tcW w:w="5000" w:type="pct"/>
            <w:gridSpan w:val="5"/>
            <w:vAlign w:val="center"/>
          </w:tcPr>
          <w:p w14:paraId="69A86386" w14:textId="77777777" w:rsidR="00BB0E88" w:rsidRPr="00F210A3" w:rsidRDefault="00F210A3" w:rsidP="00F210A3">
            <w:pPr>
              <w:pBdr>
                <w:top w:val="nil"/>
                <w:left w:val="nil"/>
                <w:bottom w:val="nil"/>
                <w:right w:val="nil"/>
                <w:between w:val="nil"/>
              </w:pBdr>
              <w:ind w:left="357" w:hanging="357"/>
            </w:pPr>
            <w:r>
              <w:lastRenderedPageBreak/>
              <w:t>TANULÁSI EREDMÉNYEK:</w:t>
            </w:r>
          </w:p>
        </w:tc>
      </w:tr>
      <w:tr w:rsidR="00BB0E88" w:rsidRPr="00F210A3" w14:paraId="16C0B28D" w14:textId="77777777" w:rsidTr="00BB0E88">
        <w:tc>
          <w:tcPr>
            <w:tcW w:w="5000" w:type="pct"/>
            <w:gridSpan w:val="5"/>
            <w:vAlign w:val="center"/>
          </w:tcPr>
          <w:p w14:paraId="7FA06F7D"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48E2150E" w14:textId="77777777" w:rsidR="00BB0E88" w:rsidRPr="00F210A3" w:rsidRDefault="00BB0E88" w:rsidP="00F210A3">
            <w:pPr>
              <w:pStyle w:val="Listaszerbekezds"/>
              <w:numPr>
                <w:ilvl w:val="0"/>
                <w:numId w:val="3"/>
              </w:numPr>
              <w:spacing w:after="120" w:line="276" w:lineRule="auto"/>
              <w:ind w:left="357" w:hanging="357"/>
              <w:jc w:val="both"/>
            </w:pPr>
            <w:r w:rsidRPr="00F210A3">
              <w:t>megismétli az élőszóban elhangzó egyszerű szavakat, kifejezéseket játékos, mozgást igénylő, kreatív nyelvórai tevékenységek során;</w:t>
            </w:r>
          </w:p>
          <w:p w14:paraId="244EA3A9" w14:textId="77777777" w:rsidR="00BB0E88" w:rsidRPr="00F210A3" w:rsidRDefault="00BB0E88" w:rsidP="00F210A3">
            <w:pPr>
              <w:pStyle w:val="Listaszerbekezds"/>
              <w:numPr>
                <w:ilvl w:val="0"/>
                <w:numId w:val="3"/>
              </w:numPr>
              <w:spacing w:after="120" w:line="276" w:lineRule="auto"/>
              <w:ind w:left="357" w:hanging="357"/>
              <w:jc w:val="both"/>
            </w:pPr>
            <w:r w:rsidRPr="00F210A3">
              <w:t xml:space="preserve">részt vesz kreatív tevékenységekben, </w:t>
            </w:r>
          </w:p>
          <w:p w14:paraId="77E9619C" w14:textId="77777777" w:rsidR="00BB0E88" w:rsidRPr="00F210A3" w:rsidRDefault="00BB0E88" w:rsidP="00F210A3">
            <w:pPr>
              <w:pStyle w:val="Listaszerbekezds"/>
              <w:numPr>
                <w:ilvl w:val="0"/>
                <w:numId w:val="3"/>
              </w:numPr>
              <w:spacing w:after="120" w:line="276" w:lineRule="auto"/>
              <w:ind w:left="357" w:hanging="357"/>
              <w:jc w:val="both"/>
            </w:pPr>
            <w:r w:rsidRPr="00F210A3">
              <w:t>támaszkodik az életkorának és nyelvi szintjének megfelelő hangzó szövegre mozgásos nyelvi és játékos nyelvi tevékenységek során;</w:t>
            </w:r>
          </w:p>
          <w:p w14:paraId="4F5287FF" w14:textId="77777777" w:rsidR="00BB0E88" w:rsidRPr="00F210A3" w:rsidRDefault="00BB0E88" w:rsidP="00F210A3">
            <w:pPr>
              <w:pStyle w:val="Listaszerbekezds"/>
              <w:numPr>
                <w:ilvl w:val="0"/>
                <w:numId w:val="3"/>
              </w:numPr>
              <w:spacing w:after="120" w:line="276" w:lineRule="auto"/>
              <w:ind w:left="357" w:hanging="357"/>
              <w:jc w:val="both"/>
            </w:pPr>
            <w:r w:rsidRPr="00F210A3">
              <w:t>lemásol tanult szavakat játékos, alkotó nyelvórai tevékenységek során;</w:t>
            </w:r>
          </w:p>
          <w:p w14:paraId="2C3811E3" w14:textId="77777777" w:rsidR="00BB0E88" w:rsidRPr="00F210A3" w:rsidRDefault="00BB0E88" w:rsidP="00F210A3">
            <w:pPr>
              <w:pStyle w:val="Listaszerbekezds"/>
              <w:numPr>
                <w:ilvl w:val="0"/>
                <w:numId w:val="3"/>
              </w:numPr>
              <w:spacing w:after="120" w:line="276" w:lineRule="auto"/>
              <w:ind w:left="357" w:hanging="357"/>
              <w:jc w:val="both"/>
            </w:pPr>
            <w:r w:rsidRPr="00F210A3">
              <w:t>új szavak, kifejezések tanulásakor ráismer a már korábban tanult szavakra, kifejezésekre;</w:t>
            </w:r>
          </w:p>
          <w:p w14:paraId="7E12F98B" w14:textId="77777777" w:rsidR="00BB0E88" w:rsidRPr="00F210A3" w:rsidRDefault="00BB0E88" w:rsidP="00F210A3">
            <w:pPr>
              <w:pStyle w:val="Listaszerbekezds"/>
              <w:numPr>
                <w:ilvl w:val="0"/>
                <w:numId w:val="3"/>
              </w:numPr>
              <w:spacing w:after="120" w:line="276" w:lineRule="auto"/>
              <w:ind w:left="357" w:hanging="357"/>
              <w:jc w:val="both"/>
            </w:pPr>
            <w:r w:rsidRPr="00F210A3">
              <w:t>a célok eléréséhez társaival rövid feladatokban együttműködik;</w:t>
            </w:r>
          </w:p>
          <w:p w14:paraId="38FC3FA9"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alkalmazza a legegyszerűbb, üdvözlésre és elköszönésre használt mindennapi nyelvi funkciókat az életkorának és nyelvi szintjének megfelelő, egyszerű helyzetekben;</w:t>
            </w:r>
          </w:p>
          <w:p w14:paraId="4022FB1B"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használja a legegyszerűbb, megszólításra használt mindennapi nyelvi funkciókat az életkorának és nyelvi szintjének megfelelő, egyszerű helyzetekben;</w:t>
            </w:r>
          </w:p>
          <w:p w14:paraId="190803F1" w14:textId="77777777" w:rsidR="00BB0E88" w:rsidRPr="00F210A3" w:rsidRDefault="00BB0E88" w:rsidP="00F210A3">
            <w:pPr>
              <w:pStyle w:val="Listaszerbekezds"/>
              <w:numPr>
                <w:ilvl w:val="0"/>
                <w:numId w:val="3"/>
              </w:numPr>
              <w:spacing w:after="120" w:line="276" w:lineRule="auto"/>
              <w:ind w:left="357" w:hanging="357"/>
              <w:jc w:val="both"/>
            </w:pPr>
            <w:r w:rsidRPr="00F210A3">
              <w:t>felismeri és használja a legegyszerűbb, a köszönet és az arra történő reagálás kifejezésére használt mindennapi nyelvi funkciókat az életkorának és nyelvi szintjének megfelelő, egyszerű helyzetekben;</w:t>
            </w:r>
          </w:p>
          <w:p w14:paraId="638BF2D0" w14:textId="77777777" w:rsidR="00BB0E88" w:rsidRPr="00F210A3" w:rsidRDefault="00BB0E88" w:rsidP="00F210A3">
            <w:pPr>
              <w:spacing w:line="276" w:lineRule="auto"/>
              <w:ind w:left="357" w:hanging="357"/>
              <w:jc w:val="both"/>
            </w:pPr>
          </w:p>
          <w:p w14:paraId="0AEF1398" w14:textId="77777777" w:rsidR="00BB0E88" w:rsidRPr="00F210A3" w:rsidRDefault="00BB0E88" w:rsidP="00F210A3">
            <w:pPr>
              <w:spacing w:line="276" w:lineRule="auto"/>
              <w:ind w:left="357" w:hanging="357"/>
              <w:jc w:val="both"/>
            </w:pPr>
            <w:r w:rsidRPr="00F210A3">
              <w:t>A témakör tanulása eredményeként a tanuló:</w:t>
            </w:r>
          </w:p>
          <w:p w14:paraId="10CF75A1" w14:textId="77777777" w:rsidR="00BB0E88" w:rsidRPr="00F210A3" w:rsidRDefault="00BB0E88" w:rsidP="00F210A3">
            <w:pPr>
              <w:pStyle w:val="Listaszerbekezds"/>
              <w:numPr>
                <w:ilvl w:val="0"/>
                <w:numId w:val="3"/>
              </w:numPr>
              <w:spacing w:after="120" w:line="276" w:lineRule="auto"/>
              <w:ind w:left="357" w:hanging="357"/>
              <w:jc w:val="both"/>
            </w:pPr>
            <w:r w:rsidRPr="00F210A3">
              <w:t>részt vesz egyszerű szövegértést igénylő játékos nyelvórai tevékenységekben;</w:t>
            </w:r>
          </w:p>
          <w:p w14:paraId="01E058F0" w14:textId="77777777" w:rsidR="00BB0E88" w:rsidRPr="00F210A3" w:rsidRDefault="00BB0E88" w:rsidP="00F210A3">
            <w:pPr>
              <w:pStyle w:val="Listaszerbekezds"/>
              <w:numPr>
                <w:ilvl w:val="0"/>
                <w:numId w:val="3"/>
              </w:numPr>
              <w:spacing w:after="120" w:line="276" w:lineRule="auto"/>
              <w:ind w:left="357" w:hanging="357"/>
              <w:jc w:val="both"/>
            </w:pPr>
            <w:r w:rsidRPr="00F210A3">
              <w:t>a tanórán bekapcsolódik a már ismert játékos, interakciót igénylő nyelvi tevékenységekbe, abban társaival közösen vesz részt, a begyakorolt nyelvi elemeket tanári segítséggel a játék céljainak megfelelően alkalmazza.</w:t>
            </w:r>
          </w:p>
        </w:tc>
      </w:tr>
      <w:tr w:rsidR="00BB0E88" w:rsidRPr="00F210A3" w14:paraId="07E9DAAD" w14:textId="77777777" w:rsidTr="00BB0E88">
        <w:trPr>
          <w:trHeight w:val="567"/>
        </w:trPr>
        <w:tc>
          <w:tcPr>
            <w:tcW w:w="1388" w:type="pct"/>
            <w:shd w:val="clear" w:color="auto" w:fill="DDD9C3" w:themeFill="background2" w:themeFillShade="E6"/>
            <w:vAlign w:val="center"/>
          </w:tcPr>
          <w:p w14:paraId="798E8A03" w14:textId="77777777" w:rsidR="00BB0E88" w:rsidRPr="00F210A3" w:rsidRDefault="00BB0E88" w:rsidP="00F210A3">
            <w:pPr>
              <w:ind w:left="357" w:hanging="357"/>
              <w:rPr>
                <w:lang w:eastAsia="en-US"/>
              </w:rPr>
            </w:pPr>
            <w:r w:rsidRPr="00F210A3">
              <w:rPr>
                <w:lang w:eastAsia="en-US"/>
              </w:rPr>
              <w:t xml:space="preserve">TÉMAKÖR 3. </w:t>
            </w:r>
          </w:p>
        </w:tc>
        <w:tc>
          <w:tcPr>
            <w:tcW w:w="2265" w:type="pct"/>
            <w:gridSpan w:val="3"/>
            <w:shd w:val="clear" w:color="auto" w:fill="DDD9C3" w:themeFill="background2" w:themeFillShade="E6"/>
            <w:vAlign w:val="center"/>
          </w:tcPr>
          <w:p w14:paraId="6C518E2C" w14:textId="77777777" w:rsidR="00BB0E88" w:rsidRPr="00F210A3" w:rsidRDefault="00BB0E88" w:rsidP="00F210A3">
            <w:pPr>
              <w:ind w:left="357" w:hanging="357"/>
              <w:outlineLvl w:val="1"/>
              <w:rPr>
                <w:bCs/>
                <w:iCs/>
                <w:caps/>
              </w:rPr>
            </w:pPr>
            <w:bookmarkStart w:id="241" w:name="_Toc40851420"/>
            <w:r w:rsidRPr="00F210A3">
              <w:rPr>
                <w:bCs/>
                <w:iCs/>
                <w:caps/>
              </w:rPr>
              <w:t>Cross curricular topics and activities</w:t>
            </w:r>
            <w:bookmarkEnd w:id="241"/>
            <w:r w:rsidRPr="00F210A3">
              <w:rPr>
                <w:bCs/>
                <w:iCs/>
                <w:caps/>
              </w:rPr>
              <w:t xml:space="preserve"> </w:t>
            </w:r>
          </w:p>
          <w:p w14:paraId="0FC81C35" w14:textId="77777777" w:rsidR="00BB0E88" w:rsidRPr="00F210A3" w:rsidRDefault="00BB0E88" w:rsidP="00F210A3">
            <w:pPr>
              <w:ind w:left="357" w:hanging="357"/>
              <w:outlineLvl w:val="1"/>
              <w:rPr>
                <w:bCs/>
                <w:iCs/>
                <w:caps/>
              </w:rPr>
            </w:pPr>
            <w:bookmarkStart w:id="242" w:name="_Toc40851421"/>
            <w:r w:rsidRPr="00F210A3">
              <w:rPr>
                <w:bCs/>
                <w:iCs/>
                <w:caps/>
              </w:rPr>
              <w:t>(kereszttantervi témák)</w:t>
            </w:r>
            <w:bookmarkEnd w:id="242"/>
          </w:p>
        </w:tc>
        <w:tc>
          <w:tcPr>
            <w:tcW w:w="1347" w:type="pct"/>
            <w:shd w:val="clear" w:color="auto" w:fill="DDD9C3" w:themeFill="background2" w:themeFillShade="E6"/>
            <w:vAlign w:val="center"/>
          </w:tcPr>
          <w:p w14:paraId="0AEED83A" w14:textId="77777777" w:rsidR="00BB0E88" w:rsidRPr="00F210A3" w:rsidRDefault="00BB0E88" w:rsidP="00F210A3">
            <w:pPr>
              <w:ind w:left="357" w:hanging="357"/>
              <w:rPr>
                <w:lang w:eastAsia="en-US"/>
              </w:rPr>
            </w:pPr>
            <w:r w:rsidRPr="00F210A3">
              <w:rPr>
                <w:lang w:eastAsia="en-US"/>
              </w:rPr>
              <w:t>Órakeret: 4 óra</w:t>
            </w:r>
          </w:p>
        </w:tc>
      </w:tr>
      <w:tr w:rsidR="00BB0E88" w:rsidRPr="00F210A3" w14:paraId="37D9BB88" w14:textId="77777777" w:rsidTr="00BB0E88">
        <w:tc>
          <w:tcPr>
            <w:tcW w:w="5000" w:type="pct"/>
            <w:gridSpan w:val="5"/>
          </w:tcPr>
          <w:p w14:paraId="3176DBC4" w14:textId="77777777" w:rsidR="00BB0E88" w:rsidRPr="00F210A3" w:rsidRDefault="00BB0E88" w:rsidP="00F210A3">
            <w:pPr>
              <w:ind w:left="357" w:hanging="357"/>
              <w:jc w:val="both"/>
            </w:pPr>
            <w:r w:rsidRPr="00F210A3">
              <w:t>FEJL</w:t>
            </w:r>
            <w:r w:rsidR="00F210A3">
              <w:t>ESZTÉSI FELADATOK ÉS ISMERETEK:</w:t>
            </w:r>
          </w:p>
        </w:tc>
      </w:tr>
      <w:tr w:rsidR="00BB0E88" w:rsidRPr="00F210A3" w14:paraId="4FFF69F4" w14:textId="77777777" w:rsidTr="00BB0E88">
        <w:tc>
          <w:tcPr>
            <w:tcW w:w="5000" w:type="pct"/>
            <w:gridSpan w:val="5"/>
          </w:tcPr>
          <w:p w14:paraId="36FC1544" w14:textId="77777777" w:rsidR="00BB0E88" w:rsidRPr="00F210A3" w:rsidRDefault="00BB0E88" w:rsidP="00946C32">
            <w:pPr>
              <w:pStyle w:val="Listaszerbekezds"/>
              <w:numPr>
                <w:ilvl w:val="0"/>
                <w:numId w:val="103"/>
              </w:numPr>
              <w:spacing w:after="120" w:line="276" w:lineRule="auto"/>
              <w:ind w:left="357" w:hanging="357"/>
              <w:jc w:val="both"/>
            </w:pPr>
            <w:r w:rsidRPr="00F210A3">
              <w:t>A témakörre jellemző alapvető tevékenységekre vonatkozó szókincs ismerete célnyelven</w:t>
            </w:r>
          </w:p>
          <w:p w14:paraId="7FC8A8C4" w14:textId="77777777" w:rsidR="00BB0E88" w:rsidRPr="00F210A3" w:rsidRDefault="00BB0E88" w:rsidP="00946C32">
            <w:pPr>
              <w:pStyle w:val="Listaszerbekezds"/>
              <w:numPr>
                <w:ilvl w:val="0"/>
                <w:numId w:val="103"/>
              </w:numPr>
              <w:spacing w:after="120" w:line="259" w:lineRule="auto"/>
              <w:ind w:left="357" w:hanging="357"/>
              <w:jc w:val="both"/>
            </w:pPr>
            <w:r w:rsidRPr="00F210A3">
              <w:t>Alapvető szavak felismerése célnyelven a témakörre jellemző, életkorának és érdeklődésének megfelelő, leginkább művészeti és mozgásos tudásterületek során megcélzott tartalmakból</w:t>
            </w:r>
          </w:p>
        </w:tc>
      </w:tr>
      <w:tr w:rsidR="00BB0E88" w:rsidRPr="00F210A3" w14:paraId="08A975B0" w14:textId="77777777" w:rsidTr="00BB0E88">
        <w:tc>
          <w:tcPr>
            <w:tcW w:w="5000" w:type="pct"/>
            <w:gridSpan w:val="5"/>
          </w:tcPr>
          <w:p w14:paraId="14908E22" w14:textId="77777777" w:rsidR="00BB0E88" w:rsidRPr="00F210A3" w:rsidRDefault="00F210A3" w:rsidP="00F210A3">
            <w:pPr>
              <w:spacing w:line="259" w:lineRule="auto"/>
              <w:ind w:left="357" w:hanging="357"/>
              <w:jc w:val="both"/>
            </w:pPr>
            <w:r>
              <w:t>JAVASOLT TEVÉKENYSÉGEK:</w:t>
            </w:r>
          </w:p>
        </w:tc>
      </w:tr>
      <w:tr w:rsidR="00BB0E88" w:rsidRPr="00F210A3" w14:paraId="4BA3B5C7" w14:textId="77777777" w:rsidTr="00BB0E88">
        <w:tc>
          <w:tcPr>
            <w:tcW w:w="5000" w:type="pct"/>
            <w:gridSpan w:val="5"/>
          </w:tcPr>
          <w:p w14:paraId="6814916A" w14:textId="77777777" w:rsidR="00BB0E88" w:rsidRPr="00F210A3" w:rsidRDefault="00BB0E88" w:rsidP="00946C32">
            <w:pPr>
              <w:pStyle w:val="Listaszerbekezds"/>
              <w:numPr>
                <w:ilvl w:val="0"/>
                <w:numId w:val="106"/>
              </w:numPr>
              <w:spacing w:after="120" w:line="276" w:lineRule="auto"/>
              <w:ind w:left="357" w:hanging="357"/>
              <w:jc w:val="both"/>
            </w:pPr>
            <w:r w:rsidRPr="00F210A3">
              <w:t>társakkal közösen készített plakát bemutatása</w:t>
            </w:r>
          </w:p>
          <w:p w14:paraId="781B7D59" w14:textId="77777777" w:rsidR="00BB0E88" w:rsidRPr="00F210A3" w:rsidRDefault="00BB0E88" w:rsidP="00F210A3">
            <w:pPr>
              <w:pStyle w:val="Listaszerbekezds"/>
              <w:spacing w:after="120" w:line="276" w:lineRule="auto"/>
              <w:ind w:left="357" w:hanging="357"/>
              <w:jc w:val="both"/>
            </w:pPr>
            <w:r w:rsidRPr="00F210A3">
              <w:t>öltözködés a különböző évszakokban</w:t>
            </w:r>
          </w:p>
          <w:p w14:paraId="51A4CA79" w14:textId="77777777" w:rsidR="00BB0E88" w:rsidRPr="00F210A3" w:rsidRDefault="00BB0E88" w:rsidP="00F210A3">
            <w:pPr>
              <w:pStyle w:val="Listaszerbekezds"/>
              <w:spacing w:after="120" w:line="276" w:lineRule="auto"/>
              <w:ind w:left="357" w:hanging="357"/>
              <w:jc w:val="both"/>
            </w:pPr>
            <w:r w:rsidRPr="00F210A3">
              <w:t>évszakok, hónapok, napszakok</w:t>
            </w:r>
          </w:p>
          <w:p w14:paraId="39F869A3" w14:textId="77777777" w:rsidR="00BB0E88" w:rsidRPr="00F210A3" w:rsidRDefault="00BB0E88" w:rsidP="00946C32">
            <w:pPr>
              <w:pStyle w:val="Listaszerbekezds"/>
              <w:numPr>
                <w:ilvl w:val="0"/>
                <w:numId w:val="106"/>
              </w:numPr>
              <w:spacing w:after="120" w:line="276" w:lineRule="auto"/>
              <w:ind w:left="357" w:hanging="357"/>
              <w:jc w:val="both"/>
            </w:pPr>
            <w:r w:rsidRPr="00F210A3">
              <w:t>közös előadás: dal, vers, mese</w:t>
            </w:r>
          </w:p>
          <w:p w14:paraId="09F9585A" w14:textId="77777777" w:rsidR="00BB0E88" w:rsidRPr="00F210A3" w:rsidRDefault="00BB0E88" w:rsidP="00946C32">
            <w:pPr>
              <w:pStyle w:val="Listaszerbekezds"/>
              <w:numPr>
                <w:ilvl w:val="0"/>
                <w:numId w:val="106"/>
              </w:numPr>
              <w:spacing w:after="120" w:line="276" w:lineRule="auto"/>
              <w:ind w:left="357" w:hanging="357"/>
              <w:jc w:val="both"/>
            </w:pPr>
            <w:r w:rsidRPr="00F210A3">
              <w:lastRenderedPageBreak/>
              <w:t>mozgásos daltanulás a célnyelven (pl. Head, shoulders, knees and toes..., ..., One little finger...)</w:t>
            </w:r>
          </w:p>
          <w:p w14:paraId="3DBF28C5"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mozgásos játékok: </w:t>
            </w:r>
          </w:p>
          <w:p w14:paraId="698BF09F" w14:textId="77777777" w:rsidR="00BB0E88" w:rsidRPr="00F210A3" w:rsidRDefault="00BB0E88" w:rsidP="00F210A3">
            <w:pPr>
              <w:pStyle w:val="Listaszerbekezds"/>
              <w:spacing w:after="120" w:line="276" w:lineRule="auto"/>
              <w:ind w:left="357" w:hanging="357"/>
              <w:jc w:val="both"/>
            </w:pPr>
            <w:r w:rsidRPr="00F210A3">
              <w:t xml:space="preserve">Simon says..., </w:t>
            </w:r>
          </w:p>
          <w:p w14:paraId="389AE28C" w14:textId="77777777" w:rsidR="00BB0E88" w:rsidRPr="00F210A3" w:rsidRDefault="00BB0E88" w:rsidP="00F210A3">
            <w:pPr>
              <w:pStyle w:val="Listaszerbekezds"/>
              <w:spacing w:after="120" w:line="276" w:lineRule="auto"/>
              <w:ind w:left="357" w:hanging="357"/>
              <w:jc w:val="both"/>
            </w:pPr>
            <w:r w:rsidRPr="00F210A3">
              <w:t xml:space="preserve">memorizálás labdával, tornával </w:t>
            </w:r>
          </w:p>
          <w:p w14:paraId="28F1E615" w14:textId="77777777" w:rsidR="00BB0E88" w:rsidRPr="00F210A3" w:rsidRDefault="00BB0E88" w:rsidP="00F210A3">
            <w:pPr>
              <w:pStyle w:val="Listaszerbekezds"/>
              <w:spacing w:after="120" w:line="276" w:lineRule="auto"/>
              <w:ind w:left="357" w:hanging="357"/>
              <w:jc w:val="both"/>
            </w:pPr>
            <w:r w:rsidRPr="00F210A3">
              <w:t>Lépj előre, ha tudod a választ! - játék</w:t>
            </w:r>
          </w:p>
          <w:p w14:paraId="63148992"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projektmunka: emberi test részeinek megnevezésével </w:t>
            </w:r>
          </w:p>
          <w:p w14:paraId="25EE8CFE" w14:textId="77777777" w:rsidR="00BB0E88" w:rsidRPr="00F210A3" w:rsidRDefault="00BB0E88" w:rsidP="00946C32">
            <w:pPr>
              <w:pStyle w:val="Listaszerbekezds"/>
              <w:numPr>
                <w:ilvl w:val="0"/>
                <w:numId w:val="106"/>
              </w:numPr>
              <w:spacing w:after="120" w:line="276" w:lineRule="auto"/>
              <w:ind w:left="357" w:hanging="357"/>
              <w:jc w:val="both"/>
            </w:pPr>
            <w:r w:rsidRPr="00F210A3">
              <w:t>Kedvenc mese dramatizálása</w:t>
            </w:r>
          </w:p>
        </w:tc>
      </w:tr>
      <w:tr w:rsidR="00BB0E88" w:rsidRPr="00F210A3" w14:paraId="592E4F68" w14:textId="77777777" w:rsidTr="00BB0E88">
        <w:tc>
          <w:tcPr>
            <w:tcW w:w="5000" w:type="pct"/>
            <w:gridSpan w:val="5"/>
          </w:tcPr>
          <w:p w14:paraId="62817466" w14:textId="77777777" w:rsidR="00BB0E88" w:rsidRPr="00F210A3" w:rsidRDefault="00BB0E88" w:rsidP="00F210A3">
            <w:pPr>
              <w:spacing w:after="120" w:line="259" w:lineRule="auto"/>
              <w:ind w:left="357" w:hanging="357"/>
              <w:jc w:val="both"/>
            </w:pPr>
            <w:r w:rsidRPr="00F210A3">
              <w:lastRenderedPageBreak/>
              <w:t>KULCSFOGALMAK/FOGALMAK:</w:t>
            </w:r>
          </w:p>
          <w:p w14:paraId="1B5B567B" w14:textId="77777777" w:rsidR="00BB0E88" w:rsidRPr="00F210A3" w:rsidRDefault="00BB0E88" w:rsidP="00F210A3">
            <w:pPr>
              <w:pStyle w:val="Listaszerbekezds"/>
              <w:numPr>
                <w:ilvl w:val="0"/>
                <w:numId w:val="3"/>
              </w:numPr>
              <w:spacing w:after="120" w:line="276" w:lineRule="auto"/>
              <w:ind w:left="357" w:hanging="357"/>
              <w:jc w:val="both"/>
            </w:pPr>
            <w:r w:rsidRPr="00F210A3">
              <w:t>dolgok megnevezése, rövid/egyszerű jellemzése (What is this? What is it like? It’s a/an…/ It’s big. It’s hot.)</w:t>
            </w:r>
          </w:p>
          <w:p w14:paraId="1A1175F7" w14:textId="77777777" w:rsidR="00BB0E88" w:rsidRPr="00F210A3" w:rsidRDefault="00BB0E88" w:rsidP="00F210A3">
            <w:pPr>
              <w:pStyle w:val="Listaszerbekezds"/>
              <w:numPr>
                <w:ilvl w:val="0"/>
                <w:numId w:val="3"/>
              </w:numPr>
              <w:spacing w:after="120" w:line="276" w:lineRule="auto"/>
              <w:ind w:left="357" w:hanging="357"/>
              <w:jc w:val="both"/>
            </w:pPr>
            <w:r w:rsidRPr="00F210A3">
              <w:t>cselekvés, történés kifejezése folyamatos jelen időben (I am wearing…</w:t>
            </w:r>
          </w:p>
          <w:p w14:paraId="2AE750EF" w14:textId="77777777" w:rsidR="00BB0E88" w:rsidRPr="00F210A3" w:rsidRDefault="00BB0E88" w:rsidP="00F210A3">
            <w:pPr>
              <w:pStyle w:val="Listaszerbekezds"/>
              <w:numPr>
                <w:ilvl w:val="0"/>
                <w:numId w:val="3"/>
              </w:numPr>
              <w:spacing w:after="120" w:line="276" w:lineRule="auto"/>
              <w:ind w:left="357" w:hanging="357"/>
              <w:jc w:val="both"/>
            </w:pPr>
            <w:r w:rsidRPr="00F210A3">
              <w:t>felszólító mód: (Come here.)</w:t>
            </w:r>
          </w:p>
          <w:p w14:paraId="0718B041" w14:textId="77777777" w:rsidR="00BB0E88" w:rsidRPr="00F210A3" w:rsidRDefault="00BB0E88" w:rsidP="00F210A3">
            <w:pPr>
              <w:pStyle w:val="Listaszerbekezds"/>
              <w:numPr>
                <w:ilvl w:val="0"/>
                <w:numId w:val="3"/>
              </w:numPr>
              <w:spacing w:after="120" w:line="276" w:lineRule="auto"/>
              <w:ind w:left="357" w:hanging="357"/>
              <w:jc w:val="both"/>
            </w:pPr>
            <w:r w:rsidRPr="00F210A3">
              <w:t>birtoklás kifejezése jelen időben (I’ve got black hair.)</w:t>
            </w:r>
          </w:p>
        </w:tc>
      </w:tr>
      <w:tr w:rsidR="00BB0E88" w:rsidRPr="00F210A3" w14:paraId="532C24BC" w14:textId="77777777" w:rsidTr="00BB0E88">
        <w:tc>
          <w:tcPr>
            <w:tcW w:w="5000" w:type="pct"/>
            <w:gridSpan w:val="5"/>
            <w:vAlign w:val="center"/>
          </w:tcPr>
          <w:p w14:paraId="60A91F8C" w14:textId="77777777" w:rsidR="00BB0E88" w:rsidRPr="00F210A3" w:rsidRDefault="00F210A3" w:rsidP="00F210A3">
            <w:pPr>
              <w:pBdr>
                <w:top w:val="nil"/>
                <w:left w:val="nil"/>
                <w:bottom w:val="nil"/>
                <w:right w:val="nil"/>
                <w:between w:val="nil"/>
              </w:pBdr>
              <w:ind w:left="357" w:hanging="357"/>
            </w:pPr>
            <w:r>
              <w:t>TANULÁSI EREDMÉNYEK:</w:t>
            </w:r>
          </w:p>
        </w:tc>
      </w:tr>
      <w:tr w:rsidR="00BB0E88" w:rsidRPr="00F210A3" w14:paraId="0180A21A" w14:textId="77777777" w:rsidTr="00BB0E88">
        <w:tc>
          <w:tcPr>
            <w:tcW w:w="5000" w:type="pct"/>
            <w:gridSpan w:val="5"/>
            <w:vAlign w:val="center"/>
          </w:tcPr>
          <w:p w14:paraId="5F8A2932"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525B4864" w14:textId="77777777" w:rsidR="00BB0E88" w:rsidRPr="00F210A3" w:rsidRDefault="00BB0E88" w:rsidP="00F210A3">
            <w:pPr>
              <w:pStyle w:val="Listaszerbekezds"/>
              <w:numPr>
                <w:ilvl w:val="0"/>
                <w:numId w:val="3"/>
              </w:numPr>
              <w:spacing w:after="120" w:line="276" w:lineRule="auto"/>
              <w:ind w:left="357" w:hanging="357"/>
              <w:jc w:val="both"/>
            </w:pPr>
            <w:r w:rsidRPr="00F210A3">
              <w:t xml:space="preserve">részt vesz kooperatív munkaformában végzett kreatív tevékenységekben, projektmunkában </w:t>
            </w:r>
          </w:p>
          <w:p w14:paraId="12F50D61" w14:textId="77777777" w:rsidR="00BB0E88" w:rsidRPr="00F210A3" w:rsidRDefault="00BB0E88" w:rsidP="00F210A3">
            <w:pPr>
              <w:pStyle w:val="Listaszerbekezds"/>
              <w:numPr>
                <w:ilvl w:val="0"/>
                <w:numId w:val="3"/>
              </w:numPr>
              <w:spacing w:after="120" w:line="276" w:lineRule="auto"/>
              <w:ind w:left="357" w:hanging="357"/>
              <w:jc w:val="both"/>
            </w:pPr>
            <w:r w:rsidRPr="00F210A3">
              <w:t>támaszkodik az életkorának és nyelvi szintjének megfelelő hangzó szövegre az órai alkotó jellegű nyelvi, mozgásos nyelvi és játékos nyelvi tevékenységek során;</w:t>
            </w:r>
          </w:p>
          <w:p w14:paraId="5E0F0F0A" w14:textId="77777777" w:rsidR="00BB0E88" w:rsidRPr="00F210A3" w:rsidRDefault="00BB0E88" w:rsidP="00F210A3">
            <w:pPr>
              <w:pStyle w:val="Listaszerbekezds"/>
              <w:numPr>
                <w:ilvl w:val="0"/>
                <w:numId w:val="3"/>
              </w:numPr>
              <w:spacing w:after="120" w:line="276" w:lineRule="auto"/>
              <w:ind w:left="357" w:hanging="357"/>
              <w:jc w:val="both"/>
            </w:pPr>
            <w:r w:rsidRPr="00F210A3">
              <w:t>támaszkodik az életkorának és nyelvi szintjének megfelelő hangzó szövegre az órai játékos alkotó, mozgásos vagy nyelvi fejlesztő tevékenységek során, kooperatív munkaformákban.</w:t>
            </w:r>
          </w:p>
          <w:p w14:paraId="02C0D372" w14:textId="77777777" w:rsidR="00BB0E88" w:rsidRPr="00F210A3" w:rsidRDefault="00BB0E88" w:rsidP="00F210A3">
            <w:pPr>
              <w:spacing w:line="276" w:lineRule="auto"/>
              <w:ind w:left="357" w:hanging="357"/>
              <w:jc w:val="both"/>
            </w:pPr>
            <w:r w:rsidRPr="00F210A3">
              <w:t>A témakör tanulása eredményeként a tanuló:</w:t>
            </w:r>
          </w:p>
          <w:p w14:paraId="3A7C639A" w14:textId="77777777" w:rsidR="00BB0E88" w:rsidRPr="00F210A3" w:rsidRDefault="00BB0E88" w:rsidP="00F210A3">
            <w:pPr>
              <w:pStyle w:val="Listaszerbekezds"/>
              <w:numPr>
                <w:ilvl w:val="0"/>
                <w:numId w:val="3"/>
              </w:numPr>
              <w:spacing w:after="120" w:line="276" w:lineRule="auto"/>
              <w:ind w:left="357" w:hanging="357"/>
              <w:jc w:val="both"/>
            </w:pPr>
            <w:r w:rsidRPr="00F210A3">
              <w:t>összekapcsol a nyelvi tevékenységek során feldolgozott tartalmakat az anyanyelvén korábban megszerzett ismeretekkel;</w:t>
            </w:r>
          </w:p>
          <w:p w14:paraId="5105E4B6" w14:textId="77777777" w:rsidR="00BB0E88" w:rsidRPr="00F210A3" w:rsidRDefault="00BB0E88" w:rsidP="00F210A3">
            <w:pPr>
              <w:pStyle w:val="Listaszerbekezds"/>
              <w:numPr>
                <w:ilvl w:val="0"/>
                <w:numId w:val="3"/>
              </w:numPr>
              <w:spacing w:after="120" w:line="276" w:lineRule="auto"/>
              <w:ind w:left="357" w:hanging="357"/>
              <w:jc w:val="both"/>
            </w:pPr>
            <w:r w:rsidRPr="00F210A3">
              <w:t>alkalmaz egyéb tanulásterületekre, különös tekintettel a művészeti és mozgásos tartalmakra jellemző tevékenységeket nyelvórán;</w:t>
            </w:r>
          </w:p>
          <w:p w14:paraId="6A23FBD2" w14:textId="77777777" w:rsidR="00BB0E88" w:rsidRPr="00F210A3" w:rsidRDefault="00BB0E88" w:rsidP="00F210A3">
            <w:pPr>
              <w:pStyle w:val="Listaszerbekezds"/>
              <w:numPr>
                <w:ilvl w:val="0"/>
                <w:numId w:val="3"/>
              </w:numPr>
              <w:spacing w:after="120" w:line="276" w:lineRule="auto"/>
              <w:ind w:left="357" w:hanging="357"/>
              <w:jc w:val="both"/>
              <w:rPr>
                <w:b/>
                <w:bCs/>
              </w:rPr>
            </w:pPr>
            <w:r w:rsidRPr="00F210A3">
              <w:t>felismer művészeti és mozgásos tevékenységekhez kapcsolódó alapvető célnyelvi kifejezéseket, utasításokat, eszközöket.</w:t>
            </w:r>
          </w:p>
        </w:tc>
      </w:tr>
      <w:tr w:rsidR="00BB0E88" w:rsidRPr="00F210A3" w14:paraId="1D6E04AA" w14:textId="77777777" w:rsidTr="00BB0E88">
        <w:trPr>
          <w:trHeight w:val="567"/>
        </w:trPr>
        <w:tc>
          <w:tcPr>
            <w:tcW w:w="1457" w:type="pct"/>
            <w:gridSpan w:val="2"/>
            <w:shd w:val="clear" w:color="auto" w:fill="DDD9C3" w:themeFill="background2" w:themeFillShade="E6"/>
            <w:vAlign w:val="center"/>
          </w:tcPr>
          <w:p w14:paraId="3ED767C2" w14:textId="77777777" w:rsidR="00BB0E88" w:rsidRPr="00F210A3" w:rsidRDefault="00BB0E88" w:rsidP="00F210A3">
            <w:pPr>
              <w:ind w:left="357" w:hanging="357"/>
              <w:rPr>
                <w:lang w:eastAsia="en-US"/>
              </w:rPr>
            </w:pPr>
            <w:r w:rsidRPr="00F210A3">
              <w:rPr>
                <w:lang w:eastAsia="en-US"/>
              </w:rPr>
              <w:t xml:space="preserve">TÉMAKÖR 4. </w:t>
            </w:r>
          </w:p>
        </w:tc>
        <w:tc>
          <w:tcPr>
            <w:tcW w:w="2127" w:type="pct"/>
            <w:shd w:val="clear" w:color="auto" w:fill="DDD9C3" w:themeFill="background2" w:themeFillShade="E6"/>
            <w:vAlign w:val="center"/>
          </w:tcPr>
          <w:p w14:paraId="68B44CAD" w14:textId="77777777" w:rsidR="00BB0E88" w:rsidRPr="00F210A3" w:rsidRDefault="00BB0E88" w:rsidP="00F210A3">
            <w:pPr>
              <w:ind w:left="357" w:hanging="357"/>
              <w:outlineLvl w:val="1"/>
              <w:rPr>
                <w:bCs/>
                <w:iCs/>
                <w:caps/>
              </w:rPr>
            </w:pPr>
            <w:bookmarkStart w:id="243" w:name="_Toc40851422"/>
            <w:r w:rsidRPr="00F210A3">
              <w:rPr>
                <w:bCs/>
                <w:iCs/>
                <w:caps/>
              </w:rPr>
              <w:t>English and language learning</w:t>
            </w:r>
            <w:bookmarkEnd w:id="243"/>
          </w:p>
          <w:p w14:paraId="67EE6DEC" w14:textId="77777777" w:rsidR="00BB0E88" w:rsidRPr="00F210A3" w:rsidRDefault="00BB0E88" w:rsidP="00F210A3">
            <w:pPr>
              <w:ind w:left="357" w:hanging="357"/>
              <w:outlineLvl w:val="1"/>
              <w:rPr>
                <w:bCs/>
                <w:iCs/>
                <w:caps/>
              </w:rPr>
            </w:pPr>
            <w:bookmarkStart w:id="244" w:name="_Toc40851423"/>
            <w:r w:rsidRPr="00F210A3">
              <w:rPr>
                <w:bCs/>
                <w:iCs/>
                <w:caps/>
              </w:rPr>
              <w:t>(célnyelvi vonatkozások)</w:t>
            </w:r>
            <w:bookmarkEnd w:id="244"/>
          </w:p>
        </w:tc>
        <w:tc>
          <w:tcPr>
            <w:tcW w:w="1416" w:type="pct"/>
            <w:gridSpan w:val="2"/>
            <w:shd w:val="clear" w:color="auto" w:fill="DDD9C3" w:themeFill="background2" w:themeFillShade="E6"/>
            <w:vAlign w:val="center"/>
          </w:tcPr>
          <w:p w14:paraId="40FBF836" w14:textId="77777777" w:rsidR="00BB0E88" w:rsidRPr="00F210A3" w:rsidRDefault="00BB0E88" w:rsidP="00F210A3">
            <w:pPr>
              <w:ind w:left="357" w:hanging="357"/>
              <w:rPr>
                <w:lang w:eastAsia="en-US"/>
              </w:rPr>
            </w:pPr>
            <w:r w:rsidRPr="00F210A3">
              <w:rPr>
                <w:lang w:eastAsia="en-US"/>
              </w:rPr>
              <w:t>Órakeret: 4 óra</w:t>
            </w:r>
          </w:p>
        </w:tc>
      </w:tr>
      <w:tr w:rsidR="00BB0E88" w:rsidRPr="00F210A3" w14:paraId="73E5E1BB" w14:textId="77777777" w:rsidTr="00BB0E88">
        <w:tc>
          <w:tcPr>
            <w:tcW w:w="5000" w:type="pct"/>
            <w:gridSpan w:val="5"/>
          </w:tcPr>
          <w:p w14:paraId="20B5A774" w14:textId="77777777" w:rsidR="00BB0E88" w:rsidRPr="00F210A3" w:rsidRDefault="00BB0E88" w:rsidP="00F210A3">
            <w:pPr>
              <w:ind w:left="357" w:hanging="357"/>
              <w:jc w:val="both"/>
            </w:pPr>
            <w:r w:rsidRPr="00F210A3">
              <w:t>FEJL</w:t>
            </w:r>
            <w:r w:rsidR="00F210A3">
              <w:t>ESZTÉSI FELADATOK ÉS ISMERETEK:</w:t>
            </w:r>
          </w:p>
        </w:tc>
      </w:tr>
      <w:tr w:rsidR="00BB0E88" w:rsidRPr="00F210A3" w14:paraId="7421E84E" w14:textId="77777777" w:rsidTr="00BB0E88">
        <w:tc>
          <w:tcPr>
            <w:tcW w:w="5000" w:type="pct"/>
            <w:gridSpan w:val="5"/>
          </w:tcPr>
          <w:p w14:paraId="5511C5E8" w14:textId="77777777" w:rsidR="00BB0E88" w:rsidRPr="00F210A3" w:rsidRDefault="00BB0E88" w:rsidP="00F210A3">
            <w:pPr>
              <w:pStyle w:val="Listaszerbekezds"/>
              <w:numPr>
                <w:ilvl w:val="0"/>
                <w:numId w:val="3"/>
              </w:numPr>
              <w:spacing w:after="120" w:line="276" w:lineRule="auto"/>
              <w:ind w:left="357" w:hanging="357"/>
              <w:jc w:val="both"/>
            </w:pPr>
            <w:r w:rsidRPr="00F210A3">
              <w:t>Az angol ábécé és jelkészlet ismerete</w:t>
            </w:r>
          </w:p>
          <w:p w14:paraId="25E2429B" w14:textId="77777777" w:rsidR="00BB0E88" w:rsidRPr="00F210A3" w:rsidRDefault="00BB0E88" w:rsidP="00F210A3">
            <w:pPr>
              <w:pStyle w:val="Listaszerbekezds"/>
              <w:numPr>
                <w:ilvl w:val="0"/>
                <w:numId w:val="3"/>
              </w:numPr>
              <w:spacing w:after="120" w:line="276" w:lineRule="auto"/>
              <w:ind w:left="357" w:hanging="357"/>
              <w:jc w:val="both"/>
              <w:rPr>
                <w:b/>
                <w:smallCaps/>
              </w:rPr>
            </w:pPr>
            <w:r w:rsidRPr="00F210A3">
              <w:t>Az angol nyelv hangkészletének felismerése</w:t>
            </w:r>
          </w:p>
        </w:tc>
      </w:tr>
      <w:tr w:rsidR="00BB0E88" w:rsidRPr="00F210A3" w14:paraId="6C76D3FF" w14:textId="77777777" w:rsidTr="00BB0E88">
        <w:tc>
          <w:tcPr>
            <w:tcW w:w="5000" w:type="pct"/>
            <w:gridSpan w:val="5"/>
          </w:tcPr>
          <w:p w14:paraId="53D9FAC9" w14:textId="77777777" w:rsidR="00BB0E88" w:rsidRPr="00F210A3" w:rsidRDefault="00F210A3" w:rsidP="00F210A3">
            <w:pPr>
              <w:spacing w:line="259" w:lineRule="auto"/>
              <w:ind w:left="357" w:hanging="357"/>
              <w:jc w:val="both"/>
            </w:pPr>
            <w:r>
              <w:t>JAVASOLT TEVÉKENYSÉGEK:</w:t>
            </w:r>
          </w:p>
        </w:tc>
      </w:tr>
      <w:tr w:rsidR="00BB0E88" w:rsidRPr="00F210A3" w14:paraId="57C11E12" w14:textId="77777777" w:rsidTr="00BB0E88">
        <w:tc>
          <w:tcPr>
            <w:tcW w:w="5000" w:type="pct"/>
            <w:gridSpan w:val="5"/>
          </w:tcPr>
          <w:p w14:paraId="25AFDBD1" w14:textId="77777777" w:rsidR="00BB0E88" w:rsidRPr="00F210A3" w:rsidRDefault="00BB0E88" w:rsidP="00946C32">
            <w:pPr>
              <w:pStyle w:val="Listaszerbekezds"/>
              <w:numPr>
                <w:ilvl w:val="0"/>
                <w:numId w:val="107"/>
              </w:numPr>
              <w:spacing w:after="120" w:line="276" w:lineRule="auto"/>
              <w:ind w:left="357" w:hanging="357"/>
              <w:jc w:val="both"/>
            </w:pPr>
            <w:r w:rsidRPr="00F210A3">
              <w:t xml:space="preserve">daltanulás a célnyelven (pl. ABC-song) </w:t>
            </w:r>
          </w:p>
          <w:p w14:paraId="6690B644" w14:textId="77777777" w:rsidR="00BB0E88" w:rsidRPr="00F210A3" w:rsidRDefault="00BB0E88" w:rsidP="00946C32">
            <w:pPr>
              <w:pStyle w:val="Listaszerbekezds"/>
              <w:numPr>
                <w:ilvl w:val="0"/>
                <w:numId w:val="107"/>
              </w:numPr>
              <w:spacing w:after="120" w:line="276" w:lineRule="auto"/>
              <w:ind w:left="357" w:hanging="357"/>
              <w:jc w:val="both"/>
            </w:pPr>
            <w:r w:rsidRPr="00F210A3">
              <w:t>képes szótár készítése</w:t>
            </w:r>
          </w:p>
          <w:p w14:paraId="58AD4AA2" w14:textId="77777777" w:rsidR="00BB0E88" w:rsidRPr="00F210A3" w:rsidRDefault="00BB0E88" w:rsidP="00946C32">
            <w:pPr>
              <w:pStyle w:val="Listaszerbekezds"/>
              <w:numPr>
                <w:ilvl w:val="0"/>
                <w:numId w:val="107"/>
              </w:numPr>
              <w:spacing w:after="120" w:line="276" w:lineRule="auto"/>
              <w:ind w:left="357" w:hanging="357"/>
              <w:jc w:val="both"/>
            </w:pPr>
            <w:r w:rsidRPr="00F210A3">
              <w:t>szókígyó -csapatverseny</w:t>
            </w:r>
          </w:p>
          <w:p w14:paraId="0B151354" w14:textId="77777777" w:rsidR="00BB0E88" w:rsidRPr="00F210A3" w:rsidRDefault="00BB0E88" w:rsidP="00946C32">
            <w:pPr>
              <w:pStyle w:val="Listaszerbekezds"/>
              <w:numPr>
                <w:ilvl w:val="0"/>
                <w:numId w:val="107"/>
              </w:numPr>
              <w:spacing w:after="120" w:line="276" w:lineRule="auto"/>
              <w:ind w:left="357" w:hanging="357"/>
              <w:jc w:val="both"/>
            </w:pPr>
            <w:r w:rsidRPr="00F210A3">
              <w:t>rajzfilmek nézése célnyelven</w:t>
            </w:r>
          </w:p>
          <w:p w14:paraId="42933543" w14:textId="77777777" w:rsidR="00BB0E88" w:rsidRPr="00F210A3" w:rsidRDefault="00BB0E88" w:rsidP="00946C32">
            <w:pPr>
              <w:pStyle w:val="Listaszerbekezds"/>
              <w:numPr>
                <w:ilvl w:val="0"/>
                <w:numId w:val="107"/>
              </w:numPr>
              <w:spacing w:after="120" w:line="276" w:lineRule="auto"/>
              <w:ind w:left="357" w:hanging="357"/>
              <w:jc w:val="both"/>
            </w:pPr>
            <w:r w:rsidRPr="00F210A3">
              <w:lastRenderedPageBreak/>
              <w:t>Szókártyák készítése az alapszókinccsel kapcsolatosan</w:t>
            </w:r>
          </w:p>
          <w:p w14:paraId="246F2A93" w14:textId="77777777" w:rsidR="00BB0E88" w:rsidRPr="00F210A3" w:rsidRDefault="00BB0E88" w:rsidP="00946C32">
            <w:pPr>
              <w:pStyle w:val="Listaszerbekezds"/>
              <w:numPr>
                <w:ilvl w:val="0"/>
                <w:numId w:val="107"/>
              </w:numPr>
              <w:spacing w:after="120" w:line="276" w:lineRule="auto"/>
              <w:ind w:left="357" w:hanging="357"/>
              <w:jc w:val="both"/>
            </w:pPr>
            <w:r w:rsidRPr="00F210A3">
              <w:t>Közös zenehallgatás és mesenézés célnyelven</w:t>
            </w:r>
          </w:p>
        </w:tc>
      </w:tr>
      <w:tr w:rsidR="00BB0E88" w:rsidRPr="00F210A3" w14:paraId="1F9F14DD" w14:textId="77777777" w:rsidTr="00BB0E88">
        <w:tc>
          <w:tcPr>
            <w:tcW w:w="5000" w:type="pct"/>
            <w:gridSpan w:val="5"/>
          </w:tcPr>
          <w:p w14:paraId="26AB7C1F" w14:textId="77777777" w:rsidR="00BB0E88" w:rsidRPr="00F210A3" w:rsidRDefault="00BB0E88" w:rsidP="00F210A3">
            <w:pPr>
              <w:pBdr>
                <w:top w:val="nil"/>
                <w:left w:val="nil"/>
                <w:bottom w:val="nil"/>
                <w:right w:val="nil"/>
                <w:between w:val="nil"/>
              </w:pBdr>
              <w:spacing w:after="120" w:line="276" w:lineRule="auto"/>
              <w:ind w:left="357" w:hanging="357"/>
              <w:jc w:val="both"/>
            </w:pPr>
            <w:r w:rsidRPr="00F210A3">
              <w:lastRenderedPageBreak/>
              <w:t>Kulcsfogalmak</w:t>
            </w:r>
          </w:p>
          <w:p w14:paraId="1BC5741A" w14:textId="77777777" w:rsidR="00BB0E88" w:rsidRPr="00F210A3" w:rsidRDefault="00BB0E88" w:rsidP="00946C32">
            <w:pPr>
              <w:pStyle w:val="Listaszerbekezds"/>
              <w:numPr>
                <w:ilvl w:val="0"/>
                <w:numId w:val="112"/>
              </w:numPr>
              <w:spacing w:after="120" w:line="276" w:lineRule="auto"/>
              <w:ind w:left="357" w:hanging="357"/>
              <w:jc w:val="both"/>
            </w:pPr>
            <w:r w:rsidRPr="00F210A3">
              <w:t>hangsúlyos hang és szótag (stressed sound or syllable)</w:t>
            </w:r>
          </w:p>
          <w:p w14:paraId="0103BDD3" w14:textId="77777777" w:rsidR="00BB0E88" w:rsidRPr="00F210A3" w:rsidRDefault="00BB0E88" w:rsidP="00946C32">
            <w:pPr>
              <w:pStyle w:val="Listaszerbekezds"/>
              <w:numPr>
                <w:ilvl w:val="0"/>
                <w:numId w:val="112"/>
              </w:numPr>
              <w:spacing w:after="120" w:line="276" w:lineRule="auto"/>
              <w:ind w:left="357" w:hanging="357"/>
              <w:jc w:val="both"/>
            </w:pPr>
            <w:r w:rsidRPr="00F210A3">
              <w:t>rímelő szavak (rhyming pairs)</w:t>
            </w:r>
          </w:p>
          <w:p w14:paraId="0795F9DC" w14:textId="77777777" w:rsidR="00BB0E88" w:rsidRPr="00F210A3" w:rsidRDefault="00BB0E88" w:rsidP="00946C32">
            <w:pPr>
              <w:pStyle w:val="Listaszerbekezds"/>
              <w:numPr>
                <w:ilvl w:val="0"/>
                <w:numId w:val="112"/>
              </w:numPr>
              <w:pBdr>
                <w:top w:val="nil"/>
                <w:left w:val="nil"/>
                <w:bottom w:val="nil"/>
                <w:right w:val="nil"/>
                <w:between w:val="nil"/>
              </w:pBdr>
              <w:spacing w:after="120" w:line="276" w:lineRule="auto"/>
              <w:ind w:left="357" w:hanging="357"/>
              <w:jc w:val="both"/>
            </w:pPr>
            <w:r w:rsidRPr="00F210A3">
              <w:t>intonáció</w:t>
            </w:r>
          </w:p>
        </w:tc>
      </w:tr>
      <w:tr w:rsidR="00BB0E88" w:rsidRPr="00F210A3" w14:paraId="7A27D3F1" w14:textId="77777777" w:rsidTr="00BB0E88">
        <w:tc>
          <w:tcPr>
            <w:tcW w:w="5000" w:type="pct"/>
            <w:gridSpan w:val="5"/>
            <w:vAlign w:val="center"/>
          </w:tcPr>
          <w:p w14:paraId="34F01A25" w14:textId="77777777" w:rsidR="00BB0E88" w:rsidRPr="00F210A3" w:rsidRDefault="00F210A3" w:rsidP="00F210A3">
            <w:pPr>
              <w:pBdr>
                <w:top w:val="nil"/>
                <w:left w:val="nil"/>
                <w:bottom w:val="nil"/>
                <w:right w:val="nil"/>
                <w:between w:val="nil"/>
              </w:pBdr>
              <w:ind w:left="357" w:hanging="357"/>
            </w:pPr>
            <w:r>
              <w:t>TANULÁSI EREDMÉNYEK:</w:t>
            </w:r>
          </w:p>
        </w:tc>
      </w:tr>
      <w:tr w:rsidR="00BB0E88" w:rsidRPr="00F210A3" w14:paraId="72E0A39D" w14:textId="77777777" w:rsidTr="00BB0E88">
        <w:tc>
          <w:tcPr>
            <w:tcW w:w="5000" w:type="pct"/>
            <w:gridSpan w:val="5"/>
            <w:vAlign w:val="center"/>
          </w:tcPr>
          <w:p w14:paraId="64FACC95"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04875450" w14:textId="77777777" w:rsidR="00BB0E88" w:rsidRPr="00F210A3" w:rsidRDefault="00BB0E88" w:rsidP="00F210A3">
            <w:pPr>
              <w:pStyle w:val="Listaszerbekezds"/>
              <w:numPr>
                <w:ilvl w:val="0"/>
                <w:numId w:val="3"/>
              </w:numPr>
              <w:spacing w:after="120" w:line="276" w:lineRule="auto"/>
              <w:ind w:left="357" w:hanging="357"/>
              <w:jc w:val="both"/>
            </w:pPr>
            <w:r w:rsidRPr="00F210A3">
              <w:t>felismeri az anyanyelve és a célnyelv közötti legalapvetőbb kiejtésbeli különbségeket;</w:t>
            </w:r>
          </w:p>
          <w:p w14:paraId="56BA2EEB" w14:textId="77777777" w:rsidR="00BB0E88" w:rsidRPr="00F210A3" w:rsidRDefault="00BB0E88" w:rsidP="00F210A3">
            <w:pPr>
              <w:pStyle w:val="Listaszerbekezds"/>
              <w:numPr>
                <w:ilvl w:val="0"/>
                <w:numId w:val="3"/>
              </w:numPr>
              <w:spacing w:after="120" w:line="276" w:lineRule="auto"/>
              <w:ind w:left="357" w:hanging="357"/>
              <w:jc w:val="both"/>
            </w:pPr>
            <w:r w:rsidRPr="00F210A3">
              <w:t>felfigyel a célnyelvre jellemző hangok kiejtésére;</w:t>
            </w:r>
          </w:p>
          <w:p w14:paraId="3FA6CD81" w14:textId="77777777" w:rsidR="00BB0E88" w:rsidRPr="00F210A3" w:rsidRDefault="00BB0E88" w:rsidP="00F210A3">
            <w:pPr>
              <w:pStyle w:val="Listaszerbekezds"/>
              <w:numPr>
                <w:ilvl w:val="0"/>
                <w:numId w:val="3"/>
              </w:numPr>
              <w:spacing w:after="120" w:line="276" w:lineRule="auto"/>
              <w:ind w:left="357" w:hanging="357"/>
              <w:jc w:val="both"/>
            </w:pPr>
            <w:r w:rsidRPr="00F210A3">
              <w:t>ismeri az adott nyelv ábécéjét;</w:t>
            </w:r>
          </w:p>
          <w:p w14:paraId="7D26A96C" w14:textId="77777777" w:rsidR="00BB0E88" w:rsidRPr="00F210A3" w:rsidRDefault="00BB0E88" w:rsidP="00F210A3">
            <w:pPr>
              <w:pStyle w:val="Listaszerbekezds"/>
              <w:numPr>
                <w:ilvl w:val="0"/>
                <w:numId w:val="3"/>
              </w:numPr>
              <w:spacing w:after="120" w:line="276" w:lineRule="auto"/>
              <w:ind w:left="357" w:hanging="357"/>
              <w:jc w:val="both"/>
            </w:pPr>
            <w:r w:rsidRPr="00F210A3">
              <w:t>lebetűzi a nevét;</w:t>
            </w:r>
          </w:p>
          <w:p w14:paraId="4F3E9316" w14:textId="77777777" w:rsidR="00BB0E88" w:rsidRPr="00F210A3" w:rsidRDefault="00BB0E88" w:rsidP="00F210A3">
            <w:pPr>
              <w:pStyle w:val="Listaszerbekezds"/>
              <w:numPr>
                <w:ilvl w:val="0"/>
                <w:numId w:val="3"/>
              </w:numPr>
              <w:spacing w:after="120" w:line="276" w:lineRule="auto"/>
              <w:ind w:left="357" w:hanging="357"/>
              <w:jc w:val="both"/>
            </w:pPr>
            <w:r w:rsidRPr="00F210A3">
              <w:t>felismeri az anyanyelv és az idegen nyelv hangkészletét;</w:t>
            </w:r>
          </w:p>
          <w:p w14:paraId="2E9DA0C3" w14:textId="77777777" w:rsidR="00BB0E88" w:rsidRPr="00F210A3" w:rsidRDefault="00BB0E88" w:rsidP="00F210A3">
            <w:pPr>
              <w:pStyle w:val="Listaszerbekezds"/>
              <w:numPr>
                <w:ilvl w:val="0"/>
                <w:numId w:val="3"/>
              </w:numPr>
              <w:spacing w:after="120" w:line="276" w:lineRule="auto"/>
              <w:ind w:left="357" w:hanging="357"/>
              <w:jc w:val="both"/>
            </w:pPr>
            <w:r w:rsidRPr="00F210A3">
              <w:t>új szavak, kifejezések tanulásakor felismeri, ha új elemmel találkozik és rákérdez, vagy megfelelő tanulási stratégiával törekszik a megértésre.</w:t>
            </w:r>
          </w:p>
          <w:p w14:paraId="702D36A6" w14:textId="77777777" w:rsidR="00BB0E88" w:rsidRPr="00F210A3" w:rsidRDefault="00BB0E88" w:rsidP="00F210A3">
            <w:pPr>
              <w:spacing w:after="120" w:line="276" w:lineRule="auto"/>
              <w:ind w:left="357" w:hanging="357"/>
              <w:jc w:val="both"/>
              <w:rPr>
                <w:b/>
                <w:smallCaps/>
              </w:rPr>
            </w:pPr>
          </w:p>
          <w:p w14:paraId="11966808" w14:textId="77777777" w:rsidR="00BB0E88" w:rsidRPr="00F210A3" w:rsidRDefault="00BB0E88" w:rsidP="00F210A3">
            <w:pPr>
              <w:spacing w:line="276" w:lineRule="auto"/>
              <w:ind w:left="357" w:hanging="357"/>
              <w:jc w:val="both"/>
            </w:pPr>
            <w:r w:rsidRPr="00F210A3">
              <w:t>A témakör tanulása eredményeként a tanuló:</w:t>
            </w:r>
          </w:p>
          <w:p w14:paraId="5221B9C5" w14:textId="77777777" w:rsidR="00BB0E88" w:rsidRPr="00F210A3" w:rsidRDefault="00BB0E88" w:rsidP="00F210A3">
            <w:pPr>
              <w:pStyle w:val="Listaszerbekezds"/>
              <w:numPr>
                <w:ilvl w:val="0"/>
                <w:numId w:val="3"/>
              </w:numPr>
              <w:spacing w:after="120" w:line="276" w:lineRule="auto"/>
              <w:ind w:left="357" w:hanging="357"/>
              <w:jc w:val="both"/>
            </w:pPr>
            <w:r w:rsidRPr="00F210A3">
              <w:t>megismerkedik a célnyelv főbb jellemzőivel</w:t>
            </w:r>
          </w:p>
        </w:tc>
      </w:tr>
    </w:tbl>
    <w:tbl>
      <w:tblPr>
        <w:tblStyle w:val="Rcsostblzat1"/>
        <w:tblW w:w="5000" w:type="pct"/>
        <w:tblLook w:val="04A0" w:firstRow="1" w:lastRow="0" w:firstColumn="1" w:lastColumn="0" w:noHBand="0" w:noVBand="1"/>
      </w:tblPr>
      <w:tblGrid>
        <w:gridCol w:w="2641"/>
        <w:gridCol w:w="3855"/>
        <w:gridCol w:w="2566"/>
      </w:tblGrid>
      <w:tr w:rsidR="00BB0E88" w:rsidRPr="00F210A3" w14:paraId="5755177F" w14:textId="77777777" w:rsidTr="00BB0E88">
        <w:trPr>
          <w:trHeight w:val="567"/>
        </w:trPr>
        <w:tc>
          <w:tcPr>
            <w:tcW w:w="1457" w:type="pct"/>
            <w:shd w:val="clear" w:color="auto" w:fill="DDD9C3" w:themeFill="background2" w:themeFillShade="E6"/>
            <w:vAlign w:val="center"/>
          </w:tcPr>
          <w:p w14:paraId="2EF1B134" w14:textId="77777777" w:rsidR="00BB0E88" w:rsidRPr="00F210A3" w:rsidRDefault="00BB0E88" w:rsidP="00F210A3">
            <w:pPr>
              <w:ind w:left="357" w:hanging="357"/>
              <w:rPr>
                <w:lang w:eastAsia="en-US"/>
              </w:rPr>
            </w:pPr>
            <w:r w:rsidRPr="00F210A3">
              <w:rPr>
                <w:lang w:eastAsia="en-US"/>
              </w:rPr>
              <w:t xml:space="preserve">TÉMAKÖR 5. </w:t>
            </w:r>
          </w:p>
        </w:tc>
        <w:tc>
          <w:tcPr>
            <w:tcW w:w="2127" w:type="pct"/>
            <w:shd w:val="clear" w:color="auto" w:fill="DDD9C3" w:themeFill="background2" w:themeFillShade="E6"/>
            <w:vAlign w:val="center"/>
          </w:tcPr>
          <w:p w14:paraId="0927D26A" w14:textId="77777777" w:rsidR="00BB0E88" w:rsidRPr="00F210A3" w:rsidRDefault="00BB0E88" w:rsidP="00F210A3">
            <w:pPr>
              <w:ind w:left="357" w:hanging="357"/>
              <w:outlineLvl w:val="1"/>
              <w:rPr>
                <w:bCs/>
                <w:iCs/>
                <w:caps/>
              </w:rPr>
            </w:pPr>
            <w:bookmarkStart w:id="245" w:name="_Toc40851424"/>
            <w:r w:rsidRPr="00F210A3">
              <w:rPr>
                <w:bCs/>
                <w:iCs/>
                <w:caps/>
              </w:rPr>
              <w:t>Intercultural topics</w:t>
            </w:r>
            <w:bookmarkEnd w:id="245"/>
          </w:p>
          <w:p w14:paraId="57BFDAAA" w14:textId="77777777" w:rsidR="00BB0E88" w:rsidRPr="00F210A3" w:rsidRDefault="00BB0E88" w:rsidP="00F210A3">
            <w:pPr>
              <w:ind w:left="357" w:hanging="357"/>
              <w:outlineLvl w:val="1"/>
              <w:rPr>
                <w:bCs/>
                <w:iCs/>
                <w:caps/>
              </w:rPr>
            </w:pPr>
            <w:bookmarkStart w:id="246" w:name="_Toc40851425"/>
            <w:r w:rsidRPr="00F210A3">
              <w:rPr>
                <w:bCs/>
                <w:iCs/>
                <w:caps/>
              </w:rPr>
              <w:t>(interkulturális témák)</w:t>
            </w:r>
            <w:bookmarkEnd w:id="246"/>
          </w:p>
        </w:tc>
        <w:tc>
          <w:tcPr>
            <w:tcW w:w="1416" w:type="pct"/>
            <w:shd w:val="clear" w:color="auto" w:fill="DDD9C3" w:themeFill="background2" w:themeFillShade="E6"/>
            <w:vAlign w:val="center"/>
          </w:tcPr>
          <w:p w14:paraId="76348166" w14:textId="77777777" w:rsidR="00BB0E88" w:rsidRPr="00F210A3" w:rsidRDefault="00BB0E88" w:rsidP="00F210A3">
            <w:pPr>
              <w:ind w:left="357" w:hanging="357"/>
              <w:rPr>
                <w:lang w:eastAsia="en-US"/>
              </w:rPr>
            </w:pPr>
            <w:r w:rsidRPr="00F210A3">
              <w:rPr>
                <w:lang w:eastAsia="en-US"/>
              </w:rPr>
              <w:t>Órakeret: 4 óra</w:t>
            </w:r>
          </w:p>
        </w:tc>
      </w:tr>
      <w:tr w:rsidR="00BB0E88" w:rsidRPr="00F210A3" w14:paraId="3E0293FA" w14:textId="77777777" w:rsidTr="00BB0E88">
        <w:tc>
          <w:tcPr>
            <w:tcW w:w="5000" w:type="pct"/>
            <w:gridSpan w:val="3"/>
          </w:tcPr>
          <w:p w14:paraId="76733D46" w14:textId="77777777" w:rsidR="00BB0E88" w:rsidRPr="00F210A3" w:rsidRDefault="00BB0E88" w:rsidP="00F210A3">
            <w:pPr>
              <w:ind w:left="357" w:hanging="357"/>
              <w:jc w:val="both"/>
            </w:pPr>
            <w:r w:rsidRPr="00F210A3">
              <w:t>FEJLESZTÉSI FELADATOK ÉS ISMERETEK:</w:t>
            </w:r>
          </w:p>
        </w:tc>
      </w:tr>
      <w:tr w:rsidR="00BB0E88" w:rsidRPr="00F210A3" w14:paraId="3541DE0F" w14:textId="77777777" w:rsidTr="00BB0E88">
        <w:tc>
          <w:tcPr>
            <w:tcW w:w="5000" w:type="pct"/>
            <w:gridSpan w:val="3"/>
          </w:tcPr>
          <w:p w14:paraId="03F3A6E1" w14:textId="77777777" w:rsidR="00BB0E88" w:rsidRPr="00F210A3" w:rsidRDefault="00BB0E88" w:rsidP="00F210A3">
            <w:pPr>
              <w:pStyle w:val="Listaszerbekezds"/>
              <w:numPr>
                <w:ilvl w:val="0"/>
                <w:numId w:val="3"/>
              </w:numPr>
              <w:spacing w:after="120" w:line="276" w:lineRule="auto"/>
              <w:ind w:left="357" w:hanging="357"/>
              <w:jc w:val="both"/>
            </w:pPr>
            <w:r w:rsidRPr="00F210A3">
              <w:t>A főbb, az adott célnyelvi kultúrához tartozó ünnepek ismerete</w:t>
            </w:r>
          </w:p>
          <w:p w14:paraId="3555BD09" w14:textId="77777777" w:rsidR="00BB0E88" w:rsidRPr="00F210A3" w:rsidRDefault="00BB0E88" w:rsidP="00F210A3">
            <w:pPr>
              <w:pStyle w:val="Listaszerbekezds"/>
              <w:numPr>
                <w:ilvl w:val="0"/>
                <w:numId w:val="3"/>
              </w:numPr>
              <w:spacing w:after="120" w:line="276" w:lineRule="auto"/>
              <w:ind w:left="357" w:hanging="357"/>
              <w:jc w:val="both"/>
            </w:pPr>
            <w:r w:rsidRPr="00F210A3">
              <w:t>A célnyelvi kultúrához tartozó főbb szokások ismerete, megértése</w:t>
            </w:r>
          </w:p>
        </w:tc>
      </w:tr>
      <w:tr w:rsidR="00BB0E88" w:rsidRPr="00F210A3" w14:paraId="3E15CC04" w14:textId="77777777" w:rsidTr="00BB0E88">
        <w:tc>
          <w:tcPr>
            <w:tcW w:w="5000" w:type="pct"/>
            <w:gridSpan w:val="3"/>
          </w:tcPr>
          <w:p w14:paraId="3AF0AC7B" w14:textId="77777777" w:rsidR="00BB0E88" w:rsidRPr="00F210A3" w:rsidRDefault="00F210A3" w:rsidP="00F210A3">
            <w:pPr>
              <w:spacing w:line="259" w:lineRule="auto"/>
              <w:ind w:left="357" w:hanging="357"/>
              <w:jc w:val="both"/>
            </w:pPr>
            <w:r>
              <w:t>JAVASOLT TEVÉKENYSÉGEK:</w:t>
            </w:r>
          </w:p>
        </w:tc>
      </w:tr>
      <w:tr w:rsidR="00BB0E88" w:rsidRPr="00F210A3" w14:paraId="347E32B6" w14:textId="77777777" w:rsidTr="00BB0E88">
        <w:tc>
          <w:tcPr>
            <w:tcW w:w="5000" w:type="pct"/>
            <w:gridSpan w:val="3"/>
          </w:tcPr>
          <w:p w14:paraId="65408D6B" w14:textId="77777777" w:rsidR="00BB0E88" w:rsidRPr="00F210A3" w:rsidRDefault="00BB0E88" w:rsidP="00946C32">
            <w:pPr>
              <w:pStyle w:val="Listaszerbekezds"/>
              <w:numPr>
                <w:ilvl w:val="0"/>
                <w:numId w:val="106"/>
              </w:numPr>
              <w:spacing w:after="120" w:line="276" w:lineRule="auto"/>
              <w:ind w:left="357" w:hanging="357"/>
              <w:jc w:val="both"/>
            </w:pPr>
            <w:r w:rsidRPr="00F210A3">
              <w:t>projektmunka:</w:t>
            </w:r>
          </w:p>
          <w:p w14:paraId="787E2526" w14:textId="77777777" w:rsidR="00BB0E88" w:rsidRPr="00F210A3" w:rsidRDefault="00BB0E88" w:rsidP="00946C32">
            <w:pPr>
              <w:pStyle w:val="Listaszerbekezds"/>
              <w:numPr>
                <w:ilvl w:val="1"/>
                <w:numId w:val="106"/>
              </w:numPr>
              <w:spacing w:after="120" w:line="276" w:lineRule="auto"/>
              <w:ind w:left="357" w:hanging="357"/>
              <w:jc w:val="both"/>
            </w:pPr>
            <w:r w:rsidRPr="00F210A3">
              <w:t>születésnap ünneplése a célnyelvi kultúrában és hazánkban</w:t>
            </w:r>
          </w:p>
          <w:p w14:paraId="1A64167F" w14:textId="77777777" w:rsidR="00BB0E88" w:rsidRPr="00F210A3" w:rsidRDefault="00BB0E88" w:rsidP="00946C32">
            <w:pPr>
              <w:pStyle w:val="Listaszerbekezds"/>
              <w:numPr>
                <w:ilvl w:val="0"/>
                <w:numId w:val="106"/>
              </w:numPr>
              <w:spacing w:after="120" w:line="276" w:lineRule="auto"/>
              <w:ind w:left="357" w:hanging="357"/>
              <w:jc w:val="both"/>
            </w:pPr>
            <w:r w:rsidRPr="00F210A3">
              <w:t>Képek gyűjtése a különböző angolnyelvű országok karácsonyairól</w:t>
            </w:r>
          </w:p>
          <w:p w14:paraId="0CBFCB00" w14:textId="77777777" w:rsidR="00BB0E88" w:rsidRPr="00F210A3" w:rsidRDefault="00BB0E88" w:rsidP="00946C32">
            <w:pPr>
              <w:pStyle w:val="Listaszerbekezds"/>
              <w:numPr>
                <w:ilvl w:val="0"/>
                <w:numId w:val="106"/>
              </w:numPr>
              <w:spacing w:after="120" w:line="276" w:lineRule="auto"/>
              <w:ind w:left="357" w:hanging="357"/>
              <w:jc w:val="both"/>
            </w:pPr>
            <w:r w:rsidRPr="00F210A3">
              <w:t>ünnepekhez kötődő mondókák, dalok tanulása, közös és egyéni előadása</w:t>
            </w:r>
          </w:p>
          <w:p w14:paraId="34DB6FB4"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projektmunka: születésnapi képeslap készítése </w:t>
            </w:r>
          </w:p>
          <w:p w14:paraId="615928C7" w14:textId="77777777" w:rsidR="00BB0E88" w:rsidRPr="00F210A3" w:rsidRDefault="00BB0E88" w:rsidP="00946C32">
            <w:pPr>
              <w:pStyle w:val="Listaszerbekezds"/>
              <w:numPr>
                <w:ilvl w:val="0"/>
                <w:numId w:val="106"/>
              </w:numPr>
              <w:spacing w:after="120" w:line="276" w:lineRule="auto"/>
              <w:ind w:left="357" w:hanging="357"/>
              <w:jc w:val="both"/>
            </w:pPr>
            <w:r w:rsidRPr="00F210A3">
              <w:t>plakát készítése: rajz vagy kivágott képekből montázs pl. egy ünnepről</w:t>
            </w:r>
          </w:p>
        </w:tc>
      </w:tr>
      <w:tr w:rsidR="00BB0E88" w:rsidRPr="00F210A3" w14:paraId="56003942" w14:textId="77777777" w:rsidTr="00BB0E88">
        <w:tc>
          <w:tcPr>
            <w:tcW w:w="5000" w:type="pct"/>
            <w:gridSpan w:val="3"/>
          </w:tcPr>
          <w:p w14:paraId="686C307A" w14:textId="77777777" w:rsidR="00BB0E88" w:rsidRPr="00F210A3" w:rsidRDefault="00BB0E88" w:rsidP="00F210A3">
            <w:pPr>
              <w:spacing w:after="120" w:line="259" w:lineRule="auto"/>
              <w:ind w:left="357" w:hanging="357"/>
              <w:jc w:val="both"/>
            </w:pPr>
            <w:r w:rsidRPr="00F210A3">
              <w:t>KULCSFOGALMAK/FOGALMAK:</w:t>
            </w:r>
          </w:p>
          <w:p w14:paraId="198CB9A6" w14:textId="77777777" w:rsidR="00BB0E88" w:rsidRPr="00F210A3" w:rsidRDefault="00BB0E88" w:rsidP="00F210A3">
            <w:pPr>
              <w:pStyle w:val="Listaszerbekezds"/>
              <w:numPr>
                <w:ilvl w:val="0"/>
                <w:numId w:val="3"/>
              </w:numPr>
              <w:spacing w:after="120" w:line="276" w:lineRule="auto"/>
              <w:ind w:left="357" w:hanging="357"/>
              <w:jc w:val="both"/>
            </w:pPr>
            <w:r w:rsidRPr="00F210A3">
              <w:t>a létezés kifejezése jelen időben: ’to be’ létige (I’m ..., I’m not …, It is…)</w:t>
            </w:r>
          </w:p>
          <w:p w14:paraId="46BADC69" w14:textId="77777777" w:rsidR="00BB0E88" w:rsidRPr="00F210A3" w:rsidRDefault="00BB0E88" w:rsidP="00F210A3">
            <w:pPr>
              <w:pStyle w:val="Listaszerbekezds"/>
              <w:numPr>
                <w:ilvl w:val="0"/>
                <w:numId w:val="3"/>
              </w:numPr>
              <w:spacing w:after="120" w:line="276" w:lineRule="auto"/>
              <w:ind w:left="357" w:hanging="357"/>
              <w:jc w:val="both"/>
            </w:pPr>
            <w:r w:rsidRPr="00F210A3">
              <w:t>mennyiségi viszonyok: számok (one, two, …twelve)</w:t>
            </w:r>
          </w:p>
          <w:p w14:paraId="09A69073" w14:textId="77777777" w:rsidR="00BB0E88" w:rsidRPr="00F210A3" w:rsidRDefault="00BB0E88" w:rsidP="00F210A3">
            <w:pPr>
              <w:pStyle w:val="Listaszerbekezds"/>
              <w:numPr>
                <w:ilvl w:val="0"/>
                <w:numId w:val="3"/>
              </w:numPr>
              <w:spacing w:after="120" w:line="276" w:lineRule="auto"/>
              <w:ind w:left="357" w:hanging="357"/>
              <w:jc w:val="both"/>
            </w:pPr>
            <w:r w:rsidRPr="00F210A3">
              <w:t>jókívánságok kifejezése (Happy birthday! Good luck!</w:t>
            </w:r>
            <w:r w:rsidRPr="00F210A3">
              <w:rPr>
                <w:rFonts w:ascii="Calibri" w:hAnsi="Calibri"/>
              </w:rPr>
              <w:t>)</w:t>
            </w:r>
          </w:p>
        </w:tc>
      </w:tr>
      <w:tr w:rsidR="00BB0E88" w:rsidRPr="00F210A3" w14:paraId="0B371CA9" w14:textId="77777777" w:rsidTr="00BB0E88">
        <w:tc>
          <w:tcPr>
            <w:tcW w:w="5000" w:type="pct"/>
            <w:gridSpan w:val="3"/>
            <w:vAlign w:val="center"/>
          </w:tcPr>
          <w:p w14:paraId="61A17CA1" w14:textId="77777777" w:rsidR="00BB0E88" w:rsidRPr="00F210A3" w:rsidRDefault="00F210A3" w:rsidP="00F210A3">
            <w:pPr>
              <w:pBdr>
                <w:top w:val="nil"/>
                <w:left w:val="nil"/>
                <w:bottom w:val="nil"/>
                <w:right w:val="nil"/>
                <w:between w:val="nil"/>
              </w:pBdr>
              <w:ind w:left="357" w:hanging="357"/>
            </w:pPr>
            <w:r>
              <w:t>TANULÁSI EREDMÉNYEK:</w:t>
            </w:r>
          </w:p>
        </w:tc>
      </w:tr>
      <w:tr w:rsidR="00BB0E88" w:rsidRPr="00F210A3" w14:paraId="45454987" w14:textId="77777777" w:rsidTr="00BB0E88">
        <w:tc>
          <w:tcPr>
            <w:tcW w:w="5000" w:type="pct"/>
            <w:gridSpan w:val="3"/>
            <w:vAlign w:val="center"/>
          </w:tcPr>
          <w:p w14:paraId="5C532FA6"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7E57CC3E" w14:textId="77777777" w:rsidR="00BB0E88" w:rsidRPr="00F210A3" w:rsidRDefault="00BB0E88" w:rsidP="00F210A3">
            <w:pPr>
              <w:pStyle w:val="Listaszerbekezds"/>
              <w:numPr>
                <w:ilvl w:val="0"/>
                <w:numId w:val="3"/>
              </w:numPr>
              <w:spacing w:after="120" w:line="276" w:lineRule="auto"/>
              <w:ind w:left="357" w:hanging="357"/>
              <w:jc w:val="both"/>
            </w:pPr>
            <w:r w:rsidRPr="00F210A3">
              <w:t>megismeri a főbb, az adott célnyelvi kultúrákhoz tartozó országok nevét, földrajzi elhelyezkedését, főbb országismereti jellemzőit;</w:t>
            </w:r>
          </w:p>
          <w:p w14:paraId="094357AB" w14:textId="77777777" w:rsidR="00BB0E88" w:rsidRPr="00F210A3" w:rsidRDefault="00BB0E88" w:rsidP="00F210A3">
            <w:pPr>
              <w:pStyle w:val="Listaszerbekezds"/>
              <w:numPr>
                <w:ilvl w:val="0"/>
                <w:numId w:val="3"/>
              </w:numPr>
              <w:spacing w:after="120" w:line="276" w:lineRule="auto"/>
              <w:ind w:left="357" w:hanging="357"/>
              <w:jc w:val="both"/>
            </w:pPr>
            <w:r w:rsidRPr="00F210A3">
              <w:lastRenderedPageBreak/>
              <w:t>ismeri a főbb célnyelvi kultúrához tartozó ünnepekhez kapcsolódó alapszintű kifejezéseket, állandósult szókapcsolatokat és szokásokat;</w:t>
            </w:r>
          </w:p>
          <w:p w14:paraId="7786F962" w14:textId="77777777" w:rsidR="00BB0E88" w:rsidRPr="00F210A3" w:rsidRDefault="00BB0E88" w:rsidP="00F210A3">
            <w:pPr>
              <w:spacing w:line="276" w:lineRule="auto"/>
              <w:ind w:left="357" w:hanging="357"/>
              <w:jc w:val="both"/>
            </w:pPr>
            <w:r w:rsidRPr="00F210A3">
              <w:t>A témakör tanulása eredményeként a tanuló:</w:t>
            </w:r>
          </w:p>
          <w:p w14:paraId="101A22A2" w14:textId="77777777" w:rsidR="00BB0E88" w:rsidRPr="00F210A3" w:rsidRDefault="00BB0E88" w:rsidP="00F210A3">
            <w:pPr>
              <w:pStyle w:val="Listaszerbekezds"/>
              <w:numPr>
                <w:ilvl w:val="0"/>
                <w:numId w:val="3"/>
              </w:numPr>
              <w:spacing w:after="120" w:line="276" w:lineRule="auto"/>
              <w:ind w:left="357" w:hanging="357"/>
              <w:jc w:val="both"/>
            </w:pPr>
            <w:r w:rsidRPr="00F210A3">
              <w:t>találkozik a célnyelvi kultúra legfőbb ünnepeivel, hagyományaival;</w:t>
            </w:r>
          </w:p>
          <w:p w14:paraId="55AF6868" w14:textId="77777777" w:rsidR="00BB0E88" w:rsidRPr="00F210A3" w:rsidRDefault="00BB0E88" w:rsidP="00F210A3">
            <w:pPr>
              <w:pStyle w:val="Listaszerbekezds"/>
              <w:numPr>
                <w:ilvl w:val="0"/>
                <w:numId w:val="3"/>
              </w:numPr>
              <w:spacing w:after="120" w:line="276" w:lineRule="auto"/>
              <w:ind w:left="357" w:hanging="357"/>
              <w:jc w:val="both"/>
            </w:pPr>
            <w:r w:rsidRPr="00F210A3">
              <w:t xml:space="preserve">találkozik a célnyelvi kultúra legfőbb szokásaival. </w:t>
            </w:r>
          </w:p>
        </w:tc>
      </w:tr>
    </w:tbl>
    <w:tbl>
      <w:tblPr>
        <w:tblStyle w:val="Rcsostblzat2"/>
        <w:tblW w:w="5000" w:type="pct"/>
        <w:tblLook w:val="04A0" w:firstRow="1" w:lastRow="0" w:firstColumn="1" w:lastColumn="0" w:noHBand="0" w:noVBand="1"/>
      </w:tblPr>
      <w:tblGrid>
        <w:gridCol w:w="2641"/>
        <w:gridCol w:w="3855"/>
        <w:gridCol w:w="2566"/>
      </w:tblGrid>
      <w:tr w:rsidR="00BB0E88" w:rsidRPr="00F210A3" w14:paraId="62C0C1B2" w14:textId="77777777" w:rsidTr="00BB0E88">
        <w:trPr>
          <w:trHeight w:val="567"/>
        </w:trPr>
        <w:tc>
          <w:tcPr>
            <w:tcW w:w="1457" w:type="pct"/>
            <w:shd w:val="clear" w:color="auto" w:fill="DDD9C3" w:themeFill="background2" w:themeFillShade="E6"/>
            <w:vAlign w:val="center"/>
          </w:tcPr>
          <w:p w14:paraId="0E22A187" w14:textId="77777777" w:rsidR="00BB0E88" w:rsidRPr="00F210A3" w:rsidRDefault="00BB0E88" w:rsidP="00F210A3">
            <w:pPr>
              <w:ind w:left="357" w:hanging="357"/>
              <w:rPr>
                <w:lang w:eastAsia="en-US"/>
              </w:rPr>
            </w:pPr>
            <w:r w:rsidRPr="00F210A3">
              <w:rPr>
                <w:lang w:eastAsia="en-US"/>
              </w:rPr>
              <w:lastRenderedPageBreak/>
              <w:t xml:space="preserve">TÉMAKÖR 6. </w:t>
            </w:r>
          </w:p>
        </w:tc>
        <w:tc>
          <w:tcPr>
            <w:tcW w:w="2127" w:type="pct"/>
            <w:shd w:val="clear" w:color="auto" w:fill="DDD9C3" w:themeFill="background2" w:themeFillShade="E6"/>
            <w:vAlign w:val="center"/>
          </w:tcPr>
          <w:p w14:paraId="619B7795" w14:textId="77777777" w:rsidR="00BB0E88" w:rsidRPr="00F210A3" w:rsidRDefault="00BB0E88" w:rsidP="00F210A3">
            <w:pPr>
              <w:ind w:left="357" w:hanging="357"/>
              <w:outlineLvl w:val="1"/>
              <w:rPr>
                <w:bCs/>
                <w:iCs/>
                <w:caps/>
              </w:rPr>
            </w:pPr>
            <w:bookmarkStart w:id="247" w:name="_Toc40851426"/>
            <w:r w:rsidRPr="00F210A3">
              <w:rPr>
                <w:bCs/>
                <w:iCs/>
                <w:caps/>
              </w:rPr>
              <w:t>playful learning (játékos tanulás)</w:t>
            </w:r>
            <w:bookmarkEnd w:id="247"/>
          </w:p>
        </w:tc>
        <w:tc>
          <w:tcPr>
            <w:tcW w:w="1416" w:type="pct"/>
            <w:shd w:val="clear" w:color="auto" w:fill="DDD9C3" w:themeFill="background2" w:themeFillShade="E6"/>
            <w:vAlign w:val="center"/>
          </w:tcPr>
          <w:p w14:paraId="24476A2B" w14:textId="77777777" w:rsidR="00BB0E88" w:rsidRPr="00F210A3" w:rsidRDefault="00BB0E88" w:rsidP="00F210A3">
            <w:pPr>
              <w:ind w:left="357" w:hanging="357"/>
              <w:rPr>
                <w:lang w:eastAsia="en-US"/>
              </w:rPr>
            </w:pPr>
            <w:r w:rsidRPr="00F210A3">
              <w:rPr>
                <w:lang w:eastAsia="en-US"/>
              </w:rPr>
              <w:t>Órakeret: 4 óra</w:t>
            </w:r>
          </w:p>
        </w:tc>
      </w:tr>
      <w:tr w:rsidR="00BB0E88" w:rsidRPr="00F210A3" w14:paraId="2EC10BB1" w14:textId="77777777" w:rsidTr="00BB0E88">
        <w:tc>
          <w:tcPr>
            <w:tcW w:w="5000" w:type="pct"/>
            <w:gridSpan w:val="3"/>
          </w:tcPr>
          <w:p w14:paraId="17D3ADD9" w14:textId="77777777" w:rsidR="00BB0E88" w:rsidRPr="00F210A3" w:rsidRDefault="00BB0E88" w:rsidP="00F210A3">
            <w:pPr>
              <w:ind w:left="357" w:hanging="357"/>
              <w:jc w:val="both"/>
            </w:pPr>
            <w:r w:rsidRPr="00F210A3">
              <w:t>FEJLESZTÉSI FELADAT</w:t>
            </w:r>
            <w:r w:rsidR="00F210A3">
              <w:t>OK ÉS ISMERETEK:</w:t>
            </w:r>
          </w:p>
        </w:tc>
      </w:tr>
      <w:tr w:rsidR="00BB0E88" w:rsidRPr="00F210A3" w14:paraId="3B82711A" w14:textId="77777777" w:rsidTr="00BB0E88">
        <w:tc>
          <w:tcPr>
            <w:tcW w:w="5000" w:type="pct"/>
            <w:gridSpan w:val="3"/>
          </w:tcPr>
          <w:p w14:paraId="3EEA3F12" w14:textId="77777777" w:rsidR="00BB0E88" w:rsidRPr="00F210A3" w:rsidRDefault="00BB0E88" w:rsidP="00F210A3">
            <w:pPr>
              <w:pStyle w:val="Listaszerbekezds"/>
              <w:numPr>
                <w:ilvl w:val="0"/>
                <w:numId w:val="3"/>
              </w:numPr>
              <w:spacing w:after="120" w:line="276" w:lineRule="auto"/>
              <w:ind w:left="357" w:hanging="357"/>
              <w:jc w:val="both"/>
            </w:pPr>
            <w:r w:rsidRPr="00F210A3">
              <w:t>Részvétel tanórai, szóbeli interakciót angol nyelvi tevékenységekben.</w:t>
            </w:r>
          </w:p>
        </w:tc>
      </w:tr>
      <w:tr w:rsidR="00BB0E88" w:rsidRPr="00F210A3" w14:paraId="422B2085" w14:textId="77777777" w:rsidTr="00BB0E88">
        <w:tc>
          <w:tcPr>
            <w:tcW w:w="5000" w:type="pct"/>
            <w:gridSpan w:val="3"/>
          </w:tcPr>
          <w:p w14:paraId="1639CAF0" w14:textId="77777777" w:rsidR="00BB0E88" w:rsidRPr="00F210A3" w:rsidRDefault="00BB0E88" w:rsidP="00F210A3">
            <w:pPr>
              <w:spacing w:line="259" w:lineRule="auto"/>
              <w:ind w:left="357" w:hanging="357"/>
              <w:jc w:val="both"/>
            </w:pPr>
            <w:r w:rsidRPr="00F210A3">
              <w:t>JAVASOLT TEVÉKENYSÉGEK:</w:t>
            </w:r>
          </w:p>
        </w:tc>
      </w:tr>
      <w:tr w:rsidR="00BB0E88" w:rsidRPr="00F210A3" w14:paraId="19B4C315" w14:textId="77777777" w:rsidTr="00BB0E88">
        <w:tc>
          <w:tcPr>
            <w:tcW w:w="5000" w:type="pct"/>
            <w:gridSpan w:val="3"/>
          </w:tcPr>
          <w:p w14:paraId="0B8B6529"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klasszikusan a célnyelvi kultúrában megjelenő mozgásos, az életkornak megfelelő körjátékok/táncok elsajátítása </w:t>
            </w:r>
          </w:p>
          <w:p w14:paraId="7DB49D5F" w14:textId="77777777" w:rsidR="00BB0E88" w:rsidRPr="00F210A3" w:rsidRDefault="00BB0E88" w:rsidP="00946C32">
            <w:pPr>
              <w:pStyle w:val="Listaszerbekezds"/>
              <w:numPr>
                <w:ilvl w:val="0"/>
                <w:numId w:val="106"/>
              </w:numPr>
              <w:spacing w:after="120" w:line="276" w:lineRule="auto"/>
              <w:ind w:left="357" w:hanging="357"/>
              <w:jc w:val="both"/>
            </w:pPr>
            <w:r w:rsidRPr="00F210A3">
              <w:t>játékos szótanulás: pl. minél előbb találd ki, mit rajzolok, mit mutatok (pantomim)</w:t>
            </w:r>
          </w:p>
          <w:p w14:paraId="150650A8" w14:textId="77777777" w:rsidR="00BB0E88" w:rsidRPr="00F210A3" w:rsidRDefault="00BB0E88" w:rsidP="00946C32">
            <w:pPr>
              <w:pStyle w:val="Listaszerbekezds"/>
              <w:numPr>
                <w:ilvl w:val="0"/>
                <w:numId w:val="106"/>
              </w:numPr>
              <w:spacing w:after="120" w:line="276" w:lineRule="auto"/>
              <w:ind w:left="357" w:hanging="357"/>
              <w:jc w:val="both"/>
            </w:pPr>
            <w:r w:rsidRPr="00F210A3">
              <w:t>mondókák, dalok tanulása, előadása (nursery rhyme competition)</w:t>
            </w:r>
          </w:p>
          <w:p w14:paraId="2E50FC59" w14:textId="77777777" w:rsidR="00BB0E88" w:rsidRPr="00F210A3" w:rsidRDefault="00BB0E88" w:rsidP="00946C32">
            <w:pPr>
              <w:pStyle w:val="Listaszerbekezds"/>
              <w:numPr>
                <w:ilvl w:val="0"/>
                <w:numId w:val="106"/>
              </w:numPr>
              <w:spacing w:after="120" w:line="276" w:lineRule="auto"/>
              <w:ind w:left="357" w:hanging="357"/>
              <w:jc w:val="both"/>
            </w:pPr>
            <w:r w:rsidRPr="00F210A3">
              <w:t>egyéni/csoportos versenyek: szókincs és helyesírás felmérése</w:t>
            </w:r>
          </w:p>
          <w:p w14:paraId="73EDA876" w14:textId="77777777" w:rsidR="00BB0E88" w:rsidRPr="00F210A3" w:rsidRDefault="00BB0E88" w:rsidP="00F210A3">
            <w:pPr>
              <w:pStyle w:val="Listaszerbekezds"/>
              <w:spacing w:after="120" w:line="276" w:lineRule="auto"/>
              <w:ind w:left="357" w:hanging="357"/>
              <w:jc w:val="both"/>
            </w:pPr>
            <w:r w:rsidRPr="00F210A3">
              <w:t xml:space="preserve">Akasztófa játék </w:t>
            </w:r>
          </w:p>
          <w:p w14:paraId="7F64B7AA" w14:textId="77777777" w:rsidR="00BB0E88" w:rsidRPr="00F210A3" w:rsidRDefault="00BB0E88" w:rsidP="00F210A3">
            <w:pPr>
              <w:pStyle w:val="Listaszerbekezds"/>
              <w:spacing w:after="120" w:line="276" w:lineRule="auto"/>
              <w:ind w:left="357" w:hanging="357"/>
              <w:jc w:val="both"/>
            </w:pPr>
            <w:r w:rsidRPr="00F210A3">
              <w:t xml:space="preserve">Activity </w:t>
            </w:r>
          </w:p>
          <w:p w14:paraId="55E6FE40" w14:textId="77777777" w:rsidR="00BB0E88" w:rsidRPr="00F210A3" w:rsidRDefault="00BB0E88" w:rsidP="00F210A3">
            <w:pPr>
              <w:pStyle w:val="Listaszerbekezds"/>
              <w:spacing w:after="120" w:line="276" w:lineRule="auto"/>
              <w:ind w:left="357" w:hanging="357"/>
              <w:jc w:val="both"/>
            </w:pPr>
            <w:r w:rsidRPr="00F210A3">
              <w:t>Bingó számokkal, szavakkal</w:t>
            </w:r>
          </w:p>
        </w:tc>
      </w:tr>
      <w:tr w:rsidR="00BB0E88" w:rsidRPr="00F210A3" w14:paraId="5E8F5EFD" w14:textId="77777777" w:rsidTr="00BB0E88">
        <w:tc>
          <w:tcPr>
            <w:tcW w:w="5000" w:type="pct"/>
            <w:gridSpan w:val="3"/>
          </w:tcPr>
          <w:p w14:paraId="46ACAA56" w14:textId="77777777" w:rsidR="00BB0E88" w:rsidRPr="00F210A3" w:rsidRDefault="00BB0E88" w:rsidP="00F210A3">
            <w:pPr>
              <w:spacing w:after="120" w:line="259" w:lineRule="auto"/>
              <w:ind w:left="357" w:hanging="357"/>
              <w:jc w:val="both"/>
            </w:pPr>
            <w:r w:rsidRPr="00F210A3">
              <w:t>KULCSFOGALMAK/FOGALMAK:</w:t>
            </w:r>
          </w:p>
          <w:p w14:paraId="690F7770" w14:textId="77777777" w:rsidR="00BB0E88" w:rsidRPr="00F210A3" w:rsidRDefault="00BB0E88" w:rsidP="00946C32">
            <w:pPr>
              <w:pStyle w:val="Listaszerbekezds"/>
              <w:numPr>
                <w:ilvl w:val="0"/>
                <w:numId w:val="113"/>
              </w:numPr>
              <w:spacing w:after="120" w:line="276" w:lineRule="auto"/>
              <w:ind w:left="357" w:hanging="357"/>
              <w:jc w:val="both"/>
            </w:pPr>
            <w:r w:rsidRPr="00F210A3">
              <w:t xml:space="preserve">mennyiségi viszonyok: egyes és többes számú főnevek </w:t>
            </w:r>
          </w:p>
          <w:p w14:paraId="1165E77F" w14:textId="77777777" w:rsidR="00BB0E88" w:rsidRPr="00F210A3" w:rsidRDefault="00BB0E88" w:rsidP="00946C32">
            <w:pPr>
              <w:pStyle w:val="Listaszerbekezds"/>
              <w:numPr>
                <w:ilvl w:val="0"/>
                <w:numId w:val="113"/>
              </w:numPr>
              <w:spacing w:after="120" w:line="259" w:lineRule="auto"/>
              <w:ind w:left="357" w:hanging="357"/>
              <w:jc w:val="both"/>
            </w:pPr>
            <w:r w:rsidRPr="00F210A3">
              <w:t>játékok megnevezése, játéktevékenységgel kapcsolatos kifejezése-dance, shake, freeze, stop</w:t>
            </w:r>
          </w:p>
          <w:p w14:paraId="0D6EA485" w14:textId="77777777" w:rsidR="00BB0E88" w:rsidRPr="00F210A3" w:rsidRDefault="00BB0E88" w:rsidP="00946C32">
            <w:pPr>
              <w:pStyle w:val="Listaszerbekezds"/>
              <w:numPr>
                <w:ilvl w:val="0"/>
                <w:numId w:val="113"/>
              </w:numPr>
              <w:spacing w:after="120" w:line="276" w:lineRule="auto"/>
              <w:ind w:left="357" w:hanging="357"/>
              <w:jc w:val="both"/>
            </w:pPr>
            <w:r w:rsidRPr="00F210A3">
              <w:t>dolgok, személyek megnevezése, rövid/egyszerű jellemzése (What is this?  It’s a/an…)</w:t>
            </w:r>
          </w:p>
          <w:p w14:paraId="68AA2A53" w14:textId="77777777" w:rsidR="00BB0E88" w:rsidRPr="00F210A3" w:rsidRDefault="00BB0E88" w:rsidP="00946C32">
            <w:pPr>
              <w:pStyle w:val="Listaszerbekezds"/>
              <w:numPr>
                <w:ilvl w:val="0"/>
                <w:numId w:val="113"/>
              </w:numPr>
              <w:spacing w:after="120" w:line="259" w:lineRule="auto"/>
              <w:ind w:left="357" w:hanging="357"/>
              <w:jc w:val="both"/>
            </w:pPr>
            <w:r w:rsidRPr="00F210A3">
              <w:t>Igenlő vagy nemleges válasz kifejezése (Yes, No. )</w:t>
            </w:r>
          </w:p>
          <w:p w14:paraId="6326B234" w14:textId="77777777" w:rsidR="00BB0E88" w:rsidRPr="00F210A3" w:rsidRDefault="00BB0E88" w:rsidP="00946C32">
            <w:pPr>
              <w:pStyle w:val="Listaszerbekezds"/>
              <w:numPr>
                <w:ilvl w:val="0"/>
                <w:numId w:val="113"/>
              </w:numPr>
              <w:spacing w:after="120" w:line="276" w:lineRule="auto"/>
              <w:ind w:left="357" w:hanging="357"/>
              <w:jc w:val="both"/>
            </w:pPr>
            <w:r w:rsidRPr="00F210A3">
              <w:t>mennyiségi viszonyok: számok (one, two, …twelve)</w:t>
            </w:r>
          </w:p>
        </w:tc>
      </w:tr>
      <w:tr w:rsidR="00BB0E88" w:rsidRPr="00F210A3" w14:paraId="3FAE2EF9" w14:textId="77777777" w:rsidTr="00BB0E88">
        <w:tc>
          <w:tcPr>
            <w:tcW w:w="5000" w:type="pct"/>
            <w:gridSpan w:val="3"/>
            <w:vAlign w:val="center"/>
          </w:tcPr>
          <w:p w14:paraId="3D3BF18B" w14:textId="77777777" w:rsidR="00BB0E88" w:rsidRPr="00F210A3" w:rsidRDefault="00F210A3" w:rsidP="00F210A3">
            <w:pPr>
              <w:pBdr>
                <w:top w:val="nil"/>
                <w:left w:val="nil"/>
                <w:bottom w:val="nil"/>
                <w:right w:val="nil"/>
                <w:between w:val="nil"/>
              </w:pBdr>
              <w:ind w:left="357" w:hanging="357"/>
            </w:pPr>
            <w:r>
              <w:t>TANULÁSI EREDMÉNYEK:</w:t>
            </w:r>
          </w:p>
        </w:tc>
      </w:tr>
      <w:tr w:rsidR="00BB0E88" w:rsidRPr="00F210A3" w14:paraId="7B5AF129" w14:textId="77777777" w:rsidTr="00BB0E88">
        <w:tc>
          <w:tcPr>
            <w:tcW w:w="5000" w:type="pct"/>
            <w:gridSpan w:val="3"/>
            <w:vAlign w:val="center"/>
          </w:tcPr>
          <w:p w14:paraId="184CD941"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57376170" w14:textId="77777777" w:rsidR="00BB0E88" w:rsidRPr="00F210A3" w:rsidRDefault="00BB0E88" w:rsidP="00F210A3">
            <w:pPr>
              <w:pStyle w:val="Listaszerbekezds"/>
              <w:numPr>
                <w:ilvl w:val="0"/>
                <w:numId w:val="3"/>
              </w:numPr>
              <w:spacing w:after="120" w:line="276" w:lineRule="auto"/>
              <w:ind w:left="357" w:hanging="357"/>
              <w:jc w:val="both"/>
            </w:pPr>
            <w:r w:rsidRPr="00F210A3">
              <w:t>támaszkodik az életkorának és nyelvi szintjének megfelelő hangzó szövegre az órai alkotó jellegű nyelvi, mozgásos nyelvi és játékos nyelvi tevékenységek során;</w:t>
            </w:r>
          </w:p>
          <w:p w14:paraId="02A1E2D4" w14:textId="77777777" w:rsidR="00BB0E88" w:rsidRPr="00F210A3" w:rsidRDefault="00BB0E88" w:rsidP="00F210A3">
            <w:pPr>
              <w:pStyle w:val="Listaszerbekezds"/>
              <w:numPr>
                <w:ilvl w:val="0"/>
                <w:numId w:val="3"/>
              </w:numPr>
              <w:spacing w:after="120" w:line="276" w:lineRule="auto"/>
              <w:ind w:left="357" w:hanging="357"/>
              <w:jc w:val="both"/>
            </w:pPr>
            <w:r w:rsidRPr="00F210A3">
              <w:t>lemásol tanult szavakat játékos, alkotó nyelvórai tevékenységek során;</w:t>
            </w:r>
          </w:p>
          <w:p w14:paraId="17878A07" w14:textId="77777777" w:rsidR="00BB0E88" w:rsidRPr="00F210A3" w:rsidRDefault="00BB0E88" w:rsidP="00F210A3">
            <w:pPr>
              <w:spacing w:line="276" w:lineRule="auto"/>
              <w:ind w:left="357" w:hanging="357"/>
              <w:jc w:val="both"/>
            </w:pPr>
            <w:r w:rsidRPr="00F210A3">
              <w:t>A témakör tanulása eredményeként a tanuló:</w:t>
            </w:r>
          </w:p>
          <w:p w14:paraId="45C6EC10" w14:textId="77777777" w:rsidR="00BB0E88" w:rsidRPr="00F210A3" w:rsidRDefault="00BB0E88" w:rsidP="00F210A3">
            <w:pPr>
              <w:pStyle w:val="Listaszerbekezds"/>
              <w:numPr>
                <w:ilvl w:val="0"/>
                <w:numId w:val="3"/>
              </w:numPr>
              <w:spacing w:after="120" w:line="276" w:lineRule="auto"/>
              <w:ind w:left="357" w:hanging="357"/>
              <w:jc w:val="both"/>
            </w:pPr>
            <w:r w:rsidRPr="00F210A3">
              <w:t>a begyakorolt nyelvi elemeket, célnyelven megismert tartalmakat játékos tevékenységekben használja.</w:t>
            </w:r>
          </w:p>
        </w:tc>
      </w:tr>
    </w:tbl>
    <w:tbl>
      <w:tblPr>
        <w:tblStyle w:val="Rcsostblzat3"/>
        <w:tblW w:w="5000" w:type="pct"/>
        <w:tblLook w:val="04A0" w:firstRow="1" w:lastRow="0" w:firstColumn="1" w:lastColumn="0" w:noHBand="0" w:noVBand="1"/>
      </w:tblPr>
      <w:tblGrid>
        <w:gridCol w:w="2641"/>
        <w:gridCol w:w="3855"/>
        <w:gridCol w:w="2566"/>
      </w:tblGrid>
      <w:tr w:rsidR="00F210A3" w:rsidRPr="00F210A3" w14:paraId="1DD5DF08" w14:textId="77777777" w:rsidTr="00BB0E88">
        <w:trPr>
          <w:trHeight w:val="567"/>
        </w:trPr>
        <w:tc>
          <w:tcPr>
            <w:tcW w:w="1457" w:type="pct"/>
            <w:shd w:val="clear" w:color="auto" w:fill="DDD9C3" w:themeFill="background2" w:themeFillShade="E6"/>
            <w:vAlign w:val="center"/>
          </w:tcPr>
          <w:p w14:paraId="6AE29971" w14:textId="77777777" w:rsidR="00BB0E88" w:rsidRPr="00F210A3" w:rsidRDefault="00BB0E88" w:rsidP="00F210A3">
            <w:pPr>
              <w:ind w:left="357" w:hanging="357"/>
              <w:rPr>
                <w:lang w:eastAsia="en-US"/>
              </w:rPr>
            </w:pPr>
            <w:r w:rsidRPr="00F210A3">
              <w:rPr>
                <w:lang w:eastAsia="en-US"/>
              </w:rPr>
              <w:t xml:space="preserve">TÉMAKÖR 7. </w:t>
            </w:r>
          </w:p>
        </w:tc>
        <w:tc>
          <w:tcPr>
            <w:tcW w:w="2127" w:type="pct"/>
            <w:shd w:val="clear" w:color="auto" w:fill="DDD9C3" w:themeFill="background2" w:themeFillShade="E6"/>
            <w:vAlign w:val="center"/>
          </w:tcPr>
          <w:p w14:paraId="12258574" w14:textId="77777777" w:rsidR="00BB0E88" w:rsidRPr="00F210A3" w:rsidRDefault="00BB0E88" w:rsidP="00F210A3">
            <w:pPr>
              <w:ind w:left="357" w:hanging="357"/>
              <w:outlineLvl w:val="1"/>
              <w:rPr>
                <w:bCs/>
                <w:iCs/>
                <w:caps/>
              </w:rPr>
            </w:pPr>
            <w:bookmarkStart w:id="248" w:name="_Toc40851427"/>
            <w:r w:rsidRPr="00F210A3">
              <w:rPr>
                <w:bCs/>
                <w:iCs/>
                <w:caps/>
              </w:rPr>
              <w:t>Entertainment (szórakozás)</w:t>
            </w:r>
            <w:bookmarkEnd w:id="248"/>
          </w:p>
        </w:tc>
        <w:tc>
          <w:tcPr>
            <w:tcW w:w="1416" w:type="pct"/>
            <w:shd w:val="clear" w:color="auto" w:fill="DDD9C3" w:themeFill="background2" w:themeFillShade="E6"/>
            <w:vAlign w:val="center"/>
          </w:tcPr>
          <w:p w14:paraId="447D814A" w14:textId="77777777" w:rsidR="00BB0E88" w:rsidRPr="00F210A3" w:rsidRDefault="00BB0E88" w:rsidP="00F210A3">
            <w:pPr>
              <w:ind w:left="357" w:hanging="357"/>
              <w:rPr>
                <w:lang w:eastAsia="en-US"/>
              </w:rPr>
            </w:pPr>
            <w:r w:rsidRPr="00F210A3">
              <w:rPr>
                <w:lang w:eastAsia="en-US"/>
              </w:rPr>
              <w:t>Órakeret: 4 óra</w:t>
            </w:r>
          </w:p>
        </w:tc>
      </w:tr>
      <w:tr w:rsidR="00F210A3" w:rsidRPr="00F210A3" w14:paraId="372534DF" w14:textId="77777777" w:rsidTr="00BB0E88">
        <w:tc>
          <w:tcPr>
            <w:tcW w:w="5000" w:type="pct"/>
            <w:gridSpan w:val="3"/>
          </w:tcPr>
          <w:p w14:paraId="30DA0601" w14:textId="77777777" w:rsidR="00BB0E88" w:rsidRPr="00F210A3" w:rsidRDefault="00BB0E88" w:rsidP="00F210A3">
            <w:pPr>
              <w:ind w:left="357" w:hanging="357"/>
              <w:jc w:val="both"/>
            </w:pPr>
            <w:r w:rsidRPr="00F210A3">
              <w:t>FEJL</w:t>
            </w:r>
            <w:r w:rsidR="00F210A3">
              <w:t>ESZTÉSI FELADATOK ÉS ISMERETEK:</w:t>
            </w:r>
          </w:p>
        </w:tc>
      </w:tr>
      <w:tr w:rsidR="00F210A3" w:rsidRPr="00F210A3" w14:paraId="686907F8" w14:textId="77777777" w:rsidTr="00BB0E88">
        <w:tc>
          <w:tcPr>
            <w:tcW w:w="5000" w:type="pct"/>
            <w:gridSpan w:val="3"/>
          </w:tcPr>
          <w:p w14:paraId="296A270E" w14:textId="77777777" w:rsidR="00BB0E88" w:rsidRPr="00F210A3" w:rsidRDefault="00BB0E88" w:rsidP="00F210A3">
            <w:pPr>
              <w:pStyle w:val="Listaszerbekezds"/>
              <w:numPr>
                <w:ilvl w:val="0"/>
                <w:numId w:val="3"/>
              </w:numPr>
              <w:spacing w:after="120" w:line="276" w:lineRule="auto"/>
              <w:ind w:left="357" w:hanging="357"/>
              <w:jc w:val="both"/>
            </w:pPr>
            <w:r w:rsidRPr="00F210A3">
              <w:t>Életkornak és nyelvi szintnek megfelelő angol nyelvű szövegek felhasználása szórakozás céljára.</w:t>
            </w:r>
          </w:p>
        </w:tc>
      </w:tr>
      <w:tr w:rsidR="00F210A3" w:rsidRPr="00F210A3" w14:paraId="29B0D2FE" w14:textId="77777777" w:rsidTr="00BB0E88">
        <w:tc>
          <w:tcPr>
            <w:tcW w:w="5000" w:type="pct"/>
            <w:gridSpan w:val="3"/>
          </w:tcPr>
          <w:p w14:paraId="2063A4AA" w14:textId="77777777" w:rsidR="00BB0E88" w:rsidRPr="00F210A3" w:rsidRDefault="00BB0E88" w:rsidP="00F210A3">
            <w:pPr>
              <w:spacing w:line="259" w:lineRule="auto"/>
              <w:ind w:left="357" w:hanging="357"/>
              <w:jc w:val="both"/>
            </w:pPr>
            <w:r w:rsidRPr="00F210A3">
              <w:t>JAVASOLT TEVÉK</w:t>
            </w:r>
            <w:r w:rsidR="00F210A3">
              <w:t>ENYSÉGEK:</w:t>
            </w:r>
          </w:p>
        </w:tc>
      </w:tr>
      <w:tr w:rsidR="00F210A3" w:rsidRPr="00F210A3" w14:paraId="6089066D" w14:textId="77777777" w:rsidTr="00BB0E88">
        <w:tc>
          <w:tcPr>
            <w:tcW w:w="5000" w:type="pct"/>
            <w:gridSpan w:val="3"/>
          </w:tcPr>
          <w:p w14:paraId="7F9B2DD1" w14:textId="77777777" w:rsidR="00BB0E88" w:rsidRPr="00F210A3" w:rsidRDefault="00BB0E88" w:rsidP="00946C32">
            <w:pPr>
              <w:pStyle w:val="Listaszerbekezds"/>
              <w:numPr>
                <w:ilvl w:val="0"/>
                <w:numId w:val="106"/>
              </w:numPr>
              <w:spacing w:after="120" w:line="276" w:lineRule="auto"/>
              <w:ind w:left="357" w:hanging="357"/>
              <w:jc w:val="both"/>
            </w:pPr>
            <w:r w:rsidRPr="00F210A3">
              <w:t>páros és csoportos tevékenységek végzése kártyák segítségével</w:t>
            </w:r>
          </w:p>
          <w:p w14:paraId="7F399911" w14:textId="77777777" w:rsidR="00BB0E88" w:rsidRPr="00F210A3" w:rsidRDefault="00BB0E88" w:rsidP="00946C32">
            <w:pPr>
              <w:pStyle w:val="Listaszerbekezds"/>
              <w:numPr>
                <w:ilvl w:val="0"/>
                <w:numId w:val="106"/>
              </w:numPr>
              <w:spacing w:after="120" w:line="276" w:lineRule="auto"/>
              <w:ind w:left="357" w:hanging="357"/>
              <w:jc w:val="both"/>
            </w:pPr>
            <w:r w:rsidRPr="00F210A3">
              <w:lastRenderedPageBreak/>
              <w:t xml:space="preserve">képregény kockák történet szerinti sorba rakása </w:t>
            </w:r>
          </w:p>
          <w:p w14:paraId="5FB221FA" w14:textId="77777777" w:rsidR="00BB0E88" w:rsidRPr="00F210A3" w:rsidRDefault="00BB0E88" w:rsidP="00946C32">
            <w:pPr>
              <w:pStyle w:val="Listaszerbekezds"/>
              <w:numPr>
                <w:ilvl w:val="0"/>
                <w:numId w:val="106"/>
              </w:numPr>
              <w:spacing w:after="120" w:line="276" w:lineRule="auto"/>
              <w:ind w:left="357" w:hanging="357"/>
              <w:jc w:val="both"/>
            </w:pPr>
            <w:r w:rsidRPr="00F210A3">
              <w:t>online feladatok: játékok, játékos gyakorló feladatok, interaktív feladatok, dalok, mesék online</w:t>
            </w:r>
          </w:p>
          <w:p w14:paraId="4FCE56F3" w14:textId="77777777" w:rsidR="00BB0E88" w:rsidRPr="00F210A3" w:rsidRDefault="00BB0E88" w:rsidP="00946C32">
            <w:pPr>
              <w:pStyle w:val="Listaszerbekezds"/>
              <w:numPr>
                <w:ilvl w:val="0"/>
                <w:numId w:val="106"/>
              </w:numPr>
              <w:spacing w:after="120" w:line="276" w:lineRule="auto"/>
              <w:ind w:left="357" w:hanging="357"/>
              <w:jc w:val="both"/>
            </w:pPr>
            <w:r w:rsidRPr="00F210A3">
              <w:t>énekek, versek előadása</w:t>
            </w:r>
          </w:p>
          <w:p w14:paraId="39EA8E08" w14:textId="77777777" w:rsidR="00BB0E88" w:rsidRPr="00F210A3" w:rsidRDefault="00BB0E88" w:rsidP="00946C32">
            <w:pPr>
              <w:pStyle w:val="Listaszerbekezds"/>
              <w:numPr>
                <w:ilvl w:val="0"/>
                <w:numId w:val="106"/>
              </w:numPr>
              <w:spacing w:after="120" w:line="276" w:lineRule="auto"/>
              <w:ind w:left="357" w:hanging="357"/>
              <w:jc w:val="both"/>
            </w:pPr>
            <w:r w:rsidRPr="00F210A3">
              <w:t>Célnyelvi társasjáték, bábjátékok</w:t>
            </w:r>
          </w:p>
          <w:p w14:paraId="76579601"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gyűjtőmunka: célnyelvi szövegek, feliratok keresése éttermekben, moziban, egyéb szabadidős tevékenységek során </w:t>
            </w:r>
          </w:p>
          <w:p w14:paraId="1922A10C" w14:textId="77777777" w:rsidR="00BB0E88" w:rsidRPr="00F210A3" w:rsidRDefault="00BB0E88" w:rsidP="00946C32">
            <w:pPr>
              <w:pStyle w:val="Listaszerbekezds"/>
              <w:numPr>
                <w:ilvl w:val="0"/>
                <w:numId w:val="106"/>
              </w:numPr>
              <w:spacing w:after="120" w:line="276" w:lineRule="auto"/>
              <w:ind w:left="357" w:hanging="357"/>
              <w:jc w:val="both"/>
            </w:pPr>
            <w:r w:rsidRPr="00F210A3">
              <w:t>keresztrejtvények megoldása (képek segítségével)</w:t>
            </w:r>
          </w:p>
        </w:tc>
      </w:tr>
      <w:tr w:rsidR="00F210A3" w:rsidRPr="00F210A3" w14:paraId="542FAD10" w14:textId="77777777" w:rsidTr="00BB0E88">
        <w:tc>
          <w:tcPr>
            <w:tcW w:w="5000" w:type="pct"/>
            <w:gridSpan w:val="3"/>
          </w:tcPr>
          <w:p w14:paraId="03C85EDD" w14:textId="77777777" w:rsidR="00BB0E88" w:rsidRPr="00F210A3" w:rsidRDefault="00BB0E88" w:rsidP="00F210A3">
            <w:pPr>
              <w:spacing w:after="120" w:line="259" w:lineRule="auto"/>
              <w:ind w:left="357" w:hanging="357"/>
              <w:jc w:val="both"/>
            </w:pPr>
            <w:r w:rsidRPr="00F210A3">
              <w:lastRenderedPageBreak/>
              <w:t>KULCSFOGALMAK/FOGALMAK:</w:t>
            </w:r>
          </w:p>
          <w:p w14:paraId="38EC00E7" w14:textId="77777777" w:rsidR="00BB0E88" w:rsidRPr="00F210A3" w:rsidRDefault="00BB0E88" w:rsidP="00946C32">
            <w:pPr>
              <w:pStyle w:val="Listaszerbekezds"/>
              <w:numPr>
                <w:ilvl w:val="0"/>
                <w:numId w:val="114"/>
              </w:numPr>
              <w:spacing w:after="120" w:line="276" w:lineRule="auto"/>
              <w:ind w:left="357" w:hanging="357"/>
              <w:jc w:val="both"/>
            </w:pPr>
            <w:r w:rsidRPr="00F210A3">
              <w:t>dolgok, személyek megnevezése, rövid/egyszerű jellemzése (What is this?  It’s a/an…/ It’s big. )</w:t>
            </w:r>
          </w:p>
          <w:p w14:paraId="50EB75BC" w14:textId="77777777" w:rsidR="00BB0E88" w:rsidRPr="00F210A3" w:rsidRDefault="00BB0E88" w:rsidP="00946C32">
            <w:pPr>
              <w:pStyle w:val="Listaszerbekezds"/>
              <w:numPr>
                <w:ilvl w:val="0"/>
                <w:numId w:val="114"/>
              </w:numPr>
              <w:spacing w:after="120" w:line="259" w:lineRule="auto"/>
              <w:ind w:left="357" w:hanging="357"/>
              <w:jc w:val="both"/>
            </w:pPr>
            <w:r w:rsidRPr="00F210A3">
              <w:t>a létezés kifejezése jelen időben: ’to be’ létige (I’m…He is…)-felszólító mód: (Come here. Look.)</w:t>
            </w:r>
          </w:p>
          <w:p w14:paraId="741082A3" w14:textId="77777777" w:rsidR="00BB0E88" w:rsidRPr="00F210A3" w:rsidRDefault="00BB0E88" w:rsidP="00946C32">
            <w:pPr>
              <w:pStyle w:val="Listaszerbekezds"/>
              <w:numPr>
                <w:ilvl w:val="0"/>
                <w:numId w:val="114"/>
              </w:numPr>
              <w:spacing w:after="120" w:line="259" w:lineRule="auto"/>
              <w:ind w:left="357" w:hanging="357"/>
              <w:jc w:val="both"/>
            </w:pPr>
            <w:r w:rsidRPr="00F210A3">
              <w:t>birtoklás: birtokos névmások, birtoklás kifejezése (My)</w:t>
            </w:r>
          </w:p>
          <w:p w14:paraId="3870A326" w14:textId="77777777" w:rsidR="00BB0E88" w:rsidRPr="00F210A3" w:rsidRDefault="00BB0E88" w:rsidP="00946C32">
            <w:pPr>
              <w:pStyle w:val="Listaszerbekezds"/>
              <w:numPr>
                <w:ilvl w:val="0"/>
                <w:numId w:val="114"/>
              </w:numPr>
              <w:spacing w:after="120" w:line="259" w:lineRule="auto"/>
              <w:ind w:left="357" w:hanging="357"/>
              <w:jc w:val="both"/>
            </w:pPr>
            <w:r w:rsidRPr="00F210A3">
              <w:t>tetszés, illetve nem tetszés kifejezése (Do you like …? Yes, I do. No, I don’t.)</w:t>
            </w:r>
          </w:p>
        </w:tc>
      </w:tr>
      <w:tr w:rsidR="00F210A3" w:rsidRPr="00F210A3" w14:paraId="14EC10EB" w14:textId="77777777" w:rsidTr="00BB0E88">
        <w:tc>
          <w:tcPr>
            <w:tcW w:w="5000" w:type="pct"/>
            <w:gridSpan w:val="3"/>
            <w:vAlign w:val="center"/>
          </w:tcPr>
          <w:p w14:paraId="440F2ADC" w14:textId="77777777" w:rsidR="00BB0E88" w:rsidRPr="00F210A3" w:rsidRDefault="00F210A3" w:rsidP="00F210A3">
            <w:pPr>
              <w:pBdr>
                <w:top w:val="nil"/>
                <w:left w:val="nil"/>
                <w:bottom w:val="nil"/>
                <w:right w:val="nil"/>
                <w:between w:val="nil"/>
              </w:pBdr>
              <w:ind w:left="357" w:hanging="357"/>
            </w:pPr>
            <w:r>
              <w:t>TANULÁSI EREDMÉNYEK:</w:t>
            </w:r>
          </w:p>
        </w:tc>
      </w:tr>
      <w:tr w:rsidR="00F210A3" w:rsidRPr="00F210A3" w14:paraId="6A29E06B" w14:textId="77777777" w:rsidTr="00BB0E88">
        <w:tc>
          <w:tcPr>
            <w:tcW w:w="5000" w:type="pct"/>
            <w:gridSpan w:val="3"/>
            <w:vAlign w:val="center"/>
          </w:tcPr>
          <w:p w14:paraId="3F51B66D"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3CD05022" w14:textId="77777777" w:rsidR="00BB0E88" w:rsidRPr="00F210A3" w:rsidRDefault="00BB0E88" w:rsidP="00F210A3">
            <w:pPr>
              <w:pStyle w:val="Listaszerbekezds"/>
              <w:numPr>
                <w:ilvl w:val="0"/>
                <w:numId w:val="3"/>
              </w:numPr>
              <w:spacing w:after="120" w:line="276" w:lineRule="auto"/>
              <w:ind w:left="357" w:hanging="357"/>
              <w:jc w:val="both"/>
            </w:pPr>
            <w:r w:rsidRPr="00F210A3">
              <w:t>csendes olvasás keretében feldolgozva megért ismert szavakat tartalmazó, pár szóból  álló,  illusztrációval támogatott szöveget;</w:t>
            </w:r>
          </w:p>
          <w:p w14:paraId="1E9F0EB5" w14:textId="77777777" w:rsidR="00BB0E88" w:rsidRPr="00F210A3" w:rsidRDefault="00BB0E88" w:rsidP="00F210A3">
            <w:pPr>
              <w:pStyle w:val="Listaszerbekezds"/>
              <w:numPr>
                <w:ilvl w:val="0"/>
                <w:numId w:val="3"/>
              </w:numPr>
              <w:spacing w:after="120" w:line="276" w:lineRule="auto"/>
              <w:ind w:left="357" w:hanging="357"/>
              <w:jc w:val="both"/>
            </w:pPr>
            <w:r w:rsidRPr="00F210A3">
              <w:t>beazonosítja a célzott információt az életkorának megfelelő szituációkhoz kapcsolódó rövid, egyszerű, a nyelvtanításhoz készült, illetve eredeti szövegben.</w:t>
            </w:r>
          </w:p>
          <w:p w14:paraId="5703EDE0" w14:textId="77777777" w:rsidR="00BB0E88" w:rsidRPr="00F210A3" w:rsidRDefault="00BB0E88" w:rsidP="00F210A3">
            <w:pPr>
              <w:spacing w:line="276" w:lineRule="auto"/>
              <w:ind w:left="357" w:hanging="357"/>
              <w:jc w:val="both"/>
            </w:pPr>
            <w:r w:rsidRPr="00F210A3">
              <w:t>A témakör tanulása eredményeként a tanuló:</w:t>
            </w:r>
          </w:p>
          <w:p w14:paraId="4CC98616" w14:textId="77777777" w:rsidR="00BB0E88" w:rsidRPr="00F210A3" w:rsidRDefault="00BB0E88" w:rsidP="00F210A3">
            <w:pPr>
              <w:pStyle w:val="Listaszerbekezds"/>
              <w:numPr>
                <w:ilvl w:val="0"/>
                <w:numId w:val="3"/>
              </w:numPr>
              <w:spacing w:after="120" w:line="276" w:lineRule="auto"/>
              <w:ind w:left="357" w:hanging="357"/>
              <w:jc w:val="both"/>
            </w:pPr>
            <w:r w:rsidRPr="00F210A3">
              <w:t>felhasznál és létrehoz rövid, nagyon egyszerű célnyelvi szövegeket szabadidős tevékenységek során</w:t>
            </w:r>
          </w:p>
        </w:tc>
      </w:tr>
    </w:tbl>
    <w:tbl>
      <w:tblPr>
        <w:tblStyle w:val="Rcsostblzat4"/>
        <w:tblW w:w="5000" w:type="pct"/>
        <w:tblLook w:val="04A0" w:firstRow="1" w:lastRow="0" w:firstColumn="1" w:lastColumn="0" w:noHBand="0" w:noVBand="1"/>
      </w:tblPr>
      <w:tblGrid>
        <w:gridCol w:w="2641"/>
        <w:gridCol w:w="3855"/>
        <w:gridCol w:w="2566"/>
      </w:tblGrid>
      <w:tr w:rsidR="00BB0E88" w:rsidRPr="00F210A3" w14:paraId="57624895" w14:textId="77777777" w:rsidTr="00BB0E88">
        <w:trPr>
          <w:trHeight w:val="567"/>
        </w:trPr>
        <w:tc>
          <w:tcPr>
            <w:tcW w:w="1457" w:type="pct"/>
            <w:shd w:val="clear" w:color="auto" w:fill="DDD9C3" w:themeFill="background2" w:themeFillShade="E6"/>
            <w:vAlign w:val="center"/>
          </w:tcPr>
          <w:p w14:paraId="63934E52" w14:textId="77777777" w:rsidR="00BB0E88" w:rsidRPr="00F210A3" w:rsidRDefault="00BB0E88" w:rsidP="00F210A3">
            <w:pPr>
              <w:ind w:left="357" w:hanging="357"/>
              <w:rPr>
                <w:lang w:eastAsia="en-US"/>
              </w:rPr>
            </w:pPr>
            <w:r w:rsidRPr="00F210A3">
              <w:rPr>
                <w:lang w:eastAsia="en-US"/>
              </w:rPr>
              <w:t xml:space="preserve">TÉMAKÖR 8. </w:t>
            </w:r>
          </w:p>
        </w:tc>
        <w:tc>
          <w:tcPr>
            <w:tcW w:w="2127" w:type="pct"/>
            <w:shd w:val="clear" w:color="auto" w:fill="DDD9C3" w:themeFill="background2" w:themeFillShade="E6"/>
            <w:vAlign w:val="center"/>
          </w:tcPr>
          <w:p w14:paraId="25309DBF" w14:textId="77777777" w:rsidR="00BB0E88" w:rsidRPr="00F210A3" w:rsidRDefault="00BB0E88" w:rsidP="00F210A3">
            <w:pPr>
              <w:ind w:left="357" w:hanging="357"/>
              <w:outlineLvl w:val="1"/>
              <w:rPr>
                <w:bCs/>
                <w:iCs/>
                <w:caps/>
              </w:rPr>
            </w:pPr>
            <w:bookmarkStart w:id="249" w:name="_Toc40851428"/>
            <w:r w:rsidRPr="00F210A3">
              <w:rPr>
                <w:bCs/>
                <w:iCs/>
                <w:caps/>
              </w:rPr>
              <w:t>going and sharing knowledge (ismeretszerzés, tudásmegosztás)</w:t>
            </w:r>
            <w:bookmarkEnd w:id="249"/>
          </w:p>
        </w:tc>
        <w:tc>
          <w:tcPr>
            <w:tcW w:w="1416" w:type="pct"/>
            <w:shd w:val="clear" w:color="auto" w:fill="DDD9C3" w:themeFill="background2" w:themeFillShade="E6"/>
            <w:vAlign w:val="center"/>
          </w:tcPr>
          <w:p w14:paraId="552068D3" w14:textId="77777777" w:rsidR="00BB0E88" w:rsidRPr="00F210A3" w:rsidRDefault="00BB0E88" w:rsidP="00F210A3">
            <w:pPr>
              <w:ind w:left="357" w:hanging="357"/>
              <w:rPr>
                <w:lang w:eastAsia="en-US"/>
              </w:rPr>
            </w:pPr>
            <w:r w:rsidRPr="00F210A3">
              <w:rPr>
                <w:lang w:eastAsia="en-US"/>
              </w:rPr>
              <w:t>Órakeret: 4 óra</w:t>
            </w:r>
          </w:p>
        </w:tc>
      </w:tr>
      <w:tr w:rsidR="00BB0E88" w:rsidRPr="00F210A3" w14:paraId="154CE200" w14:textId="77777777" w:rsidTr="00BB0E88">
        <w:tc>
          <w:tcPr>
            <w:tcW w:w="5000" w:type="pct"/>
            <w:gridSpan w:val="3"/>
          </w:tcPr>
          <w:p w14:paraId="7087657A" w14:textId="77777777" w:rsidR="00BB0E88" w:rsidRPr="00F210A3" w:rsidRDefault="00BB0E88" w:rsidP="00F210A3">
            <w:pPr>
              <w:ind w:left="357" w:hanging="357"/>
              <w:jc w:val="both"/>
            </w:pPr>
            <w:r w:rsidRPr="00F210A3">
              <w:t>FEJL</w:t>
            </w:r>
            <w:r w:rsidR="00F210A3">
              <w:t>ESZTÉSI FELADATOK ÉS ISMERETEK:</w:t>
            </w:r>
          </w:p>
        </w:tc>
      </w:tr>
      <w:tr w:rsidR="00BB0E88" w:rsidRPr="00F210A3" w14:paraId="6A1B6349" w14:textId="77777777" w:rsidTr="00BB0E88">
        <w:tc>
          <w:tcPr>
            <w:tcW w:w="5000" w:type="pct"/>
            <w:gridSpan w:val="3"/>
          </w:tcPr>
          <w:p w14:paraId="4186C409" w14:textId="77777777" w:rsidR="00BB0E88" w:rsidRPr="00F210A3" w:rsidRDefault="00BB0E88" w:rsidP="00F210A3">
            <w:pPr>
              <w:pStyle w:val="Listaszerbekezds"/>
              <w:numPr>
                <w:ilvl w:val="0"/>
                <w:numId w:val="3"/>
              </w:numPr>
              <w:spacing w:after="120" w:line="276" w:lineRule="auto"/>
              <w:ind w:left="357" w:hanging="357"/>
              <w:jc w:val="both"/>
            </w:pPr>
            <w:r w:rsidRPr="00F210A3">
              <w:t>Alapvető információ megosztása egyszerű, begyakorolt elemekkel angol nyelven</w:t>
            </w:r>
          </w:p>
        </w:tc>
      </w:tr>
      <w:tr w:rsidR="00BB0E88" w:rsidRPr="00F210A3" w14:paraId="6255156F" w14:textId="77777777" w:rsidTr="00BB0E88">
        <w:tc>
          <w:tcPr>
            <w:tcW w:w="5000" w:type="pct"/>
            <w:gridSpan w:val="3"/>
          </w:tcPr>
          <w:p w14:paraId="37BCD571" w14:textId="77777777" w:rsidR="00BB0E88" w:rsidRPr="00F210A3" w:rsidRDefault="00BB0E88" w:rsidP="00F210A3">
            <w:pPr>
              <w:spacing w:line="259" w:lineRule="auto"/>
              <w:ind w:left="357" w:hanging="357"/>
              <w:jc w:val="both"/>
            </w:pPr>
            <w:r w:rsidRPr="00F210A3">
              <w:t>JAVASOLT TEVÉKENYSÉGEK:</w:t>
            </w:r>
          </w:p>
        </w:tc>
      </w:tr>
      <w:tr w:rsidR="00BB0E88" w:rsidRPr="00F210A3" w14:paraId="28B0921B" w14:textId="77777777" w:rsidTr="00BB0E88">
        <w:tc>
          <w:tcPr>
            <w:tcW w:w="5000" w:type="pct"/>
            <w:gridSpan w:val="3"/>
          </w:tcPr>
          <w:p w14:paraId="752424CE" w14:textId="77777777" w:rsidR="00BB0E88" w:rsidRPr="00F210A3" w:rsidRDefault="00BB0E88" w:rsidP="00946C32">
            <w:pPr>
              <w:pStyle w:val="Listaszerbekezds"/>
              <w:numPr>
                <w:ilvl w:val="0"/>
                <w:numId w:val="106"/>
              </w:numPr>
              <w:spacing w:after="120" w:line="276" w:lineRule="auto"/>
              <w:ind w:left="357" w:hanging="357"/>
              <w:jc w:val="both"/>
            </w:pPr>
            <w:r w:rsidRPr="00F210A3">
              <w:t xml:space="preserve">saját érdeklődési köréhez tartozó rajzok, plakátok készítése </w:t>
            </w:r>
          </w:p>
          <w:p w14:paraId="06A4D8BE" w14:textId="77777777" w:rsidR="00BB0E88" w:rsidRPr="00F210A3" w:rsidRDefault="00BB0E88" w:rsidP="00946C32">
            <w:pPr>
              <w:pStyle w:val="Listaszerbekezds"/>
              <w:numPr>
                <w:ilvl w:val="0"/>
                <w:numId w:val="106"/>
              </w:numPr>
              <w:spacing w:after="120" w:line="276" w:lineRule="auto"/>
              <w:ind w:left="357" w:hanging="357"/>
              <w:jc w:val="both"/>
            </w:pPr>
            <w:r w:rsidRPr="00F210A3">
              <w:t>gyűjtőmunka választott témákból</w:t>
            </w:r>
          </w:p>
          <w:p w14:paraId="7D1BA5B2" w14:textId="77777777" w:rsidR="00BB0E88" w:rsidRPr="00F210A3" w:rsidRDefault="00BB0E88" w:rsidP="00946C32">
            <w:pPr>
              <w:pStyle w:val="Listaszerbekezds"/>
              <w:numPr>
                <w:ilvl w:val="0"/>
                <w:numId w:val="106"/>
              </w:numPr>
              <w:spacing w:after="120" w:line="276" w:lineRule="auto"/>
              <w:ind w:left="357" w:hanging="357"/>
              <w:jc w:val="both"/>
            </w:pPr>
            <w:r w:rsidRPr="00F210A3">
              <w:t>mondókák, játékok, dalok tanulása, felidézése</w:t>
            </w:r>
          </w:p>
        </w:tc>
      </w:tr>
      <w:tr w:rsidR="00BB0E88" w:rsidRPr="00F210A3" w14:paraId="73A5C8A0" w14:textId="77777777" w:rsidTr="00BB0E88">
        <w:tc>
          <w:tcPr>
            <w:tcW w:w="5000" w:type="pct"/>
            <w:gridSpan w:val="3"/>
          </w:tcPr>
          <w:p w14:paraId="18E1D3C7" w14:textId="77777777" w:rsidR="00BB0E88" w:rsidRPr="00F210A3" w:rsidRDefault="00BB0E88" w:rsidP="00F210A3">
            <w:pPr>
              <w:spacing w:after="120" w:line="259" w:lineRule="auto"/>
              <w:ind w:left="357" w:hanging="357"/>
              <w:jc w:val="both"/>
            </w:pPr>
            <w:r w:rsidRPr="00F210A3">
              <w:t>KULCSFOGALMAK/FOGALMAK:</w:t>
            </w:r>
          </w:p>
          <w:p w14:paraId="2A863516" w14:textId="77777777" w:rsidR="00BB0E88" w:rsidRPr="00F210A3" w:rsidRDefault="00BB0E88" w:rsidP="00F210A3">
            <w:pPr>
              <w:spacing w:after="120" w:line="276" w:lineRule="auto"/>
              <w:ind w:left="357" w:hanging="357"/>
              <w:jc w:val="both"/>
            </w:pPr>
            <w:r w:rsidRPr="00F210A3">
              <w:t>a létezés kifejezése jelen időben: ’to be’ létige (I’m ..., )</w:t>
            </w:r>
          </w:p>
          <w:p w14:paraId="79AF64E1" w14:textId="77777777" w:rsidR="00BB0E88" w:rsidRPr="00F210A3" w:rsidRDefault="00BB0E88" w:rsidP="00F210A3">
            <w:pPr>
              <w:spacing w:after="120" w:line="276" w:lineRule="auto"/>
              <w:ind w:left="357" w:hanging="357"/>
              <w:jc w:val="both"/>
            </w:pPr>
            <w:r w:rsidRPr="00F210A3">
              <w:t xml:space="preserve">-dolgok, személyek megnevezése, rövid/egyszerű jellemzése (What is this?) </w:t>
            </w:r>
          </w:p>
          <w:p w14:paraId="58BE0E69" w14:textId="77777777" w:rsidR="00BB0E88" w:rsidRPr="00F210A3" w:rsidRDefault="00BB0E88" w:rsidP="00F210A3">
            <w:pPr>
              <w:spacing w:after="120" w:line="276" w:lineRule="auto"/>
              <w:ind w:left="357" w:hanging="357"/>
              <w:jc w:val="both"/>
              <w:rPr>
                <w:rFonts w:ascii="Calibri" w:hAnsi="Calibri"/>
              </w:rPr>
            </w:pPr>
            <w:r w:rsidRPr="00F210A3">
              <w:t>-igenlő vagy nemleges válasz kifejezése (Yes. No.)</w:t>
            </w:r>
          </w:p>
          <w:p w14:paraId="0E3BC9F5" w14:textId="77777777" w:rsidR="00BB0E88" w:rsidRPr="00F210A3" w:rsidRDefault="00BB0E88" w:rsidP="00F210A3">
            <w:pPr>
              <w:spacing w:after="120" w:line="276" w:lineRule="auto"/>
              <w:ind w:left="357" w:hanging="357"/>
              <w:jc w:val="both"/>
            </w:pPr>
            <w:r w:rsidRPr="00F210A3">
              <w:t>-kérés és arra történő reakció kifejezése (Can you give me a pen? Yes, No)</w:t>
            </w:r>
          </w:p>
          <w:p w14:paraId="26BF807E" w14:textId="77777777" w:rsidR="00BB0E88" w:rsidRPr="00F210A3" w:rsidRDefault="00BB0E88" w:rsidP="00F210A3">
            <w:pPr>
              <w:spacing w:after="120" w:line="276" w:lineRule="auto"/>
              <w:ind w:left="357" w:hanging="357"/>
              <w:jc w:val="both"/>
            </w:pPr>
            <w:r w:rsidRPr="00F210A3">
              <w:lastRenderedPageBreak/>
              <w:t>-tetszés, illetve nem tetszés kifejezése (Do you like …? Yes, I do. No, I don’t.)</w:t>
            </w:r>
          </w:p>
          <w:p w14:paraId="1BB11600" w14:textId="77777777" w:rsidR="00BB0E88" w:rsidRPr="00F210A3" w:rsidRDefault="00BB0E88" w:rsidP="00F210A3">
            <w:pPr>
              <w:spacing w:after="120" w:line="276" w:lineRule="auto"/>
              <w:ind w:left="357" w:hanging="357"/>
              <w:jc w:val="both"/>
            </w:pPr>
            <w:r w:rsidRPr="00F210A3">
              <w:t>-birtoklás: birtokos névmások, birtoklás kifejezése (My, your)</w:t>
            </w:r>
          </w:p>
        </w:tc>
      </w:tr>
      <w:tr w:rsidR="00BB0E88" w:rsidRPr="00F210A3" w14:paraId="5DF7C7F4" w14:textId="77777777" w:rsidTr="00BB0E88">
        <w:tc>
          <w:tcPr>
            <w:tcW w:w="5000" w:type="pct"/>
            <w:gridSpan w:val="3"/>
            <w:vAlign w:val="center"/>
          </w:tcPr>
          <w:p w14:paraId="3A0E9F08" w14:textId="77777777" w:rsidR="00BB0E88" w:rsidRPr="00F210A3" w:rsidRDefault="00F210A3" w:rsidP="00F210A3">
            <w:pPr>
              <w:pBdr>
                <w:top w:val="nil"/>
                <w:left w:val="nil"/>
                <w:bottom w:val="nil"/>
                <w:right w:val="nil"/>
                <w:between w:val="nil"/>
              </w:pBdr>
              <w:ind w:left="357" w:hanging="357"/>
            </w:pPr>
            <w:r>
              <w:lastRenderedPageBreak/>
              <w:t>TANULÁSI EREDMÉNYEK:</w:t>
            </w:r>
          </w:p>
        </w:tc>
      </w:tr>
      <w:tr w:rsidR="00BB0E88" w:rsidRPr="00F210A3" w14:paraId="0081E913" w14:textId="77777777" w:rsidTr="00BB0E88">
        <w:tc>
          <w:tcPr>
            <w:tcW w:w="5000" w:type="pct"/>
            <w:gridSpan w:val="3"/>
            <w:vAlign w:val="center"/>
          </w:tcPr>
          <w:p w14:paraId="05BEB183" w14:textId="77777777" w:rsidR="00BB0E88" w:rsidRPr="00F210A3" w:rsidRDefault="00BB0E88" w:rsidP="00F210A3">
            <w:pPr>
              <w:spacing w:line="276" w:lineRule="auto"/>
              <w:ind w:left="357" w:hanging="357"/>
              <w:jc w:val="both"/>
            </w:pPr>
            <w:r w:rsidRPr="00F210A3">
              <w:t>A témakör tanulása hozzájárul ahhoz, hogy a tanuló a nevelési-oktatási szakasz végére:</w:t>
            </w:r>
          </w:p>
          <w:p w14:paraId="7FACA835" w14:textId="77777777" w:rsidR="00BB0E88" w:rsidRPr="00F210A3" w:rsidRDefault="00BB0E88" w:rsidP="00F210A3">
            <w:pPr>
              <w:pStyle w:val="Listaszerbekezds"/>
              <w:numPr>
                <w:ilvl w:val="0"/>
                <w:numId w:val="3"/>
              </w:numPr>
              <w:spacing w:after="120" w:line="276" w:lineRule="auto"/>
              <w:ind w:left="357" w:hanging="357"/>
              <w:jc w:val="both"/>
            </w:pPr>
            <w:r w:rsidRPr="00F210A3">
              <w:t>részt vesz kooperatív munkaformában végzett kreatív tevékenységekben</w:t>
            </w:r>
          </w:p>
          <w:p w14:paraId="1DBDED3F" w14:textId="77777777" w:rsidR="00BB0E88" w:rsidRPr="00F210A3" w:rsidRDefault="00BB0E88" w:rsidP="00F210A3">
            <w:pPr>
              <w:pStyle w:val="Listaszerbekezds"/>
              <w:numPr>
                <w:ilvl w:val="0"/>
                <w:numId w:val="3"/>
              </w:numPr>
              <w:spacing w:after="120" w:line="276" w:lineRule="auto"/>
              <w:ind w:left="357" w:hanging="357"/>
              <w:jc w:val="both"/>
            </w:pPr>
            <w:r w:rsidRPr="00F210A3">
              <w:t>törekszik arra, hogy a célnyelvet eszközként alkalmazza információszerzésre.</w:t>
            </w:r>
          </w:p>
          <w:p w14:paraId="1A434442" w14:textId="77777777" w:rsidR="00BB0E88" w:rsidRPr="00F210A3" w:rsidRDefault="00BB0E88" w:rsidP="00F210A3">
            <w:pPr>
              <w:spacing w:line="276" w:lineRule="auto"/>
              <w:ind w:left="357" w:hanging="357"/>
              <w:jc w:val="both"/>
            </w:pPr>
            <w:r w:rsidRPr="00F210A3">
              <w:t>A témakör tanulása eredményeként a tanuló:</w:t>
            </w:r>
          </w:p>
          <w:p w14:paraId="219E5E90" w14:textId="77777777" w:rsidR="00BB0E88" w:rsidRPr="00F210A3" w:rsidRDefault="00BB0E88" w:rsidP="00F210A3">
            <w:pPr>
              <w:pStyle w:val="Listaszerbekezds"/>
              <w:numPr>
                <w:ilvl w:val="0"/>
                <w:numId w:val="3"/>
              </w:numPr>
              <w:spacing w:after="120" w:line="276" w:lineRule="auto"/>
              <w:ind w:left="357" w:hanging="357"/>
              <w:jc w:val="both"/>
            </w:pPr>
            <w:r w:rsidRPr="00F210A3">
              <w:t>célnyelven megoszt egyedül, vagy társaival együttműködésben megszerzett, alapvető információkat szóban, akár vizuális elemekkel támogatva;</w:t>
            </w:r>
          </w:p>
          <w:p w14:paraId="539E71D5" w14:textId="77777777" w:rsidR="00BB0E88" w:rsidRPr="00F210A3" w:rsidRDefault="00BB0E88" w:rsidP="00F210A3">
            <w:pPr>
              <w:pStyle w:val="Listaszerbekezds"/>
              <w:numPr>
                <w:ilvl w:val="0"/>
                <w:numId w:val="3"/>
              </w:numPr>
              <w:spacing w:after="120" w:line="276" w:lineRule="auto"/>
              <w:ind w:left="357" w:hanging="357"/>
              <w:jc w:val="both"/>
            </w:pPr>
            <w:r w:rsidRPr="00F210A3">
              <w:t>alapvető célzott információt megszerez a tanult témákban tudásának bővítésére.</w:t>
            </w:r>
          </w:p>
        </w:tc>
      </w:tr>
    </w:tbl>
    <w:p w14:paraId="12D73893" w14:textId="77777777" w:rsidR="00F210A3" w:rsidRDefault="00F210A3">
      <w:pPr>
        <w:spacing w:after="200" w:line="276" w:lineRule="auto"/>
        <w:rPr>
          <w:rFonts w:eastAsiaTheme="majorEastAsia"/>
          <w:b/>
          <w:bCs/>
          <w:color w:val="365F91" w:themeColor="accent1" w:themeShade="BF"/>
        </w:rPr>
      </w:pPr>
      <w:bookmarkStart w:id="250" w:name="_Toc352169493"/>
      <w:bookmarkStart w:id="251" w:name="_Toc380672221"/>
      <w:bookmarkStart w:id="252" w:name="_Toc396462369"/>
      <w:bookmarkStart w:id="253" w:name="_Toc396466623"/>
      <w:r>
        <w:br w:type="page"/>
      </w:r>
    </w:p>
    <w:p w14:paraId="65A21B7E" w14:textId="77777777" w:rsidR="00BB0E88" w:rsidRPr="00935BBA" w:rsidRDefault="00BB0E88" w:rsidP="007A636C">
      <w:pPr>
        <w:pStyle w:val="jStlus2"/>
      </w:pPr>
      <w:bookmarkStart w:id="254" w:name="_Toc40851429"/>
      <w:r w:rsidRPr="00935BBA">
        <w:lastRenderedPageBreak/>
        <w:t>3. osztály</w:t>
      </w:r>
      <w:bookmarkEnd w:id="250"/>
      <w:bookmarkEnd w:id="251"/>
      <w:bookmarkEnd w:id="252"/>
      <w:bookmarkEnd w:id="253"/>
      <w:bookmarkEnd w:id="254"/>
    </w:p>
    <w:p w14:paraId="1705B00B" w14:textId="77777777" w:rsidR="00BB0E88" w:rsidRPr="00935BBA" w:rsidRDefault="00BB0E88" w:rsidP="00BB0E88">
      <w:pPr>
        <w:jc w:val="both"/>
      </w:pPr>
      <w:r w:rsidRPr="00935BBA">
        <w:t xml:space="preserve">Heti óraszám: 1 óra </w:t>
      </w:r>
    </w:p>
    <w:p w14:paraId="503F4A25" w14:textId="77777777" w:rsidR="00BB0E88" w:rsidRPr="00935BBA" w:rsidRDefault="00BB0E88" w:rsidP="00BB0E88">
      <w:pPr>
        <w:jc w:val="both"/>
      </w:pPr>
      <w:r w:rsidRPr="00935BBA">
        <w:t>Éves óraszám: 36 óra</w:t>
      </w:r>
    </w:p>
    <w:p w14:paraId="270C5777" w14:textId="77777777" w:rsidR="00BB0E88" w:rsidRPr="00935BBA" w:rsidRDefault="00BB0E88" w:rsidP="00BB0E88">
      <w:pPr>
        <w:jc w:val="both"/>
      </w:pPr>
    </w:p>
    <w:p w14:paraId="1F844AE5" w14:textId="77777777" w:rsidR="00BB0E88" w:rsidRPr="00935BBA" w:rsidRDefault="00BB0E88" w:rsidP="00BB0E88">
      <w:pPr>
        <w:jc w:val="both"/>
      </w:pPr>
    </w:p>
    <w:tbl>
      <w:tblPr>
        <w:tblStyle w:val="Rcsostblzat"/>
        <w:tblW w:w="5000" w:type="pct"/>
        <w:tblLook w:val="04A0" w:firstRow="1" w:lastRow="0" w:firstColumn="1" w:lastColumn="0" w:noHBand="0" w:noVBand="1"/>
      </w:tblPr>
      <w:tblGrid>
        <w:gridCol w:w="2516"/>
        <w:gridCol w:w="125"/>
        <w:gridCol w:w="3855"/>
        <w:gridCol w:w="125"/>
        <w:gridCol w:w="2441"/>
      </w:tblGrid>
      <w:tr w:rsidR="00BB0E88" w:rsidRPr="00E12008" w14:paraId="37DA9FA4" w14:textId="77777777" w:rsidTr="00BB0E88">
        <w:trPr>
          <w:trHeight w:val="567"/>
        </w:trPr>
        <w:tc>
          <w:tcPr>
            <w:tcW w:w="1388" w:type="pct"/>
            <w:shd w:val="clear" w:color="auto" w:fill="DDD9C3" w:themeFill="background2" w:themeFillShade="E6"/>
            <w:vAlign w:val="center"/>
          </w:tcPr>
          <w:p w14:paraId="313A04CA" w14:textId="77777777" w:rsidR="00BB0E88" w:rsidRPr="00E12008" w:rsidRDefault="00BB0E88" w:rsidP="00E12008">
            <w:pPr>
              <w:ind w:left="357" w:hanging="357"/>
              <w:jc w:val="center"/>
              <w:rPr>
                <w:lang w:eastAsia="en-US"/>
              </w:rPr>
            </w:pPr>
            <w:r w:rsidRPr="00E12008">
              <w:rPr>
                <w:lang w:eastAsia="en-US"/>
              </w:rPr>
              <w:t>TÉMAKÖR 1.</w:t>
            </w:r>
          </w:p>
        </w:tc>
        <w:tc>
          <w:tcPr>
            <w:tcW w:w="2265" w:type="pct"/>
            <w:gridSpan w:val="3"/>
            <w:shd w:val="clear" w:color="auto" w:fill="DDD9C3" w:themeFill="background2" w:themeFillShade="E6"/>
            <w:vAlign w:val="center"/>
          </w:tcPr>
          <w:p w14:paraId="19D68BCE" w14:textId="77777777" w:rsidR="00BB0E88" w:rsidRPr="00E12008" w:rsidRDefault="00BB0E88" w:rsidP="00E12008">
            <w:pPr>
              <w:ind w:left="357" w:hanging="357"/>
              <w:jc w:val="center"/>
              <w:rPr>
                <w:bCs/>
                <w:iCs/>
                <w:caps/>
              </w:rPr>
            </w:pPr>
            <w:r w:rsidRPr="00E12008">
              <w:rPr>
                <w:bCs/>
                <w:iCs/>
                <w:caps/>
              </w:rPr>
              <w:t>Personal topics and topics concerning immediate environment and nature</w:t>
            </w:r>
          </w:p>
          <w:p w14:paraId="56BE302E" w14:textId="77777777" w:rsidR="00BB0E88" w:rsidRPr="00E12008" w:rsidRDefault="00BB0E88" w:rsidP="00E12008">
            <w:pPr>
              <w:ind w:left="357" w:hanging="357"/>
              <w:jc w:val="center"/>
              <w:rPr>
                <w:bCs/>
                <w:iCs/>
                <w:caps/>
              </w:rPr>
            </w:pPr>
            <w:r w:rsidRPr="00E12008">
              <w:rPr>
                <w:bCs/>
                <w:iCs/>
                <w:caps/>
              </w:rPr>
              <w:t>(személyes témák, közvetlen környezeti és természeti témák)</w:t>
            </w:r>
          </w:p>
        </w:tc>
        <w:tc>
          <w:tcPr>
            <w:tcW w:w="1347" w:type="pct"/>
            <w:shd w:val="clear" w:color="auto" w:fill="DDD9C3" w:themeFill="background2" w:themeFillShade="E6"/>
            <w:vAlign w:val="center"/>
          </w:tcPr>
          <w:p w14:paraId="594B4673" w14:textId="77777777" w:rsidR="00BB0E88" w:rsidRPr="00E12008" w:rsidRDefault="00BB0E88" w:rsidP="00E12008">
            <w:pPr>
              <w:ind w:left="357" w:hanging="357"/>
              <w:jc w:val="center"/>
              <w:rPr>
                <w:lang w:eastAsia="en-US"/>
              </w:rPr>
            </w:pPr>
            <w:r w:rsidRPr="00E12008">
              <w:rPr>
                <w:lang w:eastAsia="en-US"/>
              </w:rPr>
              <w:t>Órakeret: 7 óra</w:t>
            </w:r>
          </w:p>
        </w:tc>
      </w:tr>
      <w:tr w:rsidR="00BB0E88" w:rsidRPr="00E12008" w14:paraId="58FC6985" w14:textId="77777777" w:rsidTr="00BB0E88">
        <w:tc>
          <w:tcPr>
            <w:tcW w:w="5000" w:type="pct"/>
            <w:gridSpan w:val="5"/>
          </w:tcPr>
          <w:p w14:paraId="592B25B4" w14:textId="77777777" w:rsidR="00BB0E88" w:rsidRPr="00E12008" w:rsidRDefault="00BB0E88" w:rsidP="00E12008">
            <w:pPr>
              <w:ind w:left="357" w:hanging="357"/>
            </w:pPr>
            <w:r w:rsidRPr="00E12008">
              <w:t>FEJLESZTÉSI FELADATOK ÉS ISMERETEK:</w:t>
            </w:r>
          </w:p>
          <w:p w14:paraId="67523D09" w14:textId="77777777" w:rsidR="00BB0E88" w:rsidRPr="00E12008" w:rsidRDefault="00BB0E88" w:rsidP="00E12008">
            <w:pPr>
              <w:ind w:left="357" w:hanging="357"/>
            </w:pPr>
          </w:p>
        </w:tc>
      </w:tr>
      <w:tr w:rsidR="00BB0E88" w:rsidRPr="00E12008" w14:paraId="4528FFD8" w14:textId="77777777" w:rsidTr="00BB0E88">
        <w:tc>
          <w:tcPr>
            <w:tcW w:w="5000" w:type="pct"/>
            <w:gridSpan w:val="5"/>
          </w:tcPr>
          <w:p w14:paraId="6668F8B1" w14:textId="77777777" w:rsidR="00BB0E88" w:rsidRPr="00E12008" w:rsidRDefault="00BB0E88" w:rsidP="00E12008">
            <w:pPr>
              <w:pStyle w:val="Listaszerbekezds"/>
              <w:numPr>
                <w:ilvl w:val="0"/>
                <w:numId w:val="3"/>
              </w:numPr>
              <w:spacing w:after="120" w:line="276" w:lineRule="auto"/>
              <w:ind w:left="357" w:hanging="357"/>
            </w:pPr>
            <w:r w:rsidRPr="00E12008">
              <w:t>A témakörre jellemző résztvevőkre vonatkozó szókincs ismerete célnyelven: közvetlen, szűk család, barátok</w:t>
            </w:r>
          </w:p>
          <w:p w14:paraId="64199549" w14:textId="77777777" w:rsidR="00BB0E88" w:rsidRPr="00E12008" w:rsidRDefault="00BB0E88" w:rsidP="00E12008">
            <w:pPr>
              <w:pStyle w:val="Listaszerbekezds"/>
              <w:spacing w:after="120" w:line="276" w:lineRule="auto"/>
              <w:ind w:left="357" w:hanging="357"/>
            </w:pPr>
            <w:r w:rsidRPr="00E12008">
              <w:t xml:space="preserve"> bútorok és alapvető berendezési tárgyak</w:t>
            </w:r>
          </w:p>
          <w:p w14:paraId="4480FC71" w14:textId="77777777" w:rsidR="00BB0E88" w:rsidRPr="00E12008" w:rsidRDefault="00BB0E88" w:rsidP="00E12008">
            <w:pPr>
              <w:pStyle w:val="Listaszerbekezds"/>
              <w:spacing w:after="120" w:line="276" w:lineRule="auto"/>
              <w:ind w:left="357" w:hanging="357"/>
            </w:pPr>
            <w:r w:rsidRPr="00E12008">
              <w:t xml:space="preserve"> családi események, ünneplések</w:t>
            </w:r>
          </w:p>
          <w:p w14:paraId="23615C9C" w14:textId="77777777" w:rsidR="00BB0E88" w:rsidRPr="00E12008" w:rsidRDefault="00BB0E88" w:rsidP="00E12008">
            <w:pPr>
              <w:pStyle w:val="Listaszerbekezds"/>
              <w:spacing w:after="120" w:line="276" w:lineRule="auto"/>
              <w:ind w:left="357" w:hanging="357"/>
            </w:pPr>
            <w:r w:rsidRPr="00E12008">
              <w:t>játszás, öltözködés</w:t>
            </w:r>
          </w:p>
          <w:p w14:paraId="692A932D" w14:textId="77777777" w:rsidR="00BB0E88" w:rsidRPr="00E12008" w:rsidRDefault="00BB0E88" w:rsidP="00E12008">
            <w:pPr>
              <w:pStyle w:val="Listaszerbekezds"/>
              <w:numPr>
                <w:ilvl w:val="0"/>
                <w:numId w:val="3"/>
              </w:numPr>
              <w:spacing w:after="120" w:line="276" w:lineRule="auto"/>
              <w:ind w:left="357" w:hanging="357"/>
            </w:pPr>
            <w:r w:rsidRPr="00E12008">
              <w:t>Személyes és közvetlen környezethez tartozó alapvető információk átadása egyszerű nyelvi elemekkel</w:t>
            </w:r>
          </w:p>
          <w:p w14:paraId="215D22A1" w14:textId="77777777" w:rsidR="00BB0E88" w:rsidRPr="00E12008" w:rsidRDefault="00BB0E88" w:rsidP="00E12008">
            <w:pPr>
              <w:pStyle w:val="Listaszerbekezds"/>
              <w:numPr>
                <w:ilvl w:val="0"/>
                <w:numId w:val="3"/>
              </w:numPr>
              <w:spacing w:after="120" w:line="276" w:lineRule="auto"/>
              <w:ind w:left="357" w:hanging="357"/>
            </w:pPr>
            <w:r w:rsidRPr="00E12008">
              <w:t>Alapvető érzések begyakorolt állandósult nyelvi fordulatok segítségével történő átadása</w:t>
            </w:r>
          </w:p>
          <w:p w14:paraId="0D0648F1" w14:textId="77777777" w:rsidR="00BB0E88" w:rsidRPr="00E12008" w:rsidRDefault="00BB0E88" w:rsidP="00E12008">
            <w:pPr>
              <w:pStyle w:val="Listaszerbekezds"/>
              <w:numPr>
                <w:ilvl w:val="0"/>
                <w:numId w:val="3"/>
              </w:numPr>
              <w:spacing w:after="120" w:line="276" w:lineRule="auto"/>
              <w:ind w:left="357" w:hanging="357"/>
            </w:pPr>
            <w:r w:rsidRPr="00E12008">
              <w:t>Alapvető mindennapi nyelvi funkciók használata</w:t>
            </w:r>
          </w:p>
        </w:tc>
      </w:tr>
      <w:tr w:rsidR="00BB0E88" w:rsidRPr="00E12008" w14:paraId="736D1330" w14:textId="77777777" w:rsidTr="00BB0E88">
        <w:tc>
          <w:tcPr>
            <w:tcW w:w="5000" w:type="pct"/>
            <w:gridSpan w:val="5"/>
          </w:tcPr>
          <w:p w14:paraId="50EBE772" w14:textId="77777777" w:rsidR="00BB0E88" w:rsidRPr="00E12008" w:rsidRDefault="00BB0E88" w:rsidP="00E12008">
            <w:pPr>
              <w:spacing w:line="259" w:lineRule="auto"/>
              <w:ind w:left="357" w:hanging="357"/>
            </w:pPr>
            <w:r w:rsidRPr="00E12008">
              <w:t>JAVASOLT TEVÉKENYSÉGEK:</w:t>
            </w:r>
          </w:p>
          <w:p w14:paraId="051AE26D" w14:textId="77777777" w:rsidR="00BB0E88" w:rsidRPr="00E12008" w:rsidRDefault="00BB0E88" w:rsidP="00E12008">
            <w:pPr>
              <w:spacing w:line="259" w:lineRule="auto"/>
              <w:ind w:left="357" w:hanging="357"/>
            </w:pPr>
          </w:p>
        </w:tc>
      </w:tr>
      <w:tr w:rsidR="00BB0E88" w:rsidRPr="00E12008" w14:paraId="3F4637EB" w14:textId="77777777" w:rsidTr="00BB0E88">
        <w:tc>
          <w:tcPr>
            <w:tcW w:w="5000" w:type="pct"/>
            <w:gridSpan w:val="5"/>
          </w:tcPr>
          <w:p w14:paraId="3A85FCFE" w14:textId="77777777" w:rsidR="00BB0E88" w:rsidRPr="00E12008" w:rsidRDefault="00BB0E88" w:rsidP="00E12008">
            <w:pPr>
              <w:pStyle w:val="Listaszerbekezds"/>
              <w:numPr>
                <w:ilvl w:val="0"/>
                <w:numId w:val="3"/>
              </w:numPr>
              <w:spacing w:after="120" w:line="276" w:lineRule="auto"/>
              <w:ind w:left="357" w:hanging="357"/>
            </w:pPr>
            <w:r w:rsidRPr="00E12008">
              <w:t xml:space="preserve">-projektmunka: </w:t>
            </w:r>
          </w:p>
          <w:p w14:paraId="41476D1F" w14:textId="77777777" w:rsidR="00BB0E88" w:rsidRPr="00E12008" w:rsidRDefault="00BB0E88" w:rsidP="00946C32">
            <w:pPr>
              <w:pStyle w:val="Listaszerbekezds"/>
              <w:numPr>
                <w:ilvl w:val="1"/>
                <w:numId w:val="102"/>
              </w:numPr>
              <w:spacing w:after="120" w:line="276" w:lineRule="auto"/>
              <w:ind w:left="357" w:hanging="357"/>
            </w:pPr>
            <w:r w:rsidRPr="00E12008">
              <w:t>családfa készítése saját rajzok, fényképek segítségével</w:t>
            </w:r>
          </w:p>
          <w:p w14:paraId="6C3217B9" w14:textId="77777777" w:rsidR="00BB0E88" w:rsidRPr="00E12008" w:rsidRDefault="00BB0E88" w:rsidP="00946C32">
            <w:pPr>
              <w:pStyle w:val="Listaszerbekezds"/>
              <w:numPr>
                <w:ilvl w:val="1"/>
                <w:numId w:val="102"/>
              </w:numPr>
              <w:spacing w:after="120" w:line="276" w:lineRule="auto"/>
              <w:ind w:left="357" w:hanging="357"/>
            </w:pPr>
            <w:r w:rsidRPr="00E12008">
              <w:t>kiskedvenc bemutatása fénykép segítségével</w:t>
            </w:r>
          </w:p>
          <w:p w14:paraId="58C50FC3" w14:textId="77777777" w:rsidR="00BB0E88" w:rsidRPr="00E12008" w:rsidRDefault="00BB0E88" w:rsidP="00946C32">
            <w:pPr>
              <w:pStyle w:val="Listaszerbekezds"/>
              <w:numPr>
                <w:ilvl w:val="1"/>
                <w:numId w:val="102"/>
              </w:numPr>
              <w:spacing w:after="120" w:line="276" w:lineRule="auto"/>
              <w:ind w:left="357" w:hanging="357"/>
            </w:pPr>
            <w:r w:rsidRPr="00E12008">
              <w:t>legjobb barát/barátnő bemutatása rajz/fénykép alapján (külső-belső tulajdonságok)</w:t>
            </w:r>
          </w:p>
          <w:p w14:paraId="1AFA99E9" w14:textId="77777777" w:rsidR="00BB0E88" w:rsidRPr="00E12008" w:rsidRDefault="00BB0E88" w:rsidP="00E12008">
            <w:pPr>
              <w:pStyle w:val="Listaszerbekezds"/>
              <w:numPr>
                <w:ilvl w:val="0"/>
                <w:numId w:val="3"/>
              </w:numPr>
              <w:spacing w:after="120" w:line="276" w:lineRule="auto"/>
              <w:ind w:left="357" w:hanging="357"/>
            </w:pPr>
            <w:r w:rsidRPr="00E12008">
              <w:t>játékos szótanulás: képes szókártyák, pantomim, memóriajáték kártyával vagy interaktív táblával</w:t>
            </w:r>
          </w:p>
          <w:p w14:paraId="1AEF52F8" w14:textId="77777777" w:rsidR="00BB0E88" w:rsidRPr="00E12008" w:rsidRDefault="00BB0E88" w:rsidP="00E12008">
            <w:pPr>
              <w:pStyle w:val="Listaszerbekezds"/>
              <w:numPr>
                <w:ilvl w:val="0"/>
                <w:numId w:val="3"/>
              </w:numPr>
              <w:spacing w:after="120" w:line="276" w:lineRule="auto"/>
              <w:ind w:left="357" w:hanging="357"/>
            </w:pPr>
            <w:r w:rsidRPr="00E12008">
              <w:t>szituációs játékok: üdvözlés – bemutatkozás – elköszönés</w:t>
            </w:r>
          </w:p>
          <w:p w14:paraId="6A4EA6F8" w14:textId="77777777" w:rsidR="00BB0E88" w:rsidRPr="00E12008" w:rsidRDefault="00BB0E88" w:rsidP="00E12008">
            <w:pPr>
              <w:pStyle w:val="Listaszerbekezds"/>
              <w:numPr>
                <w:ilvl w:val="0"/>
                <w:numId w:val="3"/>
              </w:numPr>
              <w:spacing w:after="120" w:line="276" w:lineRule="auto"/>
              <w:ind w:left="357" w:hanging="357"/>
            </w:pPr>
            <w:r w:rsidRPr="00E12008">
              <w:t xml:space="preserve">közös játékos daltanulás (pl. There were 10 in a bed and the little one said: Roll over…) </w:t>
            </w:r>
          </w:p>
          <w:p w14:paraId="66685EBE" w14:textId="77777777" w:rsidR="00BB0E88" w:rsidRPr="00E12008" w:rsidRDefault="00BB0E88" w:rsidP="00E12008">
            <w:pPr>
              <w:pStyle w:val="Listaszerbekezds"/>
              <w:numPr>
                <w:ilvl w:val="0"/>
                <w:numId w:val="3"/>
              </w:numPr>
              <w:spacing w:after="120" w:line="276" w:lineRule="auto"/>
              <w:ind w:left="357" w:hanging="357"/>
            </w:pPr>
            <w:r w:rsidRPr="00E12008">
              <w:t>képes „szótár” rajzolása (pl. a szobát, benne a bútorok nevét odaírni)</w:t>
            </w:r>
          </w:p>
          <w:p w14:paraId="4D079962" w14:textId="77777777" w:rsidR="00BB0E88" w:rsidRPr="00E12008" w:rsidRDefault="00BB0E88" w:rsidP="00E12008">
            <w:pPr>
              <w:pStyle w:val="Listaszerbekezds"/>
              <w:numPr>
                <w:ilvl w:val="0"/>
                <w:numId w:val="3"/>
              </w:numPr>
              <w:spacing w:after="120" w:line="276" w:lineRule="auto"/>
              <w:ind w:left="357" w:hanging="357"/>
            </w:pPr>
            <w:r w:rsidRPr="00E12008">
              <w:t>plakátkészítés: állatok, ételek, ruhadarabok</w:t>
            </w:r>
          </w:p>
          <w:p w14:paraId="37940FD5" w14:textId="77777777" w:rsidR="00BB0E88" w:rsidRPr="00E12008" w:rsidRDefault="00BB0E88" w:rsidP="00E12008">
            <w:pPr>
              <w:pStyle w:val="Listaszerbekezds"/>
              <w:numPr>
                <w:ilvl w:val="0"/>
                <w:numId w:val="3"/>
              </w:numPr>
              <w:spacing w:after="120" w:line="276" w:lineRule="auto"/>
              <w:ind w:left="357" w:hanging="357"/>
            </w:pPr>
            <w:r w:rsidRPr="00E12008">
              <w:t>ismert mese/történet feldolgozása képekkel, képek sorba rakásával</w:t>
            </w:r>
          </w:p>
          <w:p w14:paraId="46301FF1" w14:textId="77777777" w:rsidR="00BB0E88" w:rsidRPr="00E12008" w:rsidRDefault="00BB0E88" w:rsidP="00E12008">
            <w:pPr>
              <w:pStyle w:val="Listaszerbekezds"/>
              <w:numPr>
                <w:ilvl w:val="0"/>
                <w:numId w:val="3"/>
              </w:numPr>
              <w:spacing w:after="120" w:line="276" w:lineRule="auto"/>
              <w:ind w:left="357" w:hanging="357"/>
            </w:pPr>
            <w:r w:rsidRPr="00E12008">
              <w:t>ismerkedés az angol ünnepekkel, szokásokkal, film segítségével</w:t>
            </w:r>
          </w:p>
        </w:tc>
      </w:tr>
      <w:tr w:rsidR="00BB0E88" w:rsidRPr="00E12008" w14:paraId="380ADBD1" w14:textId="77777777" w:rsidTr="00BB0E88">
        <w:tc>
          <w:tcPr>
            <w:tcW w:w="5000" w:type="pct"/>
            <w:gridSpan w:val="5"/>
          </w:tcPr>
          <w:p w14:paraId="03DC0446" w14:textId="77777777" w:rsidR="00BB0E88" w:rsidRPr="00E12008" w:rsidRDefault="00BB0E88" w:rsidP="00E12008">
            <w:pPr>
              <w:spacing w:after="120" w:line="259" w:lineRule="auto"/>
              <w:ind w:left="357" w:hanging="357"/>
            </w:pPr>
            <w:r w:rsidRPr="00E12008">
              <w:t xml:space="preserve">KULCSFOGALMAK/FOGALMAK: </w:t>
            </w:r>
          </w:p>
          <w:p w14:paraId="2A9C9300" w14:textId="77777777" w:rsidR="00BB0E88" w:rsidRPr="00E12008" w:rsidRDefault="00BB0E88" w:rsidP="00946C32">
            <w:pPr>
              <w:pStyle w:val="Listaszerbekezds"/>
              <w:numPr>
                <w:ilvl w:val="0"/>
                <w:numId w:val="109"/>
              </w:numPr>
              <w:spacing w:after="120" w:line="259" w:lineRule="auto"/>
              <w:ind w:left="357" w:hanging="357"/>
            </w:pPr>
            <w:r w:rsidRPr="00E12008">
              <w:t>köszönési formák (üdvözlés és elköszönés)</w:t>
            </w:r>
          </w:p>
          <w:p w14:paraId="53C028DC" w14:textId="77777777" w:rsidR="00BB0E88" w:rsidRPr="00E12008" w:rsidRDefault="00BB0E88" w:rsidP="00946C32">
            <w:pPr>
              <w:pStyle w:val="Listaszerbekezds"/>
              <w:numPr>
                <w:ilvl w:val="0"/>
                <w:numId w:val="109"/>
              </w:numPr>
              <w:spacing w:after="120" w:line="259" w:lineRule="auto"/>
              <w:ind w:left="357" w:hanging="357"/>
            </w:pPr>
            <w:r w:rsidRPr="00E12008">
              <w:t>bemutatkozás megfogalmazása (My name is … I’m …. , This is…)</w:t>
            </w:r>
          </w:p>
          <w:p w14:paraId="0DEC732A" w14:textId="77777777" w:rsidR="00BB0E88" w:rsidRPr="00E12008" w:rsidRDefault="00BB0E88" w:rsidP="00946C32">
            <w:pPr>
              <w:pStyle w:val="Listaszerbekezds"/>
              <w:numPr>
                <w:ilvl w:val="0"/>
                <w:numId w:val="109"/>
              </w:numPr>
              <w:spacing w:after="120" w:line="259" w:lineRule="auto"/>
              <w:ind w:left="357" w:hanging="357"/>
            </w:pPr>
            <w:r w:rsidRPr="00E12008">
              <w:t>dolgok, személyek, állatok megnevezése (It’s a/an…/ It’s big.)</w:t>
            </w:r>
          </w:p>
          <w:p w14:paraId="430AD3AC" w14:textId="77777777" w:rsidR="00BB0E88" w:rsidRPr="00E12008" w:rsidRDefault="00BB0E88" w:rsidP="00946C32">
            <w:pPr>
              <w:pStyle w:val="Listaszerbekezds"/>
              <w:numPr>
                <w:ilvl w:val="0"/>
                <w:numId w:val="109"/>
              </w:numPr>
              <w:spacing w:after="120" w:line="259" w:lineRule="auto"/>
              <w:ind w:left="357" w:hanging="357"/>
            </w:pPr>
            <w:r w:rsidRPr="00E12008">
              <w:t>-igenlő vagy nemleges válasz kifejezése (Yes. No.)</w:t>
            </w:r>
          </w:p>
          <w:p w14:paraId="116736EB" w14:textId="77777777" w:rsidR="00BB0E88" w:rsidRPr="00E12008" w:rsidRDefault="00BB0E88" w:rsidP="00946C32">
            <w:pPr>
              <w:pStyle w:val="Listaszerbekezds"/>
              <w:numPr>
                <w:ilvl w:val="0"/>
                <w:numId w:val="109"/>
              </w:numPr>
              <w:spacing w:after="120" w:line="259" w:lineRule="auto"/>
              <w:ind w:left="357" w:hanging="357"/>
            </w:pPr>
            <w:r w:rsidRPr="00E12008">
              <w:t>a létezés kifejezése jelen időben: ’to be’ létige (I’m ... He is…. She is…)</w:t>
            </w:r>
          </w:p>
          <w:p w14:paraId="3FB28926" w14:textId="77777777" w:rsidR="00BB0E88" w:rsidRPr="00E12008" w:rsidRDefault="00BB0E88" w:rsidP="00946C32">
            <w:pPr>
              <w:pStyle w:val="Listaszerbekezds"/>
              <w:numPr>
                <w:ilvl w:val="0"/>
                <w:numId w:val="109"/>
              </w:numPr>
              <w:spacing w:after="120" w:line="276" w:lineRule="auto"/>
              <w:ind w:left="357" w:hanging="357"/>
            </w:pPr>
            <w:r w:rsidRPr="00E12008">
              <w:lastRenderedPageBreak/>
              <w:t xml:space="preserve">a cselekvés, történés, létezés kifejezése jelen időben: Present Simple (I eat bread for breakfast. I don’t like cheese.) </w:t>
            </w:r>
          </w:p>
          <w:p w14:paraId="3F443DFD" w14:textId="77777777" w:rsidR="00BB0E88" w:rsidRPr="00E12008" w:rsidRDefault="00BB0E88" w:rsidP="00946C32">
            <w:pPr>
              <w:pStyle w:val="Listaszerbekezds"/>
              <w:numPr>
                <w:ilvl w:val="0"/>
                <w:numId w:val="109"/>
              </w:numPr>
              <w:spacing w:after="120" w:line="276" w:lineRule="auto"/>
              <w:ind w:left="357" w:hanging="357"/>
            </w:pPr>
            <w:r w:rsidRPr="00E12008">
              <w:t>birtoklás kifejezése jelen időben: ’to have’ ige (I have/haven’t got … She has/hasn’t  got … Have you got …? Has she got …?)</w:t>
            </w:r>
          </w:p>
        </w:tc>
      </w:tr>
      <w:tr w:rsidR="00BB0E88" w:rsidRPr="00E12008" w14:paraId="303B0D87" w14:textId="77777777" w:rsidTr="00BB0E88">
        <w:tc>
          <w:tcPr>
            <w:tcW w:w="5000" w:type="pct"/>
            <w:gridSpan w:val="5"/>
            <w:vAlign w:val="center"/>
          </w:tcPr>
          <w:p w14:paraId="139FB0A7" w14:textId="77777777" w:rsidR="00BB0E88" w:rsidRPr="00E12008" w:rsidRDefault="00BB0E88" w:rsidP="00E12008">
            <w:pPr>
              <w:pBdr>
                <w:top w:val="nil"/>
                <w:left w:val="nil"/>
                <w:bottom w:val="nil"/>
                <w:right w:val="nil"/>
                <w:between w:val="nil"/>
              </w:pBdr>
              <w:ind w:left="357" w:hanging="357"/>
            </w:pPr>
            <w:r w:rsidRPr="00E12008">
              <w:lastRenderedPageBreak/>
              <w:t>TANULÁSI EREDMÉNYEK:</w:t>
            </w:r>
          </w:p>
          <w:p w14:paraId="7048B455" w14:textId="77777777" w:rsidR="00BB0E88" w:rsidRPr="00E12008" w:rsidRDefault="00BB0E88" w:rsidP="00E12008">
            <w:pPr>
              <w:pBdr>
                <w:top w:val="nil"/>
                <w:left w:val="nil"/>
                <w:bottom w:val="nil"/>
                <w:right w:val="nil"/>
                <w:between w:val="nil"/>
              </w:pBdr>
              <w:ind w:left="357" w:hanging="357"/>
            </w:pPr>
          </w:p>
        </w:tc>
      </w:tr>
      <w:tr w:rsidR="00BB0E88" w:rsidRPr="00E12008" w14:paraId="408CA1C4" w14:textId="77777777" w:rsidTr="00BB0E88">
        <w:tc>
          <w:tcPr>
            <w:tcW w:w="5000" w:type="pct"/>
            <w:gridSpan w:val="5"/>
            <w:vAlign w:val="center"/>
          </w:tcPr>
          <w:p w14:paraId="6482B634"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0594D1A5" w14:textId="77777777" w:rsidR="00BB0E88" w:rsidRPr="00E12008" w:rsidRDefault="00BB0E88" w:rsidP="00E12008">
            <w:pPr>
              <w:pStyle w:val="Listaszerbekezds"/>
              <w:numPr>
                <w:ilvl w:val="0"/>
                <w:numId w:val="3"/>
              </w:numPr>
              <w:spacing w:after="120" w:line="276" w:lineRule="auto"/>
              <w:ind w:left="357" w:hanging="357"/>
            </w:pPr>
            <w:r w:rsidRPr="00E12008">
              <w:t>közöl alapvető személyes információkat magáról, egyszerű nyelvi elemek segítségével;</w:t>
            </w:r>
          </w:p>
          <w:p w14:paraId="393B57DF" w14:textId="77777777" w:rsidR="00BB0E88" w:rsidRPr="00E12008" w:rsidRDefault="00BB0E88" w:rsidP="00E12008">
            <w:pPr>
              <w:pStyle w:val="Listaszerbekezds"/>
              <w:numPr>
                <w:ilvl w:val="0"/>
                <w:numId w:val="3"/>
              </w:numPr>
              <w:spacing w:after="120" w:line="276" w:lineRule="auto"/>
              <w:ind w:left="357" w:hanging="357"/>
            </w:pPr>
            <w:r w:rsidRPr="00E12008">
              <w:t>felismeri és alkalmazza a legegyszerűbb, üdvözlésre és elköszönésre használt mindennapi nyelvi funkciókat az életkorának és nyelvi szintjének megfelelő, egyszerű helyzetekben;</w:t>
            </w:r>
          </w:p>
          <w:p w14:paraId="34A6D0F1" w14:textId="77777777" w:rsidR="00BB0E88" w:rsidRPr="00E12008" w:rsidRDefault="00BB0E88" w:rsidP="00E12008">
            <w:pPr>
              <w:pStyle w:val="Listaszerbekezds"/>
              <w:numPr>
                <w:ilvl w:val="0"/>
                <w:numId w:val="3"/>
              </w:numPr>
              <w:spacing w:after="120" w:line="276" w:lineRule="auto"/>
              <w:ind w:left="357" w:hanging="357"/>
            </w:pPr>
            <w:r w:rsidRPr="00E12008">
              <w:t>felismeri és alkalmazza a legegyszerűbb, bemutatkozásra használt mindennapi nyelvi funkciókat az életkorának és nyelvi szintjének megfelelő, egyszerű helyzetekben;</w:t>
            </w:r>
          </w:p>
          <w:p w14:paraId="7EAA7999"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megszólításra használt mindennapi nyelvi funkciókat az életkorának és nyelvi szintjének megfelelő, egyszerű helyzetekben;</w:t>
            </w:r>
          </w:p>
          <w:p w14:paraId="6D07F0CB"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a köszönet és az arra történő reagálás kifejezésére használt mindennapi nyelvi funkciókat az életkorának és nyelvi szintjének megfelelő, egyszerű helyzetekben;</w:t>
            </w:r>
          </w:p>
          <w:p w14:paraId="64AD92A8"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a tudás és nem tudás kifejezésére használt mindennapi nyelvi funkciókat az életkorának és nyelvi szintjének megfelelő, egyszerű helyzetekben</w:t>
            </w:r>
          </w:p>
          <w:p w14:paraId="71E01B0F" w14:textId="77777777" w:rsidR="00BB0E88" w:rsidRPr="00E12008" w:rsidRDefault="00BB0E88" w:rsidP="00E12008">
            <w:pPr>
              <w:pStyle w:val="Listaszerbekezds"/>
              <w:numPr>
                <w:ilvl w:val="0"/>
                <w:numId w:val="3"/>
              </w:numPr>
              <w:spacing w:after="120" w:line="276" w:lineRule="auto"/>
              <w:ind w:left="357" w:hanging="357"/>
            </w:pPr>
            <w:r w:rsidRPr="00E12008">
              <w:t xml:space="preserve">írásban felidéz szavakat, mondatokat </w:t>
            </w:r>
          </w:p>
          <w:p w14:paraId="3D7AFB19" w14:textId="77777777" w:rsidR="00BB0E88" w:rsidRPr="00E12008" w:rsidRDefault="00BB0E88" w:rsidP="00E12008">
            <w:pPr>
              <w:spacing w:line="276" w:lineRule="auto"/>
              <w:ind w:left="357" w:hanging="357"/>
            </w:pPr>
            <w:r w:rsidRPr="00E12008">
              <w:t>A témakör tanulása eredményeként a tanuló:</w:t>
            </w:r>
          </w:p>
          <w:p w14:paraId="31FFB03F" w14:textId="77777777" w:rsidR="00BB0E88" w:rsidRPr="00E12008" w:rsidRDefault="00BB0E88" w:rsidP="00E12008">
            <w:pPr>
              <w:pStyle w:val="Listaszerbekezds"/>
              <w:numPr>
                <w:ilvl w:val="0"/>
                <w:numId w:val="3"/>
              </w:numPr>
              <w:spacing w:after="120" w:line="276" w:lineRule="auto"/>
              <w:ind w:left="357" w:hanging="357"/>
            </w:pPr>
            <w:r w:rsidRPr="00E12008">
              <w:t>a személyes és környezeti tématartományban megért rövid, nagyon egyszerű célnyelvi szöveget;</w:t>
            </w:r>
          </w:p>
          <w:p w14:paraId="39192346" w14:textId="77777777" w:rsidR="00BB0E88" w:rsidRPr="00E12008" w:rsidRDefault="00BB0E88" w:rsidP="00E12008">
            <w:pPr>
              <w:pStyle w:val="Listaszerbekezds"/>
              <w:numPr>
                <w:ilvl w:val="0"/>
                <w:numId w:val="3"/>
              </w:numPr>
              <w:spacing w:after="120" w:line="276" w:lineRule="auto"/>
              <w:ind w:left="357" w:hanging="357"/>
            </w:pPr>
            <w:r w:rsidRPr="00E12008">
              <w:t>a személyes és környezeti tématartományban létrehoz rövid, nagyon egyszerű célnyelvi szöveget, tanult és begyakorolt nyelvi eszközökkel</w:t>
            </w:r>
          </w:p>
          <w:p w14:paraId="146B0BB9"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mindennapi nyelvi funkciókat életkorának és nyelvi szintjének megfelelő, egyszerű helyzetekben</w:t>
            </w:r>
          </w:p>
          <w:p w14:paraId="69AD8322" w14:textId="77777777" w:rsidR="00BB0E88" w:rsidRPr="00E12008" w:rsidRDefault="00BB0E88" w:rsidP="00E12008">
            <w:pPr>
              <w:spacing w:line="276" w:lineRule="auto"/>
              <w:ind w:left="357" w:hanging="357"/>
            </w:pPr>
          </w:p>
        </w:tc>
      </w:tr>
      <w:tr w:rsidR="00BB0E88" w:rsidRPr="00E12008" w14:paraId="32F9D79B" w14:textId="77777777" w:rsidTr="00BB0E88">
        <w:trPr>
          <w:trHeight w:val="567"/>
        </w:trPr>
        <w:tc>
          <w:tcPr>
            <w:tcW w:w="1388" w:type="pct"/>
            <w:shd w:val="clear" w:color="auto" w:fill="DDD9C3" w:themeFill="background2" w:themeFillShade="E6"/>
            <w:vAlign w:val="center"/>
          </w:tcPr>
          <w:p w14:paraId="6E26C40D" w14:textId="77777777" w:rsidR="00BB0E88" w:rsidRPr="00E12008" w:rsidRDefault="00BB0E88" w:rsidP="00E12008">
            <w:pPr>
              <w:ind w:left="357" w:hanging="357"/>
              <w:jc w:val="center"/>
              <w:rPr>
                <w:lang w:eastAsia="en-US"/>
              </w:rPr>
            </w:pPr>
            <w:r w:rsidRPr="00E12008">
              <w:rPr>
                <w:lang w:eastAsia="en-US"/>
              </w:rPr>
              <w:t>TÉMAKÖR 2.</w:t>
            </w:r>
          </w:p>
        </w:tc>
        <w:tc>
          <w:tcPr>
            <w:tcW w:w="2265" w:type="pct"/>
            <w:gridSpan w:val="3"/>
            <w:shd w:val="clear" w:color="auto" w:fill="DDD9C3" w:themeFill="background2" w:themeFillShade="E6"/>
            <w:vAlign w:val="center"/>
          </w:tcPr>
          <w:p w14:paraId="603C1D7B" w14:textId="77777777" w:rsidR="00BB0E88" w:rsidRPr="00E12008" w:rsidRDefault="00BB0E88" w:rsidP="00E12008">
            <w:pPr>
              <w:ind w:left="357" w:hanging="357"/>
              <w:jc w:val="center"/>
              <w:rPr>
                <w:bCs/>
                <w:iCs/>
                <w:caps/>
              </w:rPr>
            </w:pPr>
            <w:r w:rsidRPr="00E12008">
              <w:rPr>
                <w:bCs/>
                <w:iCs/>
                <w:caps/>
              </w:rPr>
              <w:t>topics concerning classroom activities (osztálytermi iskolai témák)</w:t>
            </w:r>
          </w:p>
        </w:tc>
        <w:tc>
          <w:tcPr>
            <w:tcW w:w="1347" w:type="pct"/>
            <w:shd w:val="clear" w:color="auto" w:fill="DDD9C3" w:themeFill="background2" w:themeFillShade="E6"/>
            <w:vAlign w:val="center"/>
          </w:tcPr>
          <w:p w14:paraId="7D43F423" w14:textId="77777777" w:rsidR="00BB0E88" w:rsidRPr="00E12008" w:rsidRDefault="00BB0E88" w:rsidP="00E12008">
            <w:pPr>
              <w:ind w:left="357" w:hanging="357"/>
              <w:jc w:val="center"/>
              <w:rPr>
                <w:lang w:eastAsia="en-US"/>
              </w:rPr>
            </w:pPr>
            <w:r w:rsidRPr="00E12008">
              <w:rPr>
                <w:lang w:eastAsia="en-US"/>
              </w:rPr>
              <w:t>Órakeret: 5 óra</w:t>
            </w:r>
          </w:p>
        </w:tc>
      </w:tr>
      <w:tr w:rsidR="00BB0E88" w:rsidRPr="00E12008" w14:paraId="2803F393" w14:textId="77777777" w:rsidTr="00BB0E88">
        <w:tc>
          <w:tcPr>
            <w:tcW w:w="5000" w:type="pct"/>
            <w:gridSpan w:val="5"/>
          </w:tcPr>
          <w:p w14:paraId="35D11692" w14:textId="77777777" w:rsidR="00BB0E88" w:rsidRPr="00E12008" w:rsidRDefault="00BB0E88" w:rsidP="00E12008">
            <w:pPr>
              <w:ind w:left="357" w:hanging="357"/>
            </w:pPr>
            <w:r w:rsidRPr="00E12008">
              <w:t>FEJLESZTÉSI FELADATOK ÉS ISMERETEK:</w:t>
            </w:r>
          </w:p>
          <w:p w14:paraId="315BC0E6" w14:textId="77777777" w:rsidR="00BB0E88" w:rsidRPr="00E12008" w:rsidRDefault="00BB0E88" w:rsidP="00E12008">
            <w:pPr>
              <w:ind w:left="357" w:hanging="357"/>
            </w:pPr>
          </w:p>
        </w:tc>
      </w:tr>
      <w:tr w:rsidR="00BB0E88" w:rsidRPr="00E12008" w14:paraId="6DF6A968" w14:textId="77777777" w:rsidTr="00BB0E88">
        <w:tc>
          <w:tcPr>
            <w:tcW w:w="5000" w:type="pct"/>
            <w:gridSpan w:val="5"/>
          </w:tcPr>
          <w:p w14:paraId="3AA414D6" w14:textId="77777777" w:rsidR="00BB0E88" w:rsidRPr="00E12008" w:rsidRDefault="00BB0E88" w:rsidP="00E12008">
            <w:pPr>
              <w:pStyle w:val="Listaszerbekezds"/>
              <w:numPr>
                <w:ilvl w:val="0"/>
                <w:numId w:val="3"/>
              </w:numPr>
              <w:spacing w:after="120" w:line="276" w:lineRule="auto"/>
              <w:ind w:left="357" w:hanging="357"/>
            </w:pPr>
            <w:r w:rsidRPr="00E12008">
              <w:t>A témakörre jellemző résztvevőkre vonatkozó szókincs ismerete célnyelven: osztálytársak, tanárok az életkornak megfelelően (classmates, teachers)</w:t>
            </w:r>
          </w:p>
          <w:p w14:paraId="43C025B1" w14:textId="77777777" w:rsidR="00BB0E88" w:rsidRPr="00E12008" w:rsidRDefault="00BB0E88" w:rsidP="00E12008">
            <w:pPr>
              <w:pStyle w:val="Listaszerbekezds"/>
              <w:numPr>
                <w:ilvl w:val="0"/>
                <w:numId w:val="3"/>
              </w:numPr>
              <w:spacing w:after="120" w:line="276" w:lineRule="auto"/>
              <w:ind w:left="357" w:hanging="357"/>
            </w:pPr>
            <w:r w:rsidRPr="00E12008">
              <w:t>A témakörre jellemző helyszínekre vonatkozó szókincs ismerete célnyelven: a saját termem berendezése</w:t>
            </w:r>
          </w:p>
          <w:p w14:paraId="3D72C9DF" w14:textId="77777777" w:rsidR="00BB0E88" w:rsidRPr="00E12008" w:rsidRDefault="00BB0E88" w:rsidP="00E12008">
            <w:pPr>
              <w:pStyle w:val="Listaszerbekezds"/>
              <w:numPr>
                <w:ilvl w:val="0"/>
                <w:numId w:val="3"/>
              </w:numPr>
              <w:spacing w:after="120" w:line="276" w:lineRule="auto"/>
              <w:ind w:left="357" w:hanging="357"/>
            </w:pPr>
            <w:r w:rsidRPr="00E12008">
              <w:t>A témakörre jellemző alapvető tárgyakra vonatkozó szókincs ismerete célnyelven: a tanuláshoz szükséges alapvető eszközök</w:t>
            </w:r>
          </w:p>
          <w:p w14:paraId="77B7504B" w14:textId="77777777" w:rsidR="00BB0E88" w:rsidRPr="00E12008" w:rsidRDefault="00BB0E88" w:rsidP="00E12008">
            <w:pPr>
              <w:pStyle w:val="Listaszerbekezds"/>
              <w:numPr>
                <w:ilvl w:val="0"/>
                <w:numId w:val="3"/>
              </w:numPr>
              <w:spacing w:after="120" w:line="276" w:lineRule="auto"/>
              <w:ind w:left="357" w:hanging="357"/>
            </w:pPr>
            <w:r w:rsidRPr="00E12008">
              <w:lastRenderedPageBreak/>
              <w:t>A témakörre alapvető jellemző tevékenységre vonatkozó szókincs ismerete célnyelven: tanári utasítások a különböző tevékenységekhez (writing, reading, counting, physical and creative activities ) </w:t>
            </w:r>
          </w:p>
          <w:p w14:paraId="4E9036BF" w14:textId="77777777" w:rsidR="00BB0E88" w:rsidRPr="00E12008" w:rsidRDefault="00BB0E88" w:rsidP="00E12008">
            <w:pPr>
              <w:pStyle w:val="Listaszerbekezds"/>
              <w:numPr>
                <w:ilvl w:val="0"/>
                <w:numId w:val="3"/>
              </w:numPr>
              <w:spacing w:after="120" w:line="276" w:lineRule="auto"/>
              <w:ind w:left="357" w:hanging="357"/>
            </w:pPr>
            <w:r w:rsidRPr="00E12008">
              <w:t>Részvétel tanórai játékos nyelvi tevékenységekben</w:t>
            </w:r>
          </w:p>
          <w:p w14:paraId="0D910DA3" w14:textId="77777777" w:rsidR="00BB0E88" w:rsidRPr="00E12008" w:rsidRDefault="00BB0E88" w:rsidP="00E12008">
            <w:pPr>
              <w:pStyle w:val="Listaszerbekezds"/>
              <w:numPr>
                <w:ilvl w:val="0"/>
                <w:numId w:val="3"/>
              </w:numPr>
              <w:spacing w:after="120" w:line="276" w:lineRule="auto"/>
              <w:ind w:left="357" w:hanging="357"/>
            </w:pPr>
            <w:r w:rsidRPr="00E12008">
              <w:t>Begyakorolt, alapvető elemek felhasználása a nyelvi célok elérésére</w:t>
            </w:r>
          </w:p>
          <w:p w14:paraId="10C4EE4D" w14:textId="77777777" w:rsidR="00BB0E88" w:rsidRPr="00E12008" w:rsidRDefault="00BB0E88" w:rsidP="00E12008">
            <w:pPr>
              <w:pStyle w:val="Listaszerbekezds"/>
              <w:numPr>
                <w:ilvl w:val="0"/>
                <w:numId w:val="3"/>
              </w:numPr>
              <w:spacing w:after="120" w:line="276" w:lineRule="auto"/>
              <w:ind w:left="357" w:hanging="357"/>
            </w:pPr>
            <w:r w:rsidRPr="00E12008">
              <w:t>Életkorának és nyelvi szintjének megfelelő hangzó szöveg felhasználása a nyelvi tevékenységek során.</w:t>
            </w:r>
          </w:p>
        </w:tc>
      </w:tr>
      <w:tr w:rsidR="00BB0E88" w:rsidRPr="00E12008" w14:paraId="4A0799AD" w14:textId="77777777" w:rsidTr="00BB0E88">
        <w:tc>
          <w:tcPr>
            <w:tcW w:w="5000" w:type="pct"/>
            <w:gridSpan w:val="5"/>
          </w:tcPr>
          <w:p w14:paraId="2ACDE5C8" w14:textId="77777777" w:rsidR="00BB0E88" w:rsidRPr="00E12008" w:rsidRDefault="00BB0E88" w:rsidP="00E12008">
            <w:pPr>
              <w:spacing w:line="259" w:lineRule="auto"/>
              <w:ind w:left="357" w:hanging="357"/>
            </w:pPr>
            <w:r w:rsidRPr="00E12008">
              <w:lastRenderedPageBreak/>
              <w:t>JAVASOLT TEVÉKENYSÉGEK:</w:t>
            </w:r>
          </w:p>
          <w:p w14:paraId="37F4EBD2" w14:textId="77777777" w:rsidR="00BB0E88" w:rsidRPr="00E12008" w:rsidRDefault="00BB0E88" w:rsidP="00E12008">
            <w:pPr>
              <w:spacing w:line="259" w:lineRule="auto"/>
              <w:ind w:left="357" w:hanging="357"/>
            </w:pPr>
          </w:p>
        </w:tc>
      </w:tr>
      <w:tr w:rsidR="00BB0E88" w:rsidRPr="00E12008" w14:paraId="4A03DB57" w14:textId="77777777" w:rsidTr="00BB0E88">
        <w:tc>
          <w:tcPr>
            <w:tcW w:w="5000" w:type="pct"/>
            <w:gridSpan w:val="5"/>
          </w:tcPr>
          <w:p w14:paraId="209F5924" w14:textId="77777777" w:rsidR="00BB0E88" w:rsidRPr="00E12008" w:rsidRDefault="00BB0E88" w:rsidP="00E12008">
            <w:pPr>
              <w:pStyle w:val="Listaszerbekezds"/>
              <w:numPr>
                <w:ilvl w:val="0"/>
                <w:numId w:val="3"/>
              </w:numPr>
              <w:spacing w:after="120" w:line="276" w:lineRule="auto"/>
              <w:ind w:left="357" w:hanging="357"/>
            </w:pPr>
            <w:r w:rsidRPr="00E12008">
              <w:t xml:space="preserve">játékos szótanulás: barkochba: (zsákban iskolai tárgyak) – „What have I got in my hand?” </w:t>
            </w:r>
          </w:p>
          <w:p w14:paraId="1C2B8502" w14:textId="77777777" w:rsidR="00BB0E88" w:rsidRPr="00E12008" w:rsidRDefault="00BB0E88" w:rsidP="00E12008">
            <w:pPr>
              <w:pStyle w:val="Listaszerbekezds"/>
              <w:numPr>
                <w:ilvl w:val="0"/>
                <w:numId w:val="3"/>
              </w:numPr>
              <w:spacing w:after="120" w:line="276" w:lineRule="auto"/>
              <w:ind w:left="357" w:hanging="357"/>
            </w:pPr>
            <w:r w:rsidRPr="00E12008">
              <w:t>egyszerűbb szavakat, mondatokat lemásol</w:t>
            </w:r>
          </w:p>
          <w:p w14:paraId="4C9A69C7" w14:textId="77777777" w:rsidR="00BB0E88" w:rsidRPr="00E12008" w:rsidRDefault="00BB0E88" w:rsidP="00E12008">
            <w:pPr>
              <w:pStyle w:val="Listaszerbekezds"/>
              <w:numPr>
                <w:ilvl w:val="0"/>
                <w:numId w:val="3"/>
              </w:numPr>
              <w:spacing w:after="120" w:line="276" w:lineRule="auto"/>
              <w:ind w:left="357" w:hanging="357"/>
            </w:pPr>
            <w:r w:rsidRPr="00E12008">
              <w:t>mondókák, dalok, mesék, történetek tanulása</w:t>
            </w:r>
          </w:p>
          <w:p w14:paraId="5AD8DF24" w14:textId="77777777" w:rsidR="00BB0E88" w:rsidRPr="00E12008" w:rsidRDefault="00BB0E88" w:rsidP="00E12008">
            <w:pPr>
              <w:pStyle w:val="Listaszerbekezds"/>
              <w:numPr>
                <w:ilvl w:val="0"/>
                <w:numId w:val="3"/>
              </w:numPr>
              <w:spacing w:after="120" w:line="276" w:lineRule="auto"/>
              <w:ind w:left="357" w:hanging="357"/>
            </w:pPr>
            <w:r w:rsidRPr="00E12008">
              <w:t xml:space="preserve">projektmunka csoportban: az ideális osztályterem tervezése berendezési tárgyak megnevezésével </w:t>
            </w:r>
          </w:p>
          <w:p w14:paraId="4CF55ED7" w14:textId="77777777" w:rsidR="00BB0E88" w:rsidRPr="00E12008" w:rsidRDefault="00BB0E88" w:rsidP="00E12008">
            <w:pPr>
              <w:pStyle w:val="Listaszerbekezds"/>
              <w:numPr>
                <w:ilvl w:val="0"/>
                <w:numId w:val="3"/>
              </w:numPr>
              <w:spacing w:after="120" w:line="276" w:lineRule="auto"/>
              <w:ind w:left="357" w:hanging="357"/>
            </w:pPr>
            <w:r w:rsidRPr="00E12008">
              <w:t>egyszerűbb társasjátékok célnyelven, pl. memóriajáték a képeken szereplő tárgyak, tanulási tevékenységek megnevezésével</w:t>
            </w:r>
          </w:p>
          <w:p w14:paraId="7C44341F" w14:textId="77777777" w:rsidR="00BB0E88" w:rsidRPr="00E12008" w:rsidRDefault="00BB0E88" w:rsidP="00E12008">
            <w:pPr>
              <w:pStyle w:val="Listaszerbekezds"/>
              <w:numPr>
                <w:ilvl w:val="0"/>
                <w:numId w:val="3"/>
              </w:numPr>
              <w:spacing w:after="120" w:line="276" w:lineRule="auto"/>
              <w:ind w:left="357" w:hanging="357"/>
            </w:pPr>
            <w:r w:rsidRPr="00E12008">
              <w:t>halk/hangos szóismétlés</w:t>
            </w:r>
          </w:p>
          <w:p w14:paraId="5F90772E" w14:textId="77777777" w:rsidR="00BB0E88" w:rsidRPr="00E12008" w:rsidRDefault="00BB0E88" w:rsidP="00E12008">
            <w:pPr>
              <w:pStyle w:val="Listaszerbekezds"/>
              <w:numPr>
                <w:ilvl w:val="0"/>
                <w:numId w:val="3"/>
              </w:numPr>
              <w:spacing w:after="120" w:line="276" w:lineRule="auto"/>
              <w:ind w:left="357" w:hanging="357"/>
            </w:pPr>
            <w:r w:rsidRPr="00E12008">
              <w:t>kiszámolós mondókák tanulása</w:t>
            </w:r>
          </w:p>
          <w:p w14:paraId="44390B88" w14:textId="77777777" w:rsidR="00BB0E88" w:rsidRPr="00E12008" w:rsidRDefault="00BB0E88" w:rsidP="00E12008">
            <w:pPr>
              <w:pStyle w:val="Listaszerbekezds"/>
              <w:numPr>
                <w:ilvl w:val="0"/>
                <w:numId w:val="3"/>
              </w:numPr>
              <w:spacing w:after="120" w:line="276" w:lineRule="auto"/>
              <w:ind w:left="357" w:hanging="357"/>
            </w:pPr>
            <w:r w:rsidRPr="00E12008">
              <w:t>Betűzés játékosan – „akasztófa”</w:t>
            </w:r>
          </w:p>
          <w:p w14:paraId="5B7C48DB" w14:textId="77777777" w:rsidR="00BB0E88" w:rsidRPr="00E12008" w:rsidRDefault="00BB0E88" w:rsidP="00E12008">
            <w:pPr>
              <w:pStyle w:val="Listaszerbekezds"/>
              <w:numPr>
                <w:ilvl w:val="0"/>
                <w:numId w:val="3"/>
              </w:numPr>
              <w:spacing w:after="120" w:line="276" w:lineRule="auto"/>
              <w:ind w:left="357" w:hanging="357"/>
            </w:pPr>
            <w:r w:rsidRPr="00E12008">
              <w:t xml:space="preserve">csoportversenyek: pl. running dictation </w:t>
            </w:r>
          </w:p>
        </w:tc>
      </w:tr>
      <w:tr w:rsidR="00BB0E88" w:rsidRPr="00E12008" w14:paraId="23BDEE25" w14:textId="77777777" w:rsidTr="00BB0E88">
        <w:tc>
          <w:tcPr>
            <w:tcW w:w="5000" w:type="pct"/>
            <w:gridSpan w:val="5"/>
          </w:tcPr>
          <w:p w14:paraId="11027405" w14:textId="77777777" w:rsidR="00BB0E88" w:rsidRPr="00E12008" w:rsidRDefault="00BB0E88" w:rsidP="00E12008">
            <w:pPr>
              <w:spacing w:after="120" w:line="259" w:lineRule="auto"/>
              <w:ind w:left="357" w:hanging="357"/>
            </w:pPr>
            <w:r w:rsidRPr="00E12008">
              <w:t>KULCSFOGALMAK/FOGALMAK:</w:t>
            </w:r>
          </w:p>
          <w:p w14:paraId="2629AE5F" w14:textId="77777777" w:rsidR="00BB0E88" w:rsidRPr="00E12008" w:rsidRDefault="00BB0E88" w:rsidP="00E12008">
            <w:pPr>
              <w:pStyle w:val="Listaszerbekezds"/>
              <w:numPr>
                <w:ilvl w:val="0"/>
                <w:numId w:val="3"/>
              </w:numPr>
              <w:spacing w:after="120" w:line="276" w:lineRule="auto"/>
              <w:ind w:left="357" w:hanging="357"/>
            </w:pPr>
            <w:r w:rsidRPr="00E12008">
              <w:t>dolgok, személyek megnevezése, rövid/egyszerű jellemzése (What is this? What is it? It’s a/an…/ It’s green. It’s big.)</w:t>
            </w:r>
          </w:p>
          <w:p w14:paraId="28134216" w14:textId="77777777" w:rsidR="00BB0E88" w:rsidRPr="00E12008" w:rsidRDefault="00BB0E88" w:rsidP="00E12008">
            <w:pPr>
              <w:pStyle w:val="Listaszerbekezds"/>
              <w:numPr>
                <w:ilvl w:val="0"/>
                <w:numId w:val="3"/>
              </w:numPr>
              <w:spacing w:after="120" w:line="276" w:lineRule="auto"/>
              <w:ind w:left="357" w:hanging="357"/>
            </w:pPr>
            <w:r w:rsidRPr="00E12008">
              <w:t>felszólító mód: (Come here., Don’t shout.)</w:t>
            </w:r>
          </w:p>
          <w:p w14:paraId="05DB1C17" w14:textId="77777777" w:rsidR="00BB0E88" w:rsidRPr="00E12008" w:rsidRDefault="00BB0E88" w:rsidP="00E12008">
            <w:pPr>
              <w:pStyle w:val="Listaszerbekezds"/>
              <w:numPr>
                <w:ilvl w:val="0"/>
                <w:numId w:val="3"/>
              </w:numPr>
              <w:spacing w:after="120" w:line="276" w:lineRule="auto"/>
              <w:ind w:left="357" w:hanging="357"/>
            </w:pPr>
            <w:r w:rsidRPr="00E12008">
              <w:t>mennyiségi viszonyok: számok (one, two,…twelve)</w:t>
            </w:r>
          </w:p>
          <w:p w14:paraId="41D14684" w14:textId="77777777" w:rsidR="00BB0E88" w:rsidRPr="00E12008" w:rsidRDefault="00BB0E88" w:rsidP="00E12008">
            <w:pPr>
              <w:pStyle w:val="Listaszerbekezds"/>
              <w:numPr>
                <w:ilvl w:val="0"/>
                <w:numId w:val="3"/>
              </w:numPr>
              <w:spacing w:after="120" w:line="276" w:lineRule="auto"/>
              <w:ind w:left="357" w:hanging="357"/>
            </w:pPr>
            <w:r w:rsidRPr="00E12008">
              <w:t>birtoklás: birtokos névmás (my, his, her)</w:t>
            </w:r>
          </w:p>
          <w:p w14:paraId="148B1D95" w14:textId="77777777" w:rsidR="00BB0E88" w:rsidRPr="00E12008" w:rsidRDefault="00BB0E88" w:rsidP="00E12008">
            <w:pPr>
              <w:pStyle w:val="Listaszerbekezds"/>
              <w:numPr>
                <w:ilvl w:val="0"/>
                <w:numId w:val="3"/>
              </w:numPr>
              <w:spacing w:after="120" w:line="276" w:lineRule="auto"/>
              <w:ind w:left="357" w:hanging="357"/>
            </w:pPr>
            <w:r w:rsidRPr="00E12008">
              <w:t>birtoklás kifejezése jelen időben: ’to have’ ige (I have/haven’t got … She has/hasn’t  got … Have you got …? Has she got …?)</w:t>
            </w:r>
          </w:p>
          <w:p w14:paraId="37FA989F" w14:textId="77777777" w:rsidR="00BB0E88" w:rsidRPr="00E12008" w:rsidRDefault="00BB0E88" w:rsidP="00E12008">
            <w:pPr>
              <w:pStyle w:val="Listaszerbekezds"/>
              <w:numPr>
                <w:ilvl w:val="0"/>
                <w:numId w:val="3"/>
              </w:numPr>
              <w:spacing w:after="120" w:line="276" w:lineRule="auto"/>
              <w:ind w:left="357" w:hanging="357"/>
            </w:pPr>
            <w:r w:rsidRPr="00E12008">
              <w:t xml:space="preserve">a cselekvés, történés, létezés kifejezése jelen időben: Present Simple (I eat bread for breakfast. I don’t like cheese.) </w:t>
            </w:r>
          </w:p>
        </w:tc>
      </w:tr>
      <w:tr w:rsidR="00BB0E88" w:rsidRPr="00E12008" w14:paraId="522CBEB9" w14:textId="77777777" w:rsidTr="00BB0E88">
        <w:tc>
          <w:tcPr>
            <w:tcW w:w="5000" w:type="pct"/>
            <w:gridSpan w:val="5"/>
            <w:vAlign w:val="center"/>
          </w:tcPr>
          <w:p w14:paraId="4865C7E0" w14:textId="77777777" w:rsidR="00BB0E88" w:rsidRPr="00E12008" w:rsidRDefault="00BB0E88" w:rsidP="00E12008">
            <w:pPr>
              <w:pBdr>
                <w:top w:val="nil"/>
                <w:left w:val="nil"/>
                <w:bottom w:val="nil"/>
                <w:right w:val="nil"/>
                <w:between w:val="nil"/>
              </w:pBdr>
              <w:ind w:left="357" w:hanging="357"/>
            </w:pPr>
            <w:r w:rsidRPr="00E12008">
              <w:t>TANULÁSI EREDMÉNYEK:</w:t>
            </w:r>
          </w:p>
          <w:p w14:paraId="03B1AC54" w14:textId="77777777" w:rsidR="00BB0E88" w:rsidRPr="00E12008" w:rsidRDefault="00BB0E88" w:rsidP="00E12008">
            <w:pPr>
              <w:pBdr>
                <w:top w:val="nil"/>
                <w:left w:val="nil"/>
                <w:bottom w:val="nil"/>
                <w:right w:val="nil"/>
                <w:between w:val="nil"/>
              </w:pBdr>
              <w:ind w:left="357" w:hanging="357"/>
            </w:pPr>
          </w:p>
        </w:tc>
      </w:tr>
      <w:tr w:rsidR="00BB0E88" w:rsidRPr="00E12008" w14:paraId="63A2EEF5" w14:textId="77777777" w:rsidTr="00BB0E88">
        <w:tc>
          <w:tcPr>
            <w:tcW w:w="5000" w:type="pct"/>
            <w:gridSpan w:val="5"/>
            <w:vAlign w:val="center"/>
          </w:tcPr>
          <w:p w14:paraId="199D9F7E"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4EFC67E9" w14:textId="77777777" w:rsidR="00BB0E88" w:rsidRPr="00E12008" w:rsidRDefault="00BB0E88" w:rsidP="00E12008">
            <w:pPr>
              <w:pStyle w:val="Listaszerbekezds"/>
              <w:numPr>
                <w:ilvl w:val="0"/>
                <w:numId w:val="3"/>
              </w:numPr>
              <w:spacing w:after="120" w:line="276" w:lineRule="auto"/>
              <w:ind w:left="357" w:hanging="357"/>
            </w:pPr>
            <w:r w:rsidRPr="00E12008">
              <w:t>megismétli az élőszóban elhangzó egyszerű szavakat, kifejezéseket játékos, mozgást igénylő, kreatív nyelvórai tevékenységek során;</w:t>
            </w:r>
          </w:p>
          <w:p w14:paraId="442B25E5" w14:textId="77777777" w:rsidR="00BB0E88" w:rsidRPr="00E12008" w:rsidRDefault="00BB0E88" w:rsidP="00E12008">
            <w:pPr>
              <w:pStyle w:val="Listaszerbekezds"/>
              <w:numPr>
                <w:ilvl w:val="0"/>
                <w:numId w:val="3"/>
              </w:numPr>
              <w:spacing w:after="120" w:line="276" w:lineRule="auto"/>
              <w:ind w:left="357" w:hanging="357"/>
            </w:pPr>
            <w:r w:rsidRPr="00E12008">
              <w:t>lebetűzi a tanult szavakat társaival közösen játékos tevékenységek kapcsán, szükség esetén segítséggel;</w:t>
            </w:r>
          </w:p>
          <w:p w14:paraId="46598A46" w14:textId="77777777" w:rsidR="00BB0E88" w:rsidRPr="00E12008" w:rsidRDefault="00BB0E88" w:rsidP="00E12008">
            <w:pPr>
              <w:pStyle w:val="Listaszerbekezds"/>
              <w:numPr>
                <w:ilvl w:val="0"/>
                <w:numId w:val="3"/>
              </w:numPr>
              <w:spacing w:after="120" w:line="276" w:lineRule="auto"/>
              <w:ind w:left="357" w:hanging="357"/>
            </w:pPr>
            <w:r w:rsidRPr="00E12008">
              <w:t>lemásol tanult szavakat játékos, alkotó nyelvórai tevékenységek során;</w:t>
            </w:r>
          </w:p>
          <w:p w14:paraId="741A6F3A" w14:textId="77777777" w:rsidR="00BB0E88" w:rsidRPr="00E12008" w:rsidRDefault="00BB0E88" w:rsidP="00E12008">
            <w:pPr>
              <w:pStyle w:val="Listaszerbekezds"/>
              <w:numPr>
                <w:ilvl w:val="0"/>
                <w:numId w:val="3"/>
              </w:numPr>
              <w:spacing w:after="120" w:line="276" w:lineRule="auto"/>
              <w:ind w:left="357" w:hanging="357"/>
            </w:pPr>
            <w:r w:rsidRPr="00E12008">
              <w:lastRenderedPageBreak/>
              <w:t>részt vesz kooperatív munkaformában végzett kreatív tevékenységekben, projektmunkában szavak, szószerkezetek, rövid mondatok leírásával, esetleg képi kiegészítéssel;</w:t>
            </w:r>
          </w:p>
          <w:p w14:paraId="3529EF12" w14:textId="77777777" w:rsidR="00BB0E88" w:rsidRPr="00E12008" w:rsidRDefault="00BB0E88" w:rsidP="00E12008">
            <w:pPr>
              <w:pStyle w:val="Listaszerbekezds"/>
              <w:numPr>
                <w:ilvl w:val="0"/>
                <w:numId w:val="3"/>
              </w:numPr>
              <w:spacing w:after="120" w:line="276" w:lineRule="auto"/>
              <w:ind w:left="357" w:hanging="357"/>
            </w:pPr>
            <w:r w:rsidRPr="00E12008">
              <w:t>támaszkodik az életkorának és nyelvi szintjének megfelelő hangzó szövegre mozgásos nyelvi és játékos nyelvi tevékenységek során;</w:t>
            </w:r>
          </w:p>
          <w:p w14:paraId="24C547B4" w14:textId="77777777" w:rsidR="00BB0E88" w:rsidRPr="00E12008" w:rsidRDefault="00BB0E88" w:rsidP="00E12008">
            <w:pPr>
              <w:pStyle w:val="Listaszerbekezds"/>
              <w:numPr>
                <w:ilvl w:val="0"/>
                <w:numId w:val="3"/>
              </w:numPr>
              <w:spacing w:after="120" w:line="276" w:lineRule="auto"/>
              <w:ind w:left="357" w:hanging="357"/>
            </w:pPr>
            <w:r w:rsidRPr="00E12008">
              <w:t>értelmezi azokat az idegen nyelven szóban elhangzó nyelvórai szituációkat, melyeket anyanyelvén már ismer;</w:t>
            </w:r>
          </w:p>
          <w:p w14:paraId="3F5C86C7" w14:textId="77777777" w:rsidR="00BB0E88" w:rsidRPr="00E12008" w:rsidRDefault="00BB0E88" w:rsidP="00E12008">
            <w:pPr>
              <w:pStyle w:val="Listaszerbekezds"/>
              <w:numPr>
                <w:ilvl w:val="0"/>
                <w:numId w:val="3"/>
              </w:numPr>
              <w:spacing w:after="120" w:line="276" w:lineRule="auto"/>
              <w:ind w:left="357" w:hanging="357"/>
            </w:pPr>
            <w:r w:rsidRPr="00E12008">
              <w:t>új szavak, kifejezések tanulásakor ráismer a már korábban tanult szavakra, kifejezésekre;</w:t>
            </w:r>
          </w:p>
          <w:p w14:paraId="5BAB5795" w14:textId="77777777" w:rsidR="00BB0E88" w:rsidRPr="00E12008" w:rsidRDefault="00BB0E88" w:rsidP="00E12008">
            <w:pPr>
              <w:pStyle w:val="Listaszerbekezds"/>
              <w:numPr>
                <w:ilvl w:val="0"/>
                <w:numId w:val="3"/>
              </w:numPr>
              <w:spacing w:after="120" w:line="276" w:lineRule="auto"/>
              <w:ind w:left="357" w:hanging="357"/>
            </w:pPr>
            <w:r w:rsidRPr="00E12008">
              <w:t>a célok eléréséhez társaival rövid feladatokban együttműködik;</w:t>
            </w:r>
          </w:p>
          <w:p w14:paraId="574BE06B" w14:textId="77777777" w:rsidR="00BB0E88" w:rsidRPr="00E12008" w:rsidRDefault="00BB0E88" w:rsidP="00E12008">
            <w:pPr>
              <w:pStyle w:val="Listaszerbekezds"/>
              <w:numPr>
                <w:ilvl w:val="0"/>
                <w:numId w:val="3"/>
              </w:numPr>
              <w:spacing w:after="120" w:line="276" w:lineRule="auto"/>
              <w:ind w:left="357" w:hanging="357"/>
            </w:pPr>
            <w:r w:rsidRPr="00E12008">
              <w:t>felismeri és alkalmazza a legegyszerűbb, üdvözlésre és elköszönésre használt mindennapi nyelvi funkciókat az életkorának és nyelvi szintjének megfelelő, egyszerű helyzetekben;</w:t>
            </w:r>
          </w:p>
          <w:p w14:paraId="14ED5B4A"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megszólításra használt mindennapi nyelvi funkciókat az életkorának és nyelvi szintjének megfelelő, egyszerű helyzetekben;</w:t>
            </w:r>
          </w:p>
          <w:p w14:paraId="70D3E75E" w14:textId="77777777" w:rsidR="00BB0E88" w:rsidRPr="00E12008" w:rsidRDefault="00BB0E88" w:rsidP="00E12008">
            <w:pPr>
              <w:pStyle w:val="Listaszerbekezds"/>
              <w:numPr>
                <w:ilvl w:val="0"/>
                <w:numId w:val="3"/>
              </w:numPr>
              <w:spacing w:after="120" w:line="276" w:lineRule="auto"/>
              <w:ind w:left="357" w:hanging="357"/>
            </w:pPr>
            <w:r w:rsidRPr="00E12008">
              <w:t>felismeri és használja a legegyszerűbb, a köszönet és az arra történő reagálás kifejezésére használt mindennapi nyelvi funkciókat az életkorának és nyelvi szintjének megfelelő, egyszerű helyzetekben;</w:t>
            </w:r>
          </w:p>
          <w:p w14:paraId="0C5FF7EA" w14:textId="77777777" w:rsidR="00BB0E88" w:rsidRPr="00E12008" w:rsidRDefault="00BB0E88" w:rsidP="00E12008">
            <w:pPr>
              <w:spacing w:line="276" w:lineRule="auto"/>
              <w:ind w:left="357" w:hanging="357"/>
            </w:pPr>
            <w:r w:rsidRPr="00E12008">
              <w:t>A témakör tanulása eredményeként a tanuló:</w:t>
            </w:r>
          </w:p>
          <w:p w14:paraId="58B67BBC" w14:textId="77777777" w:rsidR="00BB0E88" w:rsidRPr="00E12008" w:rsidRDefault="00BB0E88" w:rsidP="00E12008">
            <w:pPr>
              <w:pStyle w:val="Listaszerbekezds"/>
              <w:numPr>
                <w:ilvl w:val="0"/>
                <w:numId w:val="3"/>
              </w:numPr>
              <w:spacing w:after="120" w:line="276" w:lineRule="auto"/>
              <w:ind w:left="357" w:hanging="357"/>
            </w:pPr>
            <w:r w:rsidRPr="00E12008">
              <w:t>részt vesz egyszerű szövegértést igénylő játékos nyelvórai tevékenységekben;</w:t>
            </w:r>
          </w:p>
          <w:p w14:paraId="6BB5D02F" w14:textId="77777777" w:rsidR="00BB0E88" w:rsidRPr="00E12008" w:rsidRDefault="00BB0E88" w:rsidP="00E12008">
            <w:pPr>
              <w:pStyle w:val="Listaszerbekezds"/>
              <w:numPr>
                <w:ilvl w:val="0"/>
                <w:numId w:val="3"/>
              </w:numPr>
              <w:spacing w:after="120" w:line="276" w:lineRule="auto"/>
              <w:ind w:left="357" w:hanging="357"/>
            </w:pPr>
            <w:r w:rsidRPr="00E12008">
              <w:t>részt vesz egyszerű szövegalkotást igénylő játékos nyelvórai tevékenységekben;</w:t>
            </w:r>
          </w:p>
          <w:p w14:paraId="390082B3" w14:textId="77777777" w:rsidR="00BB0E88" w:rsidRPr="00E12008" w:rsidRDefault="00BB0E88" w:rsidP="00E12008">
            <w:pPr>
              <w:pStyle w:val="Listaszerbekezds"/>
              <w:numPr>
                <w:ilvl w:val="0"/>
                <w:numId w:val="3"/>
              </w:numPr>
              <w:spacing w:after="120" w:line="276" w:lineRule="auto"/>
              <w:ind w:left="357" w:hanging="357"/>
            </w:pPr>
            <w:r w:rsidRPr="00E12008">
              <w:t>a tanórán bekapcsolódik a már ismert játékos, interakciót igénylő nyelvi tevékenységekbe, abban társaival közösen vesz részt, a begyakorolt nyelvi elemeket tanári segítséggel a játék céljainak megfelelően alkalmazza.</w:t>
            </w:r>
          </w:p>
        </w:tc>
      </w:tr>
      <w:tr w:rsidR="00BB0E88" w:rsidRPr="00E12008" w14:paraId="7F083C2E" w14:textId="77777777" w:rsidTr="00BB0E88">
        <w:trPr>
          <w:trHeight w:val="567"/>
        </w:trPr>
        <w:tc>
          <w:tcPr>
            <w:tcW w:w="1388" w:type="pct"/>
            <w:shd w:val="clear" w:color="auto" w:fill="DDD9C3" w:themeFill="background2" w:themeFillShade="E6"/>
            <w:vAlign w:val="center"/>
          </w:tcPr>
          <w:p w14:paraId="7CB6165A" w14:textId="77777777" w:rsidR="00BB0E88" w:rsidRPr="00E12008" w:rsidRDefault="00BB0E88" w:rsidP="00E12008">
            <w:pPr>
              <w:ind w:left="357" w:hanging="357"/>
              <w:jc w:val="center"/>
              <w:rPr>
                <w:lang w:eastAsia="en-US"/>
              </w:rPr>
            </w:pPr>
            <w:r w:rsidRPr="00E12008">
              <w:rPr>
                <w:lang w:eastAsia="en-US"/>
              </w:rPr>
              <w:lastRenderedPageBreak/>
              <w:t>TÉMAKÖR 3.</w:t>
            </w:r>
          </w:p>
        </w:tc>
        <w:tc>
          <w:tcPr>
            <w:tcW w:w="2265" w:type="pct"/>
            <w:gridSpan w:val="3"/>
            <w:shd w:val="clear" w:color="auto" w:fill="DDD9C3" w:themeFill="background2" w:themeFillShade="E6"/>
            <w:vAlign w:val="center"/>
          </w:tcPr>
          <w:p w14:paraId="7084635E" w14:textId="77777777" w:rsidR="00BB0E88" w:rsidRPr="00E12008" w:rsidRDefault="00BB0E88" w:rsidP="00E12008">
            <w:pPr>
              <w:ind w:left="357" w:hanging="357"/>
              <w:jc w:val="center"/>
              <w:rPr>
                <w:bCs/>
                <w:iCs/>
                <w:caps/>
              </w:rPr>
            </w:pPr>
            <w:r w:rsidRPr="00E12008">
              <w:rPr>
                <w:bCs/>
                <w:iCs/>
                <w:caps/>
              </w:rPr>
              <w:t>cross curricular topics and activities</w:t>
            </w:r>
          </w:p>
          <w:p w14:paraId="21E503E9" w14:textId="77777777" w:rsidR="00BB0E88" w:rsidRPr="00E12008" w:rsidRDefault="00BB0E88" w:rsidP="00E12008">
            <w:pPr>
              <w:ind w:left="357" w:hanging="357"/>
              <w:jc w:val="center"/>
              <w:rPr>
                <w:bCs/>
                <w:iCs/>
                <w:caps/>
              </w:rPr>
            </w:pPr>
            <w:r w:rsidRPr="00E12008">
              <w:rPr>
                <w:bCs/>
                <w:iCs/>
                <w:caps/>
              </w:rPr>
              <w:t>(kereszttantervi témák)</w:t>
            </w:r>
          </w:p>
        </w:tc>
        <w:tc>
          <w:tcPr>
            <w:tcW w:w="1347" w:type="pct"/>
            <w:shd w:val="clear" w:color="auto" w:fill="DDD9C3" w:themeFill="background2" w:themeFillShade="E6"/>
            <w:vAlign w:val="center"/>
          </w:tcPr>
          <w:p w14:paraId="69D3D7BC" w14:textId="77777777" w:rsidR="00BB0E88" w:rsidRPr="00E12008" w:rsidRDefault="00BB0E88" w:rsidP="00E12008">
            <w:pPr>
              <w:ind w:left="357" w:hanging="357"/>
              <w:jc w:val="center"/>
              <w:rPr>
                <w:lang w:eastAsia="en-US"/>
              </w:rPr>
            </w:pPr>
            <w:r w:rsidRPr="00E12008">
              <w:rPr>
                <w:lang w:eastAsia="en-US"/>
              </w:rPr>
              <w:t>Órakeret: 4 óra</w:t>
            </w:r>
          </w:p>
        </w:tc>
      </w:tr>
      <w:tr w:rsidR="00BB0E88" w:rsidRPr="00E12008" w14:paraId="45B2326E" w14:textId="77777777" w:rsidTr="00BB0E88">
        <w:tc>
          <w:tcPr>
            <w:tcW w:w="5000" w:type="pct"/>
            <w:gridSpan w:val="5"/>
          </w:tcPr>
          <w:p w14:paraId="79F9BEB2" w14:textId="77777777" w:rsidR="00BB0E88" w:rsidRPr="00E12008" w:rsidRDefault="00BB0E88" w:rsidP="00E12008">
            <w:pPr>
              <w:ind w:left="357" w:hanging="357"/>
            </w:pPr>
            <w:r w:rsidRPr="00E12008">
              <w:t>FEJLESZTÉSI FELADATOK ÉS ISMERETEK:</w:t>
            </w:r>
          </w:p>
          <w:p w14:paraId="7D15BAF5" w14:textId="77777777" w:rsidR="00BB0E88" w:rsidRPr="00E12008" w:rsidRDefault="00BB0E88" w:rsidP="00E12008">
            <w:pPr>
              <w:ind w:left="357" w:hanging="357"/>
            </w:pPr>
          </w:p>
        </w:tc>
      </w:tr>
      <w:tr w:rsidR="00BB0E88" w:rsidRPr="00E12008" w14:paraId="52303DE2" w14:textId="77777777" w:rsidTr="00BB0E88">
        <w:tc>
          <w:tcPr>
            <w:tcW w:w="5000" w:type="pct"/>
            <w:gridSpan w:val="5"/>
          </w:tcPr>
          <w:p w14:paraId="60456F50" w14:textId="77777777" w:rsidR="00BB0E88" w:rsidRPr="00E12008" w:rsidRDefault="00BB0E88" w:rsidP="00946C32">
            <w:pPr>
              <w:pStyle w:val="Listaszerbekezds"/>
              <w:numPr>
                <w:ilvl w:val="0"/>
                <w:numId w:val="103"/>
              </w:numPr>
              <w:spacing w:after="120" w:line="276" w:lineRule="auto"/>
              <w:ind w:left="357" w:hanging="357"/>
            </w:pPr>
            <w:r w:rsidRPr="00E12008">
              <w:t>A témakörre jellemző alapvető tevékenységekre vonatkozó szókincs ismerete célnyelven</w:t>
            </w:r>
          </w:p>
          <w:p w14:paraId="62CC4998" w14:textId="77777777" w:rsidR="00BB0E88" w:rsidRPr="00E12008" w:rsidRDefault="00BB0E88" w:rsidP="00946C32">
            <w:pPr>
              <w:pStyle w:val="Listaszerbekezds"/>
              <w:numPr>
                <w:ilvl w:val="0"/>
                <w:numId w:val="103"/>
              </w:numPr>
              <w:spacing w:after="120" w:line="259" w:lineRule="auto"/>
              <w:ind w:left="357" w:hanging="357"/>
            </w:pPr>
            <w:r w:rsidRPr="00E12008">
              <w:t>Alapvető szavak felismerése célnyelven a témakörre jellemző, életkorának és érdeklődésének megfelelő, leginkább művészeti és mozgásos tudásterületek során megcélzott tartalmakból</w:t>
            </w:r>
          </w:p>
        </w:tc>
      </w:tr>
      <w:tr w:rsidR="00BB0E88" w:rsidRPr="00E12008" w14:paraId="3A025260" w14:textId="77777777" w:rsidTr="00BB0E88">
        <w:tc>
          <w:tcPr>
            <w:tcW w:w="5000" w:type="pct"/>
            <w:gridSpan w:val="5"/>
          </w:tcPr>
          <w:p w14:paraId="1FC2F5FF" w14:textId="77777777" w:rsidR="00BB0E88" w:rsidRPr="00E12008" w:rsidRDefault="00BB0E88" w:rsidP="00E12008">
            <w:pPr>
              <w:spacing w:line="259" w:lineRule="auto"/>
              <w:ind w:left="357" w:hanging="357"/>
            </w:pPr>
            <w:r w:rsidRPr="00E12008">
              <w:t>JAVASOLT TEVÉKENYSÉGEK:</w:t>
            </w:r>
          </w:p>
          <w:p w14:paraId="15640AE3" w14:textId="77777777" w:rsidR="00BB0E88" w:rsidRPr="00E12008" w:rsidRDefault="00BB0E88" w:rsidP="00E12008">
            <w:pPr>
              <w:spacing w:line="259" w:lineRule="auto"/>
              <w:ind w:left="357" w:hanging="357"/>
            </w:pPr>
          </w:p>
        </w:tc>
      </w:tr>
      <w:tr w:rsidR="00BB0E88" w:rsidRPr="00E12008" w14:paraId="782D2AC7" w14:textId="77777777" w:rsidTr="00BB0E88">
        <w:tc>
          <w:tcPr>
            <w:tcW w:w="5000" w:type="pct"/>
            <w:gridSpan w:val="5"/>
          </w:tcPr>
          <w:p w14:paraId="061EF14A" w14:textId="77777777" w:rsidR="00BB0E88" w:rsidRPr="00E12008" w:rsidRDefault="00BB0E88" w:rsidP="00946C32">
            <w:pPr>
              <w:pStyle w:val="Listaszerbekezds"/>
              <w:numPr>
                <w:ilvl w:val="0"/>
                <w:numId w:val="106"/>
              </w:numPr>
              <w:spacing w:after="120" w:line="276" w:lineRule="auto"/>
              <w:ind w:left="357" w:hanging="357"/>
            </w:pPr>
            <w:r w:rsidRPr="00E12008">
              <w:t>társakkal közösen készített plakát bemutatása</w:t>
            </w:r>
          </w:p>
          <w:p w14:paraId="6C1B5123" w14:textId="77777777" w:rsidR="00BB0E88" w:rsidRPr="00E12008" w:rsidRDefault="00BB0E88" w:rsidP="00E12008">
            <w:pPr>
              <w:pStyle w:val="Listaszerbekezds"/>
              <w:spacing w:after="120" w:line="276" w:lineRule="auto"/>
              <w:ind w:left="357" w:hanging="357"/>
            </w:pPr>
            <w:r w:rsidRPr="00E12008">
              <w:t>öltözködés a különböző évszakokban</w:t>
            </w:r>
          </w:p>
          <w:p w14:paraId="6F04A0D3" w14:textId="77777777" w:rsidR="00BB0E88" w:rsidRPr="00E12008" w:rsidRDefault="00BB0E88" w:rsidP="00E12008">
            <w:pPr>
              <w:pStyle w:val="Listaszerbekezds"/>
              <w:spacing w:after="120" w:line="276" w:lineRule="auto"/>
              <w:ind w:left="357" w:hanging="357"/>
            </w:pPr>
            <w:r w:rsidRPr="00E12008">
              <w:t>évszakok, hónapok, napszakok</w:t>
            </w:r>
          </w:p>
          <w:p w14:paraId="1F9ABB43" w14:textId="77777777" w:rsidR="00BB0E88" w:rsidRPr="00E12008" w:rsidRDefault="00BB0E88" w:rsidP="00946C32">
            <w:pPr>
              <w:pStyle w:val="Listaszerbekezds"/>
              <w:numPr>
                <w:ilvl w:val="0"/>
                <w:numId w:val="106"/>
              </w:numPr>
              <w:spacing w:after="120" w:line="276" w:lineRule="auto"/>
              <w:ind w:left="357" w:hanging="357"/>
            </w:pPr>
            <w:r w:rsidRPr="00E12008">
              <w:t>közös előadás: dal, vers, mese</w:t>
            </w:r>
          </w:p>
          <w:p w14:paraId="0E0EAF84" w14:textId="77777777" w:rsidR="00BB0E88" w:rsidRPr="00E12008" w:rsidRDefault="00BB0E88" w:rsidP="00946C32">
            <w:pPr>
              <w:pStyle w:val="Listaszerbekezds"/>
              <w:numPr>
                <w:ilvl w:val="0"/>
                <w:numId w:val="106"/>
              </w:numPr>
              <w:spacing w:after="120" w:line="276" w:lineRule="auto"/>
              <w:ind w:left="357" w:hanging="357"/>
            </w:pPr>
            <w:r w:rsidRPr="00E12008">
              <w:t>mozgásos daltanulás a célnyelven (pl. Head, shoulders, knees and toes..., ..., One little finger...)</w:t>
            </w:r>
          </w:p>
          <w:p w14:paraId="64701AF1" w14:textId="77777777" w:rsidR="00BB0E88" w:rsidRPr="00E12008" w:rsidRDefault="00BB0E88" w:rsidP="00946C32">
            <w:pPr>
              <w:pStyle w:val="Listaszerbekezds"/>
              <w:numPr>
                <w:ilvl w:val="0"/>
                <w:numId w:val="106"/>
              </w:numPr>
              <w:spacing w:after="120" w:line="276" w:lineRule="auto"/>
              <w:ind w:left="357" w:hanging="357"/>
            </w:pPr>
            <w:r w:rsidRPr="00E12008">
              <w:t xml:space="preserve">mozgásos játékok: </w:t>
            </w:r>
          </w:p>
          <w:p w14:paraId="3BC66E09" w14:textId="77777777" w:rsidR="00BB0E88" w:rsidRPr="00E12008" w:rsidRDefault="00BB0E88" w:rsidP="00E12008">
            <w:pPr>
              <w:pStyle w:val="Listaszerbekezds"/>
              <w:spacing w:after="120" w:line="276" w:lineRule="auto"/>
              <w:ind w:left="357" w:hanging="357"/>
            </w:pPr>
            <w:r w:rsidRPr="00E12008">
              <w:lastRenderedPageBreak/>
              <w:t xml:space="preserve">Simon says..., </w:t>
            </w:r>
          </w:p>
          <w:p w14:paraId="46782AFB" w14:textId="77777777" w:rsidR="00BB0E88" w:rsidRPr="00E12008" w:rsidRDefault="00BB0E88" w:rsidP="00E12008">
            <w:pPr>
              <w:pStyle w:val="Listaszerbekezds"/>
              <w:spacing w:after="120" w:line="276" w:lineRule="auto"/>
              <w:ind w:left="357" w:hanging="357"/>
            </w:pPr>
            <w:r w:rsidRPr="00E12008">
              <w:t xml:space="preserve">memorizálás labdával, tornával </w:t>
            </w:r>
          </w:p>
          <w:p w14:paraId="0B15C59D" w14:textId="77777777" w:rsidR="00BB0E88" w:rsidRPr="00E12008" w:rsidRDefault="00BB0E88" w:rsidP="00E12008">
            <w:pPr>
              <w:pStyle w:val="Listaszerbekezds"/>
              <w:spacing w:after="120" w:line="276" w:lineRule="auto"/>
              <w:ind w:left="357" w:hanging="357"/>
            </w:pPr>
            <w:r w:rsidRPr="00E12008">
              <w:t>Lépj előre, ha tudod a választ! - játék</w:t>
            </w:r>
          </w:p>
          <w:p w14:paraId="5D4AD720" w14:textId="77777777" w:rsidR="00BB0E88" w:rsidRPr="00E12008" w:rsidRDefault="00BB0E88" w:rsidP="00946C32">
            <w:pPr>
              <w:pStyle w:val="Listaszerbekezds"/>
              <w:numPr>
                <w:ilvl w:val="0"/>
                <w:numId w:val="106"/>
              </w:numPr>
              <w:spacing w:after="120" w:line="276" w:lineRule="auto"/>
              <w:ind w:left="357" w:hanging="357"/>
            </w:pPr>
            <w:r w:rsidRPr="00E12008">
              <w:t xml:space="preserve">projektmunka: emberi test részeinek megnevezésével </w:t>
            </w:r>
          </w:p>
          <w:p w14:paraId="1B2BBE38" w14:textId="77777777" w:rsidR="00BB0E88" w:rsidRPr="00E12008" w:rsidRDefault="00BB0E88" w:rsidP="00946C32">
            <w:pPr>
              <w:pStyle w:val="Listaszerbekezds"/>
              <w:numPr>
                <w:ilvl w:val="0"/>
                <w:numId w:val="106"/>
              </w:numPr>
              <w:spacing w:after="120" w:line="276" w:lineRule="auto"/>
              <w:ind w:left="357" w:hanging="357"/>
            </w:pPr>
            <w:r w:rsidRPr="00E12008">
              <w:t xml:space="preserve">Kedvenc mese dramatizálása </w:t>
            </w:r>
          </w:p>
        </w:tc>
      </w:tr>
      <w:tr w:rsidR="00BB0E88" w:rsidRPr="00E12008" w14:paraId="3576639B" w14:textId="77777777" w:rsidTr="00BB0E88">
        <w:tc>
          <w:tcPr>
            <w:tcW w:w="5000" w:type="pct"/>
            <w:gridSpan w:val="5"/>
          </w:tcPr>
          <w:p w14:paraId="77CF1C96" w14:textId="77777777" w:rsidR="00BB0E88" w:rsidRPr="00E12008" w:rsidRDefault="00BB0E88" w:rsidP="00E12008">
            <w:pPr>
              <w:spacing w:after="120" w:line="259" w:lineRule="auto"/>
              <w:ind w:left="357" w:hanging="357"/>
            </w:pPr>
            <w:r w:rsidRPr="00E12008">
              <w:lastRenderedPageBreak/>
              <w:t>KULCSFOGALMAK/FOGALMAK:</w:t>
            </w:r>
          </w:p>
          <w:p w14:paraId="5F888FEA" w14:textId="77777777" w:rsidR="00BB0E88" w:rsidRPr="00E12008" w:rsidRDefault="00BB0E88" w:rsidP="00E12008">
            <w:pPr>
              <w:pStyle w:val="Listaszerbekezds"/>
              <w:numPr>
                <w:ilvl w:val="0"/>
                <w:numId w:val="3"/>
              </w:numPr>
              <w:spacing w:after="120" w:line="276" w:lineRule="auto"/>
              <w:ind w:left="357" w:hanging="357"/>
            </w:pPr>
            <w:r w:rsidRPr="00E12008">
              <w:t>dolgok megnevezése, rövid/egyszerű jellemzése (What is this? What is it like? It’s a/an…/ It’s big. It’s hot.)</w:t>
            </w:r>
          </w:p>
          <w:p w14:paraId="1505F3BB" w14:textId="77777777" w:rsidR="00BB0E88" w:rsidRPr="00E12008" w:rsidRDefault="00BB0E88" w:rsidP="00E12008">
            <w:pPr>
              <w:pStyle w:val="Listaszerbekezds"/>
              <w:numPr>
                <w:ilvl w:val="0"/>
                <w:numId w:val="3"/>
              </w:numPr>
              <w:spacing w:after="120" w:line="276" w:lineRule="auto"/>
              <w:ind w:left="357" w:hanging="357"/>
            </w:pPr>
            <w:r w:rsidRPr="00E12008">
              <w:t>cselekvés, történés kifejezése folyamatos jelen időben (I am wearing…)</w:t>
            </w:r>
          </w:p>
          <w:p w14:paraId="2063F9BE" w14:textId="77777777" w:rsidR="00BB0E88" w:rsidRPr="00E12008" w:rsidRDefault="00BB0E88" w:rsidP="00E12008">
            <w:pPr>
              <w:pStyle w:val="Listaszerbekezds"/>
              <w:numPr>
                <w:ilvl w:val="0"/>
                <w:numId w:val="3"/>
              </w:numPr>
              <w:spacing w:after="120" w:line="276" w:lineRule="auto"/>
              <w:ind w:left="357" w:hanging="357"/>
            </w:pPr>
            <w:r w:rsidRPr="00E12008">
              <w:t>felszólító mód: (Come here.)</w:t>
            </w:r>
          </w:p>
          <w:p w14:paraId="3670B954" w14:textId="77777777" w:rsidR="00BB0E88" w:rsidRPr="00E12008" w:rsidRDefault="00BB0E88" w:rsidP="00E12008">
            <w:pPr>
              <w:pStyle w:val="Listaszerbekezds"/>
              <w:numPr>
                <w:ilvl w:val="0"/>
                <w:numId w:val="3"/>
              </w:numPr>
              <w:spacing w:after="120" w:line="276" w:lineRule="auto"/>
              <w:ind w:left="357" w:hanging="357"/>
            </w:pPr>
            <w:r w:rsidRPr="00E12008">
              <w:t xml:space="preserve">a cselekvés, történés, létezés kifejezése jelen időben: Present Simple (I eat bread for breakfast. I don’t like cheese.) </w:t>
            </w:r>
          </w:p>
          <w:p w14:paraId="1D82940C" w14:textId="77777777" w:rsidR="00BB0E88" w:rsidRPr="00E12008" w:rsidRDefault="00BB0E88" w:rsidP="00E12008">
            <w:pPr>
              <w:pStyle w:val="Listaszerbekezds"/>
              <w:numPr>
                <w:ilvl w:val="0"/>
                <w:numId w:val="3"/>
              </w:numPr>
              <w:spacing w:after="120" w:line="276" w:lineRule="auto"/>
              <w:ind w:left="357" w:hanging="357"/>
            </w:pPr>
            <w:r w:rsidRPr="00E12008">
              <w:t>birtoklás kifejezése jelen időben: ’to have’ ige (I have/haven’t got … She has/hasn’t  got … Have you got …? Has she got …?)</w:t>
            </w:r>
          </w:p>
        </w:tc>
      </w:tr>
      <w:tr w:rsidR="00BB0E88" w:rsidRPr="00E12008" w14:paraId="2E4294C1" w14:textId="77777777" w:rsidTr="00BB0E88">
        <w:tc>
          <w:tcPr>
            <w:tcW w:w="5000" w:type="pct"/>
            <w:gridSpan w:val="5"/>
            <w:vAlign w:val="center"/>
          </w:tcPr>
          <w:p w14:paraId="19D80395" w14:textId="77777777" w:rsidR="00BB0E88" w:rsidRPr="00E12008" w:rsidRDefault="00BB0E88" w:rsidP="00E12008">
            <w:pPr>
              <w:pBdr>
                <w:top w:val="nil"/>
                <w:left w:val="nil"/>
                <w:bottom w:val="nil"/>
                <w:right w:val="nil"/>
                <w:between w:val="nil"/>
              </w:pBdr>
              <w:ind w:left="357" w:hanging="357"/>
            </w:pPr>
            <w:r w:rsidRPr="00E12008">
              <w:t>TANULÁSI EREDMÉNYEK:</w:t>
            </w:r>
          </w:p>
          <w:p w14:paraId="0F0E2F8B" w14:textId="77777777" w:rsidR="00BB0E88" w:rsidRPr="00E12008" w:rsidRDefault="00BB0E88" w:rsidP="00E12008">
            <w:pPr>
              <w:pBdr>
                <w:top w:val="nil"/>
                <w:left w:val="nil"/>
                <w:bottom w:val="nil"/>
                <w:right w:val="nil"/>
                <w:between w:val="nil"/>
              </w:pBdr>
              <w:ind w:left="357" w:hanging="357"/>
            </w:pPr>
          </w:p>
        </w:tc>
      </w:tr>
      <w:tr w:rsidR="00BB0E88" w:rsidRPr="00E12008" w14:paraId="5C415A74" w14:textId="77777777" w:rsidTr="00BB0E88">
        <w:tc>
          <w:tcPr>
            <w:tcW w:w="5000" w:type="pct"/>
            <w:gridSpan w:val="5"/>
            <w:vAlign w:val="center"/>
          </w:tcPr>
          <w:p w14:paraId="4B517EDD"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107CBA75" w14:textId="77777777" w:rsidR="00BB0E88" w:rsidRPr="00E12008" w:rsidRDefault="00BB0E88" w:rsidP="00E12008">
            <w:pPr>
              <w:pStyle w:val="Listaszerbekezds"/>
              <w:numPr>
                <w:ilvl w:val="0"/>
                <w:numId w:val="3"/>
              </w:numPr>
              <w:spacing w:after="120" w:line="276" w:lineRule="auto"/>
              <w:ind w:left="357" w:hanging="357"/>
            </w:pPr>
            <w:r w:rsidRPr="00E12008">
              <w:t xml:space="preserve">részt vesz kooperatív munkaformában végzett kreatív tevékenységekben, projektmunkában </w:t>
            </w:r>
          </w:p>
          <w:p w14:paraId="1C09C9A3" w14:textId="77777777" w:rsidR="00BB0E88" w:rsidRPr="00E12008" w:rsidRDefault="00BB0E88" w:rsidP="00E12008">
            <w:pPr>
              <w:pStyle w:val="Listaszerbekezds"/>
              <w:numPr>
                <w:ilvl w:val="0"/>
                <w:numId w:val="3"/>
              </w:numPr>
              <w:spacing w:after="120" w:line="276" w:lineRule="auto"/>
              <w:ind w:left="357" w:hanging="357"/>
            </w:pPr>
            <w:r w:rsidRPr="00E12008">
              <w:t>támaszkodik az életkorának és nyelvi szintjének megfelelő hangzó szövegre az órai alkotó jellegű nyelvi, mozgásos nyelvi és játékos nyelvi tevékenységek során;</w:t>
            </w:r>
          </w:p>
          <w:p w14:paraId="3E892F5B" w14:textId="77777777" w:rsidR="00BB0E88" w:rsidRPr="00E12008" w:rsidRDefault="00BB0E88" w:rsidP="00E12008">
            <w:pPr>
              <w:pStyle w:val="Listaszerbekezds"/>
              <w:numPr>
                <w:ilvl w:val="0"/>
                <w:numId w:val="3"/>
              </w:numPr>
              <w:spacing w:after="120" w:line="276" w:lineRule="auto"/>
              <w:ind w:left="357" w:hanging="357"/>
            </w:pPr>
            <w:r w:rsidRPr="00E12008">
              <w:t>támaszkodik az életkorának és nyelvi szintjének megfelelő hangzó szövegre az órai játékos alkotó, mozgásos vagy nyelvi fejlesztő tevékenységek során, kooperatív munkaformákban.</w:t>
            </w:r>
          </w:p>
          <w:p w14:paraId="2FEA984A" w14:textId="77777777" w:rsidR="00BB0E88" w:rsidRPr="00E12008" w:rsidRDefault="00BB0E88" w:rsidP="00E12008">
            <w:pPr>
              <w:spacing w:line="276" w:lineRule="auto"/>
              <w:ind w:left="357" w:hanging="357"/>
            </w:pPr>
            <w:r w:rsidRPr="00E12008">
              <w:t>A témakör tanulása eredményeként a tanuló:</w:t>
            </w:r>
          </w:p>
          <w:p w14:paraId="55E12DBE" w14:textId="77777777" w:rsidR="00BB0E88" w:rsidRPr="00E12008" w:rsidRDefault="00BB0E88" w:rsidP="00E12008">
            <w:pPr>
              <w:pStyle w:val="Listaszerbekezds"/>
              <w:numPr>
                <w:ilvl w:val="0"/>
                <w:numId w:val="3"/>
              </w:numPr>
              <w:spacing w:after="120" w:line="276" w:lineRule="auto"/>
              <w:ind w:left="357" w:hanging="357"/>
            </w:pPr>
            <w:r w:rsidRPr="00E12008">
              <w:t>összekapcsol a nyelvi tevékenységek során feldolgozott tartalmakat az anyanyelvén korábban megszerzett ismeretekkel;</w:t>
            </w:r>
          </w:p>
          <w:p w14:paraId="3AA4AA37" w14:textId="77777777" w:rsidR="00BB0E88" w:rsidRPr="00E12008" w:rsidRDefault="00BB0E88" w:rsidP="00E12008">
            <w:pPr>
              <w:pStyle w:val="Listaszerbekezds"/>
              <w:numPr>
                <w:ilvl w:val="0"/>
                <w:numId w:val="3"/>
              </w:numPr>
              <w:spacing w:after="120" w:line="276" w:lineRule="auto"/>
              <w:ind w:left="357" w:hanging="357"/>
            </w:pPr>
            <w:r w:rsidRPr="00E12008">
              <w:t>alkalmaz egyéb tanulásterületekre, különös tekintettel a művészeti és mozgásos tartalmakra jellemző tevékenységeket nyelvórán;</w:t>
            </w:r>
          </w:p>
          <w:p w14:paraId="5A22D1CD" w14:textId="77777777" w:rsidR="00BB0E88" w:rsidRPr="00E12008" w:rsidRDefault="00BB0E88" w:rsidP="00E12008">
            <w:pPr>
              <w:pStyle w:val="Listaszerbekezds"/>
              <w:numPr>
                <w:ilvl w:val="0"/>
                <w:numId w:val="3"/>
              </w:numPr>
              <w:spacing w:after="120" w:line="276" w:lineRule="auto"/>
              <w:ind w:left="357" w:hanging="357"/>
              <w:rPr>
                <w:b/>
                <w:bCs/>
              </w:rPr>
            </w:pPr>
            <w:r w:rsidRPr="00E12008">
              <w:t>felismer művészeti és mozgásos tevékenységekhez kapcsolódó alapvető célnyelvi kifejezéseket, utasításokat, eszközöket.</w:t>
            </w:r>
          </w:p>
          <w:p w14:paraId="04D78CCD" w14:textId="77777777" w:rsidR="00BB0E88" w:rsidRPr="00E12008" w:rsidRDefault="00BB0E88" w:rsidP="00E12008">
            <w:pPr>
              <w:pStyle w:val="Listaszerbekezds"/>
              <w:numPr>
                <w:ilvl w:val="0"/>
                <w:numId w:val="3"/>
              </w:numPr>
              <w:spacing w:after="120" w:line="276" w:lineRule="auto"/>
              <w:ind w:left="357" w:hanging="357"/>
              <w:rPr>
                <w:b/>
                <w:bCs/>
              </w:rPr>
            </w:pPr>
            <w:r w:rsidRPr="00E12008">
              <w:t>egyszerűbb összefüggő történetet elolvas, fordít</w:t>
            </w:r>
          </w:p>
        </w:tc>
      </w:tr>
      <w:tr w:rsidR="00BB0E88" w:rsidRPr="00E12008" w14:paraId="2B7692DD" w14:textId="77777777" w:rsidTr="00BB0E88">
        <w:trPr>
          <w:trHeight w:val="567"/>
        </w:trPr>
        <w:tc>
          <w:tcPr>
            <w:tcW w:w="1457" w:type="pct"/>
            <w:gridSpan w:val="2"/>
            <w:shd w:val="clear" w:color="auto" w:fill="DDD9C3" w:themeFill="background2" w:themeFillShade="E6"/>
            <w:vAlign w:val="center"/>
          </w:tcPr>
          <w:p w14:paraId="52380701" w14:textId="77777777" w:rsidR="00BB0E88" w:rsidRPr="00E12008" w:rsidRDefault="00BB0E88" w:rsidP="00E12008">
            <w:pPr>
              <w:ind w:left="357" w:hanging="357"/>
              <w:jc w:val="center"/>
              <w:rPr>
                <w:lang w:eastAsia="en-US"/>
              </w:rPr>
            </w:pPr>
            <w:r w:rsidRPr="00E12008">
              <w:rPr>
                <w:lang w:eastAsia="en-US"/>
              </w:rPr>
              <w:t>TÉMAKÖR 4.</w:t>
            </w:r>
          </w:p>
        </w:tc>
        <w:tc>
          <w:tcPr>
            <w:tcW w:w="2127" w:type="pct"/>
            <w:shd w:val="clear" w:color="auto" w:fill="DDD9C3" w:themeFill="background2" w:themeFillShade="E6"/>
            <w:vAlign w:val="center"/>
          </w:tcPr>
          <w:p w14:paraId="4A719CA9" w14:textId="77777777" w:rsidR="00BB0E88" w:rsidRPr="00E12008" w:rsidRDefault="00BB0E88" w:rsidP="00E12008">
            <w:pPr>
              <w:ind w:left="357" w:hanging="357"/>
              <w:jc w:val="center"/>
              <w:rPr>
                <w:bCs/>
                <w:iCs/>
                <w:caps/>
              </w:rPr>
            </w:pPr>
            <w:r w:rsidRPr="00E12008">
              <w:rPr>
                <w:bCs/>
                <w:iCs/>
                <w:caps/>
              </w:rPr>
              <w:t>English and language learning</w:t>
            </w:r>
          </w:p>
          <w:p w14:paraId="0393DD6F" w14:textId="77777777" w:rsidR="00BB0E88" w:rsidRPr="00E12008" w:rsidRDefault="00BB0E88" w:rsidP="00E12008">
            <w:pPr>
              <w:ind w:left="357" w:hanging="357"/>
              <w:jc w:val="center"/>
              <w:rPr>
                <w:bCs/>
                <w:iCs/>
                <w:caps/>
              </w:rPr>
            </w:pPr>
            <w:r w:rsidRPr="00E12008">
              <w:rPr>
                <w:bCs/>
                <w:iCs/>
                <w:caps/>
              </w:rPr>
              <w:t>(célnyelvi vonatkozások)</w:t>
            </w:r>
          </w:p>
        </w:tc>
        <w:tc>
          <w:tcPr>
            <w:tcW w:w="1416" w:type="pct"/>
            <w:gridSpan w:val="2"/>
            <w:shd w:val="clear" w:color="auto" w:fill="DDD9C3" w:themeFill="background2" w:themeFillShade="E6"/>
            <w:vAlign w:val="center"/>
          </w:tcPr>
          <w:p w14:paraId="5AA29D3A" w14:textId="77777777" w:rsidR="00BB0E88" w:rsidRPr="00E12008" w:rsidRDefault="00BB0E88" w:rsidP="00E12008">
            <w:pPr>
              <w:ind w:left="357" w:hanging="357"/>
              <w:jc w:val="center"/>
              <w:rPr>
                <w:lang w:eastAsia="en-US"/>
              </w:rPr>
            </w:pPr>
            <w:r w:rsidRPr="00E12008">
              <w:rPr>
                <w:lang w:eastAsia="en-US"/>
              </w:rPr>
              <w:t>Órakeret: 4 óra</w:t>
            </w:r>
          </w:p>
        </w:tc>
      </w:tr>
      <w:tr w:rsidR="00BB0E88" w:rsidRPr="00E12008" w14:paraId="611EE958" w14:textId="77777777" w:rsidTr="00BB0E88">
        <w:tc>
          <w:tcPr>
            <w:tcW w:w="5000" w:type="pct"/>
            <w:gridSpan w:val="5"/>
          </w:tcPr>
          <w:p w14:paraId="7EECE520" w14:textId="77777777" w:rsidR="00BB0E88" w:rsidRPr="00E12008" w:rsidRDefault="00BB0E88" w:rsidP="00E12008">
            <w:pPr>
              <w:ind w:left="357" w:hanging="357"/>
            </w:pPr>
            <w:r w:rsidRPr="00E12008">
              <w:t>FEJLESZTÉSI FELADATOK ÉS ISMERETEK:</w:t>
            </w:r>
          </w:p>
        </w:tc>
      </w:tr>
      <w:tr w:rsidR="00BB0E88" w:rsidRPr="00E12008" w14:paraId="58CEC110" w14:textId="77777777" w:rsidTr="00BB0E88">
        <w:tc>
          <w:tcPr>
            <w:tcW w:w="5000" w:type="pct"/>
            <w:gridSpan w:val="5"/>
          </w:tcPr>
          <w:p w14:paraId="79EAC462" w14:textId="77777777" w:rsidR="00BB0E88" w:rsidRPr="00E12008" w:rsidRDefault="00BB0E88" w:rsidP="00E12008">
            <w:pPr>
              <w:pStyle w:val="Listaszerbekezds"/>
              <w:numPr>
                <w:ilvl w:val="0"/>
                <w:numId w:val="3"/>
              </w:numPr>
              <w:spacing w:after="120" w:line="276" w:lineRule="auto"/>
              <w:ind w:left="357" w:hanging="357"/>
            </w:pPr>
            <w:r w:rsidRPr="00E12008">
              <w:t>Az angol ábécé és jelkészlet ismerete</w:t>
            </w:r>
          </w:p>
          <w:p w14:paraId="3E7CE7A0" w14:textId="77777777" w:rsidR="00BB0E88" w:rsidRPr="00E12008" w:rsidRDefault="00BB0E88" w:rsidP="00E12008">
            <w:pPr>
              <w:pStyle w:val="Listaszerbekezds"/>
              <w:numPr>
                <w:ilvl w:val="0"/>
                <w:numId w:val="3"/>
              </w:numPr>
              <w:spacing w:after="120" w:line="276" w:lineRule="auto"/>
              <w:ind w:left="357" w:hanging="357"/>
              <w:rPr>
                <w:b/>
                <w:smallCaps/>
              </w:rPr>
            </w:pPr>
            <w:r w:rsidRPr="00E12008">
              <w:t>Az angol nyelv hangkészletének felismerése</w:t>
            </w:r>
          </w:p>
        </w:tc>
      </w:tr>
      <w:tr w:rsidR="00BB0E88" w:rsidRPr="00E12008" w14:paraId="6D55B419" w14:textId="77777777" w:rsidTr="00BB0E88">
        <w:tc>
          <w:tcPr>
            <w:tcW w:w="5000" w:type="pct"/>
            <w:gridSpan w:val="5"/>
          </w:tcPr>
          <w:p w14:paraId="0ED157C9" w14:textId="77777777" w:rsidR="00BB0E88" w:rsidRPr="00E12008" w:rsidRDefault="00BB0E88" w:rsidP="00E12008">
            <w:pPr>
              <w:spacing w:line="259" w:lineRule="auto"/>
              <w:ind w:left="357" w:hanging="357"/>
            </w:pPr>
            <w:r w:rsidRPr="00E12008">
              <w:t>JAVASOLT TEVÉKENYSÉGEK:</w:t>
            </w:r>
          </w:p>
          <w:p w14:paraId="10216CC0" w14:textId="77777777" w:rsidR="00BB0E88" w:rsidRPr="00E12008" w:rsidRDefault="00BB0E88" w:rsidP="00E12008">
            <w:pPr>
              <w:spacing w:line="259" w:lineRule="auto"/>
              <w:ind w:left="357" w:hanging="357"/>
            </w:pPr>
          </w:p>
        </w:tc>
      </w:tr>
      <w:tr w:rsidR="00BB0E88" w:rsidRPr="00E12008" w14:paraId="16A7F717" w14:textId="77777777" w:rsidTr="00BB0E88">
        <w:tc>
          <w:tcPr>
            <w:tcW w:w="5000" w:type="pct"/>
            <w:gridSpan w:val="5"/>
          </w:tcPr>
          <w:p w14:paraId="0BEB25B0" w14:textId="77777777" w:rsidR="00BB0E88" w:rsidRPr="00E12008" w:rsidRDefault="00BB0E88" w:rsidP="00946C32">
            <w:pPr>
              <w:pStyle w:val="Listaszerbekezds"/>
              <w:numPr>
                <w:ilvl w:val="0"/>
                <w:numId w:val="107"/>
              </w:numPr>
              <w:spacing w:after="120" w:line="276" w:lineRule="auto"/>
              <w:ind w:left="357" w:hanging="357"/>
            </w:pPr>
            <w:r w:rsidRPr="00E12008">
              <w:t xml:space="preserve">szavak lebetűzése, szavak diktálása betűzéssel </w:t>
            </w:r>
          </w:p>
          <w:p w14:paraId="57117520" w14:textId="77777777" w:rsidR="00BB0E88" w:rsidRPr="00E12008" w:rsidRDefault="00BB0E88" w:rsidP="00946C32">
            <w:pPr>
              <w:pStyle w:val="Listaszerbekezds"/>
              <w:numPr>
                <w:ilvl w:val="0"/>
                <w:numId w:val="107"/>
              </w:numPr>
              <w:spacing w:after="120" w:line="276" w:lineRule="auto"/>
              <w:ind w:left="357" w:hanging="357"/>
            </w:pPr>
            <w:r w:rsidRPr="00E12008">
              <w:lastRenderedPageBreak/>
              <w:t xml:space="preserve">daltanulás a célnyelven (pl. ABC-song) </w:t>
            </w:r>
          </w:p>
          <w:p w14:paraId="53C74290" w14:textId="77777777" w:rsidR="00BB0E88" w:rsidRPr="00E12008" w:rsidRDefault="00BB0E88" w:rsidP="00946C32">
            <w:pPr>
              <w:pStyle w:val="Listaszerbekezds"/>
              <w:numPr>
                <w:ilvl w:val="0"/>
                <w:numId w:val="107"/>
              </w:numPr>
              <w:spacing w:after="120" w:line="276" w:lineRule="auto"/>
              <w:ind w:left="357" w:hanging="357"/>
            </w:pPr>
            <w:r w:rsidRPr="00E12008">
              <w:t>képes szótár készítése</w:t>
            </w:r>
          </w:p>
          <w:p w14:paraId="1E516468" w14:textId="77777777" w:rsidR="00BB0E88" w:rsidRPr="00E12008" w:rsidRDefault="00BB0E88" w:rsidP="00946C32">
            <w:pPr>
              <w:pStyle w:val="Listaszerbekezds"/>
              <w:numPr>
                <w:ilvl w:val="0"/>
                <w:numId w:val="107"/>
              </w:numPr>
              <w:spacing w:after="120" w:line="276" w:lineRule="auto"/>
              <w:ind w:left="357" w:hanging="357"/>
            </w:pPr>
            <w:r w:rsidRPr="00E12008">
              <w:t>szókígyó -csapatverseny</w:t>
            </w:r>
          </w:p>
          <w:p w14:paraId="3385B84F" w14:textId="77777777" w:rsidR="00BB0E88" w:rsidRPr="00E12008" w:rsidRDefault="00BB0E88" w:rsidP="00946C32">
            <w:pPr>
              <w:pStyle w:val="Listaszerbekezds"/>
              <w:numPr>
                <w:ilvl w:val="0"/>
                <w:numId w:val="107"/>
              </w:numPr>
              <w:spacing w:after="120" w:line="276" w:lineRule="auto"/>
              <w:ind w:left="357" w:hanging="357"/>
            </w:pPr>
            <w:r w:rsidRPr="00E12008">
              <w:t>rajzfilmek nézése célnyelven</w:t>
            </w:r>
          </w:p>
          <w:p w14:paraId="2BFC6FF7" w14:textId="77777777" w:rsidR="00BB0E88" w:rsidRPr="00E12008" w:rsidRDefault="00BB0E88" w:rsidP="00946C32">
            <w:pPr>
              <w:pStyle w:val="Listaszerbekezds"/>
              <w:numPr>
                <w:ilvl w:val="0"/>
                <w:numId w:val="107"/>
              </w:numPr>
              <w:spacing w:after="120" w:line="276" w:lineRule="auto"/>
              <w:ind w:left="357" w:hanging="357"/>
            </w:pPr>
            <w:r w:rsidRPr="00E12008">
              <w:t>Szókártyák készítése az alapszókinccsel kapcsolatosan</w:t>
            </w:r>
          </w:p>
          <w:p w14:paraId="0E60123A" w14:textId="77777777" w:rsidR="00BB0E88" w:rsidRPr="00E12008" w:rsidRDefault="00BB0E88" w:rsidP="00946C32">
            <w:pPr>
              <w:pStyle w:val="Listaszerbekezds"/>
              <w:numPr>
                <w:ilvl w:val="0"/>
                <w:numId w:val="107"/>
              </w:numPr>
              <w:spacing w:after="120" w:line="276" w:lineRule="auto"/>
              <w:ind w:left="357" w:hanging="357"/>
            </w:pPr>
            <w:r w:rsidRPr="00E12008">
              <w:t>Közös zenehallgatás és mesenézés célnyelven</w:t>
            </w:r>
          </w:p>
        </w:tc>
      </w:tr>
      <w:tr w:rsidR="00BB0E88" w:rsidRPr="00E12008" w14:paraId="16BA27B1" w14:textId="77777777" w:rsidTr="00BB0E88">
        <w:tc>
          <w:tcPr>
            <w:tcW w:w="5000" w:type="pct"/>
            <w:gridSpan w:val="5"/>
          </w:tcPr>
          <w:p w14:paraId="44BEF3CA" w14:textId="77777777" w:rsidR="00BB0E88" w:rsidRPr="00E12008" w:rsidRDefault="00BB0E88" w:rsidP="00E12008">
            <w:pPr>
              <w:spacing w:after="120" w:line="259" w:lineRule="auto"/>
              <w:ind w:left="357" w:hanging="357"/>
            </w:pPr>
            <w:r w:rsidRPr="00E12008">
              <w:lastRenderedPageBreak/>
              <w:t>KULCSFOGALMAK/FOGALMAK:</w:t>
            </w:r>
          </w:p>
          <w:p w14:paraId="6C9B5C54" w14:textId="77777777" w:rsidR="00BB0E88" w:rsidRPr="00E12008" w:rsidRDefault="00BB0E88" w:rsidP="00946C32">
            <w:pPr>
              <w:pStyle w:val="Listaszerbekezds"/>
              <w:numPr>
                <w:ilvl w:val="0"/>
                <w:numId w:val="112"/>
              </w:numPr>
              <w:spacing w:after="120" w:line="276" w:lineRule="auto"/>
              <w:ind w:left="357" w:hanging="357"/>
            </w:pPr>
            <w:r w:rsidRPr="00E12008">
              <w:t>hangsúlyos hang és szótag (stressed sound or syllable)</w:t>
            </w:r>
          </w:p>
          <w:p w14:paraId="1F31FB74" w14:textId="77777777" w:rsidR="00BB0E88" w:rsidRPr="00E12008" w:rsidRDefault="00BB0E88" w:rsidP="00946C32">
            <w:pPr>
              <w:pStyle w:val="Listaszerbekezds"/>
              <w:numPr>
                <w:ilvl w:val="0"/>
                <w:numId w:val="112"/>
              </w:numPr>
              <w:spacing w:after="120" w:line="276" w:lineRule="auto"/>
              <w:ind w:left="357" w:hanging="357"/>
            </w:pPr>
            <w:r w:rsidRPr="00E12008">
              <w:t>rímelő szavak (rhyming pairs)</w:t>
            </w:r>
          </w:p>
          <w:p w14:paraId="5B884B35" w14:textId="77777777" w:rsidR="00BB0E88" w:rsidRPr="00E12008" w:rsidRDefault="00BB0E88" w:rsidP="00946C32">
            <w:pPr>
              <w:pStyle w:val="Listaszerbekezds"/>
              <w:numPr>
                <w:ilvl w:val="0"/>
                <w:numId w:val="112"/>
              </w:numPr>
              <w:spacing w:after="120" w:line="276" w:lineRule="auto"/>
              <w:ind w:left="357" w:hanging="357"/>
            </w:pPr>
            <w:r w:rsidRPr="00E12008">
              <w:t>intonáció</w:t>
            </w:r>
          </w:p>
        </w:tc>
      </w:tr>
      <w:tr w:rsidR="00BB0E88" w:rsidRPr="00E12008" w14:paraId="2839EE2A" w14:textId="77777777" w:rsidTr="00BB0E88">
        <w:tc>
          <w:tcPr>
            <w:tcW w:w="5000" w:type="pct"/>
            <w:gridSpan w:val="5"/>
            <w:vAlign w:val="center"/>
          </w:tcPr>
          <w:p w14:paraId="7E91794E" w14:textId="77777777" w:rsidR="00BB0E88" w:rsidRPr="00E12008" w:rsidRDefault="00BB0E88" w:rsidP="00E12008">
            <w:pPr>
              <w:pBdr>
                <w:top w:val="nil"/>
                <w:left w:val="nil"/>
                <w:bottom w:val="nil"/>
                <w:right w:val="nil"/>
                <w:between w:val="nil"/>
              </w:pBdr>
              <w:ind w:left="357" w:hanging="357"/>
            </w:pPr>
            <w:r w:rsidRPr="00E12008">
              <w:t>TANULÁSI EREDMÉNYEK:</w:t>
            </w:r>
          </w:p>
          <w:p w14:paraId="2DE79488" w14:textId="77777777" w:rsidR="00BB0E88" w:rsidRPr="00E12008" w:rsidRDefault="00BB0E88" w:rsidP="00E12008">
            <w:pPr>
              <w:pBdr>
                <w:top w:val="nil"/>
                <w:left w:val="nil"/>
                <w:bottom w:val="nil"/>
                <w:right w:val="nil"/>
                <w:between w:val="nil"/>
              </w:pBdr>
              <w:ind w:left="357" w:hanging="357"/>
            </w:pPr>
          </w:p>
        </w:tc>
      </w:tr>
      <w:tr w:rsidR="00BB0E88" w:rsidRPr="00E12008" w14:paraId="483A4654" w14:textId="77777777" w:rsidTr="00BB0E88">
        <w:tc>
          <w:tcPr>
            <w:tcW w:w="5000" w:type="pct"/>
            <w:gridSpan w:val="5"/>
            <w:vAlign w:val="center"/>
          </w:tcPr>
          <w:p w14:paraId="5172830B"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311A2945" w14:textId="77777777" w:rsidR="00BB0E88" w:rsidRPr="00E12008" w:rsidRDefault="00BB0E88" w:rsidP="00E12008">
            <w:pPr>
              <w:pStyle w:val="Listaszerbekezds"/>
              <w:numPr>
                <w:ilvl w:val="0"/>
                <w:numId w:val="3"/>
              </w:numPr>
              <w:spacing w:after="120" w:line="276" w:lineRule="auto"/>
              <w:ind w:left="357" w:hanging="357"/>
            </w:pPr>
            <w:r w:rsidRPr="00E12008">
              <w:t>felismeri az anyanyelve és a célnyelv közötti legalapvetőbb kiejtésbeli különbségeket;</w:t>
            </w:r>
          </w:p>
          <w:p w14:paraId="53AE0199" w14:textId="77777777" w:rsidR="00BB0E88" w:rsidRPr="00E12008" w:rsidRDefault="00BB0E88" w:rsidP="00E12008">
            <w:pPr>
              <w:pStyle w:val="Listaszerbekezds"/>
              <w:numPr>
                <w:ilvl w:val="0"/>
                <w:numId w:val="3"/>
              </w:numPr>
              <w:spacing w:after="120" w:line="276" w:lineRule="auto"/>
              <w:ind w:left="357" w:hanging="357"/>
            </w:pPr>
            <w:r w:rsidRPr="00E12008">
              <w:t>felfigyel a célnyelvre jellemző hangok kiejtésére;</w:t>
            </w:r>
          </w:p>
          <w:p w14:paraId="55803A00" w14:textId="77777777" w:rsidR="00BB0E88" w:rsidRPr="00E12008" w:rsidRDefault="00BB0E88" w:rsidP="00E12008">
            <w:pPr>
              <w:pStyle w:val="Listaszerbekezds"/>
              <w:numPr>
                <w:ilvl w:val="0"/>
                <w:numId w:val="3"/>
              </w:numPr>
              <w:spacing w:after="120" w:line="276" w:lineRule="auto"/>
              <w:ind w:left="357" w:hanging="357"/>
            </w:pPr>
            <w:r w:rsidRPr="00E12008">
              <w:t>felismeri az anyanyelvén, illetve a tanult idegen nyelven történő írásmód és betűkészlet közötti különbségeket;</w:t>
            </w:r>
          </w:p>
          <w:p w14:paraId="333DEFA9" w14:textId="77777777" w:rsidR="00BB0E88" w:rsidRPr="00E12008" w:rsidRDefault="00BB0E88" w:rsidP="00E12008">
            <w:pPr>
              <w:pStyle w:val="Listaszerbekezds"/>
              <w:numPr>
                <w:ilvl w:val="0"/>
                <w:numId w:val="3"/>
              </w:numPr>
              <w:spacing w:after="120" w:line="276" w:lineRule="auto"/>
              <w:ind w:left="357" w:hanging="357"/>
            </w:pPr>
            <w:r w:rsidRPr="00E12008">
              <w:t>ismeri az adott nyelv ábécéjét;</w:t>
            </w:r>
          </w:p>
          <w:p w14:paraId="6A20022E" w14:textId="77777777" w:rsidR="00BB0E88" w:rsidRPr="00E12008" w:rsidRDefault="00BB0E88" w:rsidP="00E12008">
            <w:pPr>
              <w:pStyle w:val="Listaszerbekezds"/>
              <w:numPr>
                <w:ilvl w:val="0"/>
                <w:numId w:val="3"/>
              </w:numPr>
              <w:spacing w:after="120" w:line="276" w:lineRule="auto"/>
              <w:ind w:left="357" w:hanging="357"/>
            </w:pPr>
            <w:r w:rsidRPr="00E12008">
              <w:t>lebetűzi a nevét;</w:t>
            </w:r>
          </w:p>
          <w:p w14:paraId="69008C1B" w14:textId="77777777" w:rsidR="00BB0E88" w:rsidRPr="00E12008" w:rsidRDefault="00BB0E88" w:rsidP="00E12008">
            <w:pPr>
              <w:pStyle w:val="Listaszerbekezds"/>
              <w:numPr>
                <w:ilvl w:val="0"/>
                <w:numId w:val="3"/>
              </w:numPr>
              <w:spacing w:after="120" w:line="276" w:lineRule="auto"/>
              <w:ind w:left="357" w:hanging="357"/>
            </w:pPr>
            <w:r w:rsidRPr="00E12008">
              <w:t>felismeri az anyanyelv és az idegen nyelv hangkészletét;</w:t>
            </w:r>
          </w:p>
          <w:p w14:paraId="550BC924" w14:textId="77777777" w:rsidR="00BB0E88" w:rsidRPr="00E12008" w:rsidRDefault="00BB0E88" w:rsidP="00E12008">
            <w:pPr>
              <w:pStyle w:val="Listaszerbekezds"/>
              <w:numPr>
                <w:ilvl w:val="0"/>
                <w:numId w:val="3"/>
              </w:numPr>
              <w:spacing w:after="120" w:line="276" w:lineRule="auto"/>
              <w:ind w:left="357" w:hanging="357"/>
            </w:pPr>
            <w:r w:rsidRPr="00E12008">
              <w:t>új szavak, kifejezések tanulásakor felismeri, ha új elemmel találkozik és rákérdez, vagy megfelelő tanulási stratégiával törekszik a megértésre.</w:t>
            </w:r>
          </w:p>
          <w:p w14:paraId="4030420B" w14:textId="77777777" w:rsidR="00BB0E88" w:rsidRPr="00E12008" w:rsidRDefault="00BB0E88" w:rsidP="00E12008">
            <w:pPr>
              <w:spacing w:line="276" w:lineRule="auto"/>
              <w:ind w:left="357" w:hanging="357"/>
            </w:pPr>
            <w:r w:rsidRPr="00E12008">
              <w:t>A témakör tanulása eredményeként a tanuló:</w:t>
            </w:r>
          </w:p>
          <w:p w14:paraId="16628347" w14:textId="77777777" w:rsidR="00BB0E88" w:rsidRPr="00E12008" w:rsidRDefault="00BB0E88" w:rsidP="00E12008">
            <w:pPr>
              <w:pStyle w:val="Listaszerbekezds"/>
              <w:numPr>
                <w:ilvl w:val="0"/>
                <w:numId w:val="3"/>
              </w:numPr>
              <w:spacing w:after="120" w:line="276" w:lineRule="auto"/>
              <w:ind w:left="357" w:hanging="357"/>
            </w:pPr>
            <w:r w:rsidRPr="00E12008">
              <w:t>megismerkedik a célnyelv főbb jellemzőivel;</w:t>
            </w:r>
          </w:p>
          <w:p w14:paraId="5C53081E" w14:textId="77777777" w:rsidR="00BB0E88" w:rsidRPr="00E12008" w:rsidRDefault="00BB0E88" w:rsidP="00E12008">
            <w:pPr>
              <w:pStyle w:val="Listaszerbekezds"/>
              <w:numPr>
                <w:ilvl w:val="0"/>
                <w:numId w:val="3"/>
              </w:numPr>
              <w:spacing w:after="120" w:line="276" w:lineRule="auto"/>
              <w:ind w:left="357" w:hanging="357"/>
              <w:rPr>
                <w:rFonts w:eastAsiaTheme="majorEastAsia"/>
                <w:b/>
              </w:rPr>
            </w:pPr>
            <w:r w:rsidRPr="00E12008">
              <w:t>felismeri az idegen nyelvű írott, olvasott és hallott tartalmakat a tanórán kívül is.</w:t>
            </w:r>
          </w:p>
          <w:p w14:paraId="786B521E" w14:textId="77777777" w:rsidR="00BB0E88" w:rsidRPr="00E12008" w:rsidRDefault="00BB0E88" w:rsidP="00E12008">
            <w:pPr>
              <w:pStyle w:val="Listaszerbekezds"/>
              <w:spacing w:after="120" w:line="276" w:lineRule="auto"/>
              <w:ind w:left="357" w:hanging="357"/>
              <w:rPr>
                <w:rFonts w:eastAsiaTheme="majorEastAsia"/>
                <w:b/>
              </w:rPr>
            </w:pPr>
          </w:p>
        </w:tc>
      </w:tr>
    </w:tbl>
    <w:tbl>
      <w:tblPr>
        <w:tblStyle w:val="Rcsostblzat1"/>
        <w:tblW w:w="5000" w:type="pct"/>
        <w:tblLook w:val="04A0" w:firstRow="1" w:lastRow="0" w:firstColumn="1" w:lastColumn="0" w:noHBand="0" w:noVBand="1"/>
      </w:tblPr>
      <w:tblGrid>
        <w:gridCol w:w="2641"/>
        <w:gridCol w:w="3855"/>
        <w:gridCol w:w="2566"/>
      </w:tblGrid>
      <w:tr w:rsidR="00BB0E88" w:rsidRPr="00E12008" w14:paraId="3CF2B26B" w14:textId="77777777" w:rsidTr="00BB0E88">
        <w:trPr>
          <w:trHeight w:val="567"/>
        </w:trPr>
        <w:tc>
          <w:tcPr>
            <w:tcW w:w="1457" w:type="pct"/>
            <w:shd w:val="clear" w:color="auto" w:fill="DDD9C3" w:themeFill="background2" w:themeFillShade="E6"/>
            <w:vAlign w:val="center"/>
          </w:tcPr>
          <w:p w14:paraId="7EA8E10C" w14:textId="77777777" w:rsidR="00BB0E88" w:rsidRPr="00E12008" w:rsidRDefault="00BB0E88" w:rsidP="00E12008">
            <w:pPr>
              <w:ind w:left="357" w:hanging="357"/>
              <w:jc w:val="center"/>
              <w:rPr>
                <w:lang w:eastAsia="en-US"/>
              </w:rPr>
            </w:pPr>
            <w:r w:rsidRPr="00E12008">
              <w:rPr>
                <w:lang w:eastAsia="en-US"/>
              </w:rPr>
              <w:t>TÉMAKÖR 5.</w:t>
            </w:r>
          </w:p>
        </w:tc>
        <w:tc>
          <w:tcPr>
            <w:tcW w:w="2127" w:type="pct"/>
            <w:shd w:val="clear" w:color="auto" w:fill="DDD9C3" w:themeFill="background2" w:themeFillShade="E6"/>
            <w:vAlign w:val="center"/>
          </w:tcPr>
          <w:p w14:paraId="2FCE9613" w14:textId="77777777" w:rsidR="00BB0E88" w:rsidRPr="00E12008" w:rsidRDefault="00BB0E88" w:rsidP="00E12008">
            <w:pPr>
              <w:ind w:left="357" w:hanging="357"/>
              <w:jc w:val="center"/>
              <w:rPr>
                <w:bCs/>
                <w:iCs/>
                <w:caps/>
              </w:rPr>
            </w:pPr>
            <w:r w:rsidRPr="00E12008">
              <w:rPr>
                <w:bCs/>
                <w:iCs/>
                <w:caps/>
              </w:rPr>
              <w:t>Intercultural topics (interkulturális, országismereti témák)</w:t>
            </w:r>
          </w:p>
        </w:tc>
        <w:tc>
          <w:tcPr>
            <w:tcW w:w="1416" w:type="pct"/>
            <w:shd w:val="clear" w:color="auto" w:fill="DDD9C3" w:themeFill="background2" w:themeFillShade="E6"/>
            <w:vAlign w:val="center"/>
          </w:tcPr>
          <w:p w14:paraId="2360358A" w14:textId="77777777" w:rsidR="00BB0E88" w:rsidRPr="00E12008" w:rsidRDefault="00BB0E88" w:rsidP="00E12008">
            <w:pPr>
              <w:ind w:left="357" w:hanging="357"/>
              <w:jc w:val="center"/>
              <w:rPr>
                <w:lang w:eastAsia="en-US"/>
              </w:rPr>
            </w:pPr>
            <w:r w:rsidRPr="00E12008">
              <w:rPr>
                <w:lang w:eastAsia="en-US"/>
              </w:rPr>
              <w:t>Órakeret: 4 óra</w:t>
            </w:r>
          </w:p>
        </w:tc>
      </w:tr>
      <w:tr w:rsidR="00BB0E88" w:rsidRPr="00E12008" w14:paraId="246E636F" w14:textId="77777777" w:rsidTr="00BB0E88">
        <w:tc>
          <w:tcPr>
            <w:tcW w:w="5000" w:type="pct"/>
            <w:gridSpan w:val="3"/>
          </w:tcPr>
          <w:p w14:paraId="45B3910E" w14:textId="77777777" w:rsidR="00BB0E88" w:rsidRPr="00E12008" w:rsidRDefault="00BB0E88" w:rsidP="00E12008">
            <w:pPr>
              <w:ind w:left="357" w:hanging="357"/>
            </w:pPr>
            <w:r w:rsidRPr="00E12008">
              <w:t>FEJLESZTÉSI FELADATOK ÉS ISMERETEK:</w:t>
            </w:r>
          </w:p>
          <w:p w14:paraId="14D0AC4B" w14:textId="77777777" w:rsidR="00BB0E88" w:rsidRPr="00E12008" w:rsidRDefault="00BB0E88" w:rsidP="00E12008">
            <w:pPr>
              <w:ind w:left="357" w:hanging="357"/>
            </w:pPr>
          </w:p>
        </w:tc>
      </w:tr>
      <w:tr w:rsidR="00BB0E88" w:rsidRPr="00E12008" w14:paraId="00CA0A13" w14:textId="77777777" w:rsidTr="00BB0E88">
        <w:tc>
          <w:tcPr>
            <w:tcW w:w="5000" w:type="pct"/>
            <w:gridSpan w:val="3"/>
          </w:tcPr>
          <w:p w14:paraId="39E956EA" w14:textId="77777777" w:rsidR="00BB0E88" w:rsidRPr="00E12008" w:rsidRDefault="00BB0E88" w:rsidP="00E12008">
            <w:pPr>
              <w:pStyle w:val="Listaszerbekezds"/>
              <w:numPr>
                <w:ilvl w:val="0"/>
                <w:numId w:val="3"/>
              </w:numPr>
              <w:spacing w:after="120" w:line="276" w:lineRule="auto"/>
              <w:ind w:left="357" w:hanging="357"/>
            </w:pPr>
            <w:r w:rsidRPr="00E12008">
              <w:t>A főbb, az adott célnyelvi kultúrához tartozó ünnepek ismerete</w:t>
            </w:r>
          </w:p>
          <w:p w14:paraId="47B834AF" w14:textId="77777777" w:rsidR="00BB0E88" w:rsidRPr="00E12008" w:rsidRDefault="00BB0E88" w:rsidP="00E12008">
            <w:pPr>
              <w:pStyle w:val="Listaszerbekezds"/>
              <w:numPr>
                <w:ilvl w:val="0"/>
                <w:numId w:val="3"/>
              </w:numPr>
              <w:spacing w:after="120" w:line="276" w:lineRule="auto"/>
              <w:ind w:left="357" w:hanging="357"/>
            </w:pPr>
            <w:r w:rsidRPr="00E12008">
              <w:t>A célnyelvi kultúrához tartozó főbb szokások ismerete, megértése</w:t>
            </w:r>
          </w:p>
        </w:tc>
      </w:tr>
      <w:tr w:rsidR="00BB0E88" w:rsidRPr="00E12008" w14:paraId="3D01EEA0" w14:textId="77777777" w:rsidTr="00BB0E88">
        <w:tc>
          <w:tcPr>
            <w:tcW w:w="5000" w:type="pct"/>
            <w:gridSpan w:val="3"/>
          </w:tcPr>
          <w:p w14:paraId="61F12EFA" w14:textId="77777777" w:rsidR="00BB0E88" w:rsidRPr="00E12008" w:rsidRDefault="00BB0E88" w:rsidP="00E12008">
            <w:pPr>
              <w:spacing w:line="259" w:lineRule="auto"/>
              <w:ind w:left="357" w:hanging="357"/>
            </w:pPr>
            <w:r w:rsidRPr="00E12008">
              <w:t>JAVASOLT TEVÉKENYSÉGEK:</w:t>
            </w:r>
          </w:p>
          <w:p w14:paraId="7CA40FE0" w14:textId="77777777" w:rsidR="00BB0E88" w:rsidRPr="00E12008" w:rsidRDefault="00BB0E88" w:rsidP="00E12008">
            <w:pPr>
              <w:spacing w:line="259" w:lineRule="auto"/>
              <w:ind w:left="357" w:hanging="357"/>
            </w:pPr>
          </w:p>
        </w:tc>
      </w:tr>
      <w:tr w:rsidR="00BB0E88" w:rsidRPr="00E12008" w14:paraId="05BFAF43" w14:textId="77777777" w:rsidTr="00BB0E88">
        <w:tc>
          <w:tcPr>
            <w:tcW w:w="5000" w:type="pct"/>
            <w:gridSpan w:val="3"/>
          </w:tcPr>
          <w:p w14:paraId="0E2C397C" w14:textId="77777777" w:rsidR="00BB0E88" w:rsidRPr="00E12008" w:rsidRDefault="00BB0E88" w:rsidP="00946C32">
            <w:pPr>
              <w:pStyle w:val="Listaszerbekezds"/>
              <w:numPr>
                <w:ilvl w:val="0"/>
                <w:numId w:val="115"/>
              </w:numPr>
              <w:spacing w:after="120" w:line="276" w:lineRule="auto"/>
              <w:ind w:left="357" w:hanging="357"/>
            </w:pPr>
            <w:r w:rsidRPr="00E12008">
              <w:t>projektmunka:</w:t>
            </w:r>
          </w:p>
          <w:p w14:paraId="51A5F6DA" w14:textId="77777777" w:rsidR="00BB0E88" w:rsidRPr="00E12008" w:rsidRDefault="00BB0E88" w:rsidP="00946C32">
            <w:pPr>
              <w:pStyle w:val="Listaszerbekezds"/>
              <w:numPr>
                <w:ilvl w:val="1"/>
                <w:numId w:val="115"/>
              </w:numPr>
              <w:spacing w:after="120" w:line="276" w:lineRule="auto"/>
              <w:ind w:left="357" w:hanging="357"/>
            </w:pPr>
            <w:r w:rsidRPr="00E12008">
              <w:t>születésnap ünneplése a célnyelvi kultúrában és hazánkban</w:t>
            </w:r>
          </w:p>
          <w:p w14:paraId="66FBFADC" w14:textId="77777777" w:rsidR="00BB0E88" w:rsidRPr="00E12008" w:rsidRDefault="00BB0E88" w:rsidP="00946C32">
            <w:pPr>
              <w:pStyle w:val="Listaszerbekezds"/>
              <w:numPr>
                <w:ilvl w:val="0"/>
                <w:numId w:val="115"/>
              </w:numPr>
              <w:spacing w:after="120" w:line="276" w:lineRule="auto"/>
              <w:ind w:left="357" w:hanging="357"/>
            </w:pPr>
            <w:r w:rsidRPr="00E12008">
              <w:t>Képek gyűjtése a különböző angolnyelvű országok karácsonyairól</w:t>
            </w:r>
          </w:p>
          <w:p w14:paraId="6BD3B8D0" w14:textId="77777777" w:rsidR="00BB0E88" w:rsidRPr="00E12008" w:rsidRDefault="00BB0E88" w:rsidP="00946C32">
            <w:pPr>
              <w:pStyle w:val="Listaszerbekezds"/>
              <w:numPr>
                <w:ilvl w:val="0"/>
                <w:numId w:val="115"/>
              </w:numPr>
              <w:spacing w:after="120" w:line="276" w:lineRule="auto"/>
              <w:ind w:left="357" w:hanging="357"/>
            </w:pPr>
            <w:r w:rsidRPr="00E12008">
              <w:t>ünnepekhez kötődő mondókák, dalok tanulása, közös és egyéni előadása</w:t>
            </w:r>
          </w:p>
          <w:p w14:paraId="3465FD2C" w14:textId="77777777" w:rsidR="00BB0E88" w:rsidRPr="00E12008" w:rsidRDefault="00BB0E88" w:rsidP="00946C32">
            <w:pPr>
              <w:pStyle w:val="Listaszerbekezds"/>
              <w:numPr>
                <w:ilvl w:val="0"/>
                <w:numId w:val="115"/>
              </w:numPr>
              <w:spacing w:after="120" w:line="276" w:lineRule="auto"/>
              <w:ind w:left="357" w:hanging="357"/>
            </w:pPr>
            <w:r w:rsidRPr="00E12008">
              <w:t xml:space="preserve">projektmunka: születésnapi képeslap készítése </w:t>
            </w:r>
          </w:p>
          <w:p w14:paraId="47AE5355" w14:textId="77777777" w:rsidR="00BB0E88" w:rsidRPr="00E12008" w:rsidRDefault="00BB0E88" w:rsidP="00946C32">
            <w:pPr>
              <w:pStyle w:val="Listaszerbekezds"/>
              <w:numPr>
                <w:ilvl w:val="0"/>
                <w:numId w:val="115"/>
              </w:numPr>
              <w:spacing w:after="120" w:line="276" w:lineRule="auto"/>
              <w:ind w:left="357" w:hanging="357"/>
            </w:pPr>
            <w:r w:rsidRPr="00E12008">
              <w:t>plakát készítése: rajz vagy kivágott képekből montázs pl. egy ünnepről</w:t>
            </w:r>
          </w:p>
        </w:tc>
      </w:tr>
      <w:tr w:rsidR="00BB0E88" w:rsidRPr="00E12008" w14:paraId="15294769" w14:textId="77777777" w:rsidTr="00BB0E88">
        <w:tc>
          <w:tcPr>
            <w:tcW w:w="5000" w:type="pct"/>
            <w:gridSpan w:val="3"/>
          </w:tcPr>
          <w:p w14:paraId="25B3467A" w14:textId="77777777" w:rsidR="00BB0E88" w:rsidRPr="00E12008" w:rsidRDefault="00BB0E88" w:rsidP="00E12008">
            <w:pPr>
              <w:spacing w:after="120" w:line="259" w:lineRule="auto"/>
              <w:ind w:left="357" w:hanging="357"/>
            </w:pPr>
            <w:r w:rsidRPr="00E12008">
              <w:lastRenderedPageBreak/>
              <w:t>KULCSFOGALMAK/FOGALMAK:</w:t>
            </w:r>
          </w:p>
          <w:p w14:paraId="69A38571" w14:textId="77777777" w:rsidR="00BB0E88" w:rsidRPr="00E12008" w:rsidRDefault="00BB0E88" w:rsidP="00E12008">
            <w:pPr>
              <w:pStyle w:val="Listaszerbekezds"/>
              <w:numPr>
                <w:ilvl w:val="0"/>
                <w:numId w:val="3"/>
              </w:numPr>
              <w:spacing w:after="120" w:line="276" w:lineRule="auto"/>
              <w:ind w:left="357" w:hanging="357"/>
            </w:pPr>
            <w:r w:rsidRPr="00E12008">
              <w:t>a létezés kifejezése jelen időben: ’to be’ létige (I’m ..., I’m not …, Are you …? Is he …?)</w:t>
            </w:r>
          </w:p>
          <w:p w14:paraId="4143390F" w14:textId="77777777" w:rsidR="00BB0E88" w:rsidRPr="00E12008" w:rsidRDefault="00BB0E88" w:rsidP="00E12008">
            <w:pPr>
              <w:pStyle w:val="Listaszerbekezds"/>
              <w:numPr>
                <w:ilvl w:val="0"/>
                <w:numId w:val="3"/>
              </w:numPr>
              <w:spacing w:after="120" w:line="276" w:lineRule="auto"/>
              <w:ind w:left="357" w:hanging="357"/>
            </w:pPr>
            <w:r w:rsidRPr="00E12008">
              <w:t xml:space="preserve">a cselekvés, történés, létezés kifejezése jelen időben: Present Simple (I eat turkey at Christmas. I don’t like peas.) </w:t>
            </w:r>
          </w:p>
          <w:p w14:paraId="4AF0DBB3" w14:textId="77777777" w:rsidR="00BB0E88" w:rsidRPr="00E12008" w:rsidRDefault="00BB0E88" w:rsidP="00E12008">
            <w:pPr>
              <w:pStyle w:val="Listaszerbekezds"/>
              <w:numPr>
                <w:ilvl w:val="0"/>
                <w:numId w:val="3"/>
              </w:numPr>
              <w:spacing w:after="120" w:line="276" w:lineRule="auto"/>
              <w:ind w:left="357" w:hanging="357"/>
            </w:pPr>
            <w:r w:rsidRPr="00E12008">
              <w:t>mennyiségi viszonyok: számok (one, two, …twenty)</w:t>
            </w:r>
          </w:p>
        </w:tc>
      </w:tr>
      <w:tr w:rsidR="00BB0E88" w:rsidRPr="00E12008" w14:paraId="32A3163D" w14:textId="77777777" w:rsidTr="00BB0E88">
        <w:tc>
          <w:tcPr>
            <w:tcW w:w="5000" w:type="pct"/>
            <w:gridSpan w:val="3"/>
            <w:vAlign w:val="center"/>
          </w:tcPr>
          <w:p w14:paraId="6BA53167" w14:textId="77777777" w:rsidR="00BB0E88" w:rsidRPr="00E12008" w:rsidRDefault="00BB0E88" w:rsidP="00E12008">
            <w:pPr>
              <w:pBdr>
                <w:top w:val="nil"/>
                <w:left w:val="nil"/>
                <w:bottom w:val="nil"/>
                <w:right w:val="nil"/>
                <w:between w:val="nil"/>
              </w:pBdr>
              <w:ind w:left="357" w:hanging="357"/>
            </w:pPr>
            <w:r w:rsidRPr="00E12008">
              <w:t>TANULÁSI EREDMÉNYEK:</w:t>
            </w:r>
          </w:p>
          <w:p w14:paraId="3B652757" w14:textId="77777777" w:rsidR="00BB0E88" w:rsidRPr="00E12008" w:rsidRDefault="00BB0E88" w:rsidP="00E12008">
            <w:pPr>
              <w:pBdr>
                <w:top w:val="nil"/>
                <w:left w:val="nil"/>
                <w:bottom w:val="nil"/>
                <w:right w:val="nil"/>
                <w:between w:val="nil"/>
              </w:pBdr>
              <w:ind w:left="357" w:hanging="357"/>
            </w:pPr>
          </w:p>
        </w:tc>
      </w:tr>
      <w:tr w:rsidR="00BB0E88" w:rsidRPr="00E12008" w14:paraId="4C298A80" w14:textId="77777777" w:rsidTr="00BB0E88">
        <w:tc>
          <w:tcPr>
            <w:tcW w:w="5000" w:type="pct"/>
            <w:gridSpan w:val="3"/>
            <w:vAlign w:val="center"/>
          </w:tcPr>
          <w:p w14:paraId="3598EFA3"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472E1303" w14:textId="77777777" w:rsidR="00BB0E88" w:rsidRPr="00E12008" w:rsidRDefault="00BB0E88" w:rsidP="00E12008">
            <w:pPr>
              <w:pStyle w:val="Listaszerbekezds"/>
              <w:numPr>
                <w:ilvl w:val="0"/>
                <w:numId w:val="3"/>
              </w:numPr>
              <w:spacing w:after="120" w:line="276" w:lineRule="auto"/>
              <w:ind w:left="357" w:hanging="357"/>
            </w:pPr>
            <w:r w:rsidRPr="00E12008">
              <w:t>megismeri a főbb, az adott célnyelvi kultúrákhoz tartozó országok nevét, földrajzi elhelyezkedését, főbb országismereti jellemzőit;</w:t>
            </w:r>
          </w:p>
          <w:p w14:paraId="4D9C28EA" w14:textId="77777777" w:rsidR="00BB0E88" w:rsidRPr="00E12008" w:rsidRDefault="00BB0E88" w:rsidP="00E12008">
            <w:pPr>
              <w:pStyle w:val="Listaszerbekezds"/>
              <w:numPr>
                <w:ilvl w:val="0"/>
                <w:numId w:val="3"/>
              </w:numPr>
              <w:spacing w:after="120" w:line="276" w:lineRule="auto"/>
              <w:ind w:left="357" w:hanging="357"/>
            </w:pPr>
            <w:r w:rsidRPr="00E12008">
              <w:t>ismeri a főbb célnyelvi kultúrához tartozó ünnepekhez kapcsolódó alapszintű kifejezéseket, állandósult szókapcsolatokat és szokásokat;</w:t>
            </w:r>
          </w:p>
          <w:p w14:paraId="7ADA7624" w14:textId="77777777" w:rsidR="00BB0E88" w:rsidRPr="00E12008" w:rsidRDefault="00BB0E88" w:rsidP="00E12008">
            <w:pPr>
              <w:spacing w:line="276" w:lineRule="auto"/>
              <w:ind w:left="357" w:hanging="357"/>
            </w:pPr>
            <w:r w:rsidRPr="00E12008">
              <w:t>A témakör tanulása eredményeként a tanuló:</w:t>
            </w:r>
          </w:p>
          <w:p w14:paraId="29F33AD1" w14:textId="77777777" w:rsidR="00BB0E88" w:rsidRPr="00E12008" w:rsidRDefault="00BB0E88" w:rsidP="00E12008">
            <w:pPr>
              <w:pStyle w:val="Listaszerbekezds"/>
              <w:numPr>
                <w:ilvl w:val="0"/>
                <w:numId w:val="3"/>
              </w:numPr>
              <w:spacing w:after="120" w:line="276" w:lineRule="auto"/>
              <w:ind w:left="357" w:hanging="357"/>
            </w:pPr>
            <w:r w:rsidRPr="00E12008">
              <w:t>találkozik a célnyelvi kultúra legfőbb ünnepeivel, hagyományaival;</w:t>
            </w:r>
          </w:p>
          <w:p w14:paraId="73242197" w14:textId="77777777" w:rsidR="00BB0E88" w:rsidRPr="00E12008" w:rsidRDefault="00BB0E88" w:rsidP="00E12008">
            <w:pPr>
              <w:pStyle w:val="Listaszerbekezds"/>
              <w:numPr>
                <w:ilvl w:val="0"/>
                <w:numId w:val="3"/>
              </w:numPr>
              <w:spacing w:after="120" w:line="276" w:lineRule="auto"/>
              <w:ind w:left="357" w:hanging="357"/>
            </w:pPr>
            <w:r w:rsidRPr="00E12008">
              <w:t xml:space="preserve">találkozik a célnyelvi kultúra legfőbb szokásaival. </w:t>
            </w:r>
          </w:p>
        </w:tc>
      </w:tr>
    </w:tbl>
    <w:tbl>
      <w:tblPr>
        <w:tblStyle w:val="Rcsostblzat2"/>
        <w:tblW w:w="5000" w:type="pct"/>
        <w:tblLook w:val="04A0" w:firstRow="1" w:lastRow="0" w:firstColumn="1" w:lastColumn="0" w:noHBand="0" w:noVBand="1"/>
      </w:tblPr>
      <w:tblGrid>
        <w:gridCol w:w="2641"/>
        <w:gridCol w:w="3855"/>
        <w:gridCol w:w="2566"/>
      </w:tblGrid>
      <w:tr w:rsidR="00BB0E88" w:rsidRPr="00E12008" w14:paraId="02E92EC9" w14:textId="77777777" w:rsidTr="00BB0E88">
        <w:trPr>
          <w:trHeight w:val="567"/>
        </w:trPr>
        <w:tc>
          <w:tcPr>
            <w:tcW w:w="1457" w:type="pct"/>
            <w:shd w:val="clear" w:color="auto" w:fill="DDD9C3" w:themeFill="background2" w:themeFillShade="E6"/>
            <w:vAlign w:val="center"/>
          </w:tcPr>
          <w:p w14:paraId="70B33906" w14:textId="77777777" w:rsidR="00BB0E88" w:rsidRPr="00E12008" w:rsidRDefault="00BB0E88" w:rsidP="00E12008">
            <w:pPr>
              <w:ind w:left="357" w:hanging="357"/>
              <w:jc w:val="center"/>
              <w:rPr>
                <w:lang w:eastAsia="en-US"/>
              </w:rPr>
            </w:pPr>
            <w:r w:rsidRPr="00E12008">
              <w:rPr>
                <w:lang w:eastAsia="en-US"/>
              </w:rPr>
              <w:t>TÉMAKÖR 6.</w:t>
            </w:r>
          </w:p>
        </w:tc>
        <w:tc>
          <w:tcPr>
            <w:tcW w:w="2127" w:type="pct"/>
            <w:shd w:val="clear" w:color="auto" w:fill="DDD9C3" w:themeFill="background2" w:themeFillShade="E6"/>
            <w:vAlign w:val="center"/>
          </w:tcPr>
          <w:p w14:paraId="269F83EE" w14:textId="77777777" w:rsidR="00BB0E88" w:rsidRPr="00E12008" w:rsidRDefault="00BB0E88" w:rsidP="00E12008">
            <w:pPr>
              <w:ind w:left="357" w:hanging="357"/>
              <w:jc w:val="center"/>
              <w:rPr>
                <w:bCs/>
                <w:iCs/>
                <w:caps/>
              </w:rPr>
            </w:pPr>
            <w:r w:rsidRPr="00E12008">
              <w:rPr>
                <w:bCs/>
                <w:iCs/>
                <w:caps/>
              </w:rPr>
              <w:t>playful learning (játékos tanulás)</w:t>
            </w:r>
          </w:p>
        </w:tc>
        <w:tc>
          <w:tcPr>
            <w:tcW w:w="1416" w:type="pct"/>
            <w:shd w:val="clear" w:color="auto" w:fill="DDD9C3" w:themeFill="background2" w:themeFillShade="E6"/>
            <w:vAlign w:val="center"/>
          </w:tcPr>
          <w:p w14:paraId="509518E7" w14:textId="77777777" w:rsidR="00BB0E88" w:rsidRPr="00E12008" w:rsidRDefault="00BB0E88" w:rsidP="00E12008">
            <w:pPr>
              <w:ind w:left="357" w:hanging="357"/>
              <w:jc w:val="center"/>
              <w:rPr>
                <w:lang w:eastAsia="en-US"/>
              </w:rPr>
            </w:pPr>
            <w:r w:rsidRPr="00E12008">
              <w:rPr>
                <w:lang w:eastAsia="en-US"/>
              </w:rPr>
              <w:t>Órakeret: 4 óra</w:t>
            </w:r>
          </w:p>
        </w:tc>
      </w:tr>
      <w:tr w:rsidR="00BB0E88" w:rsidRPr="00E12008" w14:paraId="5C10BEC1" w14:textId="77777777" w:rsidTr="00BB0E88">
        <w:tc>
          <w:tcPr>
            <w:tcW w:w="5000" w:type="pct"/>
            <w:gridSpan w:val="3"/>
          </w:tcPr>
          <w:p w14:paraId="46B498D4" w14:textId="77777777" w:rsidR="00BB0E88" w:rsidRPr="00E12008" w:rsidRDefault="00BB0E88" w:rsidP="00E12008">
            <w:pPr>
              <w:ind w:left="357" w:hanging="357"/>
            </w:pPr>
            <w:r w:rsidRPr="00E12008">
              <w:t>FEJLESZTÉSI FELADATOK ÉS ISMERETEK:</w:t>
            </w:r>
          </w:p>
          <w:p w14:paraId="1957E59F" w14:textId="77777777" w:rsidR="00BB0E88" w:rsidRPr="00E12008" w:rsidRDefault="00BB0E88" w:rsidP="00E12008">
            <w:pPr>
              <w:ind w:left="357" w:hanging="357"/>
            </w:pPr>
          </w:p>
        </w:tc>
      </w:tr>
      <w:tr w:rsidR="00BB0E88" w:rsidRPr="00E12008" w14:paraId="176B3A42" w14:textId="77777777" w:rsidTr="00BB0E88">
        <w:tc>
          <w:tcPr>
            <w:tcW w:w="5000" w:type="pct"/>
            <w:gridSpan w:val="3"/>
          </w:tcPr>
          <w:p w14:paraId="0972E296" w14:textId="77777777" w:rsidR="00BB0E88" w:rsidRPr="00E12008" w:rsidRDefault="00BB0E88" w:rsidP="00E12008">
            <w:pPr>
              <w:pStyle w:val="Listaszerbekezds"/>
              <w:numPr>
                <w:ilvl w:val="0"/>
                <w:numId w:val="3"/>
              </w:numPr>
              <w:spacing w:after="120" w:line="276" w:lineRule="auto"/>
              <w:ind w:left="357" w:hanging="357"/>
            </w:pPr>
            <w:r w:rsidRPr="00E12008">
              <w:t>Részvétel tanórai, szóbeli interakciót angol nyelvi tevékenységekben.</w:t>
            </w:r>
          </w:p>
        </w:tc>
      </w:tr>
      <w:tr w:rsidR="00BB0E88" w:rsidRPr="00E12008" w14:paraId="315A0E57" w14:textId="77777777" w:rsidTr="00BB0E88">
        <w:tc>
          <w:tcPr>
            <w:tcW w:w="5000" w:type="pct"/>
            <w:gridSpan w:val="3"/>
          </w:tcPr>
          <w:p w14:paraId="07A6BE70" w14:textId="77777777" w:rsidR="00BB0E88" w:rsidRPr="00E12008" w:rsidRDefault="00BB0E88" w:rsidP="00E12008">
            <w:pPr>
              <w:spacing w:line="259" w:lineRule="auto"/>
              <w:ind w:left="357" w:hanging="357"/>
            </w:pPr>
            <w:r w:rsidRPr="00E12008">
              <w:t>JAVASOLT TEVÉKENYSÉGEK:</w:t>
            </w:r>
          </w:p>
          <w:p w14:paraId="22E4749A" w14:textId="77777777" w:rsidR="00BB0E88" w:rsidRPr="00E12008" w:rsidRDefault="00BB0E88" w:rsidP="00E12008">
            <w:pPr>
              <w:spacing w:line="259" w:lineRule="auto"/>
              <w:ind w:left="357" w:hanging="357"/>
            </w:pPr>
          </w:p>
        </w:tc>
      </w:tr>
      <w:tr w:rsidR="00BB0E88" w:rsidRPr="00E12008" w14:paraId="511DF794" w14:textId="77777777" w:rsidTr="00BB0E88">
        <w:tc>
          <w:tcPr>
            <w:tcW w:w="5000" w:type="pct"/>
            <w:gridSpan w:val="3"/>
          </w:tcPr>
          <w:p w14:paraId="66E4E3A3" w14:textId="77777777" w:rsidR="00BB0E88" w:rsidRPr="00E12008" w:rsidRDefault="00BB0E88" w:rsidP="00946C32">
            <w:pPr>
              <w:pStyle w:val="Listaszerbekezds"/>
              <w:numPr>
                <w:ilvl w:val="0"/>
                <w:numId w:val="106"/>
              </w:numPr>
              <w:spacing w:after="120" w:line="276" w:lineRule="auto"/>
              <w:ind w:left="357" w:hanging="357"/>
            </w:pPr>
            <w:r w:rsidRPr="00E12008">
              <w:t xml:space="preserve">klasszikusan a célnyelvi kultúrában megjelenő mozgásos, az életkornak megfelelő körjátékok/táncok elsajátítása </w:t>
            </w:r>
          </w:p>
          <w:p w14:paraId="75FDE1B7" w14:textId="77777777" w:rsidR="00BB0E88" w:rsidRPr="00E12008" w:rsidRDefault="00BB0E88" w:rsidP="00946C32">
            <w:pPr>
              <w:pStyle w:val="Listaszerbekezds"/>
              <w:numPr>
                <w:ilvl w:val="0"/>
                <w:numId w:val="106"/>
              </w:numPr>
              <w:spacing w:after="120" w:line="276" w:lineRule="auto"/>
              <w:ind w:left="357" w:hanging="357"/>
            </w:pPr>
            <w:r w:rsidRPr="00E12008">
              <w:t>játékos szótanulás: pl. minél előbb találd ki, mit rajzolok, mit mutatok (pantomim)</w:t>
            </w:r>
          </w:p>
          <w:p w14:paraId="27C93333" w14:textId="77777777" w:rsidR="00BB0E88" w:rsidRPr="00E12008" w:rsidRDefault="00BB0E88" w:rsidP="00946C32">
            <w:pPr>
              <w:pStyle w:val="Listaszerbekezds"/>
              <w:numPr>
                <w:ilvl w:val="0"/>
                <w:numId w:val="106"/>
              </w:numPr>
              <w:spacing w:after="120" w:line="276" w:lineRule="auto"/>
              <w:ind w:left="357" w:hanging="357"/>
            </w:pPr>
            <w:r w:rsidRPr="00E12008">
              <w:t>mondókák, dalok tanulása, előadása (nursery rhyme competition)</w:t>
            </w:r>
          </w:p>
          <w:p w14:paraId="6CBDFFF8" w14:textId="77777777" w:rsidR="00BB0E88" w:rsidRPr="00E12008" w:rsidRDefault="00BB0E88" w:rsidP="00946C32">
            <w:pPr>
              <w:pStyle w:val="Listaszerbekezds"/>
              <w:numPr>
                <w:ilvl w:val="0"/>
                <w:numId w:val="106"/>
              </w:numPr>
              <w:spacing w:after="120" w:line="276" w:lineRule="auto"/>
              <w:ind w:left="357" w:hanging="357"/>
            </w:pPr>
            <w:r w:rsidRPr="00E12008">
              <w:t>Akasztófa játék</w:t>
            </w:r>
          </w:p>
          <w:p w14:paraId="5011C222" w14:textId="77777777" w:rsidR="00BB0E88" w:rsidRPr="00E12008" w:rsidRDefault="00BB0E88" w:rsidP="00946C32">
            <w:pPr>
              <w:pStyle w:val="Listaszerbekezds"/>
              <w:numPr>
                <w:ilvl w:val="0"/>
                <w:numId w:val="106"/>
              </w:numPr>
              <w:spacing w:after="120" w:line="276" w:lineRule="auto"/>
              <w:ind w:left="357" w:hanging="357"/>
            </w:pPr>
            <w:r w:rsidRPr="00E12008">
              <w:t xml:space="preserve">Activity </w:t>
            </w:r>
          </w:p>
          <w:p w14:paraId="545161B3" w14:textId="77777777" w:rsidR="00BB0E88" w:rsidRPr="00E12008" w:rsidRDefault="00BB0E88" w:rsidP="00946C32">
            <w:pPr>
              <w:pStyle w:val="Listaszerbekezds"/>
              <w:numPr>
                <w:ilvl w:val="0"/>
                <w:numId w:val="106"/>
              </w:numPr>
              <w:spacing w:after="120" w:line="276" w:lineRule="auto"/>
              <w:ind w:left="357" w:hanging="357"/>
            </w:pPr>
            <w:r w:rsidRPr="00E12008">
              <w:t>Bingó számokkal, szavakkal</w:t>
            </w:r>
          </w:p>
        </w:tc>
      </w:tr>
      <w:tr w:rsidR="00BB0E88" w:rsidRPr="00E12008" w14:paraId="49C4850C" w14:textId="77777777" w:rsidTr="00BB0E88">
        <w:tc>
          <w:tcPr>
            <w:tcW w:w="5000" w:type="pct"/>
            <w:gridSpan w:val="3"/>
          </w:tcPr>
          <w:p w14:paraId="05AFC3A8" w14:textId="77777777" w:rsidR="00BB0E88" w:rsidRPr="00E12008" w:rsidRDefault="00BB0E88" w:rsidP="00E12008">
            <w:pPr>
              <w:spacing w:after="120" w:line="259" w:lineRule="auto"/>
              <w:ind w:left="357" w:hanging="357"/>
            </w:pPr>
            <w:r w:rsidRPr="00E12008">
              <w:t>KULCSFOGALMAK/FOGALMAK:</w:t>
            </w:r>
          </w:p>
          <w:p w14:paraId="42F1C42C" w14:textId="77777777" w:rsidR="00BB0E88" w:rsidRPr="00E12008" w:rsidRDefault="00BB0E88" w:rsidP="00E12008">
            <w:pPr>
              <w:pStyle w:val="Listaszerbekezds"/>
              <w:numPr>
                <w:ilvl w:val="0"/>
                <w:numId w:val="3"/>
              </w:numPr>
              <w:spacing w:after="120" w:line="276" w:lineRule="auto"/>
              <w:ind w:left="357" w:hanging="357"/>
            </w:pPr>
            <w:r w:rsidRPr="00E12008">
              <w:t>létezés kifejezése jelen időben: ’to be’ létige (I’m … I’m not … Are you …? Is he …? Who is he? What’s that?)</w:t>
            </w:r>
          </w:p>
          <w:p w14:paraId="4FFF920B" w14:textId="77777777" w:rsidR="00BB0E88" w:rsidRPr="00E12008" w:rsidRDefault="00BB0E88" w:rsidP="00E12008">
            <w:pPr>
              <w:pStyle w:val="Listaszerbekezds"/>
              <w:numPr>
                <w:ilvl w:val="0"/>
                <w:numId w:val="3"/>
              </w:numPr>
              <w:spacing w:after="120" w:line="276" w:lineRule="auto"/>
              <w:ind w:left="357" w:hanging="357"/>
            </w:pPr>
            <w:r w:rsidRPr="00E12008">
              <w:t>kérdőmondatok, kérdőszavak (who?, when?, where?, what?, how?)</w:t>
            </w:r>
          </w:p>
          <w:p w14:paraId="1A928378" w14:textId="77777777" w:rsidR="00BB0E88" w:rsidRPr="00E12008" w:rsidRDefault="00BB0E88" w:rsidP="00E12008">
            <w:pPr>
              <w:pStyle w:val="Listaszerbekezds"/>
              <w:numPr>
                <w:ilvl w:val="0"/>
                <w:numId w:val="3"/>
              </w:numPr>
              <w:spacing w:after="120" w:line="276" w:lineRule="auto"/>
              <w:ind w:left="357" w:hanging="357"/>
            </w:pPr>
            <w:r w:rsidRPr="00E12008">
              <w:t>mennyiségi viszonyok: egyes és többes szám (dog-dogs, child-children)</w:t>
            </w:r>
          </w:p>
          <w:p w14:paraId="01CA5369" w14:textId="77777777" w:rsidR="00BB0E88" w:rsidRPr="00E12008" w:rsidRDefault="00BB0E88" w:rsidP="00E12008">
            <w:pPr>
              <w:pStyle w:val="Listaszerbekezds"/>
              <w:numPr>
                <w:ilvl w:val="0"/>
                <w:numId w:val="3"/>
              </w:numPr>
              <w:spacing w:after="120" w:line="276" w:lineRule="auto"/>
              <w:ind w:left="357" w:hanging="357"/>
            </w:pPr>
            <w:r w:rsidRPr="00E12008">
              <w:t>mennyiségi viszonyok: számok (one, two, …, twenty)</w:t>
            </w:r>
          </w:p>
          <w:p w14:paraId="49EE9B31" w14:textId="77777777" w:rsidR="00BB0E88" w:rsidRPr="00E12008" w:rsidRDefault="00BB0E88" w:rsidP="00E12008">
            <w:pPr>
              <w:pStyle w:val="Listaszerbekezds"/>
              <w:numPr>
                <w:ilvl w:val="0"/>
                <w:numId w:val="3"/>
              </w:numPr>
              <w:spacing w:after="120" w:line="276" w:lineRule="auto"/>
              <w:ind w:left="357" w:hanging="357"/>
            </w:pPr>
            <w:r w:rsidRPr="00E12008">
              <w:t>tetszés, illetve nem tetszés kifejezése (Do you like …? Yes, I do. No, I don’t.)</w:t>
            </w:r>
          </w:p>
          <w:p w14:paraId="61C47B8C" w14:textId="77777777" w:rsidR="00BB0E88" w:rsidRPr="00E12008" w:rsidRDefault="00BB0E88" w:rsidP="00E12008">
            <w:pPr>
              <w:pStyle w:val="Listaszerbekezds"/>
              <w:numPr>
                <w:ilvl w:val="0"/>
                <w:numId w:val="3"/>
              </w:numPr>
              <w:spacing w:after="120" w:line="276" w:lineRule="auto"/>
              <w:ind w:left="357" w:hanging="357"/>
            </w:pPr>
            <w:r w:rsidRPr="00E12008">
              <w:t xml:space="preserve"> igenlő vagy nemleges válasz kifejezése (Yes,, I do. No, I don’t.)</w:t>
            </w:r>
          </w:p>
        </w:tc>
      </w:tr>
      <w:tr w:rsidR="00BB0E88" w:rsidRPr="00E12008" w14:paraId="79CE49BE" w14:textId="77777777" w:rsidTr="00BB0E88">
        <w:tc>
          <w:tcPr>
            <w:tcW w:w="5000" w:type="pct"/>
            <w:gridSpan w:val="3"/>
            <w:vAlign w:val="center"/>
          </w:tcPr>
          <w:p w14:paraId="1330F960" w14:textId="77777777" w:rsidR="00BB0E88" w:rsidRPr="00E12008" w:rsidRDefault="00BB0E88" w:rsidP="00E12008">
            <w:pPr>
              <w:pBdr>
                <w:top w:val="nil"/>
                <w:left w:val="nil"/>
                <w:bottom w:val="nil"/>
                <w:right w:val="nil"/>
                <w:between w:val="nil"/>
              </w:pBdr>
              <w:ind w:left="357" w:hanging="357"/>
            </w:pPr>
            <w:r w:rsidRPr="00E12008">
              <w:t>TANULÁSI EREDMÉNYEK:</w:t>
            </w:r>
          </w:p>
          <w:p w14:paraId="58DB8D73" w14:textId="77777777" w:rsidR="00BB0E88" w:rsidRPr="00E12008" w:rsidRDefault="00BB0E88" w:rsidP="00E12008">
            <w:pPr>
              <w:pBdr>
                <w:top w:val="nil"/>
                <w:left w:val="nil"/>
                <w:bottom w:val="nil"/>
                <w:right w:val="nil"/>
                <w:between w:val="nil"/>
              </w:pBdr>
              <w:ind w:left="357" w:hanging="357"/>
            </w:pPr>
          </w:p>
        </w:tc>
      </w:tr>
      <w:tr w:rsidR="00BB0E88" w:rsidRPr="00E12008" w14:paraId="25F22FFF" w14:textId="77777777" w:rsidTr="00BB0E88">
        <w:tc>
          <w:tcPr>
            <w:tcW w:w="5000" w:type="pct"/>
            <w:gridSpan w:val="3"/>
            <w:vAlign w:val="center"/>
          </w:tcPr>
          <w:p w14:paraId="79EFFD79"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06DC0A1D" w14:textId="77777777" w:rsidR="00BB0E88" w:rsidRPr="00E12008" w:rsidRDefault="00BB0E88" w:rsidP="00E12008">
            <w:pPr>
              <w:pStyle w:val="Listaszerbekezds"/>
              <w:numPr>
                <w:ilvl w:val="0"/>
                <w:numId w:val="3"/>
              </w:numPr>
              <w:spacing w:after="120" w:line="276" w:lineRule="auto"/>
              <w:ind w:left="357" w:hanging="357"/>
            </w:pPr>
            <w:r w:rsidRPr="00E12008">
              <w:lastRenderedPageBreak/>
              <w:t xml:space="preserve">lebetűzi a tanult szavakat társaival közösen játékos tevékenységek kapcsán, szükség esetén segítséggel; </w:t>
            </w:r>
          </w:p>
          <w:p w14:paraId="427CB774" w14:textId="77777777" w:rsidR="00BB0E88" w:rsidRPr="00E12008" w:rsidRDefault="00BB0E88" w:rsidP="00E12008">
            <w:pPr>
              <w:pStyle w:val="Listaszerbekezds"/>
              <w:numPr>
                <w:ilvl w:val="0"/>
                <w:numId w:val="3"/>
              </w:numPr>
              <w:spacing w:after="120" w:line="276" w:lineRule="auto"/>
              <w:ind w:left="357" w:hanging="357"/>
            </w:pPr>
            <w:r w:rsidRPr="00E12008">
              <w:t xml:space="preserve">lemásol tanult szavakat játékos, alkotó nyelvórai tevékenységek során; </w:t>
            </w:r>
          </w:p>
          <w:p w14:paraId="4596AA77" w14:textId="77777777" w:rsidR="00BB0E88" w:rsidRPr="00E12008" w:rsidRDefault="00BB0E88" w:rsidP="00E12008">
            <w:pPr>
              <w:pStyle w:val="Listaszerbekezds"/>
              <w:numPr>
                <w:ilvl w:val="0"/>
                <w:numId w:val="3"/>
              </w:numPr>
              <w:spacing w:after="120" w:line="276" w:lineRule="auto"/>
              <w:ind w:left="357" w:hanging="357"/>
            </w:pPr>
            <w:r w:rsidRPr="00E12008">
              <w:t>támaszkodik az életkorának és nyelvi szintjének megfelelő hangzó szövegre az órai alkotó jellegű nyelvi, mozgásos nyelvi és játékos nyelvi tevékenységek során;</w:t>
            </w:r>
          </w:p>
          <w:p w14:paraId="40168274" w14:textId="77777777" w:rsidR="00BB0E88" w:rsidRPr="00E12008" w:rsidRDefault="00BB0E88" w:rsidP="00E12008">
            <w:pPr>
              <w:pStyle w:val="Listaszerbekezds"/>
              <w:numPr>
                <w:ilvl w:val="0"/>
                <w:numId w:val="3"/>
              </w:numPr>
              <w:spacing w:after="120" w:line="276" w:lineRule="auto"/>
              <w:ind w:left="357" w:hanging="357"/>
            </w:pPr>
            <w:r w:rsidRPr="00E12008">
              <w:t>támaszkodik az életkorának és nyelvi szintjének megfelelő hangzó szövegre az órai alkotó jellegű nyelvi, mozgásos nyelvi és játékos nyelvi tevékenységek során</w:t>
            </w:r>
          </w:p>
          <w:p w14:paraId="3A977335" w14:textId="77777777" w:rsidR="00BB0E88" w:rsidRPr="00E12008" w:rsidRDefault="00BB0E88" w:rsidP="00E12008">
            <w:pPr>
              <w:spacing w:line="276" w:lineRule="auto"/>
              <w:ind w:left="357" w:hanging="357"/>
            </w:pPr>
            <w:r w:rsidRPr="00E12008">
              <w:t>A témakör tanulása eredményeként a tanuló:</w:t>
            </w:r>
          </w:p>
          <w:p w14:paraId="5F2B94A4" w14:textId="77777777" w:rsidR="00BB0E88" w:rsidRPr="00E12008" w:rsidRDefault="00BB0E88" w:rsidP="00E12008">
            <w:pPr>
              <w:pStyle w:val="Listaszerbekezds"/>
              <w:numPr>
                <w:ilvl w:val="0"/>
                <w:numId w:val="3"/>
              </w:numPr>
              <w:spacing w:after="120" w:line="276" w:lineRule="auto"/>
              <w:ind w:left="357" w:hanging="357"/>
            </w:pPr>
            <w:r w:rsidRPr="00E12008">
              <w:t>a begyakorolt nyelvi elemeket, célnyelven megismert tartalmakat játékos tevékenységekben használja.</w:t>
            </w:r>
          </w:p>
        </w:tc>
      </w:tr>
    </w:tbl>
    <w:tbl>
      <w:tblPr>
        <w:tblStyle w:val="Rcsostblzat3"/>
        <w:tblW w:w="5000" w:type="pct"/>
        <w:tblLook w:val="04A0" w:firstRow="1" w:lastRow="0" w:firstColumn="1" w:lastColumn="0" w:noHBand="0" w:noVBand="1"/>
      </w:tblPr>
      <w:tblGrid>
        <w:gridCol w:w="2641"/>
        <w:gridCol w:w="3855"/>
        <w:gridCol w:w="2566"/>
      </w:tblGrid>
      <w:tr w:rsidR="00E12008" w:rsidRPr="00E12008" w14:paraId="3D0151D7" w14:textId="77777777" w:rsidTr="00BB0E88">
        <w:trPr>
          <w:trHeight w:val="567"/>
        </w:trPr>
        <w:tc>
          <w:tcPr>
            <w:tcW w:w="1457" w:type="pct"/>
            <w:shd w:val="clear" w:color="auto" w:fill="DDD9C3" w:themeFill="background2" w:themeFillShade="E6"/>
            <w:vAlign w:val="center"/>
          </w:tcPr>
          <w:p w14:paraId="57280A00" w14:textId="77777777" w:rsidR="00BB0E88" w:rsidRPr="00E12008" w:rsidRDefault="00BB0E88" w:rsidP="00E12008">
            <w:pPr>
              <w:ind w:left="357" w:hanging="357"/>
              <w:jc w:val="center"/>
              <w:rPr>
                <w:lang w:eastAsia="en-US"/>
              </w:rPr>
            </w:pPr>
            <w:r w:rsidRPr="00E12008">
              <w:rPr>
                <w:lang w:eastAsia="en-US"/>
              </w:rPr>
              <w:lastRenderedPageBreak/>
              <w:t>TÉMAKÖR 7.</w:t>
            </w:r>
          </w:p>
        </w:tc>
        <w:tc>
          <w:tcPr>
            <w:tcW w:w="2127" w:type="pct"/>
            <w:shd w:val="clear" w:color="auto" w:fill="DDD9C3" w:themeFill="background2" w:themeFillShade="E6"/>
            <w:vAlign w:val="center"/>
          </w:tcPr>
          <w:p w14:paraId="36147CF7" w14:textId="77777777" w:rsidR="00BB0E88" w:rsidRPr="00E12008" w:rsidRDefault="00BB0E88" w:rsidP="00E12008">
            <w:pPr>
              <w:ind w:left="357" w:hanging="357"/>
              <w:jc w:val="center"/>
              <w:rPr>
                <w:bCs/>
                <w:iCs/>
                <w:caps/>
              </w:rPr>
            </w:pPr>
            <w:r w:rsidRPr="00E12008">
              <w:rPr>
                <w:bCs/>
                <w:iCs/>
                <w:caps/>
              </w:rPr>
              <w:t>Entertainment</w:t>
            </w:r>
          </w:p>
          <w:p w14:paraId="4B0AD6D6" w14:textId="77777777" w:rsidR="00BB0E88" w:rsidRPr="00E12008" w:rsidRDefault="00BB0E88" w:rsidP="00E12008">
            <w:pPr>
              <w:ind w:left="357" w:hanging="357"/>
              <w:jc w:val="center"/>
              <w:rPr>
                <w:bCs/>
                <w:iCs/>
                <w:caps/>
              </w:rPr>
            </w:pPr>
            <w:r w:rsidRPr="00E12008">
              <w:rPr>
                <w:bCs/>
                <w:iCs/>
                <w:caps/>
              </w:rPr>
              <w:t>(szórakozás)</w:t>
            </w:r>
          </w:p>
        </w:tc>
        <w:tc>
          <w:tcPr>
            <w:tcW w:w="1416" w:type="pct"/>
            <w:shd w:val="clear" w:color="auto" w:fill="DDD9C3" w:themeFill="background2" w:themeFillShade="E6"/>
            <w:vAlign w:val="center"/>
          </w:tcPr>
          <w:p w14:paraId="79E0B80A" w14:textId="77777777" w:rsidR="00BB0E88" w:rsidRPr="00E12008" w:rsidRDefault="00BB0E88" w:rsidP="00E12008">
            <w:pPr>
              <w:ind w:left="357" w:hanging="357"/>
              <w:jc w:val="center"/>
              <w:rPr>
                <w:lang w:eastAsia="en-US"/>
              </w:rPr>
            </w:pPr>
            <w:r w:rsidRPr="00E12008">
              <w:rPr>
                <w:lang w:eastAsia="en-US"/>
              </w:rPr>
              <w:t>Órakeret: 4 óra</w:t>
            </w:r>
          </w:p>
        </w:tc>
      </w:tr>
      <w:tr w:rsidR="00E12008" w:rsidRPr="00E12008" w14:paraId="7A674A83" w14:textId="77777777" w:rsidTr="00BB0E88">
        <w:tc>
          <w:tcPr>
            <w:tcW w:w="5000" w:type="pct"/>
            <w:gridSpan w:val="3"/>
          </w:tcPr>
          <w:p w14:paraId="76AD88D5" w14:textId="77777777" w:rsidR="00BB0E88" w:rsidRPr="00E12008" w:rsidRDefault="00BB0E88" w:rsidP="00E12008">
            <w:pPr>
              <w:ind w:left="357" w:hanging="357"/>
            </w:pPr>
            <w:r w:rsidRPr="00E12008">
              <w:t>FEJLESZTÉSI FELADATOK ÉS ISMERETEK:</w:t>
            </w:r>
          </w:p>
        </w:tc>
      </w:tr>
      <w:tr w:rsidR="00E12008" w:rsidRPr="00E12008" w14:paraId="5F92E0E8" w14:textId="77777777" w:rsidTr="00BB0E88">
        <w:tc>
          <w:tcPr>
            <w:tcW w:w="5000" w:type="pct"/>
            <w:gridSpan w:val="3"/>
          </w:tcPr>
          <w:p w14:paraId="67A27C99" w14:textId="77777777" w:rsidR="00BB0E88" w:rsidRPr="00E12008" w:rsidRDefault="00BB0E88" w:rsidP="00E12008">
            <w:pPr>
              <w:pStyle w:val="Listaszerbekezds"/>
              <w:numPr>
                <w:ilvl w:val="0"/>
                <w:numId w:val="3"/>
              </w:numPr>
              <w:spacing w:after="120" w:line="276" w:lineRule="auto"/>
              <w:ind w:left="357" w:hanging="357"/>
            </w:pPr>
            <w:r w:rsidRPr="00E12008">
              <w:t>Életkornak és nyelvi szintnek megfelelő angol nyelvű szövegek felhasználása szórakozás céljára.</w:t>
            </w:r>
          </w:p>
        </w:tc>
      </w:tr>
      <w:tr w:rsidR="00E12008" w:rsidRPr="00E12008" w14:paraId="0CE42136" w14:textId="77777777" w:rsidTr="00BB0E88">
        <w:tc>
          <w:tcPr>
            <w:tcW w:w="5000" w:type="pct"/>
            <w:gridSpan w:val="3"/>
          </w:tcPr>
          <w:p w14:paraId="20CB10A1" w14:textId="77777777" w:rsidR="00BB0E88" w:rsidRPr="00E12008" w:rsidRDefault="00BB0E88" w:rsidP="00E12008">
            <w:pPr>
              <w:spacing w:line="259" w:lineRule="auto"/>
              <w:ind w:left="357" w:hanging="357"/>
            </w:pPr>
            <w:r w:rsidRPr="00E12008">
              <w:t>JAVASOLT TEVÉKENYSÉGEK:</w:t>
            </w:r>
          </w:p>
          <w:p w14:paraId="2949BCFE" w14:textId="77777777" w:rsidR="00BB0E88" w:rsidRPr="00E12008" w:rsidRDefault="00BB0E88" w:rsidP="00E12008">
            <w:pPr>
              <w:spacing w:line="259" w:lineRule="auto"/>
              <w:ind w:left="357" w:hanging="357"/>
            </w:pPr>
          </w:p>
        </w:tc>
      </w:tr>
      <w:tr w:rsidR="00E12008" w:rsidRPr="00E12008" w14:paraId="43240011" w14:textId="77777777" w:rsidTr="00BB0E88">
        <w:tc>
          <w:tcPr>
            <w:tcW w:w="5000" w:type="pct"/>
            <w:gridSpan w:val="3"/>
          </w:tcPr>
          <w:p w14:paraId="26DACC4A" w14:textId="77777777" w:rsidR="00BB0E88" w:rsidRPr="00E12008" w:rsidRDefault="00BB0E88" w:rsidP="00946C32">
            <w:pPr>
              <w:pStyle w:val="Listaszerbekezds"/>
              <w:numPr>
                <w:ilvl w:val="0"/>
                <w:numId w:val="106"/>
              </w:numPr>
              <w:spacing w:after="120" w:line="276" w:lineRule="auto"/>
              <w:ind w:left="357" w:hanging="357"/>
            </w:pPr>
            <w:r w:rsidRPr="00E12008">
              <w:t>páros és csoportos tevékenységek végzése kártyák segítségével</w:t>
            </w:r>
          </w:p>
          <w:p w14:paraId="32DC0B26" w14:textId="77777777" w:rsidR="00BB0E88" w:rsidRPr="00E12008" w:rsidRDefault="00BB0E88" w:rsidP="00946C32">
            <w:pPr>
              <w:pStyle w:val="Listaszerbekezds"/>
              <w:numPr>
                <w:ilvl w:val="0"/>
                <w:numId w:val="106"/>
              </w:numPr>
              <w:spacing w:after="120" w:line="276" w:lineRule="auto"/>
              <w:ind w:left="357" w:hanging="357"/>
            </w:pPr>
            <w:r w:rsidRPr="00E12008">
              <w:t>egyszerű mondatokból álló képregény olvasása</w:t>
            </w:r>
          </w:p>
          <w:p w14:paraId="3EA48998" w14:textId="77777777" w:rsidR="00BB0E88" w:rsidRPr="00E12008" w:rsidRDefault="00BB0E88" w:rsidP="00946C32">
            <w:pPr>
              <w:pStyle w:val="Listaszerbekezds"/>
              <w:numPr>
                <w:ilvl w:val="0"/>
                <w:numId w:val="106"/>
              </w:numPr>
              <w:spacing w:after="120" w:line="276" w:lineRule="auto"/>
              <w:ind w:left="357" w:hanging="357"/>
            </w:pPr>
            <w:r w:rsidRPr="00E12008">
              <w:t xml:space="preserve">képregény kockák történet szerinti sorba rakása </w:t>
            </w:r>
          </w:p>
          <w:p w14:paraId="493F6F6C" w14:textId="77777777" w:rsidR="00BB0E88" w:rsidRPr="00E12008" w:rsidRDefault="00BB0E88" w:rsidP="00946C32">
            <w:pPr>
              <w:pStyle w:val="Listaszerbekezds"/>
              <w:numPr>
                <w:ilvl w:val="0"/>
                <w:numId w:val="106"/>
              </w:numPr>
              <w:spacing w:after="120" w:line="276" w:lineRule="auto"/>
              <w:ind w:left="357" w:hanging="357"/>
            </w:pPr>
            <w:r w:rsidRPr="00E12008">
              <w:t>online feladatok: játékok, játékos gyakorló feladatok, interaktív feladatok, dalok, mesék online</w:t>
            </w:r>
          </w:p>
          <w:p w14:paraId="21A26EF5" w14:textId="77777777" w:rsidR="00BB0E88" w:rsidRPr="00E12008" w:rsidRDefault="00BB0E88" w:rsidP="00946C32">
            <w:pPr>
              <w:pStyle w:val="Listaszerbekezds"/>
              <w:numPr>
                <w:ilvl w:val="0"/>
                <w:numId w:val="106"/>
              </w:numPr>
              <w:spacing w:after="120" w:line="276" w:lineRule="auto"/>
              <w:ind w:left="357" w:hanging="357"/>
            </w:pPr>
            <w:r w:rsidRPr="00E12008">
              <w:t>énekek, versek előadása</w:t>
            </w:r>
          </w:p>
          <w:p w14:paraId="6F8775FB" w14:textId="77777777" w:rsidR="00BB0E88" w:rsidRPr="00E12008" w:rsidRDefault="00BB0E88" w:rsidP="00946C32">
            <w:pPr>
              <w:pStyle w:val="Listaszerbekezds"/>
              <w:numPr>
                <w:ilvl w:val="0"/>
                <w:numId w:val="106"/>
              </w:numPr>
              <w:spacing w:after="120" w:line="276" w:lineRule="auto"/>
              <w:ind w:left="357" w:hanging="357"/>
            </w:pPr>
            <w:r w:rsidRPr="00E12008">
              <w:t>Célnyelvi társasjáték, bábjátékok</w:t>
            </w:r>
          </w:p>
          <w:p w14:paraId="3AC61B3D" w14:textId="77777777" w:rsidR="00BB0E88" w:rsidRPr="00E12008" w:rsidRDefault="00BB0E88" w:rsidP="00946C32">
            <w:pPr>
              <w:pStyle w:val="Listaszerbekezds"/>
              <w:numPr>
                <w:ilvl w:val="0"/>
                <w:numId w:val="106"/>
              </w:numPr>
              <w:spacing w:after="120" w:line="276" w:lineRule="auto"/>
              <w:ind w:left="357" w:hanging="357"/>
            </w:pPr>
            <w:r w:rsidRPr="00E12008">
              <w:t xml:space="preserve">gyűjtőmunka: célnyelvi szövegek, feliratok keresése éttermekben, moziban, egyéb szabadidős tevékenységek során </w:t>
            </w:r>
          </w:p>
          <w:p w14:paraId="5D0FD324" w14:textId="77777777" w:rsidR="00BB0E88" w:rsidRPr="00E12008" w:rsidRDefault="00BB0E88" w:rsidP="00946C32">
            <w:pPr>
              <w:pStyle w:val="Listaszerbekezds"/>
              <w:numPr>
                <w:ilvl w:val="0"/>
                <w:numId w:val="106"/>
              </w:numPr>
              <w:spacing w:after="120" w:line="276" w:lineRule="auto"/>
              <w:ind w:left="357" w:hanging="357"/>
            </w:pPr>
            <w:r w:rsidRPr="00E12008">
              <w:t>keresztrejtvények megoldása (képek segítségével)</w:t>
            </w:r>
          </w:p>
        </w:tc>
      </w:tr>
      <w:tr w:rsidR="00E12008" w:rsidRPr="00E12008" w14:paraId="0BF4ECAA" w14:textId="77777777" w:rsidTr="00BB0E88">
        <w:tc>
          <w:tcPr>
            <w:tcW w:w="5000" w:type="pct"/>
            <w:gridSpan w:val="3"/>
          </w:tcPr>
          <w:p w14:paraId="57236CE8" w14:textId="77777777" w:rsidR="00BB0E88" w:rsidRPr="00E12008" w:rsidRDefault="00BB0E88" w:rsidP="00E12008">
            <w:pPr>
              <w:spacing w:after="120" w:line="259" w:lineRule="auto"/>
              <w:ind w:left="357" w:hanging="357"/>
            </w:pPr>
            <w:r w:rsidRPr="00E12008">
              <w:t>KULCSFOGALMAK/FOGALMAK:</w:t>
            </w:r>
          </w:p>
          <w:p w14:paraId="0515ED3B" w14:textId="77777777" w:rsidR="00BB0E88" w:rsidRPr="00E12008" w:rsidRDefault="00BB0E88" w:rsidP="00946C32">
            <w:pPr>
              <w:pStyle w:val="Listaszerbekezds"/>
              <w:numPr>
                <w:ilvl w:val="0"/>
                <w:numId w:val="114"/>
              </w:numPr>
              <w:spacing w:after="120" w:line="276" w:lineRule="auto"/>
              <w:ind w:left="357" w:hanging="357"/>
            </w:pPr>
            <w:r w:rsidRPr="00E12008">
              <w:t>- dolgok, személyek megnevezése, rövid/egyszerű jellemzése (What is this?  It’s a/an…/ It’s big. )</w:t>
            </w:r>
          </w:p>
          <w:p w14:paraId="353AA7F5" w14:textId="77777777" w:rsidR="00BB0E88" w:rsidRPr="00E12008" w:rsidRDefault="00BB0E88" w:rsidP="00946C32">
            <w:pPr>
              <w:pStyle w:val="Listaszerbekezds"/>
              <w:numPr>
                <w:ilvl w:val="0"/>
                <w:numId w:val="114"/>
              </w:numPr>
              <w:spacing w:after="120" w:line="259" w:lineRule="auto"/>
              <w:ind w:left="357" w:hanging="357"/>
            </w:pPr>
            <w:r w:rsidRPr="00E12008">
              <w:t>a létezés kifejezése jelen időben: ’to be’ létige (I’m…He is…)-felszólító mód: (Come here. Look.)</w:t>
            </w:r>
          </w:p>
          <w:p w14:paraId="264A2C56" w14:textId="77777777" w:rsidR="00BB0E88" w:rsidRPr="00E12008" w:rsidRDefault="00BB0E88" w:rsidP="00946C32">
            <w:pPr>
              <w:pStyle w:val="Listaszerbekezds"/>
              <w:numPr>
                <w:ilvl w:val="0"/>
                <w:numId w:val="114"/>
              </w:numPr>
              <w:spacing w:after="120" w:line="259" w:lineRule="auto"/>
              <w:ind w:left="357" w:hanging="357"/>
            </w:pPr>
            <w:r w:rsidRPr="00E12008">
              <w:t>birtoklás: birtokos névmások, birtoklás kifejezése (my, his, her)</w:t>
            </w:r>
          </w:p>
          <w:p w14:paraId="069399EA" w14:textId="77777777" w:rsidR="00BB0E88" w:rsidRPr="00E12008" w:rsidRDefault="00BB0E88" w:rsidP="00946C32">
            <w:pPr>
              <w:pStyle w:val="Listaszerbekezds"/>
              <w:numPr>
                <w:ilvl w:val="0"/>
                <w:numId w:val="114"/>
              </w:numPr>
              <w:spacing w:after="120" w:line="276" w:lineRule="auto"/>
              <w:ind w:left="357" w:hanging="357"/>
            </w:pPr>
            <w:r w:rsidRPr="00E12008">
              <w:t xml:space="preserve">a cselekvés, történés, létezés kifejezése jelen időben: Present Simple (I eat bread for breakfast. I don’t like cheese.) </w:t>
            </w:r>
          </w:p>
          <w:p w14:paraId="67846219" w14:textId="77777777" w:rsidR="00BB0E88" w:rsidRPr="00E12008" w:rsidRDefault="00BB0E88" w:rsidP="00946C32">
            <w:pPr>
              <w:pStyle w:val="Listaszerbekezds"/>
              <w:numPr>
                <w:ilvl w:val="0"/>
                <w:numId w:val="114"/>
              </w:numPr>
              <w:spacing w:after="120" w:line="259" w:lineRule="auto"/>
              <w:ind w:left="357" w:hanging="357"/>
            </w:pPr>
            <w:r w:rsidRPr="00E12008">
              <w:t>tetszés, illetve nem tetszés kifejezése (Do you like …? Yes, I do. No, I don’t.)</w:t>
            </w:r>
          </w:p>
          <w:p w14:paraId="5CB44CD8" w14:textId="77777777" w:rsidR="00BB0E88" w:rsidRPr="00E12008" w:rsidRDefault="00BB0E88" w:rsidP="00946C32">
            <w:pPr>
              <w:pStyle w:val="Listaszerbekezds"/>
              <w:numPr>
                <w:ilvl w:val="0"/>
                <w:numId w:val="114"/>
              </w:numPr>
              <w:spacing w:after="120" w:line="276" w:lineRule="auto"/>
              <w:ind w:left="357" w:hanging="357"/>
            </w:pPr>
            <w:r w:rsidRPr="00E12008">
              <w:t>mennyiségi viszonyok: egyes és többes számú főnevek (dog, dogs,)</w:t>
            </w:r>
          </w:p>
        </w:tc>
      </w:tr>
      <w:tr w:rsidR="00E12008" w:rsidRPr="00E12008" w14:paraId="38D1EB0B" w14:textId="77777777" w:rsidTr="00BB0E88">
        <w:tc>
          <w:tcPr>
            <w:tcW w:w="5000" w:type="pct"/>
            <w:gridSpan w:val="3"/>
            <w:vAlign w:val="center"/>
          </w:tcPr>
          <w:p w14:paraId="4E27E257" w14:textId="77777777" w:rsidR="00BB0E88" w:rsidRPr="00E12008" w:rsidRDefault="00BB0E88" w:rsidP="00E12008">
            <w:pPr>
              <w:pBdr>
                <w:top w:val="nil"/>
                <w:left w:val="nil"/>
                <w:bottom w:val="nil"/>
                <w:right w:val="nil"/>
                <w:between w:val="nil"/>
              </w:pBdr>
              <w:ind w:left="357" w:hanging="357"/>
            </w:pPr>
            <w:r w:rsidRPr="00E12008">
              <w:t>TANULÁSI EREDMÉNYEK:</w:t>
            </w:r>
          </w:p>
          <w:p w14:paraId="6B23005D" w14:textId="77777777" w:rsidR="00BB0E88" w:rsidRPr="00E12008" w:rsidRDefault="00BB0E88" w:rsidP="00E12008">
            <w:pPr>
              <w:pBdr>
                <w:top w:val="nil"/>
                <w:left w:val="nil"/>
                <w:bottom w:val="nil"/>
                <w:right w:val="nil"/>
                <w:between w:val="nil"/>
              </w:pBdr>
              <w:ind w:left="357" w:hanging="357"/>
            </w:pPr>
          </w:p>
        </w:tc>
      </w:tr>
      <w:tr w:rsidR="00E12008" w:rsidRPr="00E12008" w14:paraId="2487FCEE" w14:textId="77777777" w:rsidTr="00BB0E88">
        <w:tc>
          <w:tcPr>
            <w:tcW w:w="5000" w:type="pct"/>
            <w:gridSpan w:val="3"/>
            <w:vAlign w:val="center"/>
          </w:tcPr>
          <w:p w14:paraId="6832D731"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0176569C" w14:textId="77777777" w:rsidR="00BB0E88" w:rsidRPr="00E12008" w:rsidRDefault="00BB0E88" w:rsidP="00E12008">
            <w:pPr>
              <w:pStyle w:val="Listaszerbekezds"/>
              <w:numPr>
                <w:ilvl w:val="0"/>
                <w:numId w:val="3"/>
              </w:numPr>
              <w:spacing w:after="120" w:line="276" w:lineRule="auto"/>
              <w:ind w:left="357" w:hanging="357"/>
            </w:pPr>
            <w:r w:rsidRPr="00E12008">
              <w:t>csendes olvasás keretében feldolgozva megért ismert szavakat tartalmazó, pár szóból vagy mondatból álló, akár illusztrációval támogatott szöveget;</w:t>
            </w:r>
          </w:p>
          <w:p w14:paraId="33E5500D" w14:textId="77777777" w:rsidR="00BB0E88" w:rsidRPr="00E12008" w:rsidRDefault="00BB0E88" w:rsidP="00E12008">
            <w:pPr>
              <w:pStyle w:val="Listaszerbekezds"/>
              <w:numPr>
                <w:ilvl w:val="0"/>
                <w:numId w:val="3"/>
              </w:numPr>
              <w:spacing w:after="120" w:line="276" w:lineRule="auto"/>
              <w:ind w:left="357" w:hanging="357"/>
            </w:pPr>
            <w:r w:rsidRPr="00E12008">
              <w:lastRenderedPageBreak/>
              <w:t>beazonosítja a célzott információt az életkorának megfelelő szituációkhoz kapcsolódó rövid, egyszerű, a nyelvtanításhoz készült, illetve eredeti szövegben.</w:t>
            </w:r>
          </w:p>
          <w:p w14:paraId="7F3CD118" w14:textId="77777777" w:rsidR="00BB0E88" w:rsidRPr="00E12008" w:rsidRDefault="00BB0E88" w:rsidP="00E12008">
            <w:pPr>
              <w:spacing w:line="276" w:lineRule="auto"/>
              <w:ind w:left="357" w:hanging="357"/>
            </w:pPr>
            <w:r w:rsidRPr="00E12008">
              <w:t>A témakör tanulása eredményeként a tanuló:</w:t>
            </w:r>
          </w:p>
          <w:p w14:paraId="5B2E9145" w14:textId="77777777" w:rsidR="00BB0E88" w:rsidRPr="00E12008" w:rsidRDefault="00BB0E88" w:rsidP="00E12008">
            <w:pPr>
              <w:pStyle w:val="Listaszerbekezds"/>
              <w:numPr>
                <w:ilvl w:val="0"/>
                <w:numId w:val="3"/>
              </w:numPr>
              <w:spacing w:after="120" w:line="276" w:lineRule="auto"/>
              <w:ind w:left="357" w:hanging="357"/>
            </w:pPr>
            <w:r w:rsidRPr="00E12008">
              <w:t>Felhasznál és létrehoz rövid, nagyon egyszerű célnyelvi szövegeket szabadidős tevékenységek során.</w:t>
            </w:r>
          </w:p>
        </w:tc>
      </w:tr>
    </w:tbl>
    <w:tbl>
      <w:tblPr>
        <w:tblStyle w:val="Rcsostblzat4"/>
        <w:tblW w:w="5000" w:type="pct"/>
        <w:tblLook w:val="04A0" w:firstRow="1" w:lastRow="0" w:firstColumn="1" w:lastColumn="0" w:noHBand="0" w:noVBand="1"/>
      </w:tblPr>
      <w:tblGrid>
        <w:gridCol w:w="2641"/>
        <w:gridCol w:w="3855"/>
        <w:gridCol w:w="2566"/>
      </w:tblGrid>
      <w:tr w:rsidR="00BB0E88" w:rsidRPr="00E12008" w14:paraId="472AF80D" w14:textId="77777777" w:rsidTr="00BB0E88">
        <w:trPr>
          <w:trHeight w:val="567"/>
        </w:trPr>
        <w:tc>
          <w:tcPr>
            <w:tcW w:w="1457" w:type="pct"/>
            <w:shd w:val="clear" w:color="auto" w:fill="DDD9C3" w:themeFill="background2" w:themeFillShade="E6"/>
            <w:vAlign w:val="center"/>
          </w:tcPr>
          <w:p w14:paraId="0FFEE96A" w14:textId="77777777" w:rsidR="00BB0E88" w:rsidRPr="00E12008" w:rsidRDefault="00BB0E88" w:rsidP="00E12008">
            <w:pPr>
              <w:ind w:left="357" w:hanging="357"/>
              <w:jc w:val="center"/>
              <w:rPr>
                <w:lang w:eastAsia="en-US"/>
              </w:rPr>
            </w:pPr>
            <w:r w:rsidRPr="00E12008">
              <w:rPr>
                <w:lang w:eastAsia="en-US"/>
              </w:rPr>
              <w:lastRenderedPageBreak/>
              <w:t>TÉMAKÖR 8.</w:t>
            </w:r>
          </w:p>
        </w:tc>
        <w:tc>
          <w:tcPr>
            <w:tcW w:w="2127" w:type="pct"/>
            <w:shd w:val="clear" w:color="auto" w:fill="DDD9C3" w:themeFill="background2" w:themeFillShade="E6"/>
            <w:vAlign w:val="center"/>
          </w:tcPr>
          <w:p w14:paraId="414D4EC4" w14:textId="77777777" w:rsidR="00BB0E88" w:rsidRPr="00E12008" w:rsidRDefault="00BB0E88" w:rsidP="00E12008">
            <w:pPr>
              <w:ind w:left="357" w:hanging="357"/>
              <w:jc w:val="center"/>
              <w:rPr>
                <w:bCs/>
                <w:iCs/>
                <w:caps/>
              </w:rPr>
            </w:pPr>
            <w:r w:rsidRPr="00E12008">
              <w:rPr>
                <w:bCs/>
                <w:iCs/>
                <w:caps/>
              </w:rPr>
              <w:t>gaining and sharing knowledge</w:t>
            </w:r>
          </w:p>
          <w:p w14:paraId="4DD38513" w14:textId="77777777" w:rsidR="00BB0E88" w:rsidRPr="00E12008" w:rsidRDefault="00BB0E88" w:rsidP="00E12008">
            <w:pPr>
              <w:ind w:left="357" w:hanging="357"/>
              <w:jc w:val="center"/>
              <w:rPr>
                <w:bCs/>
                <w:iCs/>
                <w:caps/>
              </w:rPr>
            </w:pPr>
            <w:r w:rsidRPr="00E12008">
              <w:rPr>
                <w:bCs/>
                <w:iCs/>
                <w:caps/>
              </w:rPr>
              <w:t>(ismeretszerzés, tudásmegosztás)</w:t>
            </w:r>
          </w:p>
        </w:tc>
        <w:tc>
          <w:tcPr>
            <w:tcW w:w="1416" w:type="pct"/>
            <w:shd w:val="clear" w:color="auto" w:fill="DDD9C3" w:themeFill="background2" w:themeFillShade="E6"/>
            <w:vAlign w:val="center"/>
          </w:tcPr>
          <w:p w14:paraId="46A51BDE" w14:textId="77777777" w:rsidR="00BB0E88" w:rsidRPr="00E12008" w:rsidRDefault="00BB0E88" w:rsidP="00E12008">
            <w:pPr>
              <w:ind w:left="357" w:hanging="357"/>
              <w:jc w:val="center"/>
              <w:rPr>
                <w:lang w:eastAsia="en-US"/>
              </w:rPr>
            </w:pPr>
            <w:r w:rsidRPr="00E12008">
              <w:rPr>
                <w:lang w:eastAsia="en-US"/>
              </w:rPr>
              <w:t>Órakeret: 4 óra</w:t>
            </w:r>
          </w:p>
        </w:tc>
      </w:tr>
      <w:tr w:rsidR="00BB0E88" w:rsidRPr="00E12008" w14:paraId="2E9CB3A2" w14:textId="77777777" w:rsidTr="00BB0E88">
        <w:tc>
          <w:tcPr>
            <w:tcW w:w="5000" w:type="pct"/>
            <w:gridSpan w:val="3"/>
          </w:tcPr>
          <w:p w14:paraId="567AF3D9" w14:textId="77777777" w:rsidR="00BB0E88" w:rsidRPr="00E12008" w:rsidRDefault="00BB0E88" w:rsidP="00E12008">
            <w:pPr>
              <w:ind w:left="357" w:hanging="357"/>
            </w:pPr>
            <w:r w:rsidRPr="00E12008">
              <w:t>FEJLESZTÉSI FELADATOK ÉS ISMERETEK:</w:t>
            </w:r>
          </w:p>
          <w:p w14:paraId="45E99F9A" w14:textId="77777777" w:rsidR="00BB0E88" w:rsidRPr="00E12008" w:rsidRDefault="00BB0E88" w:rsidP="00E12008">
            <w:pPr>
              <w:ind w:left="357" w:hanging="357"/>
            </w:pPr>
          </w:p>
        </w:tc>
      </w:tr>
      <w:tr w:rsidR="00BB0E88" w:rsidRPr="00E12008" w14:paraId="4ECA7789" w14:textId="77777777" w:rsidTr="00BB0E88">
        <w:tc>
          <w:tcPr>
            <w:tcW w:w="5000" w:type="pct"/>
            <w:gridSpan w:val="3"/>
          </w:tcPr>
          <w:p w14:paraId="4CA41BC7" w14:textId="77777777" w:rsidR="00BB0E88" w:rsidRPr="00E12008" w:rsidRDefault="00BB0E88" w:rsidP="00E12008">
            <w:pPr>
              <w:pStyle w:val="Listaszerbekezds"/>
              <w:numPr>
                <w:ilvl w:val="0"/>
                <w:numId w:val="3"/>
              </w:numPr>
              <w:spacing w:after="120" w:line="276" w:lineRule="auto"/>
              <w:ind w:left="357" w:hanging="357"/>
            </w:pPr>
            <w:r w:rsidRPr="00E12008">
              <w:t>Alapvető információ megosztása egyszerű, begyakorolt elemekkel angol nyelven</w:t>
            </w:r>
          </w:p>
        </w:tc>
      </w:tr>
      <w:tr w:rsidR="00BB0E88" w:rsidRPr="00E12008" w14:paraId="070B2989" w14:textId="77777777" w:rsidTr="00BB0E88">
        <w:tc>
          <w:tcPr>
            <w:tcW w:w="5000" w:type="pct"/>
            <w:gridSpan w:val="3"/>
          </w:tcPr>
          <w:p w14:paraId="48589F3B" w14:textId="77777777" w:rsidR="00BB0E88" w:rsidRPr="00E12008" w:rsidRDefault="00BB0E88" w:rsidP="00E12008">
            <w:pPr>
              <w:spacing w:line="259" w:lineRule="auto"/>
              <w:ind w:left="357" w:hanging="357"/>
            </w:pPr>
            <w:r w:rsidRPr="00E12008">
              <w:t>JAVASOLT TEVÉKENYSÉGEK:</w:t>
            </w:r>
          </w:p>
          <w:p w14:paraId="0AE179D2" w14:textId="77777777" w:rsidR="00BB0E88" w:rsidRPr="00E12008" w:rsidRDefault="00BB0E88" w:rsidP="00E12008">
            <w:pPr>
              <w:spacing w:line="259" w:lineRule="auto"/>
              <w:ind w:left="357" w:hanging="357"/>
            </w:pPr>
          </w:p>
        </w:tc>
      </w:tr>
      <w:tr w:rsidR="00BB0E88" w:rsidRPr="00E12008" w14:paraId="3C9B58E3" w14:textId="77777777" w:rsidTr="00BB0E88">
        <w:tc>
          <w:tcPr>
            <w:tcW w:w="5000" w:type="pct"/>
            <w:gridSpan w:val="3"/>
          </w:tcPr>
          <w:p w14:paraId="524521BE" w14:textId="77777777" w:rsidR="00BB0E88" w:rsidRPr="00E12008" w:rsidRDefault="00BB0E88" w:rsidP="00946C32">
            <w:pPr>
              <w:pStyle w:val="Listaszerbekezds"/>
              <w:numPr>
                <w:ilvl w:val="0"/>
                <w:numId w:val="106"/>
              </w:numPr>
              <w:spacing w:after="120" w:line="276" w:lineRule="auto"/>
              <w:ind w:left="357" w:hanging="357"/>
            </w:pPr>
            <w:r w:rsidRPr="00E12008">
              <w:t>saját érdeklődési köréhez tartozó, rajzokkal, fényképekkel támogatott plakát készítése egyedül vagy csoportban</w:t>
            </w:r>
          </w:p>
          <w:p w14:paraId="412C5FF9" w14:textId="77777777" w:rsidR="00BB0E88" w:rsidRPr="00E12008" w:rsidRDefault="00BB0E88" w:rsidP="00946C32">
            <w:pPr>
              <w:pStyle w:val="Listaszerbekezds"/>
              <w:numPr>
                <w:ilvl w:val="0"/>
                <w:numId w:val="106"/>
              </w:numPr>
              <w:spacing w:before="480" w:line="276" w:lineRule="auto"/>
              <w:ind w:left="357" w:hanging="357"/>
              <w:rPr>
                <w:bCs/>
              </w:rPr>
            </w:pPr>
            <w:r w:rsidRPr="00E12008">
              <w:rPr>
                <w:bCs/>
              </w:rPr>
              <w:t>rajz, projektmunka alapján rövid, pár szavas/mondatos kiselőadást tart a tanult témakörökből</w:t>
            </w:r>
          </w:p>
          <w:p w14:paraId="5E6AA727" w14:textId="77777777" w:rsidR="00BB0E88" w:rsidRPr="00E12008" w:rsidRDefault="00BB0E88" w:rsidP="00946C32">
            <w:pPr>
              <w:pStyle w:val="Listaszerbekezds"/>
              <w:numPr>
                <w:ilvl w:val="0"/>
                <w:numId w:val="106"/>
              </w:numPr>
              <w:spacing w:after="120" w:line="276" w:lineRule="auto"/>
              <w:ind w:left="357" w:hanging="357"/>
            </w:pPr>
            <w:r w:rsidRPr="00E12008">
              <w:t xml:space="preserve">gyűjtőmunka és prezentációk választott témákból </w:t>
            </w:r>
          </w:p>
        </w:tc>
      </w:tr>
      <w:tr w:rsidR="00BB0E88" w:rsidRPr="00E12008" w14:paraId="7D690C18" w14:textId="77777777" w:rsidTr="00BB0E88">
        <w:tc>
          <w:tcPr>
            <w:tcW w:w="5000" w:type="pct"/>
            <w:gridSpan w:val="3"/>
          </w:tcPr>
          <w:p w14:paraId="2EADCE83" w14:textId="77777777" w:rsidR="00BB0E88" w:rsidRPr="00E12008" w:rsidRDefault="00BB0E88" w:rsidP="00E12008">
            <w:pPr>
              <w:spacing w:after="120" w:line="259" w:lineRule="auto"/>
              <w:ind w:left="357" w:hanging="357"/>
            </w:pPr>
            <w:r w:rsidRPr="00E12008">
              <w:t>KULCSFOGALMAK/FOGALMAK:</w:t>
            </w:r>
          </w:p>
          <w:p w14:paraId="5CD84D75" w14:textId="77777777" w:rsidR="00BB0E88" w:rsidRPr="00E12008" w:rsidRDefault="00BB0E88" w:rsidP="00E12008">
            <w:pPr>
              <w:pStyle w:val="Listaszerbekezds"/>
              <w:numPr>
                <w:ilvl w:val="0"/>
                <w:numId w:val="3"/>
              </w:numPr>
              <w:spacing w:after="120" w:line="276" w:lineRule="auto"/>
              <w:ind w:left="357" w:hanging="357"/>
            </w:pPr>
            <w:r w:rsidRPr="00E12008">
              <w:t>tetszés, illetve nem tetszés kifejezése (Do you like …? Yes, I do. No, I don’t.)</w:t>
            </w:r>
          </w:p>
          <w:p w14:paraId="7120617C" w14:textId="77777777" w:rsidR="00BB0E88" w:rsidRPr="00E12008" w:rsidRDefault="00BB0E88" w:rsidP="00E12008">
            <w:pPr>
              <w:pStyle w:val="Listaszerbekezds"/>
              <w:numPr>
                <w:ilvl w:val="0"/>
                <w:numId w:val="3"/>
              </w:numPr>
              <w:spacing w:after="120" w:line="276" w:lineRule="auto"/>
              <w:ind w:left="357" w:hanging="357"/>
            </w:pPr>
            <w:r w:rsidRPr="00E12008">
              <w:t>dolgok, személyek megnevezése, rövid/egyszerű jellemzése (What is this? What is it like? It’s a/an…/ It’s big. It’s long and comfortable.)</w:t>
            </w:r>
          </w:p>
          <w:p w14:paraId="0248C60A" w14:textId="77777777" w:rsidR="00BB0E88" w:rsidRPr="00E12008" w:rsidRDefault="00BB0E88" w:rsidP="00E12008">
            <w:pPr>
              <w:pStyle w:val="Listaszerbekezds"/>
              <w:numPr>
                <w:ilvl w:val="0"/>
                <w:numId w:val="3"/>
              </w:numPr>
              <w:spacing w:after="120" w:line="276" w:lineRule="auto"/>
              <w:ind w:left="357" w:hanging="357"/>
            </w:pPr>
            <w:r w:rsidRPr="00E12008">
              <w:t>igenlő vagy nemleges válasz kifejezése (Yes. No.)</w:t>
            </w:r>
          </w:p>
          <w:p w14:paraId="3CE22801" w14:textId="77777777" w:rsidR="00BB0E88" w:rsidRPr="00E12008" w:rsidRDefault="00BB0E88" w:rsidP="00E12008">
            <w:pPr>
              <w:pStyle w:val="Listaszerbekezds"/>
              <w:numPr>
                <w:ilvl w:val="0"/>
                <w:numId w:val="3"/>
              </w:numPr>
              <w:spacing w:after="120" w:line="276" w:lineRule="auto"/>
              <w:ind w:left="357" w:hanging="357"/>
            </w:pPr>
            <w:r w:rsidRPr="00E12008">
              <w:t>tudás, illetve nem tudás kifejezése (I know. Where is she? I don’t know.)</w:t>
            </w:r>
          </w:p>
          <w:p w14:paraId="4B2574F3" w14:textId="77777777" w:rsidR="00BB0E88" w:rsidRPr="00E12008" w:rsidRDefault="00BB0E88" w:rsidP="00E12008">
            <w:pPr>
              <w:pStyle w:val="Listaszerbekezds"/>
              <w:numPr>
                <w:ilvl w:val="0"/>
                <w:numId w:val="3"/>
              </w:numPr>
              <w:spacing w:after="120" w:line="276" w:lineRule="auto"/>
              <w:ind w:left="357" w:hanging="357"/>
            </w:pPr>
            <w:r w:rsidRPr="00E12008">
              <w:t>mennyiségi viszonyok: egyes és többes számú főnevek (dog, dogs)</w:t>
            </w:r>
          </w:p>
          <w:p w14:paraId="77045CCD" w14:textId="77777777" w:rsidR="00BB0E88" w:rsidRPr="00E12008" w:rsidRDefault="00BB0E88" w:rsidP="00E12008">
            <w:pPr>
              <w:pStyle w:val="Listaszerbekezds"/>
              <w:numPr>
                <w:ilvl w:val="0"/>
                <w:numId w:val="3"/>
              </w:numPr>
              <w:spacing w:after="120" w:line="276" w:lineRule="auto"/>
              <w:ind w:left="357" w:hanging="357"/>
            </w:pPr>
            <w:r w:rsidRPr="00E12008">
              <w:t>mennyiségi viszonyok: számok (one, two, …twenty)</w:t>
            </w:r>
          </w:p>
        </w:tc>
      </w:tr>
      <w:tr w:rsidR="00BB0E88" w:rsidRPr="00E12008" w14:paraId="572077F5" w14:textId="77777777" w:rsidTr="00BB0E88">
        <w:tc>
          <w:tcPr>
            <w:tcW w:w="5000" w:type="pct"/>
            <w:gridSpan w:val="3"/>
            <w:vAlign w:val="center"/>
          </w:tcPr>
          <w:p w14:paraId="4201FD03" w14:textId="77777777" w:rsidR="00BB0E88" w:rsidRPr="00E12008" w:rsidRDefault="00BB0E88" w:rsidP="00E12008">
            <w:pPr>
              <w:pBdr>
                <w:top w:val="nil"/>
                <w:left w:val="nil"/>
                <w:bottom w:val="nil"/>
                <w:right w:val="nil"/>
                <w:between w:val="nil"/>
              </w:pBdr>
              <w:ind w:left="357" w:hanging="357"/>
            </w:pPr>
            <w:r w:rsidRPr="00E12008">
              <w:t>TANULÁSI EREDMÉNYEK:</w:t>
            </w:r>
          </w:p>
          <w:p w14:paraId="61544583" w14:textId="77777777" w:rsidR="00BB0E88" w:rsidRPr="00E12008" w:rsidRDefault="00BB0E88" w:rsidP="00E12008">
            <w:pPr>
              <w:pStyle w:val="Listaszerbekezds"/>
              <w:numPr>
                <w:ilvl w:val="0"/>
                <w:numId w:val="3"/>
              </w:numPr>
              <w:spacing w:after="120" w:line="276" w:lineRule="auto"/>
              <w:ind w:left="357" w:hanging="357"/>
            </w:pPr>
            <w:r w:rsidRPr="00E12008">
              <w:t>a létezés kifejezése jelen időben: ’to be’ létige (I’m ..., I’m not …, Are you …? Is he …?)</w:t>
            </w:r>
          </w:p>
          <w:p w14:paraId="78FBA23B" w14:textId="77777777" w:rsidR="00BB0E88" w:rsidRPr="00E12008" w:rsidRDefault="00BB0E88" w:rsidP="00E12008">
            <w:pPr>
              <w:pStyle w:val="Listaszerbekezds"/>
              <w:numPr>
                <w:ilvl w:val="0"/>
                <w:numId w:val="3"/>
              </w:numPr>
              <w:spacing w:after="120" w:line="276" w:lineRule="auto"/>
              <w:ind w:left="357" w:hanging="357"/>
            </w:pPr>
            <w:r w:rsidRPr="00E12008">
              <w:t xml:space="preserve">a cselekvés, történés, létezés kifejezése jelen időben: Present Simple (I eat bread for breakfast. I don’t like cheese.) </w:t>
            </w:r>
          </w:p>
          <w:p w14:paraId="688BA3FF" w14:textId="77777777" w:rsidR="00BB0E88" w:rsidRPr="00E12008" w:rsidRDefault="00BB0E88" w:rsidP="00E12008">
            <w:pPr>
              <w:pStyle w:val="Listaszerbekezds"/>
              <w:numPr>
                <w:ilvl w:val="0"/>
                <w:numId w:val="3"/>
              </w:numPr>
              <w:spacing w:after="120" w:line="276" w:lineRule="auto"/>
              <w:ind w:left="357" w:hanging="357"/>
            </w:pPr>
            <w:r w:rsidRPr="00E12008">
              <w:t>birtoklás kifejezése jelen időben: ’to have’ ige (I have/haven’t got … She has/hasn’t  got … Have you got …? Has she got …?)</w:t>
            </w:r>
          </w:p>
          <w:p w14:paraId="501F6380" w14:textId="77777777" w:rsidR="00BB0E88" w:rsidRPr="00E12008" w:rsidRDefault="00BB0E88" w:rsidP="00E12008">
            <w:pPr>
              <w:pStyle w:val="Listaszerbekezds"/>
              <w:numPr>
                <w:ilvl w:val="0"/>
                <w:numId w:val="3"/>
              </w:numPr>
              <w:spacing w:after="120" w:line="276" w:lineRule="auto"/>
              <w:ind w:left="357" w:hanging="357"/>
            </w:pPr>
            <w:r w:rsidRPr="00E12008">
              <w:t>felszólító mód: (Come here., Don’t shout.)</w:t>
            </w:r>
          </w:p>
          <w:p w14:paraId="5F38F49F" w14:textId="77777777" w:rsidR="00BB0E88" w:rsidRPr="00E12008" w:rsidRDefault="00BB0E88" w:rsidP="00E12008">
            <w:pPr>
              <w:pStyle w:val="Listaszerbekezds"/>
              <w:numPr>
                <w:ilvl w:val="0"/>
                <w:numId w:val="3"/>
              </w:numPr>
              <w:spacing w:after="120" w:line="276" w:lineRule="auto"/>
              <w:ind w:left="357" w:hanging="357"/>
            </w:pPr>
            <w:r w:rsidRPr="00E12008">
              <w:t>birtoklás: birtokos névmások, birtoklás kifejezése (my, his/her)</w:t>
            </w:r>
          </w:p>
          <w:p w14:paraId="270D70C6" w14:textId="77777777" w:rsidR="00BB0E88" w:rsidRPr="00E12008" w:rsidRDefault="00BB0E88" w:rsidP="00E12008">
            <w:pPr>
              <w:pStyle w:val="Listaszerbekezds"/>
              <w:numPr>
                <w:ilvl w:val="0"/>
                <w:numId w:val="3"/>
              </w:numPr>
              <w:spacing w:after="120"/>
              <w:ind w:left="357" w:hanging="357"/>
            </w:pPr>
            <w:r w:rsidRPr="00E12008">
              <w:t>mennyiségi viszonyok: egyes és többes szám (dog-dogs)</w:t>
            </w:r>
          </w:p>
          <w:p w14:paraId="49AC1CD1" w14:textId="77777777" w:rsidR="00BB0E88" w:rsidRPr="00E12008" w:rsidRDefault="00BB0E88" w:rsidP="00E12008">
            <w:pPr>
              <w:pStyle w:val="Listaszerbekezds"/>
              <w:numPr>
                <w:ilvl w:val="0"/>
                <w:numId w:val="3"/>
              </w:numPr>
              <w:spacing w:after="120"/>
              <w:ind w:left="357" w:hanging="357"/>
            </w:pPr>
            <w:r w:rsidRPr="00E12008">
              <w:t>mennyiségi viszonyok: számok (one, two, …, twenty)</w:t>
            </w:r>
          </w:p>
          <w:p w14:paraId="6ADA634D" w14:textId="77777777" w:rsidR="00BB0E88" w:rsidRPr="00E12008" w:rsidRDefault="00BB0E88" w:rsidP="00E12008">
            <w:pPr>
              <w:pBdr>
                <w:top w:val="nil"/>
                <w:left w:val="nil"/>
                <w:bottom w:val="nil"/>
                <w:right w:val="nil"/>
                <w:between w:val="nil"/>
              </w:pBdr>
              <w:ind w:left="357" w:hanging="357"/>
            </w:pPr>
          </w:p>
        </w:tc>
      </w:tr>
      <w:tr w:rsidR="00BB0E88" w:rsidRPr="00E12008" w14:paraId="426F938E" w14:textId="77777777" w:rsidTr="00BB0E88">
        <w:tc>
          <w:tcPr>
            <w:tcW w:w="5000" w:type="pct"/>
            <w:gridSpan w:val="3"/>
            <w:vAlign w:val="center"/>
          </w:tcPr>
          <w:p w14:paraId="13A6DCEE" w14:textId="77777777" w:rsidR="00BB0E88" w:rsidRPr="00E12008" w:rsidRDefault="00BB0E88" w:rsidP="00E12008">
            <w:pPr>
              <w:spacing w:line="276" w:lineRule="auto"/>
              <w:ind w:left="357" w:hanging="357"/>
            </w:pPr>
            <w:r w:rsidRPr="00E12008">
              <w:t>A témakör tanulása hozzájárul ahhoz, hogy a tanuló a nevelési-oktatási szakasz végére:</w:t>
            </w:r>
          </w:p>
          <w:p w14:paraId="037651A9" w14:textId="77777777" w:rsidR="00BB0E88" w:rsidRPr="00E12008" w:rsidRDefault="00BB0E88" w:rsidP="00E12008">
            <w:pPr>
              <w:pStyle w:val="Listaszerbekezds"/>
              <w:numPr>
                <w:ilvl w:val="0"/>
                <w:numId w:val="3"/>
              </w:numPr>
              <w:spacing w:after="120" w:line="276" w:lineRule="auto"/>
              <w:ind w:left="357" w:hanging="357"/>
            </w:pPr>
            <w:r w:rsidRPr="00E12008">
              <w:lastRenderedPageBreak/>
              <w:t>részt vesz kooperatív munkaformában végzett kreatív tevékenységekben, projektmunkában szavak, szószerkezetek, rövid mondatok leírásával, esetleg képi kiegészítéssel;</w:t>
            </w:r>
          </w:p>
          <w:p w14:paraId="6D276089" w14:textId="77777777" w:rsidR="00BB0E88" w:rsidRPr="00E12008" w:rsidRDefault="00BB0E88" w:rsidP="00E12008">
            <w:pPr>
              <w:pStyle w:val="Listaszerbekezds"/>
              <w:numPr>
                <w:ilvl w:val="0"/>
                <w:numId w:val="3"/>
              </w:numPr>
              <w:spacing w:after="120" w:line="276" w:lineRule="auto"/>
              <w:ind w:left="357" w:hanging="357"/>
            </w:pPr>
            <w:r w:rsidRPr="00E12008">
              <w:t>törekszik arra, hogy a célnyelvet eszközként alkalmazza információszerzésre.</w:t>
            </w:r>
          </w:p>
          <w:p w14:paraId="1AAF650D" w14:textId="77777777" w:rsidR="00BB0E88" w:rsidRPr="00E12008" w:rsidRDefault="00BB0E88" w:rsidP="00E12008">
            <w:pPr>
              <w:spacing w:line="276" w:lineRule="auto"/>
              <w:ind w:left="357" w:hanging="357"/>
            </w:pPr>
            <w:r w:rsidRPr="00E12008">
              <w:t>A témakör tanulása eredményeként a tanuló:</w:t>
            </w:r>
          </w:p>
          <w:p w14:paraId="55C4722C" w14:textId="77777777" w:rsidR="00BB0E88" w:rsidRPr="00E12008" w:rsidRDefault="00BB0E88" w:rsidP="00E12008">
            <w:pPr>
              <w:pStyle w:val="Listaszerbekezds"/>
              <w:numPr>
                <w:ilvl w:val="0"/>
                <w:numId w:val="3"/>
              </w:numPr>
              <w:spacing w:after="120" w:line="276" w:lineRule="auto"/>
              <w:ind w:left="357" w:hanging="357"/>
            </w:pPr>
            <w:r w:rsidRPr="00E12008">
              <w:t>célnyelven megoszt egyedül, vagy társaival együttműködésben megszerzett, alapvető információkat szóban, akár vizuális elemekkel támogatva;</w:t>
            </w:r>
          </w:p>
          <w:p w14:paraId="6C5CE2A4" w14:textId="77777777" w:rsidR="00BB0E88" w:rsidRPr="00E12008" w:rsidRDefault="00BB0E88" w:rsidP="00E12008">
            <w:pPr>
              <w:pStyle w:val="Listaszerbekezds"/>
              <w:numPr>
                <w:ilvl w:val="0"/>
                <w:numId w:val="3"/>
              </w:numPr>
              <w:spacing w:after="120" w:line="276" w:lineRule="auto"/>
              <w:ind w:left="357" w:hanging="357"/>
            </w:pPr>
            <w:r w:rsidRPr="00E12008">
              <w:t>alapvető célzott információt megszerez a tanult témákban tudásának bővítésére.</w:t>
            </w:r>
          </w:p>
        </w:tc>
      </w:tr>
    </w:tbl>
    <w:p w14:paraId="4D7C90AB" w14:textId="77777777" w:rsidR="00E12008" w:rsidRDefault="00E12008" w:rsidP="00E12008">
      <w:bookmarkStart w:id="255" w:name="_Toc352169495"/>
      <w:bookmarkStart w:id="256" w:name="_Toc380672223"/>
      <w:bookmarkStart w:id="257" w:name="_Toc396462371"/>
      <w:bookmarkStart w:id="258" w:name="_Toc396466625"/>
    </w:p>
    <w:p w14:paraId="3EC6C10B" w14:textId="77777777" w:rsidR="00E12008" w:rsidRDefault="00E12008">
      <w:pPr>
        <w:spacing w:after="200" w:line="276" w:lineRule="auto"/>
      </w:pPr>
      <w:r>
        <w:br w:type="page"/>
      </w:r>
    </w:p>
    <w:p w14:paraId="69E8A36D" w14:textId="77777777" w:rsidR="00BB0E88" w:rsidRPr="00935BBA" w:rsidRDefault="00BB0E88" w:rsidP="007A636C">
      <w:pPr>
        <w:pStyle w:val="jStlus2"/>
      </w:pPr>
      <w:bookmarkStart w:id="259" w:name="_Toc40851430"/>
      <w:r w:rsidRPr="00935BBA">
        <w:lastRenderedPageBreak/>
        <w:t>4. osztály</w:t>
      </w:r>
      <w:bookmarkEnd w:id="255"/>
      <w:bookmarkEnd w:id="256"/>
      <w:bookmarkEnd w:id="257"/>
      <w:bookmarkEnd w:id="258"/>
      <w:bookmarkEnd w:id="259"/>
    </w:p>
    <w:p w14:paraId="1CD28409" w14:textId="77777777" w:rsidR="00BB0E88" w:rsidRPr="00935BBA" w:rsidRDefault="00BB0E88" w:rsidP="00BB0E88">
      <w:pPr>
        <w:spacing w:line="276" w:lineRule="auto"/>
        <w:jc w:val="both"/>
      </w:pPr>
      <w:r w:rsidRPr="00935BBA">
        <w:t xml:space="preserve">Heti óraszám: 3 óra </w:t>
      </w:r>
    </w:p>
    <w:p w14:paraId="53201546" w14:textId="77777777" w:rsidR="00BB0E88" w:rsidRPr="00935BBA" w:rsidRDefault="00BB0E88" w:rsidP="00BB0E88">
      <w:pPr>
        <w:spacing w:line="276" w:lineRule="auto"/>
        <w:jc w:val="both"/>
      </w:pPr>
      <w:r w:rsidRPr="00935BBA">
        <w:t>Éves óraszám: 108 óra</w:t>
      </w:r>
    </w:p>
    <w:p w14:paraId="10DD0DA0" w14:textId="77777777" w:rsidR="00BB0E88" w:rsidRPr="00935BBA" w:rsidRDefault="00BB0E88" w:rsidP="00BB0E88">
      <w:pPr>
        <w:spacing w:line="360" w:lineRule="auto"/>
        <w:jc w:val="both"/>
        <w:rPr>
          <w:rFonts w:eastAsia="Malgun Gothic"/>
        </w:rPr>
      </w:pPr>
    </w:p>
    <w:tbl>
      <w:tblPr>
        <w:tblStyle w:val="Rcsostblzat"/>
        <w:tblW w:w="5000" w:type="pct"/>
        <w:tblLook w:val="04A0" w:firstRow="1" w:lastRow="0" w:firstColumn="1" w:lastColumn="0" w:noHBand="0" w:noVBand="1"/>
      </w:tblPr>
      <w:tblGrid>
        <w:gridCol w:w="2641"/>
        <w:gridCol w:w="3855"/>
        <w:gridCol w:w="2566"/>
      </w:tblGrid>
      <w:tr w:rsidR="00E12008" w:rsidRPr="00E12008" w14:paraId="59124301" w14:textId="77777777" w:rsidTr="00BB0E88">
        <w:trPr>
          <w:trHeight w:val="567"/>
        </w:trPr>
        <w:tc>
          <w:tcPr>
            <w:tcW w:w="1457" w:type="pct"/>
            <w:shd w:val="clear" w:color="auto" w:fill="DDD9C3" w:themeFill="background2" w:themeFillShade="E6"/>
            <w:vAlign w:val="center"/>
          </w:tcPr>
          <w:p w14:paraId="0B607BE2" w14:textId="77777777" w:rsidR="00BB0E88" w:rsidRPr="00E12008" w:rsidRDefault="00BB0E88" w:rsidP="00BB0E88">
            <w:pPr>
              <w:rPr>
                <w:lang w:eastAsia="en-US"/>
              </w:rPr>
            </w:pPr>
            <w:r w:rsidRPr="00E12008">
              <w:rPr>
                <w:lang w:eastAsia="en-US"/>
              </w:rPr>
              <w:t xml:space="preserve">TÉMAKÖR 1. </w:t>
            </w:r>
          </w:p>
        </w:tc>
        <w:tc>
          <w:tcPr>
            <w:tcW w:w="2127" w:type="pct"/>
            <w:shd w:val="clear" w:color="auto" w:fill="DDD9C3" w:themeFill="background2" w:themeFillShade="E6"/>
            <w:vAlign w:val="center"/>
          </w:tcPr>
          <w:p w14:paraId="0F7D4EE4" w14:textId="77777777" w:rsidR="00BB0E88" w:rsidRPr="00E12008" w:rsidRDefault="00BB0E88" w:rsidP="00BB0E88">
            <w:pPr>
              <w:outlineLvl w:val="1"/>
              <w:rPr>
                <w:bCs/>
                <w:iCs/>
                <w:caps/>
              </w:rPr>
            </w:pPr>
            <w:bookmarkStart w:id="260" w:name="_Toc40851431"/>
            <w:r w:rsidRPr="00E12008">
              <w:rPr>
                <w:bCs/>
                <w:iCs/>
                <w:caps/>
              </w:rPr>
              <w:t>Personal topics and topics concerning immediate environment and nature</w:t>
            </w:r>
            <w:bookmarkEnd w:id="260"/>
          </w:p>
          <w:p w14:paraId="554846BC" w14:textId="77777777" w:rsidR="00BB0E88" w:rsidRPr="00E12008" w:rsidRDefault="00BB0E88" w:rsidP="00BB0E88">
            <w:pPr>
              <w:outlineLvl w:val="1"/>
              <w:rPr>
                <w:bCs/>
                <w:iCs/>
                <w:caps/>
              </w:rPr>
            </w:pPr>
            <w:bookmarkStart w:id="261" w:name="_Toc40851432"/>
            <w:r w:rsidRPr="00E12008">
              <w:rPr>
                <w:bCs/>
                <w:iCs/>
                <w:caps/>
              </w:rPr>
              <w:t>(Személyes témák</w:t>
            </w:r>
            <w:bookmarkEnd w:id="261"/>
            <w:r w:rsidRPr="00E12008">
              <w:rPr>
                <w:bCs/>
                <w:iCs/>
                <w:caps/>
              </w:rPr>
              <w:t xml:space="preserve"> </w:t>
            </w:r>
          </w:p>
          <w:p w14:paraId="50CE8631" w14:textId="77777777" w:rsidR="00BB0E88" w:rsidRPr="00E12008" w:rsidRDefault="00BB0E88" w:rsidP="00BB0E88">
            <w:pPr>
              <w:outlineLvl w:val="1"/>
              <w:rPr>
                <w:bCs/>
                <w:iCs/>
                <w:caps/>
              </w:rPr>
            </w:pPr>
            <w:bookmarkStart w:id="262" w:name="_Toc40851433"/>
            <w:r w:rsidRPr="00E12008">
              <w:rPr>
                <w:bCs/>
                <w:iCs/>
                <w:caps/>
              </w:rPr>
              <w:t>Közvetlen környezeti és természeti témák)</w:t>
            </w:r>
            <w:bookmarkEnd w:id="262"/>
          </w:p>
        </w:tc>
        <w:tc>
          <w:tcPr>
            <w:tcW w:w="1416" w:type="pct"/>
            <w:shd w:val="clear" w:color="auto" w:fill="DDD9C3" w:themeFill="background2" w:themeFillShade="E6"/>
            <w:vAlign w:val="center"/>
          </w:tcPr>
          <w:p w14:paraId="1DFEF539" w14:textId="77777777" w:rsidR="00BB0E88" w:rsidRPr="00E12008" w:rsidRDefault="00BB0E88" w:rsidP="00BB0E88">
            <w:pPr>
              <w:rPr>
                <w:lang w:eastAsia="en-US"/>
              </w:rPr>
            </w:pPr>
            <w:r w:rsidRPr="00E12008">
              <w:rPr>
                <w:lang w:eastAsia="en-US"/>
              </w:rPr>
              <w:t>Órakeret: 25 óra</w:t>
            </w:r>
          </w:p>
        </w:tc>
      </w:tr>
      <w:tr w:rsidR="00E12008" w:rsidRPr="00E12008" w14:paraId="44E5F433" w14:textId="77777777" w:rsidTr="00BB0E88">
        <w:tc>
          <w:tcPr>
            <w:tcW w:w="5000" w:type="pct"/>
            <w:gridSpan w:val="3"/>
          </w:tcPr>
          <w:p w14:paraId="2CA15927" w14:textId="77777777" w:rsidR="00BB0E88" w:rsidRPr="00E12008" w:rsidRDefault="00BB0E88" w:rsidP="00BB0E88">
            <w:pPr>
              <w:jc w:val="both"/>
            </w:pPr>
            <w:r w:rsidRPr="00E12008">
              <w:t>FEJLESZTÉSI FELADATOK ÉS ISMERETEK:</w:t>
            </w:r>
          </w:p>
        </w:tc>
      </w:tr>
      <w:tr w:rsidR="00E12008" w:rsidRPr="00E12008" w14:paraId="079A223B" w14:textId="77777777" w:rsidTr="00BB0E88">
        <w:tc>
          <w:tcPr>
            <w:tcW w:w="5000" w:type="pct"/>
            <w:gridSpan w:val="3"/>
          </w:tcPr>
          <w:p w14:paraId="44D629DC" w14:textId="77777777" w:rsidR="00BB0E88" w:rsidRPr="00E12008" w:rsidRDefault="00BB0E88" w:rsidP="00BB0E88">
            <w:pPr>
              <w:pStyle w:val="Listaszerbekezds"/>
              <w:numPr>
                <w:ilvl w:val="0"/>
                <w:numId w:val="3"/>
              </w:numPr>
              <w:spacing w:after="120" w:line="276" w:lineRule="auto"/>
              <w:ind w:left="927"/>
              <w:jc w:val="both"/>
            </w:pPr>
            <w:r w:rsidRPr="00E12008">
              <w:t xml:space="preserve">A témakörre jellemző szókincs ismerete célnyelven: </w:t>
            </w:r>
          </w:p>
          <w:p w14:paraId="6710B4E3" w14:textId="77777777" w:rsidR="00BB0E88" w:rsidRPr="00E12008" w:rsidRDefault="00BB0E88" w:rsidP="00BB0E88">
            <w:pPr>
              <w:pStyle w:val="Listaszerbekezds"/>
              <w:spacing w:after="120" w:line="276" w:lineRule="auto"/>
              <w:ind w:left="927"/>
              <w:jc w:val="both"/>
            </w:pPr>
            <w:r w:rsidRPr="00E12008">
              <w:t>közvetlen, szűk család, barátok</w:t>
            </w:r>
          </w:p>
          <w:p w14:paraId="06F84BC0" w14:textId="77777777" w:rsidR="00BB0E88" w:rsidRPr="00E12008" w:rsidRDefault="00BB0E88" w:rsidP="00BB0E88">
            <w:pPr>
              <w:pStyle w:val="Listaszerbekezds"/>
              <w:spacing w:after="120" w:line="276" w:lineRule="auto"/>
              <w:ind w:left="927"/>
              <w:jc w:val="both"/>
            </w:pPr>
            <w:r w:rsidRPr="00E12008">
              <w:t>az otthon, az utcám, a játszótér</w:t>
            </w:r>
          </w:p>
          <w:p w14:paraId="7E7EABB6" w14:textId="77777777" w:rsidR="00BB0E88" w:rsidRPr="00E12008" w:rsidRDefault="00BB0E88" w:rsidP="00BB0E88">
            <w:pPr>
              <w:pStyle w:val="Listaszerbekezds"/>
              <w:spacing w:after="120" w:line="276" w:lineRule="auto"/>
              <w:ind w:left="927"/>
              <w:jc w:val="both"/>
            </w:pPr>
            <w:r w:rsidRPr="00E12008">
              <w:t>bútorok és alapvető berendezési tárgyak</w:t>
            </w:r>
          </w:p>
          <w:p w14:paraId="5C8E5057" w14:textId="77777777" w:rsidR="00BB0E88" w:rsidRPr="00E12008" w:rsidRDefault="00BB0E88" w:rsidP="00BB0E88">
            <w:pPr>
              <w:pStyle w:val="Listaszerbekezds"/>
              <w:spacing w:after="120" w:line="276" w:lineRule="auto"/>
              <w:ind w:left="927"/>
              <w:jc w:val="both"/>
            </w:pPr>
            <w:r w:rsidRPr="00E12008">
              <w:t>családi események, ünneplések</w:t>
            </w:r>
          </w:p>
          <w:p w14:paraId="5AACF0BF" w14:textId="77777777" w:rsidR="00BB0E88" w:rsidRPr="00E12008" w:rsidRDefault="00BB0E88" w:rsidP="00BB0E88">
            <w:pPr>
              <w:pStyle w:val="Listaszerbekezds"/>
              <w:spacing w:after="120" w:line="276" w:lineRule="auto"/>
              <w:ind w:left="927"/>
              <w:jc w:val="both"/>
            </w:pPr>
            <w:r w:rsidRPr="00E12008">
              <w:t>játszás, étkezés, öltözködés</w:t>
            </w:r>
          </w:p>
          <w:p w14:paraId="379CB2BE" w14:textId="77777777" w:rsidR="00BB0E88" w:rsidRPr="00E12008" w:rsidRDefault="00BB0E88" w:rsidP="00BB0E88">
            <w:pPr>
              <w:pStyle w:val="Listaszerbekezds"/>
              <w:spacing w:after="120" w:line="276" w:lineRule="auto"/>
              <w:ind w:left="927"/>
              <w:jc w:val="both"/>
            </w:pPr>
            <w:r w:rsidRPr="00E12008">
              <w:t>az egészséges életmód</w:t>
            </w:r>
          </w:p>
          <w:p w14:paraId="1181F752" w14:textId="77777777" w:rsidR="00BB0E88" w:rsidRPr="00E12008" w:rsidRDefault="00BB0E88" w:rsidP="00BB0E88">
            <w:pPr>
              <w:pStyle w:val="Listaszerbekezds"/>
              <w:spacing w:after="120" w:line="276" w:lineRule="auto"/>
              <w:ind w:left="927"/>
              <w:jc w:val="both"/>
            </w:pPr>
            <w:r w:rsidRPr="00E12008">
              <w:t>állatnevek (háziállatok és vadállatok), növények</w:t>
            </w:r>
          </w:p>
          <w:p w14:paraId="41F9C587" w14:textId="77777777" w:rsidR="00BB0E88" w:rsidRPr="00E12008" w:rsidRDefault="00BB0E88" w:rsidP="00BB0E88">
            <w:pPr>
              <w:pStyle w:val="Listaszerbekezds"/>
              <w:spacing w:after="120" w:line="276" w:lineRule="auto"/>
              <w:ind w:left="927"/>
              <w:jc w:val="both"/>
            </w:pPr>
            <w:r w:rsidRPr="00E12008">
              <w:t>a természet és az élőlények</w:t>
            </w:r>
          </w:p>
          <w:p w14:paraId="261BA37C" w14:textId="77777777" w:rsidR="00BB0E88" w:rsidRPr="00E12008" w:rsidRDefault="00BB0E88" w:rsidP="00BB0E88">
            <w:pPr>
              <w:pStyle w:val="Listaszerbekezds"/>
              <w:spacing w:after="120" w:line="276" w:lineRule="auto"/>
              <w:ind w:left="927"/>
              <w:jc w:val="both"/>
            </w:pPr>
            <w:r w:rsidRPr="00E12008">
              <w:t>„kis kedvencek” és azok tartása</w:t>
            </w:r>
          </w:p>
          <w:p w14:paraId="0D5BA4EA" w14:textId="77777777" w:rsidR="00BB0E88" w:rsidRPr="00E12008" w:rsidRDefault="00BB0E88" w:rsidP="00BB0E88">
            <w:pPr>
              <w:pStyle w:val="Listaszerbekezds"/>
              <w:numPr>
                <w:ilvl w:val="0"/>
                <w:numId w:val="3"/>
              </w:numPr>
              <w:spacing w:after="120" w:line="276" w:lineRule="auto"/>
              <w:ind w:left="927"/>
              <w:jc w:val="both"/>
            </w:pPr>
            <w:r w:rsidRPr="00E12008">
              <w:t>2-3 főbb ünnephez (pl. Christmas, Easter) kapcsolódó alapszintű kifejezés, állandósult szókapcsolat ismerete</w:t>
            </w:r>
          </w:p>
          <w:p w14:paraId="0FD268D2" w14:textId="77777777" w:rsidR="00BB0E88" w:rsidRPr="00E12008" w:rsidRDefault="00BB0E88" w:rsidP="00BB0E88">
            <w:pPr>
              <w:pStyle w:val="Listaszerbekezds"/>
              <w:numPr>
                <w:ilvl w:val="0"/>
                <w:numId w:val="3"/>
              </w:numPr>
              <w:spacing w:after="120" w:line="276" w:lineRule="auto"/>
              <w:ind w:left="927"/>
              <w:jc w:val="both"/>
            </w:pPr>
            <w:r w:rsidRPr="00E12008">
              <w:t>Személyes és közvetlen környezethez tartozó alapvető információk átadása egyszerű nyelvi elemekkel</w:t>
            </w:r>
          </w:p>
          <w:p w14:paraId="160C0287" w14:textId="77777777" w:rsidR="00BB0E88" w:rsidRPr="00E12008" w:rsidRDefault="00BB0E88" w:rsidP="00BB0E88">
            <w:pPr>
              <w:pStyle w:val="Listaszerbekezds"/>
              <w:numPr>
                <w:ilvl w:val="0"/>
                <w:numId w:val="3"/>
              </w:numPr>
              <w:spacing w:after="120" w:line="276" w:lineRule="auto"/>
              <w:ind w:left="927"/>
              <w:jc w:val="both"/>
            </w:pPr>
            <w:r w:rsidRPr="00E12008">
              <w:t>Alapvető érzések begyakorolt állandósult nyelvi fordulatok segítségével történő átadása</w:t>
            </w:r>
          </w:p>
          <w:p w14:paraId="65C9BE65" w14:textId="77777777" w:rsidR="00BB0E88" w:rsidRPr="00E12008" w:rsidRDefault="00BB0E88" w:rsidP="00BB0E88">
            <w:pPr>
              <w:pStyle w:val="Listaszerbekezds"/>
              <w:numPr>
                <w:ilvl w:val="0"/>
                <w:numId w:val="3"/>
              </w:numPr>
              <w:spacing w:after="120" w:line="276" w:lineRule="auto"/>
              <w:ind w:left="927"/>
              <w:jc w:val="both"/>
            </w:pPr>
            <w:r w:rsidRPr="00E12008">
              <w:t>Alapvető mindennapi nyelvi funkciók használata</w:t>
            </w:r>
          </w:p>
        </w:tc>
      </w:tr>
      <w:tr w:rsidR="00E12008" w:rsidRPr="00E12008" w14:paraId="436FE968" w14:textId="77777777" w:rsidTr="00BB0E88">
        <w:tc>
          <w:tcPr>
            <w:tcW w:w="5000" w:type="pct"/>
            <w:gridSpan w:val="3"/>
          </w:tcPr>
          <w:p w14:paraId="3F1FD660" w14:textId="77777777" w:rsidR="00BB0E88" w:rsidRPr="00E12008" w:rsidRDefault="00BB0E88" w:rsidP="00BB0E88">
            <w:pPr>
              <w:spacing w:line="259" w:lineRule="auto"/>
              <w:jc w:val="both"/>
            </w:pPr>
            <w:r w:rsidRPr="00E12008">
              <w:t>JAVASOLT TEVÉKENYSÉGEK:</w:t>
            </w:r>
          </w:p>
        </w:tc>
      </w:tr>
      <w:tr w:rsidR="00E12008" w:rsidRPr="00E12008" w14:paraId="19137708" w14:textId="77777777" w:rsidTr="00BB0E88">
        <w:tc>
          <w:tcPr>
            <w:tcW w:w="5000" w:type="pct"/>
            <w:gridSpan w:val="3"/>
          </w:tcPr>
          <w:p w14:paraId="375A0E07" w14:textId="77777777" w:rsidR="00BB0E88" w:rsidRPr="00E12008" w:rsidRDefault="00BB0E88" w:rsidP="00BB0E88">
            <w:pPr>
              <w:pStyle w:val="Listaszerbekezds"/>
              <w:numPr>
                <w:ilvl w:val="0"/>
                <w:numId w:val="3"/>
              </w:numPr>
              <w:spacing w:after="120" w:line="276" w:lineRule="auto"/>
              <w:ind w:left="927"/>
              <w:jc w:val="both"/>
            </w:pPr>
            <w:r w:rsidRPr="00E12008">
              <w:t xml:space="preserve">projektmunka: </w:t>
            </w:r>
          </w:p>
          <w:p w14:paraId="14D8F4D1" w14:textId="77777777" w:rsidR="00BB0E88" w:rsidRPr="00E12008" w:rsidRDefault="00BB0E88" w:rsidP="00946C32">
            <w:pPr>
              <w:pStyle w:val="Listaszerbekezds"/>
              <w:numPr>
                <w:ilvl w:val="1"/>
                <w:numId w:val="102"/>
              </w:numPr>
              <w:spacing w:after="120" w:line="276" w:lineRule="auto"/>
              <w:jc w:val="both"/>
            </w:pPr>
            <w:r w:rsidRPr="00E12008">
              <w:t>családfa készítése saját rajzok, fényképek segítségével</w:t>
            </w:r>
          </w:p>
          <w:p w14:paraId="6234BA55" w14:textId="77777777" w:rsidR="00BB0E88" w:rsidRPr="00E12008" w:rsidRDefault="00BB0E88" w:rsidP="00946C32">
            <w:pPr>
              <w:pStyle w:val="Listaszerbekezds"/>
              <w:numPr>
                <w:ilvl w:val="1"/>
                <w:numId w:val="102"/>
              </w:numPr>
              <w:spacing w:after="120" w:line="276" w:lineRule="auto"/>
              <w:jc w:val="both"/>
            </w:pPr>
            <w:r w:rsidRPr="00E12008">
              <w:t>lakóhely bemutatása egyszerű térkép készítésével (alapvető címkék felhasználásával)</w:t>
            </w:r>
          </w:p>
          <w:p w14:paraId="1BDD48DD" w14:textId="77777777" w:rsidR="00BB0E88" w:rsidRPr="00E12008" w:rsidRDefault="00BB0E88" w:rsidP="00946C32">
            <w:pPr>
              <w:pStyle w:val="Listaszerbekezds"/>
              <w:numPr>
                <w:ilvl w:val="1"/>
                <w:numId w:val="102"/>
              </w:numPr>
              <w:spacing w:after="120" w:line="276" w:lineRule="auto"/>
              <w:jc w:val="both"/>
            </w:pPr>
            <w:r w:rsidRPr="00E12008">
              <w:t>kiskedvenc bemutatása fénykép segítségével (képességek, szokások bemutatása)</w:t>
            </w:r>
          </w:p>
          <w:p w14:paraId="1341150A" w14:textId="77777777" w:rsidR="00BB0E88" w:rsidRPr="00E12008" w:rsidRDefault="00BB0E88" w:rsidP="00946C32">
            <w:pPr>
              <w:pStyle w:val="Listaszerbekezds"/>
              <w:numPr>
                <w:ilvl w:val="1"/>
                <w:numId w:val="102"/>
              </w:numPr>
              <w:spacing w:after="120" w:line="276" w:lineRule="auto"/>
              <w:jc w:val="both"/>
            </w:pPr>
            <w:r w:rsidRPr="00E12008">
              <w:t>legjobb barát/barátnő bemutatása rajz/fénykép alapján (külső-belső tulajdonságok, szokások bemutatása)</w:t>
            </w:r>
          </w:p>
          <w:p w14:paraId="42D0D070" w14:textId="77777777" w:rsidR="00BB0E88" w:rsidRPr="00E12008" w:rsidRDefault="00BB0E88" w:rsidP="00946C32">
            <w:pPr>
              <w:pStyle w:val="Listaszerbekezds"/>
              <w:numPr>
                <w:ilvl w:val="0"/>
                <w:numId w:val="108"/>
              </w:numPr>
              <w:spacing w:after="120" w:line="276" w:lineRule="auto"/>
              <w:jc w:val="both"/>
            </w:pPr>
            <w:r w:rsidRPr="00E12008">
              <w:t xml:space="preserve">társakkal készített interjú órai keretek között, vagy „Class survey” (véleménykutatás) – eredménnyel </w:t>
            </w:r>
          </w:p>
          <w:p w14:paraId="5FD92E2E" w14:textId="77777777" w:rsidR="00BB0E88" w:rsidRPr="00E12008" w:rsidRDefault="00BB0E88" w:rsidP="00946C32">
            <w:pPr>
              <w:pStyle w:val="Listaszerbekezds"/>
              <w:numPr>
                <w:ilvl w:val="1"/>
                <w:numId w:val="102"/>
              </w:numPr>
              <w:spacing w:after="120" w:line="276" w:lineRule="auto"/>
              <w:jc w:val="both"/>
            </w:pPr>
            <w:r w:rsidRPr="00E12008">
              <w:t>bemutatkozás (What’s your name? Eredmény: Melyik névből van a legtöbb?)</w:t>
            </w:r>
          </w:p>
          <w:p w14:paraId="29CD7E38" w14:textId="77777777" w:rsidR="00BB0E88" w:rsidRPr="00E12008" w:rsidRDefault="00BB0E88" w:rsidP="00946C32">
            <w:pPr>
              <w:pStyle w:val="Listaszerbekezds"/>
              <w:numPr>
                <w:ilvl w:val="1"/>
                <w:numId w:val="102"/>
              </w:numPr>
              <w:spacing w:after="120" w:line="276" w:lineRule="auto"/>
              <w:jc w:val="both"/>
            </w:pPr>
            <w:r w:rsidRPr="00E12008">
              <w:t>lakóhely (Do you live in a house or in a flat? Eredmény: Hol lakik az osztály többsége?)</w:t>
            </w:r>
          </w:p>
          <w:p w14:paraId="4B6FE636" w14:textId="77777777" w:rsidR="00BB0E88" w:rsidRPr="00E12008" w:rsidRDefault="00BB0E88" w:rsidP="00946C32">
            <w:pPr>
              <w:pStyle w:val="Listaszerbekezds"/>
              <w:numPr>
                <w:ilvl w:val="1"/>
                <w:numId w:val="102"/>
              </w:numPr>
              <w:spacing w:after="120" w:line="276" w:lineRule="auto"/>
              <w:jc w:val="both"/>
            </w:pPr>
            <w:r w:rsidRPr="00E12008">
              <w:lastRenderedPageBreak/>
              <w:t>családtagok (Have you got any brothers or sisters? Eredmény: Hány „rokongyerek” van az osztályban összesen?)</w:t>
            </w:r>
          </w:p>
          <w:p w14:paraId="1EDF847B" w14:textId="77777777" w:rsidR="00BB0E88" w:rsidRPr="00E12008" w:rsidRDefault="00BB0E88" w:rsidP="00BB0E88">
            <w:pPr>
              <w:pStyle w:val="Listaszerbekezds"/>
              <w:numPr>
                <w:ilvl w:val="0"/>
                <w:numId w:val="3"/>
              </w:numPr>
              <w:spacing w:after="120" w:line="276" w:lineRule="auto"/>
              <w:ind w:left="927"/>
              <w:jc w:val="both"/>
            </w:pPr>
            <w:r w:rsidRPr="00E12008">
              <w:t>játékos szótanulás: képes szókártyák, pantomim, memóriajáték kártyával vagy interaktív táblával</w:t>
            </w:r>
          </w:p>
          <w:p w14:paraId="7FEA1482" w14:textId="77777777" w:rsidR="00BB0E88" w:rsidRPr="00E12008" w:rsidRDefault="00BB0E88" w:rsidP="00BB0E88">
            <w:pPr>
              <w:pStyle w:val="Listaszerbekezds"/>
              <w:numPr>
                <w:ilvl w:val="0"/>
                <w:numId w:val="3"/>
              </w:numPr>
              <w:spacing w:after="120" w:line="276" w:lineRule="auto"/>
              <w:ind w:left="927"/>
              <w:jc w:val="both"/>
            </w:pPr>
            <w:r w:rsidRPr="00E12008">
              <w:t>képes „szótár” rajzolása (pl. a szobát, benne a bútorok nevét odaírni)</w:t>
            </w:r>
          </w:p>
          <w:p w14:paraId="5221B769" w14:textId="77777777" w:rsidR="00BB0E88" w:rsidRPr="00E12008" w:rsidRDefault="00BB0E88" w:rsidP="00BB0E88">
            <w:pPr>
              <w:pStyle w:val="Listaszerbekezds"/>
              <w:numPr>
                <w:ilvl w:val="0"/>
                <w:numId w:val="3"/>
              </w:numPr>
              <w:spacing w:after="120" w:line="276" w:lineRule="auto"/>
              <w:ind w:left="927"/>
              <w:jc w:val="both"/>
            </w:pPr>
            <w:r w:rsidRPr="00E12008">
              <w:t>projektmunka csoportban: város tervezése helyszínek megnevezésével</w:t>
            </w:r>
          </w:p>
          <w:p w14:paraId="72861E78" w14:textId="77777777" w:rsidR="00BB0E88" w:rsidRPr="00E12008" w:rsidRDefault="00BB0E88" w:rsidP="00BB0E88">
            <w:pPr>
              <w:pStyle w:val="Listaszerbekezds"/>
              <w:numPr>
                <w:ilvl w:val="0"/>
                <w:numId w:val="3"/>
              </w:numPr>
              <w:spacing w:after="120" w:line="276" w:lineRule="auto"/>
              <w:ind w:left="927"/>
              <w:jc w:val="both"/>
            </w:pPr>
            <w:r w:rsidRPr="00E12008">
              <w:t>szituációs játékok: üdvözlés – bemutatkozás – elköszönés</w:t>
            </w:r>
          </w:p>
          <w:p w14:paraId="1E4BCDF1" w14:textId="77777777" w:rsidR="00BB0E88" w:rsidRPr="00E12008" w:rsidRDefault="00BB0E88" w:rsidP="00BB0E88">
            <w:pPr>
              <w:pStyle w:val="Listaszerbekezds"/>
              <w:numPr>
                <w:ilvl w:val="0"/>
                <w:numId w:val="3"/>
              </w:numPr>
              <w:spacing w:after="120" w:line="276" w:lineRule="auto"/>
              <w:ind w:left="927"/>
              <w:jc w:val="both"/>
            </w:pPr>
            <w:r w:rsidRPr="00E12008">
              <w:t xml:space="preserve">közös játékos daltanulás (pl. There were 10 in a bed and the little one said: Roll over…) </w:t>
            </w:r>
          </w:p>
          <w:p w14:paraId="5D286333" w14:textId="77777777" w:rsidR="00BB0E88" w:rsidRPr="00E12008" w:rsidRDefault="00BB0E88" w:rsidP="00BB0E88">
            <w:pPr>
              <w:pStyle w:val="Listaszerbekezds"/>
              <w:numPr>
                <w:ilvl w:val="0"/>
                <w:numId w:val="3"/>
              </w:numPr>
              <w:spacing w:after="120" w:line="276" w:lineRule="auto"/>
              <w:ind w:left="927"/>
              <w:jc w:val="both"/>
            </w:pPr>
            <w:r w:rsidRPr="00E12008">
              <w:t>plakátkészítés: állatok / növények, ünnepek, lakóhelyem, ételek, ruhadarabok</w:t>
            </w:r>
          </w:p>
          <w:p w14:paraId="717294C2" w14:textId="77777777" w:rsidR="00BB0E88" w:rsidRPr="00E12008" w:rsidRDefault="00BB0E88" w:rsidP="00BB0E88">
            <w:pPr>
              <w:pStyle w:val="Listaszerbekezds"/>
              <w:numPr>
                <w:ilvl w:val="0"/>
                <w:numId w:val="3"/>
              </w:numPr>
              <w:spacing w:after="120" w:line="276" w:lineRule="auto"/>
              <w:ind w:left="927"/>
              <w:jc w:val="both"/>
            </w:pPr>
            <w:r w:rsidRPr="00E12008">
              <w:t xml:space="preserve">hangutánzás: Which animal? </w:t>
            </w:r>
          </w:p>
          <w:p w14:paraId="53C1D2A2" w14:textId="77777777" w:rsidR="00BB0E88" w:rsidRPr="00E12008" w:rsidRDefault="00BB0E88" w:rsidP="00BB0E88">
            <w:pPr>
              <w:pStyle w:val="Listaszerbekezds"/>
              <w:numPr>
                <w:ilvl w:val="0"/>
                <w:numId w:val="3"/>
              </w:numPr>
              <w:spacing w:after="120" w:line="276" w:lineRule="auto"/>
              <w:ind w:left="927"/>
              <w:jc w:val="both"/>
            </w:pPr>
            <w:r w:rsidRPr="00E12008">
              <w:t xml:space="preserve">közvéleménykutatás: kinek milyen kisállata van? </w:t>
            </w:r>
          </w:p>
          <w:p w14:paraId="4DBA69F1" w14:textId="77777777" w:rsidR="00BB0E88" w:rsidRPr="00E12008" w:rsidRDefault="00BB0E88" w:rsidP="00BB0E88">
            <w:pPr>
              <w:pStyle w:val="Listaszerbekezds"/>
              <w:numPr>
                <w:ilvl w:val="0"/>
                <w:numId w:val="3"/>
              </w:numPr>
              <w:spacing w:after="120" w:line="276" w:lineRule="auto"/>
              <w:ind w:left="927"/>
              <w:jc w:val="both"/>
            </w:pPr>
            <w:r w:rsidRPr="00E12008">
              <w:t>ismerkedés az angol ünnepekkel, szokásokkal film segítségével</w:t>
            </w:r>
          </w:p>
          <w:p w14:paraId="037F1B45" w14:textId="77777777" w:rsidR="00BB0E88" w:rsidRPr="00E12008" w:rsidRDefault="00BB0E88" w:rsidP="00BB0E88">
            <w:pPr>
              <w:pStyle w:val="Listaszerbekezds"/>
              <w:numPr>
                <w:ilvl w:val="0"/>
                <w:numId w:val="3"/>
              </w:numPr>
              <w:spacing w:after="120" w:line="276" w:lineRule="auto"/>
              <w:ind w:left="927"/>
              <w:jc w:val="both"/>
            </w:pPr>
            <w:r w:rsidRPr="00E12008">
              <w:t xml:space="preserve">ismert mese/történet feldolgozása képekkel, képek sorba rakásával </w:t>
            </w:r>
          </w:p>
          <w:p w14:paraId="3E45DBF1" w14:textId="77777777" w:rsidR="00BB0E88" w:rsidRPr="00E12008" w:rsidRDefault="00BB0E88" w:rsidP="00BB0E88">
            <w:pPr>
              <w:pStyle w:val="Listaszerbekezds"/>
              <w:numPr>
                <w:ilvl w:val="0"/>
                <w:numId w:val="3"/>
              </w:numPr>
              <w:spacing w:after="120" w:line="276" w:lineRule="auto"/>
              <w:ind w:left="927"/>
              <w:jc w:val="both"/>
            </w:pPr>
            <w:r w:rsidRPr="00E12008">
              <w:t xml:space="preserve">Színdarab előadása csoportban: pl. egy kiválasztott főbb ünnephez </w:t>
            </w:r>
          </w:p>
        </w:tc>
      </w:tr>
      <w:tr w:rsidR="00E12008" w:rsidRPr="00E12008" w14:paraId="494D1DB5" w14:textId="77777777" w:rsidTr="00BB0E88">
        <w:tc>
          <w:tcPr>
            <w:tcW w:w="5000" w:type="pct"/>
            <w:gridSpan w:val="3"/>
          </w:tcPr>
          <w:p w14:paraId="1ACA3684" w14:textId="77777777" w:rsidR="00BB0E88" w:rsidRPr="00E12008" w:rsidRDefault="00BB0E88" w:rsidP="00BB0E88">
            <w:pPr>
              <w:spacing w:after="120" w:line="259" w:lineRule="auto"/>
              <w:jc w:val="both"/>
            </w:pPr>
            <w:r w:rsidRPr="00E12008">
              <w:lastRenderedPageBreak/>
              <w:t>KULCSFOGALMAK/FOGALMAK:</w:t>
            </w:r>
          </w:p>
          <w:p w14:paraId="5A9A19CD" w14:textId="77777777" w:rsidR="00BB0E88" w:rsidRPr="00E12008" w:rsidRDefault="00BB0E88" w:rsidP="00BB0E88">
            <w:pPr>
              <w:pStyle w:val="Listaszerbekezds"/>
              <w:numPr>
                <w:ilvl w:val="0"/>
                <w:numId w:val="3"/>
              </w:numPr>
              <w:spacing w:after="120" w:line="276" w:lineRule="auto"/>
              <w:ind w:left="927"/>
              <w:jc w:val="both"/>
            </w:pPr>
            <w:r w:rsidRPr="00E12008">
              <w:t>a létezés kifejezése jelen időben: ’to be’ létige (I’m ..., I’m not …, Are you …? Is he …?)</w:t>
            </w:r>
          </w:p>
          <w:p w14:paraId="64DCC1FC" w14:textId="77777777" w:rsidR="00BB0E88" w:rsidRPr="00E12008" w:rsidRDefault="00BB0E88" w:rsidP="00BB0E88">
            <w:pPr>
              <w:pStyle w:val="Listaszerbekezds"/>
              <w:numPr>
                <w:ilvl w:val="0"/>
                <w:numId w:val="3"/>
              </w:numPr>
              <w:spacing w:after="120" w:line="276" w:lineRule="auto"/>
              <w:ind w:left="927"/>
              <w:jc w:val="both"/>
            </w:pPr>
            <w:r w:rsidRPr="00E12008">
              <w:t xml:space="preserve">a cselekvés, történés, létezés kifejezése jelen időben: Present Simple (I eat bread for breakfast. I don’t like cheese.) </w:t>
            </w:r>
          </w:p>
          <w:p w14:paraId="040ACBB3" w14:textId="77777777" w:rsidR="00BB0E88" w:rsidRPr="00E12008" w:rsidRDefault="00BB0E88" w:rsidP="00BB0E88">
            <w:pPr>
              <w:pStyle w:val="Listaszerbekezds"/>
              <w:numPr>
                <w:ilvl w:val="0"/>
                <w:numId w:val="3"/>
              </w:numPr>
              <w:spacing w:after="120" w:line="276" w:lineRule="auto"/>
              <w:ind w:left="927"/>
              <w:jc w:val="both"/>
            </w:pPr>
            <w:r w:rsidRPr="00E12008">
              <w:t>birtoklás kifejezése jelen időben: ’to have’ ige (I have/haven’t got … She has/hasn’t  got … Have you got …? Has she got …?)</w:t>
            </w:r>
          </w:p>
          <w:p w14:paraId="2D353BC4" w14:textId="77777777" w:rsidR="00BB0E88" w:rsidRPr="00E12008" w:rsidRDefault="00BB0E88" w:rsidP="00BB0E88">
            <w:pPr>
              <w:pStyle w:val="Listaszerbekezds"/>
              <w:numPr>
                <w:ilvl w:val="0"/>
                <w:numId w:val="3"/>
              </w:numPr>
              <w:spacing w:after="120" w:line="276" w:lineRule="auto"/>
              <w:ind w:left="927"/>
              <w:jc w:val="both"/>
            </w:pPr>
            <w:r w:rsidRPr="00E12008">
              <w:t>mennyiségi viszonyok: egyes és többes számú főnevek (dog, dogs, child, children)</w:t>
            </w:r>
          </w:p>
          <w:p w14:paraId="6E428858" w14:textId="77777777" w:rsidR="00BB0E88" w:rsidRPr="00E12008" w:rsidRDefault="00BB0E88" w:rsidP="00BB0E88">
            <w:pPr>
              <w:pStyle w:val="Listaszerbekezds"/>
              <w:numPr>
                <w:ilvl w:val="0"/>
                <w:numId w:val="3"/>
              </w:numPr>
              <w:spacing w:after="120" w:line="276" w:lineRule="auto"/>
              <w:ind w:left="927"/>
              <w:jc w:val="both"/>
            </w:pPr>
            <w:r w:rsidRPr="00E12008">
              <w:t>mennyiségi viszonyok: számok (one, two, …hundred), sorszámok (first, second, third)</w:t>
            </w:r>
          </w:p>
          <w:p w14:paraId="09759660" w14:textId="77777777" w:rsidR="00BB0E88" w:rsidRPr="00E12008" w:rsidRDefault="00BB0E88" w:rsidP="00BB0E88">
            <w:pPr>
              <w:pStyle w:val="Listaszerbekezds"/>
              <w:numPr>
                <w:ilvl w:val="0"/>
                <w:numId w:val="3"/>
              </w:numPr>
              <w:spacing w:after="120" w:line="276" w:lineRule="auto"/>
              <w:ind w:left="927"/>
              <w:jc w:val="both"/>
            </w:pPr>
            <w:r w:rsidRPr="00E12008">
              <w:t>térbeli viszonyok: prepozíciók, határozószók (There is/are…, in, on, under)</w:t>
            </w:r>
          </w:p>
          <w:p w14:paraId="7F16A4D5" w14:textId="77777777" w:rsidR="00BB0E88" w:rsidRPr="00E12008" w:rsidRDefault="00BB0E88" w:rsidP="00BB0E88">
            <w:pPr>
              <w:pStyle w:val="Listaszerbekezds"/>
              <w:numPr>
                <w:ilvl w:val="0"/>
                <w:numId w:val="3"/>
              </w:numPr>
              <w:spacing w:after="120" w:line="276" w:lineRule="auto"/>
              <w:ind w:left="927"/>
              <w:jc w:val="both"/>
            </w:pPr>
            <w:r w:rsidRPr="00E12008">
              <w:t>időbeli viszonyok: napok, időpont megadása (on Monday, at 4 o’ clock)</w:t>
            </w:r>
          </w:p>
          <w:p w14:paraId="22BE75EB" w14:textId="77777777" w:rsidR="00BB0E88" w:rsidRPr="00E12008" w:rsidRDefault="00BB0E88" w:rsidP="00BB0E88">
            <w:pPr>
              <w:pStyle w:val="Listaszerbekezds"/>
              <w:numPr>
                <w:ilvl w:val="0"/>
                <w:numId w:val="3"/>
              </w:numPr>
              <w:spacing w:after="120" w:line="276" w:lineRule="auto"/>
              <w:ind w:left="927"/>
              <w:jc w:val="both"/>
            </w:pPr>
            <w:r w:rsidRPr="00E12008">
              <w:t>modalitás: a ’can’ segédige (I can/can’t swim.)</w:t>
            </w:r>
          </w:p>
          <w:p w14:paraId="7FBE79A1" w14:textId="77777777" w:rsidR="00BB0E88" w:rsidRPr="00E12008" w:rsidRDefault="00BB0E88" w:rsidP="00BB0E88">
            <w:pPr>
              <w:pStyle w:val="Listaszerbekezds"/>
              <w:numPr>
                <w:ilvl w:val="0"/>
                <w:numId w:val="3"/>
              </w:numPr>
              <w:spacing w:after="120" w:line="276" w:lineRule="auto"/>
              <w:ind w:left="927"/>
              <w:jc w:val="both"/>
            </w:pPr>
            <w:r w:rsidRPr="00E12008">
              <w:t>szövegkohéziós eszközök: egyszerű kötőszavak és személyes névmások (and, but, I, my, me mine)</w:t>
            </w:r>
          </w:p>
        </w:tc>
      </w:tr>
      <w:tr w:rsidR="00E12008" w:rsidRPr="00E12008" w14:paraId="07E143E4" w14:textId="77777777" w:rsidTr="00BB0E88">
        <w:tc>
          <w:tcPr>
            <w:tcW w:w="5000" w:type="pct"/>
            <w:gridSpan w:val="3"/>
            <w:vAlign w:val="center"/>
          </w:tcPr>
          <w:p w14:paraId="2E798B49" w14:textId="77777777" w:rsidR="00BB0E88" w:rsidRPr="00E12008" w:rsidRDefault="00BB0E88" w:rsidP="00BB0E88">
            <w:pPr>
              <w:pBdr>
                <w:top w:val="nil"/>
                <w:left w:val="nil"/>
                <w:bottom w:val="nil"/>
                <w:right w:val="nil"/>
                <w:between w:val="nil"/>
              </w:pBdr>
            </w:pPr>
            <w:r w:rsidRPr="00E12008">
              <w:t>TANULÁSI EREDMÉNYEK:</w:t>
            </w:r>
          </w:p>
        </w:tc>
      </w:tr>
      <w:tr w:rsidR="00E12008" w:rsidRPr="00E12008" w14:paraId="2B210933" w14:textId="77777777" w:rsidTr="00BB0E88">
        <w:tc>
          <w:tcPr>
            <w:tcW w:w="5000" w:type="pct"/>
            <w:gridSpan w:val="3"/>
            <w:vAlign w:val="center"/>
          </w:tcPr>
          <w:p w14:paraId="67F64988" w14:textId="77777777" w:rsidR="00BB0E88" w:rsidRPr="00E12008" w:rsidRDefault="00BB0E88" w:rsidP="00BB0E88">
            <w:pPr>
              <w:spacing w:line="276" w:lineRule="auto"/>
              <w:jc w:val="both"/>
            </w:pPr>
            <w:r w:rsidRPr="00E12008">
              <w:t>A témakör tanulása hozzájárul ahhoz, hogy a tanuló a nevelési-oktatási szakasz végére:</w:t>
            </w:r>
          </w:p>
          <w:p w14:paraId="6E6FE016" w14:textId="77777777" w:rsidR="00BB0E88" w:rsidRPr="00E12008" w:rsidRDefault="00BB0E88" w:rsidP="00BB0E88">
            <w:pPr>
              <w:pStyle w:val="Listaszerbekezds"/>
              <w:numPr>
                <w:ilvl w:val="0"/>
                <w:numId w:val="3"/>
              </w:numPr>
              <w:spacing w:after="120" w:line="276" w:lineRule="auto"/>
              <w:ind w:left="720"/>
              <w:jc w:val="both"/>
            </w:pPr>
            <w:r w:rsidRPr="00E12008">
              <w:t>közöl alapvető személyes információkat magáról, egyszerű nyelvi elemek segítségével;</w:t>
            </w:r>
          </w:p>
          <w:p w14:paraId="54F4AB98" w14:textId="77777777" w:rsidR="00BB0E88" w:rsidRPr="00E12008" w:rsidRDefault="00BB0E88" w:rsidP="00BB0E88">
            <w:pPr>
              <w:pStyle w:val="Listaszerbekezds"/>
              <w:numPr>
                <w:ilvl w:val="0"/>
                <w:numId w:val="3"/>
              </w:numPr>
              <w:spacing w:after="120" w:line="276" w:lineRule="auto"/>
              <w:ind w:left="720"/>
              <w:jc w:val="both"/>
            </w:pPr>
            <w:r w:rsidRPr="00E12008">
              <w:t>érzéseit egy-két szóval vagy begyakorolt állandósult nyelvi fordulatok segítségével kifejezi, főként rákérdezés alapján, nonverbális eszközökkel kísérve a célnyelvi megnyilatkozást;</w:t>
            </w:r>
          </w:p>
          <w:p w14:paraId="4967CCF2" w14:textId="77777777" w:rsidR="00BB0E88" w:rsidRPr="00E12008" w:rsidRDefault="00BB0E88" w:rsidP="00BB0E88">
            <w:pPr>
              <w:pStyle w:val="Listaszerbekezds"/>
              <w:numPr>
                <w:ilvl w:val="0"/>
                <w:numId w:val="3"/>
              </w:numPr>
              <w:spacing w:after="120" w:line="276" w:lineRule="auto"/>
              <w:ind w:left="720"/>
              <w:jc w:val="both"/>
            </w:pPr>
            <w:r w:rsidRPr="00E12008">
              <w:t>kiemeli az ismert nyelvi elemeket tartalmazó, rövid, egyszerű, a nyelvtanításhoz készült, illetve eredeti szöveg lényegét, fő mondanivalóját;</w:t>
            </w:r>
          </w:p>
          <w:p w14:paraId="2E2E3AE1" w14:textId="77777777" w:rsidR="00BB0E88" w:rsidRPr="00E12008" w:rsidRDefault="00BB0E88" w:rsidP="00BB0E88">
            <w:pPr>
              <w:pStyle w:val="Listaszerbekezds"/>
              <w:numPr>
                <w:ilvl w:val="0"/>
                <w:numId w:val="3"/>
              </w:numPr>
              <w:spacing w:after="120" w:line="276" w:lineRule="auto"/>
              <w:ind w:left="720"/>
              <w:jc w:val="both"/>
            </w:pPr>
            <w:r w:rsidRPr="00E12008">
              <w:lastRenderedPageBreak/>
              <w:t>felismeri és alkalmazza a legegyszerűbb, üdvözlésre és elköszönésre használt mindennapi nyelvi funkciókat az életkorának és nyelvi szintjének megfelelő, egyszerű helyzetekben;</w:t>
            </w:r>
          </w:p>
          <w:p w14:paraId="3E9590D8" w14:textId="77777777" w:rsidR="00BB0E88" w:rsidRPr="00E12008" w:rsidRDefault="00BB0E88" w:rsidP="00BB0E88">
            <w:pPr>
              <w:pStyle w:val="Listaszerbekezds"/>
              <w:numPr>
                <w:ilvl w:val="0"/>
                <w:numId w:val="3"/>
              </w:numPr>
              <w:spacing w:after="120" w:line="276" w:lineRule="auto"/>
              <w:ind w:left="720"/>
              <w:jc w:val="both"/>
            </w:pPr>
            <w:r w:rsidRPr="00E12008">
              <w:t>felismeri és alkalmazza a legegyszerűbb, bemutatkozásra használt mindennapi nyelvi funkciókat az életkorának és nyelvi szintjének megfelelő, egyszerű helyzetekben;</w:t>
            </w:r>
          </w:p>
          <w:p w14:paraId="0AE296C6"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megszólításra használt mindennapi nyelvi funkciókat az életkorának és nyelvi szintjének megfelelő, egyszerű helyzetekben;</w:t>
            </w:r>
          </w:p>
          <w:p w14:paraId="31BED76A"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a köszönet és az arra történő reagálás kifejezésére használt mindennapi nyelvi funkciókat az életkorának és nyelvi szintjének megfelelő, egyszerű helyzetekben;</w:t>
            </w:r>
          </w:p>
          <w:p w14:paraId="015ABACE"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a tudás és nem tudás kifejezésére használt mindennapi nyelvi funkciókat az életkorának és nyelvi szintjének megfelelő, egyszerű helyzetekben.</w:t>
            </w:r>
          </w:p>
          <w:p w14:paraId="10BD1448" w14:textId="77777777" w:rsidR="00BB0E88" w:rsidRPr="00E12008" w:rsidRDefault="00BB0E88" w:rsidP="00BB0E88">
            <w:pPr>
              <w:spacing w:line="276" w:lineRule="auto"/>
              <w:jc w:val="both"/>
            </w:pPr>
            <w:r w:rsidRPr="00E12008">
              <w:t>A témakör tanulása eredményeként a tanuló:</w:t>
            </w:r>
          </w:p>
          <w:p w14:paraId="40BFBE69" w14:textId="77777777" w:rsidR="00BB0E88" w:rsidRPr="00E12008" w:rsidRDefault="00BB0E88" w:rsidP="00BB0E88">
            <w:pPr>
              <w:pStyle w:val="Listaszerbekezds"/>
              <w:numPr>
                <w:ilvl w:val="0"/>
                <w:numId w:val="3"/>
              </w:numPr>
              <w:spacing w:after="120" w:line="276" w:lineRule="auto"/>
              <w:ind w:left="720"/>
              <w:jc w:val="both"/>
            </w:pPr>
            <w:r w:rsidRPr="00E12008">
              <w:t>a személyes és környezeti tématartományban megért rövid, nagyon egyszerű célnyelvi szöveget;</w:t>
            </w:r>
          </w:p>
          <w:p w14:paraId="16F8A697" w14:textId="77777777" w:rsidR="00BB0E88" w:rsidRPr="00E12008" w:rsidRDefault="00BB0E88" w:rsidP="00BB0E88">
            <w:pPr>
              <w:pStyle w:val="Listaszerbekezds"/>
              <w:numPr>
                <w:ilvl w:val="0"/>
                <w:numId w:val="3"/>
              </w:numPr>
              <w:spacing w:after="120" w:line="276" w:lineRule="auto"/>
              <w:ind w:left="720"/>
              <w:jc w:val="both"/>
            </w:pPr>
            <w:r w:rsidRPr="00E12008">
              <w:t>a személyes és környezeti tématartományban létrehoz rövid, nagyon egyszerű célnyelvi szöveget, tanult és begyakorolt nyelvi eszközökkel</w:t>
            </w:r>
          </w:p>
          <w:p w14:paraId="5C1BA1F5"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mindennapi nyelvi funkciókat életkorának és nyelvi szintjének megfelelő, egyszerű helyzetekben.</w:t>
            </w:r>
          </w:p>
        </w:tc>
      </w:tr>
      <w:tr w:rsidR="00E12008" w:rsidRPr="00E12008" w14:paraId="4931F184" w14:textId="77777777" w:rsidTr="00BB0E88">
        <w:trPr>
          <w:trHeight w:val="567"/>
        </w:trPr>
        <w:tc>
          <w:tcPr>
            <w:tcW w:w="1457" w:type="pct"/>
            <w:shd w:val="clear" w:color="auto" w:fill="DDD9C3" w:themeFill="background2" w:themeFillShade="E6"/>
            <w:vAlign w:val="center"/>
          </w:tcPr>
          <w:p w14:paraId="2D6AB129" w14:textId="77777777" w:rsidR="00BB0E88" w:rsidRPr="00E12008" w:rsidRDefault="00BB0E88" w:rsidP="00BB0E88">
            <w:pPr>
              <w:rPr>
                <w:lang w:eastAsia="en-US"/>
              </w:rPr>
            </w:pPr>
            <w:r w:rsidRPr="00E12008">
              <w:rPr>
                <w:lang w:eastAsia="en-US"/>
              </w:rPr>
              <w:lastRenderedPageBreak/>
              <w:t xml:space="preserve">TÉMAKÖR 2. </w:t>
            </w:r>
          </w:p>
        </w:tc>
        <w:tc>
          <w:tcPr>
            <w:tcW w:w="2127" w:type="pct"/>
            <w:shd w:val="clear" w:color="auto" w:fill="DDD9C3" w:themeFill="background2" w:themeFillShade="E6"/>
            <w:vAlign w:val="center"/>
          </w:tcPr>
          <w:p w14:paraId="711B3E3E" w14:textId="77777777" w:rsidR="00BB0E88" w:rsidRPr="00E12008" w:rsidRDefault="00BB0E88" w:rsidP="00BB0E88">
            <w:pPr>
              <w:outlineLvl w:val="1"/>
              <w:rPr>
                <w:bCs/>
                <w:iCs/>
                <w:caps/>
              </w:rPr>
            </w:pPr>
            <w:bookmarkStart w:id="263" w:name="_Toc40851434"/>
            <w:r w:rsidRPr="00E12008">
              <w:rPr>
                <w:bCs/>
                <w:iCs/>
                <w:caps/>
              </w:rPr>
              <w:t>Topics concerning classroom activities</w:t>
            </w:r>
            <w:bookmarkEnd w:id="263"/>
          </w:p>
          <w:p w14:paraId="3D2FD43F" w14:textId="77777777" w:rsidR="00BB0E88" w:rsidRPr="00E12008" w:rsidRDefault="00BB0E88" w:rsidP="00BB0E88">
            <w:pPr>
              <w:outlineLvl w:val="1"/>
              <w:rPr>
                <w:bCs/>
                <w:iCs/>
                <w:caps/>
              </w:rPr>
            </w:pPr>
            <w:bookmarkStart w:id="264" w:name="_Toc40851435"/>
            <w:r w:rsidRPr="00E12008">
              <w:rPr>
                <w:bCs/>
                <w:iCs/>
                <w:caps/>
              </w:rPr>
              <w:t>(Osztálytermi iskolai témák)</w:t>
            </w:r>
            <w:bookmarkEnd w:id="264"/>
          </w:p>
        </w:tc>
        <w:tc>
          <w:tcPr>
            <w:tcW w:w="1416" w:type="pct"/>
            <w:shd w:val="clear" w:color="auto" w:fill="DDD9C3" w:themeFill="background2" w:themeFillShade="E6"/>
            <w:vAlign w:val="center"/>
          </w:tcPr>
          <w:p w14:paraId="6EEE5B50" w14:textId="77777777" w:rsidR="00BB0E88" w:rsidRPr="00E12008" w:rsidRDefault="00BB0E88" w:rsidP="00BB0E88">
            <w:pPr>
              <w:rPr>
                <w:lang w:eastAsia="en-US"/>
              </w:rPr>
            </w:pPr>
            <w:r w:rsidRPr="00E12008">
              <w:rPr>
                <w:lang w:eastAsia="en-US"/>
              </w:rPr>
              <w:t>Órakeret: 15 óra</w:t>
            </w:r>
          </w:p>
        </w:tc>
      </w:tr>
      <w:tr w:rsidR="00E12008" w:rsidRPr="00E12008" w14:paraId="73BE7709" w14:textId="77777777" w:rsidTr="00BB0E88">
        <w:tc>
          <w:tcPr>
            <w:tcW w:w="5000" w:type="pct"/>
            <w:gridSpan w:val="3"/>
          </w:tcPr>
          <w:p w14:paraId="1C0B2CB2" w14:textId="77777777" w:rsidR="00BB0E88" w:rsidRPr="00E12008" w:rsidRDefault="00BB0E88" w:rsidP="00BB0E88">
            <w:pPr>
              <w:jc w:val="both"/>
            </w:pPr>
            <w:r w:rsidRPr="00E12008">
              <w:t>FEJLESZTÉSI FELADATOK ÉS ISMERETEK:</w:t>
            </w:r>
          </w:p>
        </w:tc>
      </w:tr>
      <w:tr w:rsidR="00E12008" w:rsidRPr="00E12008" w14:paraId="5CB2DE01" w14:textId="77777777" w:rsidTr="00BB0E88">
        <w:tc>
          <w:tcPr>
            <w:tcW w:w="5000" w:type="pct"/>
            <w:gridSpan w:val="3"/>
          </w:tcPr>
          <w:p w14:paraId="6CE99452" w14:textId="77777777" w:rsidR="00BB0E88" w:rsidRPr="00E12008" w:rsidRDefault="00BB0E88" w:rsidP="00BB0E88">
            <w:pPr>
              <w:pStyle w:val="Listaszerbekezds"/>
              <w:numPr>
                <w:ilvl w:val="0"/>
                <w:numId w:val="3"/>
              </w:numPr>
              <w:spacing w:after="120" w:line="276" w:lineRule="auto"/>
              <w:ind w:left="927"/>
              <w:jc w:val="both"/>
            </w:pPr>
            <w:r w:rsidRPr="00E12008">
              <w:t>A témakörre jellemző résztvevőkre vonatkozó szókincs ismerete célnyelven: osztálytársak, tanárok (classmates, teachers)</w:t>
            </w:r>
          </w:p>
          <w:p w14:paraId="57EBF7F6" w14:textId="77777777" w:rsidR="00BB0E88" w:rsidRPr="00E12008" w:rsidRDefault="00BB0E88" w:rsidP="00BB0E88">
            <w:pPr>
              <w:pStyle w:val="Listaszerbekezds"/>
              <w:numPr>
                <w:ilvl w:val="0"/>
                <w:numId w:val="3"/>
              </w:numPr>
              <w:spacing w:after="120" w:line="276" w:lineRule="auto"/>
              <w:ind w:left="927"/>
              <w:jc w:val="both"/>
            </w:pPr>
            <w:r w:rsidRPr="00E12008">
              <w:t>A témakörre jellemző helyszínekre vonatkozó szókincs ismerete célnyelven: a saját iskolám és termei</w:t>
            </w:r>
          </w:p>
          <w:p w14:paraId="1294810C" w14:textId="77777777" w:rsidR="00BB0E88" w:rsidRPr="00E12008" w:rsidRDefault="00BB0E88" w:rsidP="00BB0E88">
            <w:pPr>
              <w:pStyle w:val="Listaszerbekezds"/>
              <w:numPr>
                <w:ilvl w:val="0"/>
                <w:numId w:val="3"/>
              </w:numPr>
              <w:spacing w:after="120" w:line="276" w:lineRule="auto"/>
              <w:ind w:left="927"/>
              <w:jc w:val="both"/>
            </w:pPr>
            <w:r w:rsidRPr="00E12008">
              <w:t>A témakörre jellemző alapvető tárgyakra vonatkozó szókincs ismerete célnyelven: a tanuláshoz szükséges alapvető eszközök</w:t>
            </w:r>
          </w:p>
          <w:p w14:paraId="66275351" w14:textId="77777777" w:rsidR="00BB0E88" w:rsidRPr="00E12008" w:rsidRDefault="00BB0E88" w:rsidP="00BB0E88">
            <w:pPr>
              <w:pStyle w:val="Listaszerbekezds"/>
              <w:numPr>
                <w:ilvl w:val="0"/>
                <w:numId w:val="3"/>
              </w:numPr>
              <w:spacing w:after="120" w:line="276" w:lineRule="auto"/>
              <w:ind w:left="927"/>
              <w:jc w:val="both"/>
            </w:pPr>
            <w:r w:rsidRPr="00E12008">
              <w:t>A témakörre alapvető jellemző tevékenységre vonatkozó szókincs ismerete célnyelven: tanári utasítások a különböző tevékenységekhez (writing, reading, counting, physical and creative activities ) </w:t>
            </w:r>
          </w:p>
          <w:p w14:paraId="0DB43FD8" w14:textId="77777777" w:rsidR="00BB0E88" w:rsidRPr="00E12008" w:rsidRDefault="00BB0E88" w:rsidP="00BB0E88">
            <w:pPr>
              <w:pStyle w:val="Listaszerbekezds"/>
              <w:numPr>
                <w:ilvl w:val="0"/>
                <w:numId w:val="3"/>
              </w:numPr>
              <w:spacing w:after="120" w:line="276" w:lineRule="auto"/>
              <w:ind w:left="927"/>
              <w:jc w:val="both"/>
            </w:pPr>
            <w:r w:rsidRPr="00E12008">
              <w:t xml:space="preserve">A témakörre jellemző eseményekre vonatkozó szókincs ismerete célnyelven: tantárgyak, fontosabb iskolai ünnepélyek (school subjects, major school festivals) </w:t>
            </w:r>
          </w:p>
          <w:p w14:paraId="5701E6C8" w14:textId="77777777" w:rsidR="00BB0E88" w:rsidRPr="00E12008" w:rsidRDefault="00BB0E88" w:rsidP="00BB0E88">
            <w:pPr>
              <w:pStyle w:val="Listaszerbekezds"/>
              <w:numPr>
                <w:ilvl w:val="0"/>
                <w:numId w:val="3"/>
              </w:numPr>
              <w:spacing w:after="120" w:line="276" w:lineRule="auto"/>
              <w:ind w:left="927"/>
              <w:jc w:val="both"/>
            </w:pPr>
            <w:r w:rsidRPr="00E12008">
              <w:t>Részvétel tanórai játékos nyelvi tevékenységekben</w:t>
            </w:r>
          </w:p>
          <w:p w14:paraId="7EFF7206" w14:textId="77777777" w:rsidR="00BB0E88" w:rsidRPr="00E12008" w:rsidRDefault="00BB0E88" w:rsidP="00BB0E88">
            <w:pPr>
              <w:pStyle w:val="Listaszerbekezds"/>
              <w:numPr>
                <w:ilvl w:val="0"/>
                <w:numId w:val="3"/>
              </w:numPr>
              <w:spacing w:after="120" w:line="276" w:lineRule="auto"/>
              <w:ind w:left="927"/>
              <w:jc w:val="both"/>
            </w:pPr>
            <w:r w:rsidRPr="00E12008">
              <w:t>Begyakorolt, alapvető elemek felhasználása a nyelvi célok elérésére</w:t>
            </w:r>
          </w:p>
          <w:p w14:paraId="28C65B8C" w14:textId="77777777" w:rsidR="00BB0E88" w:rsidRPr="00E12008" w:rsidRDefault="00BB0E88" w:rsidP="00BB0E88">
            <w:pPr>
              <w:pStyle w:val="Listaszerbekezds"/>
              <w:numPr>
                <w:ilvl w:val="0"/>
                <w:numId w:val="3"/>
              </w:numPr>
              <w:spacing w:after="120" w:line="276" w:lineRule="auto"/>
              <w:ind w:left="924" w:hanging="357"/>
              <w:jc w:val="both"/>
            </w:pPr>
            <w:r w:rsidRPr="00E12008">
              <w:t>Életkorának és nyelvi szintjének megfelelő írott és hangzó szöveg felhasználása a nyelvi tevékenységek során.</w:t>
            </w:r>
          </w:p>
        </w:tc>
      </w:tr>
      <w:tr w:rsidR="00E12008" w:rsidRPr="00E12008" w14:paraId="550A0BBA" w14:textId="77777777" w:rsidTr="00BB0E88">
        <w:tc>
          <w:tcPr>
            <w:tcW w:w="5000" w:type="pct"/>
            <w:gridSpan w:val="3"/>
          </w:tcPr>
          <w:p w14:paraId="54FBA587" w14:textId="77777777" w:rsidR="00BB0E88" w:rsidRPr="00E12008" w:rsidRDefault="00BB0E88" w:rsidP="00BB0E88">
            <w:pPr>
              <w:spacing w:line="259" w:lineRule="auto"/>
              <w:jc w:val="both"/>
            </w:pPr>
            <w:r w:rsidRPr="00E12008">
              <w:t>JAVASOLT TEVÉKENYSÉGEK:</w:t>
            </w:r>
          </w:p>
        </w:tc>
      </w:tr>
      <w:tr w:rsidR="00E12008" w:rsidRPr="00E12008" w14:paraId="28ED845E" w14:textId="77777777" w:rsidTr="00BB0E88">
        <w:tc>
          <w:tcPr>
            <w:tcW w:w="5000" w:type="pct"/>
            <w:gridSpan w:val="3"/>
          </w:tcPr>
          <w:p w14:paraId="7D70B6AF" w14:textId="77777777" w:rsidR="00BB0E88" w:rsidRPr="00E12008" w:rsidRDefault="00BB0E88" w:rsidP="00BB0E88">
            <w:pPr>
              <w:pStyle w:val="Listaszerbekezds"/>
              <w:numPr>
                <w:ilvl w:val="0"/>
                <w:numId w:val="3"/>
              </w:numPr>
              <w:spacing w:after="120" w:line="276" w:lineRule="auto"/>
              <w:ind w:left="927"/>
              <w:jc w:val="both"/>
            </w:pPr>
            <w:r w:rsidRPr="00E12008">
              <w:lastRenderedPageBreak/>
              <w:t xml:space="preserve">játékos szótanulás: barkochba: (zsákban iskolai tárgyak) – „What have I got in my hand?” </w:t>
            </w:r>
          </w:p>
          <w:p w14:paraId="681D48CA" w14:textId="77777777" w:rsidR="00BB0E88" w:rsidRPr="00E12008" w:rsidRDefault="00BB0E88" w:rsidP="00BB0E88">
            <w:pPr>
              <w:pStyle w:val="Listaszerbekezds"/>
              <w:numPr>
                <w:ilvl w:val="0"/>
                <w:numId w:val="3"/>
              </w:numPr>
              <w:spacing w:after="120" w:line="276" w:lineRule="auto"/>
              <w:ind w:left="927"/>
              <w:jc w:val="both"/>
            </w:pPr>
            <w:r w:rsidRPr="00E12008">
              <w:t>mondókák, dalok tanulása</w:t>
            </w:r>
          </w:p>
          <w:p w14:paraId="467E58E8" w14:textId="77777777" w:rsidR="00BB0E88" w:rsidRPr="00E12008" w:rsidRDefault="00BB0E88" w:rsidP="00BB0E88">
            <w:pPr>
              <w:pStyle w:val="Listaszerbekezds"/>
              <w:numPr>
                <w:ilvl w:val="0"/>
                <w:numId w:val="3"/>
              </w:numPr>
              <w:spacing w:after="120" w:line="276" w:lineRule="auto"/>
              <w:ind w:left="927"/>
              <w:jc w:val="both"/>
            </w:pPr>
            <w:r w:rsidRPr="00E12008">
              <w:t xml:space="preserve">projektmunka csoportban: az ideális osztályterem tervezése berendezési tárgyak megnevezésével </w:t>
            </w:r>
          </w:p>
          <w:p w14:paraId="782588DB" w14:textId="77777777" w:rsidR="00BB0E88" w:rsidRPr="00E12008" w:rsidRDefault="00BB0E88" w:rsidP="00BB0E88">
            <w:pPr>
              <w:pStyle w:val="Listaszerbekezds"/>
              <w:numPr>
                <w:ilvl w:val="0"/>
                <w:numId w:val="3"/>
              </w:numPr>
              <w:spacing w:after="120" w:line="276" w:lineRule="auto"/>
              <w:ind w:left="927"/>
              <w:jc w:val="both"/>
            </w:pPr>
            <w:r w:rsidRPr="00E12008">
              <w:t>egyszerűbb társasjátékok célnyelven, pl. memóriajáték a képeken szereplő tárgyak, tanulási tevékenységek megnevezésével</w:t>
            </w:r>
          </w:p>
          <w:p w14:paraId="53002BD3" w14:textId="77777777" w:rsidR="00BB0E88" w:rsidRPr="00E12008" w:rsidRDefault="00BB0E88" w:rsidP="00BB0E88">
            <w:pPr>
              <w:pStyle w:val="Listaszerbekezds"/>
              <w:numPr>
                <w:ilvl w:val="0"/>
                <w:numId w:val="3"/>
              </w:numPr>
              <w:spacing w:after="120" w:line="276" w:lineRule="auto"/>
              <w:ind w:left="927"/>
              <w:jc w:val="both"/>
            </w:pPr>
            <w:r w:rsidRPr="00E12008">
              <w:t>halk/hangos szóismétlés</w:t>
            </w:r>
          </w:p>
          <w:p w14:paraId="489E17A4" w14:textId="77777777" w:rsidR="00BB0E88" w:rsidRPr="00E12008" w:rsidRDefault="00BB0E88" w:rsidP="00BB0E88">
            <w:pPr>
              <w:pStyle w:val="Listaszerbekezds"/>
              <w:numPr>
                <w:ilvl w:val="0"/>
                <w:numId w:val="3"/>
              </w:numPr>
              <w:spacing w:after="120" w:line="276" w:lineRule="auto"/>
              <w:ind w:left="927"/>
              <w:jc w:val="both"/>
            </w:pPr>
            <w:r w:rsidRPr="00E12008">
              <w:t>Betűzés játékosan – „akasztófa”</w:t>
            </w:r>
          </w:p>
          <w:p w14:paraId="73FDCE2F" w14:textId="77777777" w:rsidR="00BB0E88" w:rsidRPr="00E12008" w:rsidRDefault="00BB0E88" w:rsidP="00BB0E88">
            <w:pPr>
              <w:pStyle w:val="Listaszerbekezds"/>
              <w:numPr>
                <w:ilvl w:val="0"/>
                <w:numId w:val="3"/>
              </w:numPr>
              <w:spacing w:after="120" w:line="276" w:lineRule="auto"/>
              <w:ind w:left="927"/>
              <w:jc w:val="both"/>
            </w:pPr>
            <w:r w:rsidRPr="00E12008">
              <w:t>kiszámolós mondókák tanulása</w:t>
            </w:r>
          </w:p>
          <w:p w14:paraId="6ADBD895" w14:textId="77777777" w:rsidR="00BB0E88" w:rsidRPr="00E12008" w:rsidRDefault="00BB0E88" w:rsidP="00BB0E88">
            <w:pPr>
              <w:pStyle w:val="Listaszerbekezds"/>
              <w:numPr>
                <w:ilvl w:val="0"/>
                <w:numId w:val="3"/>
              </w:numPr>
              <w:spacing w:after="120" w:line="276" w:lineRule="auto"/>
              <w:ind w:left="927"/>
              <w:jc w:val="both"/>
            </w:pPr>
            <w:r w:rsidRPr="00E12008">
              <w:t xml:space="preserve">csoportversenyek: pl. running dictation </w:t>
            </w:r>
          </w:p>
          <w:p w14:paraId="0F10C18B" w14:textId="77777777" w:rsidR="00BB0E88" w:rsidRPr="00E12008" w:rsidRDefault="00BB0E88" w:rsidP="00BB0E88">
            <w:pPr>
              <w:pStyle w:val="Listaszerbekezds"/>
              <w:numPr>
                <w:ilvl w:val="0"/>
                <w:numId w:val="3"/>
              </w:numPr>
              <w:spacing w:after="120" w:line="276" w:lineRule="auto"/>
              <w:ind w:left="927"/>
              <w:jc w:val="both"/>
            </w:pPr>
            <w:r w:rsidRPr="00E12008">
              <w:t xml:space="preserve">Projektmunka készítése csoportban: kedvenc tantárgy (a tantárgyra jellemző rajz, kép, tárgy stb. segítségével) </w:t>
            </w:r>
          </w:p>
          <w:p w14:paraId="10DDBD40" w14:textId="77777777" w:rsidR="00BB0E88" w:rsidRPr="00E12008" w:rsidRDefault="00BB0E88" w:rsidP="00BB0E88">
            <w:pPr>
              <w:pStyle w:val="Listaszerbekezds"/>
              <w:numPr>
                <w:ilvl w:val="0"/>
                <w:numId w:val="3"/>
              </w:numPr>
              <w:spacing w:after="120" w:line="276" w:lineRule="auto"/>
              <w:ind w:left="927"/>
              <w:jc w:val="both"/>
            </w:pPr>
            <w:r w:rsidRPr="00E12008">
              <w:t>Szituációs játék: „I am the teacher”</w:t>
            </w:r>
          </w:p>
          <w:p w14:paraId="25B20C3B" w14:textId="77777777" w:rsidR="00BB0E88" w:rsidRPr="00E12008" w:rsidRDefault="00BB0E88" w:rsidP="00BB0E88">
            <w:pPr>
              <w:pStyle w:val="Listaszerbekezds"/>
              <w:numPr>
                <w:ilvl w:val="0"/>
                <w:numId w:val="3"/>
              </w:numPr>
              <w:spacing w:after="120" w:line="276" w:lineRule="auto"/>
              <w:ind w:left="927"/>
              <w:jc w:val="both"/>
            </w:pPr>
            <w:r w:rsidRPr="00E12008">
              <w:t xml:space="preserve">projektmunka (plakátkészítés) csoportban: </w:t>
            </w:r>
          </w:p>
          <w:p w14:paraId="3A8BEDF4" w14:textId="77777777" w:rsidR="00BB0E88" w:rsidRPr="00E12008" w:rsidRDefault="00BB0E88" w:rsidP="00946C32">
            <w:pPr>
              <w:pStyle w:val="Listaszerbekezds"/>
              <w:numPr>
                <w:ilvl w:val="0"/>
                <w:numId w:val="105"/>
              </w:numPr>
              <w:spacing w:after="120" w:line="276" w:lineRule="auto"/>
              <w:jc w:val="both"/>
            </w:pPr>
            <w:r w:rsidRPr="00E12008">
              <w:t xml:space="preserve">a saját iskola bemutatása </w:t>
            </w:r>
          </w:p>
          <w:p w14:paraId="25347E29" w14:textId="77777777" w:rsidR="00BB0E88" w:rsidRPr="00E12008" w:rsidRDefault="00BB0E88" w:rsidP="00946C32">
            <w:pPr>
              <w:pStyle w:val="Listaszerbekezds"/>
              <w:numPr>
                <w:ilvl w:val="0"/>
                <w:numId w:val="105"/>
              </w:numPr>
              <w:spacing w:after="120" w:line="276" w:lineRule="auto"/>
              <w:jc w:val="both"/>
            </w:pPr>
            <w:r w:rsidRPr="00E12008">
              <w:t>az álomiskola (kép, rajz, kulcsszavak stb. segítségével)</w:t>
            </w:r>
          </w:p>
          <w:p w14:paraId="69D8C089" w14:textId="77777777" w:rsidR="00BB0E88" w:rsidRPr="00E12008" w:rsidRDefault="00BB0E88" w:rsidP="00BB0E88">
            <w:pPr>
              <w:pStyle w:val="Listaszerbekezds"/>
              <w:numPr>
                <w:ilvl w:val="0"/>
                <w:numId w:val="3"/>
              </w:numPr>
              <w:spacing w:after="120" w:line="276" w:lineRule="auto"/>
              <w:ind w:left="927"/>
              <w:jc w:val="both"/>
            </w:pPr>
            <w:r w:rsidRPr="00E12008">
              <w:t>órarend készítése célnyelven</w:t>
            </w:r>
          </w:p>
          <w:p w14:paraId="3B5F3936" w14:textId="77777777" w:rsidR="00BB0E88" w:rsidRPr="00E12008" w:rsidRDefault="00BB0E88" w:rsidP="00BB0E88">
            <w:pPr>
              <w:pStyle w:val="Listaszerbekezds"/>
              <w:numPr>
                <w:ilvl w:val="0"/>
                <w:numId w:val="3"/>
              </w:numPr>
              <w:spacing w:after="120" w:line="276" w:lineRule="auto"/>
              <w:ind w:left="927"/>
              <w:jc w:val="both"/>
            </w:pPr>
            <w:r w:rsidRPr="00E12008">
              <w:t>társakkal készített interjú/felmérés, és annak egyszerű bemutatása órai keretek között</w:t>
            </w:r>
          </w:p>
          <w:p w14:paraId="4F22A69B" w14:textId="77777777" w:rsidR="00BB0E88" w:rsidRPr="00E12008" w:rsidRDefault="00BB0E88" w:rsidP="00946C32">
            <w:pPr>
              <w:pStyle w:val="Listaszerbekezds"/>
              <w:numPr>
                <w:ilvl w:val="1"/>
                <w:numId w:val="104"/>
              </w:numPr>
              <w:spacing w:after="120" w:line="276" w:lineRule="auto"/>
              <w:jc w:val="both"/>
            </w:pPr>
            <w:r w:rsidRPr="00E12008">
              <w:t>tantárgyak (pl. Do you like Maths?)</w:t>
            </w:r>
          </w:p>
          <w:p w14:paraId="7F5E67EA" w14:textId="77777777" w:rsidR="00BB0E88" w:rsidRPr="00E12008" w:rsidRDefault="00BB0E88" w:rsidP="00946C32">
            <w:pPr>
              <w:pStyle w:val="Listaszerbekezds"/>
              <w:numPr>
                <w:ilvl w:val="1"/>
                <w:numId w:val="104"/>
              </w:numPr>
              <w:spacing w:after="120" w:line="276" w:lineRule="auto"/>
              <w:jc w:val="both"/>
            </w:pPr>
            <w:r w:rsidRPr="00E12008">
              <w:t>az én iskolám (pl. What’s our school like? - melyik a leggyakoribb jelző?)</w:t>
            </w:r>
          </w:p>
          <w:p w14:paraId="63C57384" w14:textId="77777777" w:rsidR="00BB0E88" w:rsidRPr="00E12008" w:rsidRDefault="00BB0E88" w:rsidP="00946C32">
            <w:pPr>
              <w:pStyle w:val="Listaszerbekezds"/>
              <w:numPr>
                <w:ilvl w:val="1"/>
                <w:numId w:val="104"/>
              </w:numPr>
              <w:spacing w:after="120" w:line="276" w:lineRule="auto"/>
              <w:jc w:val="both"/>
            </w:pPr>
            <w:r w:rsidRPr="00E12008">
              <w:t>iskolai ünnepek (pl. Which school holiday is the best?)</w:t>
            </w:r>
          </w:p>
        </w:tc>
      </w:tr>
      <w:tr w:rsidR="00E12008" w:rsidRPr="00E12008" w14:paraId="667860A3" w14:textId="77777777" w:rsidTr="00BB0E88">
        <w:tc>
          <w:tcPr>
            <w:tcW w:w="5000" w:type="pct"/>
            <w:gridSpan w:val="3"/>
          </w:tcPr>
          <w:p w14:paraId="3AFBD5D4" w14:textId="77777777" w:rsidR="00BB0E88" w:rsidRPr="00E12008" w:rsidRDefault="00BB0E88" w:rsidP="00BB0E88">
            <w:pPr>
              <w:spacing w:after="120" w:line="259" w:lineRule="auto"/>
              <w:jc w:val="both"/>
            </w:pPr>
            <w:r w:rsidRPr="00E12008">
              <w:t>KULCSFOGALMAK/FOGALMAK:</w:t>
            </w:r>
          </w:p>
          <w:p w14:paraId="6A46EB06" w14:textId="77777777" w:rsidR="00BB0E88" w:rsidRPr="00E12008" w:rsidRDefault="00BB0E88" w:rsidP="00BB0E88">
            <w:pPr>
              <w:pStyle w:val="Listaszerbekezds"/>
              <w:numPr>
                <w:ilvl w:val="0"/>
                <w:numId w:val="3"/>
              </w:numPr>
              <w:spacing w:after="120" w:line="276" w:lineRule="auto"/>
              <w:ind w:left="786"/>
              <w:jc w:val="both"/>
            </w:pPr>
            <w:r w:rsidRPr="00E12008">
              <w:t>létezés kifejezése jelen időben: ’to be’ létige (I’m … I’m not … Are you …? Is he …?)</w:t>
            </w:r>
          </w:p>
          <w:p w14:paraId="3DB32A2F" w14:textId="77777777" w:rsidR="00BB0E88" w:rsidRPr="00E12008" w:rsidRDefault="00BB0E88" w:rsidP="00BB0E88">
            <w:pPr>
              <w:pStyle w:val="Listaszerbekezds"/>
              <w:numPr>
                <w:ilvl w:val="0"/>
                <w:numId w:val="3"/>
              </w:numPr>
              <w:spacing w:after="120" w:line="276" w:lineRule="auto"/>
              <w:ind w:left="786"/>
              <w:jc w:val="both"/>
            </w:pPr>
            <w:r w:rsidRPr="00E12008">
              <w:t xml:space="preserve">szokásos cselekvés, történés kifejezése jelen időben: Present Simple (I eat bread for breakfast. I don’t like cheese.) </w:t>
            </w:r>
          </w:p>
          <w:p w14:paraId="1D662139" w14:textId="77777777" w:rsidR="00BB0E88" w:rsidRPr="00E12008" w:rsidRDefault="00BB0E88" w:rsidP="00BB0E88">
            <w:pPr>
              <w:pStyle w:val="Listaszerbekezds"/>
              <w:numPr>
                <w:ilvl w:val="0"/>
                <w:numId w:val="3"/>
              </w:numPr>
              <w:spacing w:after="120" w:line="276" w:lineRule="auto"/>
              <w:ind w:left="786"/>
              <w:jc w:val="both"/>
            </w:pPr>
            <w:r w:rsidRPr="00E12008">
              <w:t>birtoklás: birtokos névmások és birtoklás kifejezése (My, your, his/her/its, our, their, Joe’s brother …)</w:t>
            </w:r>
          </w:p>
          <w:p w14:paraId="72153A81" w14:textId="77777777" w:rsidR="00BB0E88" w:rsidRPr="00E12008" w:rsidRDefault="00BB0E88" w:rsidP="00BB0E88">
            <w:pPr>
              <w:pStyle w:val="Listaszerbekezds"/>
              <w:numPr>
                <w:ilvl w:val="0"/>
                <w:numId w:val="3"/>
              </w:numPr>
              <w:spacing w:after="120" w:line="276" w:lineRule="auto"/>
              <w:ind w:left="927"/>
              <w:jc w:val="both"/>
            </w:pPr>
            <w:r w:rsidRPr="00E12008">
              <w:t>tudás, illetve nem tudás kifejezése (I know. Where is she? I don’t know.)</w:t>
            </w:r>
          </w:p>
          <w:p w14:paraId="33726CE9" w14:textId="77777777" w:rsidR="00BB0E88" w:rsidRPr="00E12008" w:rsidRDefault="00BB0E88" w:rsidP="00BB0E88">
            <w:pPr>
              <w:pStyle w:val="Listaszerbekezds"/>
              <w:numPr>
                <w:ilvl w:val="0"/>
                <w:numId w:val="3"/>
              </w:numPr>
              <w:spacing w:after="120" w:line="276" w:lineRule="auto"/>
              <w:ind w:left="786"/>
              <w:jc w:val="both"/>
            </w:pPr>
            <w:r w:rsidRPr="00E12008">
              <w:t>mennyiségi viszonyok: egyes és többes szám (dog-dogs, child-children)</w:t>
            </w:r>
          </w:p>
          <w:p w14:paraId="47C8FED6" w14:textId="77777777" w:rsidR="00BB0E88" w:rsidRPr="00E12008" w:rsidRDefault="00BB0E88" w:rsidP="00BB0E88">
            <w:pPr>
              <w:pStyle w:val="Listaszerbekezds"/>
              <w:numPr>
                <w:ilvl w:val="0"/>
                <w:numId w:val="3"/>
              </w:numPr>
              <w:spacing w:after="120" w:line="276" w:lineRule="auto"/>
              <w:ind w:left="786"/>
              <w:jc w:val="both"/>
            </w:pPr>
            <w:r w:rsidRPr="00E12008">
              <w:t>mennyiségi viszonyok: számok (one, two, …, hundred), sorszámok (first, second)</w:t>
            </w:r>
          </w:p>
          <w:p w14:paraId="04E52991" w14:textId="77777777" w:rsidR="00BB0E88" w:rsidRPr="00E12008" w:rsidRDefault="00BB0E88" w:rsidP="00BB0E88">
            <w:pPr>
              <w:pStyle w:val="Listaszerbekezds"/>
              <w:numPr>
                <w:ilvl w:val="0"/>
                <w:numId w:val="3"/>
              </w:numPr>
              <w:spacing w:after="120" w:line="276" w:lineRule="auto"/>
              <w:ind w:left="786"/>
              <w:jc w:val="both"/>
            </w:pPr>
            <w:r w:rsidRPr="00E12008">
              <w:t>időbeli viszonyok: napok, időpont megadása (on Monday, at 4 o’ clock)</w:t>
            </w:r>
          </w:p>
        </w:tc>
      </w:tr>
      <w:tr w:rsidR="00E12008" w:rsidRPr="00E12008" w14:paraId="764D15D0" w14:textId="77777777" w:rsidTr="00BB0E88">
        <w:tc>
          <w:tcPr>
            <w:tcW w:w="5000" w:type="pct"/>
            <w:gridSpan w:val="3"/>
            <w:vAlign w:val="center"/>
          </w:tcPr>
          <w:p w14:paraId="33203990" w14:textId="77777777" w:rsidR="00BB0E88" w:rsidRPr="00E12008" w:rsidRDefault="00BB0E88" w:rsidP="00BB0E88">
            <w:pPr>
              <w:pBdr>
                <w:top w:val="nil"/>
                <w:left w:val="nil"/>
                <w:bottom w:val="nil"/>
                <w:right w:val="nil"/>
                <w:between w:val="nil"/>
              </w:pBdr>
            </w:pPr>
            <w:r w:rsidRPr="00E12008">
              <w:t>TANULÁSI EREDMÉNYEK:</w:t>
            </w:r>
          </w:p>
        </w:tc>
      </w:tr>
      <w:tr w:rsidR="00E12008" w:rsidRPr="00E12008" w14:paraId="64FA80D4" w14:textId="77777777" w:rsidTr="00BB0E88">
        <w:tc>
          <w:tcPr>
            <w:tcW w:w="5000" w:type="pct"/>
            <w:gridSpan w:val="3"/>
            <w:vAlign w:val="center"/>
          </w:tcPr>
          <w:p w14:paraId="064AB7DD" w14:textId="77777777" w:rsidR="00BB0E88" w:rsidRPr="00E12008" w:rsidRDefault="00BB0E88" w:rsidP="00BB0E88">
            <w:pPr>
              <w:spacing w:line="276" w:lineRule="auto"/>
              <w:jc w:val="both"/>
            </w:pPr>
            <w:r w:rsidRPr="00E12008">
              <w:t>A témakör tanulása hozzájárul ahhoz, hogy a tanuló a nevelési-oktatási szakasz végére:</w:t>
            </w:r>
          </w:p>
          <w:p w14:paraId="7B7C50F4" w14:textId="77777777" w:rsidR="00BB0E88" w:rsidRPr="00E12008" w:rsidRDefault="00BB0E88" w:rsidP="00BB0E88">
            <w:pPr>
              <w:pStyle w:val="Listaszerbekezds"/>
              <w:numPr>
                <w:ilvl w:val="0"/>
                <w:numId w:val="3"/>
              </w:numPr>
              <w:spacing w:after="120" w:line="276" w:lineRule="auto"/>
              <w:ind w:left="720"/>
              <w:jc w:val="both"/>
            </w:pPr>
            <w:r w:rsidRPr="00E12008">
              <w:t>megismétli az élőszóban elhangzó egyszerű szavakat, kifejezéseket játékos, mozgást igénylő, kreatív nyelvórai tevékenységek során;</w:t>
            </w:r>
          </w:p>
          <w:p w14:paraId="6B3A9F44" w14:textId="77777777" w:rsidR="00BB0E88" w:rsidRPr="00E12008" w:rsidRDefault="00BB0E88" w:rsidP="00BB0E88">
            <w:pPr>
              <w:pStyle w:val="Listaszerbekezds"/>
              <w:numPr>
                <w:ilvl w:val="0"/>
                <w:numId w:val="3"/>
              </w:numPr>
              <w:spacing w:after="120" w:line="276" w:lineRule="auto"/>
              <w:ind w:left="720"/>
              <w:jc w:val="both"/>
            </w:pPr>
            <w:r w:rsidRPr="00E12008">
              <w:t>lebetűzi a tanult szavakat társaival közösen játékos tevékenységek kapcsán, szükség esetén segítséggel;</w:t>
            </w:r>
          </w:p>
          <w:p w14:paraId="42FCF302" w14:textId="77777777" w:rsidR="00BB0E88" w:rsidRPr="00E12008" w:rsidRDefault="00BB0E88" w:rsidP="00BB0E88">
            <w:pPr>
              <w:pStyle w:val="Listaszerbekezds"/>
              <w:numPr>
                <w:ilvl w:val="0"/>
                <w:numId w:val="3"/>
              </w:numPr>
              <w:spacing w:after="120" w:line="276" w:lineRule="auto"/>
              <w:ind w:left="720"/>
              <w:jc w:val="both"/>
            </w:pPr>
            <w:r w:rsidRPr="00E12008">
              <w:t>lemásol tanult szavakat játékos, alkotó nyelvórai tevékenységek során;</w:t>
            </w:r>
          </w:p>
          <w:p w14:paraId="7D035E94" w14:textId="77777777" w:rsidR="00BB0E88" w:rsidRPr="00E12008" w:rsidRDefault="00BB0E88" w:rsidP="00BB0E88">
            <w:pPr>
              <w:pStyle w:val="Listaszerbekezds"/>
              <w:numPr>
                <w:ilvl w:val="0"/>
                <w:numId w:val="3"/>
              </w:numPr>
              <w:spacing w:after="120" w:line="276" w:lineRule="auto"/>
              <w:ind w:left="720"/>
              <w:jc w:val="both"/>
            </w:pPr>
            <w:r w:rsidRPr="00E12008">
              <w:lastRenderedPageBreak/>
              <w:t>megold játékos írásbeli feladatokat a szavak, szószerkezetek, rövid mondatok szintjén;</w:t>
            </w:r>
          </w:p>
          <w:p w14:paraId="05503F37" w14:textId="77777777" w:rsidR="00BB0E88" w:rsidRPr="00E12008" w:rsidRDefault="00BB0E88" w:rsidP="00BB0E88">
            <w:pPr>
              <w:pStyle w:val="Listaszerbekezds"/>
              <w:numPr>
                <w:ilvl w:val="0"/>
                <w:numId w:val="3"/>
              </w:numPr>
              <w:spacing w:after="120" w:line="276" w:lineRule="auto"/>
              <w:ind w:left="720"/>
              <w:jc w:val="both"/>
            </w:pPr>
            <w:r w:rsidRPr="00E12008">
              <w:t>részt vesz kooperatív munkaformában végzett kreatív tevékenységekben, projektmunkában szavak, szószerkezetek, rövid mondatok leírásával, esetleg képi kiegészítéssel;</w:t>
            </w:r>
          </w:p>
          <w:p w14:paraId="7295E6BC" w14:textId="77777777" w:rsidR="00BB0E88" w:rsidRPr="00E12008" w:rsidRDefault="00BB0E88" w:rsidP="00BB0E88">
            <w:pPr>
              <w:pStyle w:val="Listaszerbekezds"/>
              <w:numPr>
                <w:ilvl w:val="0"/>
                <w:numId w:val="3"/>
              </w:numPr>
              <w:spacing w:after="120" w:line="276" w:lineRule="auto"/>
              <w:ind w:left="720"/>
              <w:jc w:val="both"/>
            </w:pPr>
            <w:r w:rsidRPr="00E12008">
              <w:t>írásban megnevezi az ajánlott tématartományokban megjelölt, begyakorolt elemeket;</w:t>
            </w:r>
          </w:p>
          <w:p w14:paraId="7BC1BE9E"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hangzó szövegre az órai alkotó jellegű nyelvi, mozgásos nyelvi és játékos nyelvi tevékenységek során;</w:t>
            </w:r>
          </w:p>
          <w:p w14:paraId="52BAAB35" w14:textId="77777777" w:rsidR="00BB0E88" w:rsidRPr="00E12008" w:rsidRDefault="00BB0E88" w:rsidP="00BB0E88">
            <w:pPr>
              <w:pStyle w:val="Listaszerbekezds"/>
              <w:numPr>
                <w:ilvl w:val="0"/>
                <w:numId w:val="3"/>
              </w:numPr>
              <w:spacing w:after="120" w:line="276" w:lineRule="auto"/>
              <w:ind w:left="720"/>
              <w:jc w:val="both"/>
            </w:pPr>
            <w:r w:rsidRPr="00E12008">
              <w:t>értelmezi azokat az idegen nyelven szóban elhangzó nyelvórai szituációkat, melyeket anyanyelvén már ismer;</w:t>
            </w:r>
          </w:p>
          <w:p w14:paraId="5E46FB2D"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írott szövegre az órai játékos alkotó, mozgásos vagy nyelvi fejlesztő tevékenységek során, kooperatív munkaformákban;</w:t>
            </w:r>
          </w:p>
          <w:p w14:paraId="641ECEE7" w14:textId="77777777" w:rsidR="00BB0E88" w:rsidRPr="00E12008" w:rsidRDefault="00BB0E88" w:rsidP="00BB0E88">
            <w:pPr>
              <w:pStyle w:val="Listaszerbekezds"/>
              <w:numPr>
                <w:ilvl w:val="0"/>
                <w:numId w:val="3"/>
              </w:numPr>
              <w:spacing w:after="120" w:line="276" w:lineRule="auto"/>
              <w:ind w:left="720"/>
              <w:jc w:val="both"/>
            </w:pPr>
            <w:r w:rsidRPr="00E12008">
              <w:t>rövid, néhány mondatból álló párbeszédet folytat, felkészülést követően</w:t>
            </w:r>
            <w:r w:rsidRPr="00E12008">
              <w:rPr>
                <w:strike/>
              </w:rPr>
              <w:t>;</w:t>
            </w:r>
          </w:p>
          <w:p w14:paraId="0CF460CB" w14:textId="77777777" w:rsidR="00BB0E88" w:rsidRPr="00E12008" w:rsidRDefault="00BB0E88" w:rsidP="00BB0E88">
            <w:pPr>
              <w:pStyle w:val="Listaszerbekezds"/>
              <w:numPr>
                <w:ilvl w:val="0"/>
                <w:numId w:val="3"/>
              </w:numPr>
              <w:spacing w:after="120" w:line="276" w:lineRule="auto"/>
              <w:ind w:left="720"/>
              <w:jc w:val="both"/>
            </w:pPr>
            <w:r w:rsidRPr="00E12008">
              <w:t>a tanórán a begyakorolt nyelvi elemeket tanári segítséggel a játék céljainak megfelelően alkalmazza;</w:t>
            </w:r>
          </w:p>
          <w:p w14:paraId="1631FC4D" w14:textId="77777777" w:rsidR="00BB0E88" w:rsidRPr="00E12008" w:rsidRDefault="00BB0E88" w:rsidP="00BB0E88">
            <w:pPr>
              <w:pStyle w:val="Listaszerbekezds"/>
              <w:numPr>
                <w:ilvl w:val="0"/>
                <w:numId w:val="3"/>
              </w:numPr>
              <w:spacing w:after="120" w:line="276" w:lineRule="auto"/>
              <w:ind w:left="720"/>
              <w:jc w:val="both"/>
            </w:pPr>
            <w:r w:rsidRPr="00E12008">
              <w:t>új szavak, kifejezések tanulásakor ráismer a már korábban tanult szavakra, kifejezésekre;</w:t>
            </w:r>
          </w:p>
          <w:p w14:paraId="16A8E46D" w14:textId="77777777" w:rsidR="00BB0E88" w:rsidRPr="00E12008" w:rsidRDefault="00BB0E88" w:rsidP="00BB0E88">
            <w:pPr>
              <w:pStyle w:val="Listaszerbekezds"/>
              <w:numPr>
                <w:ilvl w:val="0"/>
                <w:numId w:val="3"/>
              </w:numPr>
              <w:spacing w:after="120" w:line="276" w:lineRule="auto"/>
              <w:ind w:left="720"/>
              <w:jc w:val="both"/>
            </w:pPr>
            <w:r w:rsidRPr="00E12008">
              <w:t>új szavak, kifejezések tanulásakor felismeri, ha új elemmel találkozik és rákérdez, vagy megfelelő tanulási stratégiával törekszik a megértésre;</w:t>
            </w:r>
          </w:p>
          <w:p w14:paraId="684FE3E4" w14:textId="77777777" w:rsidR="00BB0E88" w:rsidRPr="00E12008" w:rsidRDefault="00BB0E88" w:rsidP="00BB0E88">
            <w:pPr>
              <w:pStyle w:val="Listaszerbekezds"/>
              <w:numPr>
                <w:ilvl w:val="0"/>
                <w:numId w:val="3"/>
              </w:numPr>
              <w:spacing w:after="120" w:line="276" w:lineRule="auto"/>
              <w:ind w:left="720"/>
              <w:jc w:val="both"/>
            </w:pPr>
            <w:r w:rsidRPr="00E12008">
              <w:t>a célok eléréséhez társaival rövid feladatokban együttműködik;</w:t>
            </w:r>
          </w:p>
          <w:p w14:paraId="5BE687CE" w14:textId="77777777" w:rsidR="00BB0E88" w:rsidRPr="00E12008" w:rsidRDefault="00BB0E88" w:rsidP="00BB0E88">
            <w:pPr>
              <w:pStyle w:val="Listaszerbekezds"/>
              <w:numPr>
                <w:ilvl w:val="0"/>
                <w:numId w:val="3"/>
              </w:numPr>
              <w:spacing w:after="120" w:line="276" w:lineRule="auto"/>
              <w:ind w:left="720"/>
              <w:jc w:val="both"/>
            </w:pPr>
            <w:r w:rsidRPr="00E12008">
              <w:t>egy feladat megoldásának sikerességét segítséggel értékelni tudja</w:t>
            </w:r>
          </w:p>
          <w:p w14:paraId="35F4CBD8" w14:textId="77777777" w:rsidR="00BB0E88" w:rsidRPr="00E12008" w:rsidRDefault="00BB0E88" w:rsidP="00BB0E88">
            <w:pPr>
              <w:pStyle w:val="Listaszerbekezds"/>
              <w:numPr>
                <w:ilvl w:val="0"/>
                <w:numId w:val="3"/>
              </w:numPr>
              <w:spacing w:after="120" w:line="276" w:lineRule="auto"/>
              <w:ind w:left="720"/>
              <w:jc w:val="both"/>
            </w:pPr>
            <w:r w:rsidRPr="00E12008">
              <w:t>felismeri és alkalmazza a legegyszerűbb, üdvözlésre és elköszönésre használt mindennapi nyelvi funkciókat az életkorának és nyelvi szintjének megfelelő, egyszerű helyzetekben;</w:t>
            </w:r>
          </w:p>
          <w:p w14:paraId="0B3CE76D"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megszólításra használt mindennapi nyelvi funkciókat az életkorának és nyelvi szintjének megfelelő, egyszerű helyzetekben;</w:t>
            </w:r>
          </w:p>
          <w:p w14:paraId="3A86FECA"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a köszönet és az arra történő reagálás kifejezésére használt mindennapi nyelvi funkciókat az életkorának és nyelvi szintjének megfelelő, egyszerű helyzetekben;</w:t>
            </w:r>
          </w:p>
          <w:p w14:paraId="67E95C14"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a tudás és nem tudás kifejezésére használt mindennapi nyelvi funkciókat az életkorának és nyelvi szintjének megfelelő, egyszerű helyzetekben.</w:t>
            </w:r>
          </w:p>
          <w:p w14:paraId="7E7E5D27" w14:textId="77777777" w:rsidR="00BB0E88" w:rsidRPr="00E12008" w:rsidRDefault="00BB0E88" w:rsidP="00BB0E88">
            <w:pPr>
              <w:pStyle w:val="Listaszerbekezds"/>
              <w:numPr>
                <w:ilvl w:val="0"/>
                <w:numId w:val="3"/>
              </w:numPr>
              <w:spacing w:after="120" w:line="276" w:lineRule="auto"/>
              <w:ind w:left="720"/>
              <w:jc w:val="both"/>
            </w:pPr>
            <w:r w:rsidRPr="00E12008">
              <w:t>felismeri és használja a legegyszerűbb, a köszönet és az arra történő reagálás kifejezésére használt mindennapi nyelvi funkciókat az életkorának és nyelvi szintjének megfelelő, egyszerű helyzetekben;</w:t>
            </w:r>
          </w:p>
          <w:p w14:paraId="50C8A4F7" w14:textId="77777777" w:rsidR="00E12008" w:rsidRDefault="00BB0E88" w:rsidP="00E12008">
            <w:pPr>
              <w:pStyle w:val="Listaszerbekezds"/>
              <w:numPr>
                <w:ilvl w:val="0"/>
                <w:numId w:val="3"/>
              </w:numPr>
              <w:spacing w:after="120" w:line="276" w:lineRule="auto"/>
              <w:jc w:val="both"/>
            </w:pPr>
            <w:r w:rsidRPr="00E12008">
              <w:t>felismeri és használja a legegyszerűbb, a tudás és nem tudás kifejezésére használt mindennapi nyelvi funkciókat az életkorának és nyelvi szintjének megfelelő, egyszerű helyzetekben.</w:t>
            </w:r>
            <w:r w:rsidR="00E12008">
              <w:t xml:space="preserve"> </w:t>
            </w:r>
          </w:p>
          <w:p w14:paraId="3C6D850D" w14:textId="77777777" w:rsidR="00BB0E88" w:rsidRPr="00E12008" w:rsidRDefault="00E12008" w:rsidP="00E12008">
            <w:pPr>
              <w:spacing w:after="120" w:line="276" w:lineRule="auto"/>
              <w:ind w:left="142"/>
              <w:jc w:val="both"/>
            </w:pPr>
            <w:r w:rsidRPr="00E12008">
              <w:t>A témakör tanulása eredményeként a tanuló:</w:t>
            </w:r>
          </w:p>
          <w:p w14:paraId="50961E16" w14:textId="77777777" w:rsidR="00BB0E88" w:rsidRPr="00E12008" w:rsidRDefault="00BB0E88" w:rsidP="00BB0E88">
            <w:pPr>
              <w:pStyle w:val="Listaszerbekezds"/>
              <w:numPr>
                <w:ilvl w:val="0"/>
                <w:numId w:val="3"/>
              </w:numPr>
              <w:spacing w:after="120" w:line="276" w:lineRule="auto"/>
              <w:ind w:left="720"/>
              <w:jc w:val="both"/>
            </w:pPr>
            <w:r w:rsidRPr="00E12008">
              <w:t>részt vesz egyszerű szövegértést igénylő játékos nyelvórai tevékenységekben;</w:t>
            </w:r>
          </w:p>
          <w:p w14:paraId="2A0D0E15" w14:textId="77777777" w:rsidR="00BB0E88" w:rsidRPr="00E12008" w:rsidRDefault="00BB0E88" w:rsidP="00BB0E88">
            <w:pPr>
              <w:pStyle w:val="Listaszerbekezds"/>
              <w:numPr>
                <w:ilvl w:val="0"/>
                <w:numId w:val="3"/>
              </w:numPr>
              <w:spacing w:after="120" w:line="276" w:lineRule="auto"/>
              <w:ind w:left="720"/>
              <w:jc w:val="both"/>
            </w:pPr>
            <w:r w:rsidRPr="00E12008">
              <w:t>részt vesz egyszerű szövegalkotást igénylő játékos nyelvórai tevékenységekben;</w:t>
            </w:r>
          </w:p>
          <w:p w14:paraId="51E1F82C" w14:textId="77777777" w:rsidR="00BB0E88" w:rsidRPr="00E12008" w:rsidRDefault="00BB0E88" w:rsidP="00BB0E88">
            <w:pPr>
              <w:pStyle w:val="Listaszerbekezds"/>
              <w:numPr>
                <w:ilvl w:val="0"/>
                <w:numId w:val="3"/>
              </w:numPr>
              <w:spacing w:after="120" w:line="276" w:lineRule="auto"/>
              <w:ind w:left="720"/>
              <w:jc w:val="both"/>
            </w:pPr>
            <w:r w:rsidRPr="00E12008">
              <w:lastRenderedPageBreak/>
              <w:t>a tanórán bekapcsolódik a már ismert játékos, interakciót igénylő nyelvi tevékenységekbe, abban társaival közösen vesz részt, a begyakorolt nyelvi elemeket tanári segítséggel a játék céljainak megfelelően alkalmazza.</w:t>
            </w:r>
          </w:p>
        </w:tc>
      </w:tr>
      <w:tr w:rsidR="00E12008" w:rsidRPr="00E12008" w14:paraId="15458E77" w14:textId="77777777" w:rsidTr="00BB0E88">
        <w:trPr>
          <w:trHeight w:val="567"/>
        </w:trPr>
        <w:tc>
          <w:tcPr>
            <w:tcW w:w="1457" w:type="pct"/>
            <w:shd w:val="clear" w:color="auto" w:fill="DDD9C3" w:themeFill="background2" w:themeFillShade="E6"/>
            <w:vAlign w:val="center"/>
          </w:tcPr>
          <w:p w14:paraId="792D44D7" w14:textId="77777777" w:rsidR="00BB0E88" w:rsidRPr="00E12008" w:rsidRDefault="00BB0E88" w:rsidP="00BB0E88">
            <w:pPr>
              <w:rPr>
                <w:lang w:eastAsia="en-US"/>
              </w:rPr>
            </w:pPr>
            <w:r w:rsidRPr="00E12008">
              <w:rPr>
                <w:lang w:eastAsia="en-US"/>
              </w:rPr>
              <w:lastRenderedPageBreak/>
              <w:t xml:space="preserve">TÉMAKÖR 3. </w:t>
            </w:r>
          </w:p>
        </w:tc>
        <w:tc>
          <w:tcPr>
            <w:tcW w:w="2127" w:type="pct"/>
            <w:shd w:val="clear" w:color="auto" w:fill="DDD9C3" w:themeFill="background2" w:themeFillShade="E6"/>
            <w:vAlign w:val="center"/>
          </w:tcPr>
          <w:p w14:paraId="58B6E7A9" w14:textId="77777777" w:rsidR="00BB0E88" w:rsidRPr="00E12008" w:rsidRDefault="00BB0E88" w:rsidP="00BB0E88">
            <w:pPr>
              <w:outlineLvl w:val="1"/>
              <w:rPr>
                <w:bCs/>
                <w:iCs/>
                <w:caps/>
              </w:rPr>
            </w:pPr>
            <w:bookmarkStart w:id="265" w:name="_Toc40851436"/>
            <w:r w:rsidRPr="00E12008">
              <w:rPr>
                <w:bCs/>
                <w:iCs/>
                <w:caps/>
              </w:rPr>
              <w:t>Cross Curricular Topics and activities</w:t>
            </w:r>
            <w:bookmarkEnd w:id="265"/>
          </w:p>
          <w:p w14:paraId="7BE22C76" w14:textId="77777777" w:rsidR="00BB0E88" w:rsidRPr="00E12008" w:rsidRDefault="00BB0E88" w:rsidP="00BB0E88">
            <w:pPr>
              <w:outlineLvl w:val="1"/>
              <w:rPr>
                <w:bCs/>
                <w:iCs/>
                <w:caps/>
              </w:rPr>
            </w:pPr>
            <w:bookmarkStart w:id="266" w:name="_Toc40851437"/>
            <w:r w:rsidRPr="00E12008">
              <w:rPr>
                <w:bCs/>
                <w:iCs/>
                <w:caps/>
              </w:rPr>
              <w:t>(kereszttantervi témák)</w:t>
            </w:r>
            <w:bookmarkEnd w:id="266"/>
          </w:p>
        </w:tc>
        <w:tc>
          <w:tcPr>
            <w:tcW w:w="1416" w:type="pct"/>
            <w:shd w:val="clear" w:color="auto" w:fill="DDD9C3" w:themeFill="background2" w:themeFillShade="E6"/>
            <w:vAlign w:val="center"/>
          </w:tcPr>
          <w:p w14:paraId="2ED0A48D" w14:textId="77777777" w:rsidR="00BB0E88" w:rsidRPr="00E12008" w:rsidRDefault="00BB0E88" w:rsidP="00BB0E88">
            <w:pPr>
              <w:rPr>
                <w:lang w:eastAsia="en-US"/>
              </w:rPr>
            </w:pPr>
            <w:r w:rsidRPr="00E12008">
              <w:rPr>
                <w:lang w:eastAsia="en-US"/>
              </w:rPr>
              <w:t>Órakeret: 13 óra</w:t>
            </w:r>
          </w:p>
        </w:tc>
      </w:tr>
      <w:tr w:rsidR="00E12008" w:rsidRPr="00E12008" w14:paraId="7ECD614F" w14:textId="77777777" w:rsidTr="00BB0E88">
        <w:tc>
          <w:tcPr>
            <w:tcW w:w="5000" w:type="pct"/>
            <w:gridSpan w:val="3"/>
          </w:tcPr>
          <w:p w14:paraId="28772B85" w14:textId="77777777" w:rsidR="00BB0E88" w:rsidRPr="00E12008" w:rsidRDefault="00BB0E88" w:rsidP="00BB0E88">
            <w:pPr>
              <w:jc w:val="both"/>
            </w:pPr>
            <w:r w:rsidRPr="00E12008">
              <w:t>FEJLESZTÉSI FELADATOK ÉS ISMERETEK:</w:t>
            </w:r>
          </w:p>
        </w:tc>
      </w:tr>
      <w:tr w:rsidR="00E12008" w:rsidRPr="00E12008" w14:paraId="2D7F0F91" w14:textId="77777777" w:rsidTr="00BB0E88">
        <w:tc>
          <w:tcPr>
            <w:tcW w:w="5000" w:type="pct"/>
            <w:gridSpan w:val="3"/>
          </w:tcPr>
          <w:p w14:paraId="281B054B" w14:textId="77777777" w:rsidR="00BB0E88" w:rsidRPr="00E12008" w:rsidRDefault="00BB0E88" w:rsidP="00BB0E88">
            <w:pPr>
              <w:pStyle w:val="Listaszerbekezds"/>
              <w:numPr>
                <w:ilvl w:val="0"/>
                <w:numId w:val="3"/>
              </w:numPr>
              <w:spacing w:after="120" w:line="276" w:lineRule="auto"/>
              <w:ind w:left="927"/>
              <w:jc w:val="both"/>
            </w:pPr>
            <w:r w:rsidRPr="00E12008">
              <w:t>A témakörre jellemző alapvető tevékenységekre vonatkozó szókincs ismerete célnyelven</w:t>
            </w:r>
          </w:p>
          <w:p w14:paraId="2FA6CFCF" w14:textId="77777777" w:rsidR="00BB0E88" w:rsidRPr="00E12008" w:rsidRDefault="00BB0E88" w:rsidP="00BB0E88">
            <w:pPr>
              <w:pStyle w:val="Listaszerbekezds"/>
              <w:numPr>
                <w:ilvl w:val="0"/>
                <w:numId w:val="3"/>
              </w:numPr>
              <w:spacing w:after="120" w:line="276" w:lineRule="auto"/>
              <w:ind w:left="927"/>
              <w:jc w:val="both"/>
            </w:pPr>
            <w:r w:rsidRPr="00E12008">
              <w:t>Alapvető szavak, szókapcsolatok felismerése célnyelven a témakörre jellemző, életkorának és érdeklődésének megfelelő, leginkább művészeti és mozgásos tudásterületek során megcélzott tartalmakból.</w:t>
            </w:r>
          </w:p>
        </w:tc>
      </w:tr>
      <w:tr w:rsidR="00E12008" w:rsidRPr="00E12008" w14:paraId="4F4D7255" w14:textId="77777777" w:rsidTr="00BB0E88">
        <w:tc>
          <w:tcPr>
            <w:tcW w:w="5000" w:type="pct"/>
            <w:gridSpan w:val="3"/>
          </w:tcPr>
          <w:p w14:paraId="7E84FF92" w14:textId="77777777" w:rsidR="00BB0E88" w:rsidRPr="00E12008" w:rsidRDefault="00BB0E88" w:rsidP="00BB0E88">
            <w:pPr>
              <w:spacing w:line="259" w:lineRule="auto"/>
              <w:jc w:val="both"/>
            </w:pPr>
            <w:r w:rsidRPr="00E12008">
              <w:t>JAVASOLT TEVÉKENYSÉGEK:</w:t>
            </w:r>
          </w:p>
        </w:tc>
      </w:tr>
      <w:tr w:rsidR="00E12008" w:rsidRPr="00E12008" w14:paraId="4CB9CDD8" w14:textId="77777777" w:rsidTr="00BB0E88">
        <w:tc>
          <w:tcPr>
            <w:tcW w:w="5000" w:type="pct"/>
            <w:gridSpan w:val="3"/>
          </w:tcPr>
          <w:p w14:paraId="69280F1A" w14:textId="77777777" w:rsidR="00BB0E88" w:rsidRPr="00E12008" w:rsidRDefault="00BB0E88" w:rsidP="00946C32">
            <w:pPr>
              <w:pStyle w:val="Listaszerbekezds"/>
              <w:numPr>
                <w:ilvl w:val="0"/>
                <w:numId w:val="106"/>
              </w:numPr>
              <w:spacing w:after="120" w:line="276" w:lineRule="auto"/>
              <w:jc w:val="both"/>
            </w:pPr>
            <w:r w:rsidRPr="00E12008">
              <w:t>társakkal közösen készített plakát bemutatása</w:t>
            </w:r>
          </w:p>
          <w:p w14:paraId="40D84BAF" w14:textId="77777777" w:rsidR="00BB0E88" w:rsidRPr="00E12008" w:rsidRDefault="00BB0E88" w:rsidP="00946C32">
            <w:pPr>
              <w:pStyle w:val="Listaszerbekezds"/>
              <w:numPr>
                <w:ilvl w:val="1"/>
                <w:numId w:val="106"/>
              </w:numPr>
              <w:spacing w:after="120" w:line="276" w:lineRule="auto"/>
              <w:jc w:val="both"/>
            </w:pPr>
            <w:r w:rsidRPr="00E12008">
              <w:t>öltözködés a különböző évszakokban</w:t>
            </w:r>
          </w:p>
          <w:p w14:paraId="44DC605A" w14:textId="77777777" w:rsidR="00BB0E88" w:rsidRPr="00E12008" w:rsidRDefault="00BB0E88" w:rsidP="00946C32">
            <w:pPr>
              <w:pStyle w:val="Listaszerbekezds"/>
              <w:numPr>
                <w:ilvl w:val="1"/>
                <w:numId w:val="106"/>
              </w:numPr>
              <w:spacing w:after="120" w:line="276" w:lineRule="auto"/>
              <w:jc w:val="both"/>
            </w:pPr>
            <w:r w:rsidRPr="00E12008">
              <w:t>hétvégi tevékenységek a családban</w:t>
            </w:r>
          </w:p>
          <w:p w14:paraId="55692620" w14:textId="77777777" w:rsidR="00BB0E88" w:rsidRPr="00E12008" w:rsidRDefault="00BB0E88" w:rsidP="00946C32">
            <w:pPr>
              <w:pStyle w:val="Listaszerbekezds"/>
              <w:numPr>
                <w:ilvl w:val="1"/>
                <w:numId w:val="106"/>
              </w:numPr>
              <w:spacing w:after="120" w:line="276" w:lineRule="auto"/>
              <w:jc w:val="both"/>
            </w:pPr>
            <w:r w:rsidRPr="00E12008">
              <w:t>időtöltés tanév közben, illetve nyaralás alatt</w:t>
            </w:r>
          </w:p>
          <w:p w14:paraId="3DE873C4" w14:textId="77777777" w:rsidR="00BB0E88" w:rsidRPr="00E12008" w:rsidRDefault="00BB0E88" w:rsidP="00946C32">
            <w:pPr>
              <w:pStyle w:val="Listaszerbekezds"/>
              <w:numPr>
                <w:ilvl w:val="1"/>
                <w:numId w:val="106"/>
              </w:numPr>
              <w:spacing w:after="120" w:line="276" w:lineRule="auto"/>
              <w:jc w:val="both"/>
            </w:pPr>
            <w:r w:rsidRPr="00E12008">
              <w:t>évszakok, hónapok, napszakok</w:t>
            </w:r>
          </w:p>
          <w:p w14:paraId="19ADED63" w14:textId="77777777" w:rsidR="00BB0E88" w:rsidRPr="00E12008" w:rsidRDefault="00BB0E88" w:rsidP="00946C32">
            <w:pPr>
              <w:pStyle w:val="Listaszerbekezds"/>
              <w:numPr>
                <w:ilvl w:val="0"/>
                <w:numId w:val="106"/>
              </w:numPr>
              <w:spacing w:before="480" w:line="276" w:lineRule="auto"/>
              <w:jc w:val="both"/>
            </w:pPr>
            <w:r w:rsidRPr="00E12008">
              <w:t>más tudományterületeken tanult szavak, fogalmak játékos tanulása</w:t>
            </w:r>
          </w:p>
          <w:p w14:paraId="4078B7DF" w14:textId="77777777" w:rsidR="00BB0E88" w:rsidRPr="00E12008" w:rsidRDefault="00BB0E88" w:rsidP="00946C32">
            <w:pPr>
              <w:pStyle w:val="Listaszerbekezds"/>
              <w:numPr>
                <w:ilvl w:val="0"/>
                <w:numId w:val="106"/>
              </w:numPr>
              <w:spacing w:before="480" w:line="276" w:lineRule="auto"/>
              <w:jc w:val="both"/>
            </w:pPr>
            <w:r w:rsidRPr="00E12008">
              <w:t>Csoport projectek: egy-egy tantárgy bemutatása célnyelven</w:t>
            </w:r>
          </w:p>
          <w:p w14:paraId="7232B5BC" w14:textId="77777777" w:rsidR="00BB0E88" w:rsidRPr="00E12008" w:rsidRDefault="00BB0E88" w:rsidP="00946C32">
            <w:pPr>
              <w:pStyle w:val="Listaszerbekezds"/>
              <w:numPr>
                <w:ilvl w:val="0"/>
                <w:numId w:val="106"/>
              </w:numPr>
              <w:spacing w:after="120" w:line="276" w:lineRule="auto"/>
              <w:jc w:val="both"/>
            </w:pPr>
            <w:r w:rsidRPr="00E12008">
              <w:t>közös előadás: dal, vers, mese</w:t>
            </w:r>
          </w:p>
          <w:p w14:paraId="1E72D154" w14:textId="77777777" w:rsidR="00BB0E88" w:rsidRPr="00E12008" w:rsidRDefault="00BB0E88" w:rsidP="00946C32">
            <w:pPr>
              <w:pStyle w:val="Listaszerbekezds"/>
              <w:numPr>
                <w:ilvl w:val="0"/>
                <w:numId w:val="106"/>
              </w:numPr>
              <w:spacing w:after="120" w:line="276" w:lineRule="auto"/>
              <w:jc w:val="both"/>
            </w:pPr>
            <w:r w:rsidRPr="00E12008">
              <w:t xml:space="preserve">projektmunka: emberi test részeinek megnevezésével </w:t>
            </w:r>
          </w:p>
          <w:p w14:paraId="35D549E0" w14:textId="77777777" w:rsidR="00BB0E88" w:rsidRPr="00E12008" w:rsidRDefault="00BB0E88" w:rsidP="00946C32">
            <w:pPr>
              <w:pStyle w:val="Listaszerbekezds"/>
              <w:numPr>
                <w:ilvl w:val="0"/>
                <w:numId w:val="106"/>
              </w:numPr>
              <w:spacing w:after="120" w:line="276" w:lineRule="auto"/>
              <w:jc w:val="both"/>
            </w:pPr>
            <w:r w:rsidRPr="00E12008">
              <w:t>mozgásos daltanulás a célnyelven (pl. Head, shoulders, knees and toes..., If you’re happy..., One little finger...)</w:t>
            </w:r>
          </w:p>
          <w:p w14:paraId="527FDF5B" w14:textId="77777777" w:rsidR="00BB0E88" w:rsidRPr="00E12008" w:rsidRDefault="00BB0E88" w:rsidP="00946C32">
            <w:pPr>
              <w:pStyle w:val="Listaszerbekezds"/>
              <w:numPr>
                <w:ilvl w:val="0"/>
                <w:numId w:val="106"/>
              </w:numPr>
              <w:spacing w:after="120" w:line="276" w:lineRule="auto"/>
              <w:jc w:val="both"/>
            </w:pPr>
            <w:r w:rsidRPr="00E12008">
              <w:t xml:space="preserve">mozgásos játékok: </w:t>
            </w:r>
          </w:p>
          <w:p w14:paraId="0EA87CC1" w14:textId="77777777" w:rsidR="00BB0E88" w:rsidRPr="00E12008" w:rsidRDefault="00BB0E88" w:rsidP="00946C32">
            <w:pPr>
              <w:pStyle w:val="Listaszerbekezds"/>
              <w:numPr>
                <w:ilvl w:val="1"/>
                <w:numId w:val="106"/>
              </w:numPr>
              <w:spacing w:after="120" w:line="276" w:lineRule="auto"/>
              <w:jc w:val="both"/>
            </w:pPr>
            <w:r w:rsidRPr="00E12008">
              <w:t xml:space="preserve">pl. Charades, Fly swat, Simon says..., Board race </w:t>
            </w:r>
          </w:p>
          <w:p w14:paraId="70C6B1A8" w14:textId="77777777" w:rsidR="00BB0E88" w:rsidRPr="00E12008" w:rsidRDefault="00BB0E88" w:rsidP="00946C32">
            <w:pPr>
              <w:pStyle w:val="Listaszerbekezds"/>
              <w:numPr>
                <w:ilvl w:val="1"/>
                <w:numId w:val="106"/>
              </w:numPr>
              <w:spacing w:after="120" w:line="276" w:lineRule="auto"/>
              <w:jc w:val="both"/>
            </w:pPr>
            <w:r w:rsidRPr="00E12008">
              <w:t xml:space="preserve">pl. memorizálás labdával, tornával, </w:t>
            </w:r>
          </w:p>
          <w:p w14:paraId="119A670E" w14:textId="77777777" w:rsidR="00BB0E88" w:rsidRPr="00E12008" w:rsidRDefault="00BB0E88" w:rsidP="00946C32">
            <w:pPr>
              <w:pStyle w:val="Listaszerbekezds"/>
              <w:numPr>
                <w:ilvl w:val="1"/>
                <w:numId w:val="106"/>
              </w:numPr>
              <w:spacing w:after="120" w:line="276" w:lineRule="auto"/>
              <w:jc w:val="both"/>
            </w:pPr>
            <w:r w:rsidRPr="00E12008">
              <w:t>pl. Lépj előre, ha tudod a választ! - játék</w:t>
            </w:r>
          </w:p>
          <w:p w14:paraId="6B7042A6" w14:textId="77777777" w:rsidR="00BB0E88" w:rsidRPr="00E12008" w:rsidRDefault="00BB0E88" w:rsidP="00946C32">
            <w:pPr>
              <w:pStyle w:val="Listaszerbekezds"/>
              <w:numPr>
                <w:ilvl w:val="0"/>
                <w:numId w:val="106"/>
              </w:numPr>
              <w:spacing w:after="120" w:line="276" w:lineRule="auto"/>
              <w:jc w:val="both"/>
            </w:pPr>
            <w:r w:rsidRPr="00E12008">
              <w:t>Kedvenc mese dramatizálása</w:t>
            </w:r>
          </w:p>
        </w:tc>
      </w:tr>
      <w:tr w:rsidR="00E12008" w:rsidRPr="00E12008" w14:paraId="7B70703E" w14:textId="77777777" w:rsidTr="00BB0E88">
        <w:tc>
          <w:tcPr>
            <w:tcW w:w="5000" w:type="pct"/>
            <w:gridSpan w:val="3"/>
          </w:tcPr>
          <w:p w14:paraId="0F1AB4E8" w14:textId="77777777" w:rsidR="00BB0E88" w:rsidRPr="00E12008" w:rsidRDefault="00BB0E88" w:rsidP="00BB0E88">
            <w:pPr>
              <w:spacing w:after="120" w:line="259" w:lineRule="auto"/>
              <w:jc w:val="both"/>
            </w:pPr>
            <w:r w:rsidRPr="00E12008">
              <w:t>KULCSFOGALMAK/FOGALMAK:</w:t>
            </w:r>
          </w:p>
          <w:p w14:paraId="0E9AEF2B" w14:textId="77777777" w:rsidR="00BB0E88" w:rsidRPr="00E12008" w:rsidRDefault="00BB0E88" w:rsidP="00BB0E88">
            <w:pPr>
              <w:pStyle w:val="Listaszerbekezds"/>
              <w:numPr>
                <w:ilvl w:val="0"/>
                <w:numId w:val="3"/>
              </w:numPr>
              <w:spacing w:after="120" w:line="276" w:lineRule="auto"/>
              <w:ind w:left="927"/>
              <w:jc w:val="both"/>
            </w:pPr>
            <w:r w:rsidRPr="00E12008">
              <w:t>a létezés kifejezése jelen időben: ’to be’ létige (I’m ..., I’m not …, Are you …? Is he …?)</w:t>
            </w:r>
          </w:p>
          <w:p w14:paraId="68D5F1A7" w14:textId="77777777" w:rsidR="00BB0E88" w:rsidRPr="00E12008" w:rsidRDefault="00BB0E88" w:rsidP="00BB0E88">
            <w:pPr>
              <w:pStyle w:val="Listaszerbekezds"/>
              <w:numPr>
                <w:ilvl w:val="0"/>
                <w:numId w:val="3"/>
              </w:numPr>
              <w:spacing w:after="120" w:line="276" w:lineRule="auto"/>
              <w:ind w:left="927"/>
              <w:jc w:val="both"/>
            </w:pPr>
            <w:r w:rsidRPr="00E12008">
              <w:t>a cselekvés, történés, létezés kifejezése jelen időben: Present Simple (I eat bread for breakfast. I don’t like cheese.)</w:t>
            </w:r>
          </w:p>
          <w:p w14:paraId="72A473E0" w14:textId="77777777" w:rsidR="00BB0E88" w:rsidRPr="00E12008" w:rsidRDefault="00BB0E88" w:rsidP="00BB0E88">
            <w:pPr>
              <w:pStyle w:val="Listaszerbekezds"/>
              <w:numPr>
                <w:ilvl w:val="0"/>
                <w:numId w:val="3"/>
              </w:numPr>
              <w:spacing w:after="120" w:line="276" w:lineRule="auto"/>
              <w:ind w:left="927"/>
              <w:jc w:val="both"/>
            </w:pPr>
            <w:r w:rsidRPr="00E12008">
              <w:t>mennyiségi viszonyok: egyes és többes számú főnevek (dog, dogs, child, children)</w:t>
            </w:r>
          </w:p>
          <w:p w14:paraId="29FE3AE8" w14:textId="77777777" w:rsidR="00BB0E88" w:rsidRPr="00E12008" w:rsidRDefault="00BB0E88" w:rsidP="00BB0E88">
            <w:pPr>
              <w:pStyle w:val="Listaszerbekezds"/>
              <w:numPr>
                <w:ilvl w:val="0"/>
                <w:numId w:val="3"/>
              </w:numPr>
              <w:spacing w:after="120" w:line="276" w:lineRule="auto"/>
              <w:ind w:left="927"/>
              <w:jc w:val="both"/>
            </w:pPr>
            <w:r w:rsidRPr="00E12008">
              <w:t>mennyiségi viszonyok: számok (one, two, …hundred), sorszámok (first, second)</w:t>
            </w:r>
          </w:p>
          <w:p w14:paraId="1926AABA" w14:textId="77777777" w:rsidR="00BB0E88" w:rsidRPr="00E12008" w:rsidRDefault="00BB0E88" w:rsidP="00BB0E88">
            <w:pPr>
              <w:pStyle w:val="Listaszerbekezds"/>
              <w:numPr>
                <w:ilvl w:val="0"/>
                <w:numId w:val="3"/>
              </w:numPr>
              <w:spacing w:after="120" w:line="276" w:lineRule="auto"/>
              <w:ind w:left="927"/>
              <w:jc w:val="both"/>
            </w:pPr>
            <w:r w:rsidRPr="00E12008">
              <w:t>térbeli viszonyok: prepozíciók, határozószók (There is/are…, in, on, under)</w:t>
            </w:r>
          </w:p>
        </w:tc>
      </w:tr>
      <w:tr w:rsidR="00E12008" w:rsidRPr="00E12008" w14:paraId="57ECDE4F" w14:textId="77777777" w:rsidTr="00BB0E88">
        <w:tc>
          <w:tcPr>
            <w:tcW w:w="5000" w:type="pct"/>
            <w:gridSpan w:val="3"/>
            <w:vAlign w:val="center"/>
          </w:tcPr>
          <w:p w14:paraId="238EF017" w14:textId="77777777" w:rsidR="00BB0E88" w:rsidRPr="00E12008" w:rsidRDefault="00BB0E88" w:rsidP="00BB0E88">
            <w:pPr>
              <w:pBdr>
                <w:top w:val="nil"/>
                <w:left w:val="nil"/>
                <w:bottom w:val="nil"/>
                <w:right w:val="nil"/>
                <w:between w:val="nil"/>
              </w:pBdr>
            </w:pPr>
            <w:r w:rsidRPr="00E12008">
              <w:t>TANULÁSI EREDMÉNYEK:</w:t>
            </w:r>
          </w:p>
          <w:p w14:paraId="3D9D55AF" w14:textId="77777777" w:rsidR="00BB0E88" w:rsidRPr="00E12008" w:rsidRDefault="00BB0E88" w:rsidP="00BB0E88">
            <w:pPr>
              <w:pBdr>
                <w:top w:val="nil"/>
                <w:left w:val="nil"/>
                <w:bottom w:val="nil"/>
                <w:right w:val="nil"/>
                <w:between w:val="nil"/>
              </w:pBdr>
            </w:pPr>
          </w:p>
        </w:tc>
      </w:tr>
      <w:tr w:rsidR="00E12008" w:rsidRPr="00E12008" w14:paraId="11989781" w14:textId="77777777" w:rsidTr="00BB0E88">
        <w:tc>
          <w:tcPr>
            <w:tcW w:w="5000" w:type="pct"/>
            <w:gridSpan w:val="3"/>
            <w:vAlign w:val="center"/>
          </w:tcPr>
          <w:p w14:paraId="35195E55" w14:textId="77777777" w:rsidR="00BB0E88" w:rsidRPr="00E12008" w:rsidRDefault="00BB0E88" w:rsidP="00BB0E88">
            <w:pPr>
              <w:spacing w:line="276" w:lineRule="auto"/>
              <w:jc w:val="both"/>
            </w:pPr>
            <w:r w:rsidRPr="00E12008">
              <w:t>A témakör tanulása hozzájárul ahhoz, hogy a tanuló a nevelési-oktatási szakasz végére:</w:t>
            </w:r>
          </w:p>
          <w:p w14:paraId="2944B05B" w14:textId="77777777" w:rsidR="00BB0E88" w:rsidRPr="00E12008" w:rsidRDefault="00BB0E88" w:rsidP="00BB0E88">
            <w:pPr>
              <w:pStyle w:val="Listaszerbekezds"/>
              <w:numPr>
                <w:ilvl w:val="0"/>
                <w:numId w:val="3"/>
              </w:numPr>
              <w:spacing w:after="120" w:line="276" w:lineRule="auto"/>
              <w:ind w:left="720"/>
              <w:jc w:val="both"/>
            </w:pPr>
            <w:r w:rsidRPr="00E12008">
              <w:lastRenderedPageBreak/>
              <w:t>részt vesz kooperatív munkaformában végzett kreatív tevékenységekben, projektmunkában szavak, szószerkezetek, rövid mondatok leírásával, esetleg képi kiegészítéssel;</w:t>
            </w:r>
          </w:p>
          <w:p w14:paraId="4B2E65DB"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hangzó szövegre az órai alkotó jellegű nyelvi, mozgásos nyelvi és játékos nyelvi tevékenységek során;</w:t>
            </w:r>
          </w:p>
          <w:p w14:paraId="4E065162" w14:textId="77777777" w:rsidR="00BB0E88" w:rsidRPr="00E12008" w:rsidRDefault="00BB0E88" w:rsidP="00BB0E88">
            <w:pPr>
              <w:pStyle w:val="Listaszerbekezds"/>
              <w:numPr>
                <w:ilvl w:val="0"/>
                <w:numId w:val="3"/>
              </w:numPr>
              <w:spacing w:after="120" w:line="276" w:lineRule="auto"/>
              <w:ind w:left="720"/>
              <w:jc w:val="both"/>
            </w:pPr>
            <w:r w:rsidRPr="00E12008">
              <w:t>aktívan bekapcsolódik a közös meseolvasásba, a mese tartalmát követi;</w:t>
            </w:r>
          </w:p>
          <w:p w14:paraId="636CF9BC"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írott szövegre az órai játékos alkotó, mozgásos vagy nyelvi fejlesztő tevékenységek során, kooperatív munkaformákban.</w:t>
            </w:r>
          </w:p>
          <w:p w14:paraId="66B59908" w14:textId="77777777" w:rsidR="00BB0E88" w:rsidRPr="00E12008" w:rsidRDefault="00BB0E88" w:rsidP="00BB0E88">
            <w:pPr>
              <w:spacing w:line="276" w:lineRule="auto"/>
              <w:jc w:val="both"/>
            </w:pPr>
            <w:r w:rsidRPr="00E12008">
              <w:t>A témakör tanulása eredményeként a tanuló:</w:t>
            </w:r>
          </w:p>
          <w:p w14:paraId="5FBCABC9" w14:textId="77777777" w:rsidR="00BB0E88" w:rsidRPr="00E12008" w:rsidRDefault="00BB0E88" w:rsidP="00BB0E88">
            <w:pPr>
              <w:pStyle w:val="Listaszerbekezds"/>
              <w:numPr>
                <w:ilvl w:val="0"/>
                <w:numId w:val="3"/>
              </w:numPr>
              <w:spacing w:after="120" w:line="276" w:lineRule="auto"/>
              <w:ind w:left="720"/>
              <w:jc w:val="both"/>
            </w:pPr>
            <w:r w:rsidRPr="00E12008">
              <w:t>összekapcsol a nyelvi tevékenységek során feldolgozott tartalmakat az anyanyelvén korábban megszerzett ismeretekkel;</w:t>
            </w:r>
          </w:p>
          <w:p w14:paraId="64171CBA" w14:textId="77777777" w:rsidR="00BB0E88" w:rsidRPr="00E12008" w:rsidRDefault="00BB0E88" w:rsidP="00BB0E88">
            <w:pPr>
              <w:pStyle w:val="Listaszerbekezds"/>
              <w:numPr>
                <w:ilvl w:val="0"/>
                <w:numId w:val="3"/>
              </w:numPr>
              <w:spacing w:after="120" w:line="276" w:lineRule="auto"/>
              <w:ind w:left="720"/>
              <w:jc w:val="both"/>
            </w:pPr>
            <w:r w:rsidRPr="00E12008">
              <w:t>alkalmaz egyéb tanulásterületekre, különös tekintettel a művészeti és mozgásos tartalmakra jellemző tevékenységeket nyelvórán;</w:t>
            </w:r>
          </w:p>
          <w:p w14:paraId="65B5FC30" w14:textId="77777777" w:rsidR="00BB0E88" w:rsidRPr="00E12008" w:rsidRDefault="00BB0E88" w:rsidP="00BB0E88">
            <w:pPr>
              <w:pStyle w:val="Listaszerbekezds"/>
              <w:numPr>
                <w:ilvl w:val="0"/>
                <w:numId w:val="3"/>
              </w:numPr>
              <w:spacing w:after="120" w:line="276" w:lineRule="auto"/>
              <w:ind w:left="720"/>
              <w:jc w:val="both"/>
              <w:rPr>
                <w:b/>
                <w:bCs/>
              </w:rPr>
            </w:pPr>
            <w:r w:rsidRPr="00E12008">
              <w:t>felismer művészeti és mozgásos tevékenységekhez kapcsolódó alapvető célnyelvi kifejezéseket, utasításokat, eszközöket.</w:t>
            </w:r>
          </w:p>
        </w:tc>
      </w:tr>
      <w:tr w:rsidR="00E12008" w:rsidRPr="00E12008" w14:paraId="692CEE9A" w14:textId="77777777" w:rsidTr="00BB0E88">
        <w:trPr>
          <w:trHeight w:val="567"/>
        </w:trPr>
        <w:tc>
          <w:tcPr>
            <w:tcW w:w="1457" w:type="pct"/>
            <w:shd w:val="clear" w:color="auto" w:fill="DDD9C3" w:themeFill="background2" w:themeFillShade="E6"/>
            <w:vAlign w:val="center"/>
          </w:tcPr>
          <w:p w14:paraId="25F8F014" w14:textId="77777777" w:rsidR="00BB0E88" w:rsidRPr="00E12008" w:rsidRDefault="00BB0E88" w:rsidP="00BB0E88">
            <w:pPr>
              <w:rPr>
                <w:lang w:eastAsia="en-US"/>
              </w:rPr>
            </w:pPr>
            <w:r w:rsidRPr="00E12008">
              <w:rPr>
                <w:lang w:eastAsia="en-US"/>
              </w:rPr>
              <w:lastRenderedPageBreak/>
              <w:t xml:space="preserve">TÉMAKÖR 4. </w:t>
            </w:r>
          </w:p>
        </w:tc>
        <w:tc>
          <w:tcPr>
            <w:tcW w:w="2127" w:type="pct"/>
            <w:shd w:val="clear" w:color="auto" w:fill="DDD9C3" w:themeFill="background2" w:themeFillShade="E6"/>
            <w:vAlign w:val="center"/>
          </w:tcPr>
          <w:p w14:paraId="5A1EFC4A" w14:textId="77777777" w:rsidR="00BB0E88" w:rsidRPr="00E12008" w:rsidRDefault="00BB0E88" w:rsidP="00BB0E88">
            <w:pPr>
              <w:outlineLvl w:val="1"/>
              <w:rPr>
                <w:bCs/>
                <w:iCs/>
                <w:caps/>
              </w:rPr>
            </w:pPr>
            <w:bookmarkStart w:id="267" w:name="_Toc40851438"/>
            <w:r w:rsidRPr="00E12008">
              <w:rPr>
                <w:bCs/>
                <w:iCs/>
                <w:caps/>
              </w:rPr>
              <w:t>English and language learning</w:t>
            </w:r>
            <w:bookmarkEnd w:id="267"/>
          </w:p>
          <w:p w14:paraId="71C19898" w14:textId="77777777" w:rsidR="00BB0E88" w:rsidRPr="00E12008" w:rsidRDefault="00BB0E88" w:rsidP="00BB0E88">
            <w:pPr>
              <w:outlineLvl w:val="1"/>
              <w:rPr>
                <w:bCs/>
                <w:iCs/>
                <w:caps/>
              </w:rPr>
            </w:pPr>
            <w:bookmarkStart w:id="268" w:name="_Toc40851439"/>
            <w:r w:rsidRPr="00E12008">
              <w:rPr>
                <w:bCs/>
                <w:iCs/>
                <w:caps/>
              </w:rPr>
              <w:t>(Célnyelvi vonatkozások)</w:t>
            </w:r>
            <w:bookmarkEnd w:id="268"/>
            <w:r w:rsidRPr="00E12008">
              <w:rPr>
                <w:bCs/>
                <w:iCs/>
                <w:caps/>
              </w:rPr>
              <w:t xml:space="preserve"> </w:t>
            </w:r>
          </w:p>
        </w:tc>
        <w:tc>
          <w:tcPr>
            <w:tcW w:w="1416" w:type="pct"/>
            <w:shd w:val="clear" w:color="auto" w:fill="DDD9C3" w:themeFill="background2" w:themeFillShade="E6"/>
            <w:vAlign w:val="center"/>
          </w:tcPr>
          <w:p w14:paraId="2B07E6C5" w14:textId="77777777" w:rsidR="00BB0E88" w:rsidRPr="00E12008" w:rsidRDefault="00BB0E88" w:rsidP="00BB0E88">
            <w:pPr>
              <w:rPr>
                <w:lang w:eastAsia="en-US"/>
              </w:rPr>
            </w:pPr>
            <w:r w:rsidRPr="00E12008">
              <w:rPr>
                <w:lang w:eastAsia="en-US"/>
              </w:rPr>
              <w:t>Órakeret: 10 óra</w:t>
            </w:r>
          </w:p>
        </w:tc>
      </w:tr>
      <w:tr w:rsidR="00E12008" w:rsidRPr="00E12008" w14:paraId="225F59C8" w14:textId="77777777" w:rsidTr="00BB0E88">
        <w:tc>
          <w:tcPr>
            <w:tcW w:w="5000" w:type="pct"/>
            <w:gridSpan w:val="3"/>
          </w:tcPr>
          <w:p w14:paraId="7BCA7E61" w14:textId="77777777" w:rsidR="00BB0E88" w:rsidRPr="00E12008" w:rsidRDefault="00BB0E88" w:rsidP="00BB0E88">
            <w:pPr>
              <w:jc w:val="both"/>
            </w:pPr>
            <w:r w:rsidRPr="00E12008">
              <w:t>FEJLESZTÉSI FELADATOK ÉS ISMERETEK:</w:t>
            </w:r>
          </w:p>
        </w:tc>
      </w:tr>
      <w:tr w:rsidR="00E12008" w:rsidRPr="00E12008" w14:paraId="73A6B6AD" w14:textId="77777777" w:rsidTr="00BB0E88">
        <w:tc>
          <w:tcPr>
            <w:tcW w:w="5000" w:type="pct"/>
            <w:gridSpan w:val="3"/>
          </w:tcPr>
          <w:p w14:paraId="3F0421F3" w14:textId="77777777" w:rsidR="00BB0E88" w:rsidRPr="00E12008" w:rsidRDefault="00BB0E88" w:rsidP="00BB0E88">
            <w:pPr>
              <w:pStyle w:val="Listaszerbekezds"/>
              <w:numPr>
                <w:ilvl w:val="0"/>
                <w:numId w:val="3"/>
              </w:numPr>
              <w:spacing w:after="120" w:line="276" w:lineRule="auto"/>
              <w:ind w:left="927"/>
              <w:jc w:val="both"/>
            </w:pPr>
            <w:r w:rsidRPr="00E12008">
              <w:t>Az angol ábécé és jelkészlet ismerete</w:t>
            </w:r>
          </w:p>
          <w:p w14:paraId="1C974E62" w14:textId="77777777" w:rsidR="00BB0E88" w:rsidRPr="00E12008" w:rsidRDefault="00BB0E88" w:rsidP="00BB0E88">
            <w:pPr>
              <w:pStyle w:val="Listaszerbekezds"/>
              <w:numPr>
                <w:ilvl w:val="0"/>
                <w:numId w:val="3"/>
              </w:numPr>
              <w:spacing w:after="120" w:line="276" w:lineRule="auto"/>
              <w:ind w:left="927"/>
              <w:jc w:val="both"/>
              <w:rPr>
                <w:b/>
                <w:smallCaps/>
              </w:rPr>
            </w:pPr>
            <w:r w:rsidRPr="00E12008">
              <w:t>Az angol nyelv hangkészletének felismerése</w:t>
            </w:r>
          </w:p>
        </w:tc>
      </w:tr>
      <w:tr w:rsidR="00E12008" w:rsidRPr="00E12008" w14:paraId="6B7E6539" w14:textId="77777777" w:rsidTr="00BB0E88">
        <w:tc>
          <w:tcPr>
            <w:tcW w:w="5000" w:type="pct"/>
            <w:gridSpan w:val="3"/>
          </w:tcPr>
          <w:p w14:paraId="5DBB0A13" w14:textId="77777777" w:rsidR="00BB0E88" w:rsidRPr="00E12008" w:rsidRDefault="00BB0E88" w:rsidP="00BB0E88">
            <w:pPr>
              <w:spacing w:line="259" w:lineRule="auto"/>
              <w:jc w:val="both"/>
            </w:pPr>
            <w:r w:rsidRPr="00E12008">
              <w:t>JAVASOLT TEVÉKENYSÉGEK:</w:t>
            </w:r>
          </w:p>
        </w:tc>
      </w:tr>
      <w:tr w:rsidR="00E12008" w:rsidRPr="00E12008" w14:paraId="2C852F16" w14:textId="77777777" w:rsidTr="00BB0E88">
        <w:tc>
          <w:tcPr>
            <w:tcW w:w="5000" w:type="pct"/>
            <w:gridSpan w:val="3"/>
          </w:tcPr>
          <w:p w14:paraId="6AFE323E" w14:textId="77777777" w:rsidR="00BB0E88" w:rsidRPr="00E12008" w:rsidRDefault="00BB0E88" w:rsidP="00946C32">
            <w:pPr>
              <w:pStyle w:val="Listaszerbekezds"/>
              <w:numPr>
                <w:ilvl w:val="0"/>
                <w:numId w:val="107"/>
              </w:numPr>
              <w:spacing w:after="120" w:line="276" w:lineRule="auto"/>
              <w:jc w:val="both"/>
            </w:pPr>
            <w:r w:rsidRPr="00E12008">
              <w:t xml:space="preserve">szavak lebetűzése, szavak diktálása betüzéssel </w:t>
            </w:r>
          </w:p>
          <w:p w14:paraId="34DA5C26" w14:textId="77777777" w:rsidR="00BB0E88" w:rsidRPr="00E12008" w:rsidRDefault="00BB0E88" w:rsidP="00946C32">
            <w:pPr>
              <w:pStyle w:val="Listaszerbekezds"/>
              <w:numPr>
                <w:ilvl w:val="0"/>
                <w:numId w:val="107"/>
              </w:numPr>
              <w:spacing w:after="120" w:line="276" w:lineRule="auto"/>
              <w:jc w:val="both"/>
            </w:pPr>
            <w:r w:rsidRPr="00E12008">
              <w:t>szituációs telefonos játék: Can you spell your name, please?”</w:t>
            </w:r>
          </w:p>
          <w:p w14:paraId="380DFFBD" w14:textId="77777777" w:rsidR="00BB0E88" w:rsidRPr="00E12008" w:rsidRDefault="00BB0E88" w:rsidP="00946C32">
            <w:pPr>
              <w:pStyle w:val="Listaszerbekezds"/>
              <w:numPr>
                <w:ilvl w:val="0"/>
                <w:numId w:val="107"/>
              </w:numPr>
              <w:spacing w:after="120" w:line="276" w:lineRule="auto"/>
              <w:jc w:val="both"/>
            </w:pPr>
            <w:r w:rsidRPr="00E12008">
              <w:t>keresztrejtvény készítése, megoldása</w:t>
            </w:r>
          </w:p>
          <w:p w14:paraId="0C18B8A6" w14:textId="77777777" w:rsidR="00BB0E88" w:rsidRPr="00E12008" w:rsidRDefault="00BB0E88" w:rsidP="00946C32">
            <w:pPr>
              <w:pStyle w:val="Listaszerbekezds"/>
              <w:numPr>
                <w:ilvl w:val="0"/>
                <w:numId w:val="107"/>
              </w:numPr>
              <w:spacing w:after="120" w:line="276" w:lineRule="auto"/>
              <w:jc w:val="both"/>
            </w:pPr>
            <w:r w:rsidRPr="00E12008">
              <w:t xml:space="preserve">verseny/játék csoportban: </w:t>
            </w:r>
          </w:p>
          <w:p w14:paraId="2B707A9E" w14:textId="77777777" w:rsidR="00BB0E88" w:rsidRPr="00E12008" w:rsidRDefault="00BB0E88" w:rsidP="00946C32">
            <w:pPr>
              <w:pStyle w:val="Listaszerbekezds"/>
              <w:numPr>
                <w:ilvl w:val="1"/>
                <w:numId w:val="107"/>
              </w:numPr>
              <w:spacing w:after="120" w:line="276" w:lineRule="auto"/>
              <w:jc w:val="both"/>
            </w:pPr>
            <w:r w:rsidRPr="00E12008">
              <w:t>ország-város (adott betűkkel szavak keresése)</w:t>
            </w:r>
          </w:p>
          <w:p w14:paraId="151CCFB9" w14:textId="77777777" w:rsidR="00BB0E88" w:rsidRPr="00E12008" w:rsidRDefault="00BB0E88" w:rsidP="00946C32">
            <w:pPr>
              <w:pStyle w:val="Listaszerbekezds"/>
              <w:numPr>
                <w:ilvl w:val="1"/>
                <w:numId w:val="107"/>
              </w:numPr>
              <w:spacing w:after="120" w:line="276" w:lineRule="auto"/>
              <w:jc w:val="both"/>
            </w:pPr>
            <w:r w:rsidRPr="00E12008">
              <w:t>spelling bee játék ismert szavakkal</w:t>
            </w:r>
          </w:p>
          <w:p w14:paraId="0D59BB43" w14:textId="77777777" w:rsidR="00BB0E88" w:rsidRPr="00E12008" w:rsidRDefault="00BB0E88" w:rsidP="00946C32">
            <w:pPr>
              <w:pStyle w:val="Listaszerbekezds"/>
              <w:numPr>
                <w:ilvl w:val="1"/>
                <w:numId w:val="107"/>
              </w:numPr>
              <w:spacing w:after="120" w:line="276" w:lineRule="auto"/>
              <w:jc w:val="both"/>
            </w:pPr>
            <w:r w:rsidRPr="00E12008">
              <w:t>csipeszes hangvadász játék, hangkereső kígyó társasjáték</w:t>
            </w:r>
          </w:p>
          <w:p w14:paraId="46719EA7" w14:textId="77777777" w:rsidR="00BB0E88" w:rsidRPr="00E12008" w:rsidRDefault="00BB0E88" w:rsidP="00946C32">
            <w:pPr>
              <w:pStyle w:val="Listaszerbekezds"/>
              <w:numPr>
                <w:ilvl w:val="1"/>
                <w:numId w:val="107"/>
              </w:numPr>
              <w:spacing w:after="120" w:line="276" w:lineRule="auto"/>
              <w:jc w:val="both"/>
            </w:pPr>
            <w:r w:rsidRPr="00E12008">
              <w:t>szókígyó - csapatverseny</w:t>
            </w:r>
          </w:p>
          <w:p w14:paraId="0FE0580B" w14:textId="77777777" w:rsidR="00BB0E88" w:rsidRPr="00E12008" w:rsidRDefault="00BB0E88" w:rsidP="00946C32">
            <w:pPr>
              <w:pStyle w:val="Listaszerbekezds"/>
              <w:numPr>
                <w:ilvl w:val="1"/>
                <w:numId w:val="107"/>
              </w:numPr>
              <w:spacing w:after="120" w:line="276" w:lineRule="auto"/>
              <w:jc w:val="both"/>
            </w:pPr>
            <w:r w:rsidRPr="00E12008">
              <w:t>betűzőverseny</w:t>
            </w:r>
          </w:p>
          <w:p w14:paraId="2C9E5CA3" w14:textId="77777777" w:rsidR="00BB0E88" w:rsidRPr="00E12008" w:rsidRDefault="00BB0E88" w:rsidP="00946C32">
            <w:pPr>
              <w:pStyle w:val="Listaszerbekezds"/>
              <w:numPr>
                <w:ilvl w:val="0"/>
                <w:numId w:val="107"/>
              </w:numPr>
              <w:spacing w:after="120" w:line="276" w:lineRule="auto"/>
              <w:jc w:val="both"/>
            </w:pPr>
            <w:r w:rsidRPr="00E12008">
              <w:t xml:space="preserve">daltanulás a célnyelven (pl. ABC-song) </w:t>
            </w:r>
          </w:p>
          <w:p w14:paraId="5254AD5C" w14:textId="77777777" w:rsidR="00BB0E88" w:rsidRPr="00E12008" w:rsidRDefault="00BB0E88" w:rsidP="00946C32">
            <w:pPr>
              <w:pStyle w:val="Listaszerbekezds"/>
              <w:numPr>
                <w:ilvl w:val="0"/>
                <w:numId w:val="107"/>
              </w:numPr>
              <w:spacing w:after="120" w:line="276" w:lineRule="auto"/>
              <w:jc w:val="both"/>
            </w:pPr>
            <w:r w:rsidRPr="00E12008">
              <w:t>képes szótár készítése</w:t>
            </w:r>
          </w:p>
          <w:p w14:paraId="158B7B97" w14:textId="77777777" w:rsidR="00BB0E88" w:rsidRPr="00E12008" w:rsidRDefault="00BB0E88" w:rsidP="00946C32">
            <w:pPr>
              <w:pStyle w:val="Listaszerbekezds"/>
              <w:numPr>
                <w:ilvl w:val="0"/>
                <w:numId w:val="107"/>
              </w:numPr>
              <w:spacing w:after="120" w:line="276" w:lineRule="auto"/>
              <w:jc w:val="both"/>
            </w:pPr>
            <w:r w:rsidRPr="00E12008">
              <w:t>rajzfilmek nézése célnyelven</w:t>
            </w:r>
          </w:p>
          <w:p w14:paraId="2311092D" w14:textId="77777777" w:rsidR="00BB0E88" w:rsidRPr="00E12008" w:rsidRDefault="00BB0E88" w:rsidP="00946C32">
            <w:pPr>
              <w:pStyle w:val="Listaszerbekezds"/>
              <w:numPr>
                <w:ilvl w:val="0"/>
                <w:numId w:val="107"/>
              </w:numPr>
              <w:spacing w:after="120" w:line="276" w:lineRule="auto"/>
              <w:jc w:val="both"/>
            </w:pPr>
            <w:r w:rsidRPr="00E12008">
              <w:t>Szókártyák készítése az alapszókinccsel kapcsolatosan</w:t>
            </w:r>
          </w:p>
          <w:p w14:paraId="5F99DB76" w14:textId="77777777" w:rsidR="00BB0E88" w:rsidRPr="00E12008" w:rsidRDefault="00BB0E88" w:rsidP="00946C32">
            <w:pPr>
              <w:pStyle w:val="Listaszerbekezds"/>
              <w:numPr>
                <w:ilvl w:val="0"/>
                <w:numId w:val="107"/>
              </w:numPr>
              <w:spacing w:after="120" w:line="276" w:lineRule="auto"/>
              <w:jc w:val="both"/>
            </w:pPr>
            <w:r w:rsidRPr="00E12008">
              <w:t>Közös zenehallgatás és mesenézés célnyelven</w:t>
            </w:r>
          </w:p>
        </w:tc>
      </w:tr>
      <w:tr w:rsidR="00E12008" w:rsidRPr="00E12008" w14:paraId="20A35E62" w14:textId="77777777" w:rsidTr="00BB0E88">
        <w:tc>
          <w:tcPr>
            <w:tcW w:w="5000" w:type="pct"/>
            <w:gridSpan w:val="3"/>
          </w:tcPr>
          <w:p w14:paraId="0C6C2414" w14:textId="77777777" w:rsidR="00BB0E88" w:rsidRPr="00E12008" w:rsidRDefault="00BB0E88" w:rsidP="00BB0E88">
            <w:pPr>
              <w:spacing w:after="120" w:line="259" w:lineRule="auto"/>
              <w:jc w:val="both"/>
            </w:pPr>
            <w:r w:rsidRPr="00E12008">
              <w:t>KULCSFOGALMAK/FOGALMAK:</w:t>
            </w:r>
          </w:p>
          <w:p w14:paraId="2BB0D8E0" w14:textId="77777777" w:rsidR="00BB0E88" w:rsidRPr="00E12008" w:rsidRDefault="00BB0E88" w:rsidP="00946C32">
            <w:pPr>
              <w:pStyle w:val="Listaszerbekezds"/>
              <w:numPr>
                <w:ilvl w:val="0"/>
                <w:numId w:val="110"/>
              </w:numPr>
              <w:pBdr>
                <w:top w:val="nil"/>
                <w:left w:val="nil"/>
                <w:bottom w:val="nil"/>
                <w:right w:val="nil"/>
                <w:between w:val="nil"/>
              </w:pBdr>
              <w:spacing w:after="120"/>
              <w:jc w:val="both"/>
            </w:pPr>
            <w:r w:rsidRPr="00E12008">
              <w:t>hangsúlyos hang és szótag (stressed sound or syllable)</w:t>
            </w:r>
          </w:p>
          <w:p w14:paraId="3A7CD966" w14:textId="77777777" w:rsidR="00BB0E88" w:rsidRPr="00E12008" w:rsidRDefault="00BB0E88" w:rsidP="00946C32">
            <w:pPr>
              <w:pStyle w:val="Listaszerbekezds"/>
              <w:numPr>
                <w:ilvl w:val="0"/>
                <w:numId w:val="110"/>
              </w:numPr>
              <w:pBdr>
                <w:top w:val="nil"/>
                <w:left w:val="nil"/>
                <w:bottom w:val="nil"/>
                <w:right w:val="nil"/>
                <w:between w:val="nil"/>
              </w:pBdr>
              <w:spacing w:after="120"/>
              <w:jc w:val="both"/>
            </w:pPr>
            <w:r w:rsidRPr="00E12008">
              <w:t>rímelő szavak (rhyming pairs)</w:t>
            </w:r>
          </w:p>
          <w:p w14:paraId="62ACF798" w14:textId="77777777" w:rsidR="00BB0E88" w:rsidRPr="00E12008" w:rsidRDefault="00BB0E88" w:rsidP="00946C32">
            <w:pPr>
              <w:pStyle w:val="Listaszerbekezds"/>
              <w:numPr>
                <w:ilvl w:val="0"/>
                <w:numId w:val="110"/>
              </w:numPr>
              <w:pBdr>
                <w:top w:val="nil"/>
                <w:left w:val="nil"/>
                <w:bottom w:val="nil"/>
                <w:right w:val="nil"/>
                <w:between w:val="nil"/>
              </w:pBdr>
              <w:spacing w:after="120"/>
              <w:jc w:val="both"/>
            </w:pPr>
            <w:r w:rsidRPr="00E12008">
              <w:t>pontosság (accuracy)</w:t>
            </w:r>
          </w:p>
        </w:tc>
      </w:tr>
      <w:tr w:rsidR="00E12008" w:rsidRPr="00E12008" w14:paraId="13E4762F" w14:textId="77777777" w:rsidTr="00BB0E88">
        <w:tc>
          <w:tcPr>
            <w:tcW w:w="5000" w:type="pct"/>
            <w:gridSpan w:val="3"/>
            <w:vAlign w:val="center"/>
          </w:tcPr>
          <w:p w14:paraId="3668991D" w14:textId="77777777" w:rsidR="00BB0E88" w:rsidRPr="00E12008" w:rsidRDefault="00BB0E88" w:rsidP="00BB0E88">
            <w:pPr>
              <w:pBdr>
                <w:top w:val="nil"/>
                <w:left w:val="nil"/>
                <w:bottom w:val="nil"/>
                <w:right w:val="nil"/>
                <w:between w:val="nil"/>
              </w:pBdr>
            </w:pPr>
            <w:r w:rsidRPr="00E12008">
              <w:t>TANULÁSI EREDMÉNYEK:</w:t>
            </w:r>
          </w:p>
          <w:p w14:paraId="65C6BA42" w14:textId="77777777" w:rsidR="00BB0E88" w:rsidRPr="00E12008" w:rsidRDefault="00BB0E88" w:rsidP="00BB0E88">
            <w:pPr>
              <w:pBdr>
                <w:top w:val="nil"/>
                <w:left w:val="nil"/>
                <w:bottom w:val="nil"/>
                <w:right w:val="nil"/>
                <w:between w:val="nil"/>
              </w:pBdr>
            </w:pPr>
          </w:p>
        </w:tc>
      </w:tr>
      <w:tr w:rsidR="00E12008" w:rsidRPr="00E12008" w14:paraId="555500DD" w14:textId="77777777" w:rsidTr="00BB0E88">
        <w:tc>
          <w:tcPr>
            <w:tcW w:w="5000" w:type="pct"/>
            <w:gridSpan w:val="3"/>
            <w:vAlign w:val="center"/>
          </w:tcPr>
          <w:p w14:paraId="3E969462" w14:textId="77777777" w:rsidR="00BB0E88" w:rsidRPr="00E12008" w:rsidRDefault="00BB0E88" w:rsidP="00BB0E88">
            <w:pPr>
              <w:spacing w:line="276" w:lineRule="auto"/>
              <w:jc w:val="both"/>
            </w:pPr>
            <w:r w:rsidRPr="00E12008">
              <w:lastRenderedPageBreak/>
              <w:t>A témakör tanulása hozzájárul ahhoz, hogy a tanuló a nevelési-oktatási szakasz végére:</w:t>
            </w:r>
          </w:p>
          <w:p w14:paraId="31C74CFE" w14:textId="77777777" w:rsidR="00BB0E88" w:rsidRPr="00E12008" w:rsidRDefault="00BB0E88" w:rsidP="00BB0E88">
            <w:pPr>
              <w:pStyle w:val="Listaszerbekezds"/>
              <w:numPr>
                <w:ilvl w:val="0"/>
                <w:numId w:val="3"/>
              </w:numPr>
              <w:spacing w:after="120" w:line="276" w:lineRule="auto"/>
              <w:ind w:left="720"/>
              <w:jc w:val="both"/>
            </w:pPr>
            <w:r w:rsidRPr="00E12008">
              <w:t>felismeri az anyanyelve és a célnyelv közötti legalapvetőbb kiejtésbeli különbségeket;</w:t>
            </w:r>
          </w:p>
          <w:p w14:paraId="45E17A80" w14:textId="77777777" w:rsidR="00BB0E88" w:rsidRPr="00E12008" w:rsidRDefault="00BB0E88" w:rsidP="00BB0E88">
            <w:pPr>
              <w:pStyle w:val="Listaszerbekezds"/>
              <w:numPr>
                <w:ilvl w:val="0"/>
                <w:numId w:val="3"/>
              </w:numPr>
              <w:spacing w:after="120" w:line="276" w:lineRule="auto"/>
              <w:ind w:left="720"/>
              <w:jc w:val="both"/>
            </w:pPr>
            <w:r w:rsidRPr="00E12008">
              <w:t>felfigyel a célnyelvre jellemző hangok kiejtésére;</w:t>
            </w:r>
          </w:p>
          <w:p w14:paraId="76254C40" w14:textId="77777777" w:rsidR="00BB0E88" w:rsidRPr="00E12008" w:rsidRDefault="00BB0E88" w:rsidP="00BB0E88">
            <w:pPr>
              <w:pStyle w:val="Listaszerbekezds"/>
              <w:numPr>
                <w:ilvl w:val="0"/>
                <w:numId w:val="3"/>
              </w:numPr>
              <w:spacing w:after="120" w:line="276" w:lineRule="auto"/>
              <w:ind w:left="720"/>
              <w:jc w:val="both"/>
            </w:pPr>
            <w:r w:rsidRPr="00E12008">
              <w:t>felismeri az anyanyelvén, illetve a tanult idegen nyelven történő írásmód és betűkészlet közötti különbségeket;</w:t>
            </w:r>
          </w:p>
          <w:p w14:paraId="0FEB2598" w14:textId="77777777" w:rsidR="00BB0E88" w:rsidRPr="00E12008" w:rsidRDefault="00BB0E88" w:rsidP="00BB0E88">
            <w:pPr>
              <w:pStyle w:val="Listaszerbekezds"/>
              <w:numPr>
                <w:ilvl w:val="0"/>
                <w:numId w:val="3"/>
              </w:numPr>
              <w:spacing w:after="120" w:line="276" w:lineRule="auto"/>
              <w:ind w:left="720"/>
              <w:jc w:val="both"/>
            </w:pPr>
            <w:r w:rsidRPr="00E12008">
              <w:t>ismeri az adott nyelv ábécéjét;</w:t>
            </w:r>
          </w:p>
          <w:p w14:paraId="4B0DF2E3" w14:textId="77777777" w:rsidR="00BB0E88" w:rsidRPr="00E12008" w:rsidRDefault="00BB0E88" w:rsidP="00BB0E88">
            <w:pPr>
              <w:pStyle w:val="Listaszerbekezds"/>
              <w:numPr>
                <w:ilvl w:val="0"/>
                <w:numId w:val="3"/>
              </w:numPr>
              <w:spacing w:after="120" w:line="276" w:lineRule="auto"/>
              <w:ind w:left="720"/>
              <w:jc w:val="both"/>
            </w:pPr>
            <w:r w:rsidRPr="00E12008">
              <w:t>lebetűzi a nevét;</w:t>
            </w:r>
          </w:p>
          <w:p w14:paraId="712BD0EB" w14:textId="77777777" w:rsidR="00BB0E88" w:rsidRPr="00E12008" w:rsidRDefault="00BB0E88" w:rsidP="00BB0E88">
            <w:pPr>
              <w:pStyle w:val="Listaszerbekezds"/>
              <w:numPr>
                <w:ilvl w:val="0"/>
                <w:numId w:val="3"/>
              </w:numPr>
              <w:spacing w:after="120" w:line="276" w:lineRule="auto"/>
              <w:ind w:left="720"/>
              <w:jc w:val="both"/>
            </w:pPr>
            <w:r w:rsidRPr="00E12008">
              <w:t>felismeri az anyanyelv és az idegen nyelv hangkészletét;</w:t>
            </w:r>
          </w:p>
          <w:p w14:paraId="38FABB23" w14:textId="77777777" w:rsidR="00BB0E88" w:rsidRPr="00E12008" w:rsidRDefault="00BB0E88" w:rsidP="00BB0E88">
            <w:pPr>
              <w:pStyle w:val="Listaszerbekezds"/>
              <w:numPr>
                <w:ilvl w:val="0"/>
                <w:numId w:val="3"/>
              </w:numPr>
              <w:spacing w:after="120" w:line="276" w:lineRule="auto"/>
              <w:ind w:left="720"/>
              <w:jc w:val="both"/>
            </w:pPr>
            <w:r w:rsidRPr="00E12008">
              <w:t>megkülönbözteti az anyanyelvi és a célnyelvi írott szövegben a betű- és jelkészlet közti különbségeket;</w:t>
            </w:r>
          </w:p>
          <w:p w14:paraId="05E9F99F" w14:textId="77777777" w:rsidR="00BB0E88" w:rsidRPr="00E12008" w:rsidRDefault="00BB0E88" w:rsidP="00BB0E88">
            <w:pPr>
              <w:pStyle w:val="Listaszerbekezds"/>
              <w:numPr>
                <w:ilvl w:val="0"/>
                <w:numId w:val="3"/>
              </w:numPr>
              <w:spacing w:after="120" w:line="276" w:lineRule="auto"/>
              <w:ind w:left="720"/>
              <w:jc w:val="both"/>
            </w:pPr>
            <w:r w:rsidRPr="00E12008">
              <w:t>új szavak, kifejezések tanulásakor felismeri, ha új elemmel találkozik és rákérdez, vagy megfelelő tanulási stratégiával törekszik a megértésre.</w:t>
            </w:r>
          </w:p>
          <w:p w14:paraId="7C19FC4F" w14:textId="77777777" w:rsidR="00BB0E88" w:rsidRPr="00E12008" w:rsidRDefault="00BB0E88" w:rsidP="00BB0E88">
            <w:pPr>
              <w:spacing w:line="276" w:lineRule="auto"/>
              <w:jc w:val="both"/>
            </w:pPr>
            <w:r w:rsidRPr="00E12008">
              <w:t>A témakör tanulása eredményeként a tanuló:</w:t>
            </w:r>
          </w:p>
          <w:p w14:paraId="0BF161B5" w14:textId="77777777" w:rsidR="00BB0E88" w:rsidRPr="00E12008" w:rsidRDefault="00BB0E88" w:rsidP="00BB0E88">
            <w:pPr>
              <w:pStyle w:val="Listaszerbekezds"/>
              <w:numPr>
                <w:ilvl w:val="0"/>
                <w:numId w:val="3"/>
              </w:numPr>
              <w:spacing w:after="120" w:line="276" w:lineRule="auto"/>
              <w:ind w:left="720"/>
              <w:jc w:val="both"/>
            </w:pPr>
            <w:r w:rsidRPr="00E12008">
              <w:t>megismerkedik a célnyelv főbb jellemzőivel;</w:t>
            </w:r>
          </w:p>
          <w:p w14:paraId="463E0BBC" w14:textId="77777777" w:rsidR="00BB0E88" w:rsidRPr="00E12008" w:rsidRDefault="00BB0E88" w:rsidP="00BB0E88">
            <w:pPr>
              <w:pStyle w:val="Listaszerbekezds"/>
              <w:numPr>
                <w:ilvl w:val="0"/>
                <w:numId w:val="3"/>
              </w:numPr>
              <w:spacing w:after="120" w:line="276" w:lineRule="auto"/>
              <w:ind w:left="720"/>
              <w:jc w:val="both"/>
              <w:rPr>
                <w:rFonts w:eastAsiaTheme="majorEastAsia"/>
                <w:b/>
              </w:rPr>
            </w:pPr>
            <w:r w:rsidRPr="00E12008">
              <w:t>felismeri az idegen nyelvű írott, olvasott és hallott tartalmakat a tanórán kívül is.</w:t>
            </w:r>
          </w:p>
        </w:tc>
      </w:tr>
      <w:tr w:rsidR="00E12008" w:rsidRPr="00E12008" w14:paraId="0EDC84BE" w14:textId="77777777" w:rsidTr="00BB0E88">
        <w:trPr>
          <w:trHeight w:val="567"/>
        </w:trPr>
        <w:tc>
          <w:tcPr>
            <w:tcW w:w="1457" w:type="pct"/>
            <w:shd w:val="clear" w:color="auto" w:fill="DDD9C3" w:themeFill="background2" w:themeFillShade="E6"/>
            <w:vAlign w:val="center"/>
          </w:tcPr>
          <w:p w14:paraId="390F08C2" w14:textId="77777777" w:rsidR="00BB0E88" w:rsidRPr="00E12008" w:rsidRDefault="00BB0E88" w:rsidP="00BB0E88">
            <w:pPr>
              <w:rPr>
                <w:lang w:eastAsia="en-US"/>
              </w:rPr>
            </w:pPr>
            <w:r w:rsidRPr="00E12008">
              <w:rPr>
                <w:lang w:eastAsia="en-US"/>
              </w:rPr>
              <w:t xml:space="preserve">TÉMAKÖR 5. </w:t>
            </w:r>
          </w:p>
        </w:tc>
        <w:tc>
          <w:tcPr>
            <w:tcW w:w="2127" w:type="pct"/>
            <w:shd w:val="clear" w:color="auto" w:fill="DDD9C3" w:themeFill="background2" w:themeFillShade="E6"/>
            <w:vAlign w:val="center"/>
          </w:tcPr>
          <w:p w14:paraId="10CFD897" w14:textId="77777777" w:rsidR="00BB0E88" w:rsidRPr="00E12008" w:rsidRDefault="00BB0E88" w:rsidP="00BB0E88">
            <w:pPr>
              <w:outlineLvl w:val="1"/>
              <w:rPr>
                <w:bCs/>
                <w:iCs/>
                <w:caps/>
              </w:rPr>
            </w:pPr>
            <w:bookmarkStart w:id="269" w:name="_Toc40851440"/>
            <w:r w:rsidRPr="00E12008">
              <w:rPr>
                <w:bCs/>
                <w:iCs/>
                <w:caps/>
              </w:rPr>
              <w:t>Intercultural topics</w:t>
            </w:r>
            <w:bookmarkEnd w:id="269"/>
          </w:p>
          <w:p w14:paraId="10B4D1BB" w14:textId="77777777" w:rsidR="00BB0E88" w:rsidRPr="00E12008" w:rsidRDefault="00BB0E88" w:rsidP="00BB0E88">
            <w:pPr>
              <w:outlineLvl w:val="1"/>
              <w:rPr>
                <w:bCs/>
                <w:iCs/>
                <w:caps/>
              </w:rPr>
            </w:pPr>
            <w:bookmarkStart w:id="270" w:name="_Toc40851441"/>
            <w:r w:rsidRPr="00E12008">
              <w:rPr>
                <w:bCs/>
                <w:iCs/>
                <w:caps/>
              </w:rPr>
              <w:t>(Interkulturális, országismereti témák)</w:t>
            </w:r>
            <w:bookmarkEnd w:id="270"/>
          </w:p>
        </w:tc>
        <w:tc>
          <w:tcPr>
            <w:tcW w:w="1416" w:type="pct"/>
            <w:shd w:val="clear" w:color="auto" w:fill="DDD9C3" w:themeFill="background2" w:themeFillShade="E6"/>
            <w:vAlign w:val="center"/>
          </w:tcPr>
          <w:p w14:paraId="03DEA13E" w14:textId="77777777" w:rsidR="00BB0E88" w:rsidRPr="00E12008" w:rsidRDefault="00BB0E88" w:rsidP="00BB0E88">
            <w:pPr>
              <w:rPr>
                <w:lang w:eastAsia="en-US"/>
              </w:rPr>
            </w:pPr>
            <w:r w:rsidRPr="00E12008">
              <w:rPr>
                <w:lang w:eastAsia="en-US"/>
              </w:rPr>
              <w:t>Órakeret: 11 óra</w:t>
            </w:r>
          </w:p>
        </w:tc>
      </w:tr>
      <w:tr w:rsidR="00E12008" w:rsidRPr="00E12008" w14:paraId="6E545CF5" w14:textId="77777777" w:rsidTr="00BB0E88">
        <w:tc>
          <w:tcPr>
            <w:tcW w:w="5000" w:type="pct"/>
            <w:gridSpan w:val="3"/>
          </w:tcPr>
          <w:p w14:paraId="3CDD2FDC" w14:textId="77777777" w:rsidR="00BB0E88" w:rsidRPr="00E12008" w:rsidRDefault="00BB0E88" w:rsidP="00BB0E88">
            <w:pPr>
              <w:jc w:val="both"/>
            </w:pPr>
            <w:r w:rsidRPr="00E12008">
              <w:t>FEJLESZTÉSI FELADATOK ÉS ISMERETEK:</w:t>
            </w:r>
          </w:p>
          <w:p w14:paraId="0C81E5AA" w14:textId="77777777" w:rsidR="00BB0E88" w:rsidRPr="00E12008" w:rsidRDefault="00BB0E88" w:rsidP="00BB0E88">
            <w:pPr>
              <w:jc w:val="both"/>
            </w:pPr>
          </w:p>
        </w:tc>
      </w:tr>
      <w:tr w:rsidR="00E12008" w:rsidRPr="00E12008" w14:paraId="2AD77F33" w14:textId="77777777" w:rsidTr="00BB0E88">
        <w:tc>
          <w:tcPr>
            <w:tcW w:w="5000" w:type="pct"/>
            <w:gridSpan w:val="3"/>
          </w:tcPr>
          <w:p w14:paraId="357F17AB" w14:textId="77777777" w:rsidR="00BB0E88" w:rsidRPr="00E12008" w:rsidRDefault="00BB0E88" w:rsidP="00BB0E88">
            <w:pPr>
              <w:pStyle w:val="Listaszerbekezds"/>
              <w:numPr>
                <w:ilvl w:val="0"/>
                <w:numId w:val="3"/>
              </w:numPr>
              <w:spacing w:after="120" w:line="276" w:lineRule="auto"/>
              <w:ind w:left="927"/>
              <w:jc w:val="both"/>
            </w:pPr>
            <w:r w:rsidRPr="00E12008">
              <w:t>A főbb, az adott célnyelvi kultúrához tartozó ünnepek ismerete</w:t>
            </w:r>
          </w:p>
          <w:p w14:paraId="67BBCDEA" w14:textId="77777777" w:rsidR="00BB0E88" w:rsidRPr="00E12008" w:rsidRDefault="00BB0E88" w:rsidP="00BB0E88">
            <w:pPr>
              <w:pStyle w:val="Listaszerbekezds"/>
              <w:numPr>
                <w:ilvl w:val="0"/>
                <w:numId w:val="3"/>
              </w:numPr>
              <w:spacing w:after="120" w:line="276" w:lineRule="auto"/>
              <w:ind w:left="927"/>
              <w:jc w:val="both"/>
              <w:rPr>
                <w:rFonts w:eastAsiaTheme="majorEastAsia"/>
                <w:smallCaps/>
              </w:rPr>
            </w:pPr>
            <w:r w:rsidRPr="00E12008">
              <w:t>A célnyelvi kultúrához tartozó főbb szokások ismerete</w:t>
            </w:r>
          </w:p>
        </w:tc>
      </w:tr>
      <w:tr w:rsidR="00E12008" w:rsidRPr="00E12008" w14:paraId="1E0D10DA" w14:textId="77777777" w:rsidTr="00BB0E88">
        <w:tc>
          <w:tcPr>
            <w:tcW w:w="5000" w:type="pct"/>
            <w:gridSpan w:val="3"/>
          </w:tcPr>
          <w:p w14:paraId="28377E4D" w14:textId="77777777" w:rsidR="00BB0E88" w:rsidRPr="00E12008" w:rsidRDefault="00BB0E88" w:rsidP="00BB0E88">
            <w:pPr>
              <w:spacing w:line="259" w:lineRule="auto"/>
              <w:jc w:val="both"/>
            </w:pPr>
            <w:r w:rsidRPr="00E12008">
              <w:t>JAVASOLT TEVÉKENYSÉGEK:</w:t>
            </w:r>
          </w:p>
          <w:p w14:paraId="73F52158" w14:textId="77777777" w:rsidR="00BB0E88" w:rsidRPr="00E12008" w:rsidRDefault="00BB0E88" w:rsidP="00BB0E88">
            <w:pPr>
              <w:spacing w:line="259" w:lineRule="auto"/>
              <w:jc w:val="both"/>
            </w:pPr>
          </w:p>
        </w:tc>
      </w:tr>
      <w:tr w:rsidR="00E12008" w:rsidRPr="00E12008" w14:paraId="71147D40" w14:textId="77777777" w:rsidTr="00BB0E88">
        <w:tc>
          <w:tcPr>
            <w:tcW w:w="5000" w:type="pct"/>
            <w:gridSpan w:val="3"/>
          </w:tcPr>
          <w:p w14:paraId="764C339D" w14:textId="77777777" w:rsidR="00BB0E88" w:rsidRPr="00E12008" w:rsidRDefault="00BB0E88" w:rsidP="00946C32">
            <w:pPr>
              <w:pStyle w:val="Listaszerbekezds"/>
              <w:numPr>
                <w:ilvl w:val="0"/>
                <w:numId w:val="106"/>
              </w:numPr>
              <w:spacing w:after="120" w:line="276" w:lineRule="auto"/>
              <w:jc w:val="both"/>
            </w:pPr>
            <w:r w:rsidRPr="00E12008">
              <w:t>projektmunka:</w:t>
            </w:r>
          </w:p>
          <w:p w14:paraId="6465059E" w14:textId="77777777" w:rsidR="00BB0E88" w:rsidRPr="00E12008" w:rsidRDefault="00BB0E88" w:rsidP="00946C32">
            <w:pPr>
              <w:pStyle w:val="Listaszerbekezds"/>
              <w:numPr>
                <w:ilvl w:val="1"/>
                <w:numId w:val="106"/>
              </w:numPr>
              <w:spacing w:after="120" w:line="276" w:lineRule="auto"/>
              <w:jc w:val="both"/>
            </w:pPr>
            <w:r w:rsidRPr="00E12008">
              <w:t>születésnap ünneplése a célnyelvi kultúrában és hazánkban</w:t>
            </w:r>
          </w:p>
          <w:p w14:paraId="12957AB5" w14:textId="77777777" w:rsidR="00BB0E88" w:rsidRPr="00E12008" w:rsidRDefault="00BB0E88" w:rsidP="00946C32">
            <w:pPr>
              <w:pStyle w:val="Listaszerbekezds"/>
              <w:numPr>
                <w:ilvl w:val="1"/>
                <w:numId w:val="106"/>
              </w:numPr>
              <w:spacing w:after="120" w:line="276" w:lineRule="auto"/>
              <w:jc w:val="both"/>
            </w:pPr>
            <w:r w:rsidRPr="00E12008">
              <w:t>egyszerű, saját térkép készítése a célnyelvi országról/országokról, saját hazánkról, valamint egy elképzelt álomországról</w:t>
            </w:r>
          </w:p>
          <w:p w14:paraId="0B913258" w14:textId="77777777" w:rsidR="00BB0E88" w:rsidRPr="00E12008" w:rsidRDefault="00BB0E88" w:rsidP="00946C32">
            <w:pPr>
              <w:pStyle w:val="Listaszerbekezds"/>
              <w:numPr>
                <w:ilvl w:val="0"/>
                <w:numId w:val="106"/>
              </w:numPr>
              <w:spacing w:after="120" w:line="276" w:lineRule="auto"/>
              <w:jc w:val="both"/>
            </w:pPr>
            <w:r w:rsidRPr="00E12008">
              <w:t>plakát készítése: rajz vagy kivágott képekből montázs pl. egy ünnepről</w:t>
            </w:r>
          </w:p>
          <w:p w14:paraId="5C452379" w14:textId="77777777" w:rsidR="00BB0E88" w:rsidRPr="00E12008" w:rsidRDefault="00BB0E88" w:rsidP="00946C32">
            <w:pPr>
              <w:pStyle w:val="Listaszerbekezds"/>
              <w:numPr>
                <w:ilvl w:val="0"/>
                <w:numId w:val="106"/>
              </w:numPr>
              <w:spacing w:after="120" w:line="276" w:lineRule="auto"/>
              <w:jc w:val="both"/>
            </w:pPr>
            <w:r w:rsidRPr="00E12008">
              <w:t>Képek gyűjtése a különböző angolnyelvű országok karácsonyairól</w:t>
            </w:r>
          </w:p>
          <w:p w14:paraId="636EBA10" w14:textId="77777777" w:rsidR="00BB0E88" w:rsidRPr="00E12008" w:rsidRDefault="00BB0E88" w:rsidP="00946C32">
            <w:pPr>
              <w:pStyle w:val="Listaszerbekezds"/>
              <w:numPr>
                <w:ilvl w:val="0"/>
                <w:numId w:val="106"/>
              </w:numPr>
              <w:spacing w:after="120" w:line="276" w:lineRule="auto"/>
              <w:jc w:val="both"/>
            </w:pPr>
            <w:r w:rsidRPr="00E12008">
              <w:t>ünnepekhez kötődő mondókák, dalok tanulása, közös és egyéni előadása</w:t>
            </w:r>
          </w:p>
          <w:p w14:paraId="29E4E13D" w14:textId="77777777" w:rsidR="00BB0E88" w:rsidRPr="00E12008" w:rsidRDefault="00BB0E88" w:rsidP="00946C32">
            <w:pPr>
              <w:pStyle w:val="Listaszerbekezds"/>
              <w:numPr>
                <w:ilvl w:val="0"/>
                <w:numId w:val="106"/>
              </w:numPr>
              <w:spacing w:after="120" w:line="276" w:lineRule="auto"/>
              <w:jc w:val="both"/>
            </w:pPr>
            <w:r w:rsidRPr="00E12008">
              <w:t>projektmunka: térkép rajzolása folyók, hegyek, városok megnevezésével</w:t>
            </w:r>
          </w:p>
          <w:p w14:paraId="4CA1AA71" w14:textId="77777777" w:rsidR="00BB0E88" w:rsidRPr="00E12008" w:rsidRDefault="00BB0E88" w:rsidP="00946C32">
            <w:pPr>
              <w:pStyle w:val="Listaszerbekezds"/>
              <w:numPr>
                <w:ilvl w:val="0"/>
                <w:numId w:val="106"/>
              </w:numPr>
              <w:spacing w:after="120" w:line="276" w:lineRule="auto"/>
              <w:jc w:val="both"/>
            </w:pPr>
            <w:r w:rsidRPr="00E12008">
              <w:t>országismereti vetélkedő</w:t>
            </w:r>
          </w:p>
        </w:tc>
      </w:tr>
      <w:tr w:rsidR="00E12008" w:rsidRPr="00E12008" w14:paraId="7F39172E" w14:textId="77777777" w:rsidTr="00BB0E88">
        <w:tc>
          <w:tcPr>
            <w:tcW w:w="5000" w:type="pct"/>
            <w:gridSpan w:val="3"/>
          </w:tcPr>
          <w:p w14:paraId="3A15F60A" w14:textId="77777777" w:rsidR="00BB0E88" w:rsidRPr="00E12008" w:rsidRDefault="00BB0E88" w:rsidP="00BB0E88">
            <w:pPr>
              <w:spacing w:after="120" w:line="259" w:lineRule="auto"/>
              <w:jc w:val="both"/>
            </w:pPr>
            <w:r w:rsidRPr="00E12008">
              <w:t>KULCSFOGALMAK/FOGALMAK:</w:t>
            </w:r>
          </w:p>
          <w:p w14:paraId="778CA5C9" w14:textId="77777777" w:rsidR="00BB0E88" w:rsidRPr="00E12008" w:rsidRDefault="00BB0E88" w:rsidP="00946C32">
            <w:pPr>
              <w:pStyle w:val="Listaszerbekezds"/>
              <w:numPr>
                <w:ilvl w:val="0"/>
                <w:numId w:val="116"/>
              </w:numPr>
              <w:spacing w:line="276" w:lineRule="auto"/>
              <w:jc w:val="both"/>
            </w:pPr>
            <w:r w:rsidRPr="00E12008">
              <w:t>létezés kifejezése jelen időben: ’to be’ létige (I’m … Are you …? Is he….?Is she…?</w:t>
            </w:r>
          </w:p>
          <w:p w14:paraId="69C10D26" w14:textId="77777777" w:rsidR="00BB0E88" w:rsidRPr="00E12008" w:rsidRDefault="00BB0E88" w:rsidP="00946C32">
            <w:pPr>
              <w:pStyle w:val="Listaszerbekezds"/>
              <w:numPr>
                <w:ilvl w:val="0"/>
                <w:numId w:val="116"/>
              </w:numPr>
              <w:spacing w:line="276" w:lineRule="auto"/>
              <w:jc w:val="both"/>
            </w:pPr>
            <w:r w:rsidRPr="00E12008">
              <w:t>szokásos cselekvés, történés kifejezése jelen időben: Present Simple (I eat bread for</w:t>
            </w:r>
          </w:p>
          <w:p w14:paraId="2E2251D5" w14:textId="77777777" w:rsidR="00BB0E88" w:rsidRPr="00E12008" w:rsidRDefault="00BB0E88" w:rsidP="00946C32">
            <w:pPr>
              <w:pStyle w:val="Listaszerbekezds"/>
              <w:numPr>
                <w:ilvl w:val="0"/>
                <w:numId w:val="116"/>
              </w:numPr>
              <w:spacing w:line="276" w:lineRule="auto"/>
              <w:jc w:val="both"/>
            </w:pPr>
            <w:r w:rsidRPr="00E12008">
              <w:t>breakfast. I don’t like cheese. Do you play tennis?)</w:t>
            </w:r>
          </w:p>
          <w:p w14:paraId="75AA28D9" w14:textId="77777777" w:rsidR="00BB0E88" w:rsidRPr="00E12008" w:rsidRDefault="00BB0E88" w:rsidP="00946C32">
            <w:pPr>
              <w:pStyle w:val="Listaszerbekezds"/>
              <w:numPr>
                <w:ilvl w:val="0"/>
                <w:numId w:val="116"/>
              </w:numPr>
              <w:spacing w:line="276" w:lineRule="auto"/>
              <w:jc w:val="both"/>
            </w:pPr>
            <w:r w:rsidRPr="00E12008">
              <w:t>mennyiségi viszonyok: egyes és többes szám (dog-dogs, child-children)-birtoklás kifejezése jelen időben: ’to have’ ige (I have/haven’t got … She has/hasn’t  got … Have you got …? Has she got …?)</w:t>
            </w:r>
          </w:p>
          <w:p w14:paraId="1BEE102F" w14:textId="77777777" w:rsidR="00BB0E88" w:rsidRPr="00E12008" w:rsidRDefault="00BB0E88" w:rsidP="00946C32">
            <w:pPr>
              <w:pStyle w:val="Listaszerbekezds"/>
              <w:numPr>
                <w:ilvl w:val="0"/>
                <w:numId w:val="116"/>
              </w:numPr>
              <w:spacing w:line="276" w:lineRule="auto"/>
              <w:jc w:val="both"/>
            </w:pPr>
            <w:r w:rsidRPr="00E12008">
              <w:lastRenderedPageBreak/>
              <w:t>birtoklás: birtokos névmások, birtoklás kifejezése (My, your, his/her/its, our, their, Joe’s brother…)</w:t>
            </w:r>
          </w:p>
          <w:p w14:paraId="16EF9E96" w14:textId="77777777" w:rsidR="00BB0E88" w:rsidRPr="00E12008" w:rsidRDefault="00BB0E88" w:rsidP="00946C32">
            <w:pPr>
              <w:pStyle w:val="Listaszerbekezds"/>
              <w:numPr>
                <w:ilvl w:val="0"/>
                <w:numId w:val="116"/>
              </w:numPr>
              <w:spacing w:after="120" w:line="276" w:lineRule="auto"/>
              <w:jc w:val="both"/>
            </w:pPr>
            <w:r w:rsidRPr="00E12008">
              <w:t>térbeli viszonyok: prepozíciók, határozószók (There is/are…, in, on, under)</w:t>
            </w:r>
          </w:p>
          <w:p w14:paraId="01A3AD39" w14:textId="77777777" w:rsidR="00BB0E88" w:rsidRPr="00E12008" w:rsidRDefault="00BB0E88" w:rsidP="00946C32">
            <w:pPr>
              <w:pStyle w:val="Listaszerbekezds"/>
              <w:numPr>
                <w:ilvl w:val="0"/>
                <w:numId w:val="116"/>
              </w:numPr>
              <w:spacing w:after="120" w:line="276" w:lineRule="auto"/>
              <w:jc w:val="both"/>
            </w:pPr>
            <w:r w:rsidRPr="00E12008">
              <w:t>szövegkohéziós eszközök: egyszerű kötőszavak és személyes névmások (and, but, I, my, me mine)</w:t>
            </w:r>
          </w:p>
        </w:tc>
      </w:tr>
      <w:tr w:rsidR="00E12008" w:rsidRPr="00E12008" w14:paraId="3DDF139A" w14:textId="77777777" w:rsidTr="00BB0E88">
        <w:tc>
          <w:tcPr>
            <w:tcW w:w="5000" w:type="pct"/>
            <w:gridSpan w:val="3"/>
            <w:vAlign w:val="center"/>
          </w:tcPr>
          <w:p w14:paraId="4C3B37BF" w14:textId="77777777" w:rsidR="00BB0E88" w:rsidRPr="00E12008" w:rsidRDefault="00BB0E88" w:rsidP="00BB0E88">
            <w:pPr>
              <w:pBdr>
                <w:top w:val="nil"/>
                <w:left w:val="nil"/>
                <w:bottom w:val="nil"/>
                <w:right w:val="nil"/>
                <w:between w:val="nil"/>
              </w:pBdr>
            </w:pPr>
            <w:r w:rsidRPr="00E12008">
              <w:lastRenderedPageBreak/>
              <w:t>TANULÁSI EREDMÉNYEK:</w:t>
            </w:r>
          </w:p>
          <w:p w14:paraId="16D67F51" w14:textId="77777777" w:rsidR="00BB0E88" w:rsidRPr="00E12008" w:rsidRDefault="00BB0E88" w:rsidP="00BB0E88">
            <w:pPr>
              <w:pBdr>
                <w:top w:val="nil"/>
                <w:left w:val="nil"/>
                <w:bottom w:val="nil"/>
                <w:right w:val="nil"/>
                <w:between w:val="nil"/>
              </w:pBdr>
            </w:pPr>
          </w:p>
        </w:tc>
      </w:tr>
      <w:tr w:rsidR="00E12008" w:rsidRPr="00E12008" w14:paraId="7F805BC2" w14:textId="77777777" w:rsidTr="00BB0E88">
        <w:tc>
          <w:tcPr>
            <w:tcW w:w="5000" w:type="pct"/>
            <w:gridSpan w:val="3"/>
            <w:vAlign w:val="center"/>
          </w:tcPr>
          <w:p w14:paraId="31FFD83B" w14:textId="77777777" w:rsidR="00BB0E88" w:rsidRPr="00E12008" w:rsidRDefault="00BB0E88" w:rsidP="00BB0E88">
            <w:pPr>
              <w:spacing w:line="276" w:lineRule="auto"/>
              <w:jc w:val="both"/>
            </w:pPr>
            <w:r w:rsidRPr="00E12008">
              <w:t>A témakör tanulása hozzájárul ahhoz, hogy a tanuló a nevelési-oktatási szakasz végére:</w:t>
            </w:r>
          </w:p>
          <w:p w14:paraId="3F172EBE" w14:textId="77777777" w:rsidR="00BB0E88" w:rsidRPr="00E12008" w:rsidRDefault="00BB0E88" w:rsidP="00BB0E88">
            <w:pPr>
              <w:pStyle w:val="Listaszerbekezds"/>
              <w:numPr>
                <w:ilvl w:val="0"/>
                <w:numId w:val="3"/>
              </w:numPr>
              <w:spacing w:after="120" w:line="276" w:lineRule="auto"/>
              <w:ind w:left="720"/>
              <w:jc w:val="both"/>
            </w:pPr>
            <w:r w:rsidRPr="00E12008">
              <w:t>megismeri a főbb, az adott célnyelvi kultúrákhoz tartozó országok nevét, földrajzi elhelyezkedését, főbb országismereti jellemzőit;</w:t>
            </w:r>
          </w:p>
          <w:p w14:paraId="77690AA8" w14:textId="77777777" w:rsidR="00BB0E88" w:rsidRPr="00E12008" w:rsidRDefault="00BB0E88" w:rsidP="00BB0E88">
            <w:pPr>
              <w:pStyle w:val="Listaszerbekezds"/>
              <w:numPr>
                <w:ilvl w:val="0"/>
                <w:numId w:val="3"/>
              </w:numPr>
              <w:spacing w:after="120" w:line="276" w:lineRule="auto"/>
              <w:ind w:left="720"/>
              <w:jc w:val="both"/>
            </w:pPr>
            <w:r w:rsidRPr="00E12008">
              <w:t>ismeri a főbb célnyelvi kultúrához tartozó ünnepekhez kapcsolódó alapszintű kifejezéseket, állandósult szókapcsolatokat és szokásokat;</w:t>
            </w:r>
          </w:p>
          <w:p w14:paraId="13CAD4DB" w14:textId="77777777" w:rsidR="00BB0E88" w:rsidRPr="00E12008" w:rsidRDefault="00BB0E88" w:rsidP="00BB0E88">
            <w:pPr>
              <w:pStyle w:val="Listaszerbekezds"/>
              <w:numPr>
                <w:ilvl w:val="0"/>
                <w:numId w:val="3"/>
              </w:numPr>
              <w:spacing w:after="120" w:line="276" w:lineRule="auto"/>
              <w:ind w:left="720"/>
              <w:jc w:val="both"/>
            </w:pPr>
            <w:r w:rsidRPr="00E12008">
              <w:t>megtapasztalja a közös célnyelvi olvasás élményét.</w:t>
            </w:r>
          </w:p>
          <w:p w14:paraId="675498EB" w14:textId="77777777" w:rsidR="00BB0E88" w:rsidRPr="00E12008" w:rsidRDefault="00BB0E88" w:rsidP="00BB0E88">
            <w:pPr>
              <w:spacing w:line="276" w:lineRule="auto"/>
              <w:jc w:val="both"/>
            </w:pPr>
            <w:r w:rsidRPr="00E12008">
              <w:t>A témakör tanulása eredményeként a tanuló:</w:t>
            </w:r>
          </w:p>
          <w:p w14:paraId="337B5486" w14:textId="77777777" w:rsidR="00BB0E88" w:rsidRPr="00E12008" w:rsidRDefault="00BB0E88" w:rsidP="00BB0E88">
            <w:pPr>
              <w:pStyle w:val="Listaszerbekezds"/>
              <w:numPr>
                <w:ilvl w:val="0"/>
                <w:numId w:val="3"/>
              </w:numPr>
              <w:spacing w:after="120" w:line="276" w:lineRule="auto"/>
              <w:ind w:left="720"/>
              <w:jc w:val="both"/>
            </w:pPr>
            <w:r w:rsidRPr="00E12008">
              <w:t>találkozik a célnyelvi kultúra legfőbb ünnepeivel, hagyományaival;</w:t>
            </w:r>
          </w:p>
          <w:p w14:paraId="1D667AC3" w14:textId="77777777" w:rsidR="00BB0E88" w:rsidRPr="00E12008" w:rsidRDefault="00BB0E88" w:rsidP="00BB0E88">
            <w:pPr>
              <w:pStyle w:val="Listaszerbekezds"/>
              <w:numPr>
                <w:ilvl w:val="0"/>
                <w:numId w:val="3"/>
              </w:numPr>
              <w:spacing w:after="120" w:line="276" w:lineRule="auto"/>
              <w:ind w:left="720"/>
              <w:jc w:val="both"/>
            </w:pPr>
            <w:r w:rsidRPr="00E12008">
              <w:t>találkozik a célnyelvi kultúra legfőbb szokásaival.</w:t>
            </w:r>
          </w:p>
        </w:tc>
      </w:tr>
      <w:tr w:rsidR="00E12008" w:rsidRPr="00E12008" w14:paraId="17797231" w14:textId="77777777" w:rsidTr="00BB0E88">
        <w:trPr>
          <w:trHeight w:val="567"/>
        </w:trPr>
        <w:tc>
          <w:tcPr>
            <w:tcW w:w="1457" w:type="pct"/>
            <w:shd w:val="clear" w:color="auto" w:fill="DDD9C3" w:themeFill="background2" w:themeFillShade="E6"/>
            <w:vAlign w:val="center"/>
          </w:tcPr>
          <w:p w14:paraId="7A4D2845" w14:textId="77777777" w:rsidR="00BB0E88" w:rsidRPr="00E12008" w:rsidRDefault="00BB0E88" w:rsidP="00BB0E88">
            <w:pPr>
              <w:rPr>
                <w:lang w:eastAsia="en-US"/>
              </w:rPr>
            </w:pPr>
            <w:r w:rsidRPr="00E12008">
              <w:rPr>
                <w:lang w:eastAsia="en-US"/>
              </w:rPr>
              <w:t xml:space="preserve">TÉMAKÖR 6. </w:t>
            </w:r>
          </w:p>
        </w:tc>
        <w:tc>
          <w:tcPr>
            <w:tcW w:w="2127" w:type="pct"/>
            <w:shd w:val="clear" w:color="auto" w:fill="DDD9C3" w:themeFill="background2" w:themeFillShade="E6"/>
            <w:vAlign w:val="center"/>
          </w:tcPr>
          <w:p w14:paraId="7D0ED693" w14:textId="77777777" w:rsidR="00BB0E88" w:rsidRPr="00E12008" w:rsidRDefault="00BB0E88" w:rsidP="00BB0E88">
            <w:pPr>
              <w:outlineLvl w:val="1"/>
              <w:rPr>
                <w:bCs/>
                <w:iCs/>
                <w:caps/>
              </w:rPr>
            </w:pPr>
            <w:bookmarkStart w:id="271" w:name="_Toc40851442"/>
            <w:r w:rsidRPr="00E12008">
              <w:rPr>
                <w:bCs/>
                <w:iCs/>
                <w:caps/>
              </w:rPr>
              <w:t>Playful learning</w:t>
            </w:r>
            <w:bookmarkEnd w:id="271"/>
            <w:r w:rsidRPr="00E12008">
              <w:rPr>
                <w:bCs/>
                <w:iCs/>
                <w:caps/>
              </w:rPr>
              <w:t xml:space="preserve"> </w:t>
            </w:r>
          </w:p>
          <w:p w14:paraId="3D4ABAD1" w14:textId="77777777" w:rsidR="00BB0E88" w:rsidRPr="00E12008" w:rsidRDefault="00BB0E88" w:rsidP="00BB0E88">
            <w:pPr>
              <w:outlineLvl w:val="1"/>
              <w:rPr>
                <w:bCs/>
                <w:iCs/>
                <w:caps/>
              </w:rPr>
            </w:pPr>
            <w:bookmarkStart w:id="272" w:name="_Toc40851443"/>
            <w:r w:rsidRPr="00E12008">
              <w:rPr>
                <w:bCs/>
                <w:iCs/>
                <w:caps/>
              </w:rPr>
              <w:t>(játékos tanulás)</w:t>
            </w:r>
            <w:bookmarkEnd w:id="272"/>
          </w:p>
        </w:tc>
        <w:tc>
          <w:tcPr>
            <w:tcW w:w="1416" w:type="pct"/>
            <w:shd w:val="clear" w:color="auto" w:fill="DDD9C3" w:themeFill="background2" w:themeFillShade="E6"/>
            <w:vAlign w:val="center"/>
          </w:tcPr>
          <w:p w14:paraId="76EDAFAD" w14:textId="77777777" w:rsidR="00BB0E88" w:rsidRPr="00E12008" w:rsidRDefault="00BB0E88" w:rsidP="00BB0E88">
            <w:pPr>
              <w:rPr>
                <w:lang w:eastAsia="en-US"/>
              </w:rPr>
            </w:pPr>
            <w:r w:rsidRPr="00E12008">
              <w:rPr>
                <w:lang w:eastAsia="en-US"/>
              </w:rPr>
              <w:t>Órakeret: 15 óra</w:t>
            </w:r>
          </w:p>
        </w:tc>
      </w:tr>
      <w:tr w:rsidR="00E12008" w:rsidRPr="00E12008" w14:paraId="58B4C21F" w14:textId="77777777" w:rsidTr="00BB0E88">
        <w:tc>
          <w:tcPr>
            <w:tcW w:w="5000" w:type="pct"/>
            <w:gridSpan w:val="3"/>
          </w:tcPr>
          <w:p w14:paraId="291E7C79" w14:textId="77777777" w:rsidR="00BB0E88" w:rsidRPr="00E12008" w:rsidRDefault="00BB0E88" w:rsidP="00BB0E88">
            <w:pPr>
              <w:jc w:val="both"/>
            </w:pPr>
            <w:r w:rsidRPr="00E12008">
              <w:t>FEJLESZTÉSI FELADATOK ÉS ISMERETEK:</w:t>
            </w:r>
          </w:p>
          <w:p w14:paraId="1199EA0D" w14:textId="77777777" w:rsidR="00BB0E88" w:rsidRPr="00E12008" w:rsidRDefault="00BB0E88" w:rsidP="00BB0E88">
            <w:pPr>
              <w:jc w:val="both"/>
            </w:pPr>
          </w:p>
        </w:tc>
      </w:tr>
      <w:tr w:rsidR="00E12008" w:rsidRPr="00E12008" w14:paraId="64126216" w14:textId="77777777" w:rsidTr="00BB0E88">
        <w:tc>
          <w:tcPr>
            <w:tcW w:w="5000" w:type="pct"/>
            <w:gridSpan w:val="3"/>
          </w:tcPr>
          <w:p w14:paraId="29881174" w14:textId="77777777" w:rsidR="00BB0E88" w:rsidRPr="00E12008" w:rsidRDefault="00BB0E88" w:rsidP="00BB0E88">
            <w:pPr>
              <w:numPr>
                <w:ilvl w:val="0"/>
                <w:numId w:val="1"/>
              </w:numPr>
              <w:spacing w:after="120" w:line="259" w:lineRule="auto"/>
              <w:ind w:left="357" w:hanging="357"/>
              <w:contextualSpacing/>
              <w:jc w:val="both"/>
              <w:rPr>
                <w:lang w:eastAsia="en-US"/>
              </w:rPr>
            </w:pPr>
            <w:r w:rsidRPr="00E12008">
              <w:t>Részvétel tanórai, szóbeli interakciót vagy alapvető íráskészséget igénylő angol nyelvi tevékenységekben</w:t>
            </w:r>
          </w:p>
        </w:tc>
      </w:tr>
      <w:tr w:rsidR="00E12008" w:rsidRPr="00E12008" w14:paraId="48018DD9" w14:textId="77777777" w:rsidTr="00BB0E88">
        <w:tc>
          <w:tcPr>
            <w:tcW w:w="5000" w:type="pct"/>
            <w:gridSpan w:val="3"/>
          </w:tcPr>
          <w:p w14:paraId="3049C2C1" w14:textId="77777777" w:rsidR="00BB0E88" w:rsidRPr="00E12008" w:rsidRDefault="00BB0E88" w:rsidP="00BB0E88">
            <w:pPr>
              <w:spacing w:line="259" w:lineRule="auto"/>
              <w:jc w:val="both"/>
            </w:pPr>
            <w:r w:rsidRPr="00E12008">
              <w:t>JAVASOLT TEVÉKENYSÉGEK:</w:t>
            </w:r>
          </w:p>
          <w:p w14:paraId="18C13B02" w14:textId="77777777" w:rsidR="00BB0E88" w:rsidRPr="00E12008" w:rsidRDefault="00BB0E88" w:rsidP="00BB0E88">
            <w:pPr>
              <w:spacing w:line="259" w:lineRule="auto"/>
              <w:jc w:val="both"/>
            </w:pPr>
          </w:p>
        </w:tc>
      </w:tr>
      <w:tr w:rsidR="00E12008" w:rsidRPr="00E12008" w14:paraId="36B40006" w14:textId="77777777" w:rsidTr="00BB0E88">
        <w:tc>
          <w:tcPr>
            <w:tcW w:w="5000" w:type="pct"/>
            <w:gridSpan w:val="3"/>
          </w:tcPr>
          <w:p w14:paraId="7EAB9AAA" w14:textId="77777777" w:rsidR="00BB0E88" w:rsidRPr="00E12008" w:rsidRDefault="00BB0E88" w:rsidP="00946C32">
            <w:pPr>
              <w:pStyle w:val="Listaszerbekezds"/>
              <w:numPr>
                <w:ilvl w:val="0"/>
                <w:numId w:val="106"/>
              </w:numPr>
              <w:spacing w:after="120" w:line="276" w:lineRule="auto"/>
              <w:jc w:val="both"/>
            </w:pPr>
            <w:r w:rsidRPr="00E12008">
              <w:t xml:space="preserve">klasszikusan a célnyelvi kultúrában megjelenő mozgásos, az életkornak megfelelő körjátékok/táncok elsajátítása </w:t>
            </w:r>
          </w:p>
          <w:p w14:paraId="18596DFC" w14:textId="77777777" w:rsidR="00BB0E88" w:rsidRPr="00E12008" w:rsidRDefault="00BB0E88" w:rsidP="00946C32">
            <w:pPr>
              <w:pStyle w:val="Listaszerbekezds"/>
              <w:numPr>
                <w:ilvl w:val="0"/>
                <w:numId w:val="106"/>
              </w:numPr>
              <w:spacing w:after="120" w:line="276" w:lineRule="auto"/>
              <w:jc w:val="both"/>
            </w:pPr>
            <w:r w:rsidRPr="00E12008">
              <w:t>játékos szótanulás: pl. minél előbb találd ki, mit rajzolok, mit mutatok (pantomim)</w:t>
            </w:r>
          </w:p>
          <w:p w14:paraId="39DD2AB3" w14:textId="77777777" w:rsidR="00BB0E88" w:rsidRPr="00E12008" w:rsidRDefault="00BB0E88" w:rsidP="00946C32">
            <w:pPr>
              <w:pStyle w:val="Listaszerbekezds"/>
              <w:numPr>
                <w:ilvl w:val="0"/>
                <w:numId w:val="106"/>
              </w:numPr>
              <w:spacing w:after="120" w:line="276" w:lineRule="auto"/>
              <w:jc w:val="both"/>
            </w:pPr>
            <w:r w:rsidRPr="00E12008">
              <w:t>mondókák, dalok tanulása, előadása (nursery rhyme competition)</w:t>
            </w:r>
          </w:p>
          <w:p w14:paraId="74BBD9CF" w14:textId="77777777" w:rsidR="00BB0E88" w:rsidRPr="00E12008" w:rsidRDefault="00BB0E88" w:rsidP="00946C32">
            <w:pPr>
              <w:pStyle w:val="Listaszerbekezds"/>
              <w:numPr>
                <w:ilvl w:val="0"/>
                <w:numId w:val="106"/>
              </w:numPr>
              <w:spacing w:after="120" w:line="276" w:lineRule="auto"/>
              <w:jc w:val="both"/>
            </w:pPr>
            <w:r w:rsidRPr="00E12008">
              <w:t>egyéni/csoportos versenyek: szókincs és helyesírás felmérése</w:t>
            </w:r>
          </w:p>
          <w:p w14:paraId="659FD0A9" w14:textId="77777777" w:rsidR="00BB0E88" w:rsidRPr="00E12008" w:rsidRDefault="00BB0E88" w:rsidP="00946C32">
            <w:pPr>
              <w:pStyle w:val="Listaszerbekezds"/>
              <w:numPr>
                <w:ilvl w:val="0"/>
                <w:numId w:val="106"/>
              </w:numPr>
              <w:spacing w:after="120" w:line="276" w:lineRule="auto"/>
              <w:jc w:val="both"/>
            </w:pPr>
            <w:r w:rsidRPr="00E12008">
              <w:t xml:space="preserve">Akasztófa játék </w:t>
            </w:r>
          </w:p>
          <w:p w14:paraId="3F14C3FA" w14:textId="77777777" w:rsidR="00BB0E88" w:rsidRPr="00E12008" w:rsidRDefault="00BB0E88" w:rsidP="00946C32">
            <w:pPr>
              <w:pStyle w:val="Listaszerbekezds"/>
              <w:numPr>
                <w:ilvl w:val="0"/>
                <w:numId w:val="106"/>
              </w:numPr>
              <w:spacing w:after="120" w:line="276" w:lineRule="auto"/>
              <w:jc w:val="both"/>
            </w:pPr>
            <w:r w:rsidRPr="00E12008">
              <w:t xml:space="preserve">Barkochba </w:t>
            </w:r>
          </w:p>
          <w:p w14:paraId="1AAF2CD5" w14:textId="77777777" w:rsidR="00BB0E88" w:rsidRPr="00E12008" w:rsidRDefault="00BB0E88" w:rsidP="00946C32">
            <w:pPr>
              <w:pStyle w:val="Listaszerbekezds"/>
              <w:numPr>
                <w:ilvl w:val="0"/>
                <w:numId w:val="106"/>
              </w:numPr>
              <w:spacing w:after="120" w:line="276" w:lineRule="auto"/>
              <w:jc w:val="both"/>
            </w:pPr>
            <w:r w:rsidRPr="00E12008">
              <w:t xml:space="preserve">Activity </w:t>
            </w:r>
          </w:p>
          <w:p w14:paraId="4D57A724" w14:textId="77777777" w:rsidR="00BB0E88" w:rsidRPr="00E12008" w:rsidRDefault="00BB0E88" w:rsidP="00946C32">
            <w:pPr>
              <w:pStyle w:val="Listaszerbekezds"/>
              <w:numPr>
                <w:ilvl w:val="0"/>
                <w:numId w:val="106"/>
              </w:numPr>
              <w:spacing w:after="120" w:line="276" w:lineRule="auto"/>
              <w:jc w:val="both"/>
            </w:pPr>
            <w:r w:rsidRPr="00E12008">
              <w:t>Bingó számokkal, szavakkal</w:t>
            </w:r>
          </w:p>
        </w:tc>
      </w:tr>
      <w:tr w:rsidR="00E12008" w:rsidRPr="00E12008" w14:paraId="597CB4D1" w14:textId="77777777" w:rsidTr="00BB0E88">
        <w:tc>
          <w:tcPr>
            <w:tcW w:w="5000" w:type="pct"/>
            <w:gridSpan w:val="3"/>
          </w:tcPr>
          <w:p w14:paraId="3271A7E5" w14:textId="77777777" w:rsidR="00BB0E88" w:rsidRPr="00E12008" w:rsidRDefault="00BB0E88" w:rsidP="00BB0E88">
            <w:pPr>
              <w:spacing w:after="120" w:line="259" w:lineRule="auto"/>
              <w:jc w:val="both"/>
            </w:pPr>
            <w:r w:rsidRPr="00E12008">
              <w:t>KULCSFOGALMAK/FOGALMAK:</w:t>
            </w:r>
          </w:p>
          <w:p w14:paraId="4D42BB21" w14:textId="77777777" w:rsidR="00BB0E88" w:rsidRPr="00E12008" w:rsidRDefault="00BB0E88" w:rsidP="00946C32">
            <w:pPr>
              <w:pStyle w:val="Listaszerbekezds"/>
              <w:numPr>
                <w:ilvl w:val="0"/>
                <w:numId w:val="117"/>
              </w:numPr>
              <w:spacing w:after="120" w:line="276" w:lineRule="auto"/>
              <w:jc w:val="both"/>
            </w:pPr>
            <w:r w:rsidRPr="00E12008">
              <w:t>létezés kifejezése jelen időben: ’to be’ létige (I’m …  Are you …? Is he…?Is she…?</w:t>
            </w:r>
          </w:p>
          <w:p w14:paraId="1411D102" w14:textId="77777777" w:rsidR="00BB0E88" w:rsidRPr="00E12008" w:rsidRDefault="00BB0E88" w:rsidP="00946C32">
            <w:pPr>
              <w:pStyle w:val="Listaszerbekezds"/>
              <w:numPr>
                <w:ilvl w:val="0"/>
                <w:numId w:val="117"/>
              </w:numPr>
              <w:spacing w:after="120" w:line="276" w:lineRule="auto"/>
              <w:jc w:val="both"/>
            </w:pPr>
            <w:r w:rsidRPr="00E12008">
              <w:t>szokásos cselekvés, történés kifejezése jelen időben: Present Simple (I eat bread for</w:t>
            </w:r>
          </w:p>
          <w:p w14:paraId="0A8C0269" w14:textId="77777777" w:rsidR="00BB0E88" w:rsidRPr="00E12008" w:rsidRDefault="00BB0E88" w:rsidP="00946C32">
            <w:pPr>
              <w:pStyle w:val="Listaszerbekezds"/>
              <w:numPr>
                <w:ilvl w:val="0"/>
                <w:numId w:val="117"/>
              </w:numPr>
              <w:spacing w:after="120" w:line="276" w:lineRule="auto"/>
              <w:jc w:val="both"/>
            </w:pPr>
            <w:r w:rsidRPr="00E12008">
              <w:t>breakfast. I don’t like cheese. Do you play tennis?)</w:t>
            </w:r>
          </w:p>
          <w:p w14:paraId="384530F7" w14:textId="77777777" w:rsidR="00BB0E88" w:rsidRPr="00E12008" w:rsidRDefault="00BB0E88" w:rsidP="00946C32">
            <w:pPr>
              <w:pStyle w:val="Listaszerbekezds"/>
              <w:numPr>
                <w:ilvl w:val="0"/>
                <w:numId w:val="117"/>
              </w:numPr>
              <w:spacing w:after="120" w:line="276" w:lineRule="auto"/>
              <w:jc w:val="both"/>
            </w:pPr>
            <w:r w:rsidRPr="00E12008">
              <w:t>mennyiségi viszonyok: egyes és többes szám (dog-dogs, child-children)</w:t>
            </w:r>
          </w:p>
          <w:p w14:paraId="51743DC2" w14:textId="77777777" w:rsidR="00BB0E88" w:rsidRPr="00E12008" w:rsidRDefault="00BB0E88" w:rsidP="00946C32">
            <w:pPr>
              <w:pStyle w:val="Listaszerbekezds"/>
              <w:numPr>
                <w:ilvl w:val="0"/>
                <w:numId w:val="117"/>
              </w:numPr>
              <w:spacing w:after="120" w:line="276" w:lineRule="auto"/>
              <w:jc w:val="both"/>
            </w:pPr>
            <w:r w:rsidRPr="00E12008">
              <w:t>mennyiségi viszonyok: számok (one, two, …, hundred)</w:t>
            </w:r>
          </w:p>
          <w:p w14:paraId="737226FF" w14:textId="77777777" w:rsidR="00BB0E88" w:rsidRPr="00E12008" w:rsidRDefault="00BB0E88" w:rsidP="00946C32">
            <w:pPr>
              <w:pStyle w:val="Listaszerbekezds"/>
              <w:numPr>
                <w:ilvl w:val="0"/>
                <w:numId w:val="117"/>
              </w:numPr>
              <w:spacing w:after="120" w:line="276" w:lineRule="auto"/>
              <w:jc w:val="both"/>
            </w:pPr>
            <w:r w:rsidRPr="00E12008">
              <w:t>modalitás: a ’can’ segédige (I can/can’t swim.)</w:t>
            </w:r>
          </w:p>
          <w:p w14:paraId="7D4EF793" w14:textId="77777777" w:rsidR="00BB0E88" w:rsidRPr="00E12008" w:rsidRDefault="00BB0E88" w:rsidP="00946C32">
            <w:pPr>
              <w:pStyle w:val="Listaszerbekezds"/>
              <w:numPr>
                <w:ilvl w:val="0"/>
                <w:numId w:val="117"/>
              </w:numPr>
              <w:spacing w:after="120" w:line="276" w:lineRule="auto"/>
              <w:jc w:val="both"/>
            </w:pPr>
            <w:r w:rsidRPr="00E12008">
              <w:t>szövegkohéziós eszközök: egyszerű kötőszavak és személyes névmások (and, but, I, my, me mine)</w:t>
            </w:r>
          </w:p>
        </w:tc>
      </w:tr>
      <w:tr w:rsidR="00E12008" w:rsidRPr="00E12008" w14:paraId="46D3E536" w14:textId="77777777" w:rsidTr="00BB0E88">
        <w:tc>
          <w:tcPr>
            <w:tcW w:w="5000" w:type="pct"/>
            <w:gridSpan w:val="3"/>
            <w:vAlign w:val="center"/>
          </w:tcPr>
          <w:p w14:paraId="20319DDB" w14:textId="77777777" w:rsidR="00BB0E88" w:rsidRPr="00E12008" w:rsidRDefault="00BB0E88" w:rsidP="00BB0E88">
            <w:pPr>
              <w:pBdr>
                <w:top w:val="nil"/>
                <w:left w:val="nil"/>
                <w:bottom w:val="nil"/>
                <w:right w:val="nil"/>
                <w:between w:val="nil"/>
              </w:pBdr>
            </w:pPr>
            <w:r w:rsidRPr="00E12008">
              <w:lastRenderedPageBreak/>
              <w:t>TANULÁSI EREDMÉNYEK:</w:t>
            </w:r>
          </w:p>
          <w:p w14:paraId="2A818B90" w14:textId="77777777" w:rsidR="00BB0E88" w:rsidRPr="00E12008" w:rsidRDefault="00BB0E88" w:rsidP="00BB0E88">
            <w:pPr>
              <w:pBdr>
                <w:top w:val="nil"/>
                <w:left w:val="nil"/>
                <w:bottom w:val="nil"/>
                <w:right w:val="nil"/>
                <w:between w:val="nil"/>
              </w:pBdr>
            </w:pPr>
          </w:p>
        </w:tc>
      </w:tr>
      <w:tr w:rsidR="00E12008" w:rsidRPr="00E12008" w14:paraId="6BC55A1E" w14:textId="77777777" w:rsidTr="00BB0E88">
        <w:tc>
          <w:tcPr>
            <w:tcW w:w="5000" w:type="pct"/>
            <w:gridSpan w:val="3"/>
            <w:vAlign w:val="center"/>
          </w:tcPr>
          <w:p w14:paraId="4A0D108C" w14:textId="77777777" w:rsidR="00BB0E88" w:rsidRPr="00E12008" w:rsidRDefault="00BB0E88" w:rsidP="00BB0E88">
            <w:pPr>
              <w:spacing w:line="276" w:lineRule="auto"/>
              <w:jc w:val="both"/>
            </w:pPr>
            <w:r w:rsidRPr="00E12008">
              <w:t>A témakör tanulása hozzájárul ahhoz, hogy a tanuló a nevelési-oktatási szakasz végére:</w:t>
            </w:r>
          </w:p>
          <w:p w14:paraId="7240B315" w14:textId="77777777" w:rsidR="00BB0E88" w:rsidRPr="00E12008" w:rsidRDefault="00BB0E88" w:rsidP="00BB0E88">
            <w:pPr>
              <w:pStyle w:val="Listaszerbekezds"/>
              <w:numPr>
                <w:ilvl w:val="0"/>
                <w:numId w:val="3"/>
              </w:numPr>
              <w:spacing w:after="120" w:line="276" w:lineRule="auto"/>
              <w:ind w:left="720"/>
              <w:jc w:val="both"/>
            </w:pPr>
            <w:r w:rsidRPr="00E12008">
              <w:t>lebetűzi a tanult szavakat társaival közösen játékos tevékenységek kapcsán, szükség esetén segítséggel;</w:t>
            </w:r>
          </w:p>
          <w:p w14:paraId="37231FDF" w14:textId="77777777" w:rsidR="00BB0E88" w:rsidRPr="00E12008" w:rsidRDefault="00BB0E88" w:rsidP="00BB0E88">
            <w:pPr>
              <w:pStyle w:val="Listaszerbekezds"/>
              <w:numPr>
                <w:ilvl w:val="0"/>
                <w:numId w:val="3"/>
              </w:numPr>
              <w:spacing w:after="120" w:line="276" w:lineRule="auto"/>
              <w:ind w:left="720"/>
              <w:jc w:val="both"/>
            </w:pPr>
            <w:r w:rsidRPr="00E12008">
              <w:t>lemásol tanult szavakat játékos, alkotó nyelvórai tevékenységek során;</w:t>
            </w:r>
          </w:p>
          <w:p w14:paraId="598A6F93"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hangzó szövegre az órai alkotó jellegű nyelvi, mozgásos nyelvi és játékos nyelvi tevékenységek során;</w:t>
            </w:r>
          </w:p>
          <w:p w14:paraId="2EE731C5" w14:textId="77777777" w:rsidR="00BB0E88" w:rsidRPr="00E12008" w:rsidRDefault="00BB0E88" w:rsidP="00BB0E88">
            <w:pPr>
              <w:pStyle w:val="Listaszerbekezds"/>
              <w:numPr>
                <w:ilvl w:val="0"/>
                <w:numId w:val="3"/>
              </w:numPr>
              <w:spacing w:after="120" w:line="276" w:lineRule="auto"/>
              <w:ind w:left="720"/>
              <w:jc w:val="both"/>
            </w:pPr>
            <w:r w:rsidRPr="00E12008">
              <w:t>támaszkodik az életkorának és nyelvi szintjének megfelelő írott szövegre az órai játékos alkotó, mozgásos vagy nyelvi fejlesztő tevékenységek során, kooperatív munkaformákban.</w:t>
            </w:r>
          </w:p>
          <w:p w14:paraId="766D2476" w14:textId="77777777" w:rsidR="00BB0E88" w:rsidRPr="00E12008" w:rsidRDefault="00BB0E88" w:rsidP="00BB0E88">
            <w:pPr>
              <w:spacing w:line="276" w:lineRule="auto"/>
              <w:jc w:val="both"/>
            </w:pPr>
            <w:r w:rsidRPr="00E12008">
              <w:t>A témakör tanulása eredményeként a tanuló:</w:t>
            </w:r>
          </w:p>
          <w:p w14:paraId="541CB129" w14:textId="77777777" w:rsidR="00BB0E88" w:rsidRPr="00E12008" w:rsidRDefault="00BB0E88" w:rsidP="00BB0E88">
            <w:pPr>
              <w:pStyle w:val="Listaszerbekezds"/>
              <w:numPr>
                <w:ilvl w:val="0"/>
                <w:numId w:val="3"/>
              </w:numPr>
              <w:spacing w:after="120" w:line="276" w:lineRule="auto"/>
              <w:ind w:left="720"/>
              <w:jc w:val="both"/>
            </w:pPr>
            <w:r w:rsidRPr="00E12008">
              <w:t>a begyakorolt nyelvi elemeket, célnyelven megismert tartalmakat játékos tevékenységekben használja.</w:t>
            </w:r>
          </w:p>
        </w:tc>
      </w:tr>
      <w:tr w:rsidR="00E12008" w:rsidRPr="00E12008" w14:paraId="0FB9B03D" w14:textId="77777777" w:rsidTr="00BB0E88">
        <w:trPr>
          <w:trHeight w:val="567"/>
        </w:trPr>
        <w:tc>
          <w:tcPr>
            <w:tcW w:w="1457" w:type="pct"/>
            <w:shd w:val="clear" w:color="auto" w:fill="DDD9C3" w:themeFill="background2" w:themeFillShade="E6"/>
            <w:vAlign w:val="center"/>
          </w:tcPr>
          <w:p w14:paraId="0D1F2424" w14:textId="77777777" w:rsidR="00BB0E88" w:rsidRPr="00E12008" w:rsidRDefault="00BB0E88" w:rsidP="00BB0E88">
            <w:pPr>
              <w:rPr>
                <w:lang w:eastAsia="en-US"/>
              </w:rPr>
            </w:pPr>
            <w:r w:rsidRPr="00E12008">
              <w:rPr>
                <w:lang w:eastAsia="en-US"/>
              </w:rPr>
              <w:t xml:space="preserve">TÉMAKÖR 7. </w:t>
            </w:r>
          </w:p>
        </w:tc>
        <w:tc>
          <w:tcPr>
            <w:tcW w:w="2127" w:type="pct"/>
            <w:shd w:val="clear" w:color="auto" w:fill="DDD9C3" w:themeFill="background2" w:themeFillShade="E6"/>
            <w:vAlign w:val="center"/>
          </w:tcPr>
          <w:p w14:paraId="7EBA3AA3" w14:textId="77777777" w:rsidR="00BB0E88" w:rsidRPr="00E12008" w:rsidRDefault="00BB0E88" w:rsidP="00BB0E88">
            <w:pPr>
              <w:outlineLvl w:val="1"/>
              <w:rPr>
                <w:bCs/>
                <w:iCs/>
                <w:caps/>
              </w:rPr>
            </w:pPr>
            <w:bookmarkStart w:id="273" w:name="_Toc40851444"/>
            <w:r w:rsidRPr="00E12008">
              <w:rPr>
                <w:bCs/>
                <w:iCs/>
                <w:caps/>
              </w:rPr>
              <w:t>Entertainment</w:t>
            </w:r>
            <w:bookmarkEnd w:id="273"/>
          </w:p>
          <w:p w14:paraId="49687CF2" w14:textId="77777777" w:rsidR="00BB0E88" w:rsidRPr="00E12008" w:rsidRDefault="00BB0E88" w:rsidP="00BB0E88">
            <w:pPr>
              <w:outlineLvl w:val="1"/>
              <w:rPr>
                <w:bCs/>
                <w:iCs/>
                <w:caps/>
              </w:rPr>
            </w:pPr>
            <w:bookmarkStart w:id="274" w:name="_Toc40851445"/>
            <w:r w:rsidRPr="00E12008">
              <w:rPr>
                <w:bCs/>
                <w:iCs/>
                <w:caps/>
              </w:rPr>
              <w:t>(Szórakozás)</w:t>
            </w:r>
            <w:bookmarkEnd w:id="274"/>
          </w:p>
        </w:tc>
        <w:tc>
          <w:tcPr>
            <w:tcW w:w="1416" w:type="pct"/>
            <w:shd w:val="clear" w:color="auto" w:fill="DDD9C3" w:themeFill="background2" w:themeFillShade="E6"/>
            <w:vAlign w:val="center"/>
          </w:tcPr>
          <w:p w14:paraId="488E21F6" w14:textId="77777777" w:rsidR="00BB0E88" w:rsidRPr="00E12008" w:rsidRDefault="00BB0E88" w:rsidP="00BB0E88">
            <w:pPr>
              <w:rPr>
                <w:lang w:eastAsia="en-US"/>
              </w:rPr>
            </w:pPr>
            <w:r w:rsidRPr="00E12008">
              <w:rPr>
                <w:lang w:eastAsia="en-US"/>
              </w:rPr>
              <w:t>Órakeret: 11 óra</w:t>
            </w:r>
          </w:p>
        </w:tc>
      </w:tr>
      <w:tr w:rsidR="00E12008" w:rsidRPr="00E12008" w14:paraId="0E798DE4" w14:textId="77777777" w:rsidTr="00BB0E88">
        <w:tc>
          <w:tcPr>
            <w:tcW w:w="5000" w:type="pct"/>
            <w:gridSpan w:val="3"/>
          </w:tcPr>
          <w:p w14:paraId="61AACDC7" w14:textId="77777777" w:rsidR="00BB0E88" w:rsidRPr="00E12008" w:rsidRDefault="00BB0E88" w:rsidP="00BB0E88">
            <w:pPr>
              <w:jc w:val="both"/>
            </w:pPr>
            <w:r w:rsidRPr="00E12008">
              <w:t>FEJLESZTÉSI FELADATOK ÉS ISMERETEK:</w:t>
            </w:r>
          </w:p>
          <w:p w14:paraId="70A53F48" w14:textId="77777777" w:rsidR="00BB0E88" w:rsidRPr="00E12008" w:rsidRDefault="00BB0E88" w:rsidP="00BB0E88">
            <w:pPr>
              <w:jc w:val="both"/>
            </w:pPr>
          </w:p>
        </w:tc>
      </w:tr>
      <w:tr w:rsidR="00E12008" w:rsidRPr="00E12008" w14:paraId="407BBBE7" w14:textId="77777777" w:rsidTr="00BB0E88">
        <w:tc>
          <w:tcPr>
            <w:tcW w:w="5000" w:type="pct"/>
            <w:gridSpan w:val="3"/>
          </w:tcPr>
          <w:p w14:paraId="68452A7C" w14:textId="77777777" w:rsidR="00BB0E88" w:rsidRPr="00E12008" w:rsidRDefault="00BB0E88" w:rsidP="00BB0E88">
            <w:pPr>
              <w:pStyle w:val="Listaszerbekezds"/>
              <w:numPr>
                <w:ilvl w:val="0"/>
                <w:numId w:val="3"/>
              </w:numPr>
              <w:spacing w:after="120" w:line="276" w:lineRule="auto"/>
              <w:ind w:left="927"/>
              <w:jc w:val="both"/>
            </w:pPr>
            <w:r w:rsidRPr="00E12008">
              <w:t>Életkornak és nyelvi szintnek megfelelő angol nyelvű írott szövegek felhasználása szórakozás céljára.</w:t>
            </w:r>
          </w:p>
        </w:tc>
      </w:tr>
      <w:tr w:rsidR="00E12008" w:rsidRPr="00E12008" w14:paraId="0EB415D8" w14:textId="77777777" w:rsidTr="00BB0E88">
        <w:tc>
          <w:tcPr>
            <w:tcW w:w="5000" w:type="pct"/>
            <w:gridSpan w:val="3"/>
          </w:tcPr>
          <w:p w14:paraId="65E45320" w14:textId="77777777" w:rsidR="00BB0E88" w:rsidRPr="00E12008" w:rsidRDefault="00BB0E88" w:rsidP="00BB0E88">
            <w:pPr>
              <w:spacing w:line="259" w:lineRule="auto"/>
              <w:jc w:val="both"/>
            </w:pPr>
            <w:r w:rsidRPr="00E12008">
              <w:t>JAVASOLT TEVÉKENYSÉGEK:</w:t>
            </w:r>
          </w:p>
          <w:p w14:paraId="0355D409" w14:textId="77777777" w:rsidR="00BB0E88" w:rsidRPr="00E12008" w:rsidRDefault="00BB0E88" w:rsidP="00BB0E88">
            <w:pPr>
              <w:spacing w:line="259" w:lineRule="auto"/>
              <w:jc w:val="both"/>
            </w:pPr>
          </w:p>
        </w:tc>
      </w:tr>
      <w:tr w:rsidR="00E12008" w:rsidRPr="00E12008" w14:paraId="004AB5AC" w14:textId="77777777" w:rsidTr="00BB0E88">
        <w:tc>
          <w:tcPr>
            <w:tcW w:w="5000" w:type="pct"/>
            <w:gridSpan w:val="3"/>
          </w:tcPr>
          <w:p w14:paraId="2DB6B844" w14:textId="77777777" w:rsidR="00BB0E88" w:rsidRPr="00E12008" w:rsidRDefault="00BB0E88" w:rsidP="00946C32">
            <w:pPr>
              <w:pStyle w:val="Listaszerbekezds"/>
              <w:numPr>
                <w:ilvl w:val="0"/>
                <w:numId w:val="106"/>
              </w:numPr>
              <w:spacing w:after="120" w:line="276" w:lineRule="auto"/>
              <w:jc w:val="both"/>
            </w:pPr>
            <w:r w:rsidRPr="00E12008">
              <w:t>páros és csoportos tevékenységek végzése kártyákon szereplő utasítások, valamint szerepkártyák segítségével</w:t>
            </w:r>
          </w:p>
          <w:p w14:paraId="55C7D667" w14:textId="77777777" w:rsidR="00BB0E88" w:rsidRPr="00E12008" w:rsidRDefault="00BB0E88" w:rsidP="00946C32">
            <w:pPr>
              <w:pStyle w:val="Listaszerbekezds"/>
              <w:numPr>
                <w:ilvl w:val="0"/>
                <w:numId w:val="106"/>
              </w:numPr>
              <w:spacing w:after="120" w:line="276" w:lineRule="auto"/>
              <w:jc w:val="both"/>
            </w:pPr>
            <w:r w:rsidRPr="00E12008">
              <w:t>egyszerű mondatokból álló képregény olvasása, saját készítése</w:t>
            </w:r>
          </w:p>
          <w:p w14:paraId="6E79151E" w14:textId="77777777" w:rsidR="00BB0E88" w:rsidRPr="00E12008" w:rsidRDefault="00BB0E88" w:rsidP="00946C32">
            <w:pPr>
              <w:pStyle w:val="Listaszerbekezds"/>
              <w:numPr>
                <w:ilvl w:val="0"/>
                <w:numId w:val="106"/>
              </w:numPr>
              <w:spacing w:after="120" w:line="276" w:lineRule="auto"/>
              <w:jc w:val="both"/>
            </w:pPr>
            <w:r w:rsidRPr="00E12008">
              <w:t xml:space="preserve">képregény kockák, vagy szöveg kártyák történet szerinti sorba rakása </w:t>
            </w:r>
          </w:p>
          <w:p w14:paraId="362C08B9" w14:textId="77777777" w:rsidR="00BB0E88" w:rsidRPr="00E12008" w:rsidRDefault="00BB0E88" w:rsidP="00946C32">
            <w:pPr>
              <w:pStyle w:val="Listaszerbekezds"/>
              <w:numPr>
                <w:ilvl w:val="0"/>
                <w:numId w:val="106"/>
              </w:numPr>
              <w:spacing w:after="120" w:line="276" w:lineRule="auto"/>
              <w:jc w:val="both"/>
            </w:pPr>
            <w:r w:rsidRPr="00E12008">
              <w:t>online feladatok: játékok, játékos gyakorló feladatok, interaktív feladatok, dalok, mesék online</w:t>
            </w:r>
          </w:p>
          <w:p w14:paraId="52577F8A" w14:textId="77777777" w:rsidR="00BB0E88" w:rsidRPr="00E12008" w:rsidRDefault="00BB0E88" w:rsidP="00946C32">
            <w:pPr>
              <w:pStyle w:val="Listaszerbekezds"/>
              <w:numPr>
                <w:ilvl w:val="0"/>
                <w:numId w:val="106"/>
              </w:numPr>
              <w:spacing w:after="120" w:line="276" w:lineRule="auto"/>
              <w:jc w:val="both"/>
            </w:pPr>
            <w:r w:rsidRPr="00E12008">
              <w:t>énekek, versek előadása</w:t>
            </w:r>
          </w:p>
          <w:p w14:paraId="01C4C547" w14:textId="77777777" w:rsidR="00BB0E88" w:rsidRPr="00E12008" w:rsidRDefault="00BB0E88" w:rsidP="00946C32">
            <w:pPr>
              <w:pStyle w:val="Listaszerbekezds"/>
              <w:numPr>
                <w:ilvl w:val="0"/>
                <w:numId w:val="106"/>
              </w:numPr>
              <w:spacing w:after="120" w:line="276" w:lineRule="auto"/>
              <w:jc w:val="both"/>
            </w:pPr>
            <w:r w:rsidRPr="00E12008">
              <w:t xml:space="preserve">gyűjtőmunka: célnyelvi szövegek, feliratok keresése éttermekben, moziban, egyéb szabadidős tevékenységek során </w:t>
            </w:r>
          </w:p>
          <w:p w14:paraId="74D0D6BC" w14:textId="77777777" w:rsidR="00BB0E88" w:rsidRPr="00E12008" w:rsidRDefault="00BB0E88" w:rsidP="00946C32">
            <w:pPr>
              <w:pStyle w:val="Listaszerbekezds"/>
              <w:numPr>
                <w:ilvl w:val="0"/>
                <w:numId w:val="106"/>
              </w:numPr>
              <w:spacing w:after="120" w:line="276" w:lineRule="auto"/>
              <w:jc w:val="both"/>
            </w:pPr>
            <w:r w:rsidRPr="00E12008">
              <w:t>keresztrejtvények megoldása, készítése (képek segítségével)</w:t>
            </w:r>
          </w:p>
          <w:p w14:paraId="0ACACF02" w14:textId="77777777" w:rsidR="00BB0E88" w:rsidRPr="00E12008" w:rsidRDefault="00BB0E88" w:rsidP="00946C32">
            <w:pPr>
              <w:pStyle w:val="Listaszerbekezds"/>
              <w:numPr>
                <w:ilvl w:val="0"/>
                <w:numId w:val="106"/>
              </w:numPr>
              <w:spacing w:after="120" w:line="276" w:lineRule="auto"/>
              <w:jc w:val="both"/>
            </w:pPr>
            <w:r w:rsidRPr="00E12008">
              <w:t>számítógépes játékok a célnyelven</w:t>
            </w:r>
          </w:p>
          <w:p w14:paraId="217428B7" w14:textId="77777777" w:rsidR="00BB0E88" w:rsidRPr="00E12008" w:rsidRDefault="00BB0E88" w:rsidP="00946C32">
            <w:pPr>
              <w:pStyle w:val="Listaszerbekezds"/>
              <w:numPr>
                <w:ilvl w:val="0"/>
                <w:numId w:val="106"/>
              </w:numPr>
              <w:spacing w:after="120" w:line="276" w:lineRule="auto"/>
              <w:jc w:val="both"/>
            </w:pPr>
            <w:r w:rsidRPr="00E12008">
              <w:t>Célnyelvi társasjáték, bábjátékok</w:t>
            </w:r>
          </w:p>
        </w:tc>
      </w:tr>
      <w:tr w:rsidR="00E12008" w:rsidRPr="00E12008" w14:paraId="311EE279" w14:textId="77777777" w:rsidTr="00BB0E88">
        <w:tc>
          <w:tcPr>
            <w:tcW w:w="5000" w:type="pct"/>
            <w:gridSpan w:val="3"/>
          </w:tcPr>
          <w:p w14:paraId="4D283C02" w14:textId="77777777" w:rsidR="00BB0E88" w:rsidRPr="00E12008" w:rsidRDefault="00BB0E88" w:rsidP="00BB0E88">
            <w:pPr>
              <w:spacing w:after="120" w:line="259" w:lineRule="auto"/>
              <w:jc w:val="both"/>
            </w:pPr>
            <w:r w:rsidRPr="00E12008">
              <w:t>KULCSFOGALMAK/FOGALMAK:</w:t>
            </w:r>
          </w:p>
          <w:p w14:paraId="1B92FF3C" w14:textId="77777777" w:rsidR="00BB0E88" w:rsidRPr="00E12008" w:rsidRDefault="00BB0E88" w:rsidP="00946C32">
            <w:pPr>
              <w:pStyle w:val="Listaszerbekezds"/>
              <w:numPr>
                <w:ilvl w:val="0"/>
                <w:numId w:val="118"/>
              </w:numPr>
              <w:spacing w:after="120" w:line="276" w:lineRule="auto"/>
              <w:jc w:val="both"/>
            </w:pPr>
            <w:r w:rsidRPr="00E12008">
              <w:t>létezés kifejezése jelen időben: ’to be’ létige (I’m …  Are you …? Is he…?Is she…?</w:t>
            </w:r>
          </w:p>
          <w:p w14:paraId="71564EE0" w14:textId="77777777" w:rsidR="00BB0E88" w:rsidRPr="00E12008" w:rsidRDefault="00BB0E88" w:rsidP="00946C32">
            <w:pPr>
              <w:pStyle w:val="Listaszerbekezds"/>
              <w:numPr>
                <w:ilvl w:val="0"/>
                <w:numId w:val="118"/>
              </w:numPr>
              <w:spacing w:after="120" w:line="276" w:lineRule="auto"/>
              <w:jc w:val="both"/>
            </w:pPr>
            <w:r w:rsidRPr="00E12008">
              <w:t>szokásos cselekvés, történés kifejezése jelen időben: Present Simple (I eat bread for</w:t>
            </w:r>
          </w:p>
          <w:p w14:paraId="171CDC6A" w14:textId="77777777" w:rsidR="00BB0E88" w:rsidRPr="00E12008" w:rsidRDefault="00BB0E88" w:rsidP="00946C32">
            <w:pPr>
              <w:pStyle w:val="Listaszerbekezds"/>
              <w:numPr>
                <w:ilvl w:val="0"/>
                <w:numId w:val="118"/>
              </w:numPr>
              <w:spacing w:after="120" w:line="276" w:lineRule="auto"/>
              <w:jc w:val="both"/>
            </w:pPr>
            <w:r w:rsidRPr="00E12008">
              <w:t>breakfast. I don’t like cheese. Do you play tennis?)</w:t>
            </w:r>
          </w:p>
          <w:p w14:paraId="49409DDB" w14:textId="77777777" w:rsidR="00BB0E88" w:rsidRPr="00E12008" w:rsidRDefault="00BB0E88" w:rsidP="00946C32">
            <w:pPr>
              <w:pStyle w:val="Listaszerbekezds"/>
              <w:numPr>
                <w:ilvl w:val="0"/>
                <w:numId w:val="118"/>
              </w:numPr>
              <w:spacing w:after="120" w:line="276" w:lineRule="auto"/>
              <w:jc w:val="both"/>
            </w:pPr>
            <w:r w:rsidRPr="00E12008">
              <w:t>mennyiségi viszonyok: egyes és többes szám (dog-dogs, child-children)</w:t>
            </w:r>
          </w:p>
          <w:p w14:paraId="4EF4C21C" w14:textId="77777777" w:rsidR="00BB0E88" w:rsidRPr="00E12008" w:rsidRDefault="00BB0E88" w:rsidP="00946C32">
            <w:pPr>
              <w:pStyle w:val="Listaszerbekezds"/>
              <w:numPr>
                <w:ilvl w:val="0"/>
                <w:numId w:val="118"/>
              </w:numPr>
              <w:spacing w:after="120" w:line="276" w:lineRule="auto"/>
              <w:jc w:val="both"/>
            </w:pPr>
            <w:r w:rsidRPr="00E12008">
              <w:t>kívánság kifejezése (I would like to ...)</w:t>
            </w:r>
          </w:p>
          <w:p w14:paraId="1EC78710" w14:textId="77777777" w:rsidR="00BB0E88" w:rsidRPr="00E12008" w:rsidRDefault="00BB0E88" w:rsidP="00946C32">
            <w:pPr>
              <w:pStyle w:val="Listaszerbekezds"/>
              <w:numPr>
                <w:ilvl w:val="0"/>
                <w:numId w:val="118"/>
              </w:numPr>
              <w:spacing w:after="120" w:line="276" w:lineRule="auto"/>
              <w:jc w:val="both"/>
            </w:pPr>
            <w:r w:rsidRPr="00E12008">
              <w:t>birtoklás: birtokos névmások, birtoklás kifejezése (My, your, his/her/its, our, their, Joe’s brother…)</w:t>
            </w:r>
          </w:p>
          <w:p w14:paraId="679530F3" w14:textId="77777777" w:rsidR="00BB0E88" w:rsidRPr="00E12008" w:rsidRDefault="00BB0E88" w:rsidP="00946C32">
            <w:pPr>
              <w:pStyle w:val="Listaszerbekezds"/>
              <w:numPr>
                <w:ilvl w:val="0"/>
                <w:numId w:val="118"/>
              </w:numPr>
              <w:spacing w:after="120" w:line="276" w:lineRule="auto"/>
              <w:jc w:val="both"/>
            </w:pPr>
            <w:r w:rsidRPr="00E12008">
              <w:lastRenderedPageBreak/>
              <w:t>időbeli viszonyok: napok, időpont megadása (on Monday, at 4 o’ clock)</w:t>
            </w:r>
          </w:p>
          <w:p w14:paraId="6183C6B2" w14:textId="77777777" w:rsidR="00BB0E88" w:rsidRPr="00E12008" w:rsidRDefault="00BB0E88" w:rsidP="00946C32">
            <w:pPr>
              <w:pStyle w:val="Listaszerbekezds"/>
              <w:numPr>
                <w:ilvl w:val="0"/>
                <w:numId w:val="118"/>
              </w:numPr>
              <w:spacing w:after="120" w:line="276" w:lineRule="auto"/>
              <w:jc w:val="both"/>
            </w:pPr>
            <w:r w:rsidRPr="00E12008">
              <w:t>kínálás, illetve javaslat és arra történő reakció kifejezése (Would you like a ...? Yes, please. No, thanks. I would like …)</w:t>
            </w:r>
          </w:p>
          <w:p w14:paraId="176A9480" w14:textId="77777777" w:rsidR="00BB0E88" w:rsidRPr="00E12008" w:rsidRDefault="00BB0E88" w:rsidP="00946C32">
            <w:pPr>
              <w:pStyle w:val="Listaszerbekezds"/>
              <w:numPr>
                <w:ilvl w:val="0"/>
                <w:numId w:val="118"/>
              </w:numPr>
              <w:spacing w:after="120" w:line="276" w:lineRule="auto"/>
              <w:jc w:val="both"/>
            </w:pPr>
            <w:r w:rsidRPr="00E12008">
              <w:t>meghívás és arra történő reakció kifejezése (Can you come to my party? Yes, thanks. Sorry, I can’t.)</w:t>
            </w:r>
          </w:p>
          <w:p w14:paraId="6ECFB34F" w14:textId="77777777" w:rsidR="00BB0E88" w:rsidRPr="00E12008" w:rsidRDefault="00BB0E88" w:rsidP="00946C32">
            <w:pPr>
              <w:pStyle w:val="Listaszerbekezds"/>
              <w:numPr>
                <w:ilvl w:val="0"/>
                <w:numId w:val="118"/>
              </w:numPr>
              <w:spacing w:after="120" w:line="360" w:lineRule="auto"/>
              <w:jc w:val="both"/>
            </w:pPr>
            <w:r w:rsidRPr="00E12008">
              <w:t>javaslat és arra reagálás (Let’s go to the cinema tonight. Good idea.)</w:t>
            </w:r>
          </w:p>
        </w:tc>
      </w:tr>
      <w:tr w:rsidR="00E12008" w:rsidRPr="00E12008" w14:paraId="6BB8257A" w14:textId="77777777" w:rsidTr="00BB0E88">
        <w:tc>
          <w:tcPr>
            <w:tcW w:w="5000" w:type="pct"/>
            <w:gridSpan w:val="3"/>
            <w:vAlign w:val="center"/>
          </w:tcPr>
          <w:p w14:paraId="08E310B4" w14:textId="77777777" w:rsidR="00BB0E88" w:rsidRPr="00E12008" w:rsidRDefault="00BB0E88" w:rsidP="00BB0E88">
            <w:pPr>
              <w:pBdr>
                <w:top w:val="nil"/>
                <w:left w:val="nil"/>
                <w:bottom w:val="nil"/>
                <w:right w:val="nil"/>
                <w:between w:val="nil"/>
              </w:pBdr>
            </w:pPr>
            <w:r w:rsidRPr="00E12008">
              <w:lastRenderedPageBreak/>
              <w:t>TANULÁSI EREDMÉNYEK:</w:t>
            </w:r>
          </w:p>
          <w:p w14:paraId="0A048D94" w14:textId="77777777" w:rsidR="00BB0E88" w:rsidRPr="00E12008" w:rsidRDefault="00BB0E88" w:rsidP="00BB0E88">
            <w:pPr>
              <w:pBdr>
                <w:top w:val="nil"/>
                <w:left w:val="nil"/>
                <w:bottom w:val="nil"/>
                <w:right w:val="nil"/>
                <w:between w:val="nil"/>
              </w:pBdr>
            </w:pPr>
          </w:p>
        </w:tc>
      </w:tr>
      <w:tr w:rsidR="00E12008" w:rsidRPr="00E12008" w14:paraId="0852C8F6" w14:textId="77777777" w:rsidTr="00BB0E88">
        <w:tc>
          <w:tcPr>
            <w:tcW w:w="5000" w:type="pct"/>
            <w:gridSpan w:val="3"/>
            <w:vAlign w:val="center"/>
          </w:tcPr>
          <w:p w14:paraId="1282BACD" w14:textId="77777777" w:rsidR="00BB0E88" w:rsidRPr="00E12008" w:rsidRDefault="00BB0E88" w:rsidP="00BB0E88">
            <w:pPr>
              <w:spacing w:line="276" w:lineRule="auto"/>
              <w:jc w:val="both"/>
            </w:pPr>
            <w:r w:rsidRPr="00E12008">
              <w:t>A témakör tanulása hozzájárul ahhoz, hogy a tanuló a nevelési-oktatási szakasz végére:</w:t>
            </w:r>
          </w:p>
          <w:p w14:paraId="3C44F927" w14:textId="77777777" w:rsidR="00BB0E88" w:rsidRPr="00E12008" w:rsidRDefault="00BB0E88" w:rsidP="00BB0E88">
            <w:pPr>
              <w:pStyle w:val="Listaszerbekezds"/>
              <w:numPr>
                <w:ilvl w:val="0"/>
                <w:numId w:val="3"/>
              </w:numPr>
              <w:spacing w:after="120" w:line="276" w:lineRule="auto"/>
              <w:ind w:left="720"/>
              <w:jc w:val="both"/>
            </w:pPr>
            <w:r w:rsidRPr="00E12008">
              <w:t>csendes olvasás keretében feldolgozva megért ismert szavakat tartalmazó, pár szóból vagy mondatból álló, akár illusztrációval támogatott szöveget;</w:t>
            </w:r>
          </w:p>
          <w:p w14:paraId="3D172D3A" w14:textId="77777777" w:rsidR="00BB0E88" w:rsidRPr="00E12008" w:rsidRDefault="00BB0E88" w:rsidP="00BB0E88">
            <w:pPr>
              <w:pStyle w:val="Listaszerbekezds"/>
              <w:numPr>
                <w:ilvl w:val="0"/>
                <w:numId w:val="3"/>
              </w:numPr>
              <w:spacing w:after="120" w:line="276" w:lineRule="auto"/>
              <w:ind w:left="720"/>
              <w:jc w:val="both"/>
            </w:pPr>
            <w:r w:rsidRPr="00E12008">
              <w:t>megérti a nyelvi szintjének megfelelő, akár vizuális eszközökkel is támogatott írott utasításokat és kérdéseket, és ezekre adekvát válaszreakciókat ad;</w:t>
            </w:r>
          </w:p>
          <w:p w14:paraId="3D2EDEAA" w14:textId="77777777" w:rsidR="00BB0E88" w:rsidRPr="00E12008" w:rsidRDefault="00BB0E88" w:rsidP="00BB0E88">
            <w:pPr>
              <w:pStyle w:val="Listaszerbekezds"/>
              <w:numPr>
                <w:ilvl w:val="0"/>
                <w:numId w:val="3"/>
              </w:numPr>
              <w:spacing w:after="120" w:line="276" w:lineRule="auto"/>
              <w:ind w:left="720"/>
              <w:jc w:val="both"/>
            </w:pPr>
            <w:r w:rsidRPr="00E12008">
              <w:t>beazonosítja a célzott információt az életkorának megfelelő szituációkhoz kapcsolódó rövid, egyszerű, a nyelvtanításhoz készült, illetve eredeti szövegben.</w:t>
            </w:r>
          </w:p>
          <w:p w14:paraId="4A20FC5E" w14:textId="77777777" w:rsidR="00BB0E88" w:rsidRPr="00E12008" w:rsidRDefault="00BB0E88" w:rsidP="00BB0E88">
            <w:pPr>
              <w:spacing w:line="276" w:lineRule="auto"/>
              <w:jc w:val="both"/>
            </w:pPr>
            <w:r w:rsidRPr="00E12008">
              <w:t>A témakör tanulása eredményeként a tanuló:</w:t>
            </w:r>
          </w:p>
          <w:p w14:paraId="6E7E8F77" w14:textId="77777777" w:rsidR="00BB0E88" w:rsidRPr="00E12008" w:rsidRDefault="00BB0E88" w:rsidP="00BB0E88">
            <w:pPr>
              <w:pStyle w:val="Listaszerbekezds"/>
              <w:numPr>
                <w:ilvl w:val="0"/>
                <w:numId w:val="3"/>
              </w:numPr>
              <w:spacing w:after="120" w:line="276" w:lineRule="auto"/>
              <w:ind w:left="720"/>
              <w:jc w:val="both"/>
            </w:pPr>
            <w:r w:rsidRPr="00E12008">
              <w:t>felhasznál és létrehoz rövid, nagyon egyszerű célnyelvi szövegeket szabadidős tevékenységek során</w:t>
            </w:r>
          </w:p>
        </w:tc>
      </w:tr>
      <w:tr w:rsidR="00E12008" w:rsidRPr="00E12008" w14:paraId="2C3D5EA2" w14:textId="77777777" w:rsidTr="00BB0E88">
        <w:trPr>
          <w:trHeight w:val="567"/>
        </w:trPr>
        <w:tc>
          <w:tcPr>
            <w:tcW w:w="1457" w:type="pct"/>
            <w:shd w:val="clear" w:color="auto" w:fill="DDD9C3" w:themeFill="background2" w:themeFillShade="E6"/>
            <w:vAlign w:val="center"/>
          </w:tcPr>
          <w:p w14:paraId="6AF43B3D" w14:textId="77777777" w:rsidR="00BB0E88" w:rsidRPr="00E12008" w:rsidRDefault="00BB0E88" w:rsidP="00BB0E88">
            <w:pPr>
              <w:rPr>
                <w:lang w:eastAsia="en-US"/>
              </w:rPr>
            </w:pPr>
            <w:r w:rsidRPr="00E12008">
              <w:rPr>
                <w:lang w:eastAsia="en-US"/>
              </w:rPr>
              <w:t xml:space="preserve">TÉMAKÖR 8. </w:t>
            </w:r>
          </w:p>
        </w:tc>
        <w:tc>
          <w:tcPr>
            <w:tcW w:w="2127" w:type="pct"/>
            <w:shd w:val="clear" w:color="auto" w:fill="DDD9C3" w:themeFill="background2" w:themeFillShade="E6"/>
            <w:vAlign w:val="center"/>
          </w:tcPr>
          <w:p w14:paraId="36918401" w14:textId="77777777" w:rsidR="00BB0E88" w:rsidRPr="00E12008" w:rsidRDefault="00BB0E88" w:rsidP="00BB0E88">
            <w:pPr>
              <w:outlineLvl w:val="1"/>
              <w:rPr>
                <w:bCs/>
                <w:iCs/>
                <w:caps/>
              </w:rPr>
            </w:pPr>
            <w:bookmarkStart w:id="275" w:name="_Toc40851446"/>
            <w:r w:rsidRPr="00E12008">
              <w:rPr>
                <w:bCs/>
                <w:iCs/>
                <w:caps/>
              </w:rPr>
              <w:t>Gaining and sharing knowledge</w:t>
            </w:r>
            <w:bookmarkEnd w:id="275"/>
          </w:p>
          <w:p w14:paraId="0781E31F" w14:textId="77777777" w:rsidR="00BB0E88" w:rsidRPr="00E12008" w:rsidRDefault="00BB0E88" w:rsidP="00BB0E88">
            <w:pPr>
              <w:outlineLvl w:val="1"/>
              <w:rPr>
                <w:bCs/>
                <w:iCs/>
                <w:caps/>
              </w:rPr>
            </w:pPr>
            <w:bookmarkStart w:id="276" w:name="_Toc40851447"/>
            <w:r w:rsidRPr="00E12008">
              <w:rPr>
                <w:bCs/>
                <w:iCs/>
                <w:caps/>
              </w:rPr>
              <w:t>(Ismeretszerzés, tudásmegosztás)</w:t>
            </w:r>
            <w:bookmarkEnd w:id="276"/>
          </w:p>
        </w:tc>
        <w:tc>
          <w:tcPr>
            <w:tcW w:w="1416" w:type="pct"/>
            <w:shd w:val="clear" w:color="auto" w:fill="DDD9C3" w:themeFill="background2" w:themeFillShade="E6"/>
            <w:vAlign w:val="center"/>
          </w:tcPr>
          <w:p w14:paraId="1CF2DE0D" w14:textId="77777777" w:rsidR="00BB0E88" w:rsidRPr="00E12008" w:rsidRDefault="00BB0E88" w:rsidP="00BB0E88">
            <w:pPr>
              <w:rPr>
                <w:lang w:eastAsia="en-US"/>
              </w:rPr>
            </w:pPr>
            <w:r w:rsidRPr="00E12008">
              <w:rPr>
                <w:lang w:eastAsia="en-US"/>
              </w:rPr>
              <w:t>Órakeret: 8 óra</w:t>
            </w:r>
          </w:p>
        </w:tc>
      </w:tr>
      <w:tr w:rsidR="00E12008" w:rsidRPr="00E12008" w14:paraId="7445A279" w14:textId="77777777" w:rsidTr="00BB0E88">
        <w:tc>
          <w:tcPr>
            <w:tcW w:w="5000" w:type="pct"/>
            <w:gridSpan w:val="3"/>
          </w:tcPr>
          <w:p w14:paraId="49643263" w14:textId="77777777" w:rsidR="00BB0E88" w:rsidRPr="00E12008" w:rsidRDefault="00BB0E88" w:rsidP="00BB0E88">
            <w:pPr>
              <w:jc w:val="both"/>
            </w:pPr>
            <w:r w:rsidRPr="00E12008">
              <w:t>FEJLESZTÉSI FELADATOK ÉS ISMERETEK:</w:t>
            </w:r>
          </w:p>
          <w:p w14:paraId="23EDC906" w14:textId="77777777" w:rsidR="00BB0E88" w:rsidRPr="00E12008" w:rsidRDefault="00BB0E88" w:rsidP="00BB0E88">
            <w:pPr>
              <w:jc w:val="both"/>
            </w:pPr>
          </w:p>
        </w:tc>
      </w:tr>
      <w:tr w:rsidR="00E12008" w:rsidRPr="00E12008" w14:paraId="4C2B6F18" w14:textId="77777777" w:rsidTr="00BB0E88">
        <w:tc>
          <w:tcPr>
            <w:tcW w:w="5000" w:type="pct"/>
            <w:gridSpan w:val="3"/>
          </w:tcPr>
          <w:p w14:paraId="2E76FE1C" w14:textId="77777777" w:rsidR="00BB0E88" w:rsidRPr="00E12008" w:rsidRDefault="00BB0E88" w:rsidP="00BB0E88">
            <w:pPr>
              <w:pStyle w:val="Listaszerbekezds"/>
              <w:numPr>
                <w:ilvl w:val="0"/>
                <w:numId w:val="3"/>
              </w:numPr>
              <w:spacing w:after="120" w:line="276" w:lineRule="auto"/>
              <w:ind w:left="927"/>
              <w:jc w:val="both"/>
            </w:pPr>
            <w:r w:rsidRPr="00E12008">
              <w:t>-Alapvető információ megosztása egyszerű, begyakorolt elemekkel angol nyelven</w:t>
            </w:r>
          </w:p>
          <w:p w14:paraId="25FF3F48" w14:textId="77777777" w:rsidR="00BB0E88" w:rsidRPr="00E12008" w:rsidRDefault="00BB0E88" w:rsidP="00BB0E88">
            <w:pPr>
              <w:pStyle w:val="Listaszerbekezds"/>
              <w:numPr>
                <w:ilvl w:val="0"/>
                <w:numId w:val="3"/>
              </w:numPr>
              <w:spacing w:after="120" w:line="276" w:lineRule="auto"/>
              <w:ind w:left="927"/>
              <w:jc w:val="both"/>
            </w:pPr>
            <w:r w:rsidRPr="00E12008">
              <w:t>Alapvető, tanult témákhoz kötődő egyszerű, konkrét angol nyelvű információ megszerzése.</w:t>
            </w:r>
          </w:p>
        </w:tc>
      </w:tr>
      <w:tr w:rsidR="00E12008" w:rsidRPr="00E12008" w14:paraId="709325E5" w14:textId="77777777" w:rsidTr="00BB0E88">
        <w:tc>
          <w:tcPr>
            <w:tcW w:w="5000" w:type="pct"/>
            <w:gridSpan w:val="3"/>
          </w:tcPr>
          <w:p w14:paraId="3951BF90" w14:textId="77777777" w:rsidR="00BB0E88" w:rsidRPr="00E12008" w:rsidRDefault="00BB0E88" w:rsidP="00BB0E88">
            <w:pPr>
              <w:spacing w:line="259" w:lineRule="auto"/>
              <w:jc w:val="both"/>
            </w:pPr>
            <w:r w:rsidRPr="00E12008">
              <w:t>JAVASOLT TEVÉKENYSÉGEK:</w:t>
            </w:r>
          </w:p>
          <w:p w14:paraId="102EDAF8" w14:textId="77777777" w:rsidR="00BB0E88" w:rsidRPr="00E12008" w:rsidRDefault="00BB0E88" w:rsidP="00BB0E88">
            <w:pPr>
              <w:spacing w:line="259" w:lineRule="auto"/>
              <w:jc w:val="both"/>
            </w:pPr>
          </w:p>
        </w:tc>
      </w:tr>
      <w:tr w:rsidR="00E12008" w:rsidRPr="00E12008" w14:paraId="562276DA" w14:textId="77777777" w:rsidTr="00BB0E88">
        <w:tc>
          <w:tcPr>
            <w:tcW w:w="5000" w:type="pct"/>
            <w:gridSpan w:val="3"/>
          </w:tcPr>
          <w:p w14:paraId="5821BF2C" w14:textId="77777777" w:rsidR="00BB0E88" w:rsidRPr="00E12008" w:rsidRDefault="00BB0E88" w:rsidP="00946C32">
            <w:pPr>
              <w:pStyle w:val="Listaszerbekezds"/>
              <w:numPr>
                <w:ilvl w:val="0"/>
                <w:numId w:val="106"/>
              </w:numPr>
              <w:spacing w:after="120" w:line="276" w:lineRule="auto"/>
              <w:jc w:val="both"/>
            </w:pPr>
            <w:r w:rsidRPr="00E12008">
              <w:t>saját érdeklődési köréhez tartozó, rajzokkal, fényképekkel támogatott plakát készítése egyedül vagy csoportban, és annak bemutatása a tanulócsoport számára</w:t>
            </w:r>
          </w:p>
          <w:p w14:paraId="21AFD3ED" w14:textId="77777777" w:rsidR="00BB0E88" w:rsidRPr="00E12008" w:rsidRDefault="00BB0E88" w:rsidP="00946C32">
            <w:pPr>
              <w:pStyle w:val="Listaszerbekezds"/>
              <w:numPr>
                <w:ilvl w:val="0"/>
                <w:numId w:val="106"/>
              </w:numPr>
              <w:spacing w:before="480" w:line="276" w:lineRule="auto"/>
              <w:jc w:val="both"/>
              <w:rPr>
                <w:bCs/>
              </w:rPr>
            </w:pPr>
            <w:r w:rsidRPr="00E12008">
              <w:rPr>
                <w:bCs/>
              </w:rPr>
              <w:t>rajz, projektmunka alapján rövid, pár szavas/mondatos kiselőadást tart a tanult témakörökből</w:t>
            </w:r>
          </w:p>
          <w:p w14:paraId="7161F5E0" w14:textId="77777777" w:rsidR="00BB0E88" w:rsidRPr="00E12008" w:rsidRDefault="00BB0E88" w:rsidP="00946C32">
            <w:pPr>
              <w:pStyle w:val="Listaszerbekezds"/>
              <w:numPr>
                <w:ilvl w:val="0"/>
                <w:numId w:val="106"/>
              </w:numPr>
              <w:spacing w:after="120" w:line="276" w:lineRule="auto"/>
              <w:jc w:val="both"/>
            </w:pPr>
            <w:r w:rsidRPr="00E12008">
              <w:t xml:space="preserve">gyűjtőmunka és prezentációk választott témákból </w:t>
            </w:r>
          </w:p>
        </w:tc>
      </w:tr>
      <w:tr w:rsidR="00E12008" w:rsidRPr="00E12008" w14:paraId="33C77FCF" w14:textId="77777777" w:rsidTr="00BB0E88">
        <w:tc>
          <w:tcPr>
            <w:tcW w:w="5000" w:type="pct"/>
            <w:gridSpan w:val="3"/>
          </w:tcPr>
          <w:p w14:paraId="0336795E" w14:textId="77777777" w:rsidR="00BB0E88" w:rsidRPr="00E12008" w:rsidRDefault="00BB0E88" w:rsidP="00BB0E88">
            <w:pPr>
              <w:spacing w:after="120" w:line="259" w:lineRule="auto"/>
              <w:jc w:val="both"/>
            </w:pPr>
            <w:r w:rsidRPr="00E12008">
              <w:t>KULCSFOGALMAK/FOGALMAK:</w:t>
            </w:r>
          </w:p>
          <w:p w14:paraId="5BDABB67" w14:textId="77777777" w:rsidR="00BB0E88" w:rsidRPr="00E12008" w:rsidRDefault="00BB0E88" w:rsidP="00BB0E88">
            <w:pPr>
              <w:pStyle w:val="Listaszerbekezds"/>
              <w:numPr>
                <w:ilvl w:val="0"/>
                <w:numId w:val="3"/>
              </w:numPr>
              <w:spacing w:after="120" w:line="276" w:lineRule="auto"/>
              <w:ind w:left="927"/>
              <w:jc w:val="both"/>
            </w:pPr>
            <w:r w:rsidRPr="00E12008">
              <w:t>a létezés kifejezése jelen időben: ’to be’ létige (I’m ..., I’m not …, Are you …? Is he …?)</w:t>
            </w:r>
          </w:p>
          <w:p w14:paraId="7154375C" w14:textId="77777777" w:rsidR="00BB0E88" w:rsidRPr="00E12008" w:rsidRDefault="00BB0E88" w:rsidP="00BB0E88">
            <w:pPr>
              <w:pStyle w:val="Listaszerbekezds"/>
              <w:numPr>
                <w:ilvl w:val="0"/>
                <w:numId w:val="3"/>
              </w:numPr>
              <w:spacing w:after="120" w:line="276" w:lineRule="auto"/>
              <w:ind w:left="927"/>
              <w:jc w:val="both"/>
            </w:pPr>
            <w:r w:rsidRPr="00E12008">
              <w:t xml:space="preserve">a cselekvés, történés, létezés kifejezése jelen időben: Present Simple (I eat bread for breakfast. I don’t like cheese.) </w:t>
            </w:r>
          </w:p>
          <w:p w14:paraId="46DCA634" w14:textId="77777777" w:rsidR="00BB0E88" w:rsidRPr="00E12008" w:rsidRDefault="00BB0E88" w:rsidP="00BB0E88">
            <w:pPr>
              <w:pStyle w:val="Listaszerbekezds"/>
              <w:numPr>
                <w:ilvl w:val="0"/>
                <w:numId w:val="3"/>
              </w:numPr>
              <w:spacing w:after="120" w:line="276" w:lineRule="auto"/>
              <w:ind w:left="927"/>
              <w:jc w:val="both"/>
            </w:pPr>
            <w:r w:rsidRPr="00E12008">
              <w:t>mennyiségi viszonyok: egyes és többes számú főnevek (dog, dogs, child, children)</w:t>
            </w:r>
          </w:p>
          <w:p w14:paraId="19E0F461" w14:textId="77777777" w:rsidR="00BB0E88" w:rsidRPr="00E12008" w:rsidRDefault="00BB0E88" w:rsidP="00BB0E88">
            <w:pPr>
              <w:pStyle w:val="Listaszerbekezds"/>
              <w:numPr>
                <w:ilvl w:val="0"/>
                <w:numId w:val="3"/>
              </w:numPr>
              <w:spacing w:after="120" w:line="276" w:lineRule="auto"/>
              <w:ind w:left="927"/>
              <w:jc w:val="both"/>
            </w:pPr>
            <w:r w:rsidRPr="00E12008">
              <w:lastRenderedPageBreak/>
              <w:t>mennyiségi viszonyok: számok (one, two, …hundred), sorszámok (first, second, third)</w:t>
            </w:r>
          </w:p>
          <w:p w14:paraId="660BFEC2" w14:textId="77777777" w:rsidR="00BB0E88" w:rsidRPr="00E12008" w:rsidRDefault="00BB0E88" w:rsidP="00BB0E88">
            <w:pPr>
              <w:pStyle w:val="Listaszerbekezds"/>
              <w:numPr>
                <w:ilvl w:val="0"/>
                <w:numId w:val="3"/>
              </w:numPr>
              <w:spacing w:after="120" w:line="276" w:lineRule="auto"/>
              <w:ind w:left="927"/>
              <w:jc w:val="both"/>
            </w:pPr>
            <w:r w:rsidRPr="00E12008">
              <w:t>térbeli viszonyok: prepozíciók, határozószók (There is/are…, in, on, under)</w:t>
            </w:r>
          </w:p>
          <w:p w14:paraId="75394A4A" w14:textId="77777777" w:rsidR="00BB0E88" w:rsidRPr="00E12008" w:rsidRDefault="00BB0E88" w:rsidP="00BB0E88">
            <w:pPr>
              <w:pStyle w:val="Listaszerbekezds"/>
              <w:numPr>
                <w:ilvl w:val="0"/>
                <w:numId w:val="3"/>
              </w:numPr>
              <w:spacing w:after="120" w:line="276" w:lineRule="auto"/>
              <w:ind w:left="927"/>
              <w:jc w:val="both"/>
            </w:pPr>
            <w:r w:rsidRPr="00E12008">
              <w:t>időbeli viszonyok: napok, időpont megadása (on Monday, at 4 o’ clock)</w:t>
            </w:r>
          </w:p>
          <w:p w14:paraId="31E3F5B7" w14:textId="77777777" w:rsidR="00BB0E88" w:rsidRPr="00E12008" w:rsidRDefault="00BB0E88" w:rsidP="00BB0E88">
            <w:pPr>
              <w:pStyle w:val="Listaszerbekezds"/>
              <w:numPr>
                <w:ilvl w:val="0"/>
                <w:numId w:val="3"/>
              </w:numPr>
              <w:spacing w:after="120" w:line="276" w:lineRule="auto"/>
              <w:ind w:left="927"/>
              <w:jc w:val="both"/>
            </w:pPr>
            <w:r w:rsidRPr="00E12008">
              <w:t>modalitás: a ’can’ segédige (I can/can’t swim.)</w:t>
            </w:r>
          </w:p>
          <w:p w14:paraId="115638A3" w14:textId="77777777" w:rsidR="00BB0E88" w:rsidRPr="00E12008" w:rsidRDefault="00BB0E88" w:rsidP="00BB0E88">
            <w:pPr>
              <w:pStyle w:val="Listaszerbekezds"/>
              <w:numPr>
                <w:ilvl w:val="0"/>
                <w:numId w:val="3"/>
              </w:numPr>
              <w:spacing w:after="120" w:line="276" w:lineRule="auto"/>
              <w:ind w:left="927"/>
              <w:jc w:val="both"/>
            </w:pPr>
            <w:r w:rsidRPr="00E12008">
              <w:t>szövegkohéziós eszközök: egyszerű kötőszavak és személyes névmások (and, but, I, my, me mine)</w:t>
            </w:r>
          </w:p>
        </w:tc>
      </w:tr>
      <w:tr w:rsidR="00E12008" w:rsidRPr="00E12008" w14:paraId="2E91A252" w14:textId="77777777" w:rsidTr="00BB0E88">
        <w:tc>
          <w:tcPr>
            <w:tcW w:w="5000" w:type="pct"/>
            <w:gridSpan w:val="3"/>
            <w:vAlign w:val="center"/>
          </w:tcPr>
          <w:p w14:paraId="077F03B1" w14:textId="77777777" w:rsidR="00BB0E88" w:rsidRPr="00E12008" w:rsidRDefault="00BB0E88" w:rsidP="00BB0E88">
            <w:pPr>
              <w:pBdr>
                <w:top w:val="nil"/>
                <w:left w:val="nil"/>
                <w:bottom w:val="nil"/>
                <w:right w:val="nil"/>
                <w:between w:val="nil"/>
              </w:pBdr>
            </w:pPr>
            <w:r w:rsidRPr="00E12008">
              <w:lastRenderedPageBreak/>
              <w:t>TANULÁSI EREDMÉNYEK:</w:t>
            </w:r>
          </w:p>
          <w:p w14:paraId="2EBD4876" w14:textId="77777777" w:rsidR="00BB0E88" w:rsidRPr="00E12008" w:rsidRDefault="00BB0E88" w:rsidP="00BB0E88">
            <w:pPr>
              <w:pBdr>
                <w:top w:val="nil"/>
                <w:left w:val="nil"/>
                <w:bottom w:val="nil"/>
                <w:right w:val="nil"/>
                <w:between w:val="nil"/>
              </w:pBdr>
            </w:pPr>
          </w:p>
        </w:tc>
      </w:tr>
      <w:tr w:rsidR="00E12008" w:rsidRPr="00E12008" w14:paraId="2D29D605" w14:textId="77777777" w:rsidTr="00BB0E88">
        <w:tc>
          <w:tcPr>
            <w:tcW w:w="5000" w:type="pct"/>
            <w:gridSpan w:val="3"/>
            <w:vAlign w:val="center"/>
          </w:tcPr>
          <w:p w14:paraId="240CFA42" w14:textId="77777777" w:rsidR="00BB0E88" w:rsidRPr="00E12008" w:rsidRDefault="00BB0E88" w:rsidP="00BB0E88">
            <w:pPr>
              <w:spacing w:line="276" w:lineRule="auto"/>
              <w:jc w:val="both"/>
            </w:pPr>
            <w:r w:rsidRPr="00E12008">
              <w:t>A témakör tanulása hozzájárul ahhoz, hogy a tanuló a nevelési-oktatási szakasz végére:</w:t>
            </w:r>
          </w:p>
          <w:p w14:paraId="20E980FB" w14:textId="77777777" w:rsidR="00BB0E88" w:rsidRPr="00E12008" w:rsidRDefault="00BB0E88" w:rsidP="00BB0E88">
            <w:pPr>
              <w:pStyle w:val="Listaszerbekezds"/>
              <w:numPr>
                <w:ilvl w:val="0"/>
                <w:numId w:val="3"/>
              </w:numPr>
              <w:spacing w:after="120" w:line="276" w:lineRule="auto"/>
              <w:ind w:left="720"/>
              <w:jc w:val="both"/>
            </w:pPr>
            <w:r w:rsidRPr="00E12008">
              <w:t>részt vesz kooperatív munkaformában végzett kreatív tevékenységekben, projektmunkában szavak, szószerkezetek, rövid mondatok leírásával, esetleg képi kiegészítéssel;</w:t>
            </w:r>
          </w:p>
          <w:p w14:paraId="3905F034" w14:textId="77777777" w:rsidR="00BB0E88" w:rsidRPr="00E12008" w:rsidRDefault="00BB0E88" w:rsidP="00BB0E88">
            <w:pPr>
              <w:pStyle w:val="Listaszerbekezds"/>
              <w:numPr>
                <w:ilvl w:val="0"/>
                <w:numId w:val="3"/>
              </w:numPr>
              <w:spacing w:after="120" w:line="276" w:lineRule="auto"/>
              <w:ind w:left="720"/>
              <w:jc w:val="both"/>
            </w:pPr>
            <w:r w:rsidRPr="00E12008">
              <w:t>törekszik arra, hogy a célnyelvet eszközként alkalmazza információszerzésre.</w:t>
            </w:r>
          </w:p>
          <w:p w14:paraId="33DCDE9F" w14:textId="77777777" w:rsidR="00BB0E88" w:rsidRPr="00E12008" w:rsidRDefault="00BB0E88" w:rsidP="00BB0E88">
            <w:pPr>
              <w:spacing w:line="276" w:lineRule="auto"/>
              <w:jc w:val="both"/>
            </w:pPr>
            <w:r w:rsidRPr="00E12008">
              <w:t>A témakör tanulása eredményeként a tanuló:</w:t>
            </w:r>
          </w:p>
          <w:p w14:paraId="3B554A89" w14:textId="77777777" w:rsidR="00BB0E88" w:rsidRPr="00E12008" w:rsidRDefault="00BB0E88" w:rsidP="00BB0E88">
            <w:pPr>
              <w:pStyle w:val="Listaszerbekezds"/>
              <w:numPr>
                <w:ilvl w:val="0"/>
                <w:numId w:val="3"/>
              </w:numPr>
              <w:spacing w:after="120" w:line="276" w:lineRule="auto"/>
              <w:ind w:left="720"/>
              <w:jc w:val="both"/>
            </w:pPr>
            <w:r w:rsidRPr="00E12008">
              <w:t>célnyelven megoszt egyedül, vagy társaival együttműködésben megszerzett, alapvető információkat szóban, akár vizuális elemekkel támogatva;</w:t>
            </w:r>
          </w:p>
          <w:p w14:paraId="52193C44" w14:textId="77777777" w:rsidR="00BB0E88" w:rsidRPr="00E12008" w:rsidRDefault="00BB0E88" w:rsidP="00BB0E88">
            <w:pPr>
              <w:pStyle w:val="Listaszerbekezds"/>
              <w:numPr>
                <w:ilvl w:val="0"/>
                <w:numId w:val="3"/>
              </w:numPr>
              <w:spacing w:after="120" w:line="276" w:lineRule="auto"/>
              <w:ind w:left="720"/>
              <w:jc w:val="both"/>
            </w:pPr>
            <w:r w:rsidRPr="00E12008">
              <w:t>alapvető célzott információt megszerez a tanult témákban tudásának bővítésére.</w:t>
            </w:r>
          </w:p>
        </w:tc>
      </w:tr>
    </w:tbl>
    <w:p w14:paraId="39044513" w14:textId="77777777" w:rsidR="00BB0E88" w:rsidRPr="00E12008" w:rsidRDefault="00BB0E88" w:rsidP="00BB0E88">
      <w:pPr>
        <w:jc w:val="both"/>
      </w:pPr>
    </w:p>
    <w:p w14:paraId="73DAB9C6" w14:textId="77777777" w:rsidR="00BB0E88" w:rsidRPr="00935BBA" w:rsidRDefault="00BB0E88" w:rsidP="00BB0E88">
      <w:pPr>
        <w:jc w:val="both"/>
      </w:pPr>
    </w:p>
    <w:p w14:paraId="2915D2E6" w14:textId="77777777" w:rsidR="00BB0E88" w:rsidRPr="00FE74C9" w:rsidRDefault="00FE74C9" w:rsidP="007A636C">
      <w:pPr>
        <w:pStyle w:val="jStlus2"/>
      </w:pPr>
      <w:bookmarkStart w:id="277" w:name="_Toc40851448"/>
      <w:r>
        <w:t>Általános követelmények</w:t>
      </w:r>
      <w:bookmarkEnd w:id="277"/>
      <w:r>
        <w:t xml:space="preserve"> </w:t>
      </w:r>
    </w:p>
    <w:p w14:paraId="45487FAC" w14:textId="77777777" w:rsidR="007A636C" w:rsidRDefault="00FE74C9" w:rsidP="007A636C">
      <w:pPr>
        <w:ind w:left="170" w:hanging="170"/>
        <w:rPr>
          <w:rFonts w:eastAsia="Arial"/>
          <w:b/>
          <w:color w:val="0B0907"/>
        </w:rPr>
      </w:pPr>
      <w:r w:rsidRPr="00FE74C9">
        <w:rPr>
          <w:rFonts w:eastAsia="Arial"/>
          <w:b/>
          <w:color w:val="0B0907"/>
        </w:rPr>
        <w:t>Átfogó célként kitűzött, valamint a fejlesztési t</w:t>
      </w:r>
      <w:r w:rsidR="007A636C">
        <w:rPr>
          <w:rFonts w:eastAsia="Arial"/>
          <w:b/>
          <w:color w:val="0B0907"/>
        </w:rPr>
        <w:t>erületekhez kapcsolódó tanulási</w:t>
      </w:r>
    </w:p>
    <w:p w14:paraId="0956B338" w14:textId="77777777" w:rsidR="00BB0E88" w:rsidRPr="00FE74C9" w:rsidRDefault="00FE74C9" w:rsidP="007A636C">
      <w:pPr>
        <w:ind w:left="170" w:hanging="170"/>
        <w:rPr>
          <w:rFonts w:eastAsia="Calibri"/>
          <w:b/>
          <w:color w:val="000000"/>
        </w:rPr>
      </w:pPr>
      <w:r w:rsidRPr="00FE74C9">
        <w:rPr>
          <w:rFonts w:eastAsia="Arial"/>
          <w:b/>
          <w:color w:val="0B0907"/>
        </w:rPr>
        <w:t>eredmények a 4. évfolyam végén.</w:t>
      </w:r>
      <w:r w:rsidR="00BB0E88" w:rsidRPr="00FE74C9">
        <w:rPr>
          <w:rFonts w:eastAsia="Arial"/>
          <w:color w:val="0B0907"/>
        </w:rPr>
        <w:t xml:space="preserve"> </w:t>
      </w:r>
    </w:p>
    <w:p w14:paraId="5E2614A1" w14:textId="77777777" w:rsidR="00BB0E88" w:rsidRPr="00FE74C9" w:rsidRDefault="00BB0E88" w:rsidP="00FE74C9">
      <w:pPr>
        <w:spacing w:after="120"/>
        <w:ind w:left="170" w:hanging="170"/>
        <w:rPr>
          <w:rFonts w:eastAsia="Arial"/>
          <w:color w:val="0B0907"/>
        </w:rPr>
      </w:pPr>
      <w:r w:rsidRPr="00FE74C9">
        <w:rPr>
          <w:rFonts w:eastAsia="Arial"/>
          <w:color w:val="0B0907"/>
        </w:rPr>
        <w:t xml:space="preserve"> </w:t>
      </w:r>
    </w:p>
    <w:p w14:paraId="75F2418C"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69C988A0"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megismerkedik az idegen nyelvvel, a nyelvtanulással és örömmel vesz részt az órákon;  </w:t>
      </w:r>
    </w:p>
    <w:p w14:paraId="738B4A33"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bekapcsolódik a szóbeliséget, írást, szövegértést vagy interakciót igénylő alapvető és korának megfelelő játékos, élményalapú élő idegen nyelvi tevékenységekbe; </w:t>
      </w:r>
    </w:p>
    <w:p w14:paraId="41AA6BD5" w14:textId="77777777" w:rsidR="00BB0E88" w:rsidRPr="00FE74C9" w:rsidRDefault="00BB0E88" w:rsidP="00946C32">
      <w:pPr>
        <w:pStyle w:val="Listaszerbekezds"/>
        <w:numPr>
          <w:ilvl w:val="0"/>
          <w:numId w:val="119"/>
        </w:numPr>
        <w:spacing w:after="120"/>
        <w:ind w:left="170" w:hanging="170"/>
        <w:jc w:val="both"/>
        <w:rPr>
          <w:rFonts w:eastAsia="Arial"/>
          <w:color w:val="0B0907"/>
        </w:rPr>
      </w:pPr>
      <w:r w:rsidRPr="00FE74C9">
        <w:rPr>
          <w:rFonts w:eastAsia="Arial"/>
          <w:color w:val="0B0907"/>
        </w:rPr>
        <w:t xml:space="preserve">szóban visszaad szavakat, esetleg rövid, nagyon egyszerű szövegeket hoz létre; </w:t>
      </w:r>
    </w:p>
    <w:p w14:paraId="41F79409"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lemásol, leír szavakat és rövid, nagyon egyszerű szövegeket; </w:t>
      </w:r>
    </w:p>
    <w:p w14:paraId="51F6E5F3"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követi a szintjének megfelelő, vizuális vagy nonverbális eszközökkel támogatott, ismert célnyelvi óravezetést, utasításokat; </w:t>
      </w:r>
    </w:p>
    <w:p w14:paraId="07E07C77"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felismeri és használja a legegyszerűbb, mindennapi nyelvi funkciókat; </w:t>
      </w:r>
    </w:p>
    <w:p w14:paraId="4A1384E5"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elmondja magáról a legalapvetőbb információkat; </w:t>
      </w:r>
    </w:p>
    <w:p w14:paraId="69DE30B6"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ismeri az adott célnyelvi kultúrákhoz tartozó országok fontosabb jellemzőit és a hozzájuk tartozó alapvető nyelvi elemeket; </w:t>
      </w:r>
    </w:p>
    <w:p w14:paraId="0BFFA910"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törekszik a tanult nyelvi elemek megfelelő kiejtésére; </w:t>
      </w:r>
    </w:p>
    <w:p w14:paraId="6A057059" w14:textId="77777777" w:rsidR="00BB0E88" w:rsidRPr="00FE74C9" w:rsidRDefault="00BB0E88" w:rsidP="00946C32">
      <w:pPr>
        <w:pStyle w:val="Listaszerbekezds"/>
        <w:numPr>
          <w:ilvl w:val="0"/>
          <w:numId w:val="119"/>
        </w:numPr>
        <w:spacing w:after="120"/>
        <w:ind w:left="170" w:hanging="170"/>
        <w:jc w:val="both"/>
        <w:rPr>
          <w:rFonts w:eastAsia="Calibri"/>
          <w:color w:val="000000"/>
        </w:rPr>
      </w:pPr>
      <w:r w:rsidRPr="00FE74C9">
        <w:rPr>
          <w:rFonts w:eastAsia="Arial"/>
          <w:color w:val="0B0907"/>
        </w:rPr>
        <w:t xml:space="preserve">célnyelvi tanulmányain keresztül nyitottabbá, a világ felé érdeklődőbbé válik. </w:t>
      </w:r>
    </w:p>
    <w:p w14:paraId="6DB4069B" w14:textId="77777777" w:rsidR="00BB0E88" w:rsidRPr="00FE74C9" w:rsidRDefault="00BB0E88" w:rsidP="00FE74C9">
      <w:pPr>
        <w:spacing w:after="120"/>
        <w:ind w:left="170" w:hanging="170"/>
        <w:jc w:val="both"/>
        <w:rPr>
          <w:rFonts w:eastAsia="Calibri"/>
          <w:color w:val="000000"/>
        </w:rPr>
      </w:pPr>
    </w:p>
    <w:p w14:paraId="2E6E6750" w14:textId="77777777" w:rsidR="00BB0E88" w:rsidRPr="00FE74C9" w:rsidRDefault="00BB0E88" w:rsidP="00FE74C9">
      <w:pPr>
        <w:spacing w:after="120"/>
        <w:ind w:left="170" w:hanging="170"/>
        <w:rPr>
          <w:rFonts w:eastAsia="Arial"/>
          <w:b/>
          <w:color w:val="0B0907"/>
        </w:rPr>
      </w:pPr>
      <w:r w:rsidRPr="00FE74C9">
        <w:rPr>
          <w:rFonts w:eastAsia="Arial"/>
          <w:b/>
          <w:color w:val="0B0907"/>
        </w:rPr>
        <w:t xml:space="preserve">SZÖVEGALKOTÁS IDEGEN NYELVEN BESZÉDKÉSZSÉG: SZÓBELISÉG </w:t>
      </w:r>
    </w:p>
    <w:p w14:paraId="5C7E3D68"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72069459" w14:textId="77777777" w:rsidR="00BB0E88" w:rsidRPr="00FE74C9" w:rsidRDefault="00BB0E88" w:rsidP="00946C32">
      <w:pPr>
        <w:pStyle w:val="Listaszerbekezds"/>
        <w:numPr>
          <w:ilvl w:val="0"/>
          <w:numId w:val="120"/>
        </w:numPr>
        <w:spacing w:after="120"/>
        <w:ind w:left="170" w:hanging="170"/>
        <w:jc w:val="both"/>
        <w:rPr>
          <w:rFonts w:eastAsia="Arial"/>
          <w:color w:val="0B0907"/>
        </w:rPr>
      </w:pPr>
      <w:r w:rsidRPr="00FE74C9">
        <w:rPr>
          <w:rFonts w:eastAsia="Arial"/>
          <w:color w:val="0B0907"/>
        </w:rPr>
        <w:lastRenderedPageBreak/>
        <w:t xml:space="preserve">megismétli az élőszóban elhangzó egyszerű szavakat, kifejezéseket játékos, mozgást igénylő, kreatív nyelvórai tevékenységek során; </w:t>
      </w:r>
    </w:p>
    <w:p w14:paraId="017604CF" w14:textId="77777777" w:rsidR="00BB0E88" w:rsidRPr="00FE74C9" w:rsidRDefault="00BB0E88" w:rsidP="00946C32">
      <w:pPr>
        <w:pStyle w:val="Listaszerbekezds"/>
        <w:numPr>
          <w:ilvl w:val="0"/>
          <w:numId w:val="120"/>
        </w:numPr>
        <w:spacing w:after="120"/>
        <w:ind w:left="170" w:hanging="170"/>
        <w:jc w:val="both"/>
        <w:rPr>
          <w:rFonts w:eastAsia="Arial"/>
          <w:color w:val="0B0907"/>
        </w:rPr>
      </w:pPr>
      <w:r w:rsidRPr="00FE74C9">
        <w:rPr>
          <w:rFonts w:eastAsia="Arial"/>
          <w:color w:val="0B0907"/>
        </w:rPr>
        <w:t xml:space="preserve">lebetűzi a nevét; </w:t>
      </w:r>
    </w:p>
    <w:p w14:paraId="27A33106" w14:textId="77777777" w:rsidR="00BB0E88" w:rsidRPr="00FE74C9" w:rsidRDefault="00BB0E88" w:rsidP="00946C32">
      <w:pPr>
        <w:pStyle w:val="Listaszerbekezds"/>
        <w:numPr>
          <w:ilvl w:val="0"/>
          <w:numId w:val="120"/>
        </w:numPr>
        <w:spacing w:after="120"/>
        <w:ind w:left="170" w:hanging="170"/>
        <w:rPr>
          <w:rFonts w:eastAsia="Calibri"/>
          <w:color w:val="000000"/>
        </w:rPr>
      </w:pPr>
      <w:r w:rsidRPr="00FE74C9">
        <w:rPr>
          <w:rFonts w:eastAsia="Arial"/>
          <w:color w:val="0B0907"/>
        </w:rPr>
        <w:t xml:space="preserve">lebetűzi a tanult szavakat társaival közösen játékos tevékenységek kapcsán, szükség esetén segítséggel; </w:t>
      </w:r>
    </w:p>
    <w:p w14:paraId="3A9C7305" w14:textId="77777777" w:rsidR="00BB0E88" w:rsidRPr="00FE74C9" w:rsidRDefault="00BB0E88" w:rsidP="00946C32">
      <w:pPr>
        <w:pStyle w:val="Listaszerbekezds"/>
        <w:numPr>
          <w:ilvl w:val="0"/>
          <w:numId w:val="120"/>
        </w:numPr>
        <w:spacing w:after="120"/>
        <w:ind w:left="170" w:hanging="170"/>
        <w:jc w:val="both"/>
        <w:rPr>
          <w:rFonts w:eastAsia="Calibri"/>
          <w:color w:val="000000"/>
        </w:rPr>
      </w:pPr>
      <w:r w:rsidRPr="00FE74C9">
        <w:rPr>
          <w:rFonts w:eastAsia="Arial"/>
          <w:color w:val="0B0907"/>
        </w:rPr>
        <w:t xml:space="preserve">célnyelven megoszt egyedül vagy társaival együttműködésben megszerzett, alapvető információkat szóban, akár vizuális elemekkel támogatva. </w:t>
      </w:r>
    </w:p>
    <w:p w14:paraId="1EF562DE" w14:textId="77777777" w:rsidR="00BB0E88" w:rsidRPr="00FE74C9" w:rsidRDefault="00BB0E88" w:rsidP="00FE74C9">
      <w:pPr>
        <w:spacing w:after="120"/>
        <w:ind w:left="170" w:hanging="170"/>
        <w:jc w:val="both"/>
        <w:rPr>
          <w:rFonts w:eastAsia="Calibri"/>
          <w:color w:val="000000"/>
        </w:rPr>
      </w:pPr>
    </w:p>
    <w:p w14:paraId="46DEAAED"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ÍRÁSKÉSZSÉG  </w:t>
      </w:r>
    </w:p>
    <w:p w14:paraId="67501C7D"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0761D1D0" w14:textId="77777777" w:rsidR="00BB0E88" w:rsidRPr="00FE74C9" w:rsidRDefault="00BB0E88" w:rsidP="00946C32">
      <w:pPr>
        <w:pStyle w:val="Listaszerbekezds"/>
        <w:numPr>
          <w:ilvl w:val="0"/>
          <w:numId w:val="121"/>
        </w:numPr>
        <w:spacing w:after="120"/>
        <w:ind w:left="170" w:hanging="170"/>
        <w:jc w:val="both"/>
        <w:rPr>
          <w:rFonts w:eastAsia="Calibri"/>
          <w:color w:val="000000"/>
        </w:rPr>
      </w:pPr>
      <w:r w:rsidRPr="00FE74C9">
        <w:rPr>
          <w:rFonts w:eastAsia="Arial"/>
          <w:color w:val="0B0907"/>
        </w:rPr>
        <w:t xml:space="preserve">felismeri az anyanyelvén, illetve a tanult idegen nyelven történő írásmód és betűkészlet közötti különbségeket; </w:t>
      </w:r>
    </w:p>
    <w:p w14:paraId="4EBAC957" w14:textId="77777777" w:rsidR="00BB0E88" w:rsidRPr="00FE74C9" w:rsidRDefault="00BB0E88" w:rsidP="00946C32">
      <w:pPr>
        <w:pStyle w:val="Listaszerbekezds"/>
        <w:numPr>
          <w:ilvl w:val="0"/>
          <w:numId w:val="121"/>
        </w:numPr>
        <w:spacing w:after="120"/>
        <w:ind w:left="170" w:hanging="170"/>
        <w:jc w:val="both"/>
        <w:rPr>
          <w:rFonts w:eastAsia="Calibri"/>
          <w:color w:val="000000"/>
        </w:rPr>
      </w:pPr>
      <w:r w:rsidRPr="00FE74C9">
        <w:rPr>
          <w:rFonts w:eastAsia="Arial"/>
          <w:color w:val="0B0907"/>
        </w:rPr>
        <w:t xml:space="preserve">ismeri az adott nyelv ábécéjét; </w:t>
      </w:r>
    </w:p>
    <w:p w14:paraId="6ECAF1F5" w14:textId="77777777" w:rsidR="00BB0E88" w:rsidRPr="00FE74C9" w:rsidRDefault="00BB0E88" w:rsidP="00946C32">
      <w:pPr>
        <w:pStyle w:val="Listaszerbekezds"/>
        <w:numPr>
          <w:ilvl w:val="0"/>
          <w:numId w:val="121"/>
        </w:numPr>
        <w:spacing w:after="120"/>
        <w:ind w:left="170" w:hanging="170"/>
        <w:rPr>
          <w:rFonts w:eastAsia="Calibri"/>
          <w:color w:val="000000"/>
        </w:rPr>
      </w:pPr>
      <w:r w:rsidRPr="00FE74C9">
        <w:rPr>
          <w:rFonts w:eastAsia="Arial"/>
          <w:color w:val="0B0907"/>
        </w:rPr>
        <w:t xml:space="preserve">lemásol tanult szavakat játékos, alkotó nyelvórai tevékenységek során; </w:t>
      </w:r>
    </w:p>
    <w:p w14:paraId="7AB13EA9" w14:textId="77777777" w:rsidR="00BB0E88" w:rsidRPr="00FE74C9" w:rsidRDefault="00BB0E88" w:rsidP="00946C32">
      <w:pPr>
        <w:numPr>
          <w:ilvl w:val="0"/>
          <w:numId w:val="121"/>
        </w:numPr>
        <w:spacing w:after="120"/>
        <w:ind w:left="170" w:hanging="170"/>
        <w:jc w:val="both"/>
        <w:rPr>
          <w:rFonts w:eastAsia="Calibri"/>
          <w:color w:val="000000"/>
        </w:rPr>
      </w:pPr>
      <w:r w:rsidRPr="00FE74C9">
        <w:rPr>
          <w:rFonts w:eastAsia="Arial"/>
          <w:color w:val="0B0907"/>
        </w:rPr>
        <w:t xml:space="preserve">megold játékos írásbeli feladatokat a szavak, szószerkezetek, rövid mondatok szintjén; </w:t>
      </w:r>
    </w:p>
    <w:p w14:paraId="7CBDC091" w14:textId="77777777" w:rsidR="00BB0E88" w:rsidRPr="00FE74C9" w:rsidRDefault="00BB0E88" w:rsidP="00946C32">
      <w:pPr>
        <w:numPr>
          <w:ilvl w:val="0"/>
          <w:numId w:val="121"/>
        </w:numPr>
        <w:spacing w:after="120"/>
        <w:ind w:left="170" w:hanging="170"/>
        <w:rPr>
          <w:rFonts w:eastAsia="Calibri"/>
          <w:color w:val="000000"/>
        </w:rPr>
      </w:pPr>
      <w:r w:rsidRPr="00FE74C9">
        <w:rPr>
          <w:rFonts w:eastAsia="Arial"/>
          <w:color w:val="0B0907"/>
        </w:rPr>
        <w:t xml:space="preserve">részt vesz kooperatív munkaformában végzett kreatív tevékenységekben, projektmunkában szavak, szószerkezetek, rövid mondatok leírásával, esetleg képi kiegészítéssel; </w:t>
      </w:r>
    </w:p>
    <w:p w14:paraId="16917F87" w14:textId="77777777" w:rsidR="00BB0E88" w:rsidRPr="00FE74C9" w:rsidRDefault="00BB0E88" w:rsidP="00946C32">
      <w:pPr>
        <w:numPr>
          <w:ilvl w:val="0"/>
          <w:numId w:val="121"/>
        </w:numPr>
        <w:spacing w:after="120"/>
        <w:ind w:left="170" w:hanging="170"/>
        <w:jc w:val="both"/>
        <w:rPr>
          <w:rFonts w:eastAsia="Calibri"/>
          <w:color w:val="000000"/>
        </w:rPr>
      </w:pPr>
      <w:r w:rsidRPr="00FE74C9">
        <w:rPr>
          <w:rFonts w:eastAsia="Arial"/>
          <w:color w:val="0B0907"/>
        </w:rPr>
        <w:t xml:space="preserve">írásban megnevezi az ajánlott tématartományokban megjelölt, begyakorolt elemeket. </w:t>
      </w:r>
    </w:p>
    <w:p w14:paraId="66D61377" w14:textId="77777777" w:rsidR="00BB0E88" w:rsidRPr="00FE74C9" w:rsidRDefault="00BB0E88" w:rsidP="00FE74C9">
      <w:pPr>
        <w:spacing w:after="120"/>
        <w:ind w:left="170" w:hanging="170"/>
        <w:rPr>
          <w:rFonts w:eastAsia="Arial"/>
          <w:color w:val="0B0907"/>
        </w:rPr>
      </w:pPr>
    </w:p>
    <w:p w14:paraId="3DB5A9A0" w14:textId="77777777" w:rsidR="00BB0E88" w:rsidRPr="00FE74C9" w:rsidRDefault="00BB0E88" w:rsidP="00FE74C9">
      <w:pPr>
        <w:spacing w:after="120"/>
        <w:ind w:left="170" w:hanging="170"/>
        <w:rPr>
          <w:rFonts w:eastAsia="Calibri"/>
          <w:b/>
          <w:color w:val="000000"/>
        </w:rPr>
      </w:pPr>
      <w:r w:rsidRPr="00FE74C9">
        <w:rPr>
          <w:rFonts w:eastAsia="Arial"/>
          <w:b/>
          <w:color w:val="0B0907"/>
        </w:rPr>
        <w:t>SZÖVEGÉRTÉS IDEGEN</w:t>
      </w:r>
      <w:r w:rsidRPr="00FE74C9">
        <w:rPr>
          <w:rFonts w:eastAsia="Arial"/>
          <w:color w:val="0B0907"/>
        </w:rPr>
        <w:t xml:space="preserve"> </w:t>
      </w:r>
      <w:r w:rsidRPr="00FE74C9">
        <w:rPr>
          <w:rFonts w:eastAsia="Arial"/>
          <w:b/>
          <w:color w:val="0B0907"/>
        </w:rPr>
        <w:t xml:space="preserve">NYELVEN BESZÉDÉRTÉS </w:t>
      </w:r>
    </w:p>
    <w:p w14:paraId="7D394074"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186AA079" w14:textId="77777777" w:rsidR="00BB0E88" w:rsidRPr="00FE74C9" w:rsidRDefault="00BB0E88" w:rsidP="00946C32">
      <w:pPr>
        <w:pStyle w:val="Listaszerbekezds"/>
        <w:numPr>
          <w:ilvl w:val="0"/>
          <w:numId w:val="122"/>
        </w:numPr>
        <w:spacing w:after="120"/>
        <w:ind w:left="170" w:hanging="170"/>
        <w:jc w:val="both"/>
        <w:rPr>
          <w:rFonts w:eastAsia="Calibri"/>
          <w:color w:val="000000"/>
        </w:rPr>
      </w:pPr>
      <w:r w:rsidRPr="00FE74C9">
        <w:rPr>
          <w:rFonts w:eastAsia="Arial"/>
          <w:color w:val="0B0907"/>
        </w:rPr>
        <w:t xml:space="preserve">megérti az élőszóban elhangzó, ismert témákhoz kapcsolódó, verbális, vizuális vagy nonverbális eszközökkel segített rövid kijelentéseket, kérdéseket; </w:t>
      </w:r>
    </w:p>
    <w:p w14:paraId="4D9AFF06" w14:textId="77777777" w:rsidR="00BB0E88" w:rsidRPr="00FE74C9" w:rsidRDefault="00BB0E88" w:rsidP="00946C32">
      <w:pPr>
        <w:numPr>
          <w:ilvl w:val="0"/>
          <w:numId w:val="122"/>
        </w:numPr>
        <w:spacing w:after="120"/>
        <w:ind w:left="170" w:hanging="170"/>
        <w:jc w:val="both"/>
        <w:rPr>
          <w:rFonts w:eastAsia="Calibri"/>
          <w:color w:val="000000"/>
        </w:rPr>
      </w:pPr>
      <w:r w:rsidRPr="00FE74C9">
        <w:rPr>
          <w:rFonts w:eastAsia="Arial"/>
          <w:color w:val="0B0907"/>
        </w:rPr>
        <w:t xml:space="preserve">beazonosítja az életkorának megfelelő szituációkhoz kapcsolódó, rövid, egyszerű szövegben a tanult nyelvi elemeket; </w:t>
      </w:r>
    </w:p>
    <w:p w14:paraId="4E366471" w14:textId="77777777" w:rsidR="00BB0E88" w:rsidRPr="00FE74C9" w:rsidRDefault="00BB0E88" w:rsidP="00946C32">
      <w:pPr>
        <w:numPr>
          <w:ilvl w:val="0"/>
          <w:numId w:val="122"/>
        </w:numPr>
        <w:spacing w:after="120"/>
        <w:ind w:left="170" w:hanging="170"/>
        <w:jc w:val="both"/>
        <w:rPr>
          <w:rFonts w:eastAsia="Calibri"/>
          <w:color w:val="000000"/>
        </w:rPr>
      </w:pPr>
      <w:r w:rsidRPr="00FE74C9">
        <w:rPr>
          <w:rFonts w:eastAsia="Arial"/>
          <w:color w:val="0B0907"/>
        </w:rPr>
        <w:t xml:space="preserve">kiszűri a lényeget az ismert nyelvi elemeket tartalmazó, nagyon rövid, egyszerű hangzó szövegből; </w:t>
      </w:r>
    </w:p>
    <w:p w14:paraId="17B82609" w14:textId="77777777" w:rsidR="00BB0E88" w:rsidRPr="00FE74C9" w:rsidRDefault="00BB0E88" w:rsidP="00946C32">
      <w:pPr>
        <w:numPr>
          <w:ilvl w:val="0"/>
          <w:numId w:val="122"/>
        </w:numPr>
        <w:spacing w:after="120"/>
        <w:ind w:left="170" w:hanging="170"/>
        <w:jc w:val="both"/>
        <w:rPr>
          <w:rFonts w:eastAsia="Calibri"/>
          <w:color w:val="000000"/>
        </w:rPr>
      </w:pPr>
      <w:r w:rsidRPr="00FE74C9">
        <w:rPr>
          <w:rFonts w:eastAsia="Arial"/>
          <w:color w:val="0B0907"/>
        </w:rPr>
        <w:t xml:space="preserve">azonosítja a célzott információt a nyelvi szintjének és életkorának megfelelő rövid hangzó szövegben; </w:t>
      </w:r>
    </w:p>
    <w:p w14:paraId="0E97D8BA" w14:textId="77777777" w:rsidR="00BB0E88" w:rsidRPr="00FE74C9" w:rsidRDefault="00BB0E88" w:rsidP="00946C32">
      <w:pPr>
        <w:numPr>
          <w:ilvl w:val="0"/>
          <w:numId w:val="122"/>
        </w:numPr>
        <w:spacing w:after="120"/>
        <w:ind w:left="170" w:hanging="170"/>
        <w:jc w:val="both"/>
        <w:rPr>
          <w:rFonts w:eastAsia="Calibri"/>
          <w:color w:val="000000"/>
        </w:rPr>
      </w:pPr>
      <w:r w:rsidRPr="00FE74C9">
        <w:rPr>
          <w:rFonts w:eastAsia="Arial"/>
          <w:color w:val="0B0907"/>
        </w:rPr>
        <w:t xml:space="preserve">támaszkodik az életkorának és nyelvi szintjének megfelelő hangzó szövegre az órai alkotó jellegű nyelvi, mozgásos nyelvi és játékos nyelvi tevékenységek során; </w:t>
      </w:r>
    </w:p>
    <w:p w14:paraId="7262068C" w14:textId="77777777" w:rsidR="00BB0E88" w:rsidRPr="00FE74C9" w:rsidRDefault="00BB0E88" w:rsidP="00946C32">
      <w:pPr>
        <w:numPr>
          <w:ilvl w:val="0"/>
          <w:numId w:val="122"/>
        </w:numPr>
        <w:spacing w:after="120"/>
        <w:ind w:left="170" w:hanging="170"/>
        <w:jc w:val="both"/>
        <w:rPr>
          <w:rFonts w:eastAsia="Calibri"/>
          <w:color w:val="000000"/>
        </w:rPr>
      </w:pPr>
      <w:r w:rsidRPr="00FE74C9">
        <w:rPr>
          <w:rFonts w:eastAsia="Arial"/>
          <w:color w:val="0B0907"/>
        </w:rPr>
        <w:t xml:space="preserve"> felismeri az anyanyelv és az idegen nyelv hangkészletét; </w:t>
      </w:r>
    </w:p>
    <w:p w14:paraId="35A224CB" w14:textId="77777777" w:rsidR="00BB0E88" w:rsidRPr="00FE74C9" w:rsidRDefault="00BB0E88" w:rsidP="00946C32">
      <w:pPr>
        <w:numPr>
          <w:ilvl w:val="0"/>
          <w:numId w:val="123"/>
        </w:numPr>
        <w:spacing w:after="120"/>
        <w:ind w:left="170" w:hanging="170"/>
        <w:jc w:val="both"/>
        <w:rPr>
          <w:rFonts w:eastAsia="Calibri"/>
          <w:color w:val="000000"/>
        </w:rPr>
      </w:pPr>
      <w:r w:rsidRPr="00FE74C9">
        <w:rPr>
          <w:rFonts w:eastAsia="Arial"/>
          <w:color w:val="0B0907"/>
        </w:rPr>
        <w:t xml:space="preserve">értelmezi azokat az idegen nyelven szóban elhangzó nyelvórai szituációkat, melyeket anyanyelvén már ismer; </w:t>
      </w:r>
    </w:p>
    <w:p w14:paraId="286A4402" w14:textId="77777777" w:rsidR="00BB0E88" w:rsidRPr="00FE74C9" w:rsidRDefault="00BB0E88" w:rsidP="00946C32">
      <w:pPr>
        <w:numPr>
          <w:ilvl w:val="0"/>
          <w:numId w:val="123"/>
        </w:numPr>
        <w:spacing w:after="120"/>
        <w:ind w:left="170" w:hanging="170"/>
        <w:jc w:val="both"/>
        <w:rPr>
          <w:rFonts w:eastAsia="Calibri"/>
          <w:color w:val="000000"/>
        </w:rPr>
      </w:pPr>
      <w:r w:rsidRPr="00FE74C9">
        <w:rPr>
          <w:rFonts w:eastAsia="Arial"/>
          <w:color w:val="0B0907"/>
        </w:rPr>
        <w:t xml:space="preserve">felismeri az anyanyelve és a célnyelv közötti legalapvetőbb kiejtésbeli különbségeket; </w:t>
      </w:r>
    </w:p>
    <w:p w14:paraId="0FBFC66A" w14:textId="77777777" w:rsidR="00BB0E88" w:rsidRPr="00FE74C9" w:rsidRDefault="00BB0E88" w:rsidP="00946C32">
      <w:pPr>
        <w:numPr>
          <w:ilvl w:val="0"/>
          <w:numId w:val="123"/>
        </w:numPr>
        <w:spacing w:after="120"/>
        <w:ind w:left="170" w:hanging="170"/>
        <w:jc w:val="both"/>
        <w:rPr>
          <w:rFonts w:eastAsia="Calibri"/>
          <w:color w:val="000000"/>
        </w:rPr>
      </w:pPr>
      <w:r w:rsidRPr="00FE74C9">
        <w:rPr>
          <w:rFonts w:eastAsia="Arial"/>
          <w:color w:val="0B0907"/>
        </w:rPr>
        <w:t xml:space="preserve">figyel a célnyelvre jellemző hangok kiejtésére. </w:t>
      </w:r>
    </w:p>
    <w:p w14:paraId="4B2B8123" w14:textId="77777777" w:rsidR="00BB0E88" w:rsidRPr="00FE74C9" w:rsidRDefault="00BB0E88" w:rsidP="00FE74C9">
      <w:pPr>
        <w:spacing w:after="120"/>
        <w:ind w:left="170" w:hanging="170"/>
        <w:jc w:val="both"/>
        <w:rPr>
          <w:rFonts w:eastAsia="Calibri"/>
          <w:color w:val="000000"/>
        </w:rPr>
      </w:pPr>
    </w:p>
    <w:p w14:paraId="5F05F122" w14:textId="77777777" w:rsidR="00BB0E88" w:rsidRPr="00FE74C9" w:rsidRDefault="00BB0E88" w:rsidP="00FE74C9">
      <w:pPr>
        <w:spacing w:after="120"/>
        <w:ind w:left="170" w:hanging="170"/>
        <w:jc w:val="both"/>
        <w:rPr>
          <w:rFonts w:eastAsia="Calibri"/>
          <w:b/>
          <w:color w:val="000000"/>
        </w:rPr>
      </w:pPr>
      <w:r w:rsidRPr="00FE74C9">
        <w:rPr>
          <w:rFonts w:eastAsia="Arial"/>
          <w:b/>
          <w:color w:val="0B0907"/>
        </w:rPr>
        <w:t xml:space="preserve">OLVASÁSÉRTÉS </w:t>
      </w:r>
    </w:p>
    <w:p w14:paraId="020081E4"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A nevelési-oktatási szakasz végére a tanuló: </w:t>
      </w:r>
    </w:p>
    <w:p w14:paraId="6883C7D1"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lastRenderedPageBreak/>
        <w:t xml:space="preserve">megkülönbözteti az anyanyelvi és a célnyelvi írott szövegben a betű- és jelkészlet közti különbségeket; </w:t>
      </w:r>
    </w:p>
    <w:p w14:paraId="22957B6A"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beazonosítja a célzott információt az életkorának megfelelő szituációkhoz kapcsolódó, rövid, egyszerű, a nyelvtanításhoz készült, illetve eredeti szövegben; </w:t>
      </w:r>
    </w:p>
    <w:p w14:paraId="5BAC5DDC"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csendes olvasás keretében feldolgozva megért ismert szavakat tartalmazó, pár szóból vagy mondatból álló, akár illusztrációval támogatott szöveget;  </w:t>
      </w:r>
    </w:p>
    <w:p w14:paraId="7E999E47"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megérti a nyelvi szintjének megfelelő, akár vizuális eszközökkel is támogatott írott utasításokat és kérdéseket, és ezekre megfelelő válaszreakciókat ad; </w:t>
      </w:r>
    </w:p>
    <w:p w14:paraId="665A166E"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kiemeli az ismert nyelvi elemeket tartalmazó, egyszerű, írott, pár mondatos szöveg fő mondanivalóját;  </w:t>
      </w:r>
    </w:p>
    <w:p w14:paraId="291B77EB"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támaszkodik az életkorának és nyelvi szintjének megfelelő írott szövegre az órai játékos alkotó, mozgásos vagy nyelvi fejlesztő tevékenységek során, kooperatív munkaformákban; </w:t>
      </w:r>
    </w:p>
    <w:p w14:paraId="1DD432D0"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 xml:space="preserve">megtapasztalja a közös célnyelvi olvasás élményét;  </w:t>
      </w:r>
    </w:p>
    <w:p w14:paraId="70AE1121" w14:textId="77777777" w:rsidR="00BB0E88" w:rsidRPr="00FE74C9" w:rsidRDefault="00BB0E88" w:rsidP="00946C32">
      <w:pPr>
        <w:numPr>
          <w:ilvl w:val="0"/>
          <w:numId w:val="124"/>
        </w:numPr>
        <w:spacing w:after="120"/>
        <w:ind w:left="170" w:hanging="170"/>
        <w:jc w:val="both"/>
        <w:rPr>
          <w:rFonts w:eastAsia="Calibri"/>
          <w:color w:val="000000"/>
        </w:rPr>
      </w:pPr>
      <w:r w:rsidRPr="00FE74C9">
        <w:rPr>
          <w:rFonts w:eastAsia="Arial"/>
          <w:color w:val="0B0907"/>
        </w:rPr>
        <w:t>aktívan bekapcsolódik a közös meseolvasásba, a mese tartalmát követi.</w:t>
      </w:r>
    </w:p>
    <w:p w14:paraId="60D40856" w14:textId="77777777" w:rsidR="00BB0E88" w:rsidRPr="00FE74C9" w:rsidRDefault="00BB0E88" w:rsidP="00FE74C9">
      <w:pPr>
        <w:spacing w:after="120"/>
        <w:ind w:left="170" w:hanging="170"/>
        <w:jc w:val="both"/>
        <w:rPr>
          <w:rFonts w:eastAsia="Calibri"/>
          <w:color w:val="000000"/>
        </w:rPr>
      </w:pPr>
    </w:p>
    <w:p w14:paraId="4150B411"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INTERAKCIÓ IDEGEN NYELVEN BESZÉDKÉSZSÉG: </w:t>
      </w:r>
    </w:p>
    <w:p w14:paraId="5018CE6F"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SZÓBELI INTERAKCIÓ </w:t>
      </w:r>
    </w:p>
    <w:p w14:paraId="62B4657E"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3DA68590"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a tanórán begyakorolt, nagyon egyszerű, egyértelmű kommunikációs helyzetekben a megtanult, állandósult beszédfordulatok alkalmazásával kérdez vagy reagál, mondanivalóját segítséggel vagy nonverbális eszközökkel kifejezi;  </w:t>
      </w:r>
    </w:p>
    <w:p w14:paraId="385EC9A4"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törekszik arra, hogy a célnyelvet eszközként alkalmazza információszerzésre; </w:t>
      </w:r>
    </w:p>
    <w:p w14:paraId="276A7ABC"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rövid, néhány mondatból álló párbeszédet folytat, felkészülést követően; </w:t>
      </w:r>
    </w:p>
    <w:p w14:paraId="3AF35630"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a tanórán bekapcsolódik a már ismert, szóbeli interakciót igénylő nyelvi tevékenységekbe, a begyakorolt nyelvi elemeket tanári segítséggel a tevékenység céljainak megfelelően alkalmazza; </w:t>
      </w:r>
    </w:p>
    <w:p w14:paraId="243E4BC0"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érzéseit egy-két szóval vagy begyakorolt állandósult nyelvi fordulatok segítségével kifejezi, főként rákérdezés alapján, nonverbális eszközökkel kísérve a célnyelvi megnyilatkozást; </w:t>
      </w:r>
    </w:p>
    <w:p w14:paraId="04ECD633" w14:textId="77777777" w:rsidR="00BB0E88" w:rsidRPr="00FE74C9" w:rsidRDefault="00BB0E88" w:rsidP="00946C32">
      <w:pPr>
        <w:numPr>
          <w:ilvl w:val="0"/>
          <w:numId w:val="125"/>
        </w:numPr>
        <w:spacing w:after="120"/>
        <w:ind w:left="170" w:hanging="170"/>
        <w:jc w:val="both"/>
        <w:rPr>
          <w:rFonts w:eastAsia="Calibri"/>
          <w:color w:val="000000"/>
        </w:rPr>
      </w:pPr>
      <w:r w:rsidRPr="00FE74C9">
        <w:rPr>
          <w:rFonts w:eastAsia="Arial"/>
          <w:color w:val="0B0907"/>
        </w:rPr>
        <w:t xml:space="preserve">elsajátítja a tanult szavak és állandósult szókapcsolatok célnyelvi normához közelítő kiejtését tanári minta követése által, vagy autentikus hangzó anyag, digitális technológia segítségével.  </w:t>
      </w:r>
    </w:p>
    <w:p w14:paraId="0CE22704" w14:textId="77777777" w:rsidR="00BB0E88" w:rsidRPr="00FE74C9" w:rsidRDefault="00BB0E88" w:rsidP="00FE74C9">
      <w:pPr>
        <w:spacing w:after="120"/>
        <w:ind w:left="170" w:hanging="170"/>
        <w:jc w:val="both"/>
        <w:rPr>
          <w:rFonts w:eastAsia="Calibri"/>
          <w:color w:val="000000"/>
        </w:rPr>
      </w:pPr>
    </w:p>
    <w:p w14:paraId="5AFF78AD" w14:textId="77777777" w:rsidR="00BB0E88" w:rsidRPr="00FE74C9" w:rsidRDefault="00BB0E88" w:rsidP="00FE74C9">
      <w:pPr>
        <w:spacing w:after="120"/>
        <w:ind w:left="170" w:hanging="170"/>
        <w:jc w:val="both"/>
        <w:rPr>
          <w:rFonts w:eastAsia="Calibri"/>
          <w:b/>
          <w:color w:val="000000"/>
        </w:rPr>
      </w:pPr>
      <w:r w:rsidRPr="00FE74C9">
        <w:rPr>
          <w:rFonts w:eastAsia="Arial"/>
          <w:b/>
          <w:color w:val="0B0907"/>
        </w:rPr>
        <w:t xml:space="preserve">MINDENNAPI IDEGENNYELV-HASZNÁLAT </w:t>
      </w:r>
    </w:p>
    <w:p w14:paraId="15C575D8" w14:textId="77777777" w:rsidR="00BB0E88" w:rsidRPr="00FE74C9" w:rsidRDefault="00BB0E88" w:rsidP="00FE74C9">
      <w:pPr>
        <w:spacing w:after="120"/>
        <w:ind w:left="170" w:hanging="170"/>
        <w:jc w:val="both"/>
        <w:rPr>
          <w:rFonts w:eastAsia="Arial"/>
          <w:color w:val="0B0907"/>
        </w:rPr>
      </w:pPr>
      <w:r w:rsidRPr="00FE74C9">
        <w:rPr>
          <w:rFonts w:eastAsia="Arial"/>
          <w:b/>
          <w:color w:val="0B0907"/>
        </w:rPr>
        <w:t>A nevelési-oktatási szakasz végére a tanuló</w:t>
      </w:r>
      <w:r w:rsidRPr="00FE74C9">
        <w:rPr>
          <w:rFonts w:eastAsia="Arial"/>
          <w:color w:val="0B0907"/>
        </w:rPr>
        <w:t xml:space="preserve">: </w:t>
      </w:r>
    </w:p>
    <w:p w14:paraId="53468FA6"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felismeri és alkalmazza a legegyszerűbb, üdvözlésre és elköszönésre használt mindennapi nyelvi funkciókat az életkorának és nyelvi szintjének megfelelő, egyszerű helyzetekben; </w:t>
      </w:r>
    </w:p>
    <w:p w14:paraId="5501A546"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felismeri és alkalmazza a legegyszerűbb, bemutatkozásra használt mindennapi nyelvi funkciókat az életkorának és nyelvi szintjének megfelelő, egyszerű helyzetekben; </w:t>
      </w:r>
    </w:p>
    <w:p w14:paraId="3B2E63B1"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felismeri és használja a legegyszerűbb, megszólításra használt mindennapi nyelvi funkciókat az életkorának és nyelvi szintjének megfelelő, egyszerű helyzetekben; </w:t>
      </w:r>
    </w:p>
    <w:p w14:paraId="7DB36167"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lastRenderedPageBreak/>
        <w:t xml:space="preserve">felismeri és használja a legegyszerűbb, a köszönet és az arra történő reagálás kifejezésére használt mindennapi nyelvi funkciókat az életkorának és nyelvi szintjének megfelelő, egyszerű helyzetekben; </w:t>
      </w:r>
    </w:p>
    <w:p w14:paraId="65ACA008"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felismeri és használja a legegyszerűbb, a tudás és nem tudás kifejezésére használt mindennapi nyelvi funkciókat az életkorának és nyelvi szintjének megfelelő, egyszerű helyzetekben; </w:t>
      </w:r>
    </w:p>
    <w:p w14:paraId="2A84373D"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felismeri és használja a legegyszerűbb, a nem értés, visszakérdezés és ismétlés, kérés kifejezésére használt mindennapi nyelvi funkciókat életkorának és nyelvi szintjének megfelelő, egyszerű helyzetekben; </w:t>
      </w:r>
    </w:p>
    <w:p w14:paraId="2D47DAF4" w14:textId="77777777" w:rsidR="00BB0E88" w:rsidRPr="00FE74C9" w:rsidRDefault="00BB0E88" w:rsidP="00946C32">
      <w:pPr>
        <w:numPr>
          <w:ilvl w:val="0"/>
          <w:numId w:val="126"/>
        </w:numPr>
        <w:spacing w:after="120"/>
        <w:ind w:left="170" w:hanging="170"/>
        <w:jc w:val="both"/>
        <w:rPr>
          <w:rFonts w:eastAsia="Calibri"/>
          <w:color w:val="000000"/>
        </w:rPr>
      </w:pPr>
      <w:r w:rsidRPr="00FE74C9">
        <w:rPr>
          <w:rFonts w:eastAsia="Arial"/>
          <w:color w:val="0B0907"/>
        </w:rPr>
        <w:t xml:space="preserve">közöl alapvető személyes információkat magáról, egyszerű nyelvi elemek segítségével. </w:t>
      </w:r>
    </w:p>
    <w:p w14:paraId="38A79A88" w14:textId="77777777" w:rsidR="00BB0E88" w:rsidRPr="00FE74C9" w:rsidRDefault="00BB0E88" w:rsidP="00FE74C9">
      <w:pPr>
        <w:spacing w:after="120"/>
        <w:ind w:left="170" w:hanging="170"/>
        <w:jc w:val="both"/>
        <w:rPr>
          <w:rFonts w:eastAsia="Arial"/>
          <w:color w:val="0B0907"/>
        </w:rPr>
      </w:pPr>
    </w:p>
    <w:p w14:paraId="10E02FB9" w14:textId="77777777" w:rsidR="00BB0E88" w:rsidRPr="00FE74C9" w:rsidRDefault="00BB0E88" w:rsidP="00FE74C9">
      <w:pPr>
        <w:spacing w:after="120"/>
        <w:ind w:left="170" w:hanging="170"/>
        <w:jc w:val="both"/>
        <w:rPr>
          <w:rFonts w:eastAsia="Calibri"/>
          <w:b/>
          <w:color w:val="000000"/>
        </w:rPr>
      </w:pPr>
      <w:r w:rsidRPr="00FE74C9">
        <w:rPr>
          <w:rFonts w:eastAsia="Arial"/>
          <w:b/>
          <w:color w:val="0B0907"/>
        </w:rPr>
        <w:t xml:space="preserve">ÖNÁLLÓ NYELVTANULÁS </w:t>
      </w:r>
    </w:p>
    <w:p w14:paraId="0393774B"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4B543CBB"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új szavak, kifejezések tanulásakor ráismer a már korábban tanult szavakra, kifejezésekre; </w:t>
      </w:r>
    </w:p>
    <w:p w14:paraId="79AAAC85"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szavak, kifejezések tanulásakor felismeri, ha új elemmel találkozik és rákérdez, vagy megfelelő tanulási stratégiával törekszik a megértésre; </w:t>
      </w:r>
    </w:p>
    <w:p w14:paraId="23A95B4F"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a célok eléréséhez társaival rövid feladatokban együttműködik; </w:t>
      </w:r>
    </w:p>
    <w:p w14:paraId="3320BC3E"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egy feladat megoldásának sikerességét segítséggel értékelni tudja; </w:t>
      </w:r>
    </w:p>
    <w:p w14:paraId="09E26880"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felismeri az idegen nyelvű írott, olvasott és hallott tartalmakat a tanórán kívül is; </w:t>
      </w:r>
    </w:p>
    <w:p w14:paraId="4DCF9F09"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felhasznál és létrehoz rövid, nagyon egyszerű célnyelvi szövegeket szabadidős tevékenységek során; </w:t>
      </w:r>
    </w:p>
    <w:p w14:paraId="31150060" w14:textId="77777777" w:rsidR="00BB0E88" w:rsidRPr="00FE74C9" w:rsidRDefault="00BB0E88" w:rsidP="00946C32">
      <w:pPr>
        <w:numPr>
          <w:ilvl w:val="0"/>
          <w:numId w:val="127"/>
        </w:numPr>
        <w:spacing w:after="120"/>
        <w:ind w:left="170" w:hanging="170"/>
        <w:jc w:val="both"/>
        <w:rPr>
          <w:rFonts w:eastAsia="Calibri"/>
          <w:color w:val="000000"/>
        </w:rPr>
      </w:pPr>
      <w:r w:rsidRPr="00FE74C9">
        <w:rPr>
          <w:rFonts w:eastAsia="Arial"/>
          <w:color w:val="0B0907"/>
        </w:rPr>
        <w:t xml:space="preserve">alapvető célzott információt megszerez a tanult témákban tudásának bővítésére. </w:t>
      </w:r>
    </w:p>
    <w:p w14:paraId="0DBC3021" w14:textId="77777777" w:rsidR="00BB0E88" w:rsidRPr="00FE74C9" w:rsidRDefault="00BB0E88" w:rsidP="00FE74C9">
      <w:pPr>
        <w:spacing w:after="120"/>
        <w:ind w:left="170" w:hanging="170"/>
        <w:jc w:val="both"/>
        <w:rPr>
          <w:rFonts w:eastAsia="Calibri"/>
          <w:b/>
          <w:color w:val="000000"/>
        </w:rPr>
      </w:pPr>
    </w:p>
    <w:p w14:paraId="078F1FE2"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INTERKULTURALITÁS, ORSZÁGISMERET </w:t>
      </w:r>
    </w:p>
    <w:p w14:paraId="18C6D5EE"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1F09C11D" w14:textId="77777777" w:rsidR="00BB0E88" w:rsidRPr="00FE74C9" w:rsidRDefault="00BB0E88" w:rsidP="00946C32">
      <w:pPr>
        <w:numPr>
          <w:ilvl w:val="0"/>
          <w:numId w:val="128"/>
        </w:numPr>
        <w:spacing w:after="120"/>
        <w:ind w:left="170" w:hanging="170"/>
        <w:jc w:val="both"/>
        <w:rPr>
          <w:rFonts w:eastAsia="Calibri"/>
          <w:color w:val="000000"/>
        </w:rPr>
      </w:pPr>
      <w:r w:rsidRPr="00FE74C9">
        <w:rPr>
          <w:rFonts w:eastAsia="Arial"/>
          <w:color w:val="0B0907"/>
        </w:rPr>
        <w:t xml:space="preserve">megismeri a főbb, az adott célnyelvi kultúrákhoz tartozó országok nevét, földrajzi elhelyezkedését, főbb országismereti jellemzőit; </w:t>
      </w:r>
    </w:p>
    <w:p w14:paraId="54422B1C" w14:textId="77777777" w:rsidR="00BB0E88" w:rsidRPr="00FE74C9" w:rsidRDefault="00BB0E88" w:rsidP="00946C32">
      <w:pPr>
        <w:numPr>
          <w:ilvl w:val="0"/>
          <w:numId w:val="128"/>
        </w:numPr>
        <w:spacing w:after="120"/>
        <w:ind w:left="170" w:hanging="170"/>
        <w:jc w:val="both"/>
        <w:rPr>
          <w:rFonts w:eastAsia="Calibri"/>
          <w:color w:val="000000"/>
        </w:rPr>
      </w:pPr>
      <w:r w:rsidRPr="00FE74C9">
        <w:rPr>
          <w:rFonts w:eastAsia="Arial"/>
          <w:color w:val="0B0907"/>
        </w:rPr>
        <w:t xml:space="preserve">ismeri a főbb, célnyelvi kultúrához tartozó, ünnepekhez kapcsolódó alapszintű kifejezéseket, állandósult szókapcsolatokat és szokásokat. </w:t>
      </w:r>
    </w:p>
    <w:p w14:paraId="097CA625" w14:textId="77777777" w:rsidR="00BB0E88" w:rsidRPr="00FE74C9" w:rsidRDefault="00BB0E88" w:rsidP="00FE74C9">
      <w:pPr>
        <w:spacing w:after="120"/>
        <w:ind w:left="170" w:hanging="170"/>
        <w:jc w:val="both"/>
        <w:rPr>
          <w:rFonts w:eastAsia="Calibri"/>
          <w:color w:val="000000"/>
        </w:rPr>
      </w:pPr>
    </w:p>
    <w:p w14:paraId="0DFE8C2C" w14:textId="77777777" w:rsidR="00BB0E88" w:rsidRPr="00FE74C9" w:rsidRDefault="00BB0E88" w:rsidP="00FE74C9">
      <w:pPr>
        <w:spacing w:after="120"/>
        <w:ind w:left="170" w:hanging="170"/>
        <w:jc w:val="both"/>
        <w:rPr>
          <w:rFonts w:eastAsia="Arial"/>
          <w:b/>
          <w:color w:val="0B0907"/>
        </w:rPr>
      </w:pPr>
      <w:r w:rsidRPr="00FE74C9">
        <w:rPr>
          <w:rFonts w:eastAsia="Arial"/>
          <w:b/>
          <w:color w:val="0B0907"/>
        </w:rPr>
        <w:t xml:space="preserve">DIGITÁLIS ESZKÖZÖK ÉS FELÜLETEK HASZNÁLATA IDEGEN NYELVEN </w:t>
      </w:r>
    </w:p>
    <w:p w14:paraId="79542655" w14:textId="77777777" w:rsidR="00BB0E88" w:rsidRPr="00FE74C9" w:rsidRDefault="00BB0E88" w:rsidP="00FE74C9">
      <w:pPr>
        <w:spacing w:after="120"/>
        <w:ind w:left="170" w:hanging="170"/>
        <w:jc w:val="both"/>
        <w:rPr>
          <w:rFonts w:eastAsia="Calibri"/>
          <w:color w:val="000000"/>
        </w:rPr>
      </w:pPr>
      <w:r w:rsidRPr="00FE74C9">
        <w:rPr>
          <w:rFonts w:eastAsia="Arial"/>
          <w:color w:val="0B0907"/>
        </w:rPr>
        <w:t xml:space="preserve">A nevelési-oktatási szakasz végére a tanuló: </w:t>
      </w:r>
    </w:p>
    <w:p w14:paraId="2C4F8D7B" w14:textId="77777777" w:rsidR="00BB0E88" w:rsidRPr="00FE74C9" w:rsidRDefault="00BB0E88" w:rsidP="00946C32">
      <w:pPr>
        <w:numPr>
          <w:ilvl w:val="0"/>
          <w:numId w:val="129"/>
        </w:numPr>
        <w:spacing w:after="120"/>
        <w:ind w:left="170" w:hanging="170"/>
        <w:jc w:val="both"/>
        <w:rPr>
          <w:rFonts w:eastAsia="Calibri"/>
          <w:color w:val="000000"/>
        </w:rPr>
      </w:pPr>
      <w:r w:rsidRPr="00FE74C9">
        <w:rPr>
          <w:rFonts w:eastAsia="Arial"/>
          <w:color w:val="0B0907"/>
        </w:rPr>
        <w:t xml:space="preserve">megérti a tanult nyelvi elemeket életkorának megfelelő digitális tartalmakban, digitális csatornákon olvasott vagy hallott nagyon egyszerű szövegekben is; </w:t>
      </w:r>
    </w:p>
    <w:p w14:paraId="02F3723E" w14:textId="77777777" w:rsidR="00BB0E88" w:rsidRPr="00FE74C9" w:rsidRDefault="00BB0E88" w:rsidP="00946C32">
      <w:pPr>
        <w:numPr>
          <w:ilvl w:val="0"/>
          <w:numId w:val="129"/>
        </w:numPr>
        <w:spacing w:after="120"/>
        <w:ind w:left="170" w:hanging="170"/>
        <w:jc w:val="both"/>
        <w:rPr>
          <w:rFonts w:eastAsia="Calibri"/>
          <w:color w:val="000000"/>
        </w:rPr>
      </w:pPr>
      <w:r w:rsidRPr="00FE74C9">
        <w:rPr>
          <w:rFonts w:eastAsia="Arial"/>
          <w:color w:val="0B0907"/>
        </w:rPr>
        <w:t xml:space="preserve">létrehoz nagyon egyszerű írott, pár szavas szöveget szóban vagy írásban digitális felületen. </w:t>
      </w:r>
    </w:p>
    <w:p w14:paraId="50725DBC" w14:textId="77777777" w:rsidR="005B0965" w:rsidRDefault="005B0965" w:rsidP="005B0965"/>
    <w:p w14:paraId="4E82CB64" w14:textId="77777777" w:rsidR="00BB0E88" w:rsidRPr="00E51CA1" w:rsidRDefault="00BB0E88" w:rsidP="005B0965">
      <w:pPr>
        <w:sectPr w:rsidR="00BB0E88" w:rsidRPr="00E51CA1">
          <w:footerReference w:type="default" r:id="rId16"/>
          <w:pgSz w:w="11906" w:h="16838"/>
          <w:pgMar w:top="1417" w:right="1417" w:bottom="1417" w:left="1417" w:header="708" w:footer="708" w:gutter="0"/>
          <w:cols w:space="708"/>
          <w:docGrid w:linePitch="360"/>
        </w:sectPr>
      </w:pPr>
    </w:p>
    <w:p w14:paraId="0AC1A0DC" w14:textId="77777777" w:rsidR="0022494E" w:rsidRPr="00E51CA1" w:rsidRDefault="0022494E" w:rsidP="00EF2EEE">
      <w:pPr>
        <w:pStyle w:val="Cmsor1"/>
      </w:pPr>
      <w:bookmarkStart w:id="278" w:name="_Toc40851449"/>
      <w:r w:rsidRPr="00E51CA1">
        <w:lastRenderedPageBreak/>
        <w:t>ÉNEK-ZENE</w:t>
      </w:r>
      <w:bookmarkEnd w:id="278"/>
    </w:p>
    <w:p w14:paraId="4144D01E" w14:textId="77777777" w:rsidR="0022494E" w:rsidRPr="00E51CA1" w:rsidRDefault="0022494E" w:rsidP="0022494E"/>
    <w:p w14:paraId="07F0F195" w14:textId="77777777" w:rsidR="0022494E" w:rsidRPr="00E51CA1" w:rsidRDefault="0022494E">
      <w:pPr>
        <w:spacing w:after="200" w:line="276" w:lineRule="auto"/>
      </w:pPr>
      <w:r w:rsidRPr="00E51CA1">
        <w:br w:type="page"/>
      </w:r>
    </w:p>
    <w:p w14:paraId="41709D12" w14:textId="77777777" w:rsidR="00A316E8" w:rsidRPr="00E51CA1" w:rsidRDefault="00A316E8" w:rsidP="007A636C">
      <w:pPr>
        <w:pStyle w:val="jStlus2"/>
      </w:pPr>
      <w:bookmarkStart w:id="279" w:name="_Toc40851450"/>
      <w:r w:rsidRPr="00E51CA1">
        <w:lastRenderedPageBreak/>
        <w:t>Tantárgyi célok</w:t>
      </w:r>
      <w:bookmarkEnd w:id="279"/>
    </w:p>
    <w:p w14:paraId="1846A15F" w14:textId="77777777" w:rsidR="00A316E8" w:rsidRPr="00E51CA1" w:rsidRDefault="00A316E8" w:rsidP="00A316E8">
      <w:pPr>
        <w:spacing w:before="120" w:line="276" w:lineRule="auto"/>
        <w:jc w:val="both"/>
        <w:rPr>
          <w:b/>
        </w:rPr>
      </w:pPr>
    </w:p>
    <w:p w14:paraId="68A96737" w14:textId="77777777" w:rsidR="00A316E8" w:rsidRPr="00E51CA1" w:rsidRDefault="00A316E8" w:rsidP="00A316E8">
      <w:pPr>
        <w:spacing w:line="276" w:lineRule="auto"/>
        <w:jc w:val="both"/>
      </w:pPr>
      <w:r w:rsidRPr="00E51CA1">
        <w:t>A gyerekek felszabadultan, önfeledten, örömmel énekeljenek.</w:t>
      </w:r>
    </w:p>
    <w:p w14:paraId="45E9A18A" w14:textId="77777777" w:rsidR="00A316E8" w:rsidRPr="00E51CA1" w:rsidRDefault="00A316E8" w:rsidP="00A316E8">
      <w:pPr>
        <w:spacing w:line="276" w:lineRule="auto"/>
        <w:jc w:val="both"/>
      </w:pPr>
      <w:r w:rsidRPr="00E51CA1">
        <w:t>A gyerekdaloktól kiindulva, a magyar népzenén keresztül vezessen az út az egyetemes zene megismeréséhez és megértéséhez.</w:t>
      </w:r>
    </w:p>
    <w:p w14:paraId="2EE70EF0" w14:textId="77777777" w:rsidR="00A316E8" w:rsidRPr="00E51CA1" w:rsidRDefault="00A316E8" w:rsidP="00A316E8">
      <w:pPr>
        <w:spacing w:line="276" w:lineRule="auto"/>
        <w:jc w:val="both"/>
      </w:pPr>
      <w:r w:rsidRPr="00E51CA1">
        <w:t>Olyan általánosan művelt embereket kell képezni, akik a saját nemzeti hagyományaik ismeretével és szeretetével, értői és élvezői lesznek más népek kultúrájának is.</w:t>
      </w:r>
    </w:p>
    <w:p w14:paraId="7134E4ED" w14:textId="77777777" w:rsidR="00A316E8" w:rsidRPr="00E51CA1" w:rsidRDefault="00A316E8" w:rsidP="00A316E8">
      <w:pPr>
        <w:spacing w:line="276" w:lineRule="auto"/>
        <w:jc w:val="both"/>
      </w:pPr>
      <w:r w:rsidRPr="00E51CA1">
        <w:t>Az egységes magyar nemzeti kultúra megteremtése mellett utat kell mutatni az őrzés és nyitás képességének kialakítására.</w:t>
      </w:r>
    </w:p>
    <w:p w14:paraId="153F4CD7" w14:textId="77777777" w:rsidR="00A316E8" w:rsidRPr="00E51CA1" w:rsidRDefault="00A316E8" w:rsidP="00A316E8">
      <w:pPr>
        <w:spacing w:line="276" w:lineRule="auto"/>
        <w:jc w:val="both"/>
      </w:pPr>
      <w:r w:rsidRPr="00E51CA1">
        <w:t>A kifejező, szöveges éneklés lehetőségeivel élni kell a személyiségfejlesztés területén is (ráérzés, tolerancia, átélés, stb.).</w:t>
      </w:r>
    </w:p>
    <w:p w14:paraId="38738795" w14:textId="77777777" w:rsidR="00A316E8" w:rsidRPr="00E51CA1" w:rsidRDefault="00A316E8" w:rsidP="00A316E8">
      <w:pPr>
        <w:spacing w:line="276" w:lineRule="auto"/>
        <w:jc w:val="both"/>
      </w:pPr>
      <w:r w:rsidRPr="00E51CA1">
        <w:t xml:space="preserve">A zenei anyanyelvi műveltség írásbeli lehetőségeivel, az írás-olvasás képességének fejlesztésével, az elméleti anyag folyamatos tágításával bővüljenek az ismeretek. </w:t>
      </w:r>
    </w:p>
    <w:p w14:paraId="432530CD" w14:textId="77777777" w:rsidR="00A316E8" w:rsidRPr="00E51CA1" w:rsidRDefault="00A316E8" w:rsidP="00A316E8">
      <w:pPr>
        <w:spacing w:line="276" w:lineRule="auto"/>
        <w:jc w:val="both"/>
      </w:pPr>
      <w:r w:rsidRPr="00E51CA1">
        <w:t>Fejlődjön a fantázia és a memória, továbbá erősödjön és fokozódjon a zeneszeretővé válás folyamata.</w:t>
      </w:r>
    </w:p>
    <w:p w14:paraId="04CE01DE" w14:textId="77777777" w:rsidR="00A316E8" w:rsidRPr="00E51CA1" w:rsidRDefault="00A316E8" w:rsidP="00A316E8">
      <w:pPr>
        <w:spacing w:line="276" w:lineRule="auto"/>
        <w:jc w:val="both"/>
      </w:pPr>
      <w:r w:rsidRPr="00E51CA1">
        <w:t>A ritmus, mint kifejezőeszköz, annak belső átélésével váljék tudatossá (megfigyelés, utánzás, alkalmazás). Törekedjünk a ritmikában rejlő emocionális tartalom felfogására és megértésére (kognitív folyamatban).</w:t>
      </w:r>
    </w:p>
    <w:p w14:paraId="6E2A4982" w14:textId="77777777" w:rsidR="00A316E8" w:rsidRPr="00E51CA1" w:rsidRDefault="00A316E8" w:rsidP="00A316E8">
      <w:pPr>
        <w:spacing w:line="276" w:lineRule="auto"/>
        <w:jc w:val="both"/>
      </w:pPr>
      <w:r w:rsidRPr="00E51CA1">
        <w:t>A zenetörténet ismeretek elsajátításának folyamatában törekedni kell arra, hogy a gye</w:t>
      </w:r>
      <w:r w:rsidRPr="00E51CA1">
        <w:softHyphen/>
        <w:t>rekek képesek legyenek elkülöníteni az egyes korokat, ismerve azok zeneszerzőit, a jel</w:t>
      </w:r>
      <w:r w:rsidRPr="00E51CA1">
        <w:softHyphen/>
        <w:t>lem</w:t>
      </w:r>
      <w:r w:rsidRPr="00E51CA1">
        <w:softHyphen/>
        <w:t>ző formákat és műfajokat, a kiemelt művek felismerésével, megnevezésével és a főté</w:t>
      </w:r>
      <w:r w:rsidRPr="00E51CA1">
        <w:softHyphen/>
        <w:t>mák vokális megszólaltatásával.</w:t>
      </w:r>
    </w:p>
    <w:p w14:paraId="6752F257" w14:textId="77777777" w:rsidR="00A316E8" w:rsidRPr="00E51CA1" w:rsidRDefault="00A316E8" w:rsidP="00A316E8">
      <w:pPr>
        <w:spacing w:line="276" w:lineRule="auto"/>
        <w:jc w:val="both"/>
      </w:pPr>
      <w:r w:rsidRPr="00E51CA1">
        <w:t>A zenei nevelés tartalmi munkájában helyet kell adni a tantárgyi koncentrációnak.</w:t>
      </w:r>
    </w:p>
    <w:p w14:paraId="7427E605" w14:textId="77777777" w:rsidR="00A316E8" w:rsidRPr="00E51CA1" w:rsidRDefault="00A316E8" w:rsidP="00A316E8">
      <w:pPr>
        <w:spacing w:line="276" w:lineRule="auto"/>
        <w:jc w:val="both"/>
      </w:pPr>
      <w:r w:rsidRPr="00E51CA1">
        <w:t>Tanításunk középpontjába a zenei élmények kerüljenek, amelyeket igényesen és az életkornak megfelelő hangzó szemelvények kiválasztásával lehet megteremteni, ha igazán zeneszerető, kiegyensúlyozott nemzedéket szeretnénk felnevelni.</w:t>
      </w:r>
    </w:p>
    <w:p w14:paraId="39B035AB" w14:textId="77777777" w:rsidR="00A316E8" w:rsidRPr="00E51CA1" w:rsidRDefault="00A316E8" w:rsidP="00A316E8">
      <w:pPr>
        <w:spacing w:line="276" w:lineRule="auto"/>
        <w:jc w:val="both"/>
      </w:pPr>
      <w:r w:rsidRPr="00E51CA1">
        <w:t>Megfelelő motiválással fokozzuk a tanulói tevékenység intenzitását a művészetekben, az iskolában, a külvilágban – a mindennapi életben, a fokozott aktivitás, kreativitás és az önállóság megalapozása, kifejlesztése érdekében.</w:t>
      </w:r>
    </w:p>
    <w:p w14:paraId="3807B1AB" w14:textId="77777777" w:rsidR="00A316E8" w:rsidRPr="00E51CA1" w:rsidRDefault="00A316E8" w:rsidP="00A316E8">
      <w:pPr>
        <w:spacing w:line="276" w:lineRule="auto"/>
        <w:jc w:val="both"/>
      </w:pPr>
      <w:r w:rsidRPr="00E51CA1">
        <w:t>Az ének-zene tanítása során fejlett esztétikai érzéket, fegyelmezett magatartást, közösségi érzést, gazdag érzelemvilágot és világnézeti-erkölcsi szemléletet kell megvilágítani, fejleszteni!</w:t>
      </w:r>
    </w:p>
    <w:p w14:paraId="1A37D114" w14:textId="77777777" w:rsidR="00A316E8" w:rsidRPr="00E51CA1" w:rsidRDefault="00A316E8" w:rsidP="00A316E8">
      <w:pPr>
        <w:spacing w:line="276" w:lineRule="auto"/>
        <w:jc w:val="both"/>
      </w:pPr>
      <w:r w:rsidRPr="00E51CA1">
        <w:t>A zeneművészet iránti érdeklődés felkeltésével és fokozásával igényt kell kialakítani arra, hogy minden ember életének szerves részévé váljon a ZENE!</w:t>
      </w:r>
    </w:p>
    <w:p w14:paraId="6A5CAB94" w14:textId="77777777" w:rsidR="00A316E8" w:rsidRPr="00E51CA1" w:rsidRDefault="00A316E8" w:rsidP="00A316E8">
      <w:pPr>
        <w:spacing w:line="276" w:lineRule="auto"/>
        <w:jc w:val="both"/>
      </w:pPr>
    </w:p>
    <w:p w14:paraId="002F3944" w14:textId="77777777" w:rsidR="00A316E8" w:rsidRPr="00E51CA1" w:rsidRDefault="00A316E8" w:rsidP="00A316E8">
      <w:pPr>
        <w:spacing w:after="120" w:line="276" w:lineRule="auto"/>
        <w:jc w:val="both"/>
        <w:rPr>
          <w:b/>
          <w:i/>
        </w:rPr>
      </w:pPr>
      <w:r w:rsidRPr="00E51CA1">
        <w:rPr>
          <w:b/>
          <w:i/>
        </w:rPr>
        <w:t>I. Tiszta, kifejező éneklés</w:t>
      </w:r>
    </w:p>
    <w:p w14:paraId="2EB499C8" w14:textId="77777777" w:rsidR="00A316E8" w:rsidRPr="00E51CA1" w:rsidRDefault="00A316E8" w:rsidP="00A316E8">
      <w:pPr>
        <w:spacing w:line="276" w:lineRule="auto"/>
        <w:jc w:val="both"/>
      </w:pPr>
      <w:r w:rsidRPr="00E51CA1">
        <w:t>Zenei nevelésünk elsősorban vokális elemekre épül.</w:t>
      </w:r>
    </w:p>
    <w:p w14:paraId="617C4A59" w14:textId="77777777" w:rsidR="00A316E8" w:rsidRPr="00E51CA1" w:rsidRDefault="00A316E8" w:rsidP="00A316E8">
      <w:pPr>
        <w:spacing w:line="276" w:lineRule="auto"/>
        <w:jc w:val="both"/>
      </w:pPr>
      <w:r w:rsidRPr="00E51CA1">
        <w:t>A tiszta, szép éneklés képességének megalapozása érdekében követeljük meg a helyes testtartás és légzés technikáját, megfelelő artikulálással a beszéd érthetőségét, kulturált</w:t>
      </w:r>
      <w:r w:rsidRPr="00E51CA1">
        <w:softHyphen/>
        <w:t>ságát és a környezet esztétikumát!</w:t>
      </w:r>
    </w:p>
    <w:p w14:paraId="783D2580" w14:textId="77777777" w:rsidR="00A316E8" w:rsidRPr="00E51CA1" w:rsidRDefault="00A316E8" w:rsidP="00A316E8">
      <w:pPr>
        <w:spacing w:line="276" w:lineRule="auto"/>
        <w:jc w:val="both"/>
      </w:pPr>
      <w:r w:rsidRPr="00E51CA1">
        <w:t>A tiszta intonálást, a hangmagasság biztos megtartását és az érthető szövegmondást a rendszeres hangképzéssel alapozhatjuk meg.</w:t>
      </w:r>
    </w:p>
    <w:p w14:paraId="5CD4924A" w14:textId="77777777" w:rsidR="00A316E8" w:rsidRPr="00E51CA1" w:rsidRDefault="00A316E8" w:rsidP="00A316E8">
      <w:pPr>
        <w:spacing w:line="276" w:lineRule="auto"/>
        <w:jc w:val="both"/>
      </w:pPr>
      <w:r w:rsidRPr="00E51CA1">
        <w:t>A hang-, és hallásképzés, ami a zenei írás-olvasás tudását is feltételezi, a zene haté</w:t>
      </w:r>
      <w:r w:rsidRPr="00E51CA1">
        <w:softHyphen/>
        <w:t>konyabb megismerésére, elemzésére és megszólaltatására is irányul.</w:t>
      </w:r>
    </w:p>
    <w:p w14:paraId="61FD0536" w14:textId="77777777" w:rsidR="00A316E8" w:rsidRPr="00E51CA1" w:rsidRDefault="00A316E8" w:rsidP="00A316E8">
      <w:pPr>
        <w:spacing w:line="276" w:lineRule="auto"/>
        <w:jc w:val="both"/>
      </w:pPr>
      <w:r w:rsidRPr="00E51CA1">
        <w:lastRenderedPageBreak/>
        <w:t>Kifejező és átélt éneklés csak abban az esetben várható el, ha a gyerekek a teljesség igényé</w:t>
      </w:r>
      <w:r w:rsidRPr="00E51CA1">
        <w:softHyphen/>
        <w:t>vel ismerik a dal témáját, s abból fakadó hangulatát.</w:t>
      </w:r>
    </w:p>
    <w:p w14:paraId="42BDCAC6" w14:textId="77777777" w:rsidR="00A316E8" w:rsidRPr="00E51CA1" w:rsidRDefault="00A316E8" w:rsidP="00A316E8">
      <w:pPr>
        <w:spacing w:line="276" w:lineRule="auto"/>
        <w:jc w:val="both"/>
      </w:pPr>
    </w:p>
    <w:p w14:paraId="0618E5D3" w14:textId="77777777" w:rsidR="00A316E8" w:rsidRPr="00E51CA1" w:rsidRDefault="00A316E8" w:rsidP="00A316E8">
      <w:pPr>
        <w:jc w:val="both"/>
        <w:rPr>
          <w:b/>
          <w:i/>
        </w:rPr>
      </w:pPr>
      <w:r w:rsidRPr="00E51CA1">
        <w:rPr>
          <w:b/>
          <w:i/>
        </w:rPr>
        <w:t>II. Magyar népzene</w:t>
      </w:r>
    </w:p>
    <w:p w14:paraId="0435859B" w14:textId="77777777" w:rsidR="00A316E8" w:rsidRPr="00E51CA1" w:rsidRDefault="00A316E8" w:rsidP="00A316E8">
      <w:pPr>
        <w:jc w:val="both"/>
        <w:rPr>
          <w:b/>
          <w:bCs/>
          <w:i/>
        </w:rPr>
      </w:pPr>
    </w:p>
    <w:p w14:paraId="14533665" w14:textId="77777777" w:rsidR="00A316E8" w:rsidRPr="00E51CA1" w:rsidRDefault="00A316E8" w:rsidP="00A316E8">
      <w:pPr>
        <w:spacing w:line="276" w:lineRule="auto"/>
        <w:jc w:val="both"/>
      </w:pPr>
      <w:r w:rsidRPr="00E51CA1">
        <w:t>Fontos a gyerekdalok, népdalok szerkezeti felépítése, dallamvonala, hangsora, előadásmódja, stílus-rétege, azonban ezek az ismeretek csupán elméleti tények. Gondot kell fordítani a hagyo</w:t>
      </w:r>
      <w:r w:rsidRPr="00E51CA1">
        <w:softHyphen/>
        <w:t>mányőrző népnyelv és a magyar népdalok sokirányú megismerésére, hiszen zenei anyanyelvünk kultúrája: nemzeti öntudatunk hű tükre.</w:t>
      </w:r>
    </w:p>
    <w:p w14:paraId="575A852D" w14:textId="77777777" w:rsidR="00A316E8" w:rsidRPr="00E51CA1" w:rsidRDefault="00A316E8" w:rsidP="00A316E8">
      <w:pPr>
        <w:spacing w:line="276" w:lineRule="auto"/>
        <w:jc w:val="both"/>
      </w:pPr>
      <w:r w:rsidRPr="00E51CA1">
        <w:t>A népdalokat tudni kell földrajzilag elhelyezni, mert ennek ismeretéből sok mindenre lehet következtetni. A népzenei ismeretek mellett beszélni kell az adott területen élő emberek életviteléről, szokásaikról, jellemző viseletükről, építkezésükről, munkájukról, mely ismeretek segítségével könnyebbé válik a megértés, az elsajátítás és a meg-szerettetés.</w:t>
      </w:r>
    </w:p>
    <w:p w14:paraId="46B3E9F0" w14:textId="77777777" w:rsidR="00A316E8" w:rsidRPr="00E51CA1" w:rsidRDefault="00A316E8" w:rsidP="00A316E8">
      <w:pPr>
        <w:spacing w:line="276" w:lineRule="auto"/>
        <w:jc w:val="both"/>
      </w:pPr>
      <w:r w:rsidRPr="00E51CA1">
        <w:t>A gyermekek életében kiemelt szerepe van a játékoknak, ezért helyet kell adni a népi játékoknak – a dalokat is eljátszhatják!</w:t>
      </w:r>
    </w:p>
    <w:p w14:paraId="7F2266D0" w14:textId="77777777" w:rsidR="00A316E8" w:rsidRPr="00E51CA1" w:rsidRDefault="00A316E8" w:rsidP="00A316E8">
      <w:pPr>
        <w:spacing w:line="276" w:lineRule="auto"/>
        <w:jc w:val="both"/>
      </w:pPr>
      <w:r w:rsidRPr="00E51CA1">
        <w:t>A zene és a mozgás együttesét, kölcsönhatását tudatosítani kell, beépítve a magyar nép kultúrájába, amivel az új ismereteken túl, a kevésbé „énekes” gyerekeknek is tudunk élményt nyújtani! (pl.: A népi hangszerekkel való megismerkedés kapcsán.)</w:t>
      </w:r>
    </w:p>
    <w:p w14:paraId="65CF3677" w14:textId="77777777" w:rsidR="00A316E8" w:rsidRPr="00E51CA1" w:rsidRDefault="00A316E8" w:rsidP="00A316E8">
      <w:pPr>
        <w:spacing w:line="276" w:lineRule="auto"/>
        <w:jc w:val="both"/>
      </w:pPr>
      <w:r w:rsidRPr="00E51CA1">
        <w:t>Motiváljuk a diákokat, a lakóhelyükön vagy környékükön végzett gyűjtőmunkára, különböző szempontok megjelölésével, pl.: népdalgyűjtők, népdalok, népmesék, jelleg</w:t>
      </w:r>
      <w:r w:rsidRPr="00E51CA1">
        <w:softHyphen/>
        <w:t>zetes szavak, viselet, szokások, hagyományok, eszközök, stb.!</w:t>
      </w:r>
    </w:p>
    <w:p w14:paraId="59696BA4" w14:textId="77777777" w:rsidR="00A316E8" w:rsidRPr="00E51CA1" w:rsidRDefault="00A316E8" w:rsidP="00A316E8">
      <w:pPr>
        <w:spacing w:line="276" w:lineRule="auto"/>
        <w:jc w:val="both"/>
      </w:pPr>
      <w:r w:rsidRPr="00E51CA1">
        <w:t>Magyar népdalkincsüket soha ne használjuk az elméleti ismeretek illusztrálására, gya</w:t>
      </w:r>
      <w:r w:rsidRPr="00E51CA1">
        <w:softHyphen/>
        <w:t>korlására!</w:t>
      </w:r>
    </w:p>
    <w:p w14:paraId="3C534872" w14:textId="77777777" w:rsidR="00A316E8" w:rsidRPr="00E51CA1" w:rsidRDefault="00A316E8" w:rsidP="00A316E8">
      <w:pPr>
        <w:spacing w:line="276" w:lineRule="auto"/>
        <w:jc w:val="both"/>
      </w:pPr>
    </w:p>
    <w:p w14:paraId="620F1D65" w14:textId="77777777" w:rsidR="00A316E8" w:rsidRPr="00E51CA1" w:rsidRDefault="00A316E8" w:rsidP="00A316E8">
      <w:pPr>
        <w:jc w:val="both"/>
        <w:rPr>
          <w:b/>
          <w:i/>
        </w:rPr>
      </w:pPr>
      <w:r w:rsidRPr="00E51CA1">
        <w:rPr>
          <w:b/>
          <w:i/>
        </w:rPr>
        <w:t>III. Elméleti ismeretek</w:t>
      </w:r>
    </w:p>
    <w:p w14:paraId="78E79FAD" w14:textId="77777777" w:rsidR="00A316E8" w:rsidRPr="00E51CA1" w:rsidRDefault="00A316E8" w:rsidP="00A316E8">
      <w:pPr>
        <w:jc w:val="both"/>
        <w:rPr>
          <w:b/>
          <w:i/>
        </w:rPr>
      </w:pPr>
    </w:p>
    <w:p w14:paraId="68E5B6F1" w14:textId="77777777" w:rsidR="00A316E8" w:rsidRPr="00E51CA1" w:rsidRDefault="00A316E8" w:rsidP="00A316E8">
      <w:pPr>
        <w:spacing w:line="276" w:lineRule="auto"/>
        <w:jc w:val="both"/>
      </w:pPr>
      <w:r w:rsidRPr="00E51CA1">
        <w:t>Az általános iskolákban kevés a muzsikus, illetve a zenei orientáltságú gyermek. Azonban az általános műveltség alapjait minden diáknak biztosítani kell! Az elvont, bonyolult, magasról érkező levezetések helyett sok játékkal, és szinte észrevétlenül kell megértetni, meghallattatni (nem biztos, hogy minden gyerek hallja azt, amit a tanár) azokat a zenei elemeket, amelyek ismerete nélkülözhetetlen: hangközök, hangzatok, hangsorok. A játékok, az ötletes zenei feladatok nem riasztóan hatnak majd, hanem sikerélményt jelenthetnek.</w:t>
      </w:r>
    </w:p>
    <w:p w14:paraId="4FA82892" w14:textId="77777777" w:rsidR="00A316E8" w:rsidRPr="00E51CA1" w:rsidRDefault="00A316E8" w:rsidP="00A316E8">
      <w:pPr>
        <w:spacing w:line="276" w:lineRule="auto"/>
        <w:jc w:val="both"/>
      </w:pPr>
    </w:p>
    <w:p w14:paraId="01294DE6" w14:textId="77777777" w:rsidR="00A316E8" w:rsidRPr="00E51CA1" w:rsidRDefault="00A316E8" w:rsidP="00A316E8">
      <w:pPr>
        <w:jc w:val="both"/>
        <w:rPr>
          <w:b/>
          <w:i/>
        </w:rPr>
      </w:pPr>
      <w:r w:rsidRPr="00E51CA1">
        <w:rPr>
          <w:b/>
          <w:i/>
        </w:rPr>
        <w:t>IV. Zenetörténet</w:t>
      </w:r>
    </w:p>
    <w:p w14:paraId="289E1067" w14:textId="77777777" w:rsidR="00A316E8" w:rsidRPr="00E51CA1" w:rsidRDefault="00A316E8" w:rsidP="00A316E8">
      <w:pPr>
        <w:jc w:val="both"/>
        <w:rPr>
          <w:bCs/>
        </w:rPr>
      </w:pPr>
    </w:p>
    <w:p w14:paraId="52E7FA76" w14:textId="77777777" w:rsidR="00A316E8" w:rsidRPr="00E51CA1" w:rsidRDefault="00A316E8" w:rsidP="00A316E8">
      <w:pPr>
        <w:spacing w:line="276" w:lineRule="auto"/>
        <w:jc w:val="both"/>
      </w:pPr>
      <w:r w:rsidRPr="00E51CA1">
        <w:t>Történelmi múltunk meghatározza szemléletünket s alakítja nemzeti meggyőződé</w:t>
      </w:r>
      <w:r w:rsidRPr="00E51CA1">
        <w:softHyphen/>
        <w:t>sünket. Feltétlenül gazdagítanunk kell, a sok vihart megélt magyarság, napjainkban felnövő nemzedékének történeti dalkincsét!</w:t>
      </w:r>
    </w:p>
    <w:p w14:paraId="28806B4E" w14:textId="77777777" w:rsidR="00A316E8" w:rsidRPr="00E51CA1" w:rsidRDefault="00A316E8" w:rsidP="00A316E8">
      <w:pPr>
        <w:spacing w:line="276" w:lineRule="auto"/>
        <w:jc w:val="both"/>
      </w:pPr>
      <w:r w:rsidRPr="00E51CA1">
        <w:t>Fontos a történelmi háttér tanítása, megismerése, hiszen ennek függvényében élt és alkotott minden mester.</w:t>
      </w:r>
    </w:p>
    <w:p w14:paraId="61A156D1" w14:textId="77777777" w:rsidR="00A316E8" w:rsidRPr="00E51CA1" w:rsidRDefault="00A316E8" w:rsidP="00A316E8">
      <w:pPr>
        <w:spacing w:line="276" w:lineRule="auto"/>
        <w:jc w:val="both"/>
      </w:pPr>
    </w:p>
    <w:p w14:paraId="058C74B5" w14:textId="77777777" w:rsidR="00A316E8" w:rsidRPr="00E51CA1" w:rsidRDefault="00A316E8" w:rsidP="00A316E8">
      <w:pPr>
        <w:jc w:val="both"/>
        <w:rPr>
          <w:b/>
        </w:rPr>
      </w:pPr>
      <w:r w:rsidRPr="00E51CA1">
        <w:rPr>
          <w:b/>
        </w:rPr>
        <w:t>V. Zenehallgatás</w:t>
      </w:r>
    </w:p>
    <w:p w14:paraId="786602FE" w14:textId="77777777" w:rsidR="00A316E8" w:rsidRPr="00E51CA1" w:rsidRDefault="00A316E8" w:rsidP="00A316E8">
      <w:pPr>
        <w:jc w:val="both"/>
        <w:rPr>
          <w:bCs/>
        </w:rPr>
      </w:pPr>
    </w:p>
    <w:p w14:paraId="7C8DAFCC" w14:textId="77777777" w:rsidR="00A316E8" w:rsidRPr="00E51CA1" w:rsidRDefault="00A316E8" w:rsidP="00A316E8">
      <w:pPr>
        <w:spacing w:line="276" w:lineRule="auto"/>
        <w:jc w:val="both"/>
      </w:pPr>
      <w:r w:rsidRPr="00E51CA1">
        <w:t>A kialakult gyakorlat célszerű és eredményes, azonban nem szabad megtorpanni, tudni kell haladó módon tovább lépni.</w:t>
      </w:r>
    </w:p>
    <w:p w14:paraId="629E2A1B" w14:textId="77777777" w:rsidR="00A316E8" w:rsidRPr="00E51CA1" w:rsidRDefault="00A316E8" w:rsidP="00A316E8">
      <w:pPr>
        <w:spacing w:line="276" w:lineRule="auto"/>
        <w:jc w:val="both"/>
      </w:pPr>
      <w:r w:rsidRPr="00E51CA1">
        <w:lastRenderedPageBreak/>
        <w:t>A népzenei feldolgozások és komolyzenei művek mellett, helyet kell kapnia annak a zenének is, amelyben a gyerekek maguk is élnek, s amit sajátjuknak tartanak: történelmi rock-opera és a musical.</w:t>
      </w:r>
    </w:p>
    <w:p w14:paraId="68C23788" w14:textId="77777777" w:rsidR="00A316E8" w:rsidRPr="00E51CA1" w:rsidRDefault="00A316E8" w:rsidP="00A316E8">
      <w:pPr>
        <w:spacing w:line="276" w:lineRule="auto"/>
        <w:jc w:val="both"/>
      </w:pPr>
    </w:p>
    <w:p w14:paraId="7DD9418E" w14:textId="77777777" w:rsidR="00A316E8" w:rsidRPr="00E51CA1" w:rsidRDefault="00A316E8" w:rsidP="00A316E8">
      <w:pPr>
        <w:spacing w:line="276" w:lineRule="auto"/>
        <w:jc w:val="both"/>
      </w:pPr>
      <w:r w:rsidRPr="00E51CA1">
        <w:t xml:space="preserve">      Az ének-zenei nevelés a tanuló identitástudatának kialakítása és személyiségfejlődése szempontjából kiemelkedő fontosságú. A zenei nevelés akkor lesz eredményes, ha kialakul a tanuló zenei anyanyelve, mely által hazájához, nemzetéhez értelmileg és érzelmileg egyaránt kötődik. A pedagógus munkájának érdemi szerepe van a gyermek iskolai életében, ennek hatása életre szóló, túlmutat az iskola falain.</w:t>
      </w:r>
    </w:p>
    <w:p w14:paraId="12B4ED09" w14:textId="77777777" w:rsidR="00A316E8" w:rsidRPr="00E51CA1" w:rsidRDefault="00A316E8" w:rsidP="00A316E8">
      <w:pPr>
        <w:spacing w:line="276" w:lineRule="auto"/>
        <w:jc w:val="both"/>
      </w:pPr>
      <w:r w:rsidRPr="00E51CA1">
        <w:t>Az ének-zenei nevelés speciálisan olyan készségeket, képességeket, kompetenciákat is fejleszt, melyek hatással vannak egyéb, nem zenei képességekre is (transzferhatás).</w:t>
      </w:r>
    </w:p>
    <w:p w14:paraId="41F61CE7" w14:textId="77777777" w:rsidR="00A316E8" w:rsidRPr="00E51CA1" w:rsidRDefault="00A316E8" w:rsidP="00A316E8">
      <w:pPr>
        <w:spacing w:line="276" w:lineRule="auto"/>
        <w:jc w:val="both"/>
      </w:pPr>
    </w:p>
    <w:p w14:paraId="19BFB152" w14:textId="77777777" w:rsidR="00A316E8" w:rsidRPr="00E51CA1" w:rsidRDefault="00A316E8" w:rsidP="00A316E8">
      <w:pPr>
        <w:spacing w:line="276" w:lineRule="auto"/>
        <w:jc w:val="both"/>
        <w:rPr>
          <w:b/>
          <w:bCs/>
        </w:rPr>
      </w:pPr>
      <w:r w:rsidRPr="00E51CA1">
        <w:rPr>
          <w:b/>
          <w:bCs/>
        </w:rPr>
        <w:t>Az ének-zene tantárgy a következő módon fejleszti a Nemzeti alaptantervben megfogalmazott kulcskompetenciákat:</w:t>
      </w:r>
    </w:p>
    <w:p w14:paraId="6A0263BD" w14:textId="77777777" w:rsidR="00A316E8" w:rsidRPr="00E51CA1" w:rsidRDefault="00A316E8" w:rsidP="00A316E8">
      <w:pPr>
        <w:spacing w:line="276" w:lineRule="auto"/>
        <w:jc w:val="both"/>
        <w:rPr>
          <w:b/>
          <w:bCs/>
        </w:rPr>
      </w:pPr>
    </w:p>
    <w:p w14:paraId="78B93867" w14:textId="77777777" w:rsidR="00A316E8" w:rsidRPr="00E51CA1" w:rsidRDefault="00A316E8" w:rsidP="00A316E8">
      <w:pPr>
        <w:spacing w:line="276" w:lineRule="auto"/>
        <w:jc w:val="both"/>
      </w:pPr>
      <w:r w:rsidRPr="00E51CA1">
        <w:rPr>
          <w:b/>
        </w:rPr>
        <w:t>1. A tanulás kompetenciái</w:t>
      </w:r>
      <w:r w:rsidRPr="00E51CA1">
        <w:t>: A tanár és a tanuló együttműködésének kiemelt szerepe van az aktív tanulás kompetenciáinak kialakításában és fenntartásában, megerősítésében és továbbfejlesztésében. Ebben az ének-zenére különösen fontos szerep hárul. Az ének-zene tanulását nem a hagyományosnak tekintett tanulási módok, hanem a ráérzés, a gyakorlás (ismétlés) és az önreflexivitás támogatja. Ebből adódik, hogy a tanulásból adódó sikeresség élményként jelenik meg. Ennek az élménynek a megtapasztalása más tárgyak tanulásához is pozitívan járul hozzá.</w:t>
      </w:r>
    </w:p>
    <w:p w14:paraId="74B5B316" w14:textId="77777777" w:rsidR="00A316E8" w:rsidRPr="00E51CA1" w:rsidRDefault="00A316E8" w:rsidP="00A316E8">
      <w:pPr>
        <w:spacing w:line="276" w:lineRule="auto"/>
        <w:jc w:val="both"/>
      </w:pPr>
    </w:p>
    <w:p w14:paraId="79A453F1" w14:textId="77777777" w:rsidR="00A316E8" w:rsidRPr="00E51CA1" w:rsidRDefault="00A316E8" w:rsidP="00A316E8">
      <w:pPr>
        <w:spacing w:line="276" w:lineRule="auto"/>
        <w:jc w:val="both"/>
      </w:pPr>
      <w:r w:rsidRPr="00E51CA1">
        <w:rPr>
          <w:b/>
        </w:rPr>
        <w:t>2. A kommunikációs kompetenciák</w:t>
      </w:r>
      <w:r w:rsidRPr="00E51CA1">
        <w:t xml:space="preserve">: Az írott és a beszélt nyelvhez hasonlóan létezik zenei anyanyelv is, mely saját szintaktikával rendelkező, hierarchikus rendszer. Ezek feldolgozása azonos agyi struktúrák által történik, ezért a zene kiválóan alkalmas az anyanyelvi és az idegen nyelvi kompetenciák fejlesztésére, illetve a beszédnehézségek enyhítésére, melyekre hatékony eszköz a ritmus és a hallásfejlesztés. Lényeges a szöveges éneklés mint verbális kommunikáció, valamint a saját, alkotó gondolatokat kifejező improvizáció. A tanuló megismeri a zene mindennapi funkcióját, és megtanulja értelmezni a zene médiában történő használatát is. </w:t>
      </w:r>
    </w:p>
    <w:p w14:paraId="3035359E" w14:textId="77777777" w:rsidR="00A316E8" w:rsidRPr="00E51CA1" w:rsidRDefault="00A316E8" w:rsidP="00A316E8">
      <w:pPr>
        <w:spacing w:line="276" w:lineRule="auto"/>
        <w:jc w:val="both"/>
      </w:pPr>
      <w:r w:rsidRPr="00E51CA1">
        <w:rPr>
          <w:b/>
        </w:rPr>
        <w:t>3. A digitális kompetenciák</w:t>
      </w:r>
      <w:r w:rsidRPr="00E51CA1">
        <w:t>: A tanuló a digitális világban él és annak eszközeit használja mindennapjaihoz, ezért az oktatás hatékonyságát növeli, ha a pedagógus épít a tanuló ilyen irányú jártasságára. A tanuló kezében lévő mindennapos digitális eszközök alkalmasak arra is, hogy használójuk számára a zenei kommunikáció eszközei legyenek. A zenei szoftverek, alkalmazások játékosan fejlesztik az infokommunikációs kompetenciákat.</w:t>
      </w:r>
    </w:p>
    <w:p w14:paraId="0456CBFD" w14:textId="77777777" w:rsidR="00A316E8" w:rsidRPr="00E51CA1" w:rsidRDefault="00A316E8" w:rsidP="00A316E8">
      <w:pPr>
        <w:spacing w:line="276" w:lineRule="auto"/>
        <w:jc w:val="both"/>
      </w:pPr>
      <w:r w:rsidRPr="00E51CA1">
        <w:rPr>
          <w:b/>
        </w:rPr>
        <w:t>4. A személyes és társas kapcsolati kompetenciák</w:t>
      </w:r>
      <w:r w:rsidRPr="00E51CA1">
        <w:t>: A tanuló megtapasztalja az együttműködés hatékonyságát a csoportos zenei tevékenységeken keresztül (pl. kórus), és lehetősége van véleményének, gondolatainak kinyilvánítására. Mások produkciójának tisztelettel való figyelése a különböző nézőpontok iránti toleranciáját formálja.</w:t>
      </w:r>
    </w:p>
    <w:p w14:paraId="10DC575E" w14:textId="77777777" w:rsidR="00A316E8" w:rsidRPr="00E51CA1" w:rsidRDefault="00A316E8" w:rsidP="00A316E8">
      <w:pPr>
        <w:spacing w:line="276" w:lineRule="auto"/>
        <w:jc w:val="both"/>
      </w:pPr>
    </w:p>
    <w:p w14:paraId="70107C4D" w14:textId="77777777" w:rsidR="00A316E8" w:rsidRPr="00E51CA1" w:rsidRDefault="00A316E8" w:rsidP="00A316E8">
      <w:pPr>
        <w:spacing w:line="276" w:lineRule="auto"/>
        <w:jc w:val="both"/>
      </w:pPr>
      <w:r w:rsidRPr="00E51CA1">
        <w:rPr>
          <w:b/>
        </w:rPr>
        <w:t>5. A kreativitás, a kreatív alkotás, önkifejezés és kulturális tudatosság kompetenciái</w:t>
      </w:r>
      <w:r w:rsidRPr="00E51CA1">
        <w:t xml:space="preserve">: Az önkifejezés, a kreativitás és a szépérzék fejlesztése keretében a tanuló a zenét sajátos nyelvként ismeri fel, mellyel képessé válik gondolatai, érzései tolmácsolására, használva az improvizáció adta lehetőségeket is. </w:t>
      </w:r>
    </w:p>
    <w:p w14:paraId="437D76EE" w14:textId="77777777" w:rsidR="00A316E8" w:rsidRPr="00E51CA1" w:rsidRDefault="00A316E8" w:rsidP="00A316E8">
      <w:pPr>
        <w:spacing w:line="276" w:lineRule="auto"/>
        <w:jc w:val="both"/>
        <w:rPr>
          <w:b/>
        </w:rPr>
      </w:pPr>
      <w:r w:rsidRPr="00E51CA1">
        <w:lastRenderedPageBreak/>
        <w:t>A zenei nevelés Magyarországon a Kodály Zoltán által megalkotott filozófiát követve, tevékenység központú módszer alapján valósul meg.</w:t>
      </w:r>
    </w:p>
    <w:p w14:paraId="3F486419" w14:textId="77777777" w:rsidR="00A316E8" w:rsidRPr="00E51CA1" w:rsidRDefault="00A316E8" w:rsidP="00A316E8">
      <w:pPr>
        <w:spacing w:line="276" w:lineRule="auto"/>
        <w:jc w:val="both"/>
      </w:pPr>
      <w:r w:rsidRPr="00E51CA1">
        <w:t>A magyar zenekultúra évszázados hagyománya, hatalmas magyar dallamkincse, bőséges tartalmat kínál a zenei oktatás minden szintjéhez. Zenei anyanyelvünk, általános műveltségünk megalapozásának és nemzeti azonosságtudatunknak fontos tényezője.</w:t>
      </w:r>
    </w:p>
    <w:p w14:paraId="5734F28A" w14:textId="77777777" w:rsidR="00A316E8" w:rsidRPr="00E51CA1" w:rsidRDefault="00A316E8" w:rsidP="00A316E8">
      <w:pPr>
        <w:spacing w:line="276" w:lineRule="auto"/>
        <w:jc w:val="both"/>
      </w:pPr>
      <w:r w:rsidRPr="00E51CA1">
        <w:t>„Mielőtt más népeket akarunk megérteni, magunkat kell megértenünk. Semmi sem alkalmasabb erre, mint a népdal.” (Kodály Zoltán)</w:t>
      </w:r>
    </w:p>
    <w:p w14:paraId="254981B5" w14:textId="77777777" w:rsidR="00DF590E" w:rsidRPr="00E51CA1" w:rsidRDefault="00DF590E" w:rsidP="00A316E8">
      <w:pPr>
        <w:spacing w:line="276" w:lineRule="auto"/>
        <w:jc w:val="both"/>
      </w:pPr>
    </w:p>
    <w:p w14:paraId="1001D3F9" w14:textId="77777777" w:rsidR="00A316E8" w:rsidRPr="00E51CA1" w:rsidRDefault="00A316E8" w:rsidP="007A636C">
      <w:pPr>
        <w:pStyle w:val="jStlus2"/>
      </w:pPr>
      <w:bookmarkStart w:id="280" w:name="_Toc40851451"/>
      <w:r w:rsidRPr="00E51CA1">
        <w:t>Értékelés</w:t>
      </w:r>
      <w:bookmarkEnd w:id="280"/>
    </w:p>
    <w:p w14:paraId="312DBB6B" w14:textId="77777777" w:rsidR="00A316E8" w:rsidRPr="00E51CA1" w:rsidRDefault="00A316E8" w:rsidP="00A316E8">
      <w:pPr>
        <w:spacing w:line="276" w:lineRule="auto"/>
        <w:jc w:val="both"/>
      </w:pPr>
    </w:p>
    <w:p w14:paraId="427BC80B" w14:textId="77777777" w:rsidR="00A316E8" w:rsidRPr="00E51CA1" w:rsidRDefault="00A316E8" w:rsidP="00A316E8">
      <w:pPr>
        <w:pStyle w:val="Q1"/>
      </w:pPr>
      <w:r w:rsidRPr="00E51CA1">
        <w:t>Az ének-zene órákon az értékelés célja a tanulók erőfeszítéseinek jutalmazása,- a bátorítás és motiválás.  Az értékelés akkor látja el hatékonyan motiváló, fejlesztő funkcióját, ha személyre szabott. Ezt folyamatos megfigyelés alapján, a jó teljesítmény megerősítésével érhetjük el. A tanulókat mindig egyéni előrehaladásukhoz viszonyítva értékeljük, ezzel mintát adunk az önértékeléshez és mások értékeléséhez. Az intonációs problémákkal küzdő gyerekek segítő, formáló értékelésére kiemelt figyelmet kell fordítanunk.</w:t>
      </w:r>
    </w:p>
    <w:p w14:paraId="21B63579" w14:textId="77777777" w:rsidR="00A316E8" w:rsidRPr="00E51CA1" w:rsidRDefault="00A316E8" w:rsidP="00A316E8">
      <w:pPr>
        <w:pStyle w:val="Q1"/>
        <w:spacing w:before="240" w:after="120"/>
      </w:pPr>
      <w:r w:rsidRPr="00E51CA1">
        <w:t xml:space="preserve">Az értékelés lehetőségei az ének-zene órákon: </w:t>
      </w:r>
    </w:p>
    <w:p w14:paraId="662E36E0" w14:textId="77777777" w:rsidR="00A316E8" w:rsidRPr="00E51CA1" w:rsidRDefault="00A316E8" w:rsidP="00A316E8">
      <w:pPr>
        <w:pStyle w:val="Felsorols"/>
        <w:numPr>
          <w:ilvl w:val="0"/>
          <w:numId w:val="0"/>
        </w:numPr>
        <w:jc w:val="both"/>
        <w:rPr>
          <w:b w:val="0"/>
        </w:rPr>
      </w:pPr>
      <w:r w:rsidRPr="00E51CA1">
        <w:rPr>
          <w:b w:val="0"/>
        </w:rPr>
        <w:t xml:space="preserve">Részvétel a közös éneklésben és játékban, órai aktivitás. </w:t>
      </w:r>
    </w:p>
    <w:p w14:paraId="15FC1A00" w14:textId="77777777" w:rsidR="00A316E8" w:rsidRPr="00E51CA1" w:rsidRDefault="00A316E8" w:rsidP="00A316E8">
      <w:pPr>
        <w:pStyle w:val="Felsorols"/>
        <w:numPr>
          <w:ilvl w:val="0"/>
          <w:numId w:val="0"/>
        </w:numPr>
        <w:jc w:val="both"/>
        <w:rPr>
          <w:b w:val="0"/>
        </w:rPr>
      </w:pPr>
      <w:r w:rsidRPr="00E51CA1">
        <w:rPr>
          <w:b w:val="0"/>
        </w:rPr>
        <w:t xml:space="preserve">A tanult dalok ismerete, szövegtudás, a dallam és a ritmus egységes megszólaltatása. </w:t>
      </w:r>
    </w:p>
    <w:p w14:paraId="037E37B0" w14:textId="77777777" w:rsidR="00A316E8" w:rsidRPr="00E51CA1" w:rsidRDefault="00A316E8" w:rsidP="00A316E8">
      <w:pPr>
        <w:pStyle w:val="Felsorols"/>
        <w:numPr>
          <w:ilvl w:val="0"/>
          <w:numId w:val="0"/>
        </w:numPr>
        <w:jc w:val="both"/>
        <w:rPr>
          <w:b w:val="0"/>
        </w:rPr>
      </w:pPr>
      <w:r w:rsidRPr="00E51CA1">
        <w:rPr>
          <w:b w:val="0"/>
        </w:rPr>
        <w:t>A közös éneklés szabályainak megtartása, a dalok hangulatának megfelelő előadás</w:t>
      </w:r>
      <w:r w:rsidRPr="00E51CA1">
        <w:rPr>
          <w:b w:val="0"/>
        </w:rPr>
        <w:softHyphen/>
        <w:t>mód.</w:t>
      </w:r>
    </w:p>
    <w:p w14:paraId="1C2B0B92" w14:textId="77777777" w:rsidR="00A316E8" w:rsidRPr="00E51CA1" w:rsidRDefault="00A316E8" w:rsidP="00A316E8">
      <w:pPr>
        <w:pStyle w:val="Felsorols"/>
        <w:numPr>
          <w:ilvl w:val="0"/>
          <w:numId w:val="0"/>
        </w:numPr>
        <w:jc w:val="both"/>
        <w:rPr>
          <w:b w:val="0"/>
        </w:rPr>
      </w:pPr>
      <w:r w:rsidRPr="00E51CA1">
        <w:rPr>
          <w:b w:val="0"/>
        </w:rPr>
        <w:t xml:space="preserve">A tanult zenei elemek felismerése, reprodukálása. </w:t>
      </w:r>
    </w:p>
    <w:p w14:paraId="3A678F18" w14:textId="77777777" w:rsidR="00A316E8" w:rsidRPr="00E51CA1" w:rsidRDefault="00A316E8" w:rsidP="00A316E8">
      <w:pPr>
        <w:pStyle w:val="Felsorols"/>
        <w:numPr>
          <w:ilvl w:val="0"/>
          <w:numId w:val="0"/>
        </w:numPr>
        <w:jc w:val="both"/>
        <w:rPr>
          <w:b w:val="0"/>
        </w:rPr>
      </w:pPr>
      <w:r w:rsidRPr="00E51CA1">
        <w:rPr>
          <w:b w:val="0"/>
        </w:rPr>
        <w:t>Az írásbeli munkák önálló megoldása.</w:t>
      </w:r>
    </w:p>
    <w:p w14:paraId="31E96842" w14:textId="77777777" w:rsidR="00A316E8" w:rsidRPr="00E51CA1" w:rsidRDefault="00A316E8" w:rsidP="00A316E8">
      <w:pPr>
        <w:pStyle w:val="Felsorols"/>
        <w:numPr>
          <w:ilvl w:val="0"/>
          <w:numId w:val="0"/>
        </w:numPr>
        <w:jc w:val="both"/>
        <w:rPr>
          <w:b w:val="0"/>
          <w:spacing w:val="-2"/>
        </w:rPr>
      </w:pPr>
      <w:r w:rsidRPr="00E51CA1">
        <w:rPr>
          <w:b w:val="0"/>
        </w:rPr>
        <w:t>A megtapasztalt hangszínek felismerése. (tárgyi, környezeti, emberi hangszínek, hang</w:t>
      </w:r>
      <w:r w:rsidRPr="00E51CA1">
        <w:rPr>
          <w:b w:val="0"/>
        </w:rPr>
        <w:softHyphen/>
        <w:t>szerek)</w:t>
      </w:r>
    </w:p>
    <w:p w14:paraId="62516BF7" w14:textId="77777777" w:rsidR="00A316E8" w:rsidRPr="00E51CA1" w:rsidRDefault="00A316E8" w:rsidP="00A316E8">
      <w:pPr>
        <w:pStyle w:val="Felsorols"/>
        <w:numPr>
          <w:ilvl w:val="0"/>
          <w:numId w:val="0"/>
        </w:numPr>
        <w:jc w:val="both"/>
        <w:rPr>
          <w:b w:val="0"/>
        </w:rPr>
      </w:pPr>
      <w:r w:rsidRPr="00E51CA1">
        <w:rPr>
          <w:b w:val="0"/>
        </w:rPr>
        <w:t>A zenehallgatások során megfogalmazott észrevételek, egyéni vélemények.</w:t>
      </w:r>
    </w:p>
    <w:p w14:paraId="68A7C136" w14:textId="77777777" w:rsidR="00A316E8" w:rsidRPr="00E51CA1" w:rsidRDefault="00A316E8" w:rsidP="00A316E8">
      <w:pPr>
        <w:spacing w:line="276" w:lineRule="auto"/>
        <w:jc w:val="both"/>
      </w:pPr>
    </w:p>
    <w:p w14:paraId="06AC36B2" w14:textId="77777777" w:rsidR="00A316E8" w:rsidRPr="00E51CA1" w:rsidRDefault="00A316E8" w:rsidP="007A636C">
      <w:pPr>
        <w:pStyle w:val="jStlus2"/>
      </w:pPr>
      <w:bookmarkStart w:id="281" w:name="_Toc40851452"/>
      <w:r w:rsidRPr="00E51CA1">
        <w:t>Tematikai egységek és óraszámok 1-4. évfolyam</w:t>
      </w:r>
      <w:bookmarkEnd w:id="281"/>
    </w:p>
    <w:p w14:paraId="17BB0ABB" w14:textId="77777777" w:rsidR="00C41F68" w:rsidRPr="00E51CA1" w:rsidRDefault="00C41F68" w:rsidP="00C41F68">
      <w:pPr>
        <w:spacing w:before="360"/>
        <w:jc w:val="both"/>
      </w:pPr>
      <w:r w:rsidRPr="00E51CA1">
        <w:t xml:space="preserve">Heti óraszám: 2 óra </w:t>
      </w:r>
    </w:p>
    <w:p w14:paraId="7D976705" w14:textId="77777777" w:rsidR="00C41F68" w:rsidRPr="00E51CA1" w:rsidRDefault="00C41F68" w:rsidP="00C41F68">
      <w:pPr>
        <w:spacing w:after="160" w:line="259" w:lineRule="auto"/>
      </w:pPr>
      <w:r w:rsidRPr="00E51CA1">
        <w:t>Éves óraszám: 72 óra</w:t>
      </w:r>
    </w:p>
    <w:p w14:paraId="345828C6" w14:textId="77777777" w:rsidR="00C41F68" w:rsidRPr="00E51CA1" w:rsidRDefault="00C41F68" w:rsidP="00A316E8">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81"/>
        <w:gridCol w:w="1559"/>
        <w:gridCol w:w="1276"/>
        <w:gridCol w:w="1223"/>
        <w:gridCol w:w="1323"/>
      </w:tblGrid>
      <w:tr w:rsidR="00A316E8" w:rsidRPr="00E51CA1" w14:paraId="46DF6A5C" w14:textId="77777777" w:rsidTr="00B8709B">
        <w:tc>
          <w:tcPr>
            <w:tcW w:w="2031" w:type="pct"/>
            <w:shd w:val="clear" w:color="auto" w:fill="DDD9C3" w:themeFill="background2" w:themeFillShade="E6"/>
            <w:vAlign w:val="center"/>
          </w:tcPr>
          <w:p w14:paraId="3520F472" w14:textId="77777777" w:rsidR="00A316E8" w:rsidRPr="00E51CA1" w:rsidRDefault="00002D9C" w:rsidP="00DF590E">
            <w:pPr>
              <w:pStyle w:val="Listaszerbekezds2"/>
              <w:spacing w:before="120" w:after="120"/>
              <w:ind w:left="0"/>
              <w:jc w:val="both"/>
              <w:rPr>
                <w:b/>
                <w:bCs/>
                <w:szCs w:val="24"/>
              </w:rPr>
            </w:pPr>
            <w:r>
              <w:rPr>
                <w:b/>
                <w:bCs/>
              </w:rPr>
              <w:t>Tematikai egység</w:t>
            </w:r>
            <w:r w:rsidRPr="00E51CA1">
              <w:rPr>
                <w:b/>
                <w:bCs/>
              </w:rPr>
              <w:t xml:space="preserve"> neve</w:t>
            </w:r>
          </w:p>
        </w:tc>
        <w:tc>
          <w:tcPr>
            <w:tcW w:w="860" w:type="pct"/>
            <w:shd w:val="clear" w:color="auto" w:fill="DDD9C3" w:themeFill="background2" w:themeFillShade="E6"/>
            <w:vAlign w:val="center"/>
          </w:tcPr>
          <w:p w14:paraId="4C4E7BF3" w14:textId="77777777" w:rsidR="00A316E8" w:rsidRPr="00E51CA1" w:rsidRDefault="00A316E8" w:rsidP="00D90BA2">
            <w:pPr>
              <w:pStyle w:val="Listaszerbekezds2"/>
              <w:spacing w:before="120" w:after="120"/>
              <w:ind w:left="-2"/>
              <w:jc w:val="center"/>
              <w:rPr>
                <w:b/>
                <w:bCs/>
                <w:szCs w:val="24"/>
              </w:rPr>
            </w:pPr>
            <w:r w:rsidRPr="00E51CA1">
              <w:rPr>
                <w:b/>
                <w:bCs/>
                <w:szCs w:val="24"/>
              </w:rPr>
              <w:t>1.</w:t>
            </w:r>
          </w:p>
          <w:p w14:paraId="79F5FE81" w14:textId="77777777" w:rsidR="00A316E8" w:rsidRPr="00E51CA1" w:rsidRDefault="00A316E8" w:rsidP="00D90BA2">
            <w:pPr>
              <w:pStyle w:val="Listaszerbekezds2"/>
              <w:spacing w:before="120" w:after="120"/>
              <w:ind w:left="-2"/>
              <w:jc w:val="center"/>
              <w:rPr>
                <w:b/>
                <w:bCs/>
                <w:szCs w:val="24"/>
              </w:rPr>
            </w:pPr>
            <w:r w:rsidRPr="00E51CA1">
              <w:rPr>
                <w:b/>
                <w:bCs/>
                <w:szCs w:val="24"/>
              </w:rPr>
              <w:t>évfolyam</w:t>
            </w:r>
          </w:p>
        </w:tc>
        <w:tc>
          <w:tcPr>
            <w:tcW w:w="704" w:type="pct"/>
            <w:shd w:val="clear" w:color="auto" w:fill="DDD9C3" w:themeFill="background2" w:themeFillShade="E6"/>
            <w:vAlign w:val="center"/>
          </w:tcPr>
          <w:p w14:paraId="6D3183E9" w14:textId="77777777" w:rsidR="00A316E8" w:rsidRPr="00E51CA1" w:rsidRDefault="00A316E8" w:rsidP="00D90BA2">
            <w:pPr>
              <w:pStyle w:val="Listaszerbekezds2"/>
              <w:spacing w:before="120" w:after="120"/>
              <w:ind w:left="-43"/>
              <w:jc w:val="center"/>
              <w:rPr>
                <w:b/>
                <w:bCs/>
                <w:szCs w:val="24"/>
              </w:rPr>
            </w:pPr>
            <w:r w:rsidRPr="00E51CA1">
              <w:rPr>
                <w:b/>
                <w:bCs/>
                <w:szCs w:val="24"/>
              </w:rPr>
              <w:t>2.</w:t>
            </w:r>
          </w:p>
          <w:p w14:paraId="1F9E74F6" w14:textId="77777777" w:rsidR="00A316E8" w:rsidRPr="00E51CA1" w:rsidRDefault="00A316E8" w:rsidP="00D90BA2">
            <w:pPr>
              <w:pStyle w:val="Listaszerbekezds2"/>
              <w:spacing w:before="120" w:after="120"/>
              <w:ind w:left="-43"/>
              <w:jc w:val="center"/>
              <w:rPr>
                <w:b/>
                <w:bCs/>
                <w:szCs w:val="24"/>
              </w:rPr>
            </w:pPr>
            <w:r w:rsidRPr="00E51CA1">
              <w:rPr>
                <w:b/>
                <w:bCs/>
                <w:szCs w:val="24"/>
              </w:rPr>
              <w:t>évfolyam</w:t>
            </w:r>
          </w:p>
        </w:tc>
        <w:tc>
          <w:tcPr>
            <w:tcW w:w="675" w:type="pct"/>
            <w:shd w:val="clear" w:color="auto" w:fill="DDD9C3" w:themeFill="background2" w:themeFillShade="E6"/>
            <w:vAlign w:val="center"/>
          </w:tcPr>
          <w:p w14:paraId="1CF9C9D3" w14:textId="77777777" w:rsidR="00A316E8" w:rsidRPr="00E51CA1" w:rsidRDefault="00A316E8" w:rsidP="00D90BA2">
            <w:pPr>
              <w:pStyle w:val="Listaszerbekezds2"/>
              <w:spacing w:before="120" w:after="120"/>
              <w:ind w:left="0"/>
              <w:jc w:val="center"/>
              <w:rPr>
                <w:b/>
                <w:bCs/>
                <w:szCs w:val="24"/>
              </w:rPr>
            </w:pPr>
            <w:r w:rsidRPr="00E51CA1">
              <w:rPr>
                <w:b/>
                <w:bCs/>
                <w:szCs w:val="24"/>
              </w:rPr>
              <w:t>3.</w:t>
            </w:r>
          </w:p>
          <w:p w14:paraId="35C06FEE" w14:textId="77777777" w:rsidR="00A316E8" w:rsidRPr="00E51CA1" w:rsidRDefault="00A316E8" w:rsidP="00D90BA2">
            <w:pPr>
              <w:pStyle w:val="Listaszerbekezds2"/>
              <w:spacing w:before="120" w:after="120"/>
              <w:ind w:left="0"/>
              <w:jc w:val="center"/>
              <w:rPr>
                <w:b/>
                <w:bCs/>
                <w:szCs w:val="24"/>
              </w:rPr>
            </w:pPr>
            <w:r w:rsidRPr="00E51CA1">
              <w:rPr>
                <w:b/>
                <w:bCs/>
                <w:szCs w:val="24"/>
              </w:rPr>
              <w:t>évfolyam</w:t>
            </w:r>
          </w:p>
        </w:tc>
        <w:tc>
          <w:tcPr>
            <w:tcW w:w="730" w:type="pct"/>
            <w:shd w:val="clear" w:color="auto" w:fill="DDD9C3" w:themeFill="background2" w:themeFillShade="E6"/>
            <w:vAlign w:val="center"/>
          </w:tcPr>
          <w:p w14:paraId="3292D3DB" w14:textId="77777777" w:rsidR="00A316E8" w:rsidRPr="00E51CA1" w:rsidRDefault="00A316E8" w:rsidP="00D90BA2">
            <w:pPr>
              <w:pStyle w:val="Listaszerbekezds2"/>
              <w:spacing w:before="120" w:after="120"/>
              <w:ind w:left="-54"/>
              <w:jc w:val="center"/>
              <w:rPr>
                <w:b/>
                <w:bCs/>
                <w:szCs w:val="24"/>
              </w:rPr>
            </w:pPr>
            <w:r w:rsidRPr="00E51CA1">
              <w:rPr>
                <w:b/>
                <w:bCs/>
                <w:szCs w:val="24"/>
              </w:rPr>
              <w:t>4.</w:t>
            </w:r>
          </w:p>
          <w:p w14:paraId="45D63C98" w14:textId="77777777" w:rsidR="00A316E8" w:rsidRPr="00E51CA1" w:rsidRDefault="00A316E8" w:rsidP="00D90BA2">
            <w:pPr>
              <w:pStyle w:val="Listaszerbekezds2"/>
              <w:spacing w:before="120" w:after="120"/>
              <w:ind w:left="-54"/>
              <w:jc w:val="center"/>
              <w:rPr>
                <w:b/>
                <w:bCs/>
                <w:szCs w:val="24"/>
              </w:rPr>
            </w:pPr>
            <w:r w:rsidRPr="00E51CA1">
              <w:rPr>
                <w:b/>
                <w:bCs/>
                <w:szCs w:val="24"/>
              </w:rPr>
              <w:t>évfolyam</w:t>
            </w:r>
          </w:p>
        </w:tc>
      </w:tr>
      <w:tr w:rsidR="00A316E8" w:rsidRPr="00E51CA1" w14:paraId="6E20D926" w14:textId="77777777" w:rsidTr="00D90BA2">
        <w:tc>
          <w:tcPr>
            <w:tcW w:w="2031" w:type="pct"/>
            <w:vAlign w:val="center"/>
          </w:tcPr>
          <w:p w14:paraId="04002EC8" w14:textId="77777777" w:rsidR="00A316E8" w:rsidRPr="00E51CA1" w:rsidRDefault="00A316E8" w:rsidP="00DF590E">
            <w:pPr>
              <w:pStyle w:val="Listaszerbekezds2"/>
              <w:spacing w:before="120" w:after="120"/>
              <w:ind w:left="0"/>
              <w:jc w:val="both"/>
              <w:rPr>
                <w:bCs/>
                <w:szCs w:val="24"/>
              </w:rPr>
            </w:pPr>
            <w:r w:rsidRPr="00E51CA1">
              <w:rPr>
                <w:bCs/>
                <w:szCs w:val="24"/>
              </w:rPr>
              <w:t>Zeneművek/Énekes anyag</w:t>
            </w:r>
          </w:p>
        </w:tc>
        <w:tc>
          <w:tcPr>
            <w:tcW w:w="860" w:type="pct"/>
            <w:vAlign w:val="center"/>
          </w:tcPr>
          <w:p w14:paraId="160F5C97" w14:textId="77777777" w:rsidR="00A316E8" w:rsidRPr="00E51CA1" w:rsidRDefault="00A316E8" w:rsidP="00D90BA2">
            <w:pPr>
              <w:pStyle w:val="Listaszerbekezds2"/>
              <w:spacing w:before="120" w:after="120"/>
              <w:ind w:left="-2"/>
              <w:jc w:val="center"/>
              <w:rPr>
                <w:bCs/>
                <w:szCs w:val="24"/>
              </w:rPr>
            </w:pPr>
            <w:r w:rsidRPr="00E51CA1">
              <w:rPr>
                <w:bCs/>
                <w:szCs w:val="24"/>
              </w:rPr>
              <w:t>39 óra</w:t>
            </w:r>
          </w:p>
        </w:tc>
        <w:tc>
          <w:tcPr>
            <w:tcW w:w="704" w:type="pct"/>
            <w:vAlign w:val="center"/>
          </w:tcPr>
          <w:p w14:paraId="665FCD97" w14:textId="77777777" w:rsidR="00A316E8" w:rsidRPr="00E51CA1" w:rsidRDefault="00A316E8" w:rsidP="00D90BA2">
            <w:pPr>
              <w:pStyle w:val="Listaszerbekezds2"/>
              <w:spacing w:before="120" w:after="120"/>
              <w:ind w:left="0"/>
              <w:jc w:val="center"/>
              <w:rPr>
                <w:bCs/>
                <w:szCs w:val="24"/>
              </w:rPr>
            </w:pPr>
            <w:r w:rsidRPr="00E51CA1">
              <w:rPr>
                <w:bCs/>
                <w:szCs w:val="24"/>
              </w:rPr>
              <w:t>39 óra</w:t>
            </w:r>
          </w:p>
        </w:tc>
        <w:tc>
          <w:tcPr>
            <w:tcW w:w="675" w:type="pct"/>
            <w:vAlign w:val="center"/>
          </w:tcPr>
          <w:p w14:paraId="045F17AA" w14:textId="77777777" w:rsidR="00A316E8" w:rsidRPr="00E51CA1" w:rsidRDefault="00A316E8" w:rsidP="00D90BA2">
            <w:pPr>
              <w:pStyle w:val="Listaszerbekezds2"/>
              <w:spacing w:before="120" w:after="120"/>
              <w:ind w:left="-111" w:right="24"/>
              <w:jc w:val="center"/>
              <w:rPr>
                <w:bCs/>
                <w:szCs w:val="24"/>
              </w:rPr>
            </w:pPr>
            <w:r w:rsidRPr="00E51CA1">
              <w:rPr>
                <w:bCs/>
                <w:szCs w:val="24"/>
              </w:rPr>
              <w:t>39 óra</w:t>
            </w:r>
          </w:p>
        </w:tc>
        <w:tc>
          <w:tcPr>
            <w:tcW w:w="730" w:type="pct"/>
            <w:vAlign w:val="center"/>
          </w:tcPr>
          <w:p w14:paraId="4F1B8742" w14:textId="77777777" w:rsidR="00A316E8" w:rsidRPr="00E51CA1" w:rsidRDefault="00A316E8" w:rsidP="00D90BA2">
            <w:pPr>
              <w:pStyle w:val="Listaszerbekezds2"/>
              <w:spacing w:before="120" w:after="120"/>
              <w:ind w:left="0"/>
              <w:jc w:val="center"/>
              <w:rPr>
                <w:bCs/>
                <w:szCs w:val="24"/>
              </w:rPr>
            </w:pPr>
            <w:r w:rsidRPr="00E51CA1">
              <w:rPr>
                <w:bCs/>
                <w:szCs w:val="24"/>
              </w:rPr>
              <w:t>39 óra</w:t>
            </w:r>
          </w:p>
        </w:tc>
      </w:tr>
      <w:tr w:rsidR="00A316E8" w:rsidRPr="00E51CA1" w14:paraId="43BD669B" w14:textId="77777777" w:rsidTr="00D90BA2">
        <w:tc>
          <w:tcPr>
            <w:tcW w:w="2031" w:type="pct"/>
            <w:vAlign w:val="center"/>
          </w:tcPr>
          <w:p w14:paraId="7D376F67" w14:textId="77777777" w:rsidR="00A316E8" w:rsidRPr="00E51CA1" w:rsidRDefault="00A316E8" w:rsidP="00DF590E">
            <w:pPr>
              <w:pStyle w:val="Listaszerbekezds2"/>
              <w:spacing w:before="120" w:after="120"/>
              <w:ind w:left="0"/>
              <w:jc w:val="both"/>
              <w:rPr>
                <w:bCs/>
                <w:szCs w:val="24"/>
              </w:rPr>
            </w:pPr>
            <w:r w:rsidRPr="00E51CA1">
              <w:rPr>
                <w:bCs/>
                <w:szCs w:val="24"/>
              </w:rPr>
              <w:t>Zeneművek/Zenehallgatási anyag</w:t>
            </w:r>
          </w:p>
        </w:tc>
        <w:tc>
          <w:tcPr>
            <w:tcW w:w="860" w:type="pct"/>
            <w:vAlign w:val="center"/>
          </w:tcPr>
          <w:p w14:paraId="52B9B223" w14:textId="77777777" w:rsidR="00A316E8" w:rsidRPr="00E51CA1" w:rsidRDefault="00A316E8" w:rsidP="00D90BA2">
            <w:pPr>
              <w:pStyle w:val="Listaszerbekezds2"/>
              <w:spacing w:before="120" w:after="120"/>
              <w:ind w:left="-2"/>
              <w:jc w:val="center"/>
              <w:rPr>
                <w:bCs/>
                <w:szCs w:val="24"/>
              </w:rPr>
            </w:pPr>
            <w:r w:rsidRPr="00E51CA1">
              <w:rPr>
                <w:bCs/>
                <w:szCs w:val="24"/>
              </w:rPr>
              <w:t>15 óra</w:t>
            </w:r>
          </w:p>
        </w:tc>
        <w:tc>
          <w:tcPr>
            <w:tcW w:w="704" w:type="pct"/>
            <w:vAlign w:val="center"/>
          </w:tcPr>
          <w:p w14:paraId="38F3BBF6" w14:textId="77777777" w:rsidR="00A316E8" w:rsidRPr="00E51CA1" w:rsidRDefault="00A316E8" w:rsidP="00D90BA2">
            <w:pPr>
              <w:pStyle w:val="Listaszerbekezds2"/>
              <w:spacing w:before="120" w:after="120"/>
              <w:ind w:left="0"/>
              <w:jc w:val="center"/>
              <w:rPr>
                <w:bCs/>
                <w:szCs w:val="24"/>
              </w:rPr>
            </w:pPr>
            <w:r w:rsidRPr="00E51CA1">
              <w:rPr>
                <w:bCs/>
                <w:szCs w:val="24"/>
              </w:rPr>
              <w:t>12 óra</w:t>
            </w:r>
          </w:p>
        </w:tc>
        <w:tc>
          <w:tcPr>
            <w:tcW w:w="675" w:type="pct"/>
            <w:vAlign w:val="center"/>
          </w:tcPr>
          <w:p w14:paraId="797E9EA3" w14:textId="77777777" w:rsidR="00A316E8" w:rsidRPr="00E51CA1" w:rsidRDefault="00A316E8" w:rsidP="00D90BA2">
            <w:pPr>
              <w:pStyle w:val="Listaszerbekezds2"/>
              <w:spacing w:before="120" w:after="120"/>
              <w:ind w:left="-111" w:right="24"/>
              <w:jc w:val="center"/>
              <w:rPr>
                <w:bCs/>
                <w:szCs w:val="24"/>
              </w:rPr>
            </w:pPr>
            <w:r w:rsidRPr="00E51CA1">
              <w:rPr>
                <w:bCs/>
                <w:szCs w:val="24"/>
              </w:rPr>
              <w:t>13 óra</w:t>
            </w:r>
          </w:p>
        </w:tc>
        <w:tc>
          <w:tcPr>
            <w:tcW w:w="730" w:type="pct"/>
            <w:vAlign w:val="center"/>
          </w:tcPr>
          <w:p w14:paraId="0998BDFE" w14:textId="77777777" w:rsidR="00A316E8" w:rsidRPr="00E51CA1" w:rsidRDefault="00A316E8" w:rsidP="00D90BA2">
            <w:pPr>
              <w:pStyle w:val="Listaszerbekezds2"/>
              <w:spacing w:before="120" w:after="120"/>
              <w:ind w:left="0"/>
              <w:jc w:val="center"/>
              <w:rPr>
                <w:bCs/>
                <w:szCs w:val="24"/>
              </w:rPr>
            </w:pPr>
            <w:r w:rsidRPr="00E51CA1">
              <w:rPr>
                <w:bCs/>
                <w:szCs w:val="24"/>
              </w:rPr>
              <w:t>14 óra</w:t>
            </w:r>
          </w:p>
        </w:tc>
      </w:tr>
      <w:tr w:rsidR="00A316E8" w:rsidRPr="00E51CA1" w14:paraId="2155EE43" w14:textId="77777777" w:rsidTr="00D90BA2">
        <w:tc>
          <w:tcPr>
            <w:tcW w:w="2031" w:type="pct"/>
            <w:vAlign w:val="center"/>
          </w:tcPr>
          <w:p w14:paraId="54161E07" w14:textId="77777777" w:rsidR="00A316E8" w:rsidRPr="00E51CA1" w:rsidRDefault="00A316E8" w:rsidP="00DF590E">
            <w:pPr>
              <w:pStyle w:val="Listaszerbekezds2"/>
              <w:spacing w:before="120" w:after="120"/>
              <w:ind w:left="0"/>
              <w:jc w:val="both"/>
              <w:rPr>
                <w:bCs/>
                <w:szCs w:val="24"/>
                <w:lang w:val="pt-BR"/>
              </w:rPr>
            </w:pPr>
            <w:r w:rsidRPr="00E51CA1">
              <w:rPr>
                <w:bCs/>
                <w:szCs w:val="24"/>
                <w:lang w:val="pt-BR"/>
              </w:rPr>
              <w:t>Zenei ismeretek/Ritmikai fejlesztés</w:t>
            </w:r>
          </w:p>
        </w:tc>
        <w:tc>
          <w:tcPr>
            <w:tcW w:w="860" w:type="pct"/>
            <w:vAlign w:val="center"/>
          </w:tcPr>
          <w:p w14:paraId="6F8AC496" w14:textId="77777777" w:rsidR="00A316E8" w:rsidRPr="00E51CA1" w:rsidRDefault="00A316E8" w:rsidP="00D90BA2">
            <w:pPr>
              <w:pStyle w:val="Listaszerbekezds2"/>
              <w:spacing w:before="120" w:after="120"/>
              <w:ind w:left="-2"/>
              <w:jc w:val="center"/>
              <w:rPr>
                <w:bCs/>
                <w:szCs w:val="24"/>
              </w:rPr>
            </w:pPr>
            <w:r w:rsidRPr="00E51CA1">
              <w:rPr>
                <w:bCs/>
                <w:szCs w:val="24"/>
              </w:rPr>
              <w:t>7 óra</w:t>
            </w:r>
          </w:p>
        </w:tc>
        <w:tc>
          <w:tcPr>
            <w:tcW w:w="704" w:type="pct"/>
            <w:vAlign w:val="center"/>
          </w:tcPr>
          <w:p w14:paraId="39A4AAB9" w14:textId="77777777" w:rsidR="00A316E8" w:rsidRPr="00E51CA1" w:rsidRDefault="00A316E8" w:rsidP="00D90BA2">
            <w:pPr>
              <w:pStyle w:val="Listaszerbekezds2"/>
              <w:spacing w:before="120" w:after="120"/>
              <w:ind w:left="0"/>
              <w:jc w:val="center"/>
              <w:rPr>
                <w:bCs/>
                <w:szCs w:val="24"/>
              </w:rPr>
            </w:pPr>
            <w:r w:rsidRPr="00E51CA1">
              <w:rPr>
                <w:bCs/>
                <w:szCs w:val="24"/>
              </w:rPr>
              <w:t>6 óra</w:t>
            </w:r>
          </w:p>
        </w:tc>
        <w:tc>
          <w:tcPr>
            <w:tcW w:w="675" w:type="pct"/>
            <w:vAlign w:val="center"/>
          </w:tcPr>
          <w:p w14:paraId="7D365B56" w14:textId="77777777" w:rsidR="00A316E8" w:rsidRPr="00E51CA1" w:rsidRDefault="00A316E8" w:rsidP="00D90BA2">
            <w:pPr>
              <w:pStyle w:val="Listaszerbekezds2"/>
              <w:spacing w:before="120" w:after="120"/>
              <w:ind w:left="-111" w:right="24"/>
              <w:jc w:val="center"/>
              <w:rPr>
                <w:bCs/>
                <w:szCs w:val="24"/>
              </w:rPr>
            </w:pPr>
            <w:r w:rsidRPr="00E51CA1">
              <w:rPr>
                <w:bCs/>
                <w:szCs w:val="24"/>
              </w:rPr>
              <w:t>7 óra</w:t>
            </w:r>
          </w:p>
        </w:tc>
        <w:tc>
          <w:tcPr>
            <w:tcW w:w="730" w:type="pct"/>
            <w:vAlign w:val="center"/>
          </w:tcPr>
          <w:p w14:paraId="295AF42B" w14:textId="77777777" w:rsidR="00A316E8" w:rsidRPr="00E51CA1" w:rsidRDefault="00A316E8" w:rsidP="00D90BA2">
            <w:pPr>
              <w:pStyle w:val="Listaszerbekezds2"/>
              <w:spacing w:before="120" w:after="120"/>
              <w:ind w:left="0"/>
              <w:jc w:val="center"/>
              <w:rPr>
                <w:bCs/>
                <w:szCs w:val="24"/>
              </w:rPr>
            </w:pPr>
            <w:r w:rsidRPr="00E51CA1">
              <w:rPr>
                <w:bCs/>
                <w:szCs w:val="24"/>
              </w:rPr>
              <w:t>6 óra</w:t>
            </w:r>
          </w:p>
        </w:tc>
      </w:tr>
      <w:tr w:rsidR="00A316E8" w:rsidRPr="00E51CA1" w14:paraId="02159881" w14:textId="77777777" w:rsidTr="00D90BA2">
        <w:tc>
          <w:tcPr>
            <w:tcW w:w="2031" w:type="pct"/>
            <w:vAlign w:val="center"/>
          </w:tcPr>
          <w:p w14:paraId="78A2559B" w14:textId="77777777" w:rsidR="00A316E8" w:rsidRPr="00E51CA1" w:rsidRDefault="00A316E8" w:rsidP="00DF590E">
            <w:pPr>
              <w:pStyle w:val="Listaszerbekezds2"/>
              <w:spacing w:before="120" w:after="120"/>
              <w:ind w:left="0"/>
              <w:jc w:val="both"/>
              <w:rPr>
                <w:bCs/>
                <w:szCs w:val="24"/>
                <w:lang w:val="pt-BR"/>
              </w:rPr>
            </w:pPr>
            <w:r w:rsidRPr="00E51CA1">
              <w:rPr>
                <w:bCs/>
                <w:szCs w:val="24"/>
                <w:lang w:val="pt-BR"/>
              </w:rPr>
              <w:t>Zenei ismeretek/Hallásfejlesztés</w:t>
            </w:r>
          </w:p>
        </w:tc>
        <w:tc>
          <w:tcPr>
            <w:tcW w:w="860" w:type="pct"/>
            <w:vAlign w:val="center"/>
          </w:tcPr>
          <w:p w14:paraId="06BB1047" w14:textId="77777777" w:rsidR="00A316E8" w:rsidRPr="00E51CA1" w:rsidRDefault="00A316E8" w:rsidP="00D90BA2">
            <w:pPr>
              <w:pStyle w:val="Listaszerbekezds2"/>
              <w:spacing w:before="120" w:after="120"/>
              <w:ind w:left="-2"/>
              <w:jc w:val="center"/>
              <w:rPr>
                <w:bCs/>
                <w:szCs w:val="24"/>
              </w:rPr>
            </w:pPr>
            <w:r w:rsidRPr="00E51CA1">
              <w:rPr>
                <w:bCs/>
                <w:szCs w:val="24"/>
              </w:rPr>
              <w:t>6 óra</w:t>
            </w:r>
          </w:p>
        </w:tc>
        <w:tc>
          <w:tcPr>
            <w:tcW w:w="704" w:type="pct"/>
            <w:vAlign w:val="center"/>
          </w:tcPr>
          <w:p w14:paraId="516C15BC" w14:textId="77777777" w:rsidR="00A316E8" w:rsidRPr="00E51CA1" w:rsidRDefault="00A316E8" w:rsidP="00D90BA2">
            <w:pPr>
              <w:pStyle w:val="Listaszerbekezds2"/>
              <w:spacing w:before="120" w:after="120"/>
              <w:ind w:left="0"/>
              <w:jc w:val="center"/>
              <w:rPr>
                <w:bCs/>
                <w:szCs w:val="24"/>
              </w:rPr>
            </w:pPr>
            <w:r w:rsidRPr="00E51CA1">
              <w:rPr>
                <w:bCs/>
                <w:szCs w:val="24"/>
              </w:rPr>
              <w:t>7 óra</w:t>
            </w:r>
          </w:p>
        </w:tc>
        <w:tc>
          <w:tcPr>
            <w:tcW w:w="675" w:type="pct"/>
            <w:vAlign w:val="center"/>
          </w:tcPr>
          <w:p w14:paraId="3A8AB200" w14:textId="77777777" w:rsidR="00A316E8" w:rsidRPr="00E51CA1" w:rsidRDefault="00A316E8" w:rsidP="00D90BA2">
            <w:pPr>
              <w:pStyle w:val="Listaszerbekezds2"/>
              <w:spacing w:before="120" w:after="120"/>
              <w:ind w:left="-111" w:right="24"/>
              <w:jc w:val="center"/>
              <w:rPr>
                <w:bCs/>
                <w:szCs w:val="24"/>
              </w:rPr>
            </w:pPr>
            <w:r w:rsidRPr="00E51CA1">
              <w:rPr>
                <w:bCs/>
                <w:szCs w:val="24"/>
              </w:rPr>
              <w:t>7 óra</w:t>
            </w:r>
          </w:p>
        </w:tc>
        <w:tc>
          <w:tcPr>
            <w:tcW w:w="730" w:type="pct"/>
            <w:vAlign w:val="center"/>
          </w:tcPr>
          <w:p w14:paraId="75DB88A2" w14:textId="77777777" w:rsidR="00A316E8" w:rsidRPr="00E51CA1" w:rsidRDefault="00A316E8" w:rsidP="00D90BA2">
            <w:pPr>
              <w:pStyle w:val="Listaszerbekezds2"/>
              <w:spacing w:before="120" w:after="120"/>
              <w:ind w:left="0"/>
              <w:jc w:val="center"/>
              <w:rPr>
                <w:bCs/>
                <w:szCs w:val="24"/>
              </w:rPr>
            </w:pPr>
            <w:r w:rsidRPr="00E51CA1">
              <w:rPr>
                <w:bCs/>
                <w:szCs w:val="24"/>
              </w:rPr>
              <w:t>6 óra</w:t>
            </w:r>
          </w:p>
        </w:tc>
      </w:tr>
      <w:tr w:rsidR="00A316E8" w:rsidRPr="00E51CA1" w14:paraId="665D462E" w14:textId="77777777" w:rsidTr="00D90BA2">
        <w:tc>
          <w:tcPr>
            <w:tcW w:w="2031" w:type="pct"/>
            <w:vAlign w:val="center"/>
          </w:tcPr>
          <w:p w14:paraId="118844D6" w14:textId="77777777" w:rsidR="00A316E8" w:rsidRPr="00E51CA1" w:rsidRDefault="00A316E8" w:rsidP="00DF590E">
            <w:pPr>
              <w:pStyle w:val="Listaszerbekezds2"/>
              <w:spacing w:before="120" w:after="120"/>
              <w:ind w:left="0"/>
              <w:jc w:val="both"/>
              <w:rPr>
                <w:bCs/>
                <w:szCs w:val="24"/>
              </w:rPr>
            </w:pPr>
            <w:r w:rsidRPr="00E51CA1">
              <w:rPr>
                <w:bCs/>
                <w:szCs w:val="24"/>
                <w:lang w:val="pt-BR"/>
              </w:rPr>
              <w:t>Zenei ismeretek/Zenei írás, olvasás</w:t>
            </w:r>
          </w:p>
        </w:tc>
        <w:tc>
          <w:tcPr>
            <w:tcW w:w="860" w:type="pct"/>
            <w:vAlign w:val="center"/>
          </w:tcPr>
          <w:p w14:paraId="33C59385" w14:textId="77777777" w:rsidR="00A316E8" w:rsidRPr="00E51CA1" w:rsidRDefault="00A316E8" w:rsidP="00D90BA2">
            <w:pPr>
              <w:pStyle w:val="Listaszerbekezds2"/>
              <w:spacing w:before="120" w:after="120"/>
              <w:ind w:left="-2"/>
              <w:jc w:val="center"/>
              <w:rPr>
                <w:bCs/>
                <w:szCs w:val="24"/>
              </w:rPr>
            </w:pPr>
            <w:r w:rsidRPr="00E51CA1">
              <w:rPr>
                <w:bCs/>
                <w:szCs w:val="24"/>
              </w:rPr>
              <w:t>5 óra</w:t>
            </w:r>
          </w:p>
        </w:tc>
        <w:tc>
          <w:tcPr>
            <w:tcW w:w="704" w:type="pct"/>
            <w:vAlign w:val="center"/>
          </w:tcPr>
          <w:p w14:paraId="3DB934A0" w14:textId="77777777" w:rsidR="00A316E8" w:rsidRPr="00E51CA1" w:rsidRDefault="00A316E8" w:rsidP="00D90BA2">
            <w:pPr>
              <w:pStyle w:val="Listaszerbekezds2"/>
              <w:spacing w:before="120" w:after="120"/>
              <w:ind w:left="0"/>
              <w:jc w:val="center"/>
              <w:rPr>
                <w:bCs/>
                <w:szCs w:val="24"/>
              </w:rPr>
            </w:pPr>
            <w:r w:rsidRPr="00E51CA1">
              <w:rPr>
                <w:bCs/>
                <w:szCs w:val="24"/>
              </w:rPr>
              <w:t>8 óra</w:t>
            </w:r>
          </w:p>
        </w:tc>
        <w:tc>
          <w:tcPr>
            <w:tcW w:w="675" w:type="pct"/>
            <w:vAlign w:val="center"/>
          </w:tcPr>
          <w:p w14:paraId="0524B9C4" w14:textId="77777777" w:rsidR="00A316E8" w:rsidRPr="00E51CA1" w:rsidRDefault="00A316E8" w:rsidP="00D90BA2">
            <w:pPr>
              <w:pStyle w:val="Listaszerbekezds2"/>
              <w:spacing w:before="120" w:after="120"/>
              <w:ind w:left="-111" w:right="24"/>
              <w:jc w:val="center"/>
              <w:rPr>
                <w:bCs/>
                <w:szCs w:val="24"/>
              </w:rPr>
            </w:pPr>
            <w:r w:rsidRPr="00E51CA1">
              <w:rPr>
                <w:bCs/>
                <w:szCs w:val="24"/>
              </w:rPr>
              <w:t>6 óra</w:t>
            </w:r>
          </w:p>
        </w:tc>
        <w:tc>
          <w:tcPr>
            <w:tcW w:w="730" w:type="pct"/>
            <w:vAlign w:val="center"/>
          </w:tcPr>
          <w:p w14:paraId="6CF74D4C" w14:textId="77777777" w:rsidR="00A316E8" w:rsidRPr="00E51CA1" w:rsidRDefault="00A316E8" w:rsidP="00D90BA2">
            <w:pPr>
              <w:pStyle w:val="Listaszerbekezds2"/>
              <w:spacing w:before="120" w:after="120"/>
              <w:ind w:left="0"/>
              <w:jc w:val="center"/>
              <w:rPr>
                <w:bCs/>
                <w:szCs w:val="24"/>
              </w:rPr>
            </w:pPr>
            <w:r w:rsidRPr="00E51CA1">
              <w:rPr>
                <w:bCs/>
                <w:szCs w:val="24"/>
              </w:rPr>
              <w:t>7 óra</w:t>
            </w:r>
          </w:p>
        </w:tc>
      </w:tr>
      <w:tr w:rsidR="00A316E8" w:rsidRPr="00E51CA1" w14:paraId="1455ACE5" w14:textId="77777777" w:rsidTr="00D90BA2">
        <w:tc>
          <w:tcPr>
            <w:tcW w:w="2031" w:type="pct"/>
            <w:tcBorders>
              <w:top w:val="single" w:sz="4" w:space="0" w:color="auto"/>
              <w:left w:val="single" w:sz="4" w:space="0" w:color="auto"/>
              <w:bottom w:val="single" w:sz="4" w:space="0" w:color="auto"/>
              <w:right w:val="single" w:sz="4" w:space="0" w:color="auto"/>
            </w:tcBorders>
            <w:vAlign w:val="center"/>
          </w:tcPr>
          <w:p w14:paraId="235A505E" w14:textId="77777777" w:rsidR="00A316E8" w:rsidRPr="00E51CA1" w:rsidRDefault="00A316E8" w:rsidP="00CC3807">
            <w:pPr>
              <w:pStyle w:val="Listaszerbekezds2"/>
              <w:spacing w:before="120" w:after="120"/>
              <w:ind w:left="0" w:right="371"/>
              <w:jc w:val="right"/>
              <w:rPr>
                <w:b/>
                <w:bCs/>
                <w:szCs w:val="24"/>
              </w:rPr>
            </w:pPr>
            <w:r w:rsidRPr="00E51CA1">
              <w:rPr>
                <w:b/>
                <w:bCs/>
                <w:szCs w:val="24"/>
              </w:rPr>
              <w:t xml:space="preserve"> </w:t>
            </w:r>
            <w:r w:rsidR="00CC3807">
              <w:rPr>
                <w:b/>
                <w:bCs/>
                <w:szCs w:val="24"/>
              </w:rPr>
              <w:t>Éves</w:t>
            </w:r>
            <w:r w:rsidRPr="00E51CA1">
              <w:rPr>
                <w:b/>
                <w:bCs/>
                <w:szCs w:val="24"/>
              </w:rPr>
              <w:t xml:space="preserve"> óraszám </w:t>
            </w:r>
          </w:p>
        </w:tc>
        <w:tc>
          <w:tcPr>
            <w:tcW w:w="860" w:type="pct"/>
            <w:tcBorders>
              <w:top w:val="single" w:sz="4" w:space="0" w:color="auto"/>
              <w:left w:val="single" w:sz="4" w:space="0" w:color="auto"/>
              <w:bottom w:val="single" w:sz="4" w:space="0" w:color="auto"/>
              <w:right w:val="single" w:sz="4" w:space="0" w:color="auto"/>
            </w:tcBorders>
            <w:vAlign w:val="center"/>
          </w:tcPr>
          <w:p w14:paraId="5AC9F113" w14:textId="77777777" w:rsidR="00A316E8" w:rsidRPr="00E51CA1" w:rsidRDefault="00A316E8" w:rsidP="00D90BA2">
            <w:pPr>
              <w:pStyle w:val="Listaszerbekezds2"/>
              <w:spacing w:before="120" w:after="120"/>
              <w:ind w:left="-2"/>
              <w:jc w:val="center"/>
              <w:rPr>
                <w:b/>
                <w:bCs/>
                <w:szCs w:val="24"/>
              </w:rPr>
            </w:pPr>
            <w:r w:rsidRPr="00E51CA1">
              <w:rPr>
                <w:b/>
                <w:bCs/>
                <w:szCs w:val="24"/>
              </w:rPr>
              <w:t>72 óra</w:t>
            </w:r>
          </w:p>
        </w:tc>
        <w:tc>
          <w:tcPr>
            <w:tcW w:w="704" w:type="pct"/>
            <w:tcBorders>
              <w:top w:val="single" w:sz="4" w:space="0" w:color="auto"/>
              <w:left w:val="single" w:sz="4" w:space="0" w:color="auto"/>
              <w:bottom w:val="single" w:sz="4" w:space="0" w:color="auto"/>
              <w:right w:val="single" w:sz="4" w:space="0" w:color="auto"/>
            </w:tcBorders>
            <w:vAlign w:val="center"/>
          </w:tcPr>
          <w:p w14:paraId="10325852" w14:textId="77777777" w:rsidR="00A316E8" w:rsidRPr="00E51CA1" w:rsidRDefault="00A316E8" w:rsidP="00D90BA2">
            <w:pPr>
              <w:jc w:val="center"/>
            </w:pPr>
            <w:r w:rsidRPr="00E51CA1">
              <w:rPr>
                <w:b/>
                <w:bCs/>
              </w:rPr>
              <w:t>72 óra</w:t>
            </w:r>
          </w:p>
        </w:tc>
        <w:tc>
          <w:tcPr>
            <w:tcW w:w="675" w:type="pct"/>
            <w:tcBorders>
              <w:top w:val="single" w:sz="4" w:space="0" w:color="auto"/>
              <w:left w:val="single" w:sz="4" w:space="0" w:color="auto"/>
              <w:bottom w:val="single" w:sz="4" w:space="0" w:color="auto"/>
              <w:right w:val="single" w:sz="4" w:space="0" w:color="auto"/>
            </w:tcBorders>
            <w:vAlign w:val="center"/>
          </w:tcPr>
          <w:p w14:paraId="76730346" w14:textId="77777777" w:rsidR="00A316E8" w:rsidRPr="00E51CA1" w:rsidRDefault="00A316E8" w:rsidP="00D90BA2">
            <w:pPr>
              <w:jc w:val="center"/>
            </w:pPr>
            <w:r w:rsidRPr="00E51CA1">
              <w:rPr>
                <w:b/>
                <w:bCs/>
              </w:rPr>
              <w:t>72 óra</w:t>
            </w:r>
          </w:p>
        </w:tc>
        <w:tc>
          <w:tcPr>
            <w:tcW w:w="730" w:type="pct"/>
            <w:tcBorders>
              <w:top w:val="single" w:sz="4" w:space="0" w:color="auto"/>
              <w:left w:val="single" w:sz="4" w:space="0" w:color="auto"/>
              <w:bottom w:val="single" w:sz="4" w:space="0" w:color="auto"/>
              <w:right w:val="single" w:sz="4" w:space="0" w:color="auto"/>
            </w:tcBorders>
            <w:vAlign w:val="center"/>
          </w:tcPr>
          <w:p w14:paraId="35518B31" w14:textId="77777777" w:rsidR="00A316E8" w:rsidRPr="00E51CA1" w:rsidRDefault="00A316E8" w:rsidP="00D90BA2">
            <w:pPr>
              <w:jc w:val="center"/>
            </w:pPr>
            <w:r w:rsidRPr="00E51CA1">
              <w:rPr>
                <w:b/>
                <w:bCs/>
              </w:rPr>
              <w:t>72 óra</w:t>
            </w:r>
          </w:p>
        </w:tc>
      </w:tr>
    </w:tbl>
    <w:p w14:paraId="35D69BB8" w14:textId="77777777" w:rsidR="00A316E8" w:rsidRPr="00E51CA1" w:rsidRDefault="00A316E8" w:rsidP="00A316E8">
      <w:pPr>
        <w:spacing w:line="276" w:lineRule="auto"/>
        <w:jc w:val="both"/>
      </w:pPr>
      <w:r w:rsidRPr="00E51CA1">
        <w:lastRenderedPageBreak/>
        <w:t>Az első négy évfolyamon elsősorban alapképességek és készségek fejlesztése zajlik, ezért a témakörök nem alkotnak zárt egységet és nem időrendben követik egymást. Az egyes témaköröknél megjelölt minimum óraszámok, csak arányaiban segítik a tájékozódást. A témakörök és a fejlesztési feladatok átfedik egymást, egy-egy fejlesztési feladat több különböző témakörben is megjelenik,. ezáltal a tanórákon belül is érvényesül a komplexitás.</w:t>
      </w:r>
    </w:p>
    <w:p w14:paraId="0520A31C" w14:textId="77777777" w:rsidR="00A316E8" w:rsidRPr="00E51CA1" w:rsidRDefault="00A316E8" w:rsidP="00A316E8">
      <w:pPr>
        <w:spacing w:line="276" w:lineRule="auto"/>
        <w:jc w:val="both"/>
      </w:pPr>
      <w:r w:rsidRPr="00E51CA1">
        <w:t>Az alsó tagozaton kiemelt nevelési-oktatási cél, az éneklés megszerettetése. A zenei anyanyelv megismerése, elsajátítása és használata segít megalapozni az értékőrzést, a tanulók nemzeti identitását. A népdalok tanítása számtalan élethelyzetre ad példát és kínál megoldást.</w:t>
      </w:r>
    </w:p>
    <w:p w14:paraId="501E24AA" w14:textId="77777777" w:rsidR="00A316E8" w:rsidRPr="00E51CA1" w:rsidRDefault="00A316E8" w:rsidP="00A316E8">
      <w:pPr>
        <w:spacing w:line="276" w:lineRule="auto"/>
        <w:jc w:val="both"/>
      </w:pPr>
      <w:r w:rsidRPr="00E51CA1">
        <w:t>További cél, hogy az aktív éneklés és a zenehallgatás során a tanulók örömteli élményekhez jussanak. Fedezzék fel a zenei alkotás örömét, kifejező éneklésük, hangszeres játékuk, ritmikai alkotásaik, saját kis zenei kompozícióik által. Fejlődjön ritmikai készségük, zenei hallásuk, tanuljanak meg alapszinten kottát írni és olvasni. Ismerjenek meg zeneirodalmi alkotásokat, korosztályuknak megfelelő módon. Ehhez kapcsolódik a koncert-pedagógia. A tanulók számára biztosítani kell, tanévenként legalább egy közös hangverseny látogatást, mely hozzásegíti őket az élő muzsikálás szépségének megbecsüléséhez.</w:t>
      </w:r>
    </w:p>
    <w:p w14:paraId="2F717024" w14:textId="77777777" w:rsidR="00A316E8" w:rsidRPr="00E51CA1" w:rsidRDefault="00A316E8" w:rsidP="00A316E8">
      <w:pPr>
        <w:spacing w:line="276" w:lineRule="auto"/>
        <w:jc w:val="both"/>
      </w:pPr>
    </w:p>
    <w:p w14:paraId="2DE7DB83" w14:textId="77777777" w:rsidR="00A316E8" w:rsidRPr="00E51CA1" w:rsidRDefault="00A316E8" w:rsidP="00A316E8">
      <w:pPr>
        <w:tabs>
          <w:tab w:val="left" w:pos="0"/>
        </w:tabs>
        <w:jc w:val="both"/>
        <w:rPr>
          <w:b/>
          <w:sz w:val="28"/>
          <w:szCs w:val="28"/>
        </w:rPr>
      </w:pPr>
      <w:r w:rsidRPr="00E51CA1">
        <w:rPr>
          <w:b/>
          <w:sz w:val="28"/>
          <w:szCs w:val="28"/>
        </w:rPr>
        <w:t>1 - 2. évfolyam</w:t>
      </w:r>
    </w:p>
    <w:p w14:paraId="32DD008A" w14:textId="77777777" w:rsidR="00A316E8" w:rsidRPr="00E51CA1" w:rsidRDefault="00A316E8" w:rsidP="00A316E8">
      <w:pPr>
        <w:tabs>
          <w:tab w:val="left" w:pos="0"/>
        </w:tabs>
        <w:jc w:val="both"/>
        <w:rPr>
          <w:b/>
          <w:sz w:val="28"/>
          <w:szCs w:val="28"/>
        </w:rPr>
      </w:pPr>
    </w:p>
    <w:p w14:paraId="636A80B4" w14:textId="77777777" w:rsidR="00A316E8" w:rsidRPr="00E51CA1" w:rsidRDefault="00A316E8" w:rsidP="00A316E8">
      <w:pPr>
        <w:spacing w:line="276" w:lineRule="auto"/>
        <w:jc w:val="both"/>
        <w:rPr>
          <w:rFonts w:eastAsia="MS Mincho"/>
        </w:rPr>
      </w:pPr>
      <w:r w:rsidRPr="00E51CA1">
        <w:t xml:space="preserve">Az alapozás időszakát az első félévben sok játék és önfeledt éneklés jellemezze, mely megelőzi az ismeretek tanítását. A zenei elemek tudatosítása a második félévben kezdődik. </w:t>
      </w:r>
      <w:r w:rsidRPr="00E51CA1">
        <w:rPr>
          <w:rFonts w:eastAsia="MS Mincho"/>
        </w:rPr>
        <w:t>Tanulják meg a gyermekjáték-dalokat és játsszanak a tanteremben, az udvaron, a folyosón – ahol csak hely és al</w:t>
      </w:r>
      <w:r w:rsidRPr="00E51CA1">
        <w:t xml:space="preserve">kalom adódik rá. </w:t>
      </w:r>
      <w:r w:rsidRPr="00E51CA1">
        <w:rPr>
          <w:rFonts w:eastAsia="MS Mincho"/>
        </w:rPr>
        <w:t>Alapvető fontosságú az egyenletes lüktetés érzetének kialakítása, és folyamatos gondozása. Ugyancsak folyamatos feladat az osztály hangzásának fejlesztése, egységessé tétele, és a tiszta intonáció kialakítása. A zenei írás-olvasás elsajátíttatása fokozatosan és folyamatosan történjen. A tanulók a megismert zeneműveket, átélt élményeiket szavakkal, rajzzal, tánccal és szabad mozgás improvizációval fejezzék ki.</w:t>
      </w:r>
    </w:p>
    <w:p w14:paraId="07D859AD" w14:textId="77777777" w:rsidR="00A316E8" w:rsidRPr="00E51CA1" w:rsidRDefault="00A316E8" w:rsidP="00A316E8">
      <w:pPr>
        <w:spacing w:line="276" w:lineRule="auto"/>
        <w:jc w:val="both"/>
      </w:pPr>
      <w:r w:rsidRPr="00E51CA1">
        <w:t>A magyar zenepedagógiai hagyományoknak megfelelően a fejlesztés alapja a pedagógus és a tanulók közös alkotó munkája.</w:t>
      </w:r>
    </w:p>
    <w:p w14:paraId="11F504FD" w14:textId="77777777" w:rsidR="00A316E8" w:rsidRPr="00E51CA1" w:rsidRDefault="00A316E8" w:rsidP="00A316E8">
      <w:pPr>
        <w:spacing w:line="276" w:lineRule="auto"/>
        <w:jc w:val="both"/>
      </w:pPr>
    </w:p>
    <w:p w14:paraId="7FCD07CB" w14:textId="77777777" w:rsidR="00A316E8" w:rsidRPr="00E51CA1" w:rsidRDefault="00A316E8" w:rsidP="00A316E8">
      <w:pPr>
        <w:tabs>
          <w:tab w:val="left" w:pos="0"/>
        </w:tabs>
        <w:jc w:val="both"/>
        <w:rPr>
          <w:b/>
          <w:sz w:val="28"/>
          <w:szCs w:val="28"/>
        </w:rPr>
      </w:pPr>
      <w:r w:rsidRPr="00E51CA1">
        <w:rPr>
          <w:b/>
          <w:sz w:val="28"/>
          <w:szCs w:val="28"/>
        </w:rPr>
        <w:t>3 - 4. évfolyam</w:t>
      </w:r>
    </w:p>
    <w:p w14:paraId="77B0E530" w14:textId="77777777" w:rsidR="00A316E8" w:rsidRPr="00E51CA1" w:rsidRDefault="00A316E8" w:rsidP="00A316E8">
      <w:pPr>
        <w:tabs>
          <w:tab w:val="left" w:pos="0"/>
        </w:tabs>
        <w:jc w:val="both"/>
        <w:rPr>
          <w:b/>
          <w:position w:val="-2"/>
          <w:sz w:val="28"/>
          <w:szCs w:val="28"/>
        </w:rPr>
      </w:pPr>
    </w:p>
    <w:p w14:paraId="585558C0" w14:textId="77777777" w:rsidR="00A316E8" w:rsidRPr="00E51CA1" w:rsidRDefault="00A316E8" w:rsidP="00A316E8">
      <w:pPr>
        <w:widowControl w:val="0"/>
        <w:autoSpaceDE w:val="0"/>
        <w:autoSpaceDN w:val="0"/>
        <w:adjustRightInd w:val="0"/>
        <w:jc w:val="both"/>
      </w:pPr>
      <w:r w:rsidRPr="00E51CA1">
        <w:t xml:space="preserve">A harmadik és negyedik évfolyamokon fő feladat az előzőekben megszerzett ismeretek és készségek továbbfejlesztése, mélyítése elsősorban élményszerű és játékos módon. </w:t>
      </w:r>
    </w:p>
    <w:p w14:paraId="5D3A9065" w14:textId="77777777" w:rsidR="00A316E8" w:rsidRPr="00E51CA1" w:rsidRDefault="00A316E8" w:rsidP="00A316E8">
      <w:pPr>
        <w:widowControl w:val="0"/>
        <w:autoSpaceDE w:val="0"/>
        <w:autoSpaceDN w:val="0"/>
        <w:adjustRightInd w:val="0"/>
        <w:jc w:val="both"/>
      </w:pPr>
      <w:r w:rsidRPr="00E51CA1">
        <w:t>A tanulók e nevelési – oktatási szakasz végére a dalokat tisztán, stílusosan, magabiztosan, örömmel énekelik.</w:t>
      </w:r>
    </w:p>
    <w:p w14:paraId="2AC259F2" w14:textId="77777777" w:rsidR="00A316E8" w:rsidRPr="00E51CA1" w:rsidRDefault="00A316E8" w:rsidP="00A316E8">
      <w:pPr>
        <w:widowControl w:val="0"/>
        <w:autoSpaceDE w:val="0"/>
        <w:autoSpaceDN w:val="0"/>
        <w:adjustRightInd w:val="0"/>
        <w:jc w:val="both"/>
      </w:pPr>
      <w:r w:rsidRPr="00E51CA1">
        <w:t>A tanulók az énekelt dalok meghatározott zenei elemeit megfigyelik, tanári rávezetéssel tudatosítják, felismerik kottaképről, és tanári segítséggel reprodukálják. A zenei elemeket, a ritmikai, dallami, és hallási készségeket improvizációs és kreatív játékos feladatokkal gyakorolják (ritmusvaráció, osztinátó). A különböző karaktereket a tanult dalokban, zeneművekben megfigyelik, majd testhangszerekkel (pl. taps, csettintés, combütögetés, dobbantás) és saját készítésű hangzó eszközökkel reprodukálják.</w:t>
      </w:r>
    </w:p>
    <w:p w14:paraId="7D0157ED" w14:textId="77777777" w:rsidR="00A316E8" w:rsidRPr="00E51CA1" w:rsidRDefault="00A316E8" w:rsidP="00A316E8">
      <w:pPr>
        <w:widowControl w:val="0"/>
        <w:autoSpaceDE w:val="0"/>
        <w:autoSpaceDN w:val="0"/>
        <w:adjustRightInd w:val="0"/>
        <w:jc w:val="both"/>
      </w:pPr>
      <w:r w:rsidRPr="00E51CA1">
        <w:t xml:space="preserve">A tanulók a hangszerekkel lehetőség szerint többféle formában is találkoznak, elsősorban a hallgatott zenékben figyelik meg, de élőben is találkoznak velük zenei előadásokon, koncerteken. A maguk által készített hangkeltő eszközöket pedig improvizációs, játékos feladatokban használják. </w:t>
      </w:r>
    </w:p>
    <w:p w14:paraId="37971616" w14:textId="77777777" w:rsidR="00A316E8" w:rsidRPr="00E51CA1" w:rsidRDefault="00A316E8" w:rsidP="00A316E8">
      <w:pPr>
        <w:widowControl w:val="0"/>
        <w:autoSpaceDE w:val="0"/>
        <w:autoSpaceDN w:val="0"/>
        <w:adjustRightInd w:val="0"/>
        <w:jc w:val="both"/>
      </w:pPr>
      <w:r w:rsidRPr="00E51CA1">
        <w:t xml:space="preserve">A tantárgyi fejlesztés eredményeképpen magasabb szintre jut előadói, zenei befogadói és </w:t>
      </w:r>
      <w:r w:rsidRPr="00E51CA1">
        <w:lastRenderedPageBreak/>
        <w:t>alkotói készségük.</w:t>
      </w:r>
    </w:p>
    <w:p w14:paraId="3A370E8D" w14:textId="77777777" w:rsidR="00A316E8" w:rsidRPr="00E51CA1" w:rsidRDefault="00A316E8" w:rsidP="00A316E8">
      <w:pPr>
        <w:jc w:val="both"/>
      </w:pPr>
      <w:r w:rsidRPr="00E51CA1">
        <w:t>A zenehallgatáskor átélt élményeiket szóval, rajzzal, tánccal és szabad mozgás improvizációval fejezik ki. A hallgatott zenékben felismerik a tanult zenei elemeket, karaktereket.</w:t>
      </w:r>
    </w:p>
    <w:p w14:paraId="6D3618C7" w14:textId="77777777" w:rsidR="00A316E8" w:rsidRPr="00E51CA1" w:rsidRDefault="00A316E8" w:rsidP="00A316E8">
      <w:pPr>
        <w:jc w:val="both"/>
      </w:pPr>
      <w:r w:rsidRPr="00E51CA1">
        <w:t>Megvalósítandó cél továbbá, hogy a tanár változatos motivációs technikákkal segítséget nyújtson a tanulónak abban, hogy a zeneműveken keresztül rátaláljon önmagára.</w:t>
      </w:r>
    </w:p>
    <w:p w14:paraId="4F61772A" w14:textId="77777777" w:rsidR="00A316E8" w:rsidRPr="00E51CA1" w:rsidRDefault="00A316E8" w:rsidP="00A316E8">
      <w:pPr>
        <w:spacing w:after="160" w:line="259" w:lineRule="auto"/>
        <w:jc w:val="both"/>
      </w:pPr>
      <w:r w:rsidRPr="00E51CA1">
        <w:br w:type="page"/>
      </w:r>
    </w:p>
    <w:p w14:paraId="69255D3F" w14:textId="77777777" w:rsidR="00A316E8" w:rsidRPr="00E51CA1" w:rsidRDefault="00A316E8" w:rsidP="007A636C">
      <w:pPr>
        <w:pStyle w:val="jStlus2"/>
      </w:pPr>
      <w:bookmarkStart w:id="282" w:name="_Toc40851453"/>
      <w:bookmarkStart w:id="283" w:name="_Toc352176745"/>
      <w:bookmarkStart w:id="284" w:name="_Toc380672349"/>
      <w:bookmarkStart w:id="285" w:name="_Toc396462497"/>
      <w:bookmarkStart w:id="286" w:name="_Toc396466755"/>
      <w:r w:rsidRPr="00E51CA1">
        <w:lastRenderedPageBreak/>
        <w:t>1. évfolyam</w:t>
      </w:r>
      <w:bookmarkEnd w:id="282"/>
    </w:p>
    <w:p w14:paraId="597735AB" w14:textId="77777777" w:rsidR="00A316E8" w:rsidRPr="00E51CA1" w:rsidRDefault="00A316E8" w:rsidP="00A316E8">
      <w:pPr>
        <w:spacing w:before="360"/>
        <w:jc w:val="both"/>
      </w:pPr>
      <w:r w:rsidRPr="00E51CA1">
        <w:t>Heti óraszám: 2 óra</w:t>
      </w:r>
    </w:p>
    <w:p w14:paraId="4D52BDA8" w14:textId="77777777" w:rsidR="00A316E8" w:rsidRPr="00E51CA1" w:rsidRDefault="00A316E8" w:rsidP="00A316E8">
      <w:pPr>
        <w:jc w:val="both"/>
      </w:pPr>
      <w:r w:rsidRPr="00E51CA1">
        <w:t>Éves óraszám: 72 óra</w:t>
      </w:r>
    </w:p>
    <w:p w14:paraId="7A42BC61" w14:textId="77777777" w:rsidR="00A316E8" w:rsidRPr="00E51CA1" w:rsidRDefault="00A316E8" w:rsidP="00A316E8">
      <w:pPr>
        <w:spacing w:after="160" w:line="259" w:lineRule="auto"/>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5A1E6524" w14:textId="77777777" w:rsidTr="00DF590E">
        <w:trPr>
          <w:trHeight w:val="567"/>
        </w:trPr>
        <w:tc>
          <w:tcPr>
            <w:tcW w:w="1457" w:type="pct"/>
            <w:shd w:val="clear" w:color="auto" w:fill="DDD9C3" w:themeFill="background2" w:themeFillShade="E6"/>
            <w:vAlign w:val="center"/>
          </w:tcPr>
          <w:p w14:paraId="6D41DA15"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125859C8"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87" w:name="_Toc40851454"/>
            <w:r w:rsidRPr="00E51CA1">
              <w:rPr>
                <w:rFonts w:ascii="Times New Roman" w:hAnsi="Times New Roman" w:cs="Times New Roman"/>
                <w:color w:val="auto"/>
              </w:rPr>
              <w:t>Zeneművek – Énekes anyag</w:t>
            </w:r>
            <w:bookmarkEnd w:id="287"/>
          </w:p>
        </w:tc>
        <w:tc>
          <w:tcPr>
            <w:tcW w:w="1416" w:type="pct"/>
            <w:shd w:val="clear" w:color="auto" w:fill="DDD9C3" w:themeFill="background2" w:themeFillShade="E6"/>
            <w:vAlign w:val="center"/>
          </w:tcPr>
          <w:p w14:paraId="627914C3" w14:textId="77777777" w:rsidR="00A316E8" w:rsidRPr="00E51CA1" w:rsidRDefault="00A316E8" w:rsidP="00DD3AA7">
            <w:pPr>
              <w:pStyle w:val="Tblzatfejlc"/>
            </w:pPr>
            <w:r w:rsidRPr="00E51CA1">
              <w:t>Órakeret: 39 óra</w:t>
            </w:r>
          </w:p>
        </w:tc>
      </w:tr>
      <w:tr w:rsidR="00A316E8" w:rsidRPr="00E51CA1" w14:paraId="328CE664" w14:textId="77777777" w:rsidTr="00DF590E">
        <w:tc>
          <w:tcPr>
            <w:tcW w:w="5000" w:type="pct"/>
            <w:gridSpan w:val="3"/>
          </w:tcPr>
          <w:p w14:paraId="5B1AE9EC" w14:textId="77777777" w:rsidR="00A316E8" w:rsidRPr="00E51CA1" w:rsidRDefault="00A316E8" w:rsidP="00DF590E">
            <w:pPr>
              <w:jc w:val="both"/>
              <w:rPr>
                <w:b/>
              </w:rPr>
            </w:pPr>
            <w:r w:rsidRPr="00E51CA1">
              <w:rPr>
                <w:b/>
              </w:rPr>
              <w:t>FEJLESZTÉSI FELADATOK ÉS ISMERETEK:</w:t>
            </w:r>
          </w:p>
        </w:tc>
      </w:tr>
      <w:tr w:rsidR="00A316E8" w:rsidRPr="00E51CA1" w14:paraId="6A03CA28" w14:textId="77777777" w:rsidTr="00DF590E">
        <w:tc>
          <w:tcPr>
            <w:tcW w:w="5000" w:type="pct"/>
            <w:gridSpan w:val="3"/>
          </w:tcPr>
          <w:p w14:paraId="626F5421" w14:textId="77777777" w:rsidR="00A316E8" w:rsidRPr="00E51CA1" w:rsidRDefault="00A316E8" w:rsidP="00053CE8">
            <w:pPr>
              <w:numPr>
                <w:ilvl w:val="0"/>
                <w:numId w:val="63"/>
              </w:numPr>
              <w:spacing w:after="24" w:line="277" w:lineRule="auto"/>
              <w:ind w:hanging="175"/>
              <w:jc w:val="both"/>
            </w:pPr>
            <w:r w:rsidRPr="00E51CA1">
              <w:t xml:space="preserve">Magyar gyermekdalok és népdalok hallás utáni megtanulása és éneklése  </w:t>
            </w:r>
          </w:p>
          <w:p w14:paraId="63FB72F8" w14:textId="77777777" w:rsidR="00A316E8" w:rsidRPr="00E51CA1" w:rsidRDefault="00A316E8" w:rsidP="00053CE8">
            <w:pPr>
              <w:numPr>
                <w:ilvl w:val="0"/>
                <w:numId w:val="63"/>
              </w:numPr>
              <w:spacing w:after="45" w:line="258" w:lineRule="auto"/>
              <w:ind w:hanging="175"/>
              <w:jc w:val="both"/>
            </w:pPr>
            <w:r w:rsidRPr="00E51CA1">
              <w:t xml:space="preserve">A tanult dalok tiszta intonációjának fejlesztése az éneklés helyes szokásainak gyakorlásával,  </w:t>
            </w:r>
          </w:p>
          <w:p w14:paraId="40766D09" w14:textId="77777777" w:rsidR="00A316E8" w:rsidRPr="00E51CA1" w:rsidRDefault="00A316E8" w:rsidP="00053CE8">
            <w:pPr>
              <w:numPr>
                <w:ilvl w:val="0"/>
                <w:numId w:val="63"/>
              </w:numPr>
              <w:spacing w:line="259" w:lineRule="auto"/>
              <w:ind w:hanging="175"/>
              <w:jc w:val="both"/>
            </w:pPr>
            <w:r w:rsidRPr="00E51CA1">
              <w:t xml:space="preserve">Egyenes testtartás, helyes légzés, artikuláció  </w:t>
            </w:r>
          </w:p>
          <w:p w14:paraId="1A41BD0D" w14:textId="77777777" w:rsidR="00A316E8" w:rsidRPr="00E51CA1" w:rsidRDefault="00A316E8" w:rsidP="00053CE8">
            <w:pPr>
              <w:numPr>
                <w:ilvl w:val="0"/>
                <w:numId w:val="63"/>
              </w:numPr>
              <w:spacing w:after="24" w:line="277" w:lineRule="auto"/>
              <w:ind w:hanging="175"/>
              <w:jc w:val="both"/>
            </w:pPr>
            <w:r w:rsidRPr="00E51CA1">
              <w:t xml:space="preserve">Az előadói készség fejlesztése tevékenységeken keresztül </w:t>
            </w:r>
          </w:p>
          <w:p w14:paraId="66FE59D6" w14:textId="77777777" w:rsidR="00A316E8" w:rsidRPr="00E51CA1" w:rsidRDefault="00A316E8" w:rsidP="00053CE8">
            <w:pPr>
              <w:numPr>
                <w:ilvl w:val="0"/>
                <w:numId w:val="63"/>
              </w:numPr>
              <w:spacing w:after="24" w:line="277" w:lineRule="auto"/>
              <w:ind w:hanging="175"/>
              <w:jc w:val="both"/>
            </w:pPr>
            <w:r w:rsidRPr="00E51CA1">
              <w:t xml:space="preserve">A befogadói készség fejlesztése hallás utáni daltanítás kapcsán </w:t>
            </w:r>
          </w:p>
          <w:p w14:paraId="46C956D6" w14:textId="77777777" w:rsidR="00A316E8" w:rsidRPr="00E51CA1" w:rsidRDefault="00A316E8" w:rsidP="00053CE8">
            <w:pPr>
              <w:numPr>
                <w:ilvl w:val="0"/>
                <w:numId w:val="63"/>
              </w:numPr>
              <w:spacing w:after="69" w:line="237" w:lineRule="auto"/>
              <w:ind w:hanging="175"/>
              <w:jc w:val="both"/>
            </w:pPr>
            <w:r w:rsidRPr="00E51CA1">
              <w:t xml:space="preserve">A gyermeki világ felfedezése a tanult dalokban </w:t>
            </w:r>
          </w:p>
          <w:p w14:paraId="35151F64" w14:textId="77777777" w:rsidR="00A316E8" w:rsidRPr="00E51CA1" w:rsidRDefault="00A316E8" w:rsidP="00053CE8">
            <w:pPr>
              <w:numPr>
                <w:ilvl w:val="0"/>
                <w:numId w:val="63"/>
              </w:numPr>
              <w:spacing w:after="25" w:line="277" w:lineRule="auto"/>
              <w:ind w:hanging="175"/>
              <w:jc w:val="both"/>
            </w:pPr>
            <w:r w:rsidRPr="00E51CA1">
              <w:t xml:space="preserve">Legalább 35 magyar gyermekdal és népdal hallás utáni ismerete  </w:t>
            </w:r>
          </w:p>
          <w:p w14:paraId="06621C65" w14:textId="77777777" w:rsidR="00A316E8" w:rsidRPr="00E51CA1" w:rsidRDefault="00A316E8" w:rsidP="00053CE8">
            <w:pPr>
              <w:numPr>
                <w:ilvl w:val="0"/>
                <w:numId w:val="63"/>
              </w:numPr>
              <w:spacing w:after="23" w:line="278" w:lineRule="auto"/>
              <w:ind w:hanging="175"/>
              <w:jc w:val="both"/>
            </w:pPr>
            <w:r w:rsidRPr="00E51CA1">
              <w:t xml:space="preserve">A tanult dalokhoz kapcsolódó játékok elsajátítása </w:t>
            </w:r>
          </w:p>
          <w:p w14:paraId="7CE7F2BB" w14:textId="77777777" w:rsidR="00A316E8" w:rsidRPr="00E51CA1" w:rsidRDefault="00A316E8" w:rsidP="00053CE8">
            <w:pPr>
              <w:numPr>
                <w:ilvl w:val="0"/>
                <w:numId w:val="63"/>
              </w:numPr>
              <w:spacing w:line="259" w:lineRule="auto"/>
              <w:ind w:hanging="175"/>
              <w:jc w:val="both"/>
            </w:pPr>
            <w:r w:rsidRPr="00E51CA1">
              <w:t xml:space="preserve">A kézjel, mint jelrendszer ismerete </w:t>
            </w:r>
          </w:p>
          <w:p w14:paraId="6957D7EF" w14:textId="77777777" w:rsidR="00A316E8" w:rsidRPr="00E51CA1" w:rsidRDefault="00A316E8" w:rsidP="00053CE8">
            <w:pPr>
              <w:numPr>
                <w:ilvl w:val="0"/>
                <w:numId w:val="63"/>
              </w:numPr>
              <w:spacing w:after="50" w:line="259" w:lineRule="auto"/>
              <w:ind w:hanging="175"/>
              <w:jc w:val="both"/>
            </w:pPr>
            <w:r w:rsidRPr="00E51CA1">
              <w:t xml:space="preserve">Szolmizációs kézjelről való éneklés </w:t>
            </w:r>
          </w:p>
        </w:tc>
      </w:tr>
      <w:tr w:rsidR="00A316E8" w:rsidRPr="00E51CA1" w14:paraId="03ADB417" w14:textId="77777777" w:rsidTr="00DF590E">
        <w:tc>
          <w:tcPr>
            <w:tcW w:w="5000" w:type="pct"/>
            <w:gridSpan w:val="3"/>
          </w:tcPr>
          <w:p w14:paraId="2E6F54AC" w14:textId="77777777" w:rsidR="00A316E8" w:rsidRPr="00E51CA1" w:rsidRDefault="00A316E8" w:rsidP="00DF590E">
            <w:pPr>
              <w:spacing w:after="32" w:line="259" w:lineRule="auto"/>
              <w:ind w:left="1"/>
              <w:jc w:val="both"/>
            </w:pPr>
            <w:r w:rsidRPr="00E51CA1">
              <w:rPr>
                <w:b/>
              </w:rPr>
              <w:t>J</w:t>
            </w:r>
            <w:r w:rsidRPr="00E51CA1">
              <w:rPr>
                <w:b/>
                <w:sz w:val="19"/>
              </w:rPr>
              <w:t>AVASOLT TEVÉKENYSÉGEK</w:t>
            </w:r>
            <w:r w:rsidRPr="00E51CA1">
              <w:t xml:space="preserve">: </w:t>
            </w:r>
          </w:p>
          <w:p w14:paraId="001012CB" w14:textId="77777777" w:rsidR="00A316E8" w:rsidRPr="00E51CA1" w:rsidRDefault="00A316E8" w:rsidP="00DF590E">
            <w:pPr>
              <w:spacing w:line="259" w:lineRule="auto"/>
              <w:ind w:left="1"/>
              <w:jc w:val="both"/>
            </w:pPr>
            <w:r w:rsidRPr="00E51CA1">
              <w:t xml:space="preserve">Éneklés, beszélgetés, történetmesélés, szabadmozgás, tánc, népi játék körjáték, ritmus és testritmus kíséretek </w:t>
            </w:r>
          </w:p>
        </w:tc>
      </w:tr>
      <w:tr w:rsidR="00A316E8" w:rsidRPr="00E51CA1" w14:paraId="4386876E" w14:textId="77777777" w:rsidTr="00DF590E">
        <w:tc>
          <w:tcPr>
            <w:tcW w:w="5000" w:type="pct"/>
            <w:gridSpan w:val="3"/>
          </w:tcPr>
          <w:p w14:paraId="39E28EA1" w14:textId="77777777" w:rsidR="00A316E8" w:rsidRPr="00E51CA1" w:rsidRDefault="00A316E8" w:rsidP="00DF590E">
            <w:pPr>
              <w:spacing w:after="120" w:line="259" w:lineRule="auto"/>
              <w:jc w:val="both"/>
            </w:pPr>
            <w:r w:rsidRPr="00E51CA1">
              <w:rPr>
                <w:b/>
              </w:rPr>
              <w:t>KULCSFOGALMAK/FOGALMAK:</w:t>
            </w:r>
          </w:p>
        </w:tc>
      </w:tr>
      <w:tr w:rsidR="00A316E8" w:rsidRPr="00E51CA1" w14:paraId="5E8B8C57" w14:textId="77777777" w:rsidTr="00DF590E">
        <w:tc>
          <w:tcPr>
            <w:tcW w:w="5000" w:type="pct"/>
            <w:gridSpan w:val="3"/>
          </w:tcPr>
          <w:p w14:paraId="1B065F87"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Népdal; gyermekjátékdal; körjáték; néptánc; hangszerkíséret; szolmizáció; kézjel</w:t>
            </w:r>
          </w:p>
        </w:tc>
      </w:tr>
      <w:tr w:rsidR="00A316E8" w:rsidRPr="00E51CA1" w14:paraId="05D2F429" w14:textId="77777777" w:rsidTr="00DF590E">
        <w:tc>
          <w:tcPr>
            <w:tcW w:w="5000" w:type="pct"/>
            <w:gridSpan w:val="3"/>
            <w:vAlign w:val="center"/>
          </w:tcPr>
          <w:p w14:paraId="2A93DEB1"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69165B37" w14:textId="77777777" w:rsidTr="00DF590E">
        <w:tc>
          <w:tcPr>
            <w:tcW w:w="5000" w:type="pct"/>
            <w:gridSpan w:val="3"/>
            <w:vAlign w:val="center"/>
          </w:tcPr>
          <w:p w14:paraId="08ED83CB"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1AE5AD62" w14:textId="77777777" w:rsidR="00A316E8" w:rsidRPr="00E51CA1" w:rsidRDefault="00A316E8" w:rsidP="00053CE8">
            <w:pPr>
              <w:numPr>
                <w:ilvl w:val="0"/>
                <w:numId w:val="64"/>
              </w:numPr>
              <w:spacing w:after="46" w:line="258" w:lineRule="auto"/>
              <w:ind w:left="143" w:hanging="142"/>
              <w:jc w:val="both"/>
            </w:pPr>
            <w:r w:rsidRPr="00E51CA1">
              <w:t xml:space="preserve">csoportosan vagy önállóan, életkorának és hangi sajátosságainak megfelelő hangmagasságban énekel, törekszik a tiszta intonációra; </w:t>
            </w:r>
          </w:p>
          <w:p w14:paraId="783949A3" w14:textId="77777777" w:rsidR="00A316E8" w:rsidRPr="00E51CA1" w:rsidRDefault="00A316E8" w:rsidP="00053CE8">
            <w:pPr>
              <w:numPr>
                <w:ilvl w:val="0"/>
                <w:numId w:val="64"/>
              </w:numPr>
              <w:spacing w:after="1" w:line="259" w:lineRule="auto"/>
              <w:ind w:left="143" w:hanging="142"/>
              <w:jc w:val="both"/>
            </w:pPr>
            <w:r w:rsidRPr="00E51CA1">
              <w:t xml:space="preserve">különböző hangerővel tud énekelni; </w:t>
            </w:r>
          </w:p>
          <w:p w14:paraId="48CAE587" w14:textId="77777777" w:rsidR="00A316E8" w:rsidRPr="00E51CA1" w:rsidRDefault="00A316E8" w:rsidP="00053CE8">
            <w:pPr>
              <w:numPr>
                <w:ilvl w:val="0"/>
                <w:numId w:val="64"/>
              </w:numPr>
              <w:spacing w:after="24" w:line="277" w:lineRule="auto"/>
              <w:ind w:left="143" w:hanging="142"/>
              <w:jc w:val="both"/>
            </w:pPr>
            <w:r w:rsidRPr="00E51CA1">
              <w:t xml:space="preserve">a zenei produkciók kifejező előadásmódján a pedagógus visszajelzése alapján alakít; </w:t>
            </w:r>
          </w:p>
          <w:p w14:paraId="2AD45ADD" w14:textId="77777777" w:rsidR="00A316E8" w:rsidRPr="00E51CA1" w:rsidRDefault="00A316E8" w:rsidP="00053CE8">
            <w:pPr>
              <w:numPr>
                <w:ilvl w:val="0"/>
                <w:numId w:val="64"/>
              </w:numPr>
              <w:spacing w:after="47" w:line="257" w:lineRule="auto"/>
              <w:ind w:left="143" w:hanging="142"/>
              <w:jc w:val="both"/>
            </w:pPr>
            <w:r w:rsidRPr="00E51CA1">
              <w:t xml:space="preserve">a tanult dalokhoz kapcsolódó játékokban, táncokban, dramatizált előadásokban osztálytársaival aktívan részt vesz; </w:t>
            </w:r>
          </w:p>
          <w:p w14:paraId="2FAE9C90" w14:textId="77777777" w:rsidR="00A316E8" w:rsidRPr="00E51CA1" w:rsidRDefault="00A316E8" w:rsidP="00053CE8">
            <w:pPr>
              <w:numPr>
                <w:ilvl w:val="0"/>
                <w:numId w:val="64"/>
              </w:numPr>
              <w:spacing w:after="28" w:line="271" w:lineRule="auto"/>
              <w:ind w:left="143" w:hanging="142"/>
              <w:jc w:val="both"/>
            </w:pPr>
            <w:r w:rsidRPr="00E51CA1">
              <w:t xml:space="preserve">hangszerkíséretes dalokat énekel tanára vagy hangszeren játszó osztálytársa kíséretével; </w:t>
            </w:r>
            <w:r w:rsidRPr="00E51CA1">
              <w:rPr>
                <w:rFonts w:eastAsia="Segoe UI Symbol"/>
              </w:rPr>
              <w:t></w:t>
            </w:r>
            <w:r w:rsidRPr="00E51CA1">
              <w:rPr>
                <w:rFonts w:eastAsia="Arial"/>
              </w:rPr>
              <w:t xml:space="preserve"> </w:t>
            </w:r>
            <w:r w:rsidRPr="00E51CA1">
              <w:t xml:space="preserve">ismeri a tanult, énekelt zenei anyaghoz köthető szolmizációs hangokat; </w:t>
            </w:r>
          </w:p>
          <w:p w14:paraId="58B916B4" w14:textId="77777777" w:rsidR="00A316E8" w:rsidRPr="00E51CA1" w:rsidRDefault="00A316E8" w:rsidP="00053CE8">
            <w:pPr>
              <w:numPr>
                <w:ilvl w:val="0"/>
                <w:numId w:val="64"/>
              </w:numPr>
              <w:spacing w:line="259" w:lineRule="auto"/>
              <w:ind w:left="143" w:hanging="142"/>
              <w:jc w:val="both"/>
            </w:pPr>
            <w:r w:rsidRPr="00E51CA1">
              <w:t xml:space="preserve">kézjelről énekel; </w:t>
            </w:r>
          </w:p>
          <w:p w14:paraId="4FA8E1CA" w14:textId="77777777" w:rsidR="00A316E8" w:rsidRPr="00E51CA1" w:rsidRDefault="00A316E8" w:rsidP="00053CE8">
            <w:pPr>
              <w:numPr>
                <w:ilvl w:val="0"/>
                <w:numId w:val="64"/>
              </w:numPr>
              <w:spacing w:after="179" w:line="259" w:lineRule="auto"/>
              <w:ind w:left="143" w:hanging="142"/>
              <w:jc w:val="both"/>
            </w:pPr>
            <w:r w:rsidRPr="00E51CA1">
              <w:t xml:space="preserve">belső hallása fejlődik. </w:t>
            </w:r>
          </w:p>
          <w:p w14:paraId="1CEAD987" w14:textId="77777777" w:rsidR="00A316E8" w:rsidRPr="00E51CA1" w:rsidRDefault="00A316E8" w:rsidP="00DF590E">
            <w:pPr>
              <w:spacing w:line="284" w:lineRule="auto"/>
              <w:ind w:left="1" w:right="715"/>
              <w:jc w:val="both"/>
            </w:pPr>
            <w:r w:rsidRPr="00E51CA1">
              <w:rPr>
                <w:b/>
              </w:rPr>
              <w:t xml:space="preserve">A témakör tanulása eredményeként a tanuló: </w:t>
            </w:r>
            <w:r w:rsidRPr="00E51CA1">
              <w:rPr>
                <w:rFonts w:eastAsia="Segoe UI Symbol"/>
              </w:rPr>
              <w:t></w:t>
            </w:r>
            <w:r w:rsidRPr="00E51CA1">
              <w:rPr>
                <w:rFonts w:eastAsia="Arial"/>
              </w:rPr>
              <w:t xml:space="preserve"> </w:t>
            </w:r>
            <w:r w:rsidRPr="00E51CA1">
              <w:t xml:space="preserve">emlékezetből énekel legalább 20 gyermekdalt;  </w:t>
            </w:r>
          </w:p>
          <w:p w14:paraId="78A7CD08" w14:textId="77777777" w:rsidR="00A316E8" w:rsidRPr="00E51CA1" w:rsidRDefault="00A316E8" w:rsidP="00053CE8">
            <w:pPr>
              <w:numPr>
                <w:ilvl w:val="0"/>
                <w:numId w:val="65"/>
              </w:numPr>
              <w:spacing w:after="24" w:line="277" w:lineRule="auto"/>
              <w:ind w:left="143" w:hanging="142"/>
              <w:jc w:val="both"/>
            </w:pPr>
            <w:r w:rsidRPr="00E51CA1">
              <w:t xml:space="preserve">jó testtartással, helyes légzéssel, megfelelő tempóban, artikulálva énekel c’ – d” hangterjedelemben;  </w:t>
            </w:r>
          </w:p>
          <w:p w14:paraId="5871A690" w14:textId="77777777" w:rsidR="00A316E8" w:rsidRPr="00E51CA1" w:rsidRDefault="00A316E8" w:rsidP="00053CE8">
            <w:pPr>
              <w:numPr>
                <w:ilvl w:val="0"/>
                <w:numId w:val="65"/>
              </w:numPr>
              <w:spacing w:after="1" w:line="259" w:lineRule="auto"/>
              <w:ind w:left="143" w:hanging="142"/>
              <w:jc w:val="both"/>
            </w:pPr>
            <w:r w:rsidRPr="00E51CA1">
              <w:t xml:space="preserve">elsajátítja a jól intonált, kifejező éneklés alapjait; </w:t>
            </w:r>
          </w:p>
          <w:p w14:paraId="1B0FC97E" w14:textId="77777777" w:rsidR="00A316E8" w:rsidRPr="00E51CA1" w:rsidRDefault="00A316E8" w:rsidP="00053CE8">
            <w:pPr>
              <w:numPr>
                <w:ilvl w:val="0"/>
                <w:numId w:val="65"/>
              </w:numPr>
              <w:spacing w:line="259" w:lineRule="auto"/>
              <w:ind w:left="143" w:hanging="142"/>
              <w:jc w:val="both"/>
            </w:pPr>
            <w:r w:rsidRPr="00E51CA1">
              <w:t xml:space="preserve">alkotóként vesz részt gyermekjátékdalok előadásában; </w:t>
            </w:r>
          </w:p>
          <w:p w14:paraId="47B19ED2" w14:textId="77777777" w:rsidR="00A316E8" w:rsidRPr="00E51CA1" w:rsidRDefault="00A316E8" w:rsidP="00053CE8">
            <w:pPr>
              <w:numPr>
                <w:ilvl w:val="0"/>
                <w:numId w:val="65"/>
              </w:numPr>
              <w:spacing w:after="25" w:line="277" w:lineRule="auto"/>
              <w:ind w:left="143" w:hanging="142"/>
              <w:jc w:val="both"/>
            </w:pPr>
            <w:r w:rsidRPr="00E51CA1">
              <w:lastRenderedPageBreak/>
              <w:t xml:space="preserve">a gyermek a dalokban felfedezi önmagát, s így azonosulni tud velük; </w:t>
            </w:r>
          </w:p>
          <w:p w14:paraId="0426B309" w14:textId="77777777" w:rsidR="00A316E8" w:rsidRPr="00E51CA1" w:rsidRDefault="00A316E8" w:rsidP="00053CE8">
            <w:pPr>
              <w:numPr>
                <w:ilvl w:val="0"/>
                <w:numId w:val="65"/>
              </w:numPr>
              <w:spacing w:after="75" w:line="277" w:lineRule="auto"/>
              <w:ind w:left="143" w:hanging="142"/>
              <w:jc w:val="both"/>
            </w:pPr>
            <w:r w:rsidRPr="00E51CA1">
              <w:t xml:space="preserve">aktívan részt vesz az iskola vagy a helyi közösség hagyományos ünnepein. </w:t>
            </w:r>
          </w:p>
          <w:p w14:paraId="5BAF2474" w14:textId="77777777" w:rsidR="00A316E8" w:rsidRPr="00E51CA1" w:rsidRDefault="00A316E8" w:rsidP="00DF590E">
            <w:pPr>
              <w:spacing w:line="276" w:lineRule="auto"/>
              <w:jc w:val="both"/>
            </w:pPr>
          </w:p>
        </w:tc>
      </w:tr>
      <w:tr w:rsidR="00A316E8" w:rsidRPr="00E51CA1" w14:paraId="0D459F59" w14:textId="77777777" w:rsidTr="00DF590E">
        <w:tc>
          <w:tcPr>
            <w:tcW w:w="5000" w:type="pct"/>
            <w:gridSpan w:val="3"/>
            <w:vAlign w:val="center"/>
          </w:tcPr>
          <w:p w14:paraId="19B64E76" w14:textId="77777777" w:rsidR="00A316E8" w:rsidRPr="00E51CA1" w:rsidRDefault="00A316E8" w:rsidP="00DF590E">
            <w:pPr>
              <w:spacing w:after="23" w:line="259" w:lineRule="auto"/>
              <w:ind w:left="1"/>
              <w:jc w:val="both"/>
            </w:pPr>
            <w:r w:rsidRPr="00E51CA1">
              <w:lastRenderedPageBreak/>
              <w:t>M</w:t>
            </w:r>
            <w:r w:rsidRPr="00E51CA1">
              <w:rPr>
                <w:vertAlign w:val="subscript"/>
              </w:rPr>
              <w:t>EGJEGYZÉS</w:t>
            </w:r>
            <w:r w:rsidRPr="00E51CA1">
              <w:t>:</w:t>
            </w:r>
            <w:r w:rsidRPr="00E51CA1">
              <w:rPr>
                <w:i/>
              </w:rPr>
              <w:t xml:space="preserve"> </w:t>
            </w:r>
          </w:p>
          <w:p w14:paraId="01ECB38D" w14:textId="77777777" w:rsidR="00A316E8" w:rsidRPr="00E51CA1" w:rsidRDefault="00A316E8" w:rsidP="00DF590E">
            <w:pPr>
              <w:spacing w:line="258" w:lineRule="auto"/>
              <w:ind w:left="1"/>
              <w:jc w:val="both"/>
            </w:pPr>
            <w:r w:rsidRPr="00E51CA1">
              <w:rPr>
                <w:i/>
              </w:rPr>
              <w:t xml:space="preserve">Cél az életkori sajátosságoknak megfelelő gyermekdalok, gyermekjátékdalok, elsajátíttatása, melyek az életkornak megfelelő élethelyzetek zenei képét adják, és lehetőséget adnak játékra, különböző mozgásformák kitalálására, gyakorlására.  </w:t>
            </w:r>
          </w:p>
          <w:p w14:paraId="70B0E1EA" w14:textId="77777777" w:rsidR="00A316E8" w:rsidRPr="00E51CA1" w:rsidRDefault="00A316E8" w:rsidP="00DF590E">
            <w:pPr>
              <w:spacing w:after="1" w:line="277" w:lineRule="auto"/>
              <w:ind w:left="1"/>
              <w:jc w:val="both"/>
            </w:pPr>
            <w:r w:rsidRPr="00E51CA1">
              <w:rPr>
                <w:i/>
              </w:rPr>
              <w:t xml:space="preserve">A dalok elsősorban, de nem kizárólagosan pentaton hangkészletűek, figyelembe véve a gyermek hangterjedelmét is.   </w:t>
            </w:r>
          </w:p>
          <w:p w14:paraId="4CD7C8F8" w14:textId="77777777" w:rsidR="00A316E8" w:rsidRPr="00E51CA1" w:rsidRDefault="00A316E8" w:rsidP="00DF590E">
            <w:pPr>
              <w:spacing w:after="15" w:line="281" w:lineRule="auto"/>
              <w:ind w:left="1"/>
              <w:jc w:val="both"/>
              <w:rPr>
                <w:b/>
              </w:rPr>
            </w:pPr>
            <w:r w:rsidRPr="00E51CA1">
              <w:rPr>
                <w:i/>
              </w:rPr>
              <w:t>A tanult dalok eszközként szolgálnak a zenei ismeretek elsajátíttatására és képességek fejlesztésére</w:t>
            </w:r>
          </w:p>
        </w:tc>
      </w:tr>
    </w:tbl>
    <w:p w14:paraId="42FED739" w14:textId="77777777" w:rsidR="00A316E8" w:rsidRPr="00E51CA1" w:rsidRDefault="00A316E8" w:rsidP="00A316E8">
      <w:pPr>
        <w:jc w:val="both"/>
      </w:pPr>
    </w:p>
    <w:tbl>
      <w:tblPr>
        <w:tblStyle w:val="TableGrid"/>
        <w:tblW w:w="5000" w:type="pct"/>
        <w:tblInd w:w="0" w:type="dxa"/>
        <w:tblCellMar>
          <w:top w:w="7" w:type="dxa"/>
          <w:left w:w="157" w:type="dxa"/>
          <w:right w:w="98" w:type="dxa"/>
        </w:tblCellMar>
        <w:tblLook w:val="04A0" w:firstRow="1" w:lastRow="0" w:firstColumn="1" w:lastColumn="0" w:noHBand="0" w:noVBand="1"/>
      </w:tblPr>
      <w:tblGrid>
        <w:gridCol w:w="2847"/>
        <w:gridCol w:w="3476"/>
        <w:gridCol w:w="2739"/>
      </w:tblGrid>
      <w:tr w:rsidR="00A316E8" w:rsidRPr="00E51CA1" w14:paraId="46C4AD34" w14:textId="77777777" w:rsidTr="00DF590E">
        <w:trPr>
          <w:trHeight w:val="5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459380E5" w14:textId="77777777" w:rsidR="00A316E8" w:rsidRPr="00E51CA1" w:rsidRDefault="00A316E8" w:rsidP="00DF590E">
            <w:pPr>
              <w:spacing w:line="259" w:lineRule="auto"/>
              <w:jc w:val="both"/>
            </w:pPr>
            <w:r w:rsidRPr="00E51CA1">
              <w:rPr>
                <w:b/>
                <w:i/>
              </w:rPr>
              <w:t>Tanórai feldolgozásra zenei ismeretek elsajátíttatására és képességfejlesztésre ajánlott gyermekjátékdalok, komponált gyermekdalok, mindennapi élethelyzeteket</w:t>
            </w:r>
            <w:r w:rsidRPr="00E51CA1">
              <w:rPr>
                <w:b/>
              </w:rPr>
              <w:t>, é</w:t>
            </w:r>
            <w:r w:rsidRPr="00E51CA1">
              <w:rPr>
                <w:b/>
                <w:i/>
              </w:rPr>
              <w:t xml:space="preserve">letképeket kifejező dalok: </w:t>
            </w:r>
          </w:p>
        </w:tc>
      </w:tr>
      <w:tr w:rsidR="00A316E8" w:rsidRPr="00E51CA1" w14:paraId="6CECA4EE" w14:textId="77777777" w:rsidTr="00DF590E">
        <w:trPr>
          <w:trHeight w:val="287"/>
        </w:trPr>
        <w:tc>
          <w:tcPr>
            <w:tcW w:w="1571" w:type="pct"/>
            <w:tcBorders>
              <w:top w:val="single" w:sz="4" w:space="0" w:color="000000"/>
              <w:left w:val="single" w:sz="4" w:space="0" w:color="000000"/>
              <w:bottom w:val="single" w:sz="4" w:space="0" w:color="000000"/>
              <w:right w:val="single" w:sz="4" w:space="0" w:color="000000"/>
            </w:tcBorders>
          </w:tcPr>
          <w:p w14:paraId="02357FD5" w14:textId="77777777" w:rsidR="00A316E8" w:rsidRPr="00E51CA1" w:rsidRDefault="00A316E8" w:rsidP="00DF590E">
            <w:pPr>
              <w:spacing w:line="259" w:lineRule="auto"/>
              <w:ind w:left="310"/>
              <w:jc w:val="both"/>
            </w:pPr>
            <w:r w:rsidRPr="00E51CA1">
              <w:t xml:space="preserve">A győri Györgynek, </w:t>
            </w:r>
          </w:p>
        </w:tc>
        <w:tc>
          <w:tcPr>
            <w:tcW w:w="1918" w:type="pct"/>
            <w:tcBorders>
              <w:top w:val="single" w:sz="4" w:space="0" w:color="000000"/>
              <w:left w:val="single" w:sz="4" w:space="0" w:color="000000"/>
              <w:bottom w:val="single" w:sz="4" w:space="0" w:color="000000"/>
              <w:right w:val="single" w:sz="4" w:space="0" w:color="000000"/>
            </w:tcBorders>
          </w:tcPr>
          <w:p w14:paraId="5975BCFC" w14:textId="77777777" w:rsidR="00A316E8" w:rsidRPr="00E51CA1" w:rsidRDefault="00A316E8" w:rsidP="00DF590E">
            <w:pPr>
              <w:spacing w:line="259" w:lineRule="auto"/>
              <w:ind w:left="311"/>
              <w:jc w:val="both"/>
            </w:pPr>
            <w:r w:rsidRPr="00E51CA1">
              <w:t xml:space="preserve">Én kis kertet kerteltem </w:t>
            </w:r>
          </w:p>
        </w:tc>
        <w:tc>
          <w:tcPr>
            <w:tcW w:w="1512" w:type="pct"/>
            <w:tcBorders>
              <w:top w:val="single" w:sz="4" w:space="0" w:color="000000"/>
              <w:left w:val="single" w:sz="4" w:space="0" w:color="000000"/>
              <w:bottom w:val="single" w:sz="4" w:space="0" w:color="000000"/>
              <w:right w:val="single" w:sz="4" w:space="0" w:color="000000"/>
            </w:tcBorders>
          </w:tcPr>
          <w:p w14:paraId="14DFE8A4" w14:textId="77777777" w:rsidR="00A316E8" w:rsidRPr="00E51CA1" w:rsidRDefault="00A316E8" w:rsidP="00DF590E">
            <w:pPr>
              <w:spacing w:line="259" w:lineRule="auto"/>
              <w:ind w:left="311"/>
              <w:jc w:val="both"/>
            </w:pPr>
            <w:r w:rsidRPr="00E51CA1">
              <w:t xml:space="preserve">Kiskacsa fürdik </w:t>
            </w:r>
          </w:p>
        </w:tc>
      </w:tr>
      <w:tr w:rsidR="00A316E8" w:rsidRPr="00E51CA1" w14:paraId="5FC636A7"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4D8037FE" w14:textId="77777777" w:rsidR="00A316E8" w:rsidRPr="00E51CA1" w:rsidRDefault="00A316E8" w:rsidP="00DF590E">
            <w:pPr>
              <w:spacing w:line="259" w:lineRule="auto"/>
              <w:ind w:right="137"/>
              <w:jc w:val="both"/>
            </w:pPr>
            <w:r w:rsidRPr="00E51CA1">
              <w:t xml:space="preserve">Aki nem lép egyszerre; </w:t>
            </w:r>
          </w:p>
        </w:tc>
        <w:tc>
          <w:tcPr>
            <w:tcW w:w="1918" w:type="pct"/>
            <w:tcBorders>
              <w:top w:val="single" w:sz="4" w:space="0" w:color="000000"/>
              <w:left w:val="single" w:sz="4" w:space="0" w:color="000000"/>
              <w:bottom w:val="single" w:sz="4" w:space="0" w:color="000000"/>
              <w:right w:val="single" w:sz="4" w:space="0" w:color="000000"/>
            </w:tcBorders>
          </w:tcPr>
          <w:p w14:paraId="4AF0FD17" w14:textId="77777777" w:rsidR="00A316E8" w:rsidRPr="00E51CA1" w:rsidRDefault="00A316E8" w:rsidP="00DF590E">
            <w:pPr>
              <w:spacing w:line="259" w:lineRule="auto"/>
              <w:ind w:left="311"/>
              <w:jc w:val="both"/>
            </w:pPr>
            <w:r w:rsidRPr="00E51CA1">
              <w:t xml:space="preserve">Fecskét látok </w:t>
            </w:r>
          </w:p>
        </w:tc>
        <w:tc>
          <w:tcPr>
            <w:tcW w:w="1512" w:type="pct"/>
            <w:tcBorders>
              <w:top w:val="single" w:sz="4" w:space="0" w:color="000000"/>
              <w:left w:val="single" w:sz="4" w:space="0" w:color="000000"/>
              <w:bottom w:val="single" w:sz="4" w:space="0" w:color="000000"/>
              <w:right w:val="single" w:sz="4" w:space="0" w:color="000000"/>
            </w:tcBorders>
          </w:tcPr>
          <w:p w14:paraId="1A2A31D3" w14:textId="77777777" w:rsidR="00A316E8" w:rsidRPr="00E51CA1" w:rsidRDefault="00A316E8" w:rsidP="00DF590E">
            <w:pPr>
              <w:spacing w:line="259" w:lineRule="auto"/>
              <w:ind w:left="311"/>
              <w:jc w:val="both"/>
            </w:pPr>
            <w:r w:rsidRPr="00E51CA1">
              <w:t xml:space="preserve">Kis hurka </w:t>
            </w:r>
          </w:p>
        </w:tc>
      </w:tr>
      <w:tr w:rsidR="00A316E8" w:rsidRPr="00E51CA1" w14:paraId="358229A8"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522B9E0D" w14:textId="77777777" w:rsidR="00A316E8" w:rsidRPr="00E51CA1" w:rsidRDefault="00A316E8" w:rsidP="00DF590E">
            <w:pPr>
              <w:spacing w:line="259" w:lineRule="auto"/>
              <w:ind w:left="310"/>
              <w:jc w:val="both"/>
            </w:pPr>
            <w:r w:rsidRPr="00E51CA1">
              <w:t xml:space="preserve">A zöld fenyőfán, </w:t>
            </w:r>
          </w:p>
        </w:tc>
        <w:tc>
          <w:tcPr>
            <w:tcW w:w="1918" w:type="pct"/>
            <w:tcBorders>
              <w:top w:val="single" w:sz="4" w:space="0" w:color="000000"/>
              <w:left w:val="single" w:sz="4" w:space="0" w:color="000000"/>
              <w:bottom w:val="single" w:sz="4" w:space="0" w:color="000000"/>
              <w:right w:val="single" w:sz="4" w:space="0" w:color="000000"/>
            </w:tcBorders>
          </w:tcPr>
          <w:p w14:paraId="6E5B3C73" w14:textId="77777777" w:rsidR="00A316E8" w:rsidRPr="00E51CA1" w:rsidRDefault="00A316E8" w:rsidP="00DF590E">
            <w:pPr>
              <w:spacing w:line="259" w:lineRule="auto"/>
              <w:ind w:left="311"/>
              <w:jc w:val="both"/>
            </w:pPr>
            <w:r w:rsidRPr="00E51CA1">
              <w:t xml:space="preserve">Fehér liliomszál </w:t>
            </w:r>
          </w:p>
        </w:tc>
        <w:tc>
          <w:tcPr>
            <w:tcW w:w="1512" w:type="pct"/>
            <w:tcBorders>
              <w:top w:val="single" w:sz="4" w:space="0" w:color="000000"/>
              <w:left w:val="single" w:sz="4" w:space="0" w:color="000000"/>
              <w:bottom w:val="single" w:sz="4" w:space="0" w:color="000000"/>
              <w:right w:val="single" w:sz="4" w:space="0" w:color="000000"/>
            </w:tcBorders>
          </w:tcPr>
          <w:p w14:paraId="3D2AFEEA" w14:textId="77777777" w:rsidR="00A316E8" w:rsidRPr="00E51CA1" w:rsidRDefault="00A316E8" w:rsidP="00DF590E">
            <w:pPr>
              <w:spacing w:line="259" w:lineRule="auto"/>
              <w:ind w:left="311"/>
              <w:jc w:val="both"/>
            </w:pPr>
            <w:r w:rsidRPr="00E51CA1">
              <w:t xml:space="preserve">Kiszáradt a diófa </w:t>
            </w:r>
          </w:p>
        </w:tc>
      </w:tr>
      <w:tr w:rsidR="00A316E8" w:rsidRPr="00E51CA1" w14:paraId="1494BB70"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5D84D2EB" w14:textId="77777777" w:rsidR="00A316E8" w:rsidRPr="00E51CA1" w:rsidRDefault="00A316E8" w:rsidP="00DF590E">
            <w:pPr>
              <w:spacing w:line="259" w:lineRule="auto"/>
              <w:ind w:left="310"/>
              <w:jc w:val="both"/>
            </w:pPr>
            <w:r w:rsidRPr="00E51CA1">
              <w:t xml:space="preserve">Benn a bárány </w:t>
            </w:r>
          </w:p>
        </w:tc>
        <w:tc>
          <w:tcPr>
            <w:tcW w:w="1918" w:type="pct"/>
            <w:tcBorders>
              <w:top w:val="single" w:sz="4" w:space="0" w:color="000000"/>
              <w:left w:val="single" w:sz="4" w:space="0" w:color="000000"/>
              <w:bottom w:val="single" w:sz="4" w:space="0" w:color="000000"/>
              <w:right w:val="single" w:sz="4" w:space="0" w:color="000000"/>
            </w:tcBorders>
          </w:tcPr>
          <w:p w14:paraId="4B9C66C0" w14:textId="77777777" w:rsidR="00A316E8" w:rsidRPr="00E51CA1" w:rsidRDefault="00A316E8" w:rsidP="00DF590E">
            <w:pPr>
              <w:spacing w:line="259" w:lineRule="auto"/>
              <w:ind w:left="311"/>
              <w:jc w:val="both"/>
            </w:pPr>
            <w:r w:rsidRPr="00E51CA1">
              <w:t xml:space="preserve">Gólya, gólya gilice </w:t>
            </w:r>
          </w:p>
        </w:tc>
        <w:tc>
          <w:tcPr>
            <w:tcW w:w="1512" w:type="pct"/>
            <w:tcBorders>
              <w:top w:val="single" w:sz="4" w:space="0" w:color="000000"/>
              <w:left w:val="single" w:sz="4" w:space="0" w:color="000000"/>
              <w:bottom w:val="single" w:sz="4" w:space="0" w:color="000000"/>
              <w:right w:val="single" w:sz="4" w:space="0" w:color="000000"/>
            </w:tcBorders>
          </w:tcPr>
          <w:p w14:paraId="4A1EA45F" w14:textId="77777777" w:rsidR="00A316E8" w:rsidRPr="00E51CA1" w:rsidRDefault="00A316E8" w:rsidP="00DF590E">
            <w:pPr>
              <w:spacing w:line="259" w:lineRule="auto"/>
              <w:ind w:left="311"/>
              <w:jc w:val="both"/>
            </w:pPr>
            <w:r w:rsidRPr="00E51CA1">
              <w:t xml:space="preserve">Komatálat hoztam </w:t>
            </w:r>
          </w:p>
        </w:tc>
      </w:tr>
      <w:tr w:rsidR="00A316E8" w:rsidRPr="00E51CA1" w14:paraId="0DBD684F" w14:textId="77777777" w:rsidTr="00DF590E">
        <w:trPr>
          <w:trHeight w:val="288"/>
        </w:trPr>
        <w:tc>
          <w:tcPr>
            <w:tcW w:w="1571" w:type="pct"/>
            <w:tcBorders>
              <w:top w:val="single" w:sz="4" w:space="0" w:color="000000"/>
              <w:left w:val="single" w:sz="4" w:space="0" w:color="000000"/>
              <w:bottom w:val="single" w:sz="4" w:space="0" w:color="000000"/>
              <w:right w:val="single" w:sz="4" w:space="0" w:color="000000"/>
            </w:tcBorders>
          </w:tcPr>
          <w:p w14:paraId="28E772E2" w14:textId="77777777" w:rsidR="00A316E8" w:rsidRPr="00E51CA1" w:rsidRDefault="00A316E8" w:rsidP="00DF590E">
            <w:pPr>
              <w:spacing w:line="259" w:lineRule="auto"/>
              <w:ind w:left="310"/>
              <w:jc w:val="both"/>
            </w:pPr>
            <w:r w:rsidRPr="00E51CA1">
              <w:t xml:space="preserve">Borsót főztem </w:t>
            </w:r>
          </w:p>
        </w:tc>
        <w:tc>
          <w:tcPr>
            <w:tcW w:w="1918" w:type="pct"/>
            <w:tcBorders>
              <w:top w:val="single" w:sz="4" w:space="0" w:color="000000"/>
              <w:left w:val="single" w:sz="4" w:space="0" w:color="000000"/>
              <w:bottom w:val="single" w:sz="4" w:space="0" w:color="000000"/>
              <w:right w:val="single" w:sz="4" w:space="0" w:color="000000"/>
            </w:tcBorders>
          </w:tcPr>
          <w:p w14:paraId="522F0E9C" w14:textId="77777777" w:rsidR="00A316E8" w:rsidRPr="00E51CA1" w:rsidRDefault="00A316E8" w:rsidP="00DF590E">
            <w:pPr>
              <w:spacing w:line="259" w:lineRule="auto"/>
              <w:ind w:left="311"/>
              <w:jc w:val="both"/>
            </w:pPr>
            <w:r w:rsidRPr="00E51CA1">
              <w:t xml:space="preserve">Gyertek haza ludaim </w:t>
            </w:r>
          </w:p>
        </w:tc>
        <w:tc>
          <w:tcPr>
            <w:tcW w:w="1512" w:type="pct"/>
            <w:tcBorders>
              <w:top w:val="single" w:sz="4" w:space="0" w:color="000000"/>
              <w:left w:val="single" w:sz="4" w:space="0" w:color="000000"/>
              <w:bottom w:val="single" w:sz="4" w:space="0" w:color="000000"/>
              <w:right w:val="single" w:sz="4" w:space="0" w:color="000000"/>
            </w:tcBorders>
          </w:tcPr>
          <w:p w14:paraId="72504D96" w14:textId="77777777" w:rsidR="00A316E8" w:rsidRPr="00E51CA1" w:rsidRDefault="00A316E8" w:rsidP="00DF590E">
            <w:pPr>
              <w:spacing w:line="259" w:lineRule="auto"/>
              <w:ind w:left="311"/>
              <w:jc w:val="both"/>
            </w:pPr>
            <w:r w:rsidRPr="00E51CA1">
              <w:t xml:space="preserve">Koszorú-koszorú </w:t>
            </w:r>
          </w:p>
        </w:tc>
      </w:tr>
      <w:tr w:rsidR="00A316E8" w:rsidRPr="00E51CA1" w14:paraId="2498D123"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36575912" w14:textId="77777777" w:rsidR="00A316E8" w:rsidRPr="00E51CA1" w:rsidRDefault="00A316E8" w:rsidP="00DF590E">
            <w:pPr>
              <w:spacing w:line="259" w:lineRule="auto"/>
              <w:ind w:left="310"/>
              <w:jc w:val="both"/>
            </w:pPr>
            <w:r w:rsidRPr="00E51CA1">
              <w:t xml:space="preserve">Bújj, bújj itt megyek </w:t>
            </w:r>
          </w:p>
        </w:tc>
        <w:tc>
          <w:tcPr>
            <w:tcW w:w="1918" w:type="pct"/>
            <w:tcBorders>
              <w:top w:val="single" w:sz="4" w:space="0" w:color="000000"/>
              <w:left w:val="single" w:sz="4" w:space="0" w:color="000000"/>
              <w:bottom w:val="single" w:sz="4" w:space="0" w:color="000000"/>
              <w:right w:val="single" w:sz="4" w:space="0" w:color="000000"/>
            </w:tcBorders>
          </w:tcPr>
          <w:p w14:paraId="5000CE1F" w14:textId="77777777" w:rsidR="00A316E8" w:rsidRPr="00E51CA1" w:rsidRDefault="00A316E8" w:rsidP="00DF590E">
            <w:pPr>
              <w:spacing w:line="259" w:lineRule="auto"/>
              <w:ind w:left="54"/>
              <w:jc w:val="both"/>
            </w:pPr>
            <w:r w:rsidRPr="00E51CA1">
              <w:t xml:space="preserve">Gyertek lányok játszani, játszani </w:t>
            </w:r>
          </w:p>
        </w:tc>
        <w:tc>
          <w:tcPr>
            <w:tcW w:w="1512" w:type="pct"/>
            <w:tcBorders>
              <w:top w:val="single" w:sz="4" w:space="0" w:color="000000"/>
              <w:left w:val="single" w:sz="4" w:space="0" w:color="000000"/>
              <w:bottom w:val="single" w:sz="4" w:space="0" w:color="000000"/>
              <w:right w:val="single" w:sz="4" w:space="0" w:color="000000"/>
            </w:tcBorders>
          </w:tcPr>
          <w:p w14:paraId="49F05926" w14:textId="77777777" w:rsidR="00A316E8" w:rsidRPr="00E51CA1" w:rsidRDefault="00A316E8" w:rsidP="00DF590E">
            <w:pPr>
              <w:spacing w:line="259" w:lineRule="auto"/>
              <w:ind w:left="311"/>
              <w:jc w:val="both"/>
            </w:pPr>
            <w:r w:rsidRPr="00E51CA1">
              <w:t xml:space="preserve">Körtéfa </w:t>
            </w:r>
          </w:p>
        </w:tc>
      </w:tr>
      <w:tr w:rsidR="00A316E8" w:rsidRPr="00E51CA1" w14:paraId="0697F307"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159BE663" w14:textId="77777777" w:rsidR="00A316E8" w:rsidRPr="00E51CA1" w:rsidRDefault="00A316E8" w:rsidP="00DF590E">
            <w:pPr>
              <w:spacing w:line="259" w:lineRule="auto"/>
              <w:ind w:left="310"/>
              <w:jc w:val="both"/>
            </w:pPr>
            <w:r w:rsidRPr="00E51CA1">
              <w:t xml:space="preserve">Bújj, bújj medve </w:t>
            </w:r>
          </w:p>
        </w:tc>
        <w:tc>
          <w:tcPr>
            <w:tcW w:w="1918" w:type="pct"/>
            <w:tcBorders>
              <w:top w:val="single" w:sz="4" w:space="0" w:color="000000"/>
              <w:left w:val="single" w:sz="4" w:space="0" w:color="000000"/>
              <w:bottom w:val="single" w:sz="4" w:space="0" w:color="000000"/>
              <w:right w:val="single" w:sz="4" w:space="0" w:color="000000"/>
            </w:tcBorders>
          </w:tcPr>
          <w:p w14:paraId="18E2200F" w14:textId="77777777" w:rsidR="00A316E8" w:rsidRPr="00E51CA1" w:rsidRDefault="00A316E8" w:rsidP="00DF590E">
            <w:pPr>
              <w:spacing w:line="259" w:lineRule="auto"/>
              <w:ind w:left="311"/>
              <w:jc w:val="both"/>
            </w:pPr>
            <w:r w:rsidRPr="00E51CA1">
              <w:t xml:space="preserve">Gyertek lányok ligetre </w:t>
            </w:r>
          </w:p>
        </w:tc>
        <w:tc>
          <w:tcPr>
            <w:tcW w:w="1512" w:type="pct"/>
            <w:tcBorders>
              <w:top w:val="single" w:sz="4" w:space="0" w:color="000000"/>
              <w:left w:val="single" w:sz="4" w:space="0" w:color="000000"/>
              <w:bottom w:val="single" w:sz="4" w:space="0" w:color="000000"/>
              <w:right w:val="single" w:sz="4" w:space="0" w:color="000000"/>
            </w:tcBorders>
          </w:tcPr>
          <w:p w14:paraId="35F4ACDA" w14:textId="77777777" w:rsidR="00A316E8" w:rsidRPr="00E51CA1" w:rsidRDefault="00A316E8" w:rsidP="00DF590E">
            <w:pPr>
              <w:spacing w:line="259" w:lineRule="auto"/>
              <w:ind w:left="311"/>
              <w:jc w:val="both"/>
            </w:pPr>
            <w:r w:rsidRPr="00E51CA1">
              <w:t xml:space="preserve">Kőketánc </w:t>
            </w:r>
          </w:p>
        </w:tc>
      </w:tr>
      <w:tr w:rsidR="00A316E8" w:rsidRPr="00E51CA1" w14:paraId="50FA740B"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0E530021" w14:textId="77777777" w:rsidR="00A316E8" w:rsidRPr="00E51CA1" w:rsidRDefault="00A316E8" w:rsidP="00DF590E">
            <w:pPr>
              <w:spacing w:line="259" w:lineRule="auto"/>
              <w:ind w:left="310"/>
              <w:jc w:val="both"/>
            </w:pPr>
            <w:r w:rsidRPr="00E51CA1">
              <w:t xml:space="preserve">Bújj, bújj zöld ág </w:t>
            </w:r>
          </w:p>
        </w:tc>
        <w:tc>
          <w:tcPr>
            <w:tcW w:w="1918" w:type="pct"/>
            <w:tcBorders>
              <w:top w:val="single" w:sz="4" w:space="0" w:color="000000"/>
              <w:left w:val="single" w:sz="4" w:space="0" w:color="000000"/>
              <w:bottom w:val="single" w:sz="4" w:space="0" w:color="000000"/>
              <w:right w:val="single" w:sz="4" w:space="0" w:color="000000"/>
            </w:tcBorders>
          </w:tcPr>
          <w:p w14:paraId="2138A863" w14:textId="77777777" w:rsidR="00A316E8" w:rsidRPr="00E51CA1" w:rsidRDefault="00A316E8" w:rsidP="00DF590E">
            <w:pPr>
              <w:spacing w:line="259" w:lineRule="auto"/>
              <w:ind w:left="20"/>
              <w:jc w:val="both"/>
            </w:pPr>
            <w:r w:rsidRPr="00E51CA1">
              <w:t xml:space="preserve">Gyerünk, menjünk vendégségbe </w:t>
            </w:r>
          </w:p>
        </w:tc>
        <w:tc>
          <w:tcPr>
            <w:tcW w:w="1512" w:type="pct"/>
            <w:tcBorders>
              <w:top w:val="single" w:sz="4" w:space="0" w:color="000000"/>
              <w:left w:val="single" w:sz="4" w:space="0" w:color="000000"/>
              <w:bottom w:val="single" w:sz="4" w:space="0" w:color="000000"/>
              <w:right w:val="single" w:sz="4" w:space="0" w:color="000000"/>
            </w:tcBorders>
          </w:tcPr>
          <w:p w14:paraId="15A0B2DD" w14:textId="77777777" w:rsidR="00A316E8" w:rsidRPr="00E51CA1" w:rsidRDefault="00A316E8" w:rsidP="00DF590E">
            <w:pPr>
              <w:spacing w:line="259" w:lineRule="auto"/>
              <w:ind w:right="104"/>
              <w:jc w:val="both"/>
            </w:pPr>
            <w:r w:rsidRPr="00E51CA1">
              <w:t xml:space="preserve">Lánc , lánc, eszterlánc </w:t>
            </w:r>
          </w:p>
        </w:tc>
      </w:tr>
      <w:tr w:rsidR="00A316E8" w:rsidRPr="00E51CA1" w14:paraId="7BC826E3"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3342A6D5" w14:textId="77777777" w:rsidR="00A316E8" w:rsidRPr="00E51CA1" w:rsidRDefault="00A316E8" w:rsidP="00DF590E">
            <w:pPr>
              <w:spacing w:line="259" w:lineRule="auto"/>
              <w:ind w:left="310"/>
              <w:jc w:val="both"/>
            </w:pPr>
            <w:r w:rsidRPr="00E51CA1">
              <w:t xml:space="preserve">Csett Pápára </w:t>
            </w:r>
          </w:p>
        </w:tc>
        <w:tc>
          <w:tcPr>
            <w:tcW w:w="1918" w:type="pct"/>
            <w:tcBorders>
              <w:top w:val="single" w:sz="4" w:space="0" w:color="000000"/>
              <w:left w:val="single" w:sz="4" w:space="0" w:color="000000"/>
              <w:bottom w:val="single" w:sz="4" w:space="0" w:color="000000"/>
              <w:right w:val="single" w:sz="4" w:space="0" w:color="000000"/>
            </w:tcBorders>
          </w:tcPr>
          <w:p w14:paraId="1F07153E" w14:textId="77777777" w:rsidR="00A316E8" w:rsidRPr="00E51CA1" w:rsidRDefault="00A316E8" w:rsidP="00DF590E">
            <w:pPr>
              <w:spacing w:line="259" w:lineRule="auto"/>
              <w:ind w:left="311"/>
              <w:jc w:val="both"/>
            </w:pPr>
            <w:r w:rsidRPr="00E51CA1">
              <w:t xml:space="preserve">Ha én cica volnék </w:t>
            </w:r>
          </w:p>
        </w:tc>
        <w:tc>
          <w:tcPr>
            <w:tcW w:w="1512" w:type="pct"/>
            <w:tcBorders>
              <w:top w:val="single" w:sz="4" w:space="0" w:color="000000"/>
              <w:left w:val="single" w:sz="4" w:space="0" w:color="000000"/>
              <w:bottom w:val="single" w:sz="4" w:space="0" w:color="000000"/>
              <w:right w:val="single" w:sz="4" w:space="0" w:color="000000"/>
            </w:tcBorders>
          </w:tcPr>
          <w:p w14:paraId="6DC6B985" w14:textId="77777777" w:rsidR="00A316E8" w:rsidRPr="00E51CA1" w:rsidRDefault="00A316E8" w:rsidP="00DF590E">
            <w:pPr>
              <w:spacing w:line="259" w:lineRule="auto"/>
              <w:ind w:right="252"/>
              <w:jc w:val="both"/>
            </w:pPr>
            <w:r w:rsidRPr="00E51CA1">
              <w:t xml:space="preserve">Mély kútba  tekinték </w:t>
            </w:r>
          </w:p>
        </w:tc>
      </w:tr>
      <w:tr w:rsidR="00A316E8" w:rsidRPr="00E51CA1" w14:paraId="78B016C6"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4888D12B" w14:textId="77777777" w:rsidR="00A316E8" w:rsidRPr="00E51CA1" w:rsidRDefault="00A316E8" w:rsidP="00DF590E">
            <w:pPr>
              <w:spacing w:line="259" w:lineRule="auto"/>
              <w:ind w:left="310"/>
              <w:jc w:val="both"/>
            </w:pPr>
            <w:r w:rsidRPr="00E51CA1">
              <w:t xml:space="preserve">Csíp, csíp, csóka </w:t>
            </w:r>
          </w:p>
        </w:tc>
        <w:tc>
          <w:tcPr>
            <w:tcW w:w="1918" w:type="pct"/>
            <w:tcBorders>
              <w:top w:val="single" w:sz="4" w:space="0" w:color="000000"/>
              <w:left w:val="single" w:sz="4" w:space="0" w:color="000000"/>
              <w:bottom w:val="single" w:sz="4" w:space="0" w:color="000000"/>
              <w:right w:val="single" w:sz="4" w:space="0" w:color="000000"/>
            </w:tcBorders>
          </w:tcPr>
          <w:p w14:paraId="43CD3E74" w14:textId="77777777" w:rsidR="00A316E8" w:rsidRPr="00E51CA1" w:rsidRDefault="00A316E8" w:rsidP="00DF590E">
            <w:pPr>
              <w:spacing w:line="259" w:lineRule="auto"/>
              <w:ind w:left="311"/>
              <w:jc w:val="both"/>
            </w:pPr>
            <w:r w:rsidRPr="00E51CA1">
              <w:t xml:space="preserve">Hej, a sályi piacon </w:t>
            </w:r>
          </w:p>
        </w:tc>
        <w:tc>
          <w:tcPr>
            <w:tcW w:w="1512" w:type="pct"/>
            <w:tcBorders>
              <w:top w:val="single" w:sz="4" w:space="0" w:color="000000"/>
              <w:left w:val="single" w:sz="4" w:space="0" w:color="000000"/>
              <w:bottom w:val="single" w:sz="4" w:space="0" w:color="000000"/>
              <w:right w:val="single" w:sz="4" w:space="0" w:color="000000"/>
            </w:tcBorders>
          </w:tcPr>
          <w:p w14:paraId="33E1CE32" w14:textId="77777777" w:rsidR="00A316E8" w:rsidRPr="00E51CA1" w:rsidRDefault="00A316E8" w:rsidP="00DF590E">
            <w:pPr>
              <w:spacing w:line="259" w:lineRule="auto"/>
              <w:ind w:left="311"/>
              <w:jc w:val="both"/>
            </w:pPr>
            <w:r w:rsidRPr="00E51CA1">
              <w:t xml:space="preserve">Megy a kocsi </w:t>
            </w:r>
          </w:p>
        </w:tc>
      </w:tr>
      <w:tr w:rsidR="00A316E8" w:rsidRPr="00E51CA1" w14:paraId="5C877846"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16669621" w14:textId="77777777" w:rsidR="00A316E8" w:rsidRPr="00E51CA1" w:rsidRDefault="00A316E8" w:rsidP="00DF590E">
            <w:pPr>
              <w:spacing w:line="259" w:lineRule="auto"/>
              <w:ind w:left="310"/>
              <w:jc w:val="both"/>
            </w:pPr>
            <w:r w:rsidRPr="00E51CA1">
              <w:t xml:space="preserve">Csön, csön gyűrű </w:t>
            </w:r>
          </w:p>
        </w:tc>
        <w:tc>
          <w:tcPr>
            <w:tcW w:w="1918" w:type="pct"/>
            <w:tcBorders>
              <w:top w:val="single" w:sz="4" w:space="0" w:color="000000"/>
              <w:left w:val="single" w:sz="4" w:space="0" w:color="000000"/>
              <w:bottom w:val="single" w:sz="4" w:space="0" w:color="000000"/>
              <w:right w:val="single" w:sz="4" w:space="0" w:color="000000"/>
            </w:tcBorders>
          </w:tcPr>
          <w:p w14:paraId="789A2E8D" w14:textId="77777777" w:rsidR="00A316E8" w:rsidRPr="00E51CA1" w:rsidRDefault="00A316E8" w:rsidP="00DF590E">
            <w:pPr>
              <w:spacing w:line="259" w:lineRule="auto"/>
              <w:ind w:left="311"/>
              <w:jc w:val="both"/>
            </w:pPr>
            <w:r w:rsidRPr="00E51CA1">
              <w:t xml:space="preserve">Hinta, palinta </w:t>
            </w:r>
          </w:p>
        </w:tc>
        <w:tc>
          <w:tcPr>
            <w:tcW w:w="1512" w:type="pct"/>
            <w:tcBorders>
              <w:top w:val="single" w:sz="4" w:space="0" w:color="000000"/>
              <w:left w:val="single" w:sz="4" w:space="0" w:color="000000"/>
              <w:bottom w:val="single" w:sz="4" w:space="0" w:color="000000"/>
              <w:right w:val="single" w:sz="4" w:space="0" w:color="000000"/>
            </w:tcBorders>
          </w:tcPr>
          <w:p w14:paraId="4DF8CAC3" w14:textId="77777777" w:rsidR="00A316E8" w:rsidRPr="00E51CA1" w:rsidRDefault="00A316E8" w:rsidP="00DF590E">
            <w:pPr>
              <w:spacing w:line="259" w:lineRule="auto"/>
              <w:ind w:left="311"/>
              <w:jc w:val="both"/>
            </w:pPr>
            <w:r w:rsidRPr="00E51CA1">
              <w:t xml:space="preserve">Nyisd ki Isten kiskapudat </w:t>
            </w:r>
          </w:p>
        </w:tc>
      </w:tr>
      <w:tr w:rsidR="00A316E8" w:rsidRPr="00E51CA1" w14:paraId="25C4F477" w14:textId="77777777" w:rsidTr="00DF590E">
        <w:trPr>
          <w:trHeight w:val="288"/>
        </w:trPr>
        <w:tc>
          <w:tcPr>
            <w:tcW w:w="1571" w:type="pct"/>
            <w:tcBorders>
              <w:top w:val="single" w:sz="4" w:space="0" w:color="000000"/>
              <w:left w:val="single" w:sz="4" w:space="0" w:color="000000"/>
              <w:bottom w:val="single" w:sz="4" w:space="0" w:color="000000"/>
              <w:right w:val="single" w:sz="4" w:space="0" w:color="000000"/>
            </w:tcBorders>
          </w:tcPr>
          <w:p w14:paraId="541E02AD" w14:textId="77777777" w:rsidR="00A316E8" w:rsidRPr="00E51CA1" w:rsidRDefault="00A316E8" w:rsidP="00DF590E">
            <w:pPr>
              <w:spacing w:line="259" w:lineRule="auto"/>
              <w:ind w:left="310"/>
              <w:jc w:val="both"/>
            </w:pPr>
            <w:r w:rsidRPr="00E51CA1">
              <w:t xml:space="preserve">De jó a dió </w:t>
            </w:r>
          </w:p>
        </w:tc>
        <w:tc>
          <w:tcPr>
            <w:tcW w:w="1918" w:type="pct"/>
            <w:tcBorders>
              <w:top w:val="single" w:sz="4" w:space="0" w:color="000000"/>
              <w:left w:val="single" w:sz="4" w:space="0" w:color="000000"/>
              <w:bottom w:val="single" w:sz="4" w:space="0" w:color="000000"/>
              <w:right w:val="single" w:sz="4" w:space="0" w:color="000000"/>
            </w:tcBorders>
          </w:tcPr>
          <w:p w14:paraId="1E597A3F" w14:textId="77777777" w:rsidR="00A316E8" w:rsidRPr="00E51CA1" w:rsidRDefault="00A316E8" w:rsidP="00DF590E">
            <w:pPr>
              <w:spacing w:line="259" w:lineRule="auto"/>
              <w:ind w:left="311"/>
              <w:jc w:val="both"/>
            </w:pPr>
            <w:r w:rsidRPr="00E51CA1">
              <w:t xml:space="preserve">Hogy a csibe? </w:t>
            </w:r>
          </w:p>
        </w:tc>
        <w:tc>
          <w:tcPr>
            <w:tcW w:w="1512" w:type="pct"/>
            <w:tcBorders>
              <w:top w:val="single" w:sz="4" w:space="0" w:color="000000"/>
              <w:left w:val="single" w:sz="4" w:space="0" w:color="000000"/>
              <w:bottom w:val="single" w:sz="4" w:space="0" w:color="000000"/>
              <w:right w:val="single" w:sz="4" w:space="0" w:color="000000"/>
            </w:tcBorders>
          </w:tcPr>
          <w:p w14:paraId="69B37CBB" w14:textId="77777777" w:rsidR="00A316E8" w:rsidRPr="00E51CA1" w:rsidRDefault="00A316E8" w:rsidP="00DF590E">
            <w:pPr>
              <w:spacing w:line="259" w:lineRule="auto"/>
              <w:ind w:right="225"/>
              <w:jc w:val="both"/>
            </w:pPr>
            <w:r w:rsidRPr="00E51CA1">
              <w:t xml:space="preserve">Recse, recse pogácsa </w:t>
            </w:r>
          </w:p>
        </w:tc>
      </w:tr>
      <w:tr w:rsidR="00A316E8" w:rsidRPr="00E51CA1" w14:paraId="1D970C27"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0FE34D9A" w14:textId="77777777" w:rsidR="00A316E8" w:rsidRPr="00E51CA1" w:rsidRDefault="00A316E8" w:rsidP="00DF590E">
            <w:pPr>
              <w:spacing w:line="259" w:lineRule="auto"/>
              <w:ind w:left="310"/>
              <w:jc w:val="both"/>
            </w:pPr>
            <w:r w:rsidRPr="00E51CA1">
              <w:t xml:space="preserve">Egyél libám </w:t>
            </w:r>
          </w:p>
        </w:tc>
        <w:tc>
          <w:tcPr>
            <w:tcW w:w="1918" w:type="pct"/>
            <w:tcBorders>
              <w:top w:val="single" w:sz="4" w:space="0" w:color="000000"/>
              <w:left w:val="single" w:sz="4" w:space="0" w:color="000000"/>
              <w:bottom w:val="single" w:sz="4" w:space="0" w:color="000000"/>
              <w:right w:val="single" w:sz="4" w:space="0" w:color="000000"/>
            </w:tcBorders>
          </w:tcPr>
          <w:p w14:paraId="1E24D4A7" w14:textId="77777777" w:rsidR="00A316E8" w:rsidRPr="00E51CA1" w:rsidRDefault="00A316E8" w:rsidP="00DF590E">
            <w:pPr>
              <w:spacing w:line="259" w:lineRule="auto"/>
              <w:ind w:left="311"/>
              <w:jc w:val="both"/>
            </w:pPr>
            <w:r w:rsidRPr="00E51CA1">
              <w:t xml:space="preserve">Hová mégy te kis nyulacska </w:t>
            </w:r>
          </w:p>
        </w:tc>
        <w:tc>
          <w:tcPr>
            <w:tcW w:w="1512" w:type="pct"/>
            <w:tcBorders>
              <w:top w:val="single" w:sz="4" w:space="0" w:color="000000"/>
              <w:left w:val="single" w:sz="4" w:space="0" w:color="000000"/>
              <w:bottom w:val="single" w:sz="4" w:space="0" w:color="000000"/>
              <w:right w:val="single" w:sz="4" w:space="0" w:color="000000"/>
            </w:tcBorders>
          </w:tcPr>
          <w:p w14:paraId="05FEDDFE" w14:textId="77777777" w:rsidR="00A316E8" w:rsidRPr="00E51CA1" w:rsidRDefault="00A316E8" w:rsidP="00DF590E">
            <w:pPr>
              <w:spacing w:line="259" w:lineRule="auto"/>
              <w:ind w:left="311"/>
              <w:jc w:val="both"/>
            </w:pPr>
            <w:r w:rsidRPr="00E51CA1">
              <w:t xml:space="preserve">Sírjunk, ríjunk </w:t>
            </w:r>
          </w:p>
        </w:tc>
      </w:tr>
      <w:tr w:rsidR="00A316E8" w:rsidRPr="00E51CA1" w14:paraId="51C03C7F"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46B9F475" w14:textId="77777777" w:rsidR="00A316E8" w:rsidRPr="00E51CA1" w:rsidRDefault="00A316E8" w:rsidP="00DF590E">
            <w:pPr>
              <w:spacing w:line="259" w:lineRule="auto"/>
              <w:ind w:left="310"/>
              <w:jc w:val="both"/>
            </w:pPr>
            <w:r w:rsidRPr="00E51CA1">
              <w:t xml:space="preserve">Esik az eső </w:t>
            </w:r>
          </w:p>
        </w:tc>
        <w:tc>
          <w:tcPr>
            <w:tcW w:w="1918" w:type="pct"/>
            <w:tcBorders>
              <w:top w:val="single" w:sz="4" w:space="0" w:color="000000"/>
              <w:left w:val="single" w:sz="4" w:space="0" w:color="000000"/>
              <w:bottom w:val="single" w:sz="4" w:space="0" w:color="000000"/>
              <w:right w:val="single" w:sz="4" w:space="0" w:color="000000"/>
            </w:tcBorders>
          </w:tcPr>
          <w:p w14:paraId="66E4007F" w14:textId="77777777" w:rsidR="00A316E8" w:rsidRPr="00E51CA1" w:rsidRDefault="00A316E8" w:rsidP="00DF590E">
            <w:pPr>
              <w:spacing w:line="259" w:lineRule="auto"/>
              <w:ind w:left="311"/>
              <w:jc w:val="both"/>
            </w:pPr>
            <w:r w:rsidRPr="00E51CA1">
              <w:t xml:space="preserve">Iglice szívem </w:t>
            </w:r>
          </w:p>
        </w:tc>
        <w:tc>
          <w:tcPr>
            <w:tcW w:w="1512" w:type="pct"/>
            <w:tcBorders>
              <w:top w:val="single" w:sz="4" w:space="0" w:color="000000"/>
              <w:left w:val="single" w:sz="4" w:space="0" w:color="000000"/>
              <w:bottom w:val="single" w:sz="4" w:space="0" w:color="000000"/>
              <w:right w:val="single" w:sz="4" w:space="0" w:color="000000"/>
            </w:tcBorders>
          </w:tcPr>
          <w:p w14:paraId="53F3F9BA" w14:textId="77777777" w:rsidR="00A316E8" w:rsidRPr="00E51CA1" w:rsidRDefault="00A316E8" w:rsidP="00DF590E">
            <w:pPr>
              <w:spacing w:line="259" w:lineRule="auto"/>
              <w:ind w:left="311"/>
              <w:jc w:val="both"/>
            </w:pPr>
            <w:r w:rsidRPr="00E51CA1">
              <w:t xml:space="preserve">Szegény legény </w:t>
            </w:r>
          </w:p>
        </w:tc>
      </w:tr>
      <w:tr w:rsidR="00A316E8" w:rsidRPr="00E51CA1" w14:paraId="68A49ACA"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56DDAB81" w14:textId="77777777" w:rsidR="00A316E8" w:rsidRPr="00E51CA1" w:rsidRDefault="00A316E8" w:rsidP="00DF590E">
            <w:pPr>
              <w:spacing w:line="259" w:lineRule="auto"/>
              <w:ind w:left="310"/>
              <w:jc w:val="both"/>
            </w:pPr>
            <w:r w:rsidRPr="00E51CA1">
              <w:t xml:space="preserve">Ess, eső, ess </w:t>
            </w:r>
          </w:p>
        </w:tc>
        <w:tc>
          <w:tcPr>
            <w:tcW w:w="1918" w:type="pct"/>
            <w:tcBorders>
              <w:top w:val="single" w:sz="4" w:space="0" w:color="000000"/>
              <w:left w:val="single" w:sz="4" w:space="0" w:color="000000"/>
              <w:bottom w:val="single" w:sz="4" w:space="0" w:color="000000"/>
              <w:right w:val="single" w:sz="4" w:space="0" w:color="000000"/>
            </w:tcBorders>
          </w:tcPr>
          <w:p w14:paraId="110945C3" w14:textId="77777777" w:rsidR="00A316E8" w:rsidRPr="00E51CA1" w:rsidRDefault="00A316E8" w:rsidP="00DF590E">
            <w:pPr>
              <w:spacing w:line="259" w:lineRule="auto"/>
              <w:ind w:left="311"/>
              <w:jc w:val="both"/>
            </w:pPr>
            <w:r w:rsidRPr="00E51CA1">
              <w:t xml:space="preserve">Itthon vagy-e hidasmester </w:t>
            </w:r>
          </w:p>
        </w:tc>
        <w:tc>
          <w:tcPr>
            <w:tcW w:w="1512" w:type="pct"/>
            <w:tcBorders>
              <w:top w:val="single" w:sz="4" w:space="0" w:color="000000"/>
              <w:left w:val="single" w:sz="4" w:space="0" w:color="000000"/>
              <w:bottom w:val="single" w:sz="4" w:space="0" w:color="000000"/>
              <w:right w:val="single" w:sz="4" w:space="0" w:color="000000"/>
            </w:tcBorders>
          </w:tcPr>
          <w:p w14:paraId="2BC611C6" w14:textId="77777777" w:rsidR="00A316E8" w:rsidRPr="00E51CA1" w:rsidRDefault="00A316E8" w:rsidP="00DF590E">
            <w:pPr>
              <w:spacing w:line="259" w:lineRule="auto"/>
              <w:ind w:left="311"/>
              <w:jc w:val="both"/>
            </w:pPr>
            <w:r w:rsidRPr="00E51CA1">
              <w:t xml:space="preserve">Szólj, síp szólj </w:t>
            </w:r>
          </w:p>
        </w:tc>
      </w:tr>
      <w:tr w:rsidR="00A316E8" w:rsidRPr="00E51CA1" w14:paraId="3CCA4E74" w14:textId="77777777" w:rsidTr="00DF590E">
        <w:trPr>
          <w:trHeight w:val="286"/>
        </w:trPr>
        <w:tc>
          <w:tcPr>
            <w:tcW w:w="1571" w:type="pct"/>
            <w:tcBorders>
              <w:top w:val="single" w:sz="4" w:space="0" w:color="000000"/>
              <w:left w:val="single" w:sz="4" w:space="0" w:color="000000"/>
              <w:bottom w:val="single" w:sz="4" w:space="0" w:color="000000"/>
              <w:right w:val="single" w:sz="4" w:space="0" w:color="000000"/>
            </w:tcBorders>
          </w:tcPr>
          <w:p w14:paraId="0DD32AA0" w14:textId="77777777" w:rsidR="00A316E8" w:rsidRPr="00E51CA1" w:rsidRDefault="00A316E8" w:rsidP="00DF590E">
            <w:pPr>
              <w:spacing w:line="259" w:lineRule="auto"/>
              <w:ind w:left="310"/>
              <w:jc w:val="both"/>
            </w:pPr>
            <w:r w:rsidRPr="00E51CA1">
              <w:t xml:space="preserve">Eszterlánc, eszterlánc </w:t>
            </w:r>
          </w:p>
        </w:tc>
        <w:tc>
          <w:tcPr>
            <w:tcW w:w="1918" w:type="pct"/>
            <w:tcBorders>
              <w:top w:val="single" w:sz="4" w:space="0" w:color="000000"/>
              <w:left w:val="single" w:sz="4" w:space="0" w:color="000000"/>
              <w:bottom w:val="single" w:sz="4" w:space="0" w:color="000000"/>
              <w:right w:val="single" w:sz="4" w:space="0" w:color="000000"/>
            </w:tcBorders>
          </w:tcPr>
          <w:p w14:paraId="7916FD89" w14:textId="77777777" w:rsidR="00A316E8" w:rsidRPr="00E51CA1" w:rsidRDefault="00A316E8" w:rsidP="00DF590E">
            <w:pPr>
              <w:spacing w:line="259" w:lineRule="auto"/>
              <w:ind w:left="311"/>
              <w:jc w:val="both"/>
            </w:pPr>
            <w:r w:rsidRPr="00E51CA1">
              <w:t xml:space="preserve">Járom az új váramat </w:t>
            </w:r>
          </w:p>
        </w:tc>
        <w:tc>
          <w:tcPr>
            <w:tcW w:w="1512" w:type="pct"/>
            <w:tcBorders>
              <w:top w:val="single" w:sz="4" w:space="0" w:color="000000"/>
              <w:left w:val="single" w:sz="4" w:space="0" w:color="000000"/>
              <w:bottom w:val="single" w:sz="4" w:space="0" w:color="000000"/>
              <w:right w:val="single" w:sz="4" w:space="0" w:color="000000"/>
            </w:tcBorders>
          </w:tcPr>
          <w:p w14:paraId="02096091" w14:textId="77777777" w:rsidR="00A316E8" w:rsidRPr="00E51CA1" w:rsidRDefault="00A316E8" w:rsidP="00DF590E">
            <w:pPr>
              <w:spacing w:line="259" w:lineRule="auto"/>
              <w:ind w:left="311"/>
              <w:jc w:val="both"/>
            </w:pPr>
            <w:r w:rsidRPr="00E51CA1">
              <w:t xml:space="preserve">Zsipp-zsupp </w:t>
            </w:r>
          </w:p>
        </w:tc>
      </w:tr>
      <w:tr w:rsidR="00A316E8" w:rsidRPr="00E51CA1" w14:paraId="00442774" w14:textId="77777777" w:rsidTr="00DF590E">
        <w:trPr>
          <w:trHeight w:val="288"/>
        </w:trPr>
        <w:tc>
          <w:tcPr>
            <w:tcW w:w="1571" w:type="pct"/>
            <w:tcBorders>
              <w:top w:val="single" w:sz="4" w:space="0" w:color="000000"/>
              <w:left w:val="single" w:sz="4" w:space="0" w:color="000000"/>
              <w:bottom w:val="single" w:sz="4" w:space="0" w:color="000000"/>
              <w:right w:val="single" w:sz="4" w:space="0" w:color="000000"/>
            </w:tcBorders>
          </w:tcPr>
          <w:p w14:paraId="38307F53" w14:textId="77777777" w:rsidR="00A316E8" w:rsidRPr="00E51CA1" w:rsidRDefault="00A316E8" w:rsidP="00DF590E">
            <w:pPr>
              <w:spacing w:line="259" w:lineRule="auto"/>
              <w:ind w:left="310"/>
              <w:jc w:val="both"/>
            </w:pPr>
            <w:r w:rsidRPr="00E51CA1">
              <w:t xml:space="preserve">Ég a gyertya, ég </w:t>
            </w:r>
          </w:p>
        </w:tc>
        <w:tc>
          <w:tcPr>
            <w:tcW w:w="1918" w:type="pct"/>
            <w:tcBorders>
              <w:top w:val="single" w:sz="4" w:space="0" w:color="000000"/>
              <w:left w:val="single" w:sz="4" w:space="0" w:color="000000"/>
              <w:bottom w:val="single" w:sz="4" w:space="0" w:color="000000"/>
              <w:right w:val="single" w:sz="4" w:space="0" w:color="000000"/>
            </w:tcBorders>
          </w:tcPr>
          <w:p w14:paraId="37917310" w14:textId="77777777" w:rsidR="00A316E8" w:rsidRPr="00E51CA1" w:rsidRDefault="00A316E8" w:rsidP="00DF590E">
            <w:pPr>
              <w:spacing w:line="259" w:lineRule="auto"/>
              <w:ind w:left="311"/>
              <w:jc w:val="both"/>
            </w:pPr>
            <w:r w:rsidRPr="00E51CA1">
              <w:t xml:space="preserve">Kicsi vagyok én </w:t>
            </w:r>
          </w:p>
        </w:tc>
        <w:tc>
          <w:tcPr>
            <w:tcW w:w="1512" w:type="pct"/>
            <w:tcBorders>
              <w:top w:val="single" w:sz="4" w:space="0" w:color="000000"/>
              <w:left w:val="single" w:sz="4" w:space="0" w:color="000000"/>
              <w:bottom w:val="single" w:sz="4" w:space="0" w:color="000000"/>
              <w:right w:val="single" w:sz="4" w:space="0" w:color="000000"/>
            </w:tcBorders>
          </w:tcPr>
          <w:p w14:paraId="61F7F378" w14:textId="77777777" w:rsidR="00A316E8" w:rsidRPr="00E51CA1" w:rsidRDefault="00A316E8" w:rsidP="00DF590E">
            <w:pPr>
              <w:spacing w:line="259" w:lineRule="auto"/>
              <w:ind w:left="311"/>
              <w:jc w:val="both"/>
            </w:pPr>
            <w:r w:rsidRPr="00E51CA1">
              <w:t xml:space="preserve"> </w:t>
            </w:r>
          </w:p>
        </w:tc>
      </w:tr>
    </w:tbl>
    <w:p w14:paraId="51AA2CFC" w14:textId="77777777" w:rsidR="00A316E8" w:rsidRPr="00E51CA1" w:rsidRDefault="00A316E8" w:rsidP="00A316E8">
      <w:pPr>
        <w:jc w:val="both"/>
      </w:pPr>
    </w:p>
    <w:tbl>
      <w:tblPr>
        <w:tblStyle w:val="TableGrid"/>
        <w:tblW w:w="5000" w:type="pct"/>
        <w:tblInd w:w="0" w:type="dxa"/>
        <w:tblCellMar>
          <w:top w:w="7" w:type="dxa"/>
          <w:left w:w="107" w:type="dxa"/>
          <w:right w:w="48" w:type="dxa"/>
        </w:tblCellMar>
        <w:tblLook w:val="04A0" w:firstRow="1" w:lastRow="0" w:firstColumn="1" w:lastColumn="0" w:noHBand="0" w:noVBand="1"/>
      </w:tblPr>
      <w:tblGrid>
        <w:gridCol w:w="1608"/>
        <w:gridCol w:w="7454"/>
      </w:tblGrid>
      <w:tr w:rsidR="00A316E8" w:rsidRPr="00E51CA1" w14:paraId="3D43C0BB" w14:textId="77777777" w:rsidTr="00DF590E">
        <w:trPr>
          <w:trHeight w:val="283"/>
        </w:trPr>
        <w:tc>
          <w:tcPr>
            <w:tcW w:w="800" w:type="pct"/>
            <w:tcBorders>
              <w:top w:val="single" w:sz="4" w:space="0" w:color="000000"/>
              <w:left w:val="single" w:sz="4" w:space="0" w:color="000000"/>
              <w:bottom w:val="single" w:sz="4" w:space="0" w:color="000000"/>
              <w:right w:val="nil"/>
            </w:tcBorders>
            <w:shd w:val="clear" w:color="auto" w:fill="DBE5F1"/>
          </w:tcPr>
          <w:p w14:paraId="088CA0F5" w14:textId="77777777" w:rsidR="00A316E8" w:rsidRPr="00E51CA1" w:rsidRDefault="00A316E8" w:rsidP="00DF590E">
            <w:pPr>
              <w:spacing w:after="160" w:line="259" w:lineRule="auto"/>
              <w:jc w:val="both"/>
            </w:pPr>
          </w:p>
        </w:tc>
        <w:tc>
          <w:tcPr>
            <w:tcW w:w="4200" w:type="pct"/>
            <w:tcBorders>
              <w:top w:val="single" w:sz="4" w:space="0" w:color="000000"/>
              <w:left w:val="nil"/>
              <w:bottom w:val="single" w:sz="4" w:space="0" w:color="000000"/>
              <w:right w:val="single" w:sz="4" w:space="0" w:color="000000"/>
            </w:tcBorders>
            <w:shd w:val="clear" w:color="auto" w:fill="DBE5F1"/>
          </w:tcPr>
          <w:p w14:paraId="16079DF7" w14:textId="77777777" w:rsidR="00A316E8" w:rsidRPr="00E51CA1" w:rsidRDefault="00A316E8" w:rsidP="00DF590E">
            <w:pPr>
              <w:spacing w:line="259" w:lineRule="auto"/>
              <w:ind w:left="1814"/>
              <w:jc w:val="both"/>
            </w:pPr>
            <w:r w:rsidRPr="00E51CA1">
              <w:rPr>
                <w:b/>
                <w:i/>
              </w:rPr>
              <w:t xml:space="preserve">Dalok alkalmakra, jeles napokra </w:t>
            </w:r>
          </w:p>
        </w:tc>
      </w:tr>
      <w:tr w:rsidR="00A316E8" w:rsidRPr="00E51CA1" w14:paraId="756E960D" w14:textId="77777777" w:rsidTr="00DF590E">
        <w:trPr>
          <w:trHeight w:val="287"/>
        </w:trPr>
        <w:tc>
          <w:tcPr>
            <w:tcW w:w="800" w:type="pct"/>
            <w:tcBorders>
              <w:top w:val="single" w:sz="4" w:space="0" w:color="000000"/>
              <w:left w:val="single" w:sz="4" w:space="0" w:color="000000"/>
              <w:bottom w:val="single" w:sz="4" w:space="0" w:color="000000"/>
              <w:right w:val="single" w:sz="4" w:space="0" w:color="000000"/>
            </w:tcBorders>
          </w:tcPr>
          <w:p w14:paraId="6B45A205" w14:textId="77777777" w:rsidR="00A316E8" w:rsidRPr="00E51CA1" w:rsidRDefault="00A316E8" w:rsidP="00DF590E">
            <w:pPr>
              <w:spacing w:line="259" w:lineRule="auto"/>
              <w:jc w:val="both"/>
            </w:pPr>
            <w:r w:rsidRPr="00E51CA1">
              <w:rPr>
                <w:b/>
              </w:rPr>
              <w:t xml:space="preserve">Szüret </w:t>
            </w:r>
          </w:p>
        </w:tc>
        <w:tc>
          <w:tcPr>
            <w:tcW w:w="4200" w:type="pct"/>
            <w:tcBorders>
              <w:top w:val="single" w:sz="4" w:space="0" w:color="000000"/>
              <w:left w:val="single" w:sz="4" w:space="0" w:color="000000"/>
              <w:bottom w:val="single" w:sz="4" w:space="0" w:color="000000"/>
              <w:right w:val="single" w:sz="4" w:space="0" w:color="000000"/>
            </w:tcBorders>
          </w:tcPr>
          <w:p w14:paraId="69657CB8" w14:textId="77777777" w:rsidR="00A316E8" w:rsidRPr="00E51CA1" w:rsidRDefault="00A316E8" w:rsidP="00DF590E">
            <w:pPr>
              <w:spacing w:line="259" w:lineRule="auto"/>
              <w:ind w:left="1"/>
              <w:jc w:val="both"/>
            </w:pPr>
            <w:r w:rsidRPr="00E51CA1">
              <w:t xml:space="preserve">Lipem, lopom a szőlőt </w:t>
            </w:r>
          </w:p>
        </w:tc>
      </w:tr>
      <w:tr w:rsidR="00A316E8" w:rsidRPr="00E51CA1" w14:paraId="28BBDE3F"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2E7F708D" w14:textId="77777777" w:rsidR="00A316E8" w:rsidRPr="00E51CA1" w:rsidRDefault="00A316E8" w:rsidP="00DF590E">
            <w:pPr>
              <w:spacing w:line="259" w:lineRule="auto"/>
              <w:jc w:val="both"/>
            </w:pPr>
            <w:r w:rsidRPr="00E51CA1">
              <w:rPr>
                <w:b/>
              </w:rPr>
              <w:t xml:space="preserve">Advent </w:t>
            </w:r>
          </w:p>
        </w:tc>
        <w:tc>
          <w:tcPr>
            <w:tcW w:w="4200" w:type="pct"/>
            <w:tcBorders>
              <w:top w:val="single" w:sz="4" w:space="0" w:color="000000"/>
              <w:left w:val="single" w:sz="4" w:space="0" w:color="000000"/>
              <w:bottom w:val="single" w:sz="4" w:space="0" w:color="000000"/>
              <w:right w:val="single" w:sz="4" w:space="0" w:color="000000"/>
            </w:tcBorders>
          </w:tcPr>
          <w:p w14:paraId="6A0DA690" w14:textId="77777777" w:rsidR="00A316E8" w:rsidRPr="00E51CA1" w:rsidRDefault="00A316E8" w:rsidP="00DF590E">
            <w:pPr>
              <w:spacing w:line="259" w:lineRule="auto"/>
              <w:ind w:left="1"/>
              <w:jc w:val="both"/>
            </w:pPr>
            <w:r w:rsidRPr="00E51CA1">
              <w:t xml:space="preserve">Adventi hírnök </w:t>
            </w:r>
          </w:p>
        </w:tc>
      </w:tr>
      <w:tr w:rsidR="00A316E8" w:rsidRPr="00E51CA1" w14:paraId="119DECA0"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4A49DAFF" w14:textId="77777777" w:rsidR="00A316E8" w:rsidRPr="00E51CA1" w:rsidRDefault="00A316E8" w:rsidP="00DF590E">
            <w:pPr>
              <w:spacing w:line="259" w:lineRule="auto"/>
              <w:jc w:val="both"/>
            </w:pPr>
            <w:r w:rsidRPr="00E51CA1">
              <w:rPr>
                <w:b/>
              </w:rPr>
              <w:t xml:space="preserve">Mikulás </w:t>
            </w:r>
          </w:p>
        </w:tc>
        <w:tc>
          <w:tcPr>
            <w:tcW w:w="4200" w:type="pct"/>
            <w:tcBorders>
              <w:top w:val="single" w:sz="4" w:space="0" w:color="000000"/>
              <w:left w:val="single" w:sz="4" w:space="0" w:color="000000"/>
              <w:bottom w:val="single" w:sz="4" w:space="0" w:color="000000"/>
              <w:right w:val="single" w:sz="4" w:space="0" w:color="000000"/>
            </w:tcBorders>
          </w:tcPr>
          <w:p w14:paraId="0E6346C0" w14:textId="77777777" w:rsidR="00A316E8" w:rsidRPr="00E51CA1" w:rsidRDefault="00A316E8" w:rsidP="00DF590E">
            <w:pPr>
              <w:spacing w:line="259" w:lineRule="auto"/>
              <w:ind w:left="1"/>
              <w:jc w:val="both"/>
            </w:pPr>
            <w:r w:rsidRPr="00E51CA1">
              <w:t>Télapó itt van (Gyermekdal – Donászy M.); Hull a pelyhes</w:t>
            </w:r>
            <w:r w:rsidRPr="00E51CA1">
              <w:rPr>
                <w:b/>
              </w:rPr>
              <w:t xml:space="preserve"> </w:t>
            </w:r>
          </w:p>
        </w:tc>
      </w:tr>
      <w:tr w:rsidR="00A316E8" w:rsidRPr="00E51CA1" w14:paraId="452C9E68" w14:textId="77777777" w:rsidTr="00DF590E">
        <w:trPr>
          <w:trHeight w:val="288"/>
        </w:trPr>
        <w:tc>
          <w:tcPr>
            <w:tcW w:w="800" w:type="pct"/>
            <w:tcBorders>
              <w:top w:val="single" w:sz="4" w:space="0" w:color="000000"/>
              <w:left w:val="single" w:sz="4" w:space="0" w:color="000000"/>
              <w:bottom w:val="single" w:sz="4" w:space="0" w:color="000000"/>
              <w:right w:val="single" w:sz="4" w:space="0" w:color="000000"/>
            </w:tcBorders>
          </w:tcPr>
          <w:p w14:paraId="728B646E" w14:textId="77777777" w:rsidR="00A316E8" w:rsidRPr="00E51CA1" w:rsidRDefault="00A316E8" w:rsidP="00DF590E">
            <w:pPr>
              <w:spacing w:line="259" w:lineRule="auto"/>
              <w:jc w:val="both"/>
            </w:pPr>
            <w:r w:rsidRPr="00E51CA1">
              <w:rPr>
                <w:b/>
              </w:rPr>
              <w:t xml:space="preserve">Karácsony </w:t>
            </w:r>
          </w:p>
        </w:tc>
        <w:tc>
          <w:tcPr>
            <w:tcW w:w="4200" w:type="pct"/>
            <w:tcBorders>
              <w:top w:val="single" w:sz="4" w:space="0" w:color="000000"/>
              <w:left w:val="single" w:sz="4" w:space="0" w:color="000000"/>
              <w:bottom w:val="single" w:sz="4" w:space="0" w:color="000000"/>
              <w:right w:val="single" w:sz="4" w:space="0" w:color="000000"/>
            </w:tcBorders>
          </w:tcPr>
          <w:p w14:paraId="6898B38A" w14:textId="77777777" w:rsidR="00A316E8" w:rsidRPr="00E51CA1" w:rsidRDefault="00A316E8" w:rsidP="00DF590E">
            <w:pPr>
              <w:spacing w:line="259" w:lineRule="auto"/>
              <w:ind w:left="1"/>
              <w:jc w:val="both"/>
            </w:pPr>
            <w:r w:rsidRPr="00E51CA1">
              <w:t xml:space="preserve">Kirje, kirje kisdedecske, </w:t>
            </w:r>
            <w:r w:rsidRPr="00E51CA1">
              <w:rPr>
                <w:b/>
              </w:rPr>
              <w:t xml:space="preserve"> </w:t>
            </w:r>
          </w:p>
        </w:tc>
      </w:tr>
      <w:tr w:rsidR="00A316E8" w:rsidRPr="00E51CA1" w14:paraId="2A62183C"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5BC5DD7D" w14:textId="77777777" w:rsidR="00A316E8" w:rsidRPr="00E51CA1" w:rsidRDefault="00A316E8" w:rsidP="00DF590E">
            <w:pPr>
              <w:spacing w:line="259" w:lineRule="auto"/>
              <w:jc w:val="both"/>
            </w:pPr>
            <w:r w:rsidRPr="00E51CA1">
              <w:rPr>
                <w:b/>
              </w:rPr>
              <w:t xml:space="preserve">Farsang </w:t>
            </w:r>
          </w:p>
        </w:tc>
        <w:tc>
          <w:tcPr>
            <w:tcW w:w="4200" w:type="pct"/>
            <w:tcBorders>
              <w:top w:val="single" w:sz="4" w:space="0" w:color="000000"/>
              <w:left w:val="single" w:sz="4" w:space="0" w:color="000000"/>
              <w:bottom w:val="single" w:sz="4" w:space="0" w:color="000000"/>
              <w:right w:val="single" w:sz="4" w:space="0" w:color="000000"/>
            </w:tcBorders>
          </w:tcPr>
          <w:p w14:paraId="50CED8DB" w14:textId="77777777" w:rsidR="00A316E8" w:rsidRPr="00E51CA1" w:rsidRDefault="00A316E8" w:rsidP="00DF590E">
            <w:pPr>
              <w:spacing w:line="259" w:lineRule="auto"/>
              <w:ind w:left="1"/>
              <w:jc w:val="both"/>
            </w:pPr>
            <w:r w:rsidRPr="00E51CA1">
              <w:t xml:space="preserve">Itt a farsang </w:t>
            </w:r>
          </w:p>
        </w:tc>
      </w:tr>
      <w:tr w:rsidR="00A316E8" w:rsidRPr="00E51CA1" w14:paraId="5F66EE61"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10488500" w14:textId="77777777" w:rsidR="00A316E8" w:rsidRPr="00E51CA1" w:rsidRDefault="00A316E8" w:rsidP="00DF590E">
            <w:pPr>
              <w:spacing w:line="259" w:lineRule="auto"/>
              <w:jc w:val="both"/>
            </w:pPr>
            <w:r w:rsidRPr="00E51CA1">
              <w:rPr>
                <w:b/>
              </w:rPr>
              <w:t xml:space="preserve">Tavaszvárás </w:t>
            </w:r>
          </w:p>
        </w:tc>
        <w:tc>
          <w:tcPr>
            <w:tcW w:w="4200" w:type="pct"/>
            <w:tcBorders>
              <w:top w:val="single" w:sz="4" w:space="0" w:color="000000"/>
              <w:left w:val="single" w:sz="4" w:space="0" w:color="000000"/>
              <w:bottom w:val="single" w:sz="4" w:space="0" w:color="000000"/>
              <w:right w:val="single" w:sz="4" w:space="0" w:color="000000"/>
            </w:tcBorders>
          </w:tcPr>
          <w:p w14:paraId="49230440" w14:textId="77777777" w:rsidR="00A316E8" w:rsidRPr="00E51CA1" w:rsidRDefault="00A316E8" w:rsidP="00DF590E">
            <w:pPr>
              <w:spacing w:line="259" w:lineRule="auto"/>
              <w:ind w:left="1"/>
              <w:jc w:val="both"/>
            </w:pPr>
            <w:r w:rsidRPr="00E51CA1">
              <w:t xml:space="preserve">Járdányi Pál – Szőnyi Zoltán: Brumm, brumm, Brúnó, </w:t>
            </w:r>
            <w:r w:rsidRPr="00E51CA1">
              <w:rPr>
                <w:b/>
              </w:rPr>
              <w:t xml:space="preserve"> </w:t>
            </w:r>
          </w:p>
        </w:tc>
      </w:tr>
      <w:tr w:rsidR="00A316E8" w:rsidRPr="00E51CA1" w14:paraId="15158632"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0AD3E4FF" w14:textId="77777777" w:rsidR="00A316E8" w:rsidRPr="00E51CA1" w:rsidRDefault="00A316E8" w:rsidP="00DF590E">
            <w:pPr>
              <w:spacing w:line="259" w:lineRule="auto"/>
              <w:jc w:val="both"/>
            </w:pPr>
            <w:r w:rsidRPr="00E51CA1">
              <w:rPr>
                <w:b/>
              </w:rPr>
              <w:t xml:space="preserve">Gergyelyjárás </w:t>
            </w:r>
          </w:p>
        </w:tc>
        <w:tc>
          <w:tcPr>
            <w:tcW w:w="4200" w:type="pct"/>
            <w:tcBorders>
              <w:top w:val="single" w:sz="4" w:space="0" w:color="000000"/>
              <w:left w:val="single" w:sz="4" w:space="0" w:color="000000"/>
              <w:bottom w:val="single" w:sz="4" w:space="0" w:color="000000"/>
              <w:right w:val="single" w:sz="4" w:space="0" w:color="000000"/>
            </w:tcBorders>
          </w:tcPr>
          <w:p w14:paraId="7E04B15F" w14:textId="77777777" w:rsidR="00A316E8" w:rsidRPr="00E51CA1" w:rsidRDefault="00A316E8" w:rsidP="00DF590E">
            <w:pPr>
              <w:spacing w:line="259" w:lineRule="auto"/>
              <w:ind w:left="1"/>
              <w:jc w:val="both"/>
            </w:pPr>
            <w:r w:rsidRPr="00E51CA1">
              <w:t>Szent Gergely doktornak</w:t>
            </w:r>
            <w:r w:rsidRPr="00E51CA1">
              <w:rPr>
                <w:b/>
              </w:rPr>
              <w:t xml:space="preserve"> </w:t>
            </w:r>
          </w:p>
        </w:tc>
      </w:tr>
      <w:tr w:rsidR="00A316E8" w:rsidRPr="00E51CA1" w14:paraId="0E022ACC"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75C9E93A" w14:textId="77777777" w:rsidR="00A316E8" w:rsidRPr="00E51CA1" w:rsidRDefault="00A316E8" w:rsidP="00DF590E">
            <w:pPr>
              <w:spacing w:line="259" w:lineRule="auto"/>
              <w:jc w:val="both"/>
            </w:pPr>
            <w:r w:rsidRPr="00E51CA1">
              <w:rPr>
                <w:b/>
              </w:rPr>
              <w:t xml:space="preserve">Március 15. </w:t>
            </w:r>
          </w:p>
        </w:tc>
        <w:tc>
          <w:tcPr>
            <w:tcW w:w="4200" w:type="pct"/>
            <w:tcBorders>
              <w:top w:val="single" w:sz="4" w:space="0" w:color="000000"/>
              <w:left w:val="single" w:sz="4" w:space="0" w:color="000000"/>
              <w:bottom w:val="single" w:sz="4" w:space="0" w:color="000000"/>
              <w:right w:val="single" w:sz="4" w:space="0" w:color="000000"/>
            </w:tcBorders>
          </w:tcPr>
          <w:p w14:paraId="5E0557B2" w14:textId="77777777" w:rsidR="00A316E8" w:rsidRPr="00E51CA1" w:rsidRDefault="00A316E8" w:rsidP="00DF590E">
            <w:pPr>
              <w:spacing w:line="259" w:lineRule="auto"/>
              <w:ind w:left="1"/>
              <w:jc w:val="both"/>
            </w:pPr>
            <w:r w:rsidRPr="00E51CA1">
              <w:t>Esik eső karikára</w:t>
            </w:r>
            <w:r w:rsidRPr="00E51CA1">
              <w:rPr>
                <w:b/>
              </w:rPr>
              <w:t xml:space="preserve"> </w:t>
            </w:r>
          </w:p>
        </w:tc>
      </w:tr>
      <w:tr w:rsidR="00A316E8" w:rsidRPr="00E51CA1" w14:paraId="08AE8444"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04309381" w14:textId="77777777" w:rsidR="00A316E8" w:rsidRPr="00E51CA1" w:rsidRDefault="00A316E8" w:rsidP="00DF590E">
            <w:pPr>
              <w:spacing w:line="259" w:lineRule="auto"/>
              <w:jc w:val="both"/>
            </w:pPr>
            <w:r w:rsidRPr="00E51CA1">
              <w:rPr>
                <w:b/>
              </w:rPr>
              <w:lastRenderedPageBreak/>
              <w:t xml:space="preserve">Anyák napja </w:t>
            </w:r>
          </w:p>
        </w:tc>
        <w:tc>
          <w:tcPr>
            <w:tcW w:w="4200" w:type="pct"/>
            <w:tcBorders>
              <w:top w:val="single" w:sz="4" w:space="0" w:color="000000"/>
              <w:left w:val="single" w:sz="4" w:space="0" w:color="000000"/>
              <w:bottom w:val="single" w:sz="4" w:space="0" w:color="000000"/>
              <w:right w:val="single" w:sz="4" w:space="0" w:color="000000"/>
            </w:tcBorders>
          </w:tcPr>
          <w:p w14:paraId="5697629A" w14:textId="77777777" w:rsidR="00A316E8" w:rsidRPr="00E51CA1" w:rsidRDefault="00A316E8" w:rsidP="00DF590E">
            <w:pPr>
              <w:spacing w:line="259" w:lineRule="auto"/>
              <w:ind w:left="1"/>
              <w:jc w:val="both"/>
            </w:pPr>
            <w:r w:rsidRPr="00E51CA1">
              <w:t xml:space="preserve">Balázs Árpád. – Nádas Katalin: Fűzzünk, fűzzünk, </w:t>
            </w:r>
            <w:r w:rsidRPr="00E51CA1">
              <w:rPr>
                <w:b/>
              </w:rPr>
              <w:t xml:space="preserve"> </w:t>
            </w:r>
          </w:p>
        </w:tc>
      </w:tr>
      <w:tr w:rsidR="00A316E8" w:rsidRPr="00E51CA1" w14:paraId="17533100" w14:textId="77777777" w:rsidTr="00DF590E">
        <w:trPr>
          <w:trHeight w:val="288"/>
        </w:trPr>
        <w:tc>
          <w:tcPr>
            <w:tcW w:w="800" w:type="pct"/>
            <w:tcBorders>
              <w:top w:val="single" w:sz="4" w:space="0" w:color="000000"/>
              <w:left w:val="single" w:sz="4" w:space="0" w:color="000000"/>
              <w:bottom w:val="single" w:sz="4" w:space="0" w:color="000000"/>
              <w:right w:val="single" w:sz="4" w:space="0" w:color="000000"/>
            </w:tcBorders>
          </w:tcPr>
          <w:p w14:paraId="2A14E1C5" w14:textId="77777777" w:rsidR="00A316E8" w:rsidRPr="00E51CA1" w:rsidRDefault="00A316E8" w:rsidP="00DF590E">
            <w:pPr>
              <w:spacing w:line="259" w:lineRule="auto"/>
              <w:jc w:val="both"/>
            </w:pPr>
            <w:r w:rsidRPr="00E51CA1">
              <w:t xml:space="preserve"> </w:t>
            </w:r>
          </w:p>
        </w:tc>
        <w:tc>
          <w:tcPr>
            <w:tcW w:w="4200" w:type="pct"/>
            <w:tcBorders>
              <w:top w:val="single" w:sz="4" w:space="0" w:color="000000"/>
              <w:left w:val="single" w:sz="4" w:space="0" w:color="000000"/>
              <w:bottom w:val="single" w:sz="4" w:space="0" w:color="000000"/>
              <w:right w:val="single" w:sz="4" w:space="0" w:color="000000"/>
            </w:tcBorders>
          </w:tcPr>
          <w:p w14:paraId="7E261DD3" w14:textId="77777777" w:rsidR="00A316E8" w:rsidRPr="00E51CA1" w:rsidRDefault="00A316E8" w:rsidP="00DF590E">
            <w:pPr>
              <w:spacing w:line="259" w:lineRule="auto"/>
              <w:ind w:left="1"/>
              <w:jc w:val="both"/>
            </w:pPr>
            <w:r w:rsidRPr="00E51CA1">
              <w:t>Már megjöttünk estére (vers:Károlyi Amy)</w:t>
            </w:r>
            <w:r w:rsidRPr="00E51CA1">
              <w:rPr>
                <w:b/>
              </w:rPr>
              <w:t xml:space="preserve"> </w:t>
            </w:r>
          </w:p>
        </w:tc>
      </w:tr>
      <w:tr w:rsidR="00A316E8" w:rsidRPr="00E51CA1" w14:paraId="6015BD81" w14:textId="77777777" w:rsidTr="00DF590E">
        <w:trPr>
          <w:trHeight w:val="286"/>
        </w:trPr>
        <w:tc>
          <w:tcPr>
            <w:tcW w:w="800" w:type="pct"/>
            <w:tcBorders>
              <w:top w:val="single" w:sz="4" w:space="0" w:color="000000"/>
              <w:left w:val="single" w:sz="4" w:space="0" w:color="000000"/>
              <w:bottom w:val="single" w:sz="4" w:space="0" w:color="000000"/>
              <w:right w:val="single" w:sz="4" w:space="0" w:color="000000"/>
            </w:tcBorders>
          </w:tcPr>
          <w:p w14:paraId="6D8B7E86" w14:textId="77777777" w:rsidR="00A316E8" w:rsidRPr="00E51CA1" w:rsidRDefault="00A316E8" w:rsidP="00DF590E">
            <w:pPr>
              <w:spacing w:line="259" w:lineRule="auto"/>
              <w:jc w:val="both"/>
            </w:pPr>
            <w:r w:rsidRPr="00E51CA1">
              <w:rPr>
                <w:b/>
              </w:rPr>
              <w:t xml:space="preserve">Pünkösd </w:t>
            </w:r>
          </w:p>
        </w:tc>
        <w:tc>
          <w:tcPr>
            <w:tcW w:w="4200" w:type="pct"/>
            <w:tcBorders>
              <w:top w:val="single" w:sz="4" w:space="0" w:color="000000"/>
              <w:left w:val="single" w:sz="4" w:space="0" w:color="000000"/>
              <w:bottom w:val="single" w:sz="4" w:space="0" w:color="000000"/>
              <w:right w:val="single" w:sz="4" w:space="0" w:color="000000"/>
            </w:tcBorders>
          </w:tcPr>
          <w:p w14:paraId="1B81DD5B" w14:textId="77777777" w:rsidR="00A316E8" w:rsidRPr="00E51CA1" w:rsidRDefault="00A316E8" w:rsidP="00DF590E">
            <w:pPr>
              <w:spacing w:line="259" w:lineRule="auto"/>
              <w:ind w:left="1"/>
              <w:jc w:val="both"/>
            </w:pPr>
            <w:r w:rsidRPr="00E51CA1">
              <w:t xml:space="preserve">Én kicsike vagyok, Két szál pünkösdrózsa </w:t>
            </w:r>
          </w:p>
        </w:tc>
      </w:tr>
    </w:tbl>
    <w:p w14:paraId="3D13E8B6" w14:textId="77777777" w:rsidR="00A316E8" w:rsidRPr="00E51CA1" w:rsidRDefault="00A316E8" w:rsidP="00A316E8">
      <w:pPr>
        <w:jc w:val="both"/>
      </w:pPr>
    </w:p>
    <w:tbl>
      <w:tblPr>
        <w:tblStyle w:val="TableGrid"/>
        <w:tblW w:w="5000" w:type="pct"/>
        <w:tblInd w:w="0" w:type="dxa"/>
        <w:tblCellMar>
          <w:top w:w="7" w:type="dxa"/>
          <w:left w:w="107" w:type="dxa"/>
          <w:right w:w="115" w:type="dxa"/>
        </w:tblCellMar>
        <w:tblLook w:val="04A0" w:firstRow="1" w:lastRow="0" w:firstColumn="1" w:lastColumn="0" w:noHBand="0" w:noVBand="1"/>
      </w:tblPr>
      <w:tblGrid>
        <w:gridCol w:w="9062"/>
      </w:tblGrid>
      <w:tr w:rsidR="00A316E8" w:rsidRPr="00E51CA1" w14:paraId="2C64B262" w14:textId="77777777" w:rsidTr="00DF590E">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3FD368B5" w14:textId="77777777" w:rsidR="00A316E8" w:rsidRPr="00E51CA1" w:rsidRDefault="00A316E8" w:rsidP="00DF590E">
            <w:pPr>
              <w:spacing w:line="259" w:lineRule="auto"/>
              <w:ind w:left="11"/>
              <w:jc w:val="both"/>
            </w:pPr>
            <w:r w:rsidRPr="00E51CA1">
              <w:rPr>
                <w:b/>
                <w:i/>
              </w:rPr>
              <w:t xml:space="preserve">Mondókák, kiszámolók </w:t>
            </w:r>
          </w:p>
        </w:tc>
      </w:tr>
      <w:tr w:rsidR="00A316E8" w:rsidRPr="00E51CA1" w14:paraId="0A6FCD6B" w14:textId="77777777" w:rsidTr="00DF590E">
        <w:trPr>
          <w:trHeight w:val="287"/>
        </w:trPr>
        <w:tc>
          <w:tcPr>
            <w:tcW w:w="5000" w:type="pct"/>
            <w:tcBorders>
              <w:top w:val="single" w:sz="4" w:space="0" w:color="000000"/>
              <w:left w:val="single" w:sz="4" w:space="0" w:color="000000"/>
              <w:bottom w:val="single" w:sz="4" w:space="0" w:color="000000"/>
              <w:right w:val="single" w:sz="4" w:space="0" w:color="000000"/>
            </w:tcBorders>
          </w:tcPr>
          <w:p w14:paraId="2E1C3025" w14:textId="77777777" w:rsidR="00A316E8" w:rsidRPr="00E51CA1" w:rsidRDefault="00A316E8" w:rsidP="00DF590E">
            <w:pPr>
              <w:spacing w:line="259" w:lineRule="auto"/>
              <w:jc w:val="both"/>
            </w:pPr>
            <w:r w:rsidRPr="00E51CA1">
              <w:t xml:space="preserve">„Ádám kutya ül a hátán” Balázs, csípjen meg a darázs – Névcsúfolók </w:t>
            </w:r>
          </w:p>
        </w:tc>
      </w:tr>
      <w:tr w:rsidR="00A316E8" w:rsidRPr="00E51CA1" w14:paraId="65EFBBE2" w14:textId="77777777" w:rsidTr="00DF590E">
        <w:trPr>
          <w:trHeight w:val="288"/>
        </w:trPr>
        <w:tc>
          <w:tcPr>
            <w:tcW w:w="5000" w:type="pct"/>
            <w:tcBorders>
              <w:top w:val="single" w:sz="4" w:space="0" w:color="000000"/>
              <w:left w:val="single" w:sz="4" w:space="0" w:color="000000"/>
              <w:bottom w:val="single" w:sz="4" w:space="0" w:color="000000"/>
              <w:right w:val="single" w:sz="4" w:space="0" w:color="000000"/>
            </w:tcBorders>
          </w:tcPr>
          <w:p w14:paraId="7E282A67" w14:textId="77777777" w:rsidR="00A316E8" w:rsidRPr="00E51CA1" w:rsidRDefault="00A316E8" w:rsidP="00DF590E">
            <w:pPr>
              <w:spacing w:line="259" w:lineRule="auto"/>
              <w:jc w:val="both"/>
            </w:pPr>
            <w:r w:rsidRPr="00E51CA1">
              <w:t xml:space="preserve">Búzavirág koszorú </w:t>
            </w:r>
          </w:p>
        </w:tc>
      </w:tr>
      <w:tr w:rsidR="00A316E8" w:rsidRPr="00E51CA1" w14:paraId="797910BB"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3907C0B7" w14:textId="77777777" w:rsidR="00A316E8" w:rsidRPr="00E51CA1" w:rsidRDefault="00A316E8" w:rsidP="00DF590E">
            <w:pPr>
              <w:spacing w:line="259" w:lineRule="auto"/>
              <w:jc w:val="both"/>
            </w:pPr>
            <w:r w:rsidRPr="00E51CA1">
              <w:t xml:space="preserve">Cini, cini, muzsika </w:t>
            </w:r>
          </w:p>
        </w:tc>
      </w:tr>
      <w:tr w:rsidR="00A316E8" w:rsidRPr="00E51CA1" w14:paraId="40EE8C22"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3483D77C" w14:textId="77777777" w:rsidR="00A316E8" w:rsidRPr="00E51CA1" w:rsidRDefault="00A316E8" w:rsidP="00DF590E">
            <w:pPr>
              <w:spacing w:line="259" w:lineRule="auto"/>
              <w:jc w:val="both"/>
            </w:pPr>
            <w:r w:rsidRPr="00E51CA1">
              <w:t xml:space="preserve">Egy – megérett a meggy </w:t>
            </w:r>
          </w:p>
        </w:tc>
      </w:tr>
      <w:tr w:rsidR="00A316E8" w:rsidRPr="00E51CA1" w14:paraId="2888CFD3"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1A82D742" w14:textId="77777777" w:rsidR="00A316E8" w:rsidRPr="00E51CA1" w:rsidRDefault="00A316E8" w:rsidP="00DF590E">
            <w:pPr>
              <w:spacing w:line="259" w:lineRule="auto"/>
              <w:jc w:val="both"/>
            </w:pPr>
            <w:r w:rsidRPr="00E51CA1">
              <w:t>Éni-péni</w:t>
            </w:r>
            <w:r w:rsidRPr="00E51CA1">
              <w:rPr>
                <w:b/>
              </w:rPr>
              <w:t xml:space="preserve"> </w:t>
            </w:r>
          </w:p>
        </w:tc>
      </w:tr>
      <w:tr w:rsidR="00A316E8" w:rsidRPr="00E51CA1" w14:paraId="59467317"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2399AB1E" w14:textId="77777777" w:rsidR="00A316E8" w:rsidRPr="00E51CA1" w:rsidRDefault="00A316E8" w:rsidP="00DF590E">
            <w:pPr>
              <w:spacing w:line="259" w:lineRule="auto"/>
              <w:jc w:val="both"/>
            </w:pPr>
            <w:r w:rsidRPr="00E51CA1">
              <w:t>Gyerekek, gyerekek, szeretik a perecet</w:t>
            </w:r>
            <w:r w:rsidRPr="00E51CA1">
              <w:rPr>
                <w:b/>
              </w:rPr>
              <w:t xml:space="preserve"> </w:t>
            </w:r>
          </w:p>
        </w:tc>
      </w:tr>
      <w:tr w:rsidR="00A316E8" w:rsidRPr="00E51CA1" w14:paraId="4684740C"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7EBA2759" w14:textId="77777777" w:rsidR="00A316E8" w:rsidRPr="00E51CA1" w:rsidRDefault="00A316E8" w:rsidP="00DF590E">
            <w:pPr>
              <w:spacing w:line="259" w:lineRule="auto"/>
              <w:jc w:val="both"/>
            </w:pPr>
            <w:r w:rsidRPr="00E51CA1">
              <w:t xml:space="preserve">Hüvelykujjam almafa </w:t>
            </w:r>
          </w:p>
        </w:tc>
      </w:tr>
      <w:tr w:rsidR="00A316E8" w:rsidRPr="00E51CA1" w14:paraId="5037D1FE" w14:textId="77777777" w:rsidTr="00DF590E">
        <w:trPr>
          <w:trHeight w:val="288"/>
        </w:trPr>
        <w:tc>
          <w:tcPr>
            <w:tcW w:w="5000" w:type="pct"/>
            <w:tcBorders>
              <w:top w:val="single" w:sz="4" w:space="0" w:color="000000"/>
              <w:left w:val="single" w:sz="4" w:space="0" w:color="000000"/>
              <w:bottom w:val="single" w:sz="4" w:space="0" w:color="000000"/>
              <w:right w:val="single" w:sz="4" w:space="0" w:color="000000"/>
            </w:tcBorders>
          </w:tcPr>
          <w:p w14:paraId="6264CDCB" w14:textId="77777777" w:rsidR="00A316E8" w:rsidRPr="00E51CA1" w:rsidRDefault="00A316E8" w:rsidP="00DF590E">
            <w:pPr>
              <w:spacing w:line="259" w:lineRule="auto"/>
              <w:jc w:val="both"/>
            </w:pPr>
            <w:r w:rsidRPr="00E51CA1">
              <w:t xml:space="preserve">Koma, koma komálunk </w:t>
            </w:r>
          </w:p>
        </w:tc>
      </w:tr>
      <w:tr w:rsidR="00A316E8" w:rsidRPr="00E51CA1" w14:paraId="2A751055"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087FD0AC" w14:textId="77777777" w:rsidR="00A316E8" w:rsidRPr="00E51CA1" w:rsidRDefault="00A316E8" w:rsidP="00DF590E">
            <w:pPr>
              <w:spacing w:line="259" w:lineRule="auto"/>
              <w:jc w:val="both"/>
            </w:pPr>
            <w:r w:rsidRPr="00E51CA1">
              <w:t xml:space="preserve">Lementem a pincébe </w:t>
            </w:r>
          </w:p>
        </w:tc>
      </w:tr>
      <w:tr w:rsidR="00A316E8" w:rsidRPr="00E51CA1" w14:paraId="6DFF25BA"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6800490B" w14:textId="77777777" w:rsidR="00A316E8" w:rsidRPr="00E51CA1" w:rsidRDefault="00A316E8" w:rsidP="00DF590E">
            <w:pPr>
              <w:spacing w:line="259" w:lineRule="auto"/>
              <w:jc w:val="both"/>
            </w:pPr>
            <w:r w:rsidRPr="00E51CA1">
              <w:t xml:space="preserve">Mese-mese mátka </w:t>
            </w:r>
          </w:p>
        </w:tc>
      </w:tr>
      <w:tr w:rsidR="00A316E8" w:rsidRPr="00E51CA1" w14:paraId="5E0AECF9"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70573EA3" w14:textId="77777777" w:rsidR="00A316E8" w:rsidRPr="00E51CA1" w:rsidRDefault="00A316E8" w:rsidP="00DF590E">
            <w:pPr>
              <w:spacing w:line="259" w:lineRule="auto"/>
              <w:jc w:val="both"/>
            </w:pPr>
            <w:r w:rsidRPr="00E51CA1">
              <w:t xml:space="preserve">Ó,ó,ó, Tündérkaszinó </w:t>
            </w:r>
          </w:p>
        </w:tc>
      </w:tr>
      <w:tr w:rsidR="00A316E8" w:rsidRPr="00E51CA1" w14:paraId="6A53F828"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6431ECBD" w14:textId="77777777" w:rsidR="00A316E8" w:rsidRPr="00E51CA1" w:rsidRDefault="00A316E8" w:rsidP="00DF590E">
            <w:pPr>
              <w:spacing w:line="259" w:lineRule="auto"/>
              <w:jc w:val="both"/>
            </w:pPr>
            <w:r w:rsidRPr="00E51CA1">
              <w:t xml:space="preserve">Tücsök koma gyere ki </w:t>
            </w:r>
          </w:p>
        </w:tc>
      </w:tr>
    </w:tbl>
    <w:p w14:paraId="32640D25"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0E44D2F4" w14:textId="77777777" w:rsidTr="00DF590E">
        <w:trPr>
          <w:trHeight w:val="567"/>
        </w:trPr>
        <w:tc>
          <w:tcPr>
            <w:tcW w:w="1457" w:type="pct"/>
            <w:shd w:val="clear" w:color="auto" w:fill="DDD9C3" w:themeFill="background2" w:themeFillShade="E6"/>
            <w:vAlign w:val="center"/>
          </w:tcPr>
          <w:p w14:paraId="43590C86"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4A42407A"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88" w:name="_Toc40851455"/>
            <w:r w:rsidRPr="00E51CA1">
              <w:rPr>
                <w:rFonts w:ascii="Times New Roman" w:hAnsi="Times New Roman" w:cs="Times New Roman"/>
                <w:color w:val="auto"/>
              </w:rPr>
              <w:t>Zeneművek-Zenehallgatás</w:t>
            </w:r>
            <w:bookmarkEnd w:id="288"/>
          </w:p>
        </w:tc>
        <w:tc>
          <w:tcPr>
            <w:tcW w:w="1416" w:type="pct"/>
            <w:shd w:val="clear" w:color="auto" w:fill="DDD9C3" w:themeFill="background2" w:themeFillShade="E6"/>
            <w:vAlign w:val="center"/>
          </w:tcPr>
          <w:p w14:paraId="6AB07351" w14:textId="77777777" w:rsidR="00A316E8" w:rsidRPr="00E51CA1" w:rsidRDefault="00A316E8" w:rsidP="00DD3AA7">
            <w:pPr>
              <w:pStyle w:val="Tblzatfejlc"/>
            </w:pPr>
            <w:r w:rsidRPr="00E51CA1">
              <w:t>Órakeret: 15. óra</w:t>
            </w:r>
          </w:p>
        </w:tc>
      </w:tr>
      <w:tr w:rsidR="00A316E8" w:rsidRPr="00E51CA1" w14:paraId="7F5DECD5" w14:textId="77777777" w:rsidTr="00DF590E">
        <w:tc>
          <w:tcPr>
            <w:tcW w:w="5000" w:type="pct"/>
            <w:gridSpan w:val="3"/>
          </w:tcPr>
          <w:p w14:paraId="015D9D08" w14:textId="77777777" w:rsidR="00A316E8" w:rsidRPr="00E51CA1" w:rsidRDefault="00A316E8" w:rsidP="00DF590E">
            <w:pPr>
              <w:jc w:val="both"/>
              <w:rPr>
                <w:b/>
              </w:rPr>
            </w:pPr>
            <w:r w:rsidRPr="00E51CA1">
              <w:rPr>
                <w:b/>
              </w:rPr>
              <w:t>FEJLESZTÉSI FELADATOK ÉS ISMERETEK:</w:t>
            </w:r>
          </w:p>
        </w:tc>
      </w:tr>
      <w:tr w:rsidR="00A316E8" w:rsidRPr="00E51CA1" w14:paraId="08691265" w14:textId="77777777" w:rsidTr="00DF590E">
        <w:tc>
          <w:tcPr>
            <w:tcW w:w="5000" w:type="pct"/>
            <w:gridSpan w:val="3"/>
          </w:tcPr>
          <w:p w14:paraId="515398AC" w14:textId="77777777" w:rsidR="00A316E8" w:rsidRPr="00E51CA1" w:rsidRDefault="00A316E8" w:rsidP="00053CE8">
            <w:pPr>
              <w:numPr>
                <w:ilvl w:val="0"/>
                <w:numId w:val="66"/>
              </w:numPr>
              <w:spacing w:after="22" w:line="264" w:lineRule="auto"/>
              <w:ind w:hanging="175"/>
              <w:jc w:val="both"/>
            </w:pPr>
            <w:r w:rsidRPr="00E51CA1">
              <w:t xml:space="preserve">Az énekes anyaghoz kapcsolódó és az életkornak megfelelő, különböző stílusú, korú és műfajú zenék hallgatása; </w:t>
            </w:r>
            <w:r w:rsidRPr="00E51CA1">
              <w:rPr>
                <w:rFonts w:eastAsia="Segoe UI Symbol"/>
              </w:rPr>
              <w:t></w:t>
            </w:r>
            <w:r w:rsidRPr="00E51CA1">
              <w:rPr>
                <w:rFonts w:eastAsia="Arial"/>
              </w:rPr>
              <w:t xml:space="preserve"> </w:t>
            </w:r>
            <w:r w:rsidRPr="00E51CA1">
              <w:t xml:space="preserve">Cselekményes zenékben az egyes szereplők zenei ábrázolásának megfigyelése; </w:t>
            </w:r>
            <w:r w:rsidRPr="00E51CA1">
              <w:rPr>
                <w:rFonts w:eastAsia="Segoe UI Symbol"/>
              </w:rPr>
              <w:t></w:t>
            </w:r>
            <w:r w:rsidRPr="00E51CA1">
              <w:rPr>
                <w:rFonts w:eastAsia="Arial"/>
              </w:rPr>
              <w:t xml:space="preserve"> </w:t>
            </w:r>
            <w:r w:rsidRPr="00E51CA1">
              <w:t xml:space="preserve">Hangutánzások, hangszínek, ellentétek megfigyelése a hallgatott zenékben; </w:t>
            </w:r>
          </w:p>
          <w:p w14:paraId="0F14D614" w14:textId="77777777" w:rsidR="00A316E8" w:rsidRPr="00E51CA1" w:rsidRDefault="00A316E8" w:rsidP="00053CE8">
            <w:pPr>
              <w:numPr>
                <w:ilvl w:val="0"/>
                <w:numId w:val="66"/>
              </w:numPr>
              <w:spacing w:after="48" w:line="256" w:lineRule="auto"/>
              <w:ind w:hanging="175"/>
              <w:jc w:val="both"/>
            </w:pPr>
            <w:r w:rsidRPr="00E51CA1">
              <w:t xml:space="preserve">A zene keltette érzések kifejezése szóval, rajzzal, tánccal és/vagy szabad mozgás improvizációval; </w:t>
            </w:r>
          </w:p>
          <w:p w14:paraId="2D657DB5" w14:textId="77777777" w:rsidR="00A316E8" w:rsidRPr="00E51CA1" w:rsidRDefault="00A316E8" w:rsidP="00053CE8">
            <w:pPr>
              <w:numPr>
                <w:ilvl w:val="0"/>
                <w:numId w:val="66"/>
              </w:numPr>
              <w:spacing w:after="22" w:line="278" w:lineRule="auto"/>
              <w:ind w:hanging="175"/>
              <w:jc w:val="both"/>
            </w:pPr>
            <w:r w:rsidRPr="00E51CA1">
              <w:t xml:space="preserve">Befogadói készség: ráhangolódás a hallgatott zeneművekre; </w:t>
            </w:r>
          </w:p>
          <w:p w14:paraId="29944453" w14:textId="77777777" w:rsidR="00A316E8" w:rsidRPr="00E51CA1" w:rsidRDefault="00A316E8" w:rsidP="00053CE8">
            <w:pPr>
              <w:numPr>
                <w:ilvl w:val="0"/>
                <w:numId w:val="66"/>
              </w:numPr>
              <w:spacing w:after="54" w:line="252" w:lineRule="auto"/>
              <w:ind w:hanging="175"/>
              <w:jc w:val="both"/>
            </w:pPr>
            <w:r w:rsidRPr="00E51CA1">
              <w:t xml:space="preserve">Emberi hangfajták (gyermek, női, férfihang) megfigyelése a halott zenei anyagban; </w:t>
            </w:r>
            <w:r w:rsidRPr="00E51CA1">
              <w:rPr>
                <w:rFonts w:eastAsia="Segoe UI Symbol"/>
              </w:rPr>
              <w:t></w:t>
            </w:r>
            <w:r w:rsidRPr="00E51CA1">
              <w:rPr>
                <w:rFonts w:eastAsia="Arial"/>
              </w:rPr>
              <w:t xml:space="preserve"> </w:t>
            </w:r>
            <w:r w:rsidRPr="00E51CA1">
              <w:t xml:space="preserve">A hangszerek hangszínének megfigyelése a halott zenei anyagban; </w:t>
            </w:r>
          </w:p>
          <w:p w14:paraId="380DE724" w14:textId="77777777" w:rsidR="00A316E8" w:rsidRPr="00E51CA1" w:rsidRDefault="00A316E8" w:rsidP="00DF590E">
            <w:pPr>
              <w:spacing w:after="120" w:line="259" w:lineRule="auto"/>
              <w:jc w:val="both"/>
            </w:pPr>
            <w:r w:rsidRPr="00E51CA1">
              <w:t>A szóló és kórus, szólóhangszer és zenekar megkülönböztetése a halott zenei anyagban</w:t>
            </w:r>
          </w:p>
        </w:tc>
      </w:tr>
      <w:tr w:rsidR="00A316E8" w:rsidRPr="00E51CA1" w14:paraId="2E114586" w14:textId="77777777" w:rsidTr="00DF590E">
        <w:tc>
          <w:tcPr>
            <w:tcW w:w="5000" w:type="pct"/>
            <w:gridSpan w:val="3"/>
          </w:tcPr>
          <w:p w14:paraId="41F356A7" w14:textId="77777777" w:rsidR="00A316E8" w:rsidRPr="00E51CA1" w:rsidRDefault="00A316E8" w:rsidP="00DF590E">
            <w:pPr>
              <w:spacing w:after="31" w:line="259" w:lineRule="auto"/>
              <w:ind w:left="1"/>
              <w:jc w:val="both"/>
            </w:pPr>
            <w:r w:rsidRPr="00E51CA1">
              <w:rPr>
                <w:b/>
              </w:rPr>
              <w:t>J</w:t>
            </w:r>
            <w:r w:rsidRPr="00E51CA1">
              <w:rPr>
                <w:b/>
                <w:sz w:val="19"/>
              </w:rPr>
              <w:t>AVASOLT TEVÉKENYSÉGEK</w:t>
            </w:r>
            <w:r w:rsidRPr="00E51CA1">
              <w:t xml:space="preserve">:  </w:t>
            </w:r>
          </w:p>
          <w:p w14:paraId="2F5013B8" w14:textId="77777777" w:rsidR="00A316E8" w:rsidRPr="00E51CA1" w:rsidRDefault="00A316E8" w:rsidP="00DF590E">
            <w:pPr>
              <w:spacing w:line="259" w:lineRule="auto"/>
              <w:ind w:left="1"/>
              <w:jc w:val="both"/>
            </w:pPr>
            <w:r w:rsidRPr="00E51CA1">
              <w:t xml:space="preserve">beszélgetés, mesélés, magyarázat, bemutatás, szabadmozgás, tánc, rajz, taps és testritmus kíséretek </w:t>
            </w:r>
          </w:p>
        </w:tc>
      </w:tr>
      <w:tr w:rsidR="00A316E8" w:rsidRPr="00E51CA1" w14:paraId="3CCC46F1" w14:textId="77777777" w:rsidTr="00DF590E">
        <w:tc>
          <w:tcPr>
            <w:tcW w:w="5000" w:type="pct"/>
            <w:gridSpan w:val="3"/>
          </w:tcPr>
          <w:p w14:paraId="67A4EAB0" w14:textId="77777777" w:rsidR="00A316E8" w:rsidRPr="00E51CA1" w:rsidRDefault="00A316E8" w:rsidP="00DF590E">
            <w:pPr>
              <w:spacing w:after="120" w:line="259" w:lineRule="auto"/>
              <w:jc w:val="both"/>
            </w:pPr>
            <w:r w:rsidRPr="00E51CA1">
              <w:rPr>
                <w:b/>
              </w:rPr>
              <w:t>KULCSFOGALMAK/FOGALMAK:</w:t>
            </w:r>
          </w:p>
        </w:tc>
      </w:tr>
      <w:tr w:rsidR="00A316E8" w:rsidRPr="00E51CA1" w14:paraId="05C608D5" w14:textId="77777777" w:rsidTr="00DF590E">
        <w:tc>
          <w:tcPr>
            <w:tcW w:w="5000" w:type="pct"/>
            <w:gridSpan w:val="3"/>
          </w:tcPr>
          <w:p w14:paraId="03CA5FB3"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énekhang; gyermekkar; vegyeskar; kíséret; hangszerek; zongora, orgona, zenekar; zongoramű; versenymű</w:t>
            </w:r>
          </w:p>
        </w:tc>
      </w:tr>
      <w:tr w:rsidR="00A316E8" w:rsidRPr="00E51CA1" w14:paraId="4F1B8724" w14:textId="77777777" w:rsidTr="00DF590E">
        <w:tc>
          <w:tcPr>
            <w:tcW w:w="5000" w:type="pct"/>
            <w:gridSpan w:val="3"/>
            <w:vAlign w:val="center"/>
          </w:tcPr>
          <w:p w14:paraId="194D8CB4"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033E33FA" w14:textId="77777777" w:rsidTr="00DF590E">
        <w:tc>
          <w:tcPr>
            <w:tcW w:w="5000" w:type="pct"/>
            <w:gridSpan w:val="3"/>
            <w:vAlign w:val="center"/>
          </w:tcPr>
          <w:p w14:paraId="6E1C614B"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51CD65B1" w14:textId="77777777" w:rsidR="00A316E8" w:rsidRPr="00E51CA1" w:rsidRDefault="00A316E8" w:rsidP="00053CE8">
            <w:pPr>
              <w:numPr>
                <w:ilvl w:val="0"/>
                <w:numId w:val="67"/>
              </w:numPr>
              <w:spacing w:after="46" w:line="258" w:lineRule="auto"/>
              <w:ind w:left="143" w:hanging="142"/>
              <w:jc w:val="both"/>
            </w:pPr>
            <w:r w:rsidRPr="00E51CA1">
              <w:t xml:space="preserve">érzékeli és megnevezi a hangerő, hangszín, hangmagasság változásait, az őt körülvevő világ hangjaiban, tanult dalokban, zeneművekben; </w:t>
            </w:r>
          </w:p>
          <w:p w14:paraId="4FC3236C" w14:textId="77777777" w:rsidR="00A316E8" w:rsidRPr="00E51CA1" w:rsidRDefault="00A316E8" w:rsidP="00053CE8">
            <w:pPr>
              <w:numPr>
                <w:ilvl w:val="0"/>
                <w:numId w:val="67"/>
              </w:numPr>
              <w:spacing w:line="259" w:lineRule="auto"/>
              <w:ind w:left="143" w:hanging="142"/>
              <w:jc w:val="both"/>
            </w:pPr>
            <w:r w:rsidRPr="00E51CA1">
              <w:t xml:space="preserve">zenehallgatási élményekkel gazdagodik; </w:t>
            </w:r>
          </w:p>
          <w:p w14:paraId="0C32C433" w14:textId="77777777" w:rsidR="00A316E8" w:rsidRPr="00E51CA1" w:rsidRDefault="00A316E8" w:rsidP="00053CE8">
            <w:pPr>
              <w:numPr>
                <w:ilvl w:val="0"/>
                <w:numId w:val="67"/>
              </w:numPr>
              <w:spacing w:line="276" w:lineRule="auto"/>
              <w:ind w:left="143" w:hanging="142"/>
              <w:jc w:val="both"/>
            </w:pPr>
            <w:r w:rsidRPr="00E51CA1">
              <w:t xml:space="preserve">megismeri az énekelve megtanult dalt, feldolgozás formájában is; </w:t>
            </w:r>
          </w:p>
          <w:p w14:paraId="129D8377" w14:textId="77777777" w:rsidR="00A316E8" w:rsidRPr="00E51CA1" w:rsidRDefault="00A316E8" w:rsidP="00053CE8">
            <w:pPr>
              <w:numPr>
                <w:ilvl w:val="0"/>
                <w:numId w:val="67"/>
              </w:numPr>
              <w:spacing w:line="334" w:lineRule="auto"/>
              <w:ind w:left="143" w:hanging="142"/>
              <w:jc w:val="both"/>
            </w:pPr>
            <w:r w:rsidRPr="00E51CA1">
              <w:lastRenderedPageBreak/>
              <w:t xml:space="preserve">megismer több, a mindennapokhoz, alkalmakhoz,jeles napokhoz fűződő zenei részletet; </w:t>
            </w:r>
            <w:r w:rsidRPr="00E51CA1">
              <w:rPr>
                <w:b/>
              </w:rPr>
              <w:t xml:space="preserve">A témakör tanulása eredményeként a tanuló: </w:t>
            </w:r>
          </w:p>
          <w:p w14:paraId="3FC922C7" w14:textId="77777777" w:rsidR="00A316E8" w:rsidRPr="00E51CA1" w:rsidRDefault="00A316E8" w:rsidP="00053CE8">
            <w:pPr>
              <w:numPr>
                <w:ilvl w:val="0"/>
                <w:numId w:val="67"/>
              </w:numPr>
              <w:spacing w:after="35" w:line="257" w:lineRule="auto"/>
              <w:ind w:left="143" w:hanging="142"/>
              <w:jc w:val="both"/>
            </w:pPr>
            <w:r w:rsidRPr="00E51CA1">
              <w:t>a hallgatott zenét adott szempontok alapján megfigyeli, és ezekről tanári kérdések segítségével szóban beszámol;</w:t>
            </w:r>
            <w:r w:rsidRPr="00E51CA1">
              <w:rPr>
                <w:b/>
              </w:rPr>
              <w:t xml:space="preserve"> </w:t>
            </w:r>
          </w:p>
          <w:p w14:paraId="22480F20" w14:textId="77777777" w:rsidR="00A316E8" w:rsidRPr="00E51CA1" w:rsidRDefault="00A316E8" w:rsidP="00053CE8">
            <w:pPr>
              <w:numPr>
                <w:ilvl w:val="0"/>
                <w:numId w:val="67"/>
              </w:numPr>
              <w:spacing w:after="24" w:line="276" w:lineRule="auto"/>
              <w:ind w:left="143" w:hanging="142"/>
              <w:jc w:val="both"/>
            </w:pPr>
            <w:r w:rsidRPr="00E51CA1">
              <w:t>a zenei aktivitáson keresztül megtapasztalja a zenei befogadás örömét;</w:t>
            </w:r>
            <w:r w:rsidRPr="00E51CA1">
              <w:rPr>
                <w:b/>
              </w:rPr>
              <w:t xml:space="preserve"> </w:t>
            </w:r>
          </w:p>
          <w:p w14:paraId="41790881" w14:textId="77777777" w:rsidR="00A316E8" w:rsidRPr="00E51CA1" w:rsidRDefault="00A316E8" w:rsidP="00053CE8">
            <w:pPr>
              <w:numPr>
                <w:ilvl w:val="0"/>
                <w:numId w:val="67"/>
              </w:numPr>
              <w:spacing w:line="259" w:lineRule="auto"/>
              <w:ind w:left="143" w:hanging="142"/>
              <w:jc w:val="both"/>
            </w:pPr>
            <w:r w:rsidRPr="00E51CA1">
              <w:t xml:space="preserve">felismeri a zongora hangját; </w:t>
            </w:r>
          </w:p>
          <w:p w14:paraId="5B481A73" w14:textId="77777777" w:rsidR="00A316E8" w:rsidRPr="00E51CA1" w:rsidRDefault="00A316E8" w:rsidP="00053CE8">
            <w:pPr>
              <w:numPr>
                <w:ilvl w:val="0"/>
                <w:numId w:val="67"/>
              </w:numPr>
              <w:spacing w:after="31" w:line="271" w:lineRule="auto"/>
              <w:ind w:left="143" w:hanging="142"/>
              <w:jc w:val="both"/>
            </w:pPr>
            <w:r w:rsidRPr="00E51CA1">
              <w:t xml:space="preserve">felismeri és megkülönbözteti a gyermekkar és a felnőtt vegyeskar hangzását; </w:t>
            </w:r>
            <w:r w:rsidRPr="00E51CA1">
              <w:rPr>
                <w:rFonts w:eastAsia="Segoe UI Symbol"/>
              </w:rPr>
              <w:t></w:t>
            </w:r>
            <w:r w:rsidRPr="00E51CA1">
              <w:rPr>
                <w:rFonts w:eastAsia="Arial"/>
              </w:rPr>
              <w:t xml:space="preserve"> </w:t>
            </w:r>
            <w:r w:rsidRPr="00E51CA1">
              <w:t xml:space="preserve">meg tudja különböztetni a szólóhangszer hangzását a zenekari hangzástól; </w:t>
            </w:r>
          </w:p>
          <w:p w14:paraId="782B8298" w14:textId="77777777" w:rsidR="00A316E8" w:rsidRPr="00E51CA1" w:rsidRDefault="00A316E8" w:rsidP="00053CE8">
            <w:pPr>
              <w:numPr>
                <w:ilvl w:val="0"/>
                <w:numId w:val="67"/>
              </w:numPr>
              <w:spacing w:after="1" w:line="259" w:lineRule="auto"/>
              <w:ind w:left="143" w:hanging="142"/>
              <w:jc w:val="both"/>
            </w:pPr>
            <w:r w:rsidRPr="00E51CA1">
              <w:t xml:space="preserve">képzelete és kreatív gondolkodása fejlődik; </w:t>
            </w:r>
          </w:p>
          <w:p w14:paraId="383DF2BC" w14:textId="77777777" w:rsidR="00A316E8" w:rsidRPr="00E51CA1" w:rsidRDefault="00A316E8" w:rsidP="00053CE8">
            <w:pPr>
              <w:numPr>
                <w:ilvl w:val="0"/>
                <w:numId w:val="67"/>
              </w:numPr>
              <w:spacing w:line="259" w:lineRule="auto"/>
              <w:ind w:left="143" w:hanging="142"/>
              <w:jc w:val="both"/>
            </w:pPr>
            <w:r w:rsidRPr="00E51CA1">
              <w:t>egyre hosszabb zenei részletekre képes figyelni;</w:t>
            </w:r>
            <w:r w:rsidRPr="00E51CA1">
              <w:rPr>
                <w:b/>
              </w:rPr>
              <w:t xml:space="preserve"> </w:t>
            </w:r>
          </w:p>
          <w:p w14:paraId="3B95F754" w14:textId="77777777" w:rsidR="00A316E8" w:rsidRPr="00E51CA1" w:rsidRDefault="00A316E8" w:rsidP="00DF590E">
            <w:pPr>
              <w:spacing w:line="276" w:lineRule="auto"/>
              <w:jc w:val="both"/>
            </w:pPr>
            <w:r w:rsidRPr="00E51CA1">
              <w:t>szóval, rajzzal, tánccal és/vagy szabad mozgás improvizációval – egyénileg, párban vagy csoportosan – kifejezi a zene által benne keltett érzéseket.</w:t>
            </w:r>
          </w:p>
        </w:tc>
      </w:tr>
    </w:tbl>
    <w:p w14:paraId="045CA4DD" w14:textId="77777777" w:rsidR="00A316E8" w:rsidRPr="00E51CA1" w:rsidRDefault="00A316E8" w:rsidP="00A316E8">
      <w:pPr>
        <w:jc w:val="both"/>
      </w:pPr>
    </w:p>
    <w:tbl>
      <w:tblPr>
        <w:tblStyle w:val="TableGrid"/>
        <w:tblW w:w="5000" w:type="pct"/>
        <w:tblInd w:w="0" w:type="dxa"/>
        <w:tblCellMar>
          <w:top w:w="98" w:type="dxa"/>
          <w:left w:w="108" w:type="dxa"/>
          <w:right w:w="115" w:type="dxa"/>
        </w:tblCellMar>
        <w:tblLook w:val="04A0" w:firstRow="1" w:lastRow="0" w:firstColumn="1" w:lastColumn="0" w:noHBand="0" w:noVBand="1"/>
      </w:tblPr>
      <w:tblGrid>
        <w:gridCol w:w="9062"/>
      </w:tblGrid>
      <w:tr w:rsidR="00A316E8" w:rsidRPr="00E51CA1" w14:paraId="2BDCE139" w14:textId="77777777" w:rsidTr="00DF590E">
        <w:trPr>
          <w:trHeight w:val="6944"/>
        </w:trPr>
        <w:tc>
          <w:tcPr>
            <w:tcW w:w="5000" w:type="pct"/>
            <w:tcBorders>
              <w:top w:val="single" w:sz="4" w:space="0" w:color="000000"/>
              <w:left w:val="single" w:sz="4" w:space="0" w:color="000000"/>
              <w:bottom w:val="single" w:sz="4" w:space="0" w:color="000000"/>
              <w:right w:val="single" w:sz="4" w:space="0" w:color="000000"/>
            </w:tcBorders>
          </w:tcPr>
          <w:p w14:paraId="712D57C0" w14:textId="77777777" w:rsidR="00A316E8" w:rsidRPr="00E51CA1" w:rsidRDefault="00A316E8" w:rsidP="00DF590E">
            <w:pPr>
              <w:spacing w:after="34" w:line="259" w:lineRule="auto"/>
              <w:jc w:val="both"/>
            </w:pPr>
            <w:r w:rsidRPr="00E51CA1">
              <w:rPr>
                <w:b/>
              </w:rPr>
              <w:t>Z</w:t>
            </w:r>
            <w:r w:rsidRPr="00E51CA1">
              <w:rPr>
                <w:b/>
                <w:sz w:val="19"/>
              </w:rPr>
              <w:t xml:space="preserve">ENEHALLGATÁSRA AJÁNLOTT ZENEMŰVEK </w:t>
            </w:r>
            <w:r w:rsidRPr="00E51CA1">
              <w:rPr>
                <w:b/>
              </w:rPr>
              <w:t xml:space="preserve"> </w:t>
            </w:r>
          </w:p>
          <w:p w14:paraId="738C4AB0" w14:textId="77777777" w:rsidR="00A316E8" w:rsidRPr="00E51CA1" w:rsidRDefault="00A316E8" w:rsidP="00DF590E">
            <w:pPr>
              <w:spacing w:after="33" w:line="259" w:lineRule="auto"/>
              <w:jc w:val="both"/>
            </w:pPr>
            <w:r w:rsidRPr="00E51CA1">
              <w:rPr>
                <w:b/>
              </w:rPr>
              <w:t xml:space="preserve">Népdalok feldolgozásai  </w:t>
            </w:r>
          </w:p>
          <w:p w14:paraId="681A2CDC" w14:textId="77777777" w:rsidR="00A316E8" w:rsidRPr="00E51CA1" w:rsidRDefault="00A316E8" w:rsidP="00053CE8">
            <w:pPr>
              <w:numPr>
                <w:ilvl w:val="0"/>
                <w:numId w:val="68"/>
              </w:numPr>
              <w:spacing w:line="259" w:lineRule="auto"/>
              <w:ind w:hanging="226"/>
              <w:jc w:val="both"/>
            </w:pPr>
            <w:r w:rsidRPr="00E51CA1">
              <w:t>Kodály Zoltán: Gergely-járás, részlet a gyermekkarból</w:t>
            </w:r>
            <w:r w:rsidRPr="00E51CA1">
              <w:rPr>
                <w:b/>
              </w:rPr>
              <w:t xml:space="preserve"> </w:t>
            </w:r>
          </w:p>
          <w:p w14:paraId="4F37D58E" w14:textId="77777777" w:rsidR="00A316E8" w:rsidRPr="00E51CA1" w:rsidRDefault="00A316E8" w:rsidP="00053CE8">
            <w:pPr>
              <w:numPr>
                <w:ilvl w:val="0"/>
                <w:numId w:val="68"/>
              </w:numPr>
              <w:spacing w:line="259" w:lineRule="auto"/>
              <w:ind w:hanging="226"/>
              <w:jc w:val="both"/>
            </w:pPr>
            <w:r w:rsidRPr="00E51CA1">
              <w:t>Kodály Zoltán: Nyulacska – gyermekkar</w:t>
            </w:r>
            <w:r w:rsidRPr="00E51CA1">
              <w:rPr>
                <w:b/>
              </w:rPr>
              <w:t xml:space="preserve"> </w:t>
            </w:r>
          </w:p>
          <w:p w14:paraId="2C087610" w14:textId="77777777" w:rsidR="00A316E8" w:rsidRPr="00E51CA1" w:rsidRDefault="00A316E8" w:rsidP="00053CE8">
            <w:pPr>
              <w:numPr>
                <w:ilvl w:val="0"/>
                <w:numId w:val="68"/>
              </w:numPr>
              <w:spacing w:line="259" w:lineRule="auto"/>
              <w:ind w:hanging="226"/>
              <w:jc w:val="both"/>
            </w:pPr>
            <w:r w:rsidRPr="00E51CA1">
              <w:t>Kodály Zoltán: Katalinka – gyermekkar</w:t>
            </w:r>
            <w:r w:rsidRPr="00E51CA1">
              <w:rPr>
                <w:b/>
              </w:rPr>
              <w:t xml:space="preserve"> </w:t>
            </w:r>
          </w:p>
          <w:p w14:paraId="5BA6169B" w14:textId="77777777" w:rsidR="00A316E8" w:rsidRPr="00E51CA1" w:rsidRDefault="00A316E8" w:rsidP="00053CE8">
            <w:pPr>
              <w:numPr>
                <w:ilvl w:val="0"/>
                <w:numId w:val="68"/>
              </w:numPr>
              <w:spacing w:line="259" w:lineRule="auto"/>
              <w:ind w:hanging="226"/>
              <w:jc w:val="both"/>
            </w:pPr>
            <w:r w:rsidRPr="00E51CA1">
              <w:t>Bartók Béla: Gyermekeknek I./3. Szegény legény ; I./12. Lánc, lánc, eszterlánc</w:t>
            </w:r>
            <w:r w:rsidRPr="00E51CA1">
              <w:rPr>
                <w:b/>
              </w:rPr>
              <w:t xml:space="preserve"> </w:t>
            </w:r>
          </w:p>
          <w:p w14:paraId="0DBE2D80" w14:textId="77777777" w:rsidR="00A316E8" w:rsidRPr="00E51CA1" w:rsidRDefault="00A316E8" w:rsidP="00053CE8">
            <w:pPr>
              <w:numPr>
                <w:ilvl w:val="0"/>
                <w:numId w:val="68"/>
              </w:numPr>
              <w:spacing w:line="259" w:lineRule="auto"/>
              <w:ind w:hanging="226"/>
              <w:jc w:val="both"/>
            </w:pPr>
            <w:r w:rsidRPr="00E51CA1">
              <w:t>Bartók Béla: Mikrokozmosz – részletek (pl. No. 142. Mese a kislégyről)</w:t>
            </w:r>
            <w:r w:rsidRPr="00E51CA1">
              <w:rPr>
                <w:b/>
              </w:rPr>
              <w:t xml:space="preserve"> </w:t>
            </w:r>
          </w:p>
          <w:p w14:paraId="53E43E46" w14:textId="77777777" w:rsidR="00A316E8" w:rsidRPr="00E51CA1" w:rsidRDefault="00A316E8" w:rsidP="00053CE8">
            <w:pPr>
              <w:numPr>
                <w:ilvl w:val="0"/>
                <w:numId w:val="68"/>
              </w:numPr>
              <w:spacing w:line="259" w:lineRule="auto"/>
              <w:ind w:hanging="226"/>
              <w:jc w:val="both"/>
            </w:pPr>
            <w:r w:rsidRPr="00E51CA1">
              <w:t>Bartók Béla:44 hegedűduó – I. füzet – Párnástánc (Elvesztettem zsebkendőmet)</w:t>
            </w:r>
            <w:r w:rsidRPr="00E51CA1">
              <w:rPr>
                <w:b/>
              </w:rPr>
              <w:t xml:space="preserve"> </w:t>
            </w:r>
          </w:p>
          <w:p w14:paraId="7635D4CD" w14:textId="77777777" w:rsidR="00A316E8" w:rsidRPr="00E51CA1" w:rsidRDefault="00A316E8" w:rsidP="00053CE8">
            <w:pPr>
              <w:numPr>
                <w:ilvl w:val="0"/>
                <w:numId w:val="68"/>
              </w:numPr>
              <w:spacing w:line="259" w:lineRule="auto"/>
              <w:ind w:hanging="226"/>
              <w:jc w:val="both"/>
            </w:pPr>
            <w:r w:rsidRPr="00E51CA1">
              <w:t>Bárdos Lajos: Karácsonyi bölcsődal – vegyeskar</w:t>
            </w:r>
            <w:r w:rsidRPr="00E51CA1">
              <w:rPr>
                <w:b/>
              </w:rPr>
              <w:t xml:space="preserve"> </w:t>
            </w:r>
          </w:p>
          <w:p w14:paraId="0A31A05B" w14:textId="77777777" w:rsidR="00A316E8" w:rsidRPr="00E51CA1" w:rsidRDefault="00A316E8" w:rsidP="00DF590E">
            <w:pPr>
              <w:spacing w:after="19" w:line="259" w:lineRule="auto"/>
              <w:ind w:left="720"/>
              <w:jc w:val="both"/>
            </w:pPr>
            <w:r w:rsidRPr="00E51CA1">
              <w:rPr>
                <w:b/>
              </w:rPr>
              <w:t xml:space="preserve"> </w:t>
            </w:r>
          </w:p>
          <w:p w14:paraId="2CE17B7B" w14:textId="77777777" w:rsidR="00A316E8" w:rsidRPr="00E51CA1" w:rsidRDefault="00A316E8" w:rsidP="00DF590E">
            <w:pPr>
              <w:spacing w:line="257" w:lineRule="auto"/>
              <w:ind w:left="360" w:right="2254" w:hanging="360"/>
              <w:jc w:val="both"/>
            </w:pPr>
            <w:r w:rsidRPr="00E51CA1">
              <w:rPr>
                <w:b/>
              </w:rPr>
              <w:t>Cselekményes zenék, programzene, mesék, mesebalett, mesebeli szereplők</w:t>
            </w:r>
            <w:r w:rsidRPr="00E51CA1">
              <w:t xml:space="preserve"> : </w:t>
            </w:r>
            <w:r w:rsidRPr="00E51CA1">
              <w:rPr>
                <w:rFonts w:eastAsia="Segoe UI Symbol"/>
              </w:rPr>
              <w:t></w:t>
            </w:r>
            <w:r w:rsidRPr="00E51CA1">
              <w:rPr>
                <w:rFonts w:eastAsia="Arial"/>
              </w:rPr>
              <w:t xml:space="preserve"> </w:t>
            </w:r>
            <w:r w:rsidRPr="00E51CA1">
              <w:t>Pjotr Iljics Csajkovszkij: Diótörő op. 71.</w:t>
            </w:r>
            <w:r w:rsidRPr="00E51CA1">
              <w:rPr>
                <w:b/>
                <w:sz w:val="19"/>
              </w:rPr>
              <w:t xml:space="preserve"> </w:t>
            </w:r>
            <w:r w:rsidRPr="00E51CA1">
              <w:rPr>
                <w:b/>
              </w:rPr>
              <w:t xml:space="preserve"> </w:t>
            </w:r>
          </w:p>
          <w:p w14:paraId="614AEEE7" w14:textId="77777777" w:rsidR="00A316E8" w:rsidRPr="00E51CA1" w:rsidRDefault="00A316E8" w:rsidP="00DF590E">
            <w:pPr>
              <w:spacing w:after="26" w:line="259" w:lineRule="auto"/>
              <w:ind w:left="720"/>
              <w:jc w:val="both"/>
            </w:pPr>
            <w:r w:rsidRPr="00E51CA1">
              <w:rPr>
                <w:b/>
              </w:rPr>
              <w:t xml:space="preserve"> </w:t>
            </w:r>
          </w:p>
          <w:p w14:paraId="12BC103A" w14:textId="77777777" w:rsidR="00A316E8" w:rsidRPr="00E51CA1" w:rsidRDefault="00A316E8" w:rsidP="00DF590E">
            <w:pPr>
              <w:spacing w:after="41" w:line="259" w:lineRule="auto"/>
              <w:jc w:val="both"/>
            </w:pPr>
            <w:r w:rsidRPr="00E51CA1">
              <w:rPr>
                <w:b/>
              </w:rPr>
              <w:t xml:space="preserve">Különböző stíluskorszakokból válogatott művek: </w:t>
            </w:r>
          </w:p>
          <w:p w14:paraId="53C741A8" w14:textId="77777777" w:rsidR="00A316E8" w:rsidRPr="00E51CA1" w:rsidRDefault="00A316E8" w:rsidP="00053CE8">
            <w:pPr>
              <w:numPr>
                <w:ilvl w:val="0"/>
                <w:numId w:val="68"/>
              </w:numPr>
              <w:spacing w:line="259" w:lineRule="auto"/>
              <w:ind w:hanging="226"/>
              <w:jc w:val="both"/>
            </w:pPr>
            <w:r w:rsidRPr="00E51CA1">
              <w:t>Adriano Banchieri: Állatok rögtönzött ellenpontja</w:t>
            </w:r>
            <w:r w:rsidRPr="00E51CA1">
              <w:rPr>
                <w:b/>
              </w:rPr>
              <w:t xml:space="preserve"> </w:t>
            </w:r>
          </w:p>
          <w:p w14:paraId="1E2EB9E7" w14:textId="77777777" w:rsidR="00A316E8" w:rsidRPr="00E51CA1" w:rsidRDefault="00A316E8" w:rsidP="00053CE8">
            <w:pPr>
              <w:numPr>
                <w:ilvl w:val="0"/>
                <w:numId w:val="68"/>
              </w:numPr>
              <w:spacing w:line="259" w:lineRule="auto"/>
              <w:ind w:hanging="226"/>
              <w:jc w:val="both"/>
            </w:pPr>
            <w:r w:rsidRPr="00E51CA1">
              <w:t xml:space="preserve">Jean Philippe Rameau: A tyúk (La poule) </w:t>
            </w:r>
          </w:p>
          <w:p w14:paraId="019E8DAA" w14:textId="77777777" w:rsidR="00A316E8" w:rsidRPr="00E51CA1" w:rsidRDefault="00A316E8" w:rsidP="00053CE8">
            <w:pPr>
              <w:numPr>
                <w:ilvl w:val="0"/>
                <w:numId w:val="68"/>
              </w:numPr>
              <w:spacing w:line="259" w:lineRule="auto"/>
              <w:ind w:hanging="226"/>
              <w:jc w:val="both"/>
            </w:pPr>
            <w:r w:rsidRPr="00E51CA1">
              <w:t xml:space="preserve">Georg Philipp Telemann: Békák (Les Rainettes), TWV 51: A4 </w:t>
            </w:r>
          </w:p>
          <w:p w14:paraId="3AAD75D2" w14:textId="77777777" w:rsidR="00A316E8" w:rsidRPr="00E51CA1" w:rsidRDefault="00A316E8" w:rsidP="00053CE8">
            <w:pPr>
              <w:numPr>
                <w:ilvl w:val="0"/>
                <w:numId w:val="68"/>
              </w:numPr>
              <w:spacing w:line="259" w:lineRule="auto"/>
              <w:ind w:hanging="226"/>
              <w:jc w:val="both"/>
            </w:pPr>
            <w:r w:rsidRPr="00E51CA1">
              <w:t>Leopold Mozart: Gyermekszimfónia – részlet</w:t>
            </w:r>
            <w:r w:rsidRPr="00E51CA1">
              <w:rPr>
                <w:b/>
              </w:rPr>
              <w:t xml:space="preserve"> </w:t>
            </w:r>
          </w:p>
          <w:p w14:paraId="2B8DC292" w14:textId="77777777" w:rsidR="00A316E8" w:rsidRPr="00E51CA1" w:rsidRDefault="00A316E8" w:rsidP="00053CE8">
            <w:pPr>
              <w:numPr>
                <w:ilvl w:val="0"/>
                <w:numId w:val="68"/>
              </w:numPr>
              <w:spacing w:line="259" w:lineRule="auto"/>
              <w:ind w:hanging="226"/>
              <w:jc w:val="both"/>
            </w:pPr>
            <w:r w:rsidRPr="00E51CA1">
              <w:t>W.A. Mozart: Esz-dúr kürtverseny III. tétel – részlet</w:t>
            </w:r>
            <w:r w:rsidRPr="00E51CA1">
              <w:rPr>
                <w:b/>
              </w:rPr>
              <w:t xml:space="preserve"> </w:t>
            </w:r>
          </w:p>
          <w:p w14:paraId="786E32B4" w14:textId="77777777" w:rsidR="00A316E8" w:rsidRPr="00E51CA1" w:rsidRDefault="00A316E8" w:rsidP="00053CE8">
            <w:pPr>
              <w:numPr>
                <w:ilvl w:val="0"/>
                <w:numId w:val="68"/>
              </w:numPr>
              <w:spacing w:after="1" w:line="259" w:lineRule="auto"/>
              <w:ind w:hanging="226"/>
              <w:jc w:val="both"/>
            </w:pPr>
            <w:r w:rsidRPr="00E51CA1">
              <w:t>Saint-Saëns: Az állatok farsangja – részletek</w:t>
            </w:r>
            <w:r w:rsidRPr="00E51CA1">
              <w:rPr>
                <w:b/>
              </w:rPr>
              <w:t xml:space="preserve"> </w:t>
            </w:r>
          </w:p>
          <w:p w14:paraId="369C1129" w14:textId="77777777" w:rsidR="00A316E8" w:rsidRPr="00E51CA1" w:rsidRDefault="00A316E8" w:rsidP="00053CE8">
            <w:pPr>
              <w:numPr>
                <w:ilvl w:val="0"/>
                <w:numId w:val="68"/>
              </w:numPr>
              <w:spacing w:line="259" w:lineRule="auto"/>
              <w:ind w:hanging="226"/>
              <w:jc w:val="both"/>
            </w:pPr>
            <w:r w:rsidRPr="00E51CA1">
              <w:t xml:space="preserve">Maurice Ravel: Lúdanyó meséi (Ma mère l’oye) – Tündérkert </w:t>
            </w:r>
          </w:p>
          <w:p w14:paraId="1C4B2FC8" w14:textId="77777777" w:rsidR="00A316E8" w:rsidRPr="00E51CA1" w:rsidRDefault="00A316E8" w:rsidP="00053CE8">
            <w:pPr>
              <w:numPr>
                <w:ilvl w:val="0"/>
                <w:numId w:val="68"/>
              </w:numPr>
              <w:spacing w:line="259" w:lineRule="auto"/>
              <w:ind w:hanging="226"/>
              <w:jc w:val="both"/>
            </w:pPr>
            <w:r w:rsidRPr="00E51CA1">
              <w:t xml:space="preserve">Szőnyi Erzsébet: 21 énekes játék – Sípkészítő (Szólj síp) </w:t>
            </w:r>
          </w:p>
          <w:p w14:paraId="0B74D5FD" w14:textId="77777777" w:rsidR="00A316E8" w:rsidRPr="00E51CA1" w:rsidRDefault="00A316E8" w:rsidP="00053CE8">
            <w:pPr>
              <w:numPr>
                <w:ilvl w:val="0"/>
                <w:numId w:val="68"/>
              </w:numPr>
              <w:spacing w:line="259" w:lineRule="auto"/>
              <w:ind w:hanging="226"/>
              <w:jc w:val="both"/>
            </w:pPr>
            <w:r w:rsidRPr="00E51CA1">
              <w:t xml:space="preserve">Kurtág György: Játékok zongorára– részletek  </w:t>
            </w:r>
          </w:p>
          <w:p w14:paraId="1C420595" w14:textId="77777777" w:rsidR="00A316E8" w:rsidRPr="00E51CA1" w:rsidRDefault="00A316E8" w:rsidP="00053CE8">
            <w:pPr>
              <w:numPr>
                <w:ilvl w:val="0"/>
                <w:numId w:val="68"/>
              </w:numPr>
              <w:spacing w:line="259" w:lineRule="auto"/>
              <w:ind w:hanging="226"/>
              <w:jc w:val="both"/>
            </w:pPr>
            <w:r w:rsidRPr="00E51CA1">
              <w:t xml:space="preserve">Névcsúfolók Szvorák Katalin és a Téka : „Ádám, kutya ül a hátán” </w:t>
            </w:r>
          </w:p>
        </w:tc>
      </w:tr>
    </w:tbl>
    <w:p w14:paraId="53B9151B"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422F3E9D" w14:textId="77777777" w:rsidTr="00DF590E">
        <w:trPr>
          <w:trHeight w:val="567"/>
        </w:trPr>
        <w:tc>
          <w:tcPr>
            <w:tcW w:w="1457" w:type="pct"/>
            <w:shd w:val="clear" w:color="auto" w:fill="DDD9C3" w:themeFill="background2" w:themeFillShade="E6"/>
            <w:vAlign w:val="center"/>
          </w:tcPr>
          <w:p w14:paraId="7E6B9EFF"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01BF95F3"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89" w:name="_Toc40851456"/>
            <w:r w:rsidRPr="00E51CA1">
              <w:rPr>
                <w:rFonts w:ascii="Times New Roman" w:hAnsi="Times New Roman" w:cs="Times New Roman"/>
                <w:color w:val="auto"/>
              </w:rPr>
              <w:t>Zenei ismeretek- Ritmikai fejlesztés</w:t>
            </w:r>
            <w:bookmarkEnd w:id="289"/>
          </w:p>
        </w:tc>
        <w:tc>
          <w:tcPr>
            <w:tcW w:w="1416" w:type="pct"/>
            <w:shd w:val="clear" w:color="auto" w:fill="DDD9C3" w:themeFill="background2" w:themeFillShade="E6"/>
            <w:vAlign w:val="center"/>
          </w:tcPr>
          <w:p w14:paraId="2DE841C0" w14:textId="77777777" w:rsidR="00A316E8" w:rsidRPr="00E51CA1" w:rsidRDefault="00A316E8" w:rsidP="00DD3AA7">
            <w:pPr>
              <w:pStyle w:val="Tblzatfejlc"/>
            </w:pPr>
            <w:r w:rsidRPr="00E51CA1">
              <w:t>Órakeret: 7 óra</w:t>
            </w:r>
          </w:p>
        </w:tc>
      </w:tr>
      <w:tr w:rsidR="00A316E8" w:rsidRPr="00E51CA1" w14:paraId="792F3DC6" w14:textId="77777777" w:rsidTr="00DF590E">
        <w:tc>
          <w:tcPr>
            <w:tcW w:w="5000" w:type="pct"/>
            <w:gridSpan w:val="3"/>
          </w:tcPr>
          <w:p w14:paraId="2981F20A" w14:textId="77777777" w:rsidR="00A316E8" w:rsidRPr="00E51CA1" w:rsidRDefault="00A316E8" w:rsidP="00DF590E">
            <w:pPr>
              <w:jc w:val="both"/>
              <w:rPr>
                <w:b/>
              </w:rPr>
            </w:pPr>
            <w:r w:rsidRPr="00E51CA1">
              <w:rPr>
                <w:b/>
              </w:rPr>
              <w:t>FEJLESZTÉSI FELADATOK ÉS ISMERETEK:</w:t>
            </w:r>
          </w:p>
        </w:tc>
      </w:tr>
      <w:tr w:rsidR="00A316E8" w:rsidRPr="00E51CA1" w14:paraId="3F36A22C" w14:textId="77777777" w:rsidTr="00DF590E">
        <w:tc>
          <w:tcPr>
            <w:tcW w:w="5000" w:type="pct"/>
            <w:gridSpan w:val="3"/>
          </w:tcPr>
          <w:p w14:paraId="2461D476" w14:textId="77777777" w:rsidR="00A316E8" w:rsidRPr="00E51CA1" w:rsidRDefault="00A316E8" w:rsidP="00053CE8">
            <w:pPr>
              <w:numPr>
                <w:ilvl w:val="0"/>
                <w:numId w:val="69"/>
              </w:numPr>
              <w:spacing w:after="23" w:line="277" w:lineRule="auto"/>
              <w:ind w:hanging="283"/>
              <w:jc w:val="both"/>
            </w:pPr>
            <w:r w:rsidRPr="00E51CA1">
              <w:t xml:space="preserve">Egyenletes mérő hangoztatása éneklés és esetenként zenehallgatás közben </w:t>
            </w:r>
          </w:p>
          <w:p w14:paraId="58206C56" w14:textId="77777777" w:rsidR="00A316E8" w:rsidRPr="00E51CA1" w:rsidRDefault="00A316E8" w:rsidP="00053CE8">
            <w:pPr>
              <w:numPr>
                <w:ilvl w:val="0"/>
                <w:numId w:val="69"/>
              </w:numPr>
              <w:spacing w:line="259" w:lineRule="auto"/>
              <w:ind w:hanging="283"/>
              <w:jc w:val="both"/>
            </w:pPr>
            <w:r w:rsidRPr="00E51CA1">
              <w:t xml:space="preserve">Zenei hangsúly reprodukciója </w:t>
            </w:r>
          </w:p>
          <w:p w14:paraId="6EE9054B" w14:textId="77777777" w:rsidR="00A316E8" w:rsidRPr="00E51CA1" w:rsidRDefault="00A316E8" w:rsidP="00053CE8">
            <w:pPr>
              <w:numPr>
                <w:ilvl w:val="0"/>
                <w:numId w:val="69"/>
              </w:numPr>
              <w:spacing w:after="58" w:line="248" w:lineRule="auto"/>
              <w:ind w:hanging="283"/>
              <w:jc w:val="both"/>
            </w:pPr>
            <w:r w:rsidRPr="00E51CA1">
              <w:lastRenderedPageBreak/>
              <w:t xml:space="preserve">Alapritmusok gyakorlása 2/4-es ütemben tapssal, testritmussal, mozgással, ritmusnevekkel kísérve és anélkül </w:t>
            </w:r>
          </w:p>
          <w:p w14:paraId="7C7CF738" w14:textId="77777777" w:rsidR="00A316E8" w:rsidRPr="00E51CA1" w:rsidRDefault="00A316E8" w:rsidP="00053CE8">
            <w:pPr>
              <w:numPr>
                <w:ilvl w:val="0"/>
                <w:numId w:val="69"/>
              </w:numPr>
              <w:spacing w:after="4" w:line="277" w:lineRule="auto"/>
              <w:ind w:hanging="283"/>
              <w:jc w:val="both"/>
            </w:pPr>
            <w:r w:rsidRPr="00E51CA1">
              <w:t>ritmusgyakorlatok csoportosan, önállóan és párban:</w:t>
            </w:r>
            <w:r w:rsidRPr="00E51CA1">
              <w:rPr>
                <w:sz w:val="20"/>
              </w:rPr>
              <w:t>,</w:t>
            </w:r>
            <w:r w:rsidRPr="00E51CA1">
              <w:t xml:space="preserve"> </w:t>
            </w:r>
          </w:p>
          <w:p w14:paraId="61250B9D" w14:textId="77777777" w:rsidR="00A316E8" w:rsidRPr="00E51CA1" w:rsidRDefault="00A316E8" w:rsidP="00053CE8">
            <w:pPr>
              <w:numPr>
                <w:ilvl w:val="1"/>
                <w:numId w:val="69"/>
              </w:numPr>
              <w:spacing w:after="2" w:line="278" w:lineRule="auto"/>
              <w:ind w:hanging="360"/>
              <w:jc w:val="both"/>
            </w:pPr>
            <w:r w:rsidRPr="00E51CA1">
              <w:t xml:space="preserve">mondókák, gyermekversek ritmusának hangoztatásával, </w:t>
            </w:r>
          </w:p>
          <w:p w14:paraId="653B7201" w14:textId="77777777" w:rsidR="00A316E8" w:rsidRPr="00E51CA1" w:rsidRDefault="00A316E8" w:rsidP="00053CE8">
            <w:pPr>
              <w:numPr>
                <w:ilvl w:val="1"/>
                <w:numId w:val="69"/>
              </w:numPr>
              <w:spacing w:after="13" w:line="259" w:lineRule="auto"/>
              <w:ind w:hanging="360"/>
              <w:jc w:val="both"/>
            </w:pPr>
            <w:r w:rsidRPr="00E51CA1">
              <w:t xml:space="preserve">felelgetős ritmusjátékokkal, </w:t>
            </w:r>
          </w:p>
          <w:p w14:paraId="349186C0" w14:textId="77777777" w:rsidR="00A316E8" w:rsidRPr="00E51CA1" w:rsidRDefault="00A316E8" w:rsidP="00053CE8">
            <w:pPr>
              <w:numPr>
                <w:ilvl w:val="1"/>
                <w:numId w:val="69"/>
              </w:numPr>
              <w:spacing w:after="22" w:line="268" w:lineRule="auto"/>
              <w:ind w:hanging="360"/>
              <w:jc w:val="both"/>
            </w:pPr>
            <w:r w:rsidRPr="00E51CA1">
              <w:t xml:space="preserve">ritmussorok rögtönzése pl. egy szó vagy név kifejezésére </w:t>
            </w:r>
          </w:p>
          <w:p w14:paraId="4DEB4D4A" w14:textId="77777777" w:rsidR="00A316E8" w:rsidRPr="00E51CA1" w:rsidRDefault="00A316E8" w:rsidP="00053CE8">
            <w:pPr>
              <w:numPr>
                <w:ilvl w:val="0"/>
                <w:numId w:val="69"/>
              </w:numPr>
              <w:spacing w:after="39" w:line="263" w:lineRule="auto"/>
              <w:ind w:hanging="283"/>
              <w:jc w:val="both"/>
            </w:pPr>
            <w:r w:rsidRPr="00E51CA1">
              <w:t xml:space="preserve">Alkotói készség: Rögtönzés ritmussal, testritmus és különböző hangkeltő eszközök és ritmushangszerek segítségével. </w:t>
            </w:r>
            <w:r w:rsidRPr="00E51CA1">
              <w:rPr>
                <w:rFonts w:eastAsia="Segoe UI Symbol"/>
              </w:rPr>
              <w:t></w:t>
            </w:r>
            <w:r w:rsidRPr="00E51CA1">
              <w:rPr>
                <w:rFonts w:eastAsia="Arial"/>
              </w:rPr>
              <w:t xml:space="preserve"> </w:t>
            </w:r>
            <w:r w:rsidRPr="00E51CA1">
              <w:t xml:space="preserve">Játékkal oldott zenei tevékenységek alkalmazása </w:t>
            </w:r>
          </w:p>
          <w:p w14:paraId="5700EC0B" w14:textId="77777777" w:rsidR="00A316E8" w:rsidRPr="00E51CA1" w:rsidRDefault="00A316E8" w:rsidP="00053CE8">
            <w:pPr>
              <w:numPr>
                <w:ilvl w:val="0"/>
                <w:numId w:val="69"/>
              </w:numPr>
              <w:spacing w:line="259" w:lineRule="auto"/>
              <w:ind w:hanging="283"/>
              <w:jc w:val="both"/>
            </w:pPr>
            <w:r w:rsidRPr="00E51CA1">
              <w:t xml:space="preserve">Egyenletes lüktetés, mérő </w:t>
            </w:r>
          </w:p>
          <w:p w14:paraId="596C4BDE" w14:textId="77777777" w:rsidR="00A316E8" w:rsidRPr="00E51CA1" w:rsidRDefault="00A316E8" w:rsidP="00053CE8">
            <w:pPr>
              <w:numPr>
                <w:ilvl w:val="0"/>
                <w:numId w:val="69"/>
              </w:numPr>
              <w:spacing w:after="9" w:line="275" w:lineRule="auto"/>
              <w:ind w:hanging="283"/>
              <w:jc w:val="both"/>
            </w:pPr>
            <w:r w:rsidRPr="00E51CA1">
              <w:t xml:space="preserve">Negyed, nyolcadpár, a negyed értékű szünet és jelölésük </w:t>
            </w:r>
          </w:p>
          <w:p w14:paraId="2AA776BD" w14:textId="77777777" w:rsidR="00A316E8" w:rsidRPr="00E51CA1" w:rsidRDefault="00A316E8" w:rsidP="00053CE8">
            <w:pPr>
              <w:numPr>
                <w:ilvl w:val="0"/>
                <w:numId w:val="69"/>
              </w:numPr>
              <w:spacing w:line="259" w:lineRule="auto"/>
              <w:ind w:hanging="283"/>
              <w:jc w:val="both"/>
            </w:pPr>
            <w:r w:rsidRPr="00E51CA1">
              <w:t xml:space="preserve">2/4-es ütem </w:t>
            </w:r>
          </w:p>
          <w:p w14:paraId="75830A7F" w14:textId="77777777" w:rsidR="00A316E8" w:rsidRPr="00E51CA1" w:rsidRDefault="00A316E8" w:rsidP="00DF590E">
            <w:pPr>
              <w:spacing w:after="120" w:line="259" w:lineRule="auto"/>
              <w:jc w:val="both"/>
            </w:pPr>
            <w:r w:rsidRPr="00E51CA1">
              <w:t>Ütemmutató, ritmus, szünet, ütemvonal</w:t>
            </w:r>
          </w:p>
        </w:tc>
      </w:tr>
      <w:tr w:rsidR="00A316E8" w:rsidRPr="00E51CA1" w14:paraId="361634FB" w14:textId="77777777" w:rsidTr="00DF590E">
        <w:tc>
          <w:tcPr>
            <w:tcW w:w="5000" w:type="pct"/>
            <w:gridSpan w:val="3"/>
          </w:tcPr>
          <w:p w14:paraId="2DF84B86" w14:textId="77777777" w:rsidR="00A316E8" w:rsidRPr="00E51CA1" w:rsidRDefault="00A316E8" w:rsidP="00DF590E">
            <w:pPr>
              <w:spacing w:after="30" w:line="259" w:lineRule="auto"/>
              <w:ind w:left="1"/>
              <w:jc w:val="both"/>
            </w:pPr>
            <w:r w:rsidRPr="00E51CA1">
              <w:rPr>
                <w:b/>
              </w:rPr>
              <w:lastRenderedPageBreak/>
              <w:t>J</w:t>
            </w:r>
            <w:r w:rsidRPr="00E51CA1">
              <w:rPr>
                <w:b/>
                <w:sz w:val="19"/>
              </w:rPr>
              <w:t>AVASOLT TEVÉKENYSÉGEK</w:t>
            </w:r>
            <w:r w:rsidRPr="00E51CA1">
              <w:t xml:space="preserve">:  </w:t>
            </w:r>
          </w:p>
          <w:p w14:paraId="29762FD8" w14:textId="77777777" w:rsidR="00A316E8" w:rsidRPr="00E51CA1" w:rsidRDefault="00A316E8" w:rsidP="00DF590E">
            <w:pPr>
              <w:spacing w:line="259" w:lineRule="auto"/>
              <w:ind w:left="1"/>
              <w:jc w:val="both"/>
            </w:pPr>
            <w:r w:rsidRPr="00E51CA1">
              <w:t xml:space="preserve">beszélgetés, mesélés, magyarázat, bemutatás, éneklés, visszhangjáték, ritmusjárás, tánc, népi játék, körjáték, ritmus és testritmus kíséretek </w:t>
            </w:r>
          </w:p>
        </w:tc>
      </w:tr>
      <w:tr w:rsidR="00A316E8" w:rsidRPr="00E51CA1" w14:paraId="1FE8BD7C" w14:textId="77777777" w:rsidTr="00DF590E">
        <w:tc>
          <w:tcPr>
            <w:tcW w:w="5000" w:type="pct"/>
            <w:gridSpan w:val="3"/>
          </w:tcPr>
          <w:p w14:paraId="0CFB4DEA" w14:textId="77777777" w:rsidR="00A316E8" w:rsidRPr="00E51CA1" w:rsidRDefault="00A316E8" w:rsidP="00DF590E">
            <w:pPr>
              <w:spacing w:after="120" w:line="259" w:lineRule="auto"/>
              <w:jc w:val="both"/>
            </w:pPr>
            <w:r w:rsidRPr="00E51CA1">
              <w:rPr>
                <w:b/>
              </w:rPr>
              <w:t>KULCSFOGALMAK/FOGALMAK:</w:t>
            </w:r>
          </w:p>
        </w:tc>
      </w:tr>
      <w:tr w:rsidR="00A316E8" w:rsidRPr="00E51CA1" w14:paraId="02F9DF3D" w14:textId="77777777" w:rsidTr="00DF590E">
        <w:tc>
          <w:tcPr>
            <w:tcW w:w="5000" w:type="pct"/>
            <w:gridSpan w:val="3"/>
          </w:tcPr>
          <w:p w14:paraId="3EBA0FB8"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 xml:space="preserve">egyenletes lüktetés; mérő; ritmus; szünet; ütem; ütemvonal; záróvonal; ütemmutató; ritmushangszer; gyors; lassú;  </w:t>
            </w:r>
          </w:p>
        </w:tc>
      </w:tr>
      <w:tr w:rsidR="00A316E8" w:rsidRPr="00E51CA1" w14:paraId="5F13E4EF" w14:textId="77777777" w:rsidTr="00DF590E">
        <w:tc>
          <w:tcPr>
            <w:tcW w:w="5000" w:type="pct"/>
            <w:gridSpan w:val="3"/>
            <w:vAlign w:val="center"/>
          </w:tcPr>
          <w:p w14:paraId="46F5CF06"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28ADCECA" w14:textId="77777777" w:rsidTr="00DF590E">
        <w:tc>
          <w:tcPr>
            <w:tcW w:w="5000" w:type="pct"/>
            <w:gridSpan w:val="3"/>
            <w:vAlign w:val="center"/>
          </w:tcPr>
          <w:p w14:paraId="194287CF"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2860C1A7" w14:textId="77777777" w:rsidR="00A316E8" w:rsidRPr="00E51CA1" w:rsidRDefault="00A316E8" w:rsidP="00053CE8">
            <w:pPr>
              <w:numPr>
                <w:ilvl w:val="0"/>
                <w:numId w:val="70"/>
              </w:numPr>
              <w:spacing w:line="259" w:lineRule="auto"/>
              <w:ind w:right="736"/>
              <w:jc w:val="both"/>
            </w:pPr>
            <w:r w:rsidRPr="00E51CA1">
              <w:t xml:space="preserve">érti a tempó és az egyenletes lüktetés fogalmát; </w:t>
            </w:r>
          </w:p>
          <w:p w14:paraId="22F1F903" w14:textId="77777777" w:rsidR="00A316E8" w:rsidRPr="00E51CA1" w:rsidRDefault="00A316E8" w:rsidP="00053CE8">
            <w:pPr>
              <w:numPr>
                <w:ilvl w:val="0"/>
                <w:numId w:val="70"/>
              </w:numPr>
              <w:spacing w:after="59" w:line="258" w:lineRule="auto"/>
              <w:ind w:right="736"/>
              <w:jc w:val="both"/>
            </w:pPr>
            <w:r w:rsidRPr="00E51CA1">
              <w:t xml:space="preserve">megkülönbözteti a mérőt és a ritmust; </w:t>
            </w:r>
          </w:p>
          <w:p w14:paraId="37EABDA9" w14:textId="77777777" w:rsidR="00A316E8" w:rsidRPr="00E51CA1" w:rsidRDefault="00A316E8" w:rsidP="00053CE8">
            <w:pPr>
              <w:numPr>
                <w:ilvl w:val="0"/>
                <w:numId w:val="70"/>
              </w:numPr>
              <w:spacing w:after="59" w:line="258" w:lineRule="auto"/>
              <w:ind w:right="736"/>
              <w:jc w:val="both"/>
            </w:pPr>
            <w:r w:rsidRPr="00E51CA1">
              <w:rPr>
                <w:rFonts w:eastAsia="Arial"/>
              </w:rPr>
              <w:t xml:space="preserve"> </w:t>
            </w:r>
            <w:r w:rsidRPr="00E51CA1">
              <w:t xml:space="preserve">a testét hangszerként is használja; </w:t>
            </w:r>
          </w:p>
          <w:p w14:paraId="437AC081" w14:textId="77777777" w:rsidR="00A316E8" w:rsidRPr="00E51CA1" w:rsidRDefault="00A316E8" w:rsidP="00053CE8">
            <w:pPr>
              <w:numPr>
                <w:ilvl w:val="0"/>
                <w:numId w:val="70"/>
              </w:numPr>
              <w:spacing w:after="59" w:line="258" w:lineRule="auto"/>
              <w:ind w:right="736"/>
              <w:jc w:val="both"/>
            </w:pPr>
            <w:r w:rsidRPr="00E51CA1">
              <w:t xml:space="preserve">egyszerű ritmushangszereket használ. </w:t>
            </w:r>
          </w:p>
          <w:p w14:paraId="5737F2F9" w14:textId="77777777" w:rsidR="00A316E8" w:rsidRPr="00E51CA1" w:rsidRDefault="00A316E8" w:rsidP="00DF590E">
            <w:pPr>
              <w:spacing w:after="26" w:line="259" w:lineRule="auto"/>
              <w:ind w:left="1"/>
              <w:jc w:val="both"/>
            </w:pPr>
            <w:r w:rsidRPr="00E51CA1">
              <w:rPr>
                <w:b/>
              </w:rPr>
              <w:t xml:space="preserve"> </w:t>
            </w:r>
          </w:p>
          <w:p w14:paraId="187119B2" w14:textId="77777777" w:rsidR="00A316E8" w:rsidRPr="00E51CA1" w:rsidRDefault="00A316E8" w:rsidP="00DF590E">
            <w:pPr>
              <w:spacing w:after="40" w:line="259" w:lineRule="auto"/>
              <w:ind w:left="1"/>
              <w:jc w:val="both"/>
            </w:pPr>
            <w:r w:rsidRPr="00E51CA1">
              <w:rPr>
                <w:b/>
              </w:rPr>
              <w:t xml:space="preserve">A témakör tanulása eredményeként a tanuló: </w:t>
            </w:r>
          </w:p>
          <w:p w14:paraId="45F36FF8" w14:textId="77777777" w:rsidR="00A316E8" w:rsidRPr="00E51CA1" w:rsidRDefault="00A316E8" w:rsidP="00053CE8">
            <w:pPr>
              <w:numPr>
                <w:ilvl w:val="0"/>
                <w:numId w:val="71"/>
              </w:numPr>
              <w:spacing w:after="24" w:line="277" w:lineRule="auto"/>
              <w:ind w:hanging="360"/>
              <w:jc w:val="both"/>
            </w:pPr>
            <w:r w:rsidRPr="00E51CA1">
              <w:t>érzékeli és hangoztatja</w:t>
            </w:r>
            <w:r w:rsidRPr="00E51CA1">
              <w:rPr>
                <w:b/>
              </w:rPr>
              <w:t xml:space="preserve"> </w:t>
            </w:r>
            <w:r w:rsidRPr="00E51CA1">
              <w:t xml:space="preserve">az egyenletes mérőt a tanult dalokban, zenei szemelvényekben </w:t>
            </w:r>
          </w:p>
          <w:p w14:paraId="271B60AD" w14:textId="77777777" w:rsidR="00A316E8" w:rsidRPr="00E51CA1" w:rsidRDefault="00A316E8" w:rsidP="00053CE8">
            <w:pPr>
              <w:numPr>
                <w:ilvl w:val="0"/>
                <w:numId w:val="71"/>
              </w:numPr>
              <w:spacing w:line="259" w:lineRule="auto"/>
              <w:ind w:hanging="360"/>
              <w:jc w:val="both"/>
            </w:pPr>
            <w:r w:rsidRPr="00E51CA1">
              <w:t xml:space="preserve">tapsolja a dalok, mondókák ritmusát; </w:t>
            </w:r>
          </w:p>
          <w:p w14:paraId="60588FAF" w14:textId="77777777" w:rsidR="00A316E8" w:rsidRPr="00E51CA1" w:rsidRDefault="00A316E8" w:rsidP="00053CE8">
            <w:pPr>
              <w:numPr>
                <w:ilvl w:val="0"/>
                <w:numId w:val="71"/>
              </w:numPr>
              <w:spacing w:after="36" w:line="264" w:lineRule="auto"/>
              <w:ind w:hanging="360"/>
              <w:jc w:val="both"/>
            </w:pPr>
            <w:r w:rsidRPr="00E51CA1">
              <w:t xml:space="preserve">felismeri és hangoztatja a negyed, nyolcadpár, a negyedértékű szünetet </w:t>
            </w:r>
          </w:p>
          <w:p w14:paraId="408D0750" w14:textId="77777777" w:rsidR="00A316E8" w:rsidRPr="00E51CA1" w:rsidRDefault="00A316E8" w:rsidP="00053CE8">
            <w:pPr>
              <w:numPr>
                <w:ilvl w:val="0"/>
                <w:numId w:val="71"/>
              </w:numPr>
              <w:spacing w:line="265" w:lineRule="auto"/>
              <w:ind w:hanging="360"/>
              <w:jc w:val="both"/>
            </w:pPr>
            <w:r w:rsidRPr="00E51CA1">
              <w:t xml:space="preserve">tájékozódik a 2/4-es ütemben, felismeri az ütemvonalat, záróvonalat; ismétlőjel </w:t>
            </w:r>
            <w:r w:rsidRPr="00E51CA1">
              <w:rPr>
                <w:rFonts w:eastAsia="Segoe UI Symbol"/>
              </w:rPr>
              <w:t></w:t>
            </w:r>
            <w:r w:rsidRPr="00E51CA1">
              <w:rPr>
                <w:rFonts w:eastAsia="Arial"/>
              </w:rPr>
              <w:t xml:space="preserve"> </w:t>
            </w:r>
            <w:r w:rsidRPr="00E51CA1">
              <w:t xml:space="preserve">egyszerű ritmusokat rögtönöz. </w:t>
            </w:r>
          </w:p>
          <w:p w14:paraId="7D5E60A0" w14:textId="77777777" w:rsidR="00A316E8" w:rsidRPr="00E51CA1" w:rsidRDefault="00A316E8" w:rsidP="00DF590E">
            <w:pPr>
              <w:spacing w:after="120" w:line="259" w:lineRule="auto"/>
              <w:jc w:val="both"/>
            </w:pPr>
          </w:p>
        </w:tc>
      </w:tr>
    </w:tbl>
    <w:p w14:paraId="2EE2EE2E"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64D95C8C" w14:textId="77777777" w:rsidTr="00DF590E">
        <w:trPr>
          <w:trHeight w:val="567"/>
        </w:trPr>
        <w:tc>
          <w:tcPr>
            <w:tcW w:w="1457" w:type="pct"/>
            <w:shd w:val="clear" w:color="auto" w:fill="DDD9C3" w:themeFill="background2" w:themeFillShade="E6"/>
            <w:vAlign w:val="center"/>
          </w:tcPr>
          <w:p w14:paraId="52D82989"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49BE49E8"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0" w:name="_Toc40851457"/>
            <w:r w:rsidRPr="00E51CA1">
              <w:rPr>
                <w:rFonts w:ascii="Times New Roman" w:hAnsi="Times New Roman" w:cs="Times New Roman"/>
                <w:color w:val="auto"/>
              </w:rPr>
              <w:t>Zenei ismeretek- Hallásfejlesztés</w:t>
            </w:r>
            <w:bookmarkEnd w:id="290"/>
          </w:p>
        </w:tc>
        <w:tc>
          <w:tcPr>
            <w:tcW w:w="1416" w:type="pct"/>
            <w:shd w:val="clear" w:color="auto" w:fill="DDD9C3" w:themeFill="background2" w:themeFillShade="E6"/>
            <w:vAlign w:val="center"/>
          </w:tcPr>
          <w:p w14:paraId="24261AA8" w14:textId="77777777" w:rsidR="00A316E8" w:rsidRPr="00E51CA1" w:rsidRDefault="00A316E8" w:rsidP="00DD3AA7">
            <w:pPr>
              <w:pStyle w:val="Tblzatfejlc"/>
            </w:pPr>
            <w:r w:rsidRPr="00E51CA1">
              <w:t>Órakeret: 6 óra</w:t>
            </w:r>
          </w:p>
        </w:tc>
      </w:tr>
      <w:tr w:rsidR="00A316E8" w:rsidRPr="00E51CA1" w14:paraId="4839BC4B" w14:textId="77777777" w:rsidTr="00DF590E">
        <w:tc>
          <w:tcPr>
            <w:tcW w:w="5000" w:type="pct"/>
            <w:gridSpan w:val="3"/>
          </w:tcPr>
          <w:p w14:paraId="01C04593" w14:textId="77777777" w:rsidR="00A316E8" w:rsidRPr="00E51CA1" w:rsidRDefault="00A316E8" w:rsidP="00DF590E">
            <w:pPr>
              <w:jc w:val="both"/>
              <w:rPr>
                <w:b/>
              </w:rPr>
            </w:pPr>
            <w:r w:rsidRPr="00E51CA1">
              <w:rPr>
                <w:b/>
              </w:rPr>
              <w:t>FEJLESZTÉSI FELADATOK ÉS ISMERETEK:</w:t>
            </w:r>
          </w:p>
        </w:tc>
      </w:tr>
      <w:tr w:rsidR="00A316E8" w:rsidRPr="00E51CA1" w14:paraId="6C782E6A" w14:textId="77777777" w:rsidTr="00DF590E">
        <w:tc>
          <w:tcPr>
            <w:tcW w:w="5000" w:type="pct"/>
            <w:gridSpan w:val="3"/>
          </w:tcPr>
          <w:p w14:paraId="69F9634F" w14:textId="77777777" w:rsidR="00A316E8" w:rsidRPr="00E51CA1" w:rsidRDefault="00A316E8" w:rsidP="00053CE8">
            <w:pPr>
              <w:numPr>
                <w:ilvl w:val="0"/>
                <w:numId w:val="72"/>
              </w:numPr>
              <w:spacing w:after="55" w:line="251" w:lineRule="auto"/>
              <w:ind w:hanging="175"/>
              <w:jc w:val="both"/>
            </w:pPr>
            <w:r w:rsidRPr="00E51CA1">
              <w:t xml:space="preserve">A hangerő, hangszín, hangmagasság változásainak megfigyelése és megnevezése a környező világ hangjaiban, tanult dalokban, zeneművekben; </w:t>
            </w:r>
          </w:p>
          <w:p w14:paraId="1F63CB48" w14:textId="77777777" w:rsidR="00A316E8" w:rsidRPr="00E51CA1" w:rsidRDefault="00A316E8" w:rsidP="00053CE8">
            <w:pPr>
              <w:numPr>
                <w:ilvl w:val="0"/>
                <w:numId w:val="72"/>
              </w:numPr>
              <w:spacing w:after="71" w:line="237" w:lineRule="auto"/>
              <w:ind w:hanging="175"/>
              <w:jc w:val="both"/>
            </w:pPr>
            <w:r w:rsidRPr="00E51CA1">
              <w:t xml:space="preserve">Magas és mély hangok megfigyelése a tanult dalokban; </w:t>
            </w:r>
          </w:p>
          <w:p w14:paraId="527A4D1E" w14:textId="77777777" w:rsidR="00A316E8" w:rsidRPr="00E51CA1" w:rsidRDefault="00A316E8" w:rsidP="00053CE8">
            <w:pPr>
              <w:numPr>
                <w:ilvl w:val="0"/>
                <w:numId w:val="72"/>
              </w:numPr>
              <w:spacing w:after="48" w:line="256" w:lineRule="auto"/>
              <w:ind w:hanging="175"/>
              <w:jc w:val="both"/>
            </w:pPr>
            <w:r w:rsidRPr="00E51CA1">
              <w:t xml:space="preserve">Hangszínek és ellentétes dinamikai szintek gyakorlása hangutánzással, felelgetős játékokkal; </w:t>
            </w:r>
          </w:p>
          <w:p w14:paraId="38ED4813" w14:textId="77777777" w:rsidR="00A316E8" w:rsidRPr="00E51CA1" w:rsidRDefault="00A316E8" w:rsidP="00053CE8">
            <w:pPr>
              <w:numPr>
                <w:ilvl w:val="0"/>
                <w:numId w:val="72"/>
              </w:numPr>
              <w:spacing w:line="259" w:lineRule="auto"/>
              <w:ind w:hanging="175"/>
              <w:jc w:val="both"/>
            </w:pPr>
            <w:r w:rsidRPr="00E51CA1">
              <w:t xml:space="preserve">Belső hallás fejlesztése dallambújtatással; </w:t>
            </w:r>
          </w:p>
          <w:p w14:paraId="01F2C205" w14:textId="77777777" w:rsidR="00A316E8" w:rsidRPr="00E51CA1" w:rsidRDefault="00A316E8" w:rsidP="00053CE8">
            <w:pPr>
              <w:numPr>
                <w:ilvl w:val="0"/>
                <w:numId w:val="72"/>
              </w:numPr>
              <w:spacing w:after="3" w:line="278" w:lineRule="auto"/>
              <w:ind w:hanging="175"/>
              <w:jc w:val="both"/>
            </w:pPr>
            <w:r w:rsidRPr="00E51CA1">
              <w:lastRenderedPageBreak/>
              <w:t xml:space="preserve">Alkotói készség: Rövid dallamsorok rögtönzése pl. saját névre; </w:t>
            </w:r>
          </w:p>
          <w:p w14:paraId="5909E75F" w14:textId="77777777" w:rsidR="00A316E8" w:rsidRPr="00E51CA1" w:rsidRDefault="00A316E8" w:rsidP="00053CE8">
            <w:pPr>
              <w:numPr>
                <w:ilvl w:val="0"/>
                <w:numId w:val="72"/>
              </w:numPr>
              <w:spacing w:after="42" w:line="250" w:lineRule="auto"/>
              <w:ind w:hanging="175"/>
              <w:jc w:val="both"/>
            </w:pPr>
            <w:r w:rsidRPr="00E51CA1">
              <w:t xml:space="preserve">A testritmusok (pl. taps, csettintés, combütögetés, dobbantás), különböző hangkeltő eszközök, hangszerek hangszínének megfigyelése és azok improvizatív használata egy szó vagy érzelem kifejezésére; Sáry -módszer </w:t>
            </w:r>
          </w:p>
          <w:p w14:paraId="6BFE1222" w14:textId="77777777" w:rsidR="00A316E8" w:rsidRPr="00E51CA1" w:rsidRDefault="00A316E8" w:rsidP="00053CE8">
            <w:pPr>
              <w:numPr>
                <w:ilvl w:val="0"/>
                <w:numId w:val="72"/>
              </w:numPr>
              <w:spacing w:after="29" w:line="255" w:lineRule="auto"/>
              <w:ind w:hanging="175"/>
              <w:jc w:val="both"/>
            </w:pPr>
            <w:r w:rsidRPr="00E51CA1">
              <w:t xml:space="preserve">A </w:t>
            </w:r>
            <w:r w:rsidRPr="00E51CA1">
              <w:rPr>
                <w:b/>
              </w:rPr>
              <w:t>m- s- l</w:t>
            </w:r>
            <w:r w:rsidRPr="00E51CA1">
              <w:t xml:space="preserve"> hangkészlet hangjainak kézjeleinek ismerete és kézjelről történő éneklése  </w:t>
            </w:r>
          </w:p>
          <w:p w14:paraId="0D0AA568" w14:textId="77777777" w:rsidR="00A316E8" w:rsidRPr="00E51CA1" w:rsidRDefault="00A316E8" w:rsidP="00DF590E">
            <w:pPr>
              <w:spacing w:after="120" w:line="259" w:lineRule="auto"/>
              <w:jc w:val="both"/>
            </w:pPr>
            <w:r w:rsidRPr="00E51CA1">
              <w:t xml:space="preserve">A tanult </w:t>
            </w:r>
            <w:r w:rsidRPr="00E51CA1">
              <w:rPr>
                <w:b/>
              </w:rPr>
              <w:t>s- m- l</w:t>
            </w:r>
            <w:r w:rsidRPr="00E51CA1">
              <w:t xml:space="preserve"> hangkészletű dalok szolmizációs hangokkal kézjelről történő éneklése;</w:t>
            </w:r>
          </w:p>
        </w:tc>
      </w:tr>
      <w:tr w:rsidR="00A316E8" w:rsidRPr="00E51CA1" w14:paraId="75566ED9" w14:textId="77777777" w:rsidTr="00DF590E">
        <w:tc>
          <w:tcPr>
            <w:tcW w:w="5000" w:type="pct"/>
            <w:gridSpan w:val="3"/>
          </w:tcPr>
          <w:p w14:paraId="59999C15" w14:textId="77777777" w:rsidR="00A316E8" w:rsidRPr="00E51CA1" w:rsidRDefault="00A316E8" w:rsidP="00DF590E">
            <w:pPr>
              <w:spacing w:after="32" w:line="259" w:lineRule="auto"/>
              <w:ind w:left="1"/>
              <w:jc w:val="both"/>
            </w:pPr>
            <w:r w:rsidRPr="00E51CA1">
              <w:rPr>
                <w:b/>
              </w:rPr>
              <w:lastRenderedPageBreak/>
              <w:t>J</w:t>
            </w:r>
            <w:r w:rsidRPr="00E51CA1">
              <w:rPr>
                <w:b/>
                <w:sz w:val="19"/>
              </w:rPr>
              <w:t>AVASOLT TEVÉKENYSÉGEK</w:t>
            </w:r>
            <w:r w:rsidRPr="00E51CA1">
              <w:t xml:space="preserve">:  </w:t>
            </w:r>
          </w:p>
          <w:p w14:paraId="7505A9F7" w14:textId="77777777" w:rsidR="00A316E8" w:rsidRPr="00E51CA1" w:rsidRDefault="00A316E8" w:rsidP="00DF590E">
            <w:pPr>
              <w:spacing w:after="120" w:line="259" w:lineRule="auto"/>
              <w:jc w:val="both"/>
              <w:rPr>
                <w:b/>
              </w:rPr>
            </w:pPr>
            <w:r w:rsidRPr="00E51CA1">
              <w:t>Beszélgetés, mesélés, magyarázat, bemutatás, éneklés, visszhangjáték, dallammozgás imitálása, szolmizálás kézjelről</w:t>
            </w:r>
          </w:p>
        </w:tc>
      </w:tr>
      <w:tr w:rsidR="00A316E8" w:rsidRPr="00E51CA1" w14:paraId="3F36D0B5" w14:textId="77777777" w:rsidTr="00DF590E">
        <w:tc>
          <w:tcPr>
            <w:tcW w:w="5000" w:type="pct"/>
            <w:gridSpan w:val="3"/>
          </w:tcPr>
          <w:p w14:paraId="0FE7806F" w14:textId="77777777" w:rsidR="00A316E8" w:rsidRPr="00E51CA1" w:rsidRDefault="00A316E8" w:rsidP="00DF590E">
            <w:pPr>
              <w:spacing w:after="120" w:line="259" w:lineRule="auto"/>
              <w:jc w:val="both"/>
            </w:pPr>
            <w:r w:rsidRPr="00E51CA1">
              <w:rPr>
                <w:b/>
              </w:rPr>
              <w:t>KULCSFOGALMAK/FOGALMAK:</w:t>
            </w:r>
          </w:p>
        </w:tc>
      </w:tr>
      <w:tr w:rsidR="00A316E8" w:rsidRPr="00E51CA1" w14:paraId="2DF9A344" w14:textId="77777777" w:rsidTr="00DF590E">
        <w:tc>
          <w:tcPr>
            <w:tcW w:w="5000" w:type="pct"/>
            <w:gridSpan w:val="3"/>
          </w:tcPr>
          <w:p w14:paraId="34F173F1"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halk, hangos, hangmagasság, hangszín, hangerő,</w:t>
            </w:r>
            <w:r w:rsidRPr="00E51CA1">
              <w:rPr>
                <w:b/>
              </w:rPr>
              <w:t xml:space="preserve"> </w:t>
            </w:r>
            <w:r w:rsidRPr="00E51CA1">
              <w:t>dallam, szolmizációs hangok</w:t>
            </w:r>
          </w:p>
        </w:tc>
      </w:tr>
      <w:tr w:rsidR="00A316E8" w:rsidRPr="00E51CA1" w14:paraId="618520F8" w14:textId="77777777" w:rsidTr="00DF590E">
        <w:tc>
          <w:tcPr>
            <w:tcW w:w="5000" w:type="pct"/>
            <w:gridSpan w:val="3"/>
            <w:vAlign w:val="center"/>
          </w:tcPr>
          <w:p w14:paraId="5CF942D1"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10F55CCA" w14:textId="77777777" w:rsidTr="00DF590E">
        <w:tc>
          <w:tcPr>
            <w:tcW w:w="5000" w:type="pct"/>
            <w:gridSpan w:val="3"/>
            <w:vAlign w:val="center"/>
          </w:tcPr>
          <w:p w14:paraId="4B4EAA27"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23E26EC4" w14:textId="77777777" w:rsidR="00A316E8" w:rsidRPr="00E51CA1" w:rsidRDefault="00A316E8" w:rsidP="00053CE8">
            <w:pPr>
              <w:numPr>
                <w:ilvl w:val="0"/>
                <w:numId w:val="73"/>
              </w:numPr>
              <w:spacing w:after="45" w:line="259" w:lineRule="auto"/>
              <w:ind w:hanging="283"/>
              <w:jc w:val="both"/>
            </w:pPr>
            <w:r w:rsidRPr="00E51CA1">
              <w:t xml:space="preserve">érzékeli a hangok egymásutánját, különböző hangszíneket, ellentétes dinamikát, ezeket felismeri az őt körülvevő világ hangjaiban, tanult dalokban, zeneművekben; </w:t>
            </w:r>
          </w:p>
          <w:p w14:paraId="40C00B74" w14:textId="77777777" w:rsidR="00A316E8" w:rsidRPr="00E51CA1" w:rsidRDefault="00A316E8" w:rsidP="00053CE8">
            <w:pPr>
              <w:numPr>
                <w:ilvl w:val="0"/>
                <w:numId w:val="73"/>
              </w:numPr>
              <w:spacing w:after="23" w:line="277" w:lineRule="auto"/>
              <w:ind w:hanging="283"/>
              <w:jc w:val="both"/>
            </w:pPr>
            <w:r w:rsidRPr="00E51CA1">
              <w:t xml:space="preserve">érti a különbséget a hangerő, hangszín, hangmagasság fogalmai között; </w:t>
            </w:r>
          </w:p>
          <w:p w14:paraId="2284281A" w14:textId="77777777" w:rsidR="00A316E8" w:rsidRPr="00E51CA1" w:rsidRDefault="00A316E8" w:rsidP="00053CE8">
            <w:pPr>
              <w:numPr>
                <w:ilvl w:val="0"/>
                <w:numId w:val="73"/>
              </w:numPr>
              <w:spacing w:line="259" w:lineRule="auto"/>
              <w:ind w:hanging="283"/>
              <w:jc w:val="both"/>
            </w:pPr>
            <w:r w:rsidRPr="00E51CA1">
              <w:t xml:space="preserve">rövid dallamsorokat rögtönöz; </w:t>
            </w:r>
          </w:p>
          <w:p w14:paraId="43032172" w14:textId="77777777" w:rsidR="00A316E8" w:rsidRPr="00E51CA1" w:rsidRDefault="00A316E8" w:rsidP="00053CE8">
            <w:pPr>
              <w:numPr>
                <w:ilvl w:val="0"/>
                <w:numId w:val="73"/>
              </w:numPr>
              <w:spacing w:after="54" w:line="259" w:lineRule="auto"/>
              <w:ind w:hanging="283"/>
              <w:jc w:val="both"/>
            </w:pPr>
            <w:r w:rsidRPr="00E51CA1">
              <w:t xml:space="preserve">örömmel vesz részt az alkotói folyamatokban. </w:t>
            </w:r>
          </w:p>
          <w:p w14:paraId="6A26EE80" w14:textId="77777777" w:rsidR="00A316E8" w:rsidRPr="00E51CA1" w:rsidRDefault="00A316E8" w:rsidP="00DF590E">
            <w:pPr>
              <w:spacing w:line="259" w:lineRule="auto"/>
              <w:ind w:left="1"/>
              <w:jc w:val="both"/>
            </w:pPr>
            <w:r w:rsidRPr="00E51CA1">
              <w:rPr>
                <w:b/>
              </w:rPr>
              <w:t xml:space="preserve"> </w:t>
            </w:r>
          </w:p>
          <w:p w14:paraId="72988767" w14:textId="77777777" w:rsidR="00A316E8" w:rsidRPr="00E51CA1" w:rsidRDefault="00A316E8" w:rsidP="00DF590E">
            <w:pPr>
              <w:spacing w:after="26" w:line="259" w:lineRule="auto"/>
              <w:ind w:left="1"/>
              <w:jc w:val="both"/>
            </w:pPr>
            <w:r w:rsidRPr="00E51CA1">
              <w:rPr>
                <w:b/>
              </w:rPr>
              <w:t xml:space="preserve"> </w:t>
            </w:r>
          </w:p>
          <w:p w14:paraId="608F71A1" w14:textId="77777777" w:rsidR="00A316E8" w:rsidRPr="00E51CA1" w:rsidRDefault="00A316E8" w:rsidP="00DF590E">
            <w:pPr>
              <w:spacing w:after="33" w:line="259" w:lineRule="auto"/>
              <w:ind w:left="1"/>
              <w:jc w:val="both"/>
            </w:pPr>
            <w:r w:rsidRPr="00E51CA1">
              <w:rPr>
                <w:b/>
              </w:rPr>
              <w:t xml:space="preserve">A témakör tanulása eredményeként a tanuló: </w:t>
            </w:r>
          </w:p>
          <w:p w14:paraId="7A070706" w14:textId="77777777" w:rsidR="00A316E8" w:rsidRPr="00E51CA1" w:rsidRDefault="00A316E8" w:rsidP="00053CE8">
            <w:pPr>
              <w:numPr>
                <w:ilvl w:val="0"/>
                <w:numId w:val="74"/>
              </w:numPr>
              <w:spacing w:after="33" w:line="267" w:lineRule="auto"/>
              <w:ind w:hanging="360"/>
              <w:jc w:val="both"/>
            </w:pPr>
            <w:r w:rsidRPr="00E51CA1">
              <w:t xml:space="preserve">megismeri, énekli és </w:t>
            </w:r>
            <w:r w:rsidRPr="00E51CA1">
              <w:rPr>
                <w:b/>
              </w:rPr>
              <w:t>m- s - l</w:t>
            </w:r>
            <w:r w:rsidRPr="00E51CA1">
              <w:t xml:space="preserve"> hangkészlet hangjait; </w:t>
            </w:r>
            <w:r w:rsidRPr="00E51CA1">
              <w:rPr>
                <w:rFonts w:eastAsia="Segoe UI Symbol"/>
              </w:rPr>
              <w:t></w:t>
            </w:r>
            <w:r w:rsidRPr="00E51CA1">
              <w:rPr>
                <w:rFonts w:eastAsia="Arial"/>
              </w:rPr>
              <w:t xml:space="preserve"> </w:t>
            </w:r>
            <w:r w:rsidRPr="00E51CA1">
              <w:t xml:space="preserve">a dalokat tanári segítséggel kézjelről szolmizálva énekli, </w:t>
            </w:r>
          </w:p>
          <w:p w14:paraId="7AA573B4" w14:textId="77777777" w:rsidR="00A316E8" w:rsidRPr="00E51CA1" w:rsidRDefault="00A316E8" w:rsidP="00053CE8">
            <w:pPr>
              <w:numPr>
                <w:ilvl w:val="0"/>
                <w:numId w:val="74"/>
              </w:numPr>
              <w:spacing w:after="70" w:line="237" w:lineRule="auto"/>
              <w:ind w:hanging="360"/>
              <w:jc w:val="both"/>
            </w:pPr>
            <w:r w:rsidRPr="00E51CA1">
              <w:t xml:space="preserve">a egyszerű dallamot tanári segítséggel, kézjelekkel mutatja; </w:t>
            </w:r>
          </w:p>
          <w:p w14:paraId="3854AA6A" w14:textId="77777777" w:rsidR="00A316E8" w:rsidRPr="00E51CA1" w:rsidRDefault="00A316E8" w:rsidP="00053CE8">
            <w:pPr>
              <w:numPr>
                <w:ilvl w:val="0"/>
                <w:numId w:val="74"/>
              </w:numPr>
              <w:spacing w:after="22" w:line="277" w:lineRule="auto"/>
              <w:ind w:hanging="360"/>
              <w:jc w:val="both"/>
            </w:pPr>
            <w:r w:rsidRPr="00E51CA1">
              <w:t xml:space="preserve">a fenti hangkészletet különböző gyakorlási formákban tanári segítséggel használja,  </w:t>
            </w:r>
          </w:p>
          <w:p w14:paraId="231A7F40" w14:textId="77777777" w:rsidR="00A316E8" w:rsidRPr="00E51CA1" w:rsidRDefault="00A316E8" w:rsidP="00053CE8">
            <w:pPr>
              <w:numPr>
                <w:ilvl w:val="0"/>
                <w:numId w:val="74"/>
              </w:numPr>
              <w:spacing w:line="259" w:lineRule="auto"/>
              <w:ind w:hanging="360"/>
              <w:jc w:val="both"/>
            </w:pPr>
            <w:r w:rsidRPr="00E51CA1">
              <w:t xml:space="preserve">belső hallása fejlődik; </w:t>
            </w:r>
          </w:p>
          <w:p w14:paraId="4A906C74" w14:textId="77777777" w:rsidR="00A316E8" w:rsidRPr="00E51CA1" w:rsidRDefault="00A316E8" w:rsidP="00053CE8">
            <w:pPr>
              <w:numPr>
                <w:ilvl w:val="0"/>
                <w:numId w:val="74"/>
              </w:numPr>
              <w:spacing w:line="259" w:lineRule="auto"/>
              <w:ind w:hanging="360"/>
              <w:jc w:val="both"/>
            </w:pPr>
            <w:r w:rsidRPr="00E51CA1">
              <w:t xml:space="preserve">tanítói segítséggel követi és mutatja a dallamozgást </w:t>
            </w:r>
          </w:p>
          <w:p w14:paraId="219D6C71" w14:textId="77777777" w:rsidR="00A316E8" w:rsidRPr="00E51CA1" w:rsidRDefault="00A316E8" w:rsidP="00053CE8">
            <w:pPr>
              <w:numPr>
                <w:ilvl w:val="0"/>
                <w:numId w:val="74"/>
              </w:numPr>
              <w:spacing w:after="45" w:line="259" w:lineRule="auto"/>
              <w:ind w:hanging="360"/>
              <w:jc w:val="both"/>
            </w:pPr>
            <w:r w:rsidRPr="00E51CA1">
              <w:t xml:space="preserve">a tanult dalok, zenei részletek éneklésekor tanítói segítséggel tudja változtatni hangerejét a zenei kifejezésnek megfelelően; </w:t>
            </w:r>
          </w:p>
          <w:p w14:paraId="2F55FDC6" w14:textId="77777777" w:rsidR="00A316E8" w:rsidRPr="00E51CA1" w:rsidRDefault="00A316E8" w:rsidP="00DF590E">
            <w:pPr>
              <w:spacing w:line="276" w:lineRule="auto"/>
              <w:jc w:val="both"/>
            </w:pPr>
            <w:r w:rsidRPr="00E51CA1">
              <w:t>különböző hangszíneket, ellentétes dinamikai szinteket hallás után megfigyel és reprodukál</w:t>
            </w:r>
          </w:p>
        </w:tc>
      </w:tr>
    </w:tbl>
    <w:p w14:paraId="2FF56C47"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3CF373D7" w14:textId="77777777" w:rsidTr="00DF590E">
        <w:trPr>
          <w:trHeight w:val="567"/>
        </w:trPr>
        <w:tc>
          <w:tcPr>
            <w:tcW w:w="1457" w:type="pct"/>
            <w:shd w:val="clear" w:color="auto" w:fill="DDD9C3" w:themeFill="background2" w:themeFillShade="E6"/>
            <w:vAlign w:val="center"/>
          </w:tcPr>
          <w:p w14:paraId="7547B0CA"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5A561CC8"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1" w:name="_Toc40851458"/>
            <w:r w:rsidRPr="00E51CA1">
              <w:rPr>
                <w:rFonts w:ascii="Times New Roman" w:hAnsi="Times New Roman" w:cs="Times New Roman"/>
                <w:color w:val="auto"/>
              </w:rPr>
              <w:t>Zenei ismeretek- Zenei írás, olvasás</w:t>
            </w:r>
            <w:bookmarkEnd w:id="291"/>
          </w:p>
        </w:tc>
        <w:tc>
          <w:tcPr>
            <w:tcW w:w="1416" w:type="pct"/>
            <w:shd w:val="clear" w:color="auto" w:fill="DDD9C3" w:themeFill="background2" w:themeFillShade="E6"/>
            <w:vAlign w:val="center"/>
          </w:tcPr>
          <w:p w14:paraId="349B17F9" w14:textId="77777777" w:rsidR="00A316E8" w:rsidRPr="00E51CA1" w:rsidRDefault="00A316E8" w:rsidP="00DD3AA7">
            <w:pPr>
              <w:pStyle w:val="Tblzatfejlc"/>
            </w:pPr>
            <w:r w:rsidRPr="00E51CA1">
              <w:t>Órakeret: 5. óra</w:t>
            </w:r>
          </w:p>
        </w:tc>
      </w:tr>
      <w:tr w:rsidR="00A316E8" w:rsidRPr="00E51CA1" w14:paraId="0C0EF106" w14:textId="77777777" w:rsidTr="00DF590E">
        <w:tc>
          <w:tcPr>
            <w:tcW w:w="5000" w:type="pct"/>
            <w:gridSpan w:val="3"/>
          </w:tcPr>
          <w:p w14:paraId="62AFC46A" w14:textId="77777777" w:rsidR="00A316E8" w:rsidRPr="00E51CA1" w:rsidRDefault="00A316E8" w:rsidP="00DF590E">
            <w:pPr>
              <w:jc w:val="both"/>
              <w:rPr>
                <w:b/>
              </w:rPr>
            </w:pPr>
            <w:r w:rsidRPr="00E51CA1">
              <w:rPr>
                <w:b/>
              </w:rPr>
              <w:t>FEJLESZTÉSI FELADATOK ÉS ISMERETEK:</w:t>
            </w:r>
          </w:p>
        </w:tc>
      </w:tr>
      <w:tr w:rsidR="00A316E8" w:rsidRPr="00E51CA1" w14:paraId="4F702414" w14:textId="77777777" w:rsidTr="00DF590E">
        <w:tc>
          <w:tcPr>
            <w:tcW w:w="5000" w:type="pct"/>
            <w:gridSpan w:val="3"/>
          </w:tcPr>
          <w:p w14:paraId="344136D7" w14:textId="77777777" w:rsidR="00A316E8" w:rsidRPr="00E51CA1" w:rsidRDefault="00A316E8" w:rsidP="00053CE8">
            <w:pPr>
              <w:numPr>
                <w:ilvl w:val="0"/>
                <w:numId w:val="75"/>
              </w:numPr>
              <w:spacing w:after="55" w:line="251" w:lineRule="auto"/>
              <w:ind w:hanging="175"/>
              <w:jc w:val="both"/>
            </w:pPr>
            <w:r w:rsidRPr="00E51CA1">
              <w:t xml:space="preserve">A hallás után tanult dalok kottából való azonosításának előkészítése különböző eszközökkel (pl. a dallamvonal lerajzolásával, mozgással stb.); </w:t>
            </w:r>
          </w:p>
          <w:p w14:paraId="44E1B0C5" w14:textId="77777777" w:rsidR="00A316E8" w:rsidRPr="00E51CA1" w:rsidRDefault="00A316E8" w:rsidP="00053CE8">
            <w:pPr>
              <w:numPr>
                <w:ilvl w:val="0"/>
                <w:numId w:val="75"/>
              </w:numPr>
              <w:spacing w:after="47" w:line="257" w:lineRule="auto"/>
              <w:ind w:hanging="175"/>
              <w:jc w:val="both"/>
            </w:pPr>
            <w:r w:rsidRPr="00E51CA1">
              <w:t xml:space="preserve">A hangmagasság, dallamvonal, és időbeli viszonyok megfigyelése és követése a kottában a tanult dalokon; </w:t>
            </w:r>
          </w:p>
          <w:p w14:paraId="2147472A" w14:textId="77777777" w:rsidR="00A316E8" w:rsidRPr="00E51CA1" w:rsidRDefault="00A316E8" w:rsidP="00053CE8">
            <w:pPr>
              <w:numPr>
                <w:ilvl w:val="0"/>
                <w:numId w:val="75"/>
              </w:numPr>
              <w:spacing w:after="39" w:line="264" w:lineRule="auto"/>
              <w:ind w:hanging="175"/>
              <w:jc w:val="both"/>
            </w:pPr>
            <w:r w:rsidRPr="00E51CA1">
              <w:t xml:space="preserve">A kottakép alapvető funkcionális elemeinek felismerése: ütemmutató, hangjegy, szünet, vonal – vonalköz, ütemvonal, kezdőhang- </w:t>
            </w:r>
            <w:r w:rsidRPr="00E51CA1">
              <w:rPr>
                <w:rFonts w:eastAsia="Segoe UI Symbol"/>
              </w:rPr>
              <w:t></w:t>
            </w:r>
            <w:r w:rsidRPr="00E51CA1">
              <w:rPr>
                <w:rFonts w:eastAsia="Arial"/>
              </w:rPr>
              <w:t xml:space="preserve"> </w:t>
            </w:r>
            <w:r w:rsidRPr="00E51CA1">
              <w:t xml:space="preserve"> A figyelem, az összpontosítás fejlesztése egyszerű zenei írás – olvasási feladatok segítségével; </w:t>
            </w:r>
          </w:p>
          <w:p w14:paraId="4681E8AE" w14:textId="77777777" w:rsidR="00A316E8" w:rsidRPr="00E51CA1" w:rsidRDefault="00A316E8" w:rsidP="00053CE8">
            <w:pPr>
              <w:numPr>
                <w:ilvl w:val="0"/>
                <w:numId w:val="75"/>
              </w:numPr>
              <w:spacing w:after="30" w:line="272" w:lineRule="auto"/>
              <w:ind w:hanging="175"/>
              <w:jc w:val="both"/>
            </w:pPr>
            <w:r w:rsidRPr="00E51CA1">
              <w:lastRenderedPageBreak/>
              <w:t xml:space="preserve">A finommotorikus mozgások gyakorlása egyszerű zenei írás feladatok segítségével; </w:t>
            </w:r>
            <w:r w:rsidRPr="00E51CA1">
              <w:rPr>
                <w:rFonts w:eastAsia="Segoe UI Symbol"/>
              </w:rPr>
              <w:t></w:t>
            </w:r>
            <w:r w:rsidRPr="00E51CA1">
              <w:rPr>
                <w:rFonts w:eastAsia="Arial"/>
              </w:rPr>
              <w:t xml:space="preserve"> </w:t>
            </w:r>
            <w:r w:rsidRPr="00E51CA1">
              <w:t xml:space="preserve">Negyed, nyolcadpár, a negyed értékű szünet grafikai képe és írása </w:t>
            </w:r>
          </w:p>
          <w:p w14:paraId="00C82D90" w14:textId="77777777" w:rsidR="00A316E8" w:rsidRPr="00E51CA1" w:rsidRDefault="00A316E8" w:rsidP="00053CE8">
            <w:pPr>
              <w:numPr>
                <w:ilvl w:val="0"/>
                <w:numId w:val="75"/>
              </w:numPr>
              <w:spacing w:after="14" w:line="269" w:lineRule="auto"/>
              <w:ind w:hanging="175"/>
              <w:jc w:val="both"/>
            </w:pPr>
            <w:r w:rsidRPr="00E51CA1">
              <w:t xml:space="preserve">Ütemvonal és záróvonal grafikai képe és írása; </w:t>
            </w:r>
          </w:p>
          <w:p w14:paraId="1A889254" w14:textId="77777777" w:rsidR="00A316E8" w:rsidRPr="00E51CA1" w:rsidRDefault="00A316E8" w:rsidP="00053CE8">
            <w:pPr>
              <w:numPr>
                <w:ilvl w:val="0"/>
                <w:numId w:val="75"/>
              </w:numPr>
              <w:spacing w:line="258" w:lineRule="auto"/>
              <w:ind w:hanging="175"/>
              <w:jc w:val="both"/>
            </w:pPr>
            <w:r w:rsidRPr="00E51CA1">
              <w:t xml:space="preserve">A </w:t>
            </w:r>
            <w:r w:rsidRPr="00E51CA1">
              <w:rPr>
                <w:b/>
              </w:rPr>
              <w:t xml:space="preserve">lá - szó - mi </w:t>
            </w:r>
            <w:r w:rsidRPr="00E51CA1">
              <w:t xml:space="preserve">- szolmizációs hangok egymáshoz viszonyított helyének ábrázolása 3 vonalas rendszerben tanári segítséggel különböző hangmagasságokban </w:t>
            </w:r>
            <w:r w:rsidRPr="00E51CA1">
              <w:rPr>
                <w:rFonts w:eastAsia="Arial"/>
              </w:rPr>
              <w:t xml:space="preserve"> </w:t>
            </w:r>
          </w:p>
          <w:p w14:paraId="04627005" w14:textId="77777777" w:rsidR="00A316E8" w:rsidRPr="00E51CA1" w:rsidRDefault="00A316E8" w:rsidP="00DF590E">
            <w:pPr>
              <w:spacing w:after="120" w:line="259" w:lineRule="auto"/>
              <w:jc w:val="both"/>
            </w:pPr>
          </w:p>
        </w:tc>
      </w:tr>
      <w:tr w:rsidR="00A316E8" w:rsidRPr="00E51CA1" w14:paraId="7C643E20" w14:textId="77777777" w:rsidTr="00DF590E">
        <w:tc>
          <w:tcPr>
            <w:tcW w:w="5000" w:type="pct"/>
            <w:gridSpan w:val="3"/>
          </w:tcPr>
          <w:p w14:paraId="1C24F490" w14:textId="77777777" w:rsidR="00A316E8" w:rsidRPr="00E51CA1" w:rsidRDefault="00A316E8" w:rsidP="00DF590E">
            <w:pPr>
              <w:spacing w:after="25" w:line="259" w:lineRule="auto"/>
              <w:ind w:left="1"/>
              <w:jc w:val="both"/>
            </w:pPr>
            <w:r w:rsidRPr="00E51CA1">
              <w:rPr>
                <w:b/>
              </w:rPr>
              <w:lastRenderedPageBreak/>
              <w:t>J</w:t>
            </w:r>
            <w:r w:rsidRPr="00E51CA1">
              <w:rPr>
                <w:b/>
                <w:sz w:val="19"/>
              </w:rPr>
              <w:t>AVASOLT TEVÉKENYSÉGEK</w:t>
            </w:r>
            <w:r w:rsidRPr="00E51CA1">
              <w:t xml:space="preserve">:  </w:t>
            </w:r>
          </w:p>
          <w:p w14:paraId="50C6F9A6" w14:textId="77777777" w:rsidR="00A316E8" w:rsidRPr="00E51CA1" w:rsidRDefault="00A316E8" w:rsidP="00DF590E">
            <w:pPr>
              <w:spacing w:after="120" w:line="259" w:lineRule="auto"/>
              <w:jc w:val="both"/>
              <w:rPr>
                <w:b/>
              </w:rPr>
            </w:pPr>
            <w:r w:rsidRPr="00E51CA1">
              <w:t>beszélgetés, mesélés, magyarázat, bemutatás, ritmusmásolás, ritmustapsolás, ritmusdiktálás, ritmus lejegyzése hallás után, dallammotívum másolás</w:t>
            </w:r>
          </w:p>
        </w:tc>
      </w:tr>
      <w:tr w:rsidR="00A316E8" w:rsidRPr="00E51CA1" w14:paraId="03E99C36" w14:textId="77777777" w:rsidTr="00DF590E">
        <w:tc>
          <w:tcPr>
            <w:tcW w:w="5000" w:type="pct"/>
            <w:gridSpan w:val="3"/>
          </w:tcPr>
          <w:p w14:paraId="2CB05640" w14:textId="77777777" w:rsidR="00A316E8" w:rsidRPr="00E51CA1" w:rsidRDefault="00A316E8" w:rsidP="00DF590E">
            <w:pPr>
              <w:spacing w:after="120" w:line="259" w:lineRule="auto"/>
              <w:jc w:val="both"/>
            </w:pPr>
            <w:r w:rsidRPr="00E51CA1">
              <w:rPr>
                <w:b/>
              </w:rPr>
              <w:t>KULCSFOGALMAK/FOGALMAK:</w:t>
            </w:r>
          </w:p>
        </w:tc>
      </w:tr>
      <w:tr w:rsidR="00A316E8" w:rsidRPr="00E51CA1" w14:paraId="766BC47B" w14:textId="77777777" w:rsidTr="00DF590E">
        <w:tc>
          <w:tcPr>
            <w:tcW w:w="5000" w:type="pct"/>
            <w:gridSpan w:val="3"/>
          </w:tcPr>
          <w:p w14:paraId="341A779E"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hangjegy; háromvonalas, ötvonalas rendszer; vonal-vonalköz; kezdőhang</w:t>
            </w:r>
          </w:p>
        </w:tc>
      </w:tr>
      <w:tr w:rsidR="00A316E8" w:rsidRPr="00E51CA1" w14:paraId="679A807C" w14:textId="77777777" w:rsidTr="00DF590E">
        <w:tc>
          <w:tcPr>
            <w:tcW w:w="5000" w:type="pct"/>
            <w:gridSpan w:val="3"/>
            <w:vAlign w:val="center"/>
          </w:tcPr>
          <w:p w14:paraId="1F5DABF4"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7B411A41" w14:textId="77777777" w:rsidTr="00DF590E">
        <w:tc>
          <w:tcPr>
            <w:tcW w:w="5000" w:type="pct"/>
            <w:gridSpan w:val="3"/>
            <w:vAlign w:val="center"/>
          </w:tcPr>
          <w:p w14:paraId="2D4014E0"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0E6DAA92" w14:textId="77777777" w:rsidR="00A316E8" w:rsidRPr="00E51CA1" w:rsidRDefault="00A316E8" w:rsidP="00053CE8">
            <w:pPr>
              <w:numPr>
                <w:ilvl w:val="0"/>
                <w:numId w:val="76"/>
              </w:numPr>
              <w:spacing w:line="259" w:lineRule="auto"/>
              <w:ind w:hanging="283"/>
              <w:jc w:val="both"/>
            </w:pPr>
            <w:r w:rsidRPr="00E51CA1">
              <w:t xml:space="preserve">megfigyeli az alapvető zenei jelenségeket </w:t>
            </w:r>
          </w:p>
          <w:p w14:paraId="20356AAC" w14:textId="77777777" w:rsidR="00A316E8" w:rsidRPr="00E51CA1" w:rsidRDefault="00A316E8" w:rsidP="00DF590E">
            <w:pPr>
              <w:spacing w:after="20" w:line="274" w:lineRule="auto"/>
              <w:ind w:left="284"/>
              <w:jc w:val="both"/>
            </w:pPr>
            <w:r w:rsidRPr="00E51CA1">
              <w:t xml:space="preserve">(hangmagasság, dallamvonal, és időbeli viszonyok) a kottában; </w:t>
            </w:r>
          </w:p>
          <w:p w14:paraId="3C4A14D6" w14:textId="77777777" w:rsidR="00A316E8" w:rsidRPr="00E51CA1" w:rsidRDefault="00A316E8" w:rsidP="00053CE8">
            <w:pPr>
              <w:numPr>
                <w:ilvl w:val="0"/>
                <w:numId w:val="76"/>
              </w:numPr>
              <w:spacing w:after="126" w:line="237" w:lineRule="auto"/>
              <w:ind w:hanging="283"/>
              <w:jc w:val="both"/>
            </w:pPr>
            <w:r w:rsidRPr="00E51CA1">
              <w:t xml:space="preserve">tanítói segítséggel kottaképről felismeri a hallás után tanult dalokat; </w:t>
            </w:r>
          </w:p>
          <w:p w14:paraId="010E331B" w14:textId="77777777" w:rsidR="00A316E8" w:rsidRPr="00E51CA1" w:rsidRDefault="00A316E8" w:rsidP="00DF590E">
            <w:pPr>
              <w:spacing w:after="26" w:line="259" w:lineRule="auto"/>
              <w:ind w:left="1"/>
              <w:jc w:val="both"/>
            </w:pPr>
            <w:r w:rsidRPr="00E51CA1">
              <w:rPr>
                <w:b/>
              </w:rPr>
              <w:t xml:space="preserve"> </w:t>
            </w:r>
          </w:p>
          <w:p w14:paraId="18CB52BA" w14:textId="77777777" w:rsidR="00A316E8" w:rsidRPr="00E51CA1" w:rsidRDefault="00A316E8" w:rsidP="00DF590E">
            <w:pPr>
              <w:spacing w:after="40" w:line="259" w:lineRule="auto"/>
              <w:ind w:left="1"/>
              <w:jc w:val="both"/>
            </w:pPr>
            <w:r w:rsidRPr="00E51CA1">
              <w:rPr>
                <w:b/>
              </w:rPr>
              <w:t>A témakör tanulása eredményeként a tanuló:</w:t>
            </w:r>
            <w:r w:rsidRPr="00E51CA1">
              <w:t xml:space="preserve"> </w:t>
            </w:r>
          </w:p>
          <w:p w14:paraId="4B315AB9" w14:textId="77777777" w:rsidR="00A316E8" w:rsidRPr="00E51CA1" w:rsidRDefault="00A316E8" w:rsidP="00053CE8">
            <w:pPr>
              <w:numPr>
                <w:ilvl w:val="0"/>
                <w:numId w:val="77"/>
              </w:numPr>
              <w:spacing w:after="17" w:line="276" w:lineRule="auto"/>
              <w:ind w:hanging="283"/>
              <w:jc w:val="both"/>
            </w:pPr>
            <w:r w:rsidRPr="00E51CA1">
              <w:t xml:space="preserve">tanári segítséggel képes olvasni és leírni egyszerű ritmusokat a tanult értékekkel; </w:t>
            </w:r>
          </w:p>
          <w:p w14:paraId="3F72568B" w14:textId="77777777" w:rsidR="00A316E8" w:rsidRPr="00E51CA1" w:rsidRDefault="00A316E8" w:rsidP="00053CE8">
            <w:pPr>
              <w:numPr>
                <w:ilvl w:val="0"/>
                <w:numId w:val="77"/>
              </w:numPr>
              <w:spacing w:after="47" w:line="257" w:lineRule="auto"/>
              <w:ind w:hanging="283"/>
              <w:jc w:val="both"/>
            </w:pPr>
            <w:r w:rsidRPr="00E51CA1">
              <w:t>tanári segítséggel képes olvasni egyszerű dallamfordulatokat a tanult dallamhangokkal;</w:t>
            </w:r>
          </w:p>
          <w:p w14:paraId="206EE0E0" w14:textId="77777777" w:rsidR="00A316E8" w:rsidRPr="00E51CA1" w:rsidRDefault="00A316E8" w:rsidP="00053CE8">
            <w:pPr>
              <w:numPr>
                <w:ilvl w:val="0"/>
                <w:numId w:val="77"/>
              </w:numPr>
              <w:spacing w:after="47" w:line="257" w:lineRule="auto"/>
              <w:ind w:hanging="283"/>
              <w:jc w:val="both"/>
            </w:pPr>
            <w:r w:rsidRPr="00E51CA1">
              <w:t xml:space="preserve">tanári segítséggel képes egyszerű kottában tájékozódni; </w:t>
            </w:r>
          </w:p>
          <w:p w14:paraId="58B5A4B3" w14:textId="77777777" w:rsidR="00A316E8" w:rsidRPr="00E51CA1" w:rsidRDefault="00A316E8" w:rsidP="00053CE8">
            <w:pPr>
              <w:numPr>
                <w:ilvl w:val="0"/>
                <w:numId w:val="77"/>
              </w:numPr>
              <w:spacing w:line="275" w:lineRule="auto"/>
              <w:ind w:hanging="283"/>
              <w:jc w:val="both"/>
            </w:pPr>
            <w:r w:rsidRPr="00E51CA1">
              <w:t xml:space="preserve">megtapasztalja a relatív szolmizáció jellemzőit, illetve előnyeit. </w:t>
            </w:r>
          </w:p>
          <w:p w14:paraId="4B7C5120" w14:textId="77777777" w:rsidR="00A316E8" w:rsidRPr="00E51CA1" w:rsidRDefault="00A316E8" w:rsidP="00DF590E">
            <w:pPr>
              <w:spacing w:line="276" w:lineRule="auto"/>
              <w:jc w:val="both"/>
            </w:pPr>
          </w:p>
        </w:tc>
      </w:tr>
    </w:tbl>
    <w:p w14:paraId="0B992375" w14:textId="77777777" w:rsidR="00A316E8" w:rsidRPr="00E51CA1" w:rsidRDefault="00A316E8" w:rsidP="00A316E8">
      <w:pPr>
        <w:jc w:val="both"/>
      </w:pPr>
    </w:p>
    <w:p w14:paraId="0CF1EC17" w14:textId="77777777" w:rsidR="00A316E8" w:rsidRPr="00E51CA1" w:rsidRDefault="00A316E8" w:rsidP="00A316E8">
      <w:pPr>
        <w:spacing w:after="160" w:line="259" w:lineRule="auto"/>
        <w:jc w:val="both"/>
      </w:pPr>
      <w:r w:rsidRPr="00E51CA1">
        <w:br w:type="page"/>
      </w:r>
    </w:p>
    <w:p w14:paraId="37FAE4C1" w14:textId="77777777" w:rsidR="00A316E8" w:rsidRPr="00E51CA1" w:rsidRDefault="00A316E8" w:rsidP="007A636C">
      <w:pPr>
        <w:pStyle w:val="jStlus2"/>
      </w:pPr>
      <w:bookmarkStart w:id="292" w:name="_Toc40851459"/>
      <w:r w:rsidRPr="00E51CA1">
        <w:lastRenderedPageBreak/>
        <w:t>2. évfolyam</w:t>
      </w:r>
      <w:bookmarkEnd w:id="292"/>
    </w:p>
    <w:p w14:paraId="2F269502" w14:textId="77777777" w:rsidR="00A316E8" w:rsidRPr="00E51CA1" w:rsidRDefault="00A316E8" w:rsidP="00A316E8">
      <w:pPr>
        <w:spacing w:before="360"/>
        <w:jc w:val="both"/>
      </w:pPr>
      <w:r w:rsidRPr="00E51CA1">
        <w:t>Heti óraszám: 2 óra</w:t>
      </w:r>
    </w:p>
    <w:p w14:paraId="762F3FD8" w14:textId="77777777" w:rsidR="00A316E8" w:rsidRPr="00E51CA1" w:rsidRDefault="00A316E8" w:rsidP="00A316E8">
      <w:pPr>
        <w:jc w:val="both"/>
      </w:pPr>
      <w:r w:rsidRPr="00E51CA1">
        <w:t>Éves óraszám: 72 óra</w:t>
      </w:r>
    </w:p>
    <w:p w14:paraId="0DB144AC" w14:textId="77777777" w:rsidR="00A316E8" w:rsidRPr="00E51CA1" w:rsidRDefault="00A316E8" w:rsidP="00A316E8">
      <w:pPr>
        <w:spacing w:after="160" w:line="259" w:lineRule="auto"/>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57651715" w14:textId="77777777" w:rsidTr="00DF590E">
        <w:trPr>
          <w:trHeight w:val="567"/>
        </w:trPr>
        <w:tc>
          <w:tcPr>
            <w:tcW w:w="1457" w:type="pct"/>
            <w:shd w:val="clear" w:color="auto" w:fill="DDD9C3" w:themeFill="background2" w:themeFillShade="E6"/>
            <w:vAlign w:val="center"/>
          </w:tcPr>
          <w:p w14:paraId="64A4300E"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09D4846C"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3" w:name="_Toc40851460"/>
            <w:r w:rsidRPr="00E51CA1">
              <w:rPr>
                <w:rFonts w:ascii="Times New Roman" w:hAnsi="Times New Roman" w:cs="Times New Roman"/>
                <w:color w:val="auto"/>
              </w:rPr>
              <w:t>Zeneművek – Énekes anyag</w:t>
            </w:r>
            <w:bookmarkEnd w:id="293"/>
          </w:p>
        </w:tc>
        <w:tc>
          <w:tcPr>
            <w:tcW w:w="1416" w:type="pct"/>
            <w:shd w:val="clear" w:color="auto" w:fill="DDD9C3" w:themeFill="background2" w:themeFillShade="E6"/>
            <w:vAlign w:val="center"/>
          </w:tcPr>
          <w:p w14:paraId="38E8D5F6" w14:textId="77777777" w:rsidR="00A316E8" w:rsidRPr="00E51CA1" w:rsidRDefault="00A316E8" w:rsidP="00DD3AA7">
            <w:pPr>
              <w:pStyle w:val="Tblzatfejlc"/>
            </w:pPr>
            <w:r w:rsidRPr="00E51CA1">
              <w:t>Órakeret: 39 óra</w:t>
            </w:r>
          </w:p>
        </w:tc>
      </w:tr>
      <w:tr w:rsidR="00A316E8" w:rsidRPr="00E51CA1" w14:paraId="397E7B21" w14:textId="77777777" w:rsidTr="00DF590E">
        <w:tc>
          <w:tcPr>
            <w:tcW w:w="5000" w:type="pct"/>
            <w:gridSpan w:val="3"/>
          </w:tcPr>
          <w:p w14:paraId="5C335CDD" w14:textId="77777777" w:rsidR="00A316E8" w:rsidRPr="00E51CA1" w:rsidRDefault="00A316E8" w:rsidP="00DF590E">
            <w:pPr>
              <w:jc w:val="both"/>
              <w:rPr>
                <w:b/>
              </w:rPr>
            </w:pPr>
            <w:r w:rsidRPr="00E51CA1">
              <w:rPr>
                <w:b/>
              </w:rPr>
              <w:t>FEJLESZTÉSI FELADATOK ÉS ISMERETEK:</w:t>
            </w:r>
          </w:p>
        </w:tc>
      </w:tr>
      <w:tr w:rsidR="00A316E8" w:rsidRPr="00E51CA1" w14:paraId="1C87412D" w14:textId="77777777" w:rsidTr="00DF590E">
        <w:tc>
          <w:tcPr>
            <w:tcW w:w="5000" w:type="pct"/>
            <w:gridSpan w:val="3"/>
          </w:tcPr>
          <w:p w14:paraId="44466998" w14:textId="77777777" w:rsidR="00A316E8" w:rsidRPr="00E51CA1" w:rsidRDefault="00A316E8" w:rsidP="00053CE8">
            <w:pPr>
              <w:numPr>
                <w:ilvl w:val="0"/>
                <w:numId w:val="78"/>
              </w:numPr>
              <w:spacing w:after="22" w:line="279" w:lineRule="auto"/>
              <w:ind w:hanging="175"/>
              <w:jc w:val="both"/>
            </w:pPr>
            <w:r w:rsidRPr="00E51CA1">
              <w:t xml:space="preserve">Magyar gyermekdalok és népdalok hallás utáni megtanulása és éneklése  </w:t>
            </w:r>
          </w:p>
          <w:p w14:paraId="5C4DC66E" w14:textId="77777777" w:rsidR="00A316E8" w:rsidRPr="00E51CA1" w:rsidRDefault="00A316E8" w:rsidP="00053CE8">
            <w:pPr>
              <w:numPr>
                <w:ilvl w:val="0"/>
                <w:numId w:val="78"/>
              </w:numPr>
              <w:spacing w:after="47" w:line="257" w:lineRule="auto"/>
              <w:ind w:hanging="175"/>
              <w:jc w:val="both"/>
            </w:pPr>
            <w:r w:rsidRPr="00E51CA1">
              <w:t xml:space="preserve">A tanult dalok tiszta intonációjának fejlesztése az éneklés helyes szokásainak gyakorlásával,  </w:t>
            </w:r>
          </w:p>
          <w:p w14:paraId="2EC25E7A" w14:textId="77777777" w:rsidR="00A316E8" w:rsidRPr="00E51CA1" w:rsidRDefault="00A316E8" w:rsidP="00053CE8">
            <w:pPr>
              <w:numPr>
                <w:ilvl w:val="0"/>
                <w:numId w:val="78"/>
              </w:numPr>
              <w:spacing w:line="259" w:lineRule="auto"/>
              <w:ind w:hanging="175"/>
              <w:jc w:val="both"/>
            </w:pPr>
            <w:r w:rsidRPr="00E51CA1">
              <w:t xml:space="preserve">Egyenes testtartás, helyes légzés, artikuláció  </w:t>
            </w:r>
          </w:p>
          <w:p w14:paraId="71AF331A" w14:textId="77777777" w:rsidR="00A316E8" w:rsidRPr="00E51CA1" w:rsidRDefault="00A316E8" w:rsidP="00053CE8">
            <w:pPr>
              <w:numPr>
                <w:ilvl w:val="0"/>
                <w:numId w:val="78"/>
              </w:numPr>
              <w:spacing w:after="24" w:line="277" w:lineRule="auto"/>
              <w:ind w:hanging="175"/>
              <w:jc w:val="both"/>
            </w:pPr>
            <w:r w:rsidRPr="00E51CA1">
              <w:t xml:space="preserve">Az előadói készség fejlesztése tevékenységeken keresztül </w:t>
            </w:r>
          </w:p>
          <w:p w14:paraId="694862E8" w14:textId="77777777" w:rsidR="00A316E8" w:rsidRPr="00E51CA1" w:rsidRDefault="00A316E8" w:rsidP="00053CE8">
            <w:pPr>
              <w:numPr>
                <w:ilvl w:val="0"/>
                <w:numId w:val="78"/>
              </w:numPr>
              <w:spacing w:after="24" w:line="277" w:lineRule="auto"/>
              <w:ind w:hanging="175"/>
              <w:jc w:val="both"/>
            </w:pPr>
            <w:r w:rsidRPr="00E51CA1">
              <w:t xml:space="preserve">A befogadói készség fejlesztése hallás utáni daltanítás kapcsán </w:t>
            </w:r>
          </w:p>
          <w:p w14:paraId="19073EDE" w14:textId="77777777" w:rsidR="00A316E8" w:rsidRPr="00E51CA1" w:rsidRDefault="00A316E8" w:rsidP="00053CE8">
            <w:pPr>
              <w:numPr>
                <w:ilvl w:val="0"/>
                <w:numId w:val="78"/>
              </w:numPr>
              <w:spacing w:after="71" w:line="237" w:lineRule="auto"/>
              <w:ind w:hanging="175"/>
              <w:jc w:val="both"/>
            </w:pPr>
            <w:r w:rsidRPr="00E51CA1">
              <w:t xml:space="preserve">A gyermeki világ felfedezése a tanult dalokban </w:t>
            </w:r>
          </w:p>
          <w:p w14:paraId="4603834B" w14:textId="77777777" w:rsidR="00A316E8" w:rsidRPr="00E51CA1" w:rsidRDefault="00A316E8" w:rsidP="00053CE8">
            <w:pPr>
              <w:numPr>
                <w:ilvl w:val="0"/>
                <w:numId w:val="78"/>
              </w:numPr>
              <w:spacing w:after="30" w:line="271" w:lineRule="auto"/>
              <w:ind w:hanging="175"/>
              <w:jc w:val="both"/>
            </w:pPr>
            <w:r w:rsidRPr="00E51CA1">
              <w:t xml:space="preserve">Évfolyamonként legalább 35 magyar gyermekdal és népdal hallás utáni ismerete  </w:t>
            </w:r>
            <w:r w:rsidRPr="00E51CA1">
              <w:rPr>
                <w:rFonts w:eastAsia="Segoe UI Symbol"/>
              </w:rPr>
              <w:t></w:t>
            </w:r>
            <w:r w:rsidRPr="00E51CA1">
              <w:rPr>
                <w:rFonts w:eastAsia="Arial"/>
              </w:rPr>
              <w:t xml:space="preserve"> </w:t>
            </w:r>
            <w:r w:rsidRPr="00E51CA1">
              <w:t xml:space="preserve">A tanult dalokhoz kapcsolódó játékok elsajátítása </w:t>
            </w:r>
          </w:p>
          <w:p w14:paraId="0FD0BA60" w14:textId="77777777" w:rsidR="00A316E8" w:rsidRPr="00E51CA1" w:rsidRDefault="00A316E8" w:rsidP="00053CE8">
            <w:pPr>
              <w:numPr>
                <w:ilvl w:val="0"/>
                <w:numId w:val="78"/>
              </w:numPr>
              <w:spacing w:line="259" w:lineRule="auto"/>
              <w:ind w:hanging="175"/>
              <w:jc w:val="both"/>
            </w:pPr>
            <w:r w:rsidRPr="00E51CA1">
              <w:t xml:space="preserve">A kézjel, mint jelrendszer ismerete </w:t>
            </w:r>
          </w:p>
          <w:p w14:paraId="558ABE74" w14:textId="77777777" w:rsidR="00A316E8" w:rsidRPr="00E51CA1" w:rsidRDefault="00A316E8" w:rsidP="00053CE8">
            <w:pPr>
              <w:numPr>
                <w:ilvl w:val="0"/>
                <w:numId w:val="78"/>
              </w:numPr>
              <w:spacing w:line="259" w:lineRule="auto"/>
              <w:ind w:hanging="175"/>
              <w:jc w:val="both"/>
            </w:pPr>
            <w:r w:rsidRPr="00E51CA1">
              <w:t xml:space="preserve">Szolmizációs kézjelről való éneklés </w:t>
            </w:r>
          </w:p>
          <w:p w14:paraId="46B95037" w14:textId="77777777" w:rsidR="00A316E8" w:rsidRPr="00E51CA1" w:rsidRDefault="00A316E8" w:rsidP="00053CE8">
            <w:pPr>
              <w:numPr>
                <w:ilvl w:val="0"/>
                <w:numId w:val="78"/>
              </w:numPr>
              <w:spacing w:after="50" w:line="259" w:lineRule="auto"/>
              <w:ind w:hanging="175"/>
              <w:jc w:val="both"/>
            </w:pPr>
            <w:r w:rsidRPr="00E51CA1">
              <w:t xml:space="preserve">Zenei kérdés-felelet </w:t>
            </w:r>
          </w:p>
          <w:p w14:paraId="4E473348" w14:textId="77777777" w:rsidR="00A316E8" w:rsidRPr="00E51CA1" w:rsidRDefault="00A316E8" w:rsidP="00DF590E">
            <w:pPr>
              <w:spacing w:after="120" w:line="259" w:lineRule="auto"/>
              <w:jc w:val="both"/>
            </w:pPr>
          </w:p>
        </w:tc>
      </w:tr>
      <w:tr w:rsidR="00A316E8" w:rsidRPr="00E51CA1" w14:paraId="32D2069A" w14:textId="77777777" w:rsidTr="00DF590E">
        <w:tc>
          <w:tcPr>
            <w:tcW w:w="5000" w:type="pct"/>
            <w:gridSpan w:val="3"/>
          </w:tcPr>
          <w:p w14:paraId="0BDC2408" w14:textId="77777777" w:rsidR="00A316E8" w:rsidRPr="00E51CA1" w:rsidRDefault="00A316E8" w:rsidP="00DF590E">
            <w:pPr>
              <w:spacing w:line="259" w:lineRule="auto"/>
              <w:jc w:val="both"/>
            </w:pPr>
            <w:r w:rsidRPr="00E51CA1">
              <w:rPr>
                <w:b/>
              </w:rPr>
              <w:t>J</w:t>
            </w:r>
            <w:r w:rsidRPr="00E51CA1">
              <w:rPr>
                <w:b/>
                <w:sz w:val="19"/>
              </w:rPr>
              <w:t>AVASOLT TEVÉKENYSÉGEK</w:t>
            </w:r>
            <w:r w:rsidRPr="00E51CA1">
              <w:t xml:space="preserve">: </w:t>
            </w:r>
          </w:p>
          <w:p w14:paraId="175F01BA" w14:textId="77777777" w:rsidR="00A316E8" w:rsidRPr="00E51CA1" w:rsidRDefault="00A316E8" w:rsidP="00053CE8">
            <w:pPr>
              <w:numPr>
                <w:ilvl w:val="0"/>
                <w:numId w:val="78"/>
              </w:numPr>
              <w:spacing w:after="22" w:line="279" w:lineRule="auto"/>
              <w:ind w:hanging="175"/>
              <w:jc w:val="both"/>
            </w:pPr>
            <w:r w:rsidRPr="00E51CA1">
              <w:t>Éneklés, beszélgetés, történetmesélés, szabadmozgás, tánc, népi játék körjáték, ritmus és testritmus kíséretek</w:t>
            </w:r>
          </w:p>
        </w:tc>
      </w:tr>
      <w:tr w:rsidR="00A316E8" w:rsidRPr="00E51CA1" w14:paraId="38A16363" w14:textId="77777777" w:rsidTr="00DF590E">
        <w:tc>
          <w:tcPr>
            <w:tcW w:w="5000" w:type="pct"/>
            <w:gridSpan w:val="3"/>
          </w:tcPr>
          <w:p w14:paraId="3E54071B" w14:textId="77777777" w:rsidR="00A316E8" w:rsidRPr="00E51CA1" w:rsidRDefault="00A316E8" w:rsidP="00DF590E">
            <w:pPr>
              <w:spacing w:after="120" w:line="259" w:lineRule="auto"/>
              <w:jc w:val="both"/>
            </w:pPr>
            <w:r w:rsidRPr="00E51CA1">
              <w:rPr>
                <w:b/>
              </w:rPr>
              <w:t>KULCSFOGALMAK/FOGALMAK:</w:t>
            </w:r>
          </w:p>
        </w:tc>
      </w:tr>
      <w:tr w:rsidR="00A316E8" w:rsidRPr="00E51CA1" w14:paraId="07EB5691" w14:textId="77777777" w:rsidTr="00DF590E">
        <w:tc>
          <w:tcPr>
            <w:tcW w:w="5000" w:type="pct"/>
            <w:gridSpan w:val="3"/>
          </w:tcPr>
          <w:p w14:paraId="226E98DF"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Népdal; gyermekjátékdal; körjáték; néptánc; hangszerkíséret; szolmizáció; kézjel</w:t>
            </w:r>
          </w:p>
        </w:tc>
      </w:tr>
      <w:tr w:rsidR="00A316E8" w:rsidRPr="00E51CA1" w14:paraId="32FF27E9" w14:textId="77777777" w:rsidTr="00DF590E">
        <w:tc>
          <w:tcPr>
            <w:tcW w:w="5000" w:type="pct"/>
            <w:gridSpan w:val="3"/>
            <w:vAlign w:val="center"/>
          </w:tcPr>
          <w:p w14:paraId="6A64AAF3"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63B7DF49" w14:textId="77777777" w:rsidTr="00DF590E">
        <w:tc>
          <w:tcPr>
            <w:tcW w:w="5000" w:type="pct"/>
            <w:gridSpan w:val="3"/>
            <w:vAlign w:val="center"/>
          </w:tcPr>
          <w:p w14:paraId="01AAE440"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14030D1F" w14:textId="77777777" w:rsidR="00A316E8" w:rsidRPr="00E51CA1" w:rsidRDefault="00A316E8" w:rsidP="00053CE8">
            <w:pPr>
              <w:numPr>
                <w:ilvl w:val="0"/>
                <w:numId w:val="80"/>
              </w:numPr>
              <w:spacing w:after="45" w:line="259" w:lineRule="auto"/>
              <w:ind w:left="143" w:hanging="142"/>
              <w:jc w:val="both"/>
            </w:pPr>
            <w:r w:rsidRPr="00E51CA1">
              <w:t xml:space="preserve">csoportosan vagy önállóan, életkorának és hangi sajátosságainak megfelelő hangmagasságban énekel, törekszik a tiszta intonációra; </w:t>
            </w:r>
          </w:p>
          <w:p w14:paraId="541B15A3" w14:textId="77777777" w:rsidR="00A316E8" w:rsidRPr="00E51CA1" w:rsidRDefault="00A316E8" w:rsidP="00053CE8">
            <w:pPr>
              <w:numPr>
                <w:ilvl w:val="0"/>
                <w:numId w:val="80"/>
              </w:numPr>
              <w:spacing w:line="259" w:lineRule="auto"/>
              <w:ind w:left="143" w:hanging="142"/>
              <w:jc w:val="both"/>
            </w:pPr>
            <w:r w:rsidRPr="00E51CA1">
              <w:t xml:space="preserve">különböző hangerővel tud énekelni; </w:t>
            </w:r>
          </w:p>
          <w:p w14:paraId="2E19E19D" w14:textId="77777777" w:rsidR="00A316E8" w:rsidRPr="00E51CA1" w:rsidRDefault="00A316E8" w:rsidP="00053CE8">
            <w:pPr>
              <w:numPr>
                <w:ilvl w:val="0"/>
                <w:numId w:val="80"/>
              </w:numPr>
              <w:spacing w:after="24" w:line="277" w:lineRule="auto"/>
              <w:ind w:left="143" w:hanging="142"/>
              <w:jc w:val="both"/>
            </w:pPr>
            <w:r w:rsidRPr="00E51CA1">
              <w:t xml:space="preserve">a zenei produkciók kifejező előadásmódján a pedagógus visszajelzése alapján alakít; </w:t>
            </w:r>
          </w:p>
          <w:p w14:paraId="31F0FDE2" w14:textId="77777777" w:rsidR="00A316E8" w:rsidRPr="00E51CA1" w:rsidRDefault="00A316E8" w:rsidP="00053CE8">
            <w:pPr>
              <w:numPr>
                <w:ilvl w:val="0"/>
                <w:numId w:val="80"/>
              </w:numPr>
              <w:spacing w:after="47" w:line="257" w:lineRule="auto"/>
              <w:ind w:left="143" w:hanging="142"/>
              <w:jc w:val="both"/>
            </w:pPr>
            <w:r w:rsidRPr="00E51CA1">
              <w:t xml:space="preserve">a tanult dalokhoz kapcsolódó játékokban, táncokban, dramatizált előadásokban osztálytársaival aktívan részt vesz; </w:t>
            </w:r>
          </w:p>
          <w:p w14:paraId="05488346" w14:textId="77777777" w:rsidR="00A316E8" w:rsidRPr="00E51CA1" w:rsidRDefault="00A316E8" w:rsidP="00053CE8">
            <w:pPr>
              <w:numPr>
                <w:ilvl w:val="0"/>
                <w:numId w:val="80"/>
              </w:numPr>
              <w:spacing w:after="28" w:line="271" w:lineRule="auto"/>
              <w:ind w:left="143" w:hanging="142"/>
              <w:jc w:val="both"/>
            </w:pPr>
            <w:r w:rsidRPr="00E51CA1">
              <w:t xml:space="preserve">hangszerkíséretes dalokat énekel tanára vagy hangszeren játszó osztálytársa kíséretével; </w:t>
            </w:r>
            <w:r w:rsidRPr="00E51CA1">
              <w:rPr>
                <w:rFonts w:eastAsia="Segoe UI Symbol"/>
              </w:rPr>
              <w:t></w:t>
            </w:r>
            <w:r w:rsidRPr="00E51CA1">
              <w:rPr>
                <w:rFonts w:eastAsia="Arial"/>
              </w:rPr>
              <w:t xml:space="preserve"> </w:t>
            </w:r>
            <w:r w:rsidRPr="00E51CA1">
              <w:t xml:space="preserve">ismeri a tanult, énekelt zenei anyaghoz köthető szolmizációs hangokat; </w:t>
            </w:r>
          </w:p>
          <w:p w14:paraId="49E0C26F" w14:textId="77777777" w:rsidR="00A316E8" w:rsidRPr="00E51CA1" w:rsidRDefault="00A316E8" w:rsidP="00053CE8">
            <w:pPr>
              <w:numPr>
                <w:ilvl w:val="0"/>
                <w:numId w:val="80"/>
              </w:numPr>
              <w:spacing w:line="259" w:lineRule="auto"/>
              <w:ind w:left="143" w:hanging="142"/>
              <w:jc w:val="both"/>
            </w:pPr>
            <w:r w:rsidRPr="00E51CA1">
              <w:t xml:space="preserve">kézjelről énekel; </w:t>
            </w:r>
          </w:p>
          <w:p w14:paraId="4E900A65" w14:textId="77777777" w:rsidR="00A316E8" w:rsidRPr="00E51CA1" w:rsidRDefault="00A316E8" w:rsidP="00053CE8">
            <w:pPr>
              <w:numPr>
                <w:ilvl w:val="0"/>
                <w:numId w:val="80"/>
              </w:numPr>
              <w:spacing w:after="230" w:line="259" w:lineRule="auto"/>
              <w:ind w:left="143" w:hanging="142"/>
              <w:jc w:val="both"/>
            </w:pPr>
            <w:r w:rsidRPr="00E51CA1">
              <w:t xml:space="preserve">belső hallása fejlődik. </w:t>
            </w:r>
          </w:p>
          <w:p w14:paraId="06EB9804" w14:textId="77777777" w:rsidR="00A316E8" w:rsidRPr="00E51CA1" w:rsidRDefault="00A316E8" w:rsidP="00DF590E">
            <w:pPr>
              <w:spacing w:line="284" w:lineRule="auto"/>
              <w:ind w:left="1" w:right="715"/>
              <w:jc w:val="both"/>
              <w:rPr>
                <w:rFonts w:eastAsia="Arial"/>
              </w:rPr>
            </w:pPr>
            <w:r w:rsidRPr="00E51CA1">
              <w:rPr>
                <w:b/>
              </w:rPr>
              <w:t xml:space="preserve">A témakör tanulása eredményeként a tanuló: </w:t>
            </w:r>
            <w:r w:rsidRPr="00E51CA1">
              <w:rPr>
                <w:rFonts w:eastAsia="Segoe UI Symbol"/>
              </w:rPr>
              <w:t></w:t>
            </w:r>
            <w:r w:rsidRPr="00E51CA1">
              <w:rPr>
                <w:rFonts w:eastAsia="Arial"/>
              </w:rPr>
              <w:t xml:space="preserve"> </w:t>
            </w:r>
          </w:p>
          <w:p w14:paraId="17338455" w14:textId="77777777" w:rsidR="00A316E8" w:rsidRPr="00E51CA1" w:rsidRDefault="00A316E8" w:rsidP="00053CE8">
            <w:pPr>
              <w:pStyle w:val="Listaszerbekezds"/>
              <w:numPr>
                <w:ilvl w:val="0"/>
                <w:numId w:val="81"/>
              </w:numPr>
              <w:spacing w:line="284" w:lineRule="auto"/>
              <w:ind w:right="715"/>
              <w:jc w:val="both"/>
            </w:pPr>
            <w:r w:rsidRPr="00E51CA1">
              <w:t xml:space="preserve">emlékezetből énekel legalább 20 gyermekdalt;  </w:t>
            </w:r>
          </w:p>
          <w:p w14:paraId="2E68712B" w14:textId="77777777" w:rsidR="00A316E8" w:rsidRPr="00E51CA1" w:rsidRDefault="00A316E8" w:rsidP="00053CE8">
            <w:pPr>
              <w:numPr>
                <w:ilvl w:val="0"/>
                <w:numId w:val="79"/>
              </w:numPr>
              <w:spacing w:after="25" w:line="277" w:lineRule="auto"/>
              <w:ind w:left="143" w:hanging="142"/>
              <w:jc w:val="both"/>
            </w:pPr>
            <w:r w:rsidRPr="00E51CA1">
              <w:lastRenderedPageBreak/>
              <w:t xml:space="preserve">jó testtartással, helyes légzéssel, megfelelő tempóban, artikulálva énekel c’ – d” hangterjedelemben;  </w:t>
            </w:r>
          </w:p>
          <w:p w14:paraId="77CA529D" w14:textId="77777777" w:rsidR="00A316E8" w:rsidRPr="00E51CA1" w:rsidRDefault="00A316E8" w:rsidP="00053CE8">
            <w:pPr>
              <w:numPr>
                <w:ilvl w:val="0"/>
                <w:numId w:val="79"/>
              </w:numPr>
              <w:spacing w:line="259" w:lineRule="auto"/>
              <w:ind w:left="143" w:hanging="142"/>
              <w:jc w:val="both"/>
            </w:pPr>
            <w:r w:rsidRPr="00E51CA1">
              <w:t xml:space="preserve">elsajátítja a jól intonált, kifejező éneklés alapjait; </w:t>
            </w:r>
          </w:p>
          <w:p w14:paraId="27D042A1" w14:textId="77777777" w:rsidR="00A316E8" w:rsidRPr="00E51CA1" w:rsidRDefault="00A316E8" w:rsidP="00053CE8">
            <w:pPr>
              <w:numPr>
                <w:ilvl w:val="0"/>
                <w:numId w:val="79"/>
              </w:numPr>
              <w:spacing w:after="1" w:line="259" w:lineRule="auto"/>
              <w:ind w:left="143" w:hanging="142"/>
              <w:jc w:val="both"/>
            </w:pPr>
            <w:r w:rsidRPr="00E51CA1">
              <w:t xml:space="preserve">alkotóként vesz részt gyermekjátékdalok előadásában; </w:t>
            </w:r>
          </w:p>
          <w:p w14:paraId="7B98DC0C" w14:textId="77777777" w:rsidR="00A316E8" w:rsidRPr="00E51CA1" w:rsidRDefault="00A316E8" w:rsidP="00053CE8">
            <w:pPr>
              <w:numPr>
                <w:ilvl w:val="0"/>
                <w:numId w:val="79"/>
              </w:numPr>
              <w:spacing w:after="25" w:line="277" w:lineRule="auto"/>
              <w:ind w:left="143" w:hanging="142"/>
              <w:jc w:val="both"/>
            </w:pPr>
            <w:r w:rsidRPr="00E51CA1">
              <w:t xml:space="preserve">a gyermek a dalokban felfedezi önmagát, s így azonosulni tud velük; </w:t>
            </w:r>
          </w:p>
          <w:p w14:paraId="323EB617" w14:textId="77777777" w:rsidR="00A316E8" w:rsidRPr="00E51CA1" w:rsidRDefault="00A316E8" w:rsidP="00053CE8">
            <w:pPr>
              <w:numPr>
                <w:ilvl w:val="0"/>
                <w:numId w:val="79"/>
              </w:numPr>
              <w:spacing w:after="75" w:line="277" w:lineRule="auto"/>
              <w:ind w:left="143" w:hanging="142"/>
              <w:jc w:val="both"/>
            </w:pPr>
            <w:r w:rsidRPr="00E51CA1">
              <w:t xml:space="preserve">aktívan részt vesz az iskola vagy a helyi közösség hagyományos ünnepein. </w:t>
            </w:r>
          </w:p>
          <w:p w14:paraId="2ADC6267" w14:textId="77777777" w:rsidR="00A316E8" w:rsidRPr="00E51CA1" w:rsidRDefault="00A316E8" w:rsidP="00DF590E">
            <w:pPr>
              <w:spacing w:line="276" w:lineRule="auto"/>
              <w:jc w:val="both"/>
            </w:pPr>
          </w:p>
        </w:tc>
      </w:tr>
      <w:tr w:rsidR="00A316E8" w:rsidRPr="00E51CA1" w14:paraId="752DF710" w14:textId="77777777" w:rsidTr="00DF590E">
        <w:tc>
          <w:tcPr>
            <w:tcW w:w="5000" w:type="pct"/>
            <w:gridSpan w:val="3"/>
          </w:tcPr>
          <w:p w14:paraId="1FFDD381" w14:textId="77777777" w:rsidR="00A316E8" w:rsidRPr="00E51CA1" w:rsidRDefault="00A316E8" w:rsidP="00DF590E">
            <w:pPr>
              <w:spacing w:line="259" w:lineRule="auto"/>
              <w:ind w:left="1"/>
              <w:jc w:val="both"/>
            </w:pPr>
            <w:r w:rsidRPr="00E51CA1">
              <w:rPr>
                <w:b/>
              </w:rPr>
              <w:lastRenderedPageBreak/>
              <w:t>M</w:t>
            </w:r>
            <w:r w:rsidRPr="00E51CA1">
              <w:rPr>
                <w:b/>
                <w:vertAlign w:val="subscript"/>
              </w:rPr>
              <w:t>EGJEGYZÉS</w:t>
            </w:r>
            <w:r w:rsidRPr="00E51CA1">
              <w:rPr>
                <w:b/>
              </w:rPr>
              <w:t>:</w:t>
            </w:r>
            <w:r w:rsidRPr="00E51CA1">
              <w:rPr>
                <w:i/>
              </w:rPr>
              <w:t xml:space="preserve"> </w:t>
            </w:r>
          </w:p>
          <w:p w14:paraId="67A7C97D" w14:textId="77777777" w:rsidR="00A316E8" w:rsidRPr="00E51CA1" w:rsidRDefault="00A316E8" w:rsidP="00DF590E">
            <w:pPr>
              <w:spacing w:line="258" w:lineRule="auto"/>
              <w:ind w:left="1"/>
              <w:jc w:val="both"/>
            </w:pPr>
            <w:r w:rsidRPr="00E51CA1">
              <w:t xml:space="preserve">Cél az életkori sajátosságoknak megfelelő gyermekdalok, gyermekjátékdalok, elsajátíttatása, melyek az életkornak megfelelő élethelyzetek zenei képét adják, és lehetőséget adnak játékra, különböző mozgásformák kitalálására, gyakorlására.  </w:t>
            </w:r>
          </w:p>
          <w:p w14:paraId="2AE9A125" w14:textId="77777777" w:rsidR="00A316E8" w:rsidRPr="00E51CA1" w:rsidRDefault="00A316E8" w:rsidP="00DF590E">
            <w:pPr>
              <w:spacing w:after="1" w:line="277" w:lineRule="auto"/>
              <w:ind w:left="1"/>
              <w:jc w:val="both"/>
            </w:pPr>
            <w:r w:rsidRPr="00E51CA1">
              <w:t xml:space="preserve">A dalok elsősorban, de nem kizárólagosan pentaton hangkészletűek, figyelembe véve a gyermek hangterjedelmét is.   </w:t>
            </w:r>
          </w:p>
          <w:p w14:paraId="5FD7CF06" w14:textId="77777777" w:rsidR="00A316E8" w:rsidRPr="00E51CA1" w:rsidRDefault="00A316E8" w:rsidP="00DF590E">
            <w:pPr>
              <w:spacing w:line="259" w:lineRule="auto"/>
              <w:ind w:left="1"/>
              <w:jc w:val="both"/>
            </w:pPr>
            <w:r w:rsidRPr="00E51CA1">
              <w:t>A tanult dalok eszközként szolgálnak a zenei ismeretek elsajátíttatására és képességek fejlesztésére.</w:t>
            </w:r>
            <w:r w:rsidRPr="00E51CA1">
              <w:rPr>
                <w:b/>
              </w:rPr>
              <w:t xml:space="preserve"> </w:t>
            </w:r>
          </w:p>
        </w:tc>
      </w:tr>
    </w:tbl>
    <w:p w14:paraId="7F6C1180" w14:textId="77777777" w:rsidR="00A316E8" w:rsidRPr="00E51CA1" w:rsidRDefault="00A316E8" w:rsidP="00A316E8">
      <w:pPr>
        <w:jc w:val="both"/>
      </w:pPr>
    </w:p>
    <w:tbl>
      <w:tblPr>
        <w:tblStyle w:val="TableGrid"/>
        <w:tblW w:w="5000" w:type="pct"/>
        <w:tblInd w:w="0" w:type="dxa"/>
        <w:tblCellMar>
          <w:top w:w="7" w:type="dxa"/>
          <w:left w:w="157" w:type="dxa"/>
          <w:right w:w="98" w:type="dxa"/>
        </w:tblCellMar>
        <w:tblLook w:val="04A0" w:firstRow="1" w:lastRow="0" w:firstColumn="1" w:lastColumn="0" w:noHBand="0" w:noVBand="1"/>
      </w:tblPr>
      <w:tblGrid>
        <w:gridCol w:w="3084"/>
        <w:gridCol w:w="2864"/>
        <w:gridCol w:w="3114"/>
      </w:tblGrid>
      <w:tr w:rsidR="00A316E8" w:rsidRPr="00E51CA1" w14:paraId="4126CDB9" w14:textId="77777777" w:rsidTr="00DF590E">
        <w:trPr>
          <w:trHeight w:val="5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6FE862E5" w14:textId="77777777" w:rsidR="00A316E8" w:rsidRPr="00E51CA1" w:rsidRDefault="00A316E8" w:rsidP="00DF590E">
            <w:pPr>
              <w:spacing w:line="259" w:lineRule="auto"/>
              <w:jc w:val="both"/>
            </w:pPr>
            <w:r w:rsidRPr="00E51CA1">
              <w:rPr>
                <w:b/>
                <w:i/>
              </w:rPr>
              <w:t>Tanórai feldolgozásra, zenei ismeretek elsajátíttatására és képességfejlesztésre ajánlott gyermekjátékdalok, komponált gyermekdalok ,mindennapi élethelyzeteket</w:t>
            </w:r>
            <w:r w:rsidRPr="00E51CA1">
              <w:rPr>
                <w:b/>
              </w:rPr>
              <w:t>, é</w:t>
            </w:r>
            <w:r w:rsidRPr="00E51CA1">
              <w:rPr>
                <w:b/>
                <w:i/>
              </w:rPr>
              <w:t xml:space="preserve">letképeket kifejező dalok: </w:t>
            </w:r>
          </w:p>
        </w:tc>
      </w:tr>
      <w:tr w:rsidR="00A316E8" w:rsidRPr="00E51CA1" w14:paraId="536F493C" w14:textId="77777777" w:rsidTr="00DF590E">
        <w:trPr>
          <w:trHeight w:val="287"/>
        </w:trPr>
        <w:tc>
          <w:tcPr>
            <w:tcW w:w="1702" w:type="pct"/>
            <w:tcBorders>
              <w:top w:val="single" w:sz="4" w:space="0" w:color="000000"/>
              <w:left w:val="single" w:sz="4" w:space="0" w:color="000000"/>
              <w:bottom w:val="single" w:sz="4" w:space="0" w:color="000000"/>
              <w:right w:val="single" w:sz="4" w:space="0" w:color="000000"/>
            </w:tcBorders>
          </w:tcPr>
          <w:p w14:paraId="08AF06A8" w14:textId="77777777" w:rsidR="00A316E8" w:rsidRPr="00E51CA1" w:rsidRDefault="00A316E8" w:rsidP="00DF590E">
            <w:pPr>
              <w:spacing w:line="259" w:lineRule="auto"/>
              <w:ind w:left="310"/>
              <w:jc w:val="both"/>
            </w:pPr>
            <w:r w:rsidRPr="00E51CA1">
              <w:t xml:space="preserve">A part alatt </w:t>
            </w:r>
          </w:p>
        </w:tc>
        <w:tc>
          <w:tcPr>
            <w:tcW w:w="1580" w:type="pct"/>
            <w:tcBorders>
              <w:top w:val="single" w:sz="4" w:space="0" w:color="000000"/>
              <w:left w:val="single" w:sz="4" w:space="0" w:color="000000"/>
              <w:bottom w:val="single" w:sz="4" w:space="0" w:color="000000"/>
              <w:right w:val="single" w:sz="4" w:space="0" w:color="000000"/>
            </w:tcBorders>
          </w:tcPr>
          <w:p w14:paraId="3D9F0358" w14:textId="77777777" w:rsidR="00A316E8" w:rsidRPr="00E51CA1" w:rsidRDefault="00A316E8" w:rsidP="00DF590E">
            <w:pPr>
              <w:spacing w:line="259" w:lineRule="auto"/>
              <w:ind w:left="308"/>
              <w:jc w:val="both"/>
            </w:pPr>
            <w:r w:rsidRPr="00E51CA1">
              <w:t xml:space="preserve">Harcsa van a vízbe’ </w:t>
            </w:r>
          </w:p>
        </w:tc>
        <w:tc>
          <w:tcPr>
            <w:tcW w:w="1718" w:type="pct"/>
            <w:tcBorders>
              <w:top w:val="single" w:sz="4" w:space="0" w:color="000000"/>
              <w:left w:val="single" w:sz="4" w:space="0" w:color="000000"/>
              <w:bottom w:val="single" w:sz="4" w:space="0" w:color="000000"/>
              <w:right w:val="single" w:sz="4" w:space="0" w:color="000000"/>
            </w:tcBorders>
          </w:tcPr>
          <w:p w14:paraId="1850162C" w14:textId="77777777" w:rsidR="00A316E8" w:rsidRPr="00E51CA1" w:rsidRDefault="00A316E8" w:rsidP="00DF590E">
            <w:pPr>
              <w:spacing w:line="259" w:lineRule="auto"/>
              <w:ind w:left="311"/>
              <w:jc w:val="both"/>
            </w:pPr>
            <w:r w:rsidRPr="00E51CA1">
              <w:t xml:space="preserve">Mackó, mackó ugorjál </w:t>
            </w:r>
          </w:p>
        </w:tc>
      </w:tr>
      <w:tr w:rsidR="00A316E8" w:rsidRPr="00E51CA1" w14:paraId="6AA0FBAA"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6F5965ED" w14:textId="77777777" w:rsidR="00A316E8" w:rsidRPr="00E51CA1" w:rsidRDefault="00A316E8" w:rsidP="00DF590E">
            <w:pPr>
              <w:spacing w:line="259" w:lineRule="auto"/>
              <w:ind w:left="310"/>
              <w:jc w:val="both"/>
            </w:pPr>
            <w:r w:rsidRPr="00E51CA1">
              <w:t xml:space="preserve">A pünkösdi rózsa </w:t>
            </w:r>
          </w:p>
        </w:tc>
        <w:tc>
          <w:tcPr>
            <w:tcW w:w="1580" w:type="pct"/>
            <w:tcBorders>
              <w:top w:val="single" w:sz="4" w:space="0" w:color="000000"/>
              <w:left w:val="single" w:sz="4" w:space="0" w:color="000000"/>
              <w:bottom w:val="single" w:sz="4" w:space="0" w:color="000000"/>
              <w:right w:val="single" w:sz="4" w:space="0" w:color="000000"/>
            </w:tcBorders>
          </w:tcPr>
          <w:p w14:paraId="53A81AD9" w14:textId="77777777" w:rsidR="00A316E8" w:rsidRPr="00E51CA1" w:rsidRDefault="00A316E8" w:rsidP="00DF590E">
            <w:pPr>
              <w:spacing w:line="259" w:lineRule="auto"/>
              <w:ind w:left="308"/>
              <w:jc w:val="both"/>
            </w:pPr>
            <w:r w:rsidRPr="00E51CA1">
              <w:t xml:space="preserve">Hatan vannak a mi ludaink </w:t>
            </w:r>
          </w:p>
        </w:tc>
        <w:tc>
          <w:tcPr>
            <w:tcW w:w="1718" w:type="pct"/>
            <w:tcBorders>
              <w:top w:val="single" w:sz="4" w:space="0" w:color="000000"/>
              <w:left w:val="single" w:sz="4" w:space="0" w:color="000000"/>
              <w:bottom w:val="single" w:sz="4" w:space="0" w:color="000000"/>
              <w:right w:val="single" w:sz="4" w:space="0" w:color="000000"/>
            </w:tcBorders>
          </w:tcPr>
          <w:p w14:paraId="731AEA72" w14:textId="77777777" w:rsidR="00A316E8" w:rsidRPr="00E51CA1" w:rsidRDefault="00A316E8" w:rsidP="00DF590E">
            <w:pPr>
              <w:spacing w:line="259" w:lineRule="auto"/>
              <w:ind w:left="311"/>
              <w:jc w:val="both"/>
            </w:pPr>
            <w:r w:rsidRPr="00E51CA1">
              <w:t xml:space="preserve">Mély erdőn ibolya </w:t>
            </w:r>
          </w:p>
        </w:tc>
      </w:tr>
      <w:tr w:rsidR="00A316E8" w:rsidRPr="00E51CA1" w14:paraId="6F57FC75"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3CE3AA76" w14:textId="77777777" w:rsidR="00A316E8" w:rsidRPr="00E51CA1" w:rsidRDefault="00A316E8" w:rsidP="00DF590E">
            <w:pPr>
              <w:spacing w:line="259" w:lineRule="auto"/>
              <w:ind w:left="310"/>
              <w:jc w:val="both"/>
            </w:pPr>
            <w:r w:rsidRPr="00E51CA1">
              <w:t xml:space="preserve">Ágon ugrált a veréb </w:t>
            </w:r>
          </w:p>
        </w:tc>
        <w:tc>
          <w:tcPr>
            <w:tcW w:w="1580" w:type="pct"/>
            <w:tcBorders>
              <w:top w:val="single" w:sz="4" w:space="0" w:color="000000"/>
              <w:left w:val="single" w:sz="4" w:space="0" w:color="000000"/>
              <w:bottom w:val="single" w:sz="4" w:space="0" w:color="000000"/>
              <w:right w:val="single" w:sz="4" w:space="0" w:color="000000"/>
            </w:tcBorders>
          </w:tcPr>
          <w:p w14:paraId="050F3475" w14:textId="77777777" w:rsidR="00A316E8" w:rsidRPr="00E51CA1" w:rsidRDefault="00A316E8" w:rsidP="00DF590E">
            <w:pPr>
              <w:spacing w:line="259" w:lineRule="auto"/>
              <w:ind w:right="170"/>
              <w:jc w:val="both"/>
            </w:pPr>
            <w:r w:rsidRPr="00E51CA1">
              <w:t xml:space="preserve">Három éjjel három nap </w:t>
            </w:r>
          </w:p>
        </w:tc>
        <w:tc>
          <w:tcPr>
            <w:tcW w:w="1718" w:type="pct"/>
            <w:tcBorders>
              <w:top w:val="single" w:sz="4" w:space="0" w:color="000000"/>
              <w:left w:val="single" w:sz="4" w:space="0" w:color="000000"/>
              <w:bottom w:val="single" w:sz="4" w:space="0" w:color="000000"/>
              <w:right w:val="single" w:sz="4" w:space="0" w:color="000000"/>
            </w:tcBorders>
          </w:tcPr>
          <w:p w14:paraId="335C19D6" w14:textId="77777777" w:rsidR="00A316E8" w:rsidRPr="00E51CA1" w:rsidRDefault="00A316E8" w:rsidP="00DF590E">
            <w:pPr>
              <w:spacing w:line="259" w:lineRule="auto"/>
              <w:ind w:right="255"/>
              <w:jc w:val="both"/>
            </w:pPr>
            <w:r w:rsidRPr="00E51CA1">
              <w:t xml:space="preserve">Megy a kocsi, fut a kocsi </w:t>
            </w:r>
          </w:p>
        </w:tc>
      </w:tr>
      <w:tr w:rsidR="00A316E8" w:rsidRPr="00E51CA1" w14:paraId="4640DFF0"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1D7D0CEB" w14:textId="77777777" w:rsidR="00A316E8" w:rsidRPr="00E51CA1" w:rsidRDefault="00A316E8" w:rsidP="00DF590E">
            <w:pPr>
              <w:spacing w:line="259" w:lineRule="auto"/>
              <w:ind w:right="165"/>
              <w:jc w:val="both"/>
            </w:pPr>
            <w:r w:rsidRPr="00E51CA1">
              <w:t xml:space="preserve">Árok szélén búzaszál nőtt </w:t>
            </w:r>
          </w:p>
        </w:tc>
        <w:tc>
          <w:tcPr>
            <w:tcW w:w="1580" w:type="pct"/>
            <w:tcBorders>
              <w:top w:val="single" w:sz="4" w:space="0" w:color="000000"/>
              <w:left w:val="single" w:sz="4" w:space="0" w:color="000000"/>
              <w:bottom w:val="single" w:sz="4" w:space="0" w:color="000000"/>
              <w:right w:val="single" w:sz="4" w:space="0" w:color="000000"/>
            </w:tcBorders>
          </w:tcPr>
          <w:p w14:paraId="616542F3" w14:textId="77777777" w:rsidR="00A316E8" w:rsidRPr="00E51CA1" w:rsidRDefault="00A316E8" w:rsidP="00DF590E">
            <w:pPr>
              <w:spacing w:line="259" w:lineRule="auto"/>
              <w:ind w:left="308"/>
              <w:jc w:val="both"/>
            </w:pPr>
            <w:r w:rsidRPr="00E51CA1">
              <w:t xml:space="preserve">Hej, vára vára </w:t>
            </w:r>
          </w:p>
        </w:tc>
        <w:tc>
          <w:tcPr>
            <w:tcW w:w="1718" w:type="pct"/>
            <w:tcBorders>
              <w:top w:val="single" w:sz="4" w:space="0" w:color="000000"/>
              <w:left w:val="single" w:sz="4" w:space="0" w:color="000000"/>
              <w:bottom w:val="single" w:sz="4" w:space="0" w:color="000000"/>
              <w:right w:val="single" w:sz="4" w:space="0" w:color="000000"/>
            </w:tcBorders>
          </w:tcPr>
          <w:p w14:paraId="04C64B3C" w14:textId="77777777" w:rsidR="00A316E8" w:rsidRPr="00E51CA1" w:rsidRDefault="00A316E8" w:rsidP="00DF590E">
            <w:pPr>
              <w:spacing w:line="259" w:lineRule="auto"/>
              <w:ind w:left="311"/>
              <w:jc w:val="both"/>
            </w:pPr>
            <w:r w:rsidRPr="00E51CA1">
              <w:t xml:space="preserve">Méz, méz, méz </w:t>
            </w:r>
          </w:p>
        </w:tc>
      </w:tr>
      <w:tr w:rsidR="00A316E8" w:rsidRPr="00E51CA1" w14:paraId="32CD3B68" w14:textId="77777777" w:rsidTr="00DF590E">
        <w:trPr>
          <w:trHeight w:val="288"/>
        </w:trPr>
        <w:tc>
          <w:tcPr>
            <w:tcW w:w="1702" w:type="pct"/>
            <w:tcBorders>
              <w:top w:val="single" w:sz="4" w:space="0" w:color="000000"/>
              <w:left w:val="single" w:sz="4" w:space="0" w:color="000000"/>
              <w:bottom w:val="single" w:sz="4" w:space="0" w:color="000000"/>
              <w:right w:val="single" w:sz="4" w:space="0" w:color="000000"/>
            </w:tcBorders>
          </w:tcPr>
          <w:p w14:paraId="41DBDB4B" w14:textId="77777777" w:rsidR="00A316E8" w:rsidRPr="00E51CA1" w:rsidRDefault="00A316E8" w:rsidP="00DF590E">
            <w:pPr>
              <w:spacing w:line="259" w:lineRule="auto"/>
              <w:ind w:left="310"/>
              <w:jc w:val="both"/>
            </w:pPr>
            <w:r w:rsidRPr="00E51CA1">
              <w:t xml:space="preserve">Bújj, bújj itt megyek </w:t>
            </w:r>
          </w:p>
        </w:tc>
        <w:tc>
          <w:tcPr>
            <w:tcW w:w="1580" w:type="pct"/>
            <w:tcBorders>
              <w:top w:val="single" w:sz="4" w:space="0" w:color="000000"/>
              <w:left w:val="single" w:sz="4" w:space="0" w:color="000000"/>
              <w:bottom w:val="single" w:sz="4" w:space="0" w:color="000000"/>
              <w:right w:val="single" w:sz="4" w:space="0" w:color="000000"/>
            </w:tcBorders>
          </w:tcPr>
          <w:p w14:paraId="2A78B5AC" w14:textId="77777777" w:rsidR="00A316E8" w:rsidRPr="00E51CA1" w:rsidRDefault="00A316E8" w:rsidP="00DF590E">
            <w:pPr>
              <w:spacing w:line="259" w:lineRule="auto"/>
              <w:ind w:right="184"/>
              <w:jc w:val="both"/>
            </w:pPr>
            <w:r w:rsidRPr="00E51CA1">
              <w:t xml:space="preserve">Hervad már a lombnak </w:t>
            </w:r>
          </w:p>
        </w:tc>
        <w:tc>
          <w:tcPr>
            <w:tcW w:w="1718" w:type="pct"/>
            <w:tcBorders>
              <w:top w:val="single" w:sz="4" w:space="0" w:color="000000"/>
              <w:left w:val="single" w:sz="4" w:space="0" w:color="000000"/>
              <w:bottom w:val="single" w:sz="4" w:space="0" w:color="000000"/>
              <w:right w:val="single" w:sz="4" w:space="0" w:color="000000"/>
            </w:tcBorders>
          </w:tcPr>
          <w:p w14:paraId="73DE50C3" w14:textId="77777777" w:rsidR="00A316E8" w:rsidRPr="00E51CA1" w:rsidRDefault="00A316E8" w:rsidP="00DF590E">
            <w:pPr>
              <w:spacing w:line="259" w:lineRule="auto"/>
              <w:ind w:left="311"/>
              <w:jc w:val="both"/>
            </w:pPr>
            <w:r w:rsidRPr="00E51CA1">
              <w:t xml:space="preserve">Néztem görgő gurigán át </w:t>
            </w:r>
          </w:p>
        </w:tc>
      </w:tr>
      <w:tr w:rsidR="00A316E8" w:rsidRPr="00E51CA1" w14:paraId="2E2390BA"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066CD449" w14:textId="77777777" w:rsidR="00A316E8" w:rsidRPr="00E51CA1" w:rsidRDefault="00A316E8" w:rsidP="00DF590E">
            <w:pPr>
              <w:spacing w:line="259" w:lineRule="auto"/>
              <w:ind w:left="310"/>
              <w:jc w:val="both"/>
            </w:pPr>
            <w:r w:rsidRPr="00E51CA1">
              <w:t xml:space="preserve">Csizmám kopogó </w:t>
            </w:r>
          </w:p>
        </w:tc>
        <w:tc>
          <w:tcPr>
            <w:tcW w:w="1580" w:type="pct"/>
            <w:tcBorders>
              <w:top w:val="single" w:sz="4" w:space="0" w:color="000000"/>
              <w:left w:val="single" w:sz="4" w:space="0" w:color="000000"/>
              <w:bottom w:val="single" w:sz="4" w:space="0" w:color="000000"/>
              <w:right w:val="single" w:sz="4" w:space="0" w:color="000000"/>
            </w:tcBorders>
          </w:tcPr>
          <w:p w14:paraId="18189D49" w14:textId="77777777" w:rsidR="00A316E8" w:rsidRPr="00E51CA1" w:rsidRDefault="00A316E8" w:rsidP="00DF590E">
            <w:pPr>
              <w:spacing w:line="259" w:lineRule="auto"/>
              <w:ind w:left="308"/>
              <w:jc w:val="both"/>
            </w:pPr>
            <w:r w:rsidRPr="00E51CA1">
              <w:t xml:space="preserve">Hold, hold fényeslánc </w:t>
            </w:r>
          </w:p>
        </w:tc>
        <w:tc>
          <w:tcPr>
            <w:tcW w:w="1718" w:type="pct"/>
            <w:tcBorders>
              <w:top w:val="single" w:sz="4" w:space="0" w:color="000000"/>
              <w:left w:val="single" w:sz="4" w:space="0" w:color="000000"/>
              <w:bottom w:val="single" w:sz="4" w:space="0" w:color="000000"/>
              <w:right w:val="single" w:sz="4" w:space="0" w:color="000000"/>
            </w:tcBorders>
          </w:tcPr>
          <w:p w14:paraId="0356A5CE" w14:textId="77777777" w:rsidR="00A316E8" w:rsidRPr="00E51CA1" w:rsidRDefault="00A316E8" w:rsidP="00DF590E">
            <w:pPr>
              <w:spacing w:line="259" w:lineRule="auto"/>
              <w:ind w:left="311"/>
              <w:jc w:val="both"/>
            </w:pPr>
            <w:r w:rsidRPr="00E51CA1">
              <w:t xml:space="preserve">Sándor napján </w:t>
            </w:r>
          </w:p>
        </w:tc>
      </w:tr>
      <w:tr w:rsidR="00A316E8" w:rsidRPr="00E51CA1" w14:paraId="499E4A23"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2573EE96" w14:textId="77777777" w:rsidR="00A316E8" w:rsidRPr="00E51CA1" w:rsidRDefault="00A316E8" w:rsidP="00DF590E">
            <w:pPr>
              <w:spacing w:line="259" w:lineRule="auto"/>
              <w:ind w:left="310"/>
              <w:jc w:val="both"/>
            </w:pPr>
            <w:r w:rsidRPr="00E51CA1">
              <w:t xml:space="preserve">Egy kis malac </w:t>
            </w:r>
          </w:p>
        </w:tc>
        <w:tc>
          <w:tcPr>
            <w:tcW w:w="1580" w:type="pct"/>
            <w:tcBorders>
              <w:top w:val="single" w:sz="4" w:space="0" w:color="000000"/>
              <w:left w:val="single" w:sz="4" w:space="0" w:color="000000"/>
              <w:bottom w:val="single" w:sz="4" w:space="0" w:color="000000"/>
              <w:right w:val="single" w:sz="4" w:space="0" w:color="000000"/>
            </w:tcBorders>
          </w:tcPr>
          <w:p w14:paraId="6B94C11D" w14:textId="77777777" w:rsidR="00A316E8" w:rsidRPr="00E51CA1" w:rsidRDefault="00A316E8" w:rsidP="00DF590E">
            <w:pPr>
              <w:spacing w:line="259" w:lineRule="auto"/>
              <w:ind w:right="184"/>
              <w:jc w:val="both"/>
            </w:pPr>
            <w:r w:rsidRPr="00E51CA1">
              <w:t xml:space="preserve">Hol jártál, báránykám? </w:t>
            </w:r>
          </w:p>
        </w:tc>
        <w:tc>
          <w:tcPr>
            <w:tcW w:w="1718" w:type="pct"/>
            <w:tcBorders>
              <w:top w:val="single" w:sz="4" w:space="0" w:color="000000"/>
              <w:left w:val="single" w:sz="4" w:space="0" w:color="000000"/>
              <w:bottom w:val="single" w:sz="4" w:space="0" w:color="000000"/>
              <w:right w:val="single" w:sz="4" w:space="0" w:color="000000"/>
            </w:tcBorders>
          </w:tcPr>
          <w:p w14:paraId="44C16075" w14:textId="77777777" w:rsidR="00A316E8" w:rsidRPr="00E51CA1" w:rsidRDefault="00A316E8" w:rsidP="00DF590E">
            <w:pPr>
              <w:spacing w:line="259" w:lineRule="auto"/>
              <w:ind w:right="95"/>
              <w:jc w:val="both"/>
            </w:pPr>
            <w:r w:rsidRPr="00E51CA1">
              <w:t xml:space="preserve">Sárkány paripán vágtattam </w:t>
            </w:r>
          </w:p>
        </w:tc>
      </w:tr>
      <w:tr w:rsidR="00A316E8" w:rsidRPr="00E51CA1" w14:paraId="4F915EEB"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588EEE31" w14:textId="77777777" w:rsidR="00A316E8" w:rsidRPr="00E51CA1" w:rsidRDefault="00A316E8" w:rsidP="00DF590E">
            <w:pPr>
              <w:spacing w:line="259" w:lineRule="auto"/>
              <w:ind w:left="310"/>
              <w:jc w:val="both"/>
            </w:pPr>
            <w:r w:rsidRPr="00E51CA1">
              <w:t xml:space="preserve">Egyszer egy királyfi </w:t>
            </w:r>
          </w:p>
        </w:tc>
        <w:tc>
          <w:tcPr>
            <w:tcW w:w="1580" w:type="pct"/>
            <w:tcBorders>
              <w:top w:val="single" w:sz="4" w:space="0" w:color="000000"/>
              <w:left w:val="single" w:sz="4" w:space="0" w:color="000000"/>
              <w:bottom w:val="single" w:sz="4" w:space="0" w:color="000000"/>
              <w:right w:val="single" w:sz="4" w:space="0" w:color="000000"/>
            </w:tcBorders>
          </w:tcPr>
          <w:p w14:paraId="7E54A098" w14:textId="77777777" w:rsidR="00A316E8" w:rsidRPr="00E51CA1" w:rsidRDefault="00A316E8" w:rsidP="00DF590E">
            <w:pPr>
              <w:spacing w:line="259" w:lineRule="auto"/>
              <w:ind w:left="308"/>
              <w:jc w:val="both"/>
            </w:pPr>
            <w:r w:rsidRPr="00E51CA1">
              <w:t xml:space="preserve">Hull a hó, hull a hó </w:t>
            </w:r>
          </w:p>
        </w:tc>
        <w:tc>
          <w:tcPr>
            <w:tcW w:w="1718" w:type="pct"/>
            <w:tcBorders>
              <w:top w:val="single" w:sz="4" w:space="0" w:color="000000"/>
              <w:left w:val="single" w:sz="4" w:space="0" w:color="000000"/>
              <w:bottom w:val="single" w:sz="4" w:space="0" w:color="000000"/>
              <w:right w:val="single" w:sz="4" w:space="0" w:color="000000"/>
            </w:tcBorders>
          </w:tcPr>
          <w:p w14:paraId="0FA1DC69" w14:textId="77777777" w:rsidR="00A316E8" w:rsidRPr="00E51CA1" w:rsidRDefault="00A316E8" w:rsidP="00DF590E">
            <w:pPr>
              <w:spacing w:line="259" w:lineRule="auto"/>
              <w:ind w:left="311"/>
              <w:jc w:val="both"/>
            </w:pPr>
            <w:r w:rsidRPr="00E51CA1">
              <w:t xml:space="preserve">Sírjunk, ríjunk </w:t>
            </w:r>
          </w:p>
        </w:tc>
      </w:tr>
      <w:tr w:rsidR="00A316E8" w:rsidRPr="00E51CA1" w14:paraId="60E218BE"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16F32EBF" w14:textId="77777777" w:rsidR="00A316E8" w:rsidRPr="00E51CA1" w:rsidRDefault="00A316E8" w:rsidP="00DF590E">
            <w:pPr>
              <w:spacing w:line="259" w:lineRule="auto"/>
              <w:ind w:left="37"/>
              <w:jc w:val="both"/>
            </w:pPr>
            <w:r w:rsidRPr="00E51CA1">
              <w:t xml:space="preserve">Elvesztettem zsebkendőmet </w:t>
            </w:r>
          </w:p>
        </w:tc>
        <w:tc>
          <w:tcPr>
            <w:tcW w:w="1580" w:type="pct"/>
            <w:tcBorders>
              <w:top w:val="single" w:sz="4" w:space="0" w:color="000000"/>
              <w:left w:val="single" w:sz="4" w:space="0" w:color="000000"/>
              <w:bottom w:val="single" w:sz="4" w:space="0" w:color="000000"/>
              <w:right w:val="single" w:sz="4" w:space="0" w:color="000000"/>
            </w:tcBorders>
          </w:tcPr>
          <w:p w14:paraId="0A5512E8" w14:textId="77777777" w:rsidR="00A316E8" w:rsidRPr="00E51CA1" w:rsidRDefault="00A316E8" w:rsidP="00DF590E">
            <w:pPr>
              <w:spacing w:line="259" w:lineRule="auto"/>
              <w:ind w:left="308"/>
              <w:jc w:val="both"/>
            </w:pPr>
            <w:r w:rsidRPr="00E51CA1">
              <w:t xml:space="preserve">Itt a köcsög </w:t>
            </w:r>
          </w:p>
        </w:tc>
        <w:tc>
          <w:tcPr>
            <w:tcW w:w="1718" w:type="pct"/>
            <w:tcBorders>
              <w:top w:val="single" w:sz="4" w:space="0" w:color="000000"/>
              <w:left w:val="single" w:sz="4" w:space="0" w:color="000000"/>
              <w:bottom w:val="single" w:sz="4" w:space="0" w:color="000000"/>
              <w:right w:val="single" w:sz="4" w:space="0" w:color="000000"/>
            </w:tcBorders>
          </w:tcPr>
          <w:p w14:paraId="7CC306A0" w14:textId="77777777" w:rsidR="00A316E8" w:rsidRPr="00E51CA1" w:rsidRDefault="00A316E8" w:rsidP="00DF590E">
            <w:pPr>
              <w:spacing w:line="259" w:lineRule="auto"/>
              <w:ind w:right="207"/>
              <w:jc w:val="both"/>
            </w:pPr>
            <w:r w:rsidRPr="00E51CA1">
              <w:t xml:space="preserve">Süssünk, süssünk valamit </w:t>
            </w:r>
          </w:p>
        </w:tc>
      </w:tr>
      <w:tr w:rsidR="00A316E8" w:rsidRPr="00E51CA1" w14:paraId="6C4E5ABA"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5CDC0B29" w14:textId="77777777" w:rsidR="00A316E8" w:rsidRPr="00E51CA1" w:rsidRDefault="00A316E8" w:rsidP="00DF590E">
            <w:pPr>
              <w:spacing w:line="259" w:lineRule="auto"/>
              <w:ind w:left="310"/>
              <w:jc w:val="both"/>
            </w:pPr>
            <w:r w:rsidRPr="00E51CA1">
              <w:t xml:space="preserve">Ennek a kislánynak </w:t>
            </w:r>
          </w:p>
        </w:tc>
        <w:tc>
          <w:tcPr>
            <w:tcW w:w="1580" w:type="pct"/>
            <w:tcBorders>
              <w:top w:val="single" w:sz="4" w:space="0" w:color="000000"/>
              <w:left w:val="single" w:sz="4" w:space="0" w:color="000000"/>
              <w:bottom w:val="single" w:sz="4" w:space="0" w:color="000000"/>
              <w:right w:val="single" w:sz="4" w:space="0" w:color="000000"/>
            </w:tcBorders>
          </w:tcPr>
          <w:p w14:paraId="00A51172" w14:textId="77777777" w:rsidR="00A316E8" w:rsidRPr="00E51CA1" w:rsidRDefault="00A316E8" w:rsidP="00DF590E">
            <w:pPr>
              <w:spacing w:line="259" w:lineRule="auto"/>
              <w:ind w:left="308"/>
              <w:jc w:val="both"/>
            </w:pPr>
            <w:r w:rsidRPr="00E51CA1">
              <w:t xml:space="preserve">Járjunk táncot (k-f) </w:t>
            </w:r>
          </w:p>
        </w:tc>
        <w:tc>
          <w:tcPr>
            <w:tcW w:w="1718" w:type="pct"/>
            <w:tcBorders>
              <w:top w:val="single" w:sz="4" w:space="0" w:color="000000"/>
              <w:left w:val="single" w:sz="4" w:space="0" w:color="000000"/>
              <w:bottom w:val="single" w:sz="4" w:space="0" w:color="000000"/>
              <w:right w:val="single" w:sz="4" w:space="0" w:color="000000"/>
            </w:tcBorders>
          </w:tcPr>
          <w:p w14:paraId="579AE4F4" w14:textId="77777777" w:rsidR="00A316E8" w:rsidRPr="00E51CA1" w:rsidRDefault="00A316E8" w:rsidP="00DF590E">
            <w:pPr>
              <w:spacing w:line="259" w:lineRule="auto"/>
              <w:ind w:left="311"/>
              <w:jc w:val="both"/>
            </w:pPr>
            <w:r w:rsidRPr="00E51CA1">
              <w:t xml:space="preserve">Tekereg a szél </w:t>
            </w:r>
          </w:p>
        </w:tc>
      </w:tr>
      <w:tr w:rsidR="00A316E8" w:rsidRPr="00E51CA1" w14:paraId="57B1E740"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14FB8111" w14:textId="77777777" w:rsidR="00A316E8" w:rsidRPr="00E51CA1" w:rsidRDefault="00A316E8" w:rsidP="00DF590E">
            <w:pPr>
              <w:spacing w:line="259" w:lineRule="auto"/>
              <w:ind w:left="310"/>
              <w:jc w:val="both"/>
            </w:pPr>
            <w:r w:rsidRPr="00E51CA1">
              <w:t xml:space="preserve">Ess, eső, ess </w:t>
            </w:r>
          </w:p>
        </w:tc>
        <w:tc>
          <w:tcPr>
            <w:tcW w:w="1580" w:type="pct"/>
            <w:tcBorders>
              <w:top w:val="single" w:sz="4" w:space="0" w:color="000000"/>
              <w:left w:val="single" w:sz="4" w:space="0" w:color="000000"/>
              <w:bottom w:val="single" w:sz="4" w:space="0" w:color="000000"/>
              <w:right w:val="single" w:sz="4" w:space="0" w:color="000000"/>
            </w:tcBorders>
          </w:tcPr>
          <w:p w14:paraId="0F932772" w14:textId="77777777" w:rsidR="00A316E8" w:rsidRPr="00E51CA1" w:rsidRDefault="00A316E8" w:rsidP="00DF590E">
            <w:pPr>
              <w:spacing w:line="259" w:lineRule="auto"/>
              <w:ind w:left="308"/>
              <w:jc w:val="both"/>
            </w:pPr>
            <w:r w:rsidRPr="00E51CA1">
              <w:t xml:space="preserve">Jön a kocsi most érkeztünk </w:t>
            </w:r>
          </w:p>
        </w:tc>
        <w:tc>
          <w:tcPr>
            <w:tcW w:w="1718" w:type="pct"/>
            <w:tcBorders>
              <w:top w:val="single" w:sz="4" w:space="0" w:color="000000"/>
              <w:left w:val="single" w:sz="4" w:space="0" w:color="000000"/>
              <w:bottom w:val="single" w:sz="4" w:space="0" w:color="000000"/>
              <w:right w:val="single" w:sz="4" w:space="0" w:color="000000"/>
            </w:tcBorders>
          </w:tcPr>
          <w:p w14:paraId="1B5CF1B8" w14:textId="77777777" w:rsidR="00A316E8" w:rsidRPr="00E51CA1" w:rsidRDefault="00A316E8" w:rsidP="00DF590E">
            <w:pPr>
              <w:spacing w:line="259" w:lineRule="auto"/>
              <w:ind w:left="311"/>
              <w:jc w:val="both"/>
            </w:pPr>
            <w:r w:rsidRPr="00E51CA1">
              <w:t xml:space="preserve">Tik csak esztek </w:t>
            </w:r>
          </w:p>
        </w:tc>
      </w:tr>
      <w:tr w:rsidR="00A316E8" w:rsidRPr="00E51CA1" w14:paraId="6AE79ACB" w14:textId="77777777" w:rsidTr="00DF590E">
        <w:trPr>
          <w:trHeight w:val="288"/>
        </w:trPr>
        <w:tc>
          <w:tcPr>
            <w:tcW w:w="1702" w:type="pct"/>
            <w:tcBorders>
              <w:top w:val="single" w:sz="4" w:space="0" w:color="000000"/>
              <w:left w:val="single" w:sz="4" w:space="0" w:color="000000"/>
              <w:bottom w:val="single" w:sz="4" w:space="0" w:color="000000"/>
              <w:right w:val="single" w:sz="4" w:space="0" w:color="000000"/>
            </w:tcBorders>
          </w:tcPr>
          <w:p w14:paraId="5F01600F" w14:textId="77777777" w:rsidR="00A316E8" w:rsidRPr="00E51CA1" w:rsidRDefault="00A316E8" w:rsidP="00DF590E">
            <w:pPr>
              <w:spacing w:line="259" w:lineRule="auto"/>
              <w:ind w:left="310"/>
              <w:jc w:val="both"/>
            </w:pPr>
            <w:r w:rsidRPr="00E51CA1">
              <w:t xml:space="preserve">Este van már, nyolc óra </w:t>
            </w:r>
          </w:p>
        </w:tc>
        <w:tc>
          <w:tcPr>
            <w:tcW w:w="1580" w:type="pct"/>
            <w:tcBorders>
              <w:top w:val="single" w:sz="4" w:space="0" w:color="000000"/>
              <w:left w:val="single" w:sz="4" w:space="0" w:color="000000"/>
              <w:bottom w:val="single" w:sz="4" w:space="0" w:color="000000"/>
              <w:right w:val="single" w:sz="4" w:space="0" w:color="000000"/>
            </w:tcBorders>
          </w:tcPr>
          <w:p w14:paraId="52CF092C" w14:textId="77777777" w:rsidR="00A316E8" w:rsidRPr="00E51CA1" w:rsidRDefault="00A316E8" w:rsidP="00DF590E">
            <w:pPr>
              <w:spacing w:line="259" w:lineRule="auto"/>
              <w:ind w:left="308"/>
              <w:jc w:val="both"/>
            </w:pPr>
            <w:r w:rsidRPr="00E51CA1">
              <w:t xml:space="preserve">Jöttem taligán </w:t>
            </w:r>
          </w:p>
        </w:tc>
        <w:tc>
          <w:tcPr>
            <w:tcW w:w="1718" w:type="pct"/>
            <w:tcBorders>
              <w:top w:val="single" w:sz="4" w:space="0" w:color="000000"/>
              <w:left w:val="single" w:sz="4" w:space="0" w:color="000000"/>
              <w:bottom w:val="single" w:sz="4" w:space="0" w:color="000000"/>
              <w:right w:val="single" w:sz="4" w:space="0" w:color="000000"/>
            </w:tcBorders>
          </w:tcPr>
          <w:p w14:paraId="6B9FC223" w14:textId="77777777" w:rsidR="00A316E8" w:rsidRPr="00E51CA1" w:rsidRDefault="00A316E8" w:rsidP="00DF590E">
            <w:pPr>
              <w:spacing w:line="259" w:lineRule="auto"/>
              <w:ind w:left="311"/>
              <w:jc w:val="both"/>
            </w:pPr>
            <w:r w:rsidRPr="00E51CA1">
              <w:t xml:space="preserve">Túrót ettem </w:t>
            </w:r>
          </w:p>
        </w:tc>
      </w:tr>
      <w:tr w:rsidR="00A316E8" w:rsidRPr="00E51CA1" w14:paraId="46C95B4F"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522A551B" w14:textId="77777777" w:rsidR="00A316E8" w:rsidRPr="00E51CA1" w:rsidRDefault="00A316E8" w:rsidP="00DF590E">
            <w:pPr>
              <w:spacing w:line="259" w:lineRule="auto"/>
              <w:ind w:left="310"/>
              <w:jc w:val="both"/>
            </w:pPr>
            <w:r w:rsidRPr="00E51CA1">
              <w:t xml:space="preserve">Éliás, Tóbiás </w:t>
            </w:r>
          </w:p>
        </w:tc>
        <w:tc>
          <w:tcPr>
            <w:tcW w:w="1580" w:type="pct"/>
            <w:tcBorders>
              <w:top w:val="single" w:sz="4" w:space="0" w:color="000000"/>
              <w:left w:val="single" w:sz="4" w:space="0" w:color="000000"/>
              <w:bottom w:val="single" w:sz="4" w:space="0" w:color="000000"/>
              <w:right w:val="single" w:sz="4" w:space="0" w:color="000000"/>
            </w:tcBorders>
          </w:tcPr>
          <w:p w14:paraId="3D0FD449" w14:textId="77777777" w:rsidR="00A316E8" w:rsidRPr="00E51CA1" w:rsidRDefault="00A316E8" w:rsidP="00DF590E">
            <w:pPr>
              <w:spacing w:line="259" w:lineRule="auto"/>
              <w:ind w:left="308"/>
              <w:jc w:val="both"/>
            </w:pPr>
            <w:r w:rsidRPr="00E51CA1">
              <w:t xml:space="preserve">Keresd meg a tűt </w:t>
            </w:r>
          </w:p>
        </w:tc>
        <w:tc>
          <w:tcPr>
            <w:tcW w:w="1718" w:type="pct"/>
            <w:tcBorders>
              <w:top w:val="single" w:sz="4" w:space="0" w:color="000000"/>
              <w:left w:val="single" w:sz="4" w:space="0" w:color="000000"/>
              <w:bottom w:val="single" w:sz="4" w:space="0" w:color="000000"/>
              <w:right w:val="single" w:sz="4" w:space="0" w:color="000000"/>
            </w:tcBorders>
          </w:tcPr>
          <w:p w14:paraId="234FC871" w14:textId="77777777" w:rsidR="00A316E8" w:rsidRPr="00E51CA1" w:rsidRDefault="00A316E8" w:rsidP="00DF590E">
            <w:pPr>
              <w:spacing w:line="259" w:lineRule="auto"/>
              <w:ind w:left="311"/>
              <w:jc w:val="both"/>
            </w:pPr>
            <w:r w:rsidRPr="00E51CA1">
              <w:t xml:space="preserve">Tüzet viszek </w:t>
            </w:r>
          </w:p>
        </w:tc>
      </w:tr>
      <w:tr w:rsidR="00A316E8" w:rsidRPr="00E51CA1" w14:paraId="70C2EA91"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35C0D1BF" w14:textId="77777777" w:rsidR="00A316E8" w:rsidRPr="00E51CA1" w:rsidRDefault="00A316E8" w:rsidP="00DF590E">
            <w:pPr>
              <w:spacing w:line="259" w:lineRule="auto"/>
              <w:ind w:left="310"/>
              <w:jc w:val="both"/>
            </w:pPr>
            <w:r w:rsidRPr="00E51CA1">
              <w:t xml:space="preserve">Én Istenem, minek élek </w:t>
            </w:r>
          </w:p>
        </w:tc>
        <w:tc>
          <w:tcPr>
            <w:tcW w:w="1580" w:type="pct"/>
            <w:tcBorders>
              <w:top w:val="single" w:sz="4" w:space="0" w:color="000000"/>
              <w:left w:val="single" w:sz="4" w:space="0" w:color="000000"/>
              <w:bottom w:val="single" w:sz="4" w:space="0" w:color="000000"/>
              <w:right w:val="single" w:sz="4" w:space="0" w:color="000000"/>
            </w:tcBorders>
          </w:tcPr>
          <w:p w14:paraId="413B6361" w14:textId="77777777" w:rsidR="00A316E8" w:rsidRPr="00E51CA1" w:rsidRDefault="00A316E8" w:rsidP="00DF590E">
            <w:pPr>
              <w:spacing w:line="259" w:lineRule="auto"/>
              <w:ind w:left="308"/>
              <w:jc w:val="both"/>
            </w:pPr>
            <w:r w:rsidRPr="00E51CA1">
              <w:t xml:space="preserve">Kering az orsó </w:t>
            </w:r>
          </w:p>
        </w:tc>
        <w:tc>
          <w:tcPr>
            <w:tcW w:w="1718" w:type="pct"/>
            <w:tcBorders>
              <w:top w:val="single" w:sz="4" w:space="0" w:color="000000"/>
              <w:left w:val="single" w:sz="4" w:space="0" w:color="000000"/>
              <w:bottom w:val="single" w:sz="4" w:space="0" w:color="000000"/>
              <w:right w:val="single" w:sz="4" w:space="0" w:color="000000"/>
            </w:tcBorders>
          </w:tcPr>
          <w:p w14:paraId="1E6055A9" w14:textId="77777777" w:rsidR="00A316E8" w:rsidRPr="00E51CA1" w:rsidRDefault="00A316E8" w:rsidP="00DF590E">
            <w:pPr>
              <w:spacing w:line="259" w:lineRule="auto"/>
              <w:ind w:left="311"/>
              <w:jc w:val="both"/>
            </w:pPr>
            <w:r w:rsidRPr="00E51CA1">
              <w:t xml:space="preserve">Úszik a kácsa </w:t>
            </w:r>
          </w:p>
        </w:tc>
      </w:tr>
      <w:tr w:rsidR="00A316E8" w:rsidRPr="00E51CA1" w14:paraId="39497D53"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00ADA308" w14:textId="77777777" w:rsidR="00A316E8" w:rsidRPr="00E51CA1" w:rsidRDefault="00A316E8" w:rsidP="00DF590E">
            <w:pPr>
              <w:spacing w:line="259" w:lineRule="auto"/>
              <w:ind w:left="310"/>
              <w:jc w:val="both"/>
            </w:pPr>
            <w:r w:rsidRPr="00E51CA1">
              <w:t xml:space="preserve">Eresz alól fecskefia </w:t>
            </w:r>
          </w:p>
        </w:tc>
        <w:tc>
          <w:tcPr>
            <w:tcW w:w="1580" w:type="pct"/>
            <w:tcBorders>
              <w:top w:val="single" w:sz="4" w:space="0" w:color="000000"/>
              <w:left w:val="single" w:sz="4" w:space="0" w:color="000000"/>
              <w:bottom w:val="single" w:sz="4" w:space="0" w:color="000000"/>
              <w:right w:val="single" w:sz="4" w:space="0" w:color="000000"/>
            </w:tcBorders>
          </w:tcPr>
          <w:p w14:paraId="2054222E" w14:textId="77777777" w:rsidR="00A316E8" w:rsidRPr="00E51CA1" w:rsidRDefault="00A316E8" w:rsidP="00DF590E">
            <w:pPr>
              <w:spacing w:line="259" w:lineRule="auto"/>
              <w:ind w:left="308"/>
              <w:jc w:val="both"/>
            </w:pPr>
            <w:r w:rsidRPr="00E51CA1">
              <w:t xml:space="preserve">Két krajcárom </w:t>
            </w:r>
          </w:p>
        </w:tc>
        <w:tc>
          <w:tcPr>
            <w:tcW w:w="1718" w:type="pct"/>
            <w:tcBorders>
              <w:top w:val="single" w:sz="4" w:space="0" w:color="000000"/>
              <w:left w:val="single" w:sz="4" w:space="0" w:color="000000"/>
              <w:bottom w:val="single" w:sz="4" w:space="0" w:color="000000"/>
              <w:right w:val="single" w:sz="4" w:space="0" w:color="000000"/>
            </w:tcBorders>
          </w:tcPr>
          <w:p w14:paraId="56B001FF" w14:textId="77777777" w:rsidR="00A316E8" w:rsidRPr="00E51CA1" w:rsidRDefault="00A316E8" w:rsidP="00DF590E">
            <w:pPr>
              <w:spacing w:line="259" w:lineRule="auto"/>
              <w:ind w:left="311"/>
              <w:jc w:val="both"/>
            </w:pPr>
            <w:r w:rsidRPr="00E51CA1">
              <w:rPr>
                <w:sz w:val="22"/>
              </w:rPr>
              <w:t xml:space="preserve">Van nékem egy kedves furulyám </w:t>
            </w:r>
          </w:p>
        </w:tc>
      </w:tr>
      <w:tr w:rsidR="00A316E8" w:rsidRPr="00E51CA1" w14:paraId="081ADBF2"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5359A7AD" w14:textId="77777777" w:rsidR="00A316E8" w:rsidRPr="00E51CA1" w:rsidRDefault="00A316E8" w:rsidP="00DF590E">
            <w:pPr>
              <w:spacing w:line="259" w:lineRule="auto"/>
              <w:ind w:left="310"/>
              <w:jc w:val="both"/>
            </w:pPr>
            <w:r w:rsidRPr="00E51CA1">
              <w:t xml:space="preserve">Fecskét látok </w:t>
            </w:r>
          </w:p>
        </w:tc>
        <w:tc>
          <w:tcPr>
            <w:tcW w:w="1580" w:type="pct"/>
            <w:tcBorders>
              <w:top w:val="single" w:sz="4" w:space="0" w:color="000000"/>
              <w:left w:val="single" w:sz="4" w:space="0" w:color="000000"/>
              <w:bottom w:val="single" w:sz="4" w:space="0" w:color="000000"/>
              <w:right w:val="single" w:sz="4" w:space="0" w:color="000000"/>
            </w:tcBorders>
          </w:tcPr>
          <w:p w14:paraId="31827F7A" w14:textId="77777777" w:rsidR="00A316E8" w:rsidRPr="00E51CA1" w:rsidRDefault="00A316E8" w:rsidP="00DF590E">
            <w:pPr>
              <w:spacing w:line="259" w:lineRule="auto"/>
              <w:ind w:left="308"/>
              <w:jc w:val="both"/>
            </w:pPr>
            <w:r w:rsidRPr="00E51CA1">
              <w:t xml:space="preserve">Kinyílt a rózsa </w:t>
            </w:r>
          </w:p>
        </w:tc>
        <w:tc>
          <w:tcPr>
            <w:tcW w:w="1718" w:type="pct"/>
            <w:tcBorders>
              <w:top w:val="single" w:sz="4" w:space="0" w:color="000000"/>
              <w:left w:val="single" w:sz="4" w:space="0" w:color="000000"/>
              <w:bottom w:val="single" w:sz="4" w:space="0" w:color="000000"/>
              <w:right w:val="single" w:sz="4" w:space="0" w:color="000000"/>
            </w:tcBorders>
          </w:tcPr>
          <w:p w14:paraId="766126CF" w14:textId="77777777" w:rsidR="00A316E8" w:rsidRPr="00E51CA1" w:rsidRDefault="00A316E8" w:rsidP="00DF590E">
            <w:pPr>
              <w:spacing w:line="259" w:lineRule="auto"/>
              <w:ind w:left="311"/>
              <w:jc w:val="both"/>
            </w:pPr>
            <w:r w:rsidRPr="00E51CA1">
              <w:t xml:space="preserve">Virágéknál ég a világ </w:t>
            </w:r>
          </w:p>
        </w:tc>
      </w:tr>
      <w:tr w:rsidR="00A316E8" w:rsidRPr="00E51CA1" w14:paraId="48958F0E" w14:textId="77777777" w:rsidTr="00DF590E">
        <w:trPr>
          <w:trHeight w:val="286"/>
        </w:trPr>
        <w:tc>
          <w:tcPr>
            <w:tcW w:w="1702" w:type="pct"/>
            <w:tcBorders>
              <w:top w:val="single" w:sz="4" w:space="0" w:color="000000"/>
              <w:left w:val="single" w:sz="4" w:space="0" w:color="000000"/>
              <w:bottom w:val="single" w:sz="4" w:space="0" w:color="000000"/>
              <w:right w:val="single" w:sz="4" w:space="0" w:color="000000"/>
            </w:tcBorders>
          </w:tcPr>
          <w:p w14:paraId="0974996D" w14:textId="77777777" w:rsidR="00A316E8" w:rsidRPr="00E51CA1" w:rsidRDefault="00A316E8" w:rsidP="00DF590E">
            <w:pPr>
              <w:spacing w:line="259" w:lineRule="auto"/>
              <w:ind w:left="310"/>
              <w:jc w:val="both"/>
            </w:pPr>
            <w:r w:rsidRPr="00E51CA1">
              <w:t xml:space="preserve">Fut szalad a pejkó </w:t>
            </w:r>
          </w:p>
        </w:tc>
        <w:tc>
          <w:tcPr>
            <w:tcW w:w="1580" w:type="pct"/>
            <w:tcBorders>
              <w:top w:val="single" w:sz="4" w:space="0" w:color="000000"/>
              <w:left w:val="single" w:sz="4" w:space="0" w:color="000000"/>
              <w:bottom w:val="single" w:sz="4" w:space="0" w:color="000000"/>
              <w:right w:val="single" w:sz="4" w:space="0" w:color="000000"/>
            </w:tcBorders>
          </w:tcPr>
          <w:p w14:paraId="592E9B26" w14:textId="77777777" w:rsidR="00A316E8" w:rsidRPr="00E51CA1" w:rsidRDefault="00A316E8" w:rsidP="00DF590E">
            <w:pPr>
              <w:spacing w:line="259" w:lineRule="auto"/>
              <w:ind w:left="308"/>
              <w:jc w:val="both"/>
            </w:pPr>
            <w:r w:rsidRPr="00E51CA1">
              <w:t xml:space="preserve">Kis kece lányom </w:t>
            </w:r>
          </w:p>
        </w:tc>
        <w:tc>
          <w:tcPr>
            <w:tcW w:w="1718" w:type="pct"/>
            <w:tcBorders>
              <w:top w:val="single" w:sz="4" w:space="0" w:color="000000"/>
              <w:left w:val="single" w:sz="4" w:space="0" w:color="000000"/>
              <w:bottom w:val="single" w:sz="4" w:space="0" w:color="000000"/>
              <w:right w:val="single" w:sz="4" w:space="0" w:color="000000"/>
            </w:tcBorders>
          </w:tcPr>
          <w:p w14:paraId="6C02F59E" w14:textId="77777777" w:rsidR="00A316E8" w:rsidRPr="00E51CA1" w:rsidRDefault="00A316E8" w:rsidP="00DF590E">
            <w:pPr>
              <w:spacing w:line="259" w:lineRule="auto"/>
              <w:ind w:left="311"/>
              <w:jc w:val="both"/>
            </w:pPr>
            <w:r w:rsidRPr="00E51CA1">
              <w:t xml:space="preserve">Virágos kenderem </w:t>
            </w:r>
          </w:p>
        </w:tc>
      </w:tr>
      <w:tr w:rsidR="00A316E8" w:rsidRPr="00E51CA1" w14:paraId="4C1E427B" w14:textId="77777777" w:rsidTr="00DF590E">
        <w:trPr>
          <w:trHeight w:val="288"/>
        </w:trPr>
        <w:tc>
          <w:tcPr>
            <w:tcW w:w="1702" w:type="pct"/>
            <w:tcBorders>
              <w:top w:val="single" w:sz="4" w:space="0" w:color="000000"/>
              <w:left w:val="single" w:sz="4" w:space="0" w:color="000000"/>
              <w:bottom w:val="single" w:sz="4" w:space="0" w:color="000000"/>
              <w:right w:val="single" w:sz="4" w:space="0" w:color="000000"/>
            </w:tcBorders>
          </w:tcPr>
          <w:p w14:paraId="2C9DF237" w14:textId="77777777" w:rsidR="00A316E8" w:rsidRPr="00E51CA1" w:rsidRDefault="00A316E8" w:rsidP="00DF590E">
            <w:pPr>
              <w:spacing w:line="259" w:lineRule="auto"/>
              <w:ind w:left="310"/>
              <w:jc w:val="both"/>
            </w:pPr>
            <w:r w:rsidRPr="00E51CA1">
              <w:t xml:space="preserve">Háp, háp, háp </w:t>
            </w:r>
          </w:p>
        </w:tc>
        <w:tc>
          <w:tcPr>
            <w:tcW w:w="1580" w:type="pct"/>
            <w:tcBorders>
              <w:top w:val="single" w:sz="4" w:space="0" w:color="000000"/>
              <w:left w:val="single" w:sz="4" w:space="0" w:color="000000"/>
              <w:bottom w:val="single" w:sz="4" w:space="0" w:color="000000"/>
              <w:right w:val="single" w:sz="4" w:space="0" w:color="000000"/>
            </w:tcBorders>
          </w:tcPr>
          <w:p w14:paraId="4261F18F" w14:textId="77777777" w:rsidR="00A316E8" w:rsidRPr="00E51CA1" w:rsidRDefault="00A316E8" w:rsidP="00DF590E">
            <w:pPr>
              <w:spacing w:line="259" w:lineRule="auto"/>
              <w:ind w:left="308"/>
              <w:jc w:val="both"/>
            </w:pPr>
            <w:r w:rsidRPr="00E51CA1">
              <w:t xml:space="preserve">Látom a holdat </w:t>
            </w:r>
          </w:p>
        </w:tc>
        <w:tc>
          <w:tcPr>
            <w:tcW w:w="1718" w:type="pct"/>
            <w:tcBorders>
              <w:top w:val="single" w:sz="4" w:space="0" w:color="000000"/>
              <w:left w:val="single" w:sz="4" w:space="0" w:color="000000"/>
              <w:bottom w:val="single" w:sz="4" w:space="0" w:color="000000"/>
              <w:right w:val="single" w:sz="4" w:space="0" w:color="000000"/>
            </w:tcBorders>
          </w:tcPr>
          <w:p w14:paraId="427CE306" w14:textId="77777777" w:rsidR="00A316E8" w:rsidRPr="00E51CA1" w:rsidRDefault="00A316E8" w:rsidP="00DF590E">
            <w:pPr>
              <w:spacing w:line="259" w:lineRule="auto"/>
              <w:ind w:left="311"/>
              <w:jc w:val="both"/>
            </w:pPr>
            <w:r w:rsidRPr="00E51CA1">
              <w:t xml:space="preserve">Zíbor, zábor </w:t>
            </w:r>
          </w:p>
        </w:tc>
      </w:tr>
    </w:tbl>
    <w:p w14:paraId="3FE958B4" w14:textId="77777777" w:rsidR="00A316E8" w:rsidRPr="00E51CA1" w:rsidRDefault="00A316E8" w:rsidP="00A316E8">
      <w:pPr>
        <w:jc w:val="both"/>
      </w:pPr>
    </w:p>
    <w:tbl>
      <w:tblPr>
        <w:tblStyle w:val="TableGrid"/>
        <w:tblW w:w="5000" w:type="pct"/>
        <w:tblInd w:w="0" w:type="dxa"/>
        <w:tblCellMar>
          <w:top w:w="7" w:type="dxa"/>
          <w:left w:w="107" w:type="dxa"/>
          <w:right w:w="115" w:type="dxa"/>
        </w:tblCellMar>
        <w:tblLook w:val="04A0" w:firstRow="1" w:lastRow="0" w:firstColumn="1" w:lastColumn="0" w:noHBand="0" w:noVBand="1"/>
      </w:tblPr>
      <w:tblGrid>
        <w:gridCol w:w="2778"/>
        <w:gridCol w:w="6284"/>
      </w:tblGrid>
      <w:tr w:rsidR="00A316E8" w:rsidRPr="00E51CA1" w14:paraId="3E62F450" w14:textId="77777777" w:rsidTr="00DF590E">
        <w:trPr>
          <w:trHeight w:val="283"/>
        </w:trPr>
        <w:tc>
          <w:tcPr>
            <w:tcW w:w="1533" w:type="pct"/>
            <w:tcBorders>
              <w:top w:val="single" w:sz="4" w:space="0" w:color="000000"/>
              <w:left w:val="single" w:sz="4" w:space="0" w:color="000000"/>
              <w:bottom w:val="single" w:sz="4" w:space="0" w:color="000000"/>
              <w:right w:val="nil"/>
            </w:tcBorders>
            <w:shd w:val="clear" w:color="auto" w:fill="DBE5F1"/>
          </w:tcPr>
          <w:p w14:paraId="75FCBA11" w14:textId="77777777" w:rsidR="00A316E8" w:rsidRPr="00E51CA1" w:rsidRDefault="00A316E8" w:rsidP="00DF590E">
            <w:pPr>
              <w:spacing w:after="160" w:line="259" w:lineRule="auto"/>
              <w:jc w:val="both"/>
            </w:pPr>
          </w:p>
        </w:tc>
        <w:tc>
          <w:tcPr>
            <w:tcW w:w="3467" w:type="pct"/>
            <w:tcBorders>
              <w:top w:val="single" w:sz="4" w:space="0" w:color="000000"/>
              <w:left w:val="nil"/>
              <w:bottom w:val="single" w:sz="4" w:space="0" w:color="000000"/>
              <w:right w:val="single" w:sz="4" w:space="0" w:color="000000"/>
            </w:tcBorders>
            <w:shd w:val="clear" w:color="auto" w:fill="DBE5F1"/>
          </w:tcPr>
          <w:p w14:paraId="7B7B25B8" w14:textId="77777777" w:rsidR="00A316E8" w:rsidRPr="00E51CA1" w:rsidRDefault="00A316E8" w:rsidP="00DF590E">
            <w:pPr>
              <w:spacing w:line="259" w:lineRule="auto"/>
              <w:ind w:left="287"/>
              <w:jc w:val="both"/>
            </w:pPr>
            <w:r w:rsidRPr="00E51CA1">
              <w:rPr>
                <w:b/>
                <w:i/>
              </w:rPr>
              <w:t xml:space="preserve">Dalok alkalmakra, jeles napokra </w:t>
            </w:r>
          </w:p>
        </w:tc>
      </w:tr>
      <w:tr w:rsidR="00A316E8" w:rsidRPr="00E51CA1" w14:paraId="08D64F26" w14:textId="77777777" w:rsidTr="00DF590E">
        <w:trPr>
          <w:trHeight w:val="289"/>
        </w:trPr>
        <w:tc>
          <w:tcPr>
            <w:tcW w:w="1533" w:type="pct"/>
            <w:tcBorders>
              <w:top w:val="single" w:sz="4" w:space="0" w:color="000000"/>
              <w:left w:val="single" w:sz="4" w:space="0" w:color="000000"/>
              <w:bottom w:val="single" w:sz="4" w:space="0" w:color="000000"/>
              <w:right w:val="single" w:sz="4" w:space="0" w:color="000000"/>
            </w:tcBorders>
          </w:tcPr>
          <w:p w14:paraId="75436D43" w14:textId="77777777" w:rsidR="00A316E8" w:rsidRPr="00E51CA1" w:rsidRDefault="00A316E8" w:rsidP="00DF590E">
            <w:pPr>
              <w:spacing w:line="259" w:lineRule="auto"/>
              <w:jc w:val="both"/>
            </w:pPr>
            <w:r w:rsidRPr="00E51CA1">
              <w:rPr>
                <w:b/>
              </w:rPr>
              <w:t xml:space="preserve">Szüret </w:t>
            </w:r>
          </w:p>
        </w:tc>
        <w:tc>
          <w:tcPr>
            <w:tcW w:w="3467" w:type="pct"/>
            <w:tcBorders>
              <w:top w:val="single" w:sz="4" w:space="0" w:color="000000"/>
              <w:left w:val="single" w:sz="4" w:space="0" w:color="000000"/>
              <w:bottom w:val="single" w:sz="4" w:space="0" w:color="000000"/>
              <w:right w:val="single" w:sz="4" w:space="0" w:color="000000"/>
            </w:tcBorders>
          </w:tcPr>
          <w:p w14:paraId="36C39921" w14:textId="77777777" w:rsidR="00A316E8" w:rsidRPr="00E51CA1" w:rsidRDefault="00A316E8" w:rsidP="00DF590E">
            <w:pPr>
              <w:spacing w:line="259" w:lineRule="auto"/>
              <w:ind w:left="1"/>
              <w:jc w:val="both"/>
            </w:pPr>
            <w:r w:rsidRPr="00E51CA1">
              <w:t xml:space="preserve">A kállói szőlőbe </w:t>
            </w:r>
          </w:p>
        </w:tc>
      </w:tr>
      <w:tr w:rsidR="00A316E8" w:rsidRPr="00E51CA1" w14:paraId="3264CFE4"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20A71536" w14:textId="77777777" w:rsidR="00A316E8" w:rsidRPr="00E51CA1" w:rsidRDefault="00A316E8" w:rsidP="00DF590E">
            <w:pPr>
              <w:spacing w:line="259" w:lineRule="auto"/>
              <w:jc w:val="both"/>
            </w:pPr>
            <w:r w:rsidRPr="00E51CA1">
              <w:rPr>
                <w:b/>
              </w:rPr>
              <w:t xml:space="preserve">Mikulás </w:t>
            </w:r>
          </w:p>
        </w:tc>
        <w:tc>
          <w:tcPr>
            <w:tcW w:w="3467" w:type="pct"/>
            <w:tcBorders>
              <w:top w:val="single" w:sz="4" w:space="0" w:color="000000"/>
              <w:left w:val="single" w:sz="4" w:space="0" w:color="000000"/>
              <w:bottom w:val="single" w:sz="4" w:space="0" w:color="000000"/>
              <w:right w:val="single" w:sz="4" w:space="0" w:color="000000"/>
            </w:tcBorders>
          </w:tcPr>
          <w:p w14:paraId="44E57921" w14:textId="77777777" w:rsidR="00A316E8" w:rsidRPr="00E51CA1" w:rsidRDefault="00A316E8" w:rsidP="00DF590E">
            <w:pPr>
              <w:spacing w:line="259" w:lineRule="auto"/>
              <w:ind w:left="1"/>
              <w:jc w:val="both"/>
            </w:pPr>
            <w:r w:rsidRPr="00E51CA1">
              <w:t xml:space="preserve">Hull a pelyhes </w:t>
            </w:r>
          </w:p>
        </w:tc>
      </w:tr>
      <w:tr w:rsidR="00A316E8" w:rsidRPr="00E51CA1" w14:paraId="7E71987E"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60881CB1" w14:textId="77777777" w:rsidR="00A316E8" w:rsidRPr="00E51CA1" w:rsidRDefault="00A316E8" w:rsidP="00DF590E">
            <w:pPr>
              <w:spacing w:line="259" w:lineRule="auto"/>
              <w:jc w:val="both"/>
            </w:pPr>
            <w:r w:rsidRPr="00E51CA1">
              <w:rPr>
                <w:b/>
              </w:rPr>
              <w:lastRenderedPageBreak/>
              <w:t xml:space="preserve">Karácsony </w:t>
            </w:r>
          </w:p>
        </w:tc>
        <w:tc>
          <w:tcPr>
            <w:tcW w:w="3467" w:type="pct"/>
            <w:tcBorders>
              <w:top w:val="single" w:sz="4" w:space="0" w:color="000000"/>
              <w:left w:val="single" w:sz="4" w:space="0" w:color="000000"/>
              <w:bottom w:val="single" w:sz="4" w:space="0" w:color="000000"/>
              <w:right w:val="single" w:sz="4" w:space="0" w:color="000000"/>
            </w:tcBorders>
          </w:tcPr>
          <w:p w14:paraId="60C19B59" w14:textId="77777777" w:rsidR="00A316E8" w:rsidRPr="00E51CA1" w:rsidRDefault="00A316E8" w:rsidP="00DF590E">
            <w:pPr>
              <w:spacing w:line="259" w:lineRule="auto"/>
              <w:ind w:left="1"/>
              <w:jc w:val="both"/>
            </w:pPr>
            <w:r w:rsidRPr="00E51CA1">
              <w:t xml:space="preserve">A zöld fenyőfán, Pásztorok, pásztorok, Mennyből az angyal </w:t>
            </w:r>
          </w:p>
        </w:tc>
      </w:tr>
      <w:tr w:rsidR="00A316E8" w:rsidRPr="00E51CA1" w14:paraId="35C4FBFF"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66F420F1" w14:textId="77777777" w:rsidR="00A316E8" w:rsidRPr="00E51CA1" w:rsidRDefault="00A316E8" w:rsidP="00DF590E">
            <w:pPr>
              <w:spacing w:line="259" w:lineRule="auto"/>
              <w:jc w:val="both"/>
            </w:pPr>
            <w:r w:rsidRPr="00E51CA1">
              <w:rPr>
                <w:b/>
              </w:rPr>
              <w:t xml:space="preserve">Farsang </w:t>
            </w:r>
          </w:p>
        </w:tc>
        <w:tc>
          <w:tcPr>
            <w:tcW w:w="3467" w:type="pct"/>
            <w:tcBorders>
              <w:top w:val="single" w:sz="4" w:space="0" w:color="000000"/>
              <w:left w:val="single" w:sz="4" w:space="0" w:color="000000"/>
              <w:bottom w:val="single" w:sz="4" w:space="0" w:color="000000"/>
              <w:right w:val="single" w:sz="4" w:space="0" w:color="000000"/>
            </w:tcBorders>
          </w:tcPr>
          <w:p w14:paraId="3EA0B177" w14:textId="77777777" w:rsidR="00A316E8" w:rsidRPr="00E51CA1" w:rsidRDefault="00A316E8" w:rsidP="00DF590E">
            <w:pPr>
              <w:spacing w:line="259" w:lineRule="auto"/>
              <w:ind w:left="1"/>
              <w:jc w:val="both"/>
            </w:pPr>
            <w:r w:rsidRPr="00E51CA1">
              <w:t xml:space="preserve">Három éjjel három nap ( Duda nóta) </w:t>
            </w:r>
          </w:p>
        </w:tc>
      </w:tr>
      <w:tr w:rsidR="00A316E8" w:rsidRPr="00E51CA1" w14:paraId="5F7DE7BF"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61043057" w14:textId="77777777" w:rsidR="00A316E8" w:rsidRPr="00E51CA1" w:rsidRDefault="00A316E8" w:rsidP="00DF590E">
            <w:pPr>
              <w:spacing w:line="259" w:lineRule="auto"/>
              <w:jc w:val="both"/>
            </w:pPr>
            <w:r w:rsidRPr="00E51CA1">
              <w:rPr>
                <w:b/>
              </w:rPr>
              <w:t xml:space="preserve">Tavaszvárás </w:t>
            </w:r>
          </w:p>
        </w:tc>
        <w:tc>
          <w:tcPr>
            <w:tcW w:w="3467" w:type="pct"/>
            <w:tcBorders>
              <w:top w:val="single" w:sz="4" w:space="0" w:color="000000"/>
              <w:left w:val="single" w:sz="4" w:space="0" w:color="000000"/>
              <w:bottom w:val="single" w:sz="4" w:space="0" w:color="000000"/>
              <w:right w:val="single" w:sz="4" w:space="0" w:color="000000"/>
            </w:tcBorders>
          </w:tcPr>
          <w:p w14:paraId="78BF571D" w14:textId="77777777" w:rsidR="00A316E8" w:rsidRPr="00E51CA1" w:rsidRDefault="00A316E8" w:rsidP="00DF590E">
            <w:pPr>
              <w:spacing w:line="259" w:lineRule="auto"/>
              <w:ind w:left="1"/>
              <w:jc w:val="both"/>
            </w:pPr>
            <w:r w:rsidRPr="00E51CA1">
              <w:t xml:space="preserve">Járdányi Pál - Weöres Sándor: Tavaszköszöntő (Sándor napján </w:t>
            </w:r>
          </w:p>
        </w:tc>
      </w:tr>
      <w:tr w:rsidR="00A316E8" w:rsidRPr="00E51CA1" w14:paraId="3969EFE4"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7C308019" w14:textId="77777777" w:rsidR="00A316E8" w:rsidRPr="00E51CA1" w:rsidRDefault="00A316E8" w:rsidP="00DF590E">
            <w:pPr>
              <w:spacing w:line="259" w:lineRule="auto"/>
              <w:jc w:val="both"/>
            </w:pPr>
            <w:r w:rsidRPr="00E51CA1">
              <w:rPr>
                <w:b/>
              </w:rPr>
              <w:t xml:space="preserve">Március 15. </w:t>
            </w:r>
          </w:p>
        </w:tc>
        <w:tc>
          <w:tcPr>
            <w:tcW w:w="3467" w:type="pct"/>
            <w:tcBorders>
              <w:top w:val="single" w:sz="4" w:space="0" w:color="000000"/>
              <w:left w:val="single" w:sz="4" w:space="0" w:color="000000"/>
              <w:bottom w:val="single" w:sz="4" w:space="0" w:color="000000"/>
              <w:right w:val="single" w:sz="4" w:space="0" w:color="000000"/>
            </w:tcBorders>
          </w:tcPr>
          <w:p w14:paraId="6BAF26A1" w14:textId="77777777" w:rsidR="00A316E8" w:rsidRPr="00E51CA1" w:rsidRDefault="00A316E8" w:rsidP="00DF590E">
            <w:pPr>
              <w:spacing w:line="259" w:lineRule="auto"/>
              <w:ind w:left="1"/>
              <w:jc w:val="both"/>
            </w:pPr>
            <w:r w:rsidRPr="00E51CA1">
              <w:t xml:space="preserve">Állj be, Berci katonának   </w:t>
            </w:r>
          </w:p>
        </w:tc>
      </w:tr>
      <w:tr w:rsidR="00A316E8" w:rsidRPr="00E51CA1" w14:paraId="62A79A31"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3024CBFB" w14:textId="77777777" w:rsidR="00A316E8" w:rsidRPr="00E51CA1" w:rsidRDefault="00A316E8" w:rsidP="00DF590E">
            <w:pPr>
              <w:spacing w:line="259" w:lineRule="auto"/>
              <w:jc w:val="both"/>
            </w:pPr>
            <w:r w:rsidRPr="00E51CA1">
              <w:rPr>
                <w:b/>
              </w:rPr>
              <w:t xml:space="preserve">Virágvasárnap, Húsvét </w:t>
            </w:r>
          </w:p>
        </w:tc>
        <w:tc>
          <w:tcPr>
            <w:tcW w:w="3467" w:type="pct"/>
            <w:tcBorders>
              <w:top w:val="single" w:sz="4" w:space="0" w:color="000000"/>
              <w:left w:val="single" w:sz="4" w:space="0" w:color="000000"/>
              <w:bottom w:val="single" w:sz="4" w:space="0" w:color="000000"/>
              <w:right w:val="single" w:sz="4" w:space="0" w:color="000000"/>
            </w:tcBorders>
          </w:tcPr>
          <w:p w14:paraId="0EB220F9" w14:textId="77777777" w:rsidR="00A316E8" w:rsidRPr="00E51CA1" w:rsidRDefault="00A316E8" w:rsidP="00DF590E">
            <w:pPr>
              <w:spacing w:line="259" w:lineRule="auto"/>
              <w:ind w:left="1"/>
              <w:jc w:val="both"/>
            </w:pPr>
            <w:r w:rsidRPr="00E51CA1">
              <w:t xml:space="preserve">Ma van húsvét napja (Húsvétoló </w:t>
            </w:r>
          </w:p>
        </w:tc>
      </w:tr>
      <w:tr w:rsidR="00A316E8" w:rsidRPr="00E51CA1" w14:paraId="1DD8EFDA" w14:textId="77777777" w:rsidTr="00DF590E">
        <w:trPr>
          <w:trHeight w:val="288"/>
        </w:trPr>
        <w:tc>
          <w:tcPr>
            <w:tcW w:w="1533" w:type="pct"/>
            <w:vMerge w:val="restart"/>
            <w:tcBorders>
              <w:top w:val="single" w:sz="4" w:space="0" w:color="000000"/>
              <w:left w:val="single" w:sz="4" w:space="0" w:color="000000"/>
              <w:right w:val="single" w:sz="4" w:space="0" w:color="000000"/>
            </w:tcBorders>
          </w:tcPr>
          <w:p w14:paraId="52D32A4F" w14:textId="77777777" w:rsidR="00A316E8" w:rsidRPr="00E51CA1" w:rsidRDefault="00A316E8" w:rsidP="00DF590E">
            <w:pPr>
              <w:spacing w:line="259" w:lineRule="auto"/>
              <w:jc w:val="both"/>
            </w:pPr>
            <w:r w:rsidRPr="00E51CA1">
              <w:rPr>
                <w:b/>
              </w:rPr>
              <w:t xml:space="preserve">Anyák napja </w:t>
            </w:r>
          </w:p>
          <w:p w14:paraId="0A0AF0BE" w14:textId="77777777" w:rsidR="00A316E8" w:rsidRPr="00E51CA1" w:rsidRDefault="00A316E8" w:rsidP="00DF590E">
            <w:pPr>
              <w:spacing w:line="259" w:lineRule="auto"/>
              <w:jc w:val="both"/>
            </w:pPr>
            <w:r w:rsidRPr="00E51CA1">
              <w:t xml:space="preserve"> </w:t>
            </w:r>
          </w:p>
        </w:tc>
        <w:tc>
          <w:tcPr>
            <w:tcW w:w="3467" w:type="pct"/>
            <w:tcBorders>
              <w:top w:val="single" w:sz="4" w:space="0" w:color="000000"/>
              <w:left w:val="single" w:sz="4" w:space="0" w:color="000000"/>
              <w:bottom w:val="single" w:sz="4" w:space="0" w:color="000000"/>
              <w:right w:val="single" w:sz="4" w:space="0" w:color="000000"/>
            </w:tcBorders>
          </w:tcPr>
          <w:p w14:paraId="60C26CE8" w14:textId="77777777" w:rsidR="00A316E8" w:rsidRPr="00E51CA1" w:rsidRDefault="00A316E8" w:rsidP="00DF590E">
            <w:pPr>
              <w:spacing w:line="259" w:lineRule="auto"/>
              <w:ind w:left="1"/>
              <w:jc w:val="both"/>
            </w:pPr>
            <w:r w:rsidRPr="00E51CA1">
              <w:t xml:space="preserve">Kodály Nagyszalontai köszöntő Serkenj fel  </w:t>
            </w:r>
          </w:p>
        </w:tc>
      </w:tr>
      <w:tr w:rsidR="00A316E8" w:rsidRPr="00E51CA1" w14:paraId="4DD19102" w14:textId="77777777" w:rsidTr="00DF590E">
        <w:trPr>
          <w:trHeight w:val="286"/>
        </w:trPr>
        <w:tc>
          <w:tcPr>
            <w:tcW w:w="1533" w:type="pct"/>
            <w:vMerge/>
            <w:tcBorders>
              <w:left w:val="single" w:sz="4" w:space="0" w:color="000000"/>
              <w:bottom w:val="single" w:sz="4" w:space="0" w:color="000000"/>
              <w:right w:val="single" w:sz="4" w:space="0" w:color="000000"/>
            </w:tcBorders>
          </w:tcPr>
          <w:p w14:paraId="2676436E" w14:textId="77777777" w:rsidR="00A316E8" w:rsidRPr="00E51CA1" w:rsidRDefault="00A316E8" w:rsidP="00DF590E">
            <w:pPr>
              <w:spacing w:line="259" w:lineRule="auto"/>
              <w:jc w:val="both"/>
            </w:pPr>
          </w:p>
        </w:tc>
        <w:tc>
          <w:tcPr>
            <w:tcW w:w="3467" w:type="pct"/>
            <w:tcBorders>
              <w:top w:val="single" w:sz="4" w:space="0" w:color="000000"/>
              <w:left w:val="single" w:sz="4" w:space="0" w:color="000000"/>
              <w:bottom w:val="single" w:sz="4" w:space="0" w:color="000000"/>
              <w:right w:val="single" w:sz="4" w:space="0" w:color="000000"/>
            </w:tcBorders>
          </w:tcPr>
          <w:p w14:paraId="2205A682" w14:textId="77777777" w:rsidR="00A316E8" w:rsidRPr="00E51CA1" w:rsidRDefault="00A316E8" w:rsidP="00DF590E">
            <w:pPr>
              <w:spacing w:line="259" w:lineRule="auto"/>
              <w:ind w:left="1"/>
              <w:jc w:val="both"/>
            </w:pPr>
            <w:r w:rsidRPr="00E51CA1">
              <w:t xml:space="preserve">Járdányi Pál – Szőnyi Zoltán: Orgona ága ;   </w:t>
            </w:r>
          </w:p>
        </w:tc>
      </w:tr>
      <w:tr w:rsidR="00A316E8" w:rsidRPr="00E51CA1" w14:paraId="3AD63211" w14:textId="77777777" w:rsidTr="00DF590E">
        <w:trPr>
          <w:trHeight w:val="286"/>
        </w:trPr>
        <w:tc>
          <w:tcPr>
            <w:tcW w:w="1533" w:type="pct"/>
            <w:tcBorders>
              <w:top w:val="single" w:sz="4" w:space="0" w:color="000000"/>
              <w:left w:val="single" w:sz="4" w:space="0" w:color="000000"/>
              <w:bottom w:val="single" w:sz="4" w:space="0" w:color="000000"/>
              <w:right w:val="single" w:sz="4" w:space="0" w:color="000000"/>
            </w:tcBorders>
          </w:tcPr>
          <w:p w14:paraId="7BB4D403" w14:textId="77777777" w:rsidR="00A316E8" w:rsidRPr="00E51CA1" w:rsidRDefault="00A316E8" w:rsidP="00DF590E">
            <w:pPr>
              <w:spacing w:line="259" w:lineRule="auto"/>
              <w:jc w:val="both"/>
            </w:pPr>
            <w:r w:rsidRPr="00E51CA1">
              <w:rPr>
                <w:b/>
              </w:rPr>
              <w:t xml:space="preserve">Pünkösd </w:t>
            </w:r>
          </w:p>
        </w:tc>
        <w:tc>
          <w:tcPr>
            <w:tcW w:w="3467" w:type="pct"/>
            <w:tcBorders>
              <w:top w:val="single" w:sz="4" w:space="0" w:color="000000"/>
              <w:left w:val="single" w:sz="4" w:space="0" w:color="000000"/>
              <w:bottom w:val="single" w:sz="4" w:space="0" w:color="000000"/>
              <w:right w:val="single" w:sz="4" w:space="0" w:color="000000"/>
            </w:tcBorders>
          </w:tcPr>
          <w:p w14:paraId="63367292" w14:textId="77777777" w:rsidR="00A316E8" w:rsidRPr="00E51CA1" w:rsidRDefault="00A316E8" w:rsidP="00DF590E">
            <w:pPr>
              <w:spacing w:line="259" w:lineRule="auto"/>
              <w:ind w:left="1"/>
              <w:jc w:val="both"/>
            </w:pPr>
            <w:r w:rsidRPr="00E51CA1">
              <w:t xml:space="preserve">A pünkösdi rózsa, Mi van ma, mi van ma, Ácintos, pácintos </w:t>
            </w:r>
          </w:p>
        </w:tc>
      </w:tr>
    </w:tbl>
    <w:p w14:paraId="464B86A6" w14:textId="77777777" w:rsidR="00A316E8" w:rsidRPr="00E51CA1" w:rsidRDefault="00A316E8" w:rsidP="00A316E8">
      <w:pPr>
        <w:jc w:val="both"/>
      </w:pPr>
    </w:p>
    <w:tbl>
      <w:tblPr>
        <w:tblStyle w:val="TableGrid"/>
        <w:tblW w:w="5000" w:type="pct"/>
        <w:tblInd w:w="0" w:type="dxa"/>
        <w:tblCellMar>
          <w:top w:w="7" w:type="dxa"/>
          <w:left w:w="108" w:type="dxa"/>
          <w:right w:w="115" w:type="dxa"/>
        </w:tblCellMar>
        <w:tblLook w:val="04A0" w:firstRow="1" w:lastRow="0" w:firstColumn="1" w:lastColumn="0" w:noHBand="0" w:noVBand="1"/>
      </w:tblPr>
      <w:tblGrid>
        <w:gridCol w:w="9062"/>
      </w:tblGrid>
      <w:tr w:rsidR="00A316E8" w:rsidRPr="00E51CA1" w14:paraId="7F15DFAE" w14:textId="77777777" w:rsidTr="00DF590E">
        <w:trPr>
          <w:trHeight w:val="288"/>
        </w:trPr>
        <w:tc>
          <w:tcPr>
            <w:tcW w:w="5000" w:type="pct"/>
            <w:tcBorders>
              <w:top w:val="single" w:sz="4" w:space="0" w:color="000000"/>
              <w:left w:val="single" w:sz="4" w:space="0" w:color="000000"/>
              <w:bottom w:val="single" w:sz="4" w:space="0" w:color="000000"/>
              <w:right w:val="single" w:sz="4" w:space="0" w:color="000000"/>
            </w:tcBorders>
          </w:tcPr>
          <w:p w14:paraId="5A796B4A" w14:textId="77777777" w:rsidR="00A316E8" w:rsidRPr="00E51CA1" w:rsidRDefault="00A316E8" w:rsidP="00DF590E">
            <w:pPr>
              <w:spacing w:line="259" w:lineRule="auto"/>
              <w:jc w:val="both"/>
            </w:pPr>
            <w:r w:rsidRPr="00E51CA1">
              <w:rPr>
                <w:b/>
                <w:i/>
              </w:rPr>
              <w:t xml:space="preserve">Mondókák, kiszámolók  </w:t>
            </w:r>
          </w:p>
        </w:tc>
      </w:tr>
      <w:tr w:rsidR="00A316E8" w:rsidRPr="00E51CA1" w14:paraId="10ED54EB"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05330256" w14:textId="77777777" w:rsidR="00A316E8" w:rsidRPr="00E51CA1" w:rsidRDefault="00A316E8" w:rsidP="00DF590E">
            <w:pPr>
              <w:spacing w:line="259" w:lineRule="auto"/>
              <w:jc w:val="both"/>
            </w:pPr>
            <w:r w:rsidRPr="00E51CA1">
              <w:t xml:space="preserve">Apacuka, fundaluka, </w:t>
            </w:r>
          </w:p>
        </w:tc>
      </w:tr>
      <w:tr w:rsidR="00A316E8" w:rsidRPr="00E51CA1" w14:paraId="456FEF38"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7BDF6D45" w14:textId="77777777" w:rsidR="00A316E8" w:rsidRPr="00E51CA1" w:rsidRDefault="00A316E8" w:rsidP="00DF590E">
            <w:pPr>
              <w:spacing w:line="259" w:lineRule="auto"/>
              <w:jc w:val="both"/>
            </w:pPr>
            <w:r w:rsidRPr="00E51CA1">
              <w:t xml:space="preserve">Egy üveg alma </w:t>
            </w:r>
          </w:p>
        </w:tc>
      </w:tr>
      <w:tr w:rsidR="00A316E8" w:rsidRPr="00E51CA1" w14:paraId="13BF3974"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72391A9F" w14:textId="77777777" w:rsidR="00A316E8" w:rsidRPr="00E51CA1" w:rsidRDefault="00A316E8" w:rsidP="00DF590E">
            <w:pPr>
              <w:spacing w:line="259" w:lineRule="auto"/>
              <w:jc w:val="both"/>
            </w:pPr>
            <w:r w:rsidRPr="00E51CA1">
              <w:t xml:space="preserve">Éni, péni </w:t>
            </w:r>
          </w:p>
        </w:tc>
      </w:tr>
      <w:tr w:rsidR="00A316E8" w:rsidRPr="00E51CA1" w14:paraId="2403C312"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2A0BDC00" w14:textId="77777777" w:rsidR="00A316E8" w:rsidRPr="00E51CA1" w:rsidRDefault="00A316E8" w:rsidP="00DF590E">
            <w:pPr>
              <w:spacing w:line="259" w:lineRule="auto"/>
              <w:jc w:val="both"/>
            </w:pPr>
            <w:r w:rsidRPr="00E51CA1">
              <w:t xml:space="preserve">Ha Szent Mihály napján, még itt van a fecske </w:t>
            </w:r>
          </w:p>
        </w:tc>
      </w:tr>
      <w:tr w:rsidR="00A316E8" w:rsidRPr="00E51CA1" w14:paraId="44164FBA" w14:textId="77777777" w:rsidTr="00DF590E">
        <w:trPr>
          <w:trHeight w:val="286"/>
        </w:trPr>
        <w:tc>
          <w:tcPr>
            <w:tcW w:w="5000" w:type="pct"/>
            <w:tcBorders>
              <w:top w:val="single" w:sz="4" w:space="0" w:color="000000"/>
              <w:left w:val="single" w:sz="4" w:space="0" w:color="000000"/>
              <w:bottom w:val="single" w:sz="4" w:space="0" w:color="000000"/>
              <w:right w:val="single" w:sz="4" w:space="0" w:color="000000"/>
            </w:tcBorders>
          </w:tcPr>
          <w:p w14:paraId="3F5F3F90" w14:textId="77777777" w:rsidR="00A316E8" w:rsidRPr="00E51CA1" w:rsidRDefault="00A316E8" w:rsidP="00DF590E">
            <w:pPr>
              <w:spacing w:line="259" w:lineRule="auto"/>
              <w:jc w:val="both"/>
            </w:pPr>
            <w:r w:rsidRPr="00E51CA1">
              <w:t xml:space="preserve">Hull a hó, hull a hó, hull mert szórja Télapó </w:t>
            </w:r>
          </w:p>
        </w:tc>
      </w:tr>
    </w:tbl>
    <w:p w14:paraId="26FD794D"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7988C2E2" w14:textId="77777777" w:rsidTr="00DF590E">
        <w:trPr>
          <w:trHeight w:val="567"/>
        </w:trPr>
        <w:tc>
          <w:tcPr>
            <w:tcW w:w="1457" w:type="pct"/>
            <w:shd w:val="clear" w:color="auto" w:fill="DDD9C3" w:themeFill="background2" w:themeFillShade="E6"/>
            <w:vAlign w:val="center"/>
          </w:tcPr>
          <w:p w14:paraId="65233392"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127E5583"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4" w:name="_Toc40851461"/>
            <w:r w:rsidRPr="00E51CA1">
              <w:rPr>
                <w:rFonts w:ascii="Times New Roman" w:hAnsi="Times New Roman" w:cs="Times New Roman"/>
                <w:color w:val="auto"/>
              </w:rPr>
              <w:t>Zeneművek-Zenehallgatás</w:t>
            </w:r>
            <w:bookmarkEnd w:id="294"/>
          </w:p>
        </w:tc>
        <w:tc>
          <w:tcPr>
            <w:tcW w:w="1416" w:type="pct"/>
            <w:shd w:val="clear" w:color="auto" w:fill="DDD9C3" w:themeFill="background2" w:themeFillShade="E6"/>
            <w:vAlign w:val="center"/>
          </w:tcPr>
          <w:p w14:paraId="13A34488" w14:textId="77777777" w:rsidR="00A316E8" w:rsidRPr="00E51CA1" w:rsidRDefault="00A316E8" w:rsidP="00DD3AA7">
            <w:pPr>
              <w:pStyle w:val="Tblzatfejlc"/>
            </w:pPr>
            <w:r w:rsidRPr="00E51CA1">
              <w:t>Órakeret: 12 óra</w:t>
            </w:r>
          </w:p>
        </w:tc>
      </w:tr>
      <w:tr w:rsidR="00A316E8" w:rsidRPr="00E51CA1" w14:paraId="13260938" w14:textId="77777777" w:rsidTr="00DF590E">
        <w:tc>
          <w:tcPr>
            <w:tcW w:w="5000" w:type="pct"/>
            <w:gridSpan w:val="3"/>
          </w:tcPr>
          <w:p w14:paraId="0EA9621F" w14:textId="77777777" w:rsidR="00A316E8" w:rsidRPr="00E51CA1" w:rsidRDefault="00A316E8" w:rsidP="00DF590E">
            <w:pPr>
              <w:jc w:val="both"/>
              <w:rPr>
                <w:b/>
              </w:rPr>
            </w:pPr>
            <w:r w:rsidRPr="00E51CA1">
              <w:rPr>
                <w:b/>
              </w:rPr>
              <w:t>FEJLESZTÉSI FELADATOK ÉS ISMERETEK:</w:t>
            </w:r>
          </w:p>
        </w:tc>
      </w:tr>
      <w:tr w:rsidR="00A316E8" w:rsidRPr="00E51CA1" w14:paraId="514A30A3" w14:textId="77777777" w:rsidTr="00DF590E">
        <w:tc>
          <w:tcPr>
            <w:tcW w:w="5000" w:type="pct"/>
            <w:gridSpan w:val="3"/>
          </w:tcPr>
          <w:p w14:paraId="353C6789" w14:textId="77777777" w:rsidR="00A316E8" w:rsidRPr="00E51CA1" w:rsidRDefault="00A316E8" w:rsidP="00053CE8">
            <w:pPr>
              <w:numPr>
                <w:ilvl w:val="0"/>
                <w:numId w:val="82"/>
              </w:numPr>
              <w:spacing w:after="39" w:line="264" w:lineRule="auto"/>
              <w:ind w:hanging="175"/>
              <w:jc w:val="both"/>
            </w:pPr>
            <w:r w:rsidRPr="00E51CA1">
              <w:t xml:space="preserve">Az énekes anyaghoz kapcsolódó és az életkornak megfelelő, különböző stílusú, korú és műfajú zenék hallgatása; </w:t>
            </w:r>
            <w:r w:rsidRPr="00E51CA1">
              <w:rPr>
                <w:rFonts w:eastAsia="Segoe UI Symbol"/>
              </w:rPr>
              <w:t></w:t>
            </w:r>
            <w:r w:rsidRPr="00E51CA1">
              <w:rPr>
                <w:rFonts w:eastAsia="Arial"/>
              </w:rPr>
              <w:t xml:space="preserve"> </w:t>
            </w:r>
            <w:r w:rsidRPr="00E51CA1">
              <w:t xml:space="preserve">Cselekményes zenékben az egyes szereplők zenei ábrázolásának megfigyelése; </w:t>
            </w:r>
            <w:r w:rsidRPr="00E51CA1">
              <w:rPr>
                <w:rFonts w:eastAsia="Segoe UI Symbol"/>
              </w:rPr>
              <w:t></w:t>
            </w:r>
            <w:r w:rsidRPr="00E51CA1">
              <w:rPr>
                <w:rFonts w:eastAsia="Arial"/>
              </w:rPr>
              <w:t xml:space="preserve"> </w:t>
            </w:r>
            <w:r w:rsidRPr="00E51CA1">
              <w:t xml:space="preserve">Hangutánzások, hangszínek, ellentétek megfigyelése a hallgatott zenékben; </w:t>
            </w:r>
          </w:p>
          <w:p w14:paraId="695CC377" w14:textId="77777777" w:rsidR="00A316E8" w:rsidRPr="00E51CA1" w:rsidRDefault="00A316E8" w:rsidP="00053CE8">
            <w:pPr>
              <w:numPr>
                <w:ilvl w:val="0"/>
                <w:numId w:val="82"/>
              </w:numPr>
              <w:spacing w:after="48" w:line="256" w:lineRule="auto"/>
              <w:ind w:hanging="175"/>
              <w:jc w:val="both"/>
            </w:pPr>
            <w:r w:rsidRPr="00E51CA1">
              <w:t xml:space="preserve">A zene keltette érzések kifejezése szóval, rajzzal, tánccal és/vagy szabad mozgás improvizációval; </w:t>
            </w:r>
          </w:p>
          <w:p w14:paraId="26C39E20" w14:textId="77777777" w:rsidR="00A316E8" w:rsidRPr="00E51CA1" w:rsidRDefault="00A316E8" w:rsidP="00053CE8">
            <w:pPr>
              <w:numPr>
                <w:ilvl w:val="0"/>
                <w:numId w:val="82"/>
              </w:numPr>
              <w:spacing w:after="10" w:line="278" w:lineRule="auto"/>
              <w:ind w:hanging="175"/>
              <w:jc w:val="both"/>
            </w:pPr>
            <w:r w:rsidRPr="00E51CA1">
              <w:t xml:space="preserve">Befogadói készség: ráhangolódás a hallgatott zeneművekre; </w:t>
            </w:r>
          </w:p>
          <w:p w14:paraId="3995E8B3" w14:textId="77777777" w:rsidR="00A316E8" w:rsidRPr="00E51CA1" w:rsidRDefault="00A316E8" w:rsidP="00053CE8">
            <w:pPr>
              <w:numPr>
                <w:ilvl w:val="0"/>
                <w:numId w:val="82"/>
              </w:numPr>
              <w:spacing w:after="46" w:line="258" w:lineRule="auto"/>
              <w:ind w:hanging="175"/>
              <w:jc w:val="both"/>
            </w:pPr>
            <w:r w:rsidRPr="00E51CA1">
              <w:t xml:space="preserve">Emberi hangfajták (gyermek, női, férfihang) megfigyelése a tanult zenei anyagban; </w:t>
            </w:r>
            <w:r w:rsidRPr="00E51CA1">
              <w:rPr>
                <w:rFonts w:eastAsia="Segoe UI Symbol"/>
              </w:rPr>
              <w:t></w:t>
            </w:r>
            <w:r w:rsidRPr="00E51CA1">
              <w:rPr>
                <w:rFonts w:eastAsia="Arial"/>
              </w:rPr>
              <w:t xml:space="preserve"> </w:t>
            </w:r>
            <w:r w:rsidRPr="00E51CA1">
              <w:t xml:space="preserve">A hangszerek hangszínének megfigyelése a tanult zenei anyagban; </w:t>
            </w:r>
          </w:p>
          <w:p w14:paraId="470CE1E9" w14:textId="77777777" w:rsidR="00A316E8" w:rsidRPr="00E51CA1" w:rsidRDefault="00A316E8" w:rsidP="00053CE8">
            <w:pPr>
              <w:numPr>
                <w:ilvl w:val="0"/>
                <w:numId w:val="82"/>
              </w:numPr>
              <w:spacing w:line="258" w:lineRule="auto"/>
              <w:ind w:hanging="175"/>
              <w:jc w:val="both"/>
            </w:pPr>
            <w:r w:rsidRPr="00E51CA1">
              <w:t xml:space="preserve">A szóló és kórus, szólóhangszer és zenekar megkülönböztetése a halott zenei anyagban, megnevezésük tanítói segítséggel. </w:t>
            </w:r>
          </w:p>
          <w:p w14:paraId="54437B0A" w14:textId="77777777" w:rsidR="00A316E8" w:rsidRPr="00E51CA1" w:rsidRDefault="00A316E8" w:rsidP="00DF590E">
            <w:pPr>
              <w:spacing w:line="259" w:lineRule="auto"/>
              <w:jc w:val="both"/>
            </w:pPr>
            <w:r w:rsidRPr="00E51CA1">
              <w:t xml:space="preserve"> </w:t>
            </w:r>
          </w:p>
          <w:p w14:paraId="3BD40ED7" w14:textId="77777777" w:rsidR="00A316E8" w:rsidRPr="00E51CA1" w:rsidRDefault="00A316E8" w:rsidP="00DF590E">
            <w:pPr>
              <w:spacing w:after="120" w:line="259" w:lineRule="auto"/>
              <w:jc w:val="both"/>
            </w:pPr>
          </w:p>
        </w:tc>
      </w:tr>
      <w:tr w:rsidR="00A316E8" w:rsidRPr="00E51CA1" w14:paraId="1EDF6ADA" w14:textId="77777777" w:rsidTr="00DF590E">
        <w:tc>
          <w:tcPr>
            <w:tcW w:w="5000" w:type="pct"/>
            <w:gridSpan w:val="3"/>
          </w:tcPr>
          <w:p w14:paraId="2638B196" w14:textId="77777777" w:rsidR="00A316E8" w:rsidRPr="00E51CA1" w:rsidRDefault="00A316E8" w:rsidP="00DF590E">
            <w:pPr>
              <w:spacing w:after="32" w:line="259" w:lineRule="auto"/>
              <w:ind w:left="1"/>
              <w:jc w:val="both"/>
            </w:pPr>
            <w:r w:rsidRPr="00E51CA1">
              <w:rPr>
                <w:b/>
              </w:rPr>
              <w:t>J</w:t>
            </w:r>
            <w:r w:rsidRPr="00E51CA1">
              <w:rPr>
                <w:b/>
                <w:sz w:val="19"/>
              </w:rPr>
              <w:t>AVASOLT TEVÉKENYSÉGEK</w:t>
            </w:r>
            <w:r w:rsidRPr="00E51CA1">
              <w:t xml:space="preserve">:  </w:t>
            </w:r>
          </w:p>
          <w:p w14:paraId="68018F32" w14:textId="77777777" w:rsidR="00A316E8" w:rsidRPr="00E51CA1" w:rsidRDefault="00A316E8" w:rsidP="00DF590E">
            <w:pPr>
              <w:spacing w:line="259" w:lineRule="auto"/>
              <w:ind w:left="1"/>
              <w:jc w:val="both"/>
            </w:pPr>
            <w:r w:rsidRPr="00E51CA1">
              <w:t xml:space="preserve">beszélgetés, mesélés, magyarázat, bemutatás, szabadmozgás, tánc, rajz, taps és testritmus kíséretek </w:t>
            </w:r>
          </w:p>
        </w:tc>
      </w:tr>
      <w:tr w:rsidR="00A316E8" w:rsidRPr="00E51CA1" w14:paraId="7B2AF930" w14:textId="77777777" w:rsidTr="00DF590E">
        <w:tc>
          <w:tcPr>
            <w:tcW w:w="5000" w:type="pct"/>
            <w:gridSpan w:val="3"/>
          </w:tcPr>
          <w:p w14:paraId="7C12E011" w14:textId="77777777" w:rsidR="00A316E8" w:rsidRPr="00E51CA1" w:rsidRDefault="00A316E8" w:rsidP="00DF590E">
            <w:pPr>
              <w:spacing w:after="120" w:line="259" w:lineRule="auto"/>
              <w:jc w:val="both"/>
            </w:pPr>
            <w:r w:rsidRPr="00E51CA1">
              <w:rPr>
                <w:b/>
              </w:rPr>
              <w:t>KULCSFOGALMAK/FOGALMAK:</w:t>
            </w:r>
          </w:p>
        </w:tc>
      </w:tr>
      <w:tr w:rsidR="00A316E8" w:rsidRPr="00E51CA1" w14:paraId="25793D28" w14:textId="77777777" w:rsidTr="00DF590E">
        <w:tc>
          <w:tcPr>
            <w:tcW w:w="5000" w:type="pct"/>
            <w:gridSpan w:val="3"/>
          </w:tcPr>
          <w:p w14:paraId="3AA6A0F2"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énekhang; gyermekkar; vegyeskar; kíséret; népdalfeldolgozás; hangszerek, hangszercsoportok, zongora, vonós hangszerek, fúvós hangszerek; szimfonikus zenekar; duó; zongoramű; versenymű</w:t>
            </w:r>
          </w:p>
        </w:tc>
      </w:tr>
      <w:tr w:rsidR="00A316E8" w:rsidRPr="00E51CA1" w14:paraId="2A693749" w14:textId="77777777" w:rsidTr="00DF590E">
        <w:tc>
          <w:tcPr>
            <w:tcW w:w="5000" w:type="pct"/>
            <w:gridSpan w:val="3"/>
            <w:vAlign w:val="center"/>
          </w:tcPr>
          <w:p w14:paraId="372BE7D2"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644E2888" w14:textId="77777777" w:rsidTr="00DF590E">
        <w:tc>
          <w:tcPr>
            <w:tcW w:w="5000" w:type="pct"/>
            <w:gridSpan w:val="3"/>
            <w:vAlign w:val="center"/>
          </w:tcPr>
          <w:p w14:paraId="217AB6C0"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7BC1A54F" w14:textId="77777777" w:rsidR="00A316E8" w:rsidRPr="00E51CA1" w:rsidRDefault="00A316E8" w:rsidP="00053CE8">
            <w:pPr>
              <w:numPr>
                <w:ilvl w:val="0"/>
                <w:numId w:val="83"/>
              </w:numPr>
              <w:spacing w:after="46" w:line="258" w:lineRule="auto"/>
              <w:ind w:left="143" w:hanging="142"/>
              <w:jc w:val="both"/>
            </w:pPr>
            <w:r w:rsidRPr="00E51CA1">
              <w:t xml:space="preserve">érzékeli és megnevezi a hangerő, hangszín, hangmagasság változásait, az őt körülvevő világ hangjaiban, tanult dalokban, zeneművekben; </w:t>
            </w:r>
          </w:p>
          <w:p w14:paraId="4EEFC56E" w14:textId="77777777" w:rsidR="00A316E8" w:rsidRPr="00E51CA1" w:rsidRDefault="00A316E8" w:rsidP="00053CE8">
            <w:pPr>
              <w:numPr>
                <w:ilvl w:val="0"/>
                <w:numId w:val="83"/>
              </w:numPr>
              <w:spacing w:line="259" w:lineRule="auto"/>
              <w:ind w:left="143" w:hanging="142"/>
              <w:jc w:val="both"/>
            </w:pPr>
            <w:r w:rsidRPr="00E51CA1">
              <w:lastRenderedPageBreak/>
              <w:t xml:space="preserve">zenehallgatási élményekkel gazdagodik; </w:t>
            </w:r>
          </w:p>
          <w:p w14:paraId="5F75DF01" w14:textId="77777777" w:rsidR="00A316E8" w:rsidRPr="00E51CA1" w:rsidRDefault="00A316E8" w:rsidP="00053CE8">
            <w:pPr>
              <w:numPr>
                <w:ilvl w:val="0"/>
                <w:numId w:val="83"/>
              </w:numPr>
              <w:spacing w:after="25" w:line="276" w:lineRule="auto"/>
              <w:ind w:left="143" w:hanging="142"/>
              <w:jc w:val="both"/>
            </w:pPr>
            <w:r w:rsidRPr="00E51CA1">
              <w:t xml:space="preserve">megismeri az énekelve megtanult dalt, feldolgozás formájában is; </w:t>
            </w:r>
          </w:p>
          <w:p w14:paraId="47F92598" w14:textId="77777777" w:rsidR="00A316E8" w:rsidRPr="00E51CA1" w:rsidRDefault="00A316E8" w:rsidP="00053CE8">
            <w:pPr>
              <w:numPr>
                <w:ilvl w:val="0"/>
                <w:numId w:val="83"/>
              </w:numPr>
              <w:spacing w:after="25" w:line="277" w:lineRule="auto"/>
              <w:ind w:left="143" w:hanging="142"/>
              <w:jc w:val="both"/>
            </w:pPr>
            <w:r w:rsidRPr="00E51CA1">
              <w:t xml:space="preserve">képes asszociálni a hallott zenében megjelenített állatokra, életképekre; </w:t>
            </w:r>
          </w:p>
          <w:p w14:paraId="3C241834" w14:textId="77777777" w:rsidR="00A316E8" w:rsidRPr="00E51CA1" w:rsidRDefault="00A316E8" w:rsidP="00053CE8">
            <w:pPr>
              <w:numPr>
                <w:ilvl w:val="0"/>
                <w:numId w:val="83"/>
              </w:numPr>
              <w:spacing w:line="278" w:lineRule="auto"/>
              <w:ind w:left="143" w:hanging="142"/>
              <w:jc w:val="both"/>
            </w:pPr>
            <w:r w:rsidRPr="00E51CA1">
              <w:t xml:space="preserve">megismer ünnepekhez, jeles napokhoz fűződő zenei részletet; </w:t>
            </w:r>
          </w:p>
          <w:p w14:paraId="4FC15084" w14:textId="77777777" w:rsidR="00A316E8" w:rsidRPr="00E51CA1" w:rsidRDefault="00A316E8" w:rsidP="00DF590E">
            <w:pPr>
              <w:spacing w:after="151" w:line="259" w:lineRule="auto"/>
              <w:ind w:left="142"/>
              <w:jc w:val="both"/>
            </w:pPr>
            <w:r w:rsidRPr="00E51CA1">
              <w:t xml:space="preserve"> </w:t>
            </w:r>
          </w:p>
          <w:p w14:paraId="463AB8AF" w14:textId="77777777" w:rsidR="00A316E8" w:rsidRPr="00E51CA1" w:rsidRDefault="00A316E8" w:rsidP="00DF590E">
            <w:pPr>
              <w:spacing w:after="40" w:line="259" w:lineRule="auto"/>
              <w:ind w:left="1"/>
              <w:jc w:val="both"/>
            </w:pPr>
            <w:r w:rsidRPr="00E51CA1">
              <w:rPr>
                <w:b/>
              </w:rPr>
              <w:t xml:space="preserve">A témakör tanulása eredményeként a tanuló: </w:t>
            </w:r>
          </w:p>
          <w:p w14:paraId="55CBFE85" w14:textId="77777777" w:rsidR="00A316E8" w:rsidRPr="00E51CA1" w:rsidRDefault="00A316E8" w:rsidP="00053CE8">
            <w:pPr>
              <w:numPr>
                <w:ilvl w:val="0"/>
                <w:numId w:val="84"/>
              </w:numPr>
              <w:spacing w:after="41" w:line="263" w:lineRule="auto"/>
              <w:ind w:left="143" w:hanging="142"/>
              <w:jc w:val="both"/>
            </w:pPr>
            <w:r w:rsidRPr="00E51CA1">
              <w:t>a hallgatott zenét adott szempontok alapján megfigyeli, és ezekről tanári kérdések segítségével szóban beszámol;</w:t>
            </w:r>
            <w:r w:rsidRPr="00E51CA1">
              <w:rPr>
                <w:b/>
              </w:rPr>
              <w:t xml:space="preserve"> </w:t>
            </w:r>
            <w:r w:rsidRPr="00E51CA1">
              <w:rPr>
                <w:rFonts w:eastAsia="Segoe UI Symbol"/>
              </w:rPr>
              <w:t></w:t>
            </w:r>
            <w:r w:rsidRPr="00E51CA1">
              <w:rPr>
                <w:rFonts w:eastAsia="Arial"/>
              </w:rPr>
              <w:t xml:space="preserve"> </w:t>
            </w:r>
            <w:r w:rsidRPr="00E51CA1">
              <w:t>a zenei aktivitáson keresztül megtapasztalja a zenei befogadás örömét;</w:t>
            </w:r>
            <w:r w:rsidRPr="00E51CA1">
              <w:rPr>
                <w:b/>
              </w:rPr>
              <w:t xml:space="preserve"> </w:t>
            </w:r>
          </w:p>
          <w:p w14:paraId="0DF01234" w14:textId="77777777" w:rsidR="00A316E8" w:rsidRPr="00E51CA1" w:rsidRDefault="00A316E8" w:rsidP="00053CE8">
            <w:pPr>
              <w:numPr>
                <w:ilvl w:val="0"/>
                <w:numId w:val="84"/>
              </w:numPr>
              <w:spacing w:after="20" w:line="277" w:lineRule="auto"/>
              <w:ind w:left="143" w:hanging="142"/>
              <w:jc w:val="both"/>
            </w:pPr>
            <w:r w:rsidRPr="00E51CA1">
              <w:t xml:space="preserve">felismeri és megkülönbözteti a gyermekkar és a vegyeskar hangzását; </w:t>
            </w:r>
          </w:p>
          <w:p w14:paraId="4DF71F38" w14:textId="77777777" w:rsidR="00A316E8" w:rsidRPr="00E51CA1" w:rsidRDefault="00A316E8" w:rsidP="00053CE8">
            <w:pPr>
              <w:numPr>
                <w:ilvl w:val="0"/>
                <w:numId w:val="84"/>
              </w:numPr>
              <w:spacing w:after="24" w:line="277" w:lineRule="auto"/>
              <w:ind w:left="143" w:hanging="142"/>
              <w:jc w:val="both"/>
            </w:pPr>
            <w:r w:rsidRPr="00E51CA1">
              <w:t xml:space="preserve">felismeri a zongora hangját; megkülönböztetni a szólóhangszer hangzását a zenekari hangzástól;  </w:t>
            </w:r>
          </w:p>
          <w:p w14:paraId="1C758861" w14:textId="77777777" w:rsidR="00A316E8" w:rsidRPr="00E51CA1" w:rsidRDefault="00A316E8" w:rsidP="00053CE8">
            <w:pPr>
              <w:numPr>
                <w:ilvl w:val="0"/>
                <w:numId w:val="84"/>
              </w:numPr>
              <w:spacing w:line="259" w:lineRule="auto"/>
              <w:ind w:left="143" w:hanging="142"/>
              <w:jc w:val="both"/>
            </w:pPr>
            <w:r w:rsidRPr="00E51CA1">
              <w:t xml:space="preserve">képzelete és kreatív gondolkodása fejlődik; </w:t>
            </w:r>
          </w:p>
          <w:p w14:paraId="63FDAD54" w14:textId="77777777" w:rsidR="00A316E8" w:rsidRPr="00E51CA1" w:rsidRDefault="00A316E8" w:rsidP="00053CE8">
            <w:pPr>
              <w:numPr>
                <w:ilvl w:val="0"/>
                <w:numId w:val="84"/>
              </w:numPr>
              <w:spacing w:after="1" w:line="259" w:lineRule="auto"/>
              <w:ind w:left="143" w:hanging="142"/>
              <w:jc w:val="both"/>
            </w:pPr>
            <w:r w:rsidRPr="00E51CA1">
              <w:t xml:space="preserve">képes az érzelmi azonosulásra; </w:t>
            </w:r>
          </w:p>
          <w:p w14:paraId="15EF6348" w14:textId="77777777" w:rsidR="00A316E8" w:rsidRPr="00E51CA1" w:rsidRDefault="00A316E8" w:rsidP="00053CE8">
            <w:pPr>
              <w:numPr>
                <w:ilvl w:val="0"/>
                <w:numId w:val="84"/>
              </w:numPr>
              <w:spacing w:line="259" w:lineRule="auto"/>
              <w:ind w:left="143" w:hanging="142"/>
              <w:jc w:val="both"/>
            </w:pPr>
            <w:r w:rsidRPr="00E51CA1">
              <w:t>egyre hosszabb zenei részletekre képes figyelni;</w:t>
            </w:r>
            <w:r w:rsidRPr="00E51CA1">
              <w:rPr>
                <w:b/>
              </w:rPr>
              <w:t xml:space="preserve"> </w:t>
            </w:r>
          </w:p>
          <w:p w14:paraId="1BC08CFC" w14:textId="77777777" w:rsidR="00A316E8" w:rsidRPr="00E51CA1" w:rsidRDefault="00A316E8" w:rsidP="00053CE8">
            <w:pPr>
              <w:numPr>
                <w:ilvl w:val="0"/>
                <w:numId w:val="84"/>
              </w:numPr>
              <w:spacing w:line="259" w:lineRule="auto"/>
              <w:ind w:left="143" w:hanging="142"/>
              <w:jc w:val="both"/>
            </w:pPr>
            <w:r w:rsidRPr="00E51CA1">
              <w:t xml:space="preserve">képes megérteni az zenék üzenetét; </w:t>
            </w:r>
          </w:p>
          <w:p w14:paraId="44ED727E" w14:textId="77777777" w:rsidR="00A316E8" w:rsidRPr="00E51CA1" w:rsidRDefault="00A316E8" w:rsidP="00DF590E">
            <w:pPr>
              <w:spacing w:after="120" w:line="259" w:lineRule="auto"/>
              <w:jc w:val="both"/>
            </w:pPr>
            <w:r w:rsidRPr="00E51CA1">
              <w:t xml:space="preserve">szóval, rajzzal, tánccal és/vagy szabad mozgás improvizációval – egyénileg, párban vagy csoportosan – kifejezi a zene által benne keltett érzéseket. </w:t>
            </w:r>
          </w:p>
        </w:tc>
      </w:tr>
    </w:tbl>
    <w:p w14:paraId="2575E4AA" w14:textId="77777777" w:rsidR="00A316E8" w:rsidRPr="00E51CA1" w:rsidRDefault="00A316E8" w:rsidP="00A316E8">
      <w:pPr>
        <w:jc w:val="both"/>
      </w:pPr>
    </w:p>
    <w:tbl>
      <w:tblPr>
        <w:tblStyle w:val="Rcsostblzat"/>
        <w:tblW w:w="0" w:type="auto"/>
        <w:tblLook w:val="04A0" w:firstRow="1" w:lastRow="0" w:firstColumn="1" w:lastColumn="0" w:noHBand="0" w:noVBand="1"/>
      </w:tblPr>
      <w:tblGrid>
        <w:gridCol w:w="9062"/>
      </w:tblGrid>
      <w:tr w:rsidR="00A316E8" w:rsidRPr="00E51CA1" w14:paraId="681DCA33" w14:textId="77777777" w:rsidTr="00DF590E">
        <w:tc>
          <w:tcPr>
            <w:tcW w:w="9062" w:type="dxa"/>
          </w:tcPr>
          <w:p w14:paraId="36D21FE1" w14:textId="77777777" w:rsidR="00A316E8" w:rsidRPr="00E51CA1" w:rsidRDefault="00A316E8" w:rsidP="00DF590E">
            <w:pPr>
              <w:spacing w:after="6" w:line="259" w:lineRule="auto"/>
              <w:jc w:val="both"/>
            </w:pPr>
            <w:r w:rsidRPr="00E51CA1">
              <w:rPr>
                <w:b/>
              </w:rPr>
              <w:t>Z</w:t>
            </w:r>
            <w:r w:rsidRPr="00E51CA1">
              <w:rPr>
                <w:b/>
                <w:sz w:val="19"/>
              </w:rPr>
              <w:t xml:space="preserve">ENEHALLGATÁSRA AJÁNLOTT ZENEMŰVEK </w:t>
            </w:r>
            <w:r w:rsidRPr="00E51CA1">
              <w:rPr>
                <w:b/>
              </w:rPr>
              <w:t xml:space="preserve"> </w:t>
            </w:r>
          </w:p>
          <w:p w14:paraId="361DD793" w14:textId="77777777" w:rsidR="00A316E8" w:rsidRPr="00E51CA1" w:rsidRDefault="00A316E8" w:rsidP="00053CE8">
            <w:pPr>
              <w:numPr>
                <w:ilvl w:val="0"/>
                <w:numId w:val="85"/>
              </w:numPr>
              <w:spacing w:line="284" w:lineRule="auto"/>
              <w:ind w:firstLine="180"/>
              <w:jc w:val="both"/>
            </w:pPr>
            <w:r w:rsidRPr="00E51CA1">
              <w:t xml:space="preserve">Erkel Ferenc: Himnusz; </w:t>
            </w:r>
            <w:r w:rsidRPr="00E51CA1">
              <w:rPr>
                <w:b/>
              </w:rPr>
              <w:t xml:space="preserve">Népdalok feldolgozásai  </w:t>
            </w:r>
          </w:p>
          <w:p w14:paraId="31E3FE44" w14:textId="77777777" w:rsidR="00A316E8" w:rsidRPr="00E51CA1" w:rsidRDefault="00A316E8" w:rsidP="00053CE8">
            <w:pPr>
              <w:numPr>
                <w:ilvl w:val="0"/>
                <w:numId w:val="85"/>
              </w:numPr>
              <w:spacing w:line="259" w:lineRule="auto"/>
              <w:ind w:firstLine="180"/>
              <w:jc w:val="both"/>
            </w:pPr>
            <w:r w:rsidRPr="00E51CA1">
              <w:t xml:space="preserve">Kodály Zoltán: Méz, méz, méz – gyermekkar;  </w:t>
            </w:r>
          </w:p>
          <w:p w14:paraId="129E44B5" w14:textId="77777777" w:rsidR="00A316E8" w:rsidRPr="00E51CA1" w:rsidRDefault="00A316E8" w:rsidP="00053CE8">
            <w:pPr>
              <w:numPr>
                <w:ilvl w:val="0"/>
                <w:numId w:val="85"/>
              </w:numPr>
              <w:spacing w:line="259" w:lineRule="auto"/>
              <w:ind w:firstLine="180"/>
              <w:jc w:val="both"/>
            </w:pPr>
            <w:r w:rsidRPr="00E51CA1">
              <w:t xml:space="preserve">Kodály Zoltán Hajnövesztő – gyermekkar;  </w:t>
            </w:r>
          </w:p>
          <w:p w14:paraId="5CBE8A9A" w14:textId="77777777" w:rsidR="00A316E8" w:rsidRPr="00E51CA1" w:rsidRDefault="00A316E8" w:rsidP="00053CE8">
            <w:pPr>
              <w:numPr>
                <w:ilvl w:val="0"/>
                <w:numId w:val="85"/>
              </w:numPr>
              <w:spacing w:line="259" w:lineRule="auto"/>
              <w:ind w:firstLine="180"/>
              <w:jc w:val="both"/>
            </w:pPr>
            <w:r w:rsidRPr="00E51CA1">
              <w:t xml:space="preserve">Kodály Zoltán Csillagoknak teremtője – duett;  </w:t>
            </w:r>
          </w:p>
          <w:p w14:paraId="14D80E4A" w14:textId="77777777" w:rsidR="00A316E8" w:rsidRPr="00E51CA1" w:rsidRDefault="00A316E8" w:rsidP="00053CE8">
            <w:pPr>
              <w:numPr>
                <w:ilvl w:val="0"/>
                <w:numId w:val="85"/>
              </w:numPr>
              <w:spacing w:line="259" w:lineRule="auto"/>
              <w:ind w:firstLine="180"/>
              <w:jc w:val="both"/>
            </w:pPr>
            <w:r w:rsidRPr="00E51CA1">
              <w:t xml:space="preserve">Kodály Zoltán: Bicinia Hungarica, </w:t>
            </w:r>
          </w:p>
          <w:p w14:paraId="3FA8E647" w14:textId="77777777" w:rsidR="00A316E8" w:rsidRPr="00E51CA1" w:rsidRDefault="00A316E8" w:rsidP="00053CE8">
            <w:pPr>
              <w:numPr>
                <w:ilvl w:val="0"/>
                <w:numId w:val="85"/>
              </w:numPr>
              <w:spacing w:line="259" w:lineRule="auto"/>
              <w:ind w:firstLine="180"/>
              <w:jc w:val="both"/>
            </w:pPr>
            <w:r w:rsidRPr="00E51CA1">
              <w:t xml:space="preserve">Kodály Zoltán Nagyszalontai köszöntő – gyermekkar;  </w:t>
            </w:r>
          </w:p>
          <w:p w14:paraId="4D9710E0" w14:textId="77777777" w:rsidR="00A316E8" w:rsidRPr="00E51CA1" w:rsidRDefault="00A316E8" w:rsidP="00053CE8">
            <w:pPr>
              <w:numPr>
                <w:ilvl w:val="0"/>
                <w:numId w:val="85"/>
              </w:numPr>
              <w:spacing w:line="259" w:lineRule="auto"/>
              <w:ind w:firstLine="180"/>
              <w:jc w:val="both"/>
            </w:pPr>
            <w:r w:rsidRPr="00E51CA1">
              <w:t xml:space="preserve">Bartók Béla: Cipósütés – gyermekkar;  </w:t>
            </w:r>
          </w:p>
          <w:p w14:paraId="376F4E79" w14:textId="77777777" w:rsidR="00A316E8" w:rsidRPr="00E51CA1" w:rsidRDefault="00A316E8" w:rsidP="00053CE8">
            <w:pPr>
              <w:numPr>
                <w:ilvl w:val="0"/>
                <w:numId w:val="85"/>
              </w:numPr>
              <w:spacing w:line="259" w:lineRule="auto"/>
              <w:ind w:firstLine="180"/>
              <w:jc w:val="both"/>
            </w:pPr>
            <w:r w:rsidRPr="00E51CA1">
              <w:t xml:space="preserve">Bartók Béla: Gyermekeknek  </w:t>
            </w:r>
          </w:p>
          <w:p w14:paraId="44223D6A" w14:textId="77777777" w:rsidR="00A316E8" w:rsidRPr="00E51CA1" w:rsidRDefault="00A316E8" w:rsidP="00053CE8">
            <w:pPr>
              <w:numPr>
                <w:ilvl w:val="1"/>
                <w:numId w:val="85"/>
              </w:numPr>
              <w:spacing w:after="25" w:line="259" w:lineRule="auto"/>
              <w:ind w:left="2222" w:hanging="422"/>
              <w:jc w:val="both"/>
            </w:pPr>
            <w:r w:rsidRPr="00E51CA1">
              <w:t xml:space="preserve">I./1. Játszó gyermekek (Süssünk, süssünk valamit) </w:t>
            </w:r>
          </w:p>
          <w:p w14:paraId="709AF3F5" w14:textId="77777777" w:rsidR="00A316E8" w:rsidRPr="00E51CA1" w:rsidRDefault="00A316E8" w:rsidP="00053CE8">
            <w:pPr>
              <w:numPr>
                <w:ilvl w:val="1"/>
                <w:numId w:val="85"/>
              </w:numPr>
              <w:spacing w:after="24" w:line="259" w:lineRule="auto"/>
              <w:ind w:left="2222" w:hanging="422"/>
              <w:jc w:val="both"/>
            </w:pPr>
            <w:r w:rsidRPr="00E51CA1">
              <w:t xml:space="preserve">I./4. Párnatánc (Elvesztettem zsebkendőmet); </w:t>
            </w:r>
          </w:p>
          <w:p w14:paraId="038DDFCA" w14:textId="77777777" w:rsidR="00A316E8" w:rsidRPr="00E51CA1" w:rsidRDefault="00A316E8" w:rsidP="00053CE8">
            <w:pPr>
              <w:numPr>
                <w:ilvl w:val="1"/>
                <w:numId w:val="85"/>
              </w:numPr>
              <w:spacing w:after="24" w:line="259" w:lineRule="auto"/>
              <w:ind w:left="2222" w:hanging="422"/>
              <w:jc w:val="both"/>
            </w:pPr>
            <w:r w:rsidRPr="00E51CA1">
              <w:t xml:space="preserve">I./6. Balkéztanulmány (Hej, tulipán);  </w:t>
            </w:r>
          </w:p>
          <w:p w14:paraId="74CEFD81" w14:textId="77777777" w:rsidR="00A316E8" w:rsidRPr="00E51CA1" w:rsidRDefault="00A316E8" w:rsidP="00053CE8">
            <w:pPr>
              <w:numPr>
                <w:ilvl w:val="1"/>
                <w:numId w:val="85"/>
              </w:numPr>
              <w:spacing w:after="24" w:line="259" w:lineRule="auto"/>
              <w:ind w:left="2222" w:hanging="422"/>
              <w:jc w:val="both"/>
            </w:pPr>
            <w:r w:rsidRPr="00E51CA1">
              <w:t xml:space="preserve">I./7. Játékdal (Keresd meg a tűt); </w:t>
            </w:r>
          </w:p>
          <w:p w14:paraId="43E035C0" w14:textId="77777777" w:rsidR="00A316E8" w:rsidRPr="00E51CA1" w:rsidRDefault="00A316E8" w:rsidP="00053CE8">
            <w:pPr>
              <w:numPr>
                <w:ilvl w:val="1"/>
                <w:numId w:val="85"/>
              </w:numPr>
              <w:spacing w:after="23" w:line="259" w:lineRule="auto"/>
              <w:ind w:left="2222" w:hanging="422"/>
              <w:jc w:val="both"/>
            </w:pPr>
            <w:r w:rsidRPr="00E51CA1">
              <w:t xml:space="preserve">I./17. Körtánc (Kis kece lányom); </w:t>
            </w:r>
          </w:p>
          <w:p w14:paraId="0B7AD235" w14:textId="77777777" w:rsidR="00A316E8" w:rsidRPr="00E51CA1" w:rsidRDefault="00A316E8" w:rsidP="00053CE8">
            <w:pPr>
              <w:numPr>
                <w:ilvl w:val="1"/>
                <w:numId w:val="85"/>
              </w:numPr>
              <w:spacing w:after="24" w:line="259" w:lineRule="auto"/>
              <w:ind w:left="2222" w:hanging="422"/>
              <w:jc w:val="both"/>
            </w:pPr>
            <w:r w:rsidRPr="00E51CA1">
              <w:t xml:space="preserve">II./23. Táncdal (Hopp, Juliska);  </w:t>
            </w:r>
          </w:p>
          <w:p w14:paraId="01DEEB5D" w14:textId="77777777" w:rsidR="00A316E8" w:rsidRPr="00E51CA1" w:rsidRDefault="00A316E8" w:rsidP="00053CE8">
            <w:pPr>
              <w:numPr>
                <w:ilvl w:val="1"/>
                <w:numId w:val="85"/>
              </w:numPr>
              <w:spacing w:after="44" w:line="259" w:lineRule="auto"/>
              <w:ind w:left="2222" w:hanging="422"/>
              <w:jc w:val="both"/>
            </w:pPr>
            <w:r w:rsidRPr="00E51CA1">
              <w:t xml:space="preserve">II./27. Tréfa (A gúnárom elveszett);  </w:t>
            </w:r>
          </w:p>
          <w:p w14:paraId="5FF7F36C" w14:textId="77777777" w:rsidR="00A316E8" w:rsidRPr="00E51CA1" w:rsidRDefault="00A316E8" w:rsidP="00053CE8">
            <w:pPr>
              <w:numPr>
                <w:ilvl w:val="0"/>
                <w:numId w:val="85"/>
              </w:numPr>
              <w:spacing w:line="259" w:lineRule="auto"/>
              <w:ind w:firstLine="180"/>
              <w:jc w:val="both"/>
            </w:pPr>
            <w:r w:rsidRPr="00E51CA1">
              <w:t xml:space="preserve">Bartók Béla: Mikrokozmosz – Mese a kis légyről </w:t>
            </w:r>
          </w:p>
          <w:p w14:paraId="46426F9F" w14:textId="77777777" w:rsidR="00A316E8" w:rsidRPr="00E51CA1" w:rsidRDefault="00A316E8" w:rsidP="00053CE8">
            <w:pPr>
              <w:numPr>
                <w:ilvl w:val="0"/>
                <w:numId w:val="85"/>
              </w:numPr>
              <w:spacing w:line="259" w:lineRule="auto"/>
              <w:ind w:firstLine="180"/>
              <w:jc w:val="both"/>
            </w:pPr>
            <w:r w:rsidRPr="00E51CA1">
              <w:t xml:space="preserve">Járdányi Pál gyermekkarai </w:t>
            </w:r>
          </w:p>
          <w:p w14:paraId="7DC0FB21" w14:textId="77777777" w:rsidR="00A316E8" w:rsidRPr="00E51CA1" w:rsidRDefault="00A316E8" w:rsidP="00053CE8">
            <w:pPr>
              <w:numPr>
                <w:ilvl w:val="0"/>
                <w:numId w:val="85"/>
              </w:numPr>
              <w:spacing w:line="282" w:lineRule="auto"/>
              <w:ind w:firstLine="180"/>
              <w:jc w:val="both"/>
            </w:pPr>
            <w:r w:rsidRPr="00E51CA1">
              <w:t xml:space="preserve">Bárdos Lajos gyermekkarai </w:t>
            </w:r>
            <w:r w:rsidRPr="00E51CA1">
              <w:rPr>
                <w:b/>
              </w:rPr>
              <w:t>Cselekményes zenék, programzene, mesék, mesebalett, mesebeli szereplők</w:t>
            </w:r>
            <w:r w:rsidRPr="00E51CA1">
              <w:t xml:space="preserve"> : </w:t>
            </w:r>
          </w:p>
          <w:p w14:paraId="6F6F0F0E" w14:textId="77777777" w:rsidR="00A316E8" w:rsidRPr="00E51CA1" w:rsidRDefault="00A316E8" w:rsidP="00DF590E">
            <w:pPr>
              <w:spacing w:after="84" w:line="259" w:lineRule="auto"/>
              <w:jc w:val="both"/>
            </w:pPr>
            <w:r w:rsidRPr="00E51CA1">
              <w:rPr>
                <w:sz w:val="20"/>
              </w:rPr>
              <w:t xml:space="preserve"> </w:t>
            </w:r>
          </w:p>
          <w:p w14:paraId="12A185D9" w14:textId="77777777" w:rsidR="00A316E8" w:rsidRPr="00E51CA1" w:rsidRDefault="00A316E8" w:rsidP="00053CE8">
            <w:pPr>
              <w:numPr>
                <w:ilvl w:val="0"/>
                <w:numId w:val="85"/>
              </w:numPr>
              <w:spacing w:line="259" w:lineRule="auto"/>
              <w:ind w:firstLine="180"/>
              <w:jc w:val="both"/>
            </w:pPr>
            <w:r w:rsidRPr="00E51CA1">
              <w:t xml:space="preserve">Henry Purcell: A tündérkirálynő [The Fairy Queen],  </w:t>
            </w:r>
          </w:p>
          <w:p w14:paraId="59988FC0" w14:textId="77777777" w:rsidR="00A316E8" w:rsidRPr="00E51CA1" w:rsidRDefault="00A316E8" w:rsidP="00DF590E">
            <w:pPr>
              <w:spacing w:after="31" w:line="259" w:lineRule="auto"/>
              <w:ind w:left="720"/>
              <w:jc w:val="both"/>
            </w:pPr>
            <w:r w:rsidRPr="00E51CA1">
              <w:t xml:space="preserve"> </w:t>
            </w:r>
          </w:p>
          <w:p w14:paraId="4CCFA240" w14:textId="77777777" w:rsidR="00A316E8" w:rsidRPr="00E51CA1" w:rsidRDefault="00A316E8" w:rsidP="00DF590E">
            <w:pPr>
              <w:spacing w:line="259" w:lineRule="auto"/>
              <w:jc w:val="both"/>
            </w:pPr>
            <w:r w:rsidRPr="00E51CA1">
              <w:rPr>
                <w:b/>
              </w:rPr>
              <w:t xml:space="preserve">Különböző stíluskorszakokból válogatott művek: </w:t>
            </w:r>
          </w:p>
          <w:p w14:paraId="5490417F" w14:textId="77777777" w:rsidR="00A316E8" w:rsidRPr="00E51CA1" w:rsidRDefault="00A316E8" w:rsidP="00DF590E">
            <w:pPr>
              <w:spacing w:after="85" w:line="259" w:lineRule="auto"/>
              <w:jc w:val="both"/>
            </w:pPr>
            <w:r w:rsidRPr="00E51CA1">
              <w:rPr>
                <w:sz w:val="20"/>
              </w:rPr>
              <w:lastRenderedPageBreak/>
              <w:t xml:space="preserve"> </w:t>
            </w:r>
          </w:p>
          <w:p w14:paraId="3D2D9395" w14:textId="77777777" w:rsidR="00A316E8" w:rsidRPr="00E51CA1" w:rsidRDefault="00A316E8" w:rsidP="00053CE8">
            <w:pPr>
              <w:numPr>
                <w:ilvl w:val="0"/>
                <w:numId w:val="85"/>
              </w:numPr>
              <w:spacing w:line="259" w:lineRule="auto"/>
              <w:ind w:firstLine="180"/>
              <w:jc w:val="both"/>
            </w:pPr>
            <w:r w:rsidRPr="00E51CA1">
              <w:t xml:space="preserve">Antonio Scandelli: A tyúk;  </w:t>
            </w:r>
          </w:p>
          <w:p w14:paraId="18838AEE" w14:textId="77777777" w:rsidR="00A316E8" w:rsidRPr="00E51CA1" w:rsidRDefault="00A316E8" w:rsidP="00053CE8">
            <w:pPr>
              <w:numPr>
                <w:ilvl w:val="0"/>
                <w:numId w:val="85"/>
              </w:numPr>
              <w:spacing w:line="259" w:lineRule="auto"/>
              <w:ind w:firstLine="180"/>
              <w:jc w:val="both"/>
            </w:pPr>
            <w:r w:rsidRPr="00E51CA1">
              <w:t xml:space="preserve">A. Vivaldi: Négy évszak – Tél II. tétel;  </w:t>
            </w:r>
            <w:r w:rsidRPr="00E51CA1">
              <w:rPr>
                <w:rFonts w:eastAsia="Segoe UI Symbol"/>
              </w:rPr>
              <w:t></w:t>
            </w:r>
            <w:r w:rsidRPr="00E51CA1">
              <w:rPr>
                <w:rFonts w:eastAsia="Arial"/>
              </w:rPr>
              <w:t xml:space="preserve"> </w:t>
            </w:r>
            <w:r w:rsidRPr="00E51CA1">
              <w:t xml:space="preserve">W.A. Mozart: Német táncok – Utazás szánon; </w:t>
            </w:r>
          </w:p>
          <w:p w14:paraId="09759119" w14:textId="77777777" w:rsidR="00A316E8" w:rsidRPr="00E51CA1" w:rsidRDefault="00A316E8" w:rsidP="00053CE8">
            <w:pPr>
              <w:numPr>
                <w:ilvl w:val="0"/>
                <w:numId w:val="85"/>
              </w:numPr>
              <w:spacing w:line="259" w:lineRule="auto"/>
              <w:ind w:firstLine="180"/>
              <w:jc w:val="both"/>
            </w:pPr>
            <w:r w:rsidRPr="00E51CA1">
              <w:t xml:space="preserve">Saint-Saëns: Az állatok farsangja – részletek;  </w:t>
            </w:r>
          </w:p>
          <w:p w14:paraId="7E4C2E3E" w14:textId="77777777" w:rsidR="00A316E8" w:rsidRPr="00E51CA1" w:rsidRDefault="00A316E8" w:rsidP="00053CE8">
            <w:pPr>
              <w:numPr>
                <w:ilvl w:val="0"/>
                <w:numId w:val="85"/>
              </w:numPr>
              <w:spacing w:line="259" w:lineRule="auto"/>
              <w:ind w:firstLine="180"/>
              <w:jc w:val="both"/>
            </w:pPr>
            <w:r w:rsidRPr="00E51CA1">
              <w:t xml:space="preserve">Gioachino Rossini: A tolvaj szarka (La gazza ladra) – nyitány </w:t>
            </w:r>
          </w:p>
          <w:p w14:paraId="4B96E946" w14:textId="77777777" w:rsidR="00A316E8" w:rsidRPr="00E51CA1" w:rsidRDefault="00A316E8" w:rsidP="00053CE8">
            <w:pPr>
              <w:numPr>
                <w:ilvl w:val="0"/>
                <w:numId w:val="85"/>
              </w:numPr>
              <w:spacing w:line="259" w:lineRule="auto"/>
              <w:ind w:firstLine="180"/>
              <w:jc w:val="both"/>
            </w:pPr>
            <w:r w:rsidRPr="00E51CA1">
              <w:t xml:space="preserve">Rimszkij–Korszakov: Dongó (részlet a Mese Szaltán cárról c. operából) </w:t>
            </w:r>
          </w:p>
          <w:p w14:paraId="777FF9DE" w14:textId="77777777" w:rsidR="00A316E8" w:rsidRPr="00E51CA1" w:rsidRDefault="00A316E8" w:rsidP="00053CE8">
            <w:pPr>
              <w:numPr>
                <w:ilvl w:val="0"/>
                <w:numId w:val="85"/>
              </w:numPr>
              <w:spacing w:after="4" w:line="256" w:lineRule="auto"/>
              <w:ind w:firstLine="180"/>
              <w:jc w:val="both"/>
            </w:pPr>
            <w:r w:rsidRPr="00E51CA1">
              <w:t xml:space="preserve">Muszorgszkij: Egy kiállítás képei – Kiscsibék tánca a tojáshéjban;  </w:t>
            </w:r>
            <w:r w:rsidRPr="00E51CA1">
              <w:rPr>
                <w:rFonts w:eastAsia="Segoe UI Symbol"/>
              </w:rPr>
              <w:t></w:t>
            </w:r>
            <w:r w:rsidRPr="00E51CA1">
              <w:rPr>
                <w:rFonts w:eastAsia="Arial"/>
              </w:rPr>
              <w:t xml:space="preserve"> </w:t>
            </w:r>
            <w:r w:rsidRPr="00E51CA1">
              <w:t xml:space="preserve">Állatos dalok;  </w:t>
            </w:r>
          </w:p>
          <w:p w14:paraId="03A1B8E1" w14:textId="77777777" w:rsidR="00A316E8" w:rsidRPr="00E51CA1" w:rsidRDefault="00A316E8" w:rsidP="00053CE8">
            <w:pPr>
              <w:numPr>
                <w:ilvl w:val="0"/>
                <w:numId w:val="85"/>
              </w:numPr>
              <w:spacing w:line="259" w:lineRule="auto"/>
              <w:ind w:firstLine="180"/>
              <w:jc w:val="both"/>
            </w:pPr>
            <w:r w:rsidRPr="00E51CA1">
              <w:t xml:space="preserve">Betlehemes /A kis Jézus aranyalma </w:t>
            </w:r>
          </w:p>
          <w:p w14:paraId="6E3E53B2" w14:textId="77777777" w:rsidR="00A316E8" w:rsidRPr="00E51CA1" w:rsidRDefault="00A316E8" w:rsidP="00DF590E">
            <w:pPr>
              <w:jc w:val="both"/>
            </w:pPr>
          </w:p>
        </w:tc>
      </w:tr>
    </w:tbl>
    <w:p w14:paraId="59E2EE27"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1930F935" w14:textId="77777777" w:rsidTr="00DF590E">
        <w:trPr>
          <w:trHeight w:val="567"/>
        </w:trPr>
        <w:tc>
          <w:tcPr>
            <w:tcW w:w="1457" w:type="pct"/>
            <w:shd w:val="clear" w:color="auto" w:fill="DDD9C3" w:themeFill="background2" w:themeFillShade="E6"/>
            <w:vAlign w:val="center"/>
          </w:tcPr>
          <w:p w14:paraId="71D73006"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675A388F"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5" w:name="_Toc40851462"/>
            <w:r w:rsidRPr="00E51CA1">
              <w:rPr>
                <w:rFonts w:ascii="Times New Roman" w:eastAsia="Times New Roman" w:hAnsi="Times New Roman" w:cs="Times New Roman"/>
                <w:b/>
                <w:color w:val="auto"/>
              </w:rPr>
              <w:t>Zenei ismeretek- Ritmikai fejlesztés</w:t>
            </w:r>
            <w:bookmarkEnd w:id="295"/>
          </w:p>
        </w:tc>
        <w:tc>
          <w:tcPr>
            <w:tcW w:w="1416" w:type="pct"/>
            <w:shd w:val="clear" w:color="auto" w:fill="DDD9C3" w:themeFill="background2" w:themeFillShade="E6"/>
            <w:vAlign w:val="center"/>
          </w:tcPr>
          <w:p w14:paraId="0B38B2D3" w14:textId="77777777" w:rsidR="00A316E8" w:rsidRPr="00E51CA1" w:rsidRDefault="00A316E8" w:rsidP="00DD3AA7">
            <w:pPr>
              <w:pStyle w:val="Tblzatfejlc"/>
            </w:pPr>
            <w:r w:rsidRPr="00E51CA1">
              <w:t>Órakeret:6 óra</w:t>
            </w:r>
          </w:p>
        </w:tc>
      </w:tr>
      <w:tr w:rsidR="00A316E8" w:rsidRPr="00E51CA1" w14:paraId="3C53BE0C" w14:textId="77777777" w:rsidTr="00DF590E">
        <w:tc>
          <w:tcPr>
            <w:tcW w:w="5000" w:type="pct"/>
            <w:gridSpan w:val="3"/>
          </w:tcPr>
          <w:p w14:paraId="06D534B5" w14:textId="77777777" w:rsidR="00A316E8" w:rsidRPr="00E51CA1" w:rsidRDefault="00A316E8" w:rsidP="00DF590E">
            <w:pPr>
              <w:jc w:val="both"/>
              <w:rPr>
                <w:b/>
              </w:rPr>
            </w:pPr>
            <w:r w:rsidRPr="00E51CA1">
              <w:rPr>
                <w:b/>
              </w:rPr>
              <w:t>FEJLESZTÉSI FELADATOK ÉS ISMERETEK:</w:t>
            </w:r>
          </w:p>
        </w:tc>
      </w:tr>
      <w:tr w:rsidR="00A316E8" w:rsidRPr="00E51CA1" w14:paraId="16B9B1D5" w14:textId="77777777" w:rsidTr="00DF590E">
        <w:tc>
          <w:tcPr>
            <w:tcW w:w="5000" w:type="pct"/>
            <w:gridSpan w:val="3"/>
          </w:tcPr>
          <w:p w14:paraId="73AEB855" w14:textId="77777777" w:rsidR="00A316E8" w:rsidRPr="00E51CA1" w:rsidRDefault="00A316E8" w:rsidP="00053CE8">
            <w:pPr>
              <w:numPr>
                <w:ilvl w:val="0"/>
                <w:numId w:val="86"/>
              </w:numPr>
              <w:spacing w:after="23" w:line="277" w:lineRule="auto"/>
              <w:ind w:hanging="317"/>
              <w:jc w:val="both"/>
            </w:pPr>
            <w:r w:rsidRPr="00E51CA1">
              <w:t xml:space="preserve">Egyenletes mérő hangoztatása éneklés és esetenként zenehallgatás közben </w:t>
            </w:r>
          </w:p>
          <w:p w14:paraId="10E29D40" w14:textId="77777777" w:rsidR="00A316E8" w:rsidRPr="00E51CA1" w:rsidRDefault="00A316E8" w:rsidP="00053CE8">
            <w:pPr>
              <w:numPr>
                <w:ilvl w:val="0"/>
                <w:numId w:val="86"/>
              </w:numPr>
              <w:spacing w:line="259" w:lineRule="auto"/>
              <w:ind w:hanging="317"/>
              <w:jc w:val="both"/>
            </w:pPr>
            <w:r w:rsidRPr="00E51CA1">
              <w:t xml:space="preserve">Zenei hangsúly érzékeltetése  </w:t>
            </w:r>
          </w:p>
          <w:p w14:paraId="60B76A34" w14:textId="77777777" w:rsidR="00A316E8" w:rsidRPr="00E51CA1" w:rsidRDefault="00A316E8" w:rsidP="00053CE8">
            <w:pPr>
              <w:numPr>
                <w:ilvl w:val="0"/>
                <w:numId w:val="86"/>
              </w:numPr>
              <w:spacing w:after="58" w:line="248" w:lineRule="auto"/>
              <w:ind w:hanging="317"/>
              <w:jc w:val="both"/>
            </w:pPr>
            <w:r w:rsidRPr="00E51CA1">
              <w:t xml:space="preserve">Alapritmusok gyakorlása 2/4-es ütemben  tapssal, testritmussal, mozgással, ritmusnevekkel kísérve és anélkül  </w:t>
            </w:r>
          </w:p>
          <w:p w14:paraId="77723171" w14:textId="77777777" w:rsidR="00A316E8" w:rsidRPr="00E51CA1" w:rsidRDefault="00A316E8" w:rsidP="00053CE8">
            <w:pPr>
              <w:numPr>
                <w:ilvl w:val="0"/>
                <w:numId w:val="86"/>
              </w:numPr>
              <w:spacing w:after="3" w:line="277" w:lineRule="auto"/>
              <w:ind w:hanging="317"/>
              <w:jc w:val="both"/>
            </w:pPr>
            <w:r w:rsidRPr="00E51CA1">
              <w:t xml:space="preserve">ritmusgyakorlatok csoportosan, önállóan és párban: </w:t>
            </w:r>
          </w:p>
          <w:p w14:paraId="72DFB31C" w14:textId="77777777" w:rsidR="00A316E8" w:rsidRPr="00E51CA1" w:rsidRDefault="00A316E8" w:rsidP="00053CE8">
            <w:pPr>
              <w:numPr>
                <w:ilvl w:val="1"/>
                <w:numId w:val="89"/>
              </w:numPr>
              <w:spacing w:line="259" w:lineRule="auto"/>
              <w:ind w:right="43" w:hanging="425"/>
              <w:jc w:val="both"/>
            </w:pPr>
            <w:r w:rsidRPr="00E51CA1">
              <w:t xml:space="preserve">a zenei hangsúly érzékeltetésével, </w:t>
            </w:r>
          </w:p>
          <w:p w14:paraId="0AE72B24" w14:textId="77777777" w:rsidR="00A316E8" w:rsidRPr="00E51CA1" w:rsidRDefault="00A316E8" w:rsidP="00053CE8">
            <w:pPr>
              <w:numPr>
                <w:ilvl w:val="1"/>
                <w:numId w:val="89"/>
              </w:numPr>
              <w:spacing w:after="2" w:line="278" w:lineRule="auto"/>
              <w:ind w:right="43" w:hanging="425"/>
              <w:jc w:val="both"/>
            </w:pPr>
            <w:r w:rsidRPr="00E51CA1">
              <w:t xml:space="preserve">mondókák, gyermekversek ritmusának hangoztatásával, </w:t>
            </w:r>
          </w:p>
          <w:p w14:paraId="616EC231" w14:textId="77777777" w:rsidR="00A316E8" w:rsidRPr="00E51CA1" w:rsidRDefault="00A316E8" w:rsidP="00053CE8">
            <w:pPr>
              <w:numPr>
                <w:ilvl w:val="1"/>
                <w:numId w:val="89"/>
              </w:numPr>
              <w:spacing w:after="23" w:line="259" w:lineRule="auto"/>
              <w:ind w:right="43" w:hanging="425"/>
              <w:jc w:val="both"/>
            </w:pPr>
            <w:r w:rsidRPr="00E51CA1">
              <w:t xml:space="preserve">felelgetős ritmusjátékokkal, </w:t>
            </w:r>
          </w:p>
          <w:p w14:paraId="711CC1E4" w14:textId="77777777" w:rsidR="00A316E8" w:rsidRPr="00E51CA1" w:rsidRDefault="00A316E8" w:rsidP="00053CE8">
            <w:pPr>
              <w:numPr>
                <w:ilvl w:val="1"/>
                <w:numId w:val="89"/>
              </w:numPr>
              <w:spacing w:after="37" w:line="259" w:lineRule="auto"/>
              <w:ind w:right="43" w:hanging="425"/>
              <w:jc w:val="both"/>
            </w:pPr>
            <w:r w:rsidRPr="00E51CA1">
              <w:t xml:space="preserve">ritmussorok rögtönzése </w:t>
            </w:r>
          </w:p>
          <w:p w14:paraId="77473DD6" w14:textId="77777777" w:rsidR="00A316E8" w:rsidRPr="00E51CA1" w:rsidRDefault="00A316E8" w:rsidP="00053CE8">
            <w:pPr>
              <w:numPr>
                <w:ilvl w:val="0"/>
                <w:numId w:val="86"/>
              </w:numPr>
              <w:spacing w:after="47" w:line="256" w:lineRule="auto"/>
              <w:ind w:hanging="317"/>
              <w:jc w:val="both"/>
            </w:pPr>
            <w:r w:rsidRPr="00E51CA1">
              <w:t xml:space="preserve">Alkotói készség: Ritmusögtönzés ritmussorok alkotása változatos hangszínek használatával, testritmus és  különböző hangkeltő eszközök és ritmushangszerek segítségével. </w:t>
            </w:r>
          </w:p>
          <w:p w14:paraId="031C3E3F" w14:textId="77777777" w:rsidR="00A316E8" w:rsidRPr="00E51CA1" w:rsidRDefault="00A316E8" w:rsidP="00053CE8">
            <w:pPr>
              <w:numPr>
                <w:ilvl w:val="0"/>
                <w:numId w:val="86"/>
              </w:numPr>
              <w:spacing w:after="24" w:line="276" w:lineRule="auto"/>
              <w:ind w:hanging="317"/>
              <w:jc w:val="both"/>
            </w:pPr>
            <w:r w:rsidRPr="00E51CA1">
              <w:t xml:space="preserve">Játékkal oldott zenei tevékenységek alkalmazása </w:t>
            </w:r>
          </w:p>
          <w:p w14:paraId="6D8CA1F8" w14:textId="77777777" w:rsidR="00A316E8" w:rsidRPr="00E51CA1" w:rsidRDefault="00A316E8" w:rsidP="00053CE8">
            <w:pPr>
              <w:numPr>
                <w:ilvl w:val="0"/>
                <w:numId w:val="86"/>
              </w:numPr>
              <w:spacing w:line="259" w:lineRule="auto"/>
              <w:ind w:hanging="317"/>
              <w:jc w:val="both"/>
            </w:pPr>
            <w:r w:rsidRPr="00E51CA1">
              <w:t xml:space="preserve">Egyenletes lüktetés, mérő </w:t>
            </w:r>
          </w:p>
          <w:p w14:paraId="472E91F2" w14:textId="77777777" w:rsidR="00A316E8" w:rsidRPr="00E51CA1" w:rsidRDefault="00A316E8" w:rsidP="00053CE8">
            <w:pPr>
              <w:numPr>
                <w:ilvl w:val="0"/>
                <w:numId w:val="86"/>
              </w:numPr>
              <w:spacing w:after="7" w:line="277" w:lineRule="auto"/>
              <w:ind w:hanging="317"/>
              <w:jc w:val="both"/>
            </w:pPr>
            <w:r w:rsidRPr="00E51CA1">
              <w:t xml:space="preserve">Negyed, nyolcadpár, félértékű kotta, a negyed és félértékű szünet </w:t>
            </w:r>
          </w:p>
          <w:p w14:paraId="60A1BC37" w14:textId="77777777" w:rsidR="00A316E8" w:rsidRPr="00E51CA1" w:rsidRDefault="00A316E8" w:rsidP="00053CE8">
            <w:pPr>
              <w:numPr>
                <w:ilvl w:val="0"/>
                <w:numId w:val="86"/>
              </w:numPr>
              <w:spacing w:line="259" w:lineRule="auto"/>
              <w:ind w:hanging="317"/>
              <w:jc w:val="both"/>
            </w:pPr>
            <w:r w:rsidRPr="00E51CA1">
              <w:t xml:space="preserve">2/4-es ütem </w:t>
            </w:r>
          </w:p>
          <w:p w14:paraId="37BE78E0" w14:textId="77777777" w:rsidR="00A316E8" w:rsidRPr="00E51CA1" w:rsidRDefault="00A316E8" w:rsidP="00053CE8">
            <w:pPr>
              <w:numPr>
                <w:ilvl w:val="0"/>
                <w:numId w:val="86"/>
              </w:numPr>
              <w:spacing w:after="25" w:line="284" w:lineRule="auto"/>
              <w:ind w:hanging="317"/>
              <w:jc w:val="both"/>
            </w:pPr>
            <w:r w:rsidRPr="00E51CA1">
              <w:t xml:space="preserve">Ütemmutató, ritmus, szünet, ütemvonal, záróvonal, ismétlőjel </w:t>
            </w:r>
          </w:p>
          <w:p w14:paraId="212FFC9F" w14:textId="77777777" w:rsidR="00A316E8" w:rsidRPr="00E51CA1" w:rsidRDefault="00A316E8" w:rsidP="00053CE8">
            <w:pPr>
              <w:numPr>
                <w:ilvl w:val="0"/>
                <w:numId w:val="86"/>
              </w:numPr>
              <w:spacing w:line="259" w:lineRule="auto"/>
              <w:ind w:hanging="317"/>
              <w:jc w:val="both"/>
            </w:pPr>
            <w:r w:rsidRPr="00E51CA1">
              <w:t xml:space="preserve">Ritmikai kétszólamúság tanítói segítséggel  </w:t>
            </w:r>
          </w:p>
          <w:p w14:paraId="48FB3208" w14:textId="77777777" w:rsidR="00A316E8" w:rsidRPr="00E51CA1" w:rsidRDefault="00A316E8" w:rsidP="00DF590E">
            <w:pPr>
              <w:spacing w:after="23" w:line="259" w:lineRule="auto"/>
              <w:ind w:left="317" w:right="164"/>
              <w:jc w:val="both"/>
            </w:pPr>
            <w:r w:rsidRPr="00E51CA1">
              <w:t xml:space="preserve"> osztinátó forma</w:t>
            </w:r>
            <w:r w:rsidRPr="00E51CA1">
              <w:rPr>
                <w:sz w:val="20"/>
              </w:rPr>
              <w:t xml:space="preserve"> </w:t>
            </w:r>
            <w:r w:rsidRPr="00E51CA1">
              <w:t xml:space="preserve"> </w:t>
            </w:r>
          </w:p>
          <w:p w14:paraId="67BB47AD" w14:textId="77777777" w:rsidR="00A316E8" w:rsidRPr="00E51CA1" w:rsidRDefault="00A316E8" w:rsidP="00DF590E">
            <w:pPr>
              <w:spacing w:after="120" w:line="259" w:lineRule="auto"/>
              <w:ind w:left="317"/>
              <w:jc w:val="both"/>
            </w:pPr>
            <w:r w:rsidRPr="00E51CA1">
              <w:t xml:space="preserve"> egyszerű ritmuskánon</w:t>
            </w:r>
          </w:p>
        </w:tc>
      </w:tr>
      <w:tr w:rsidR="00A316E8" w:rsidRPr="00E51CA1" w14:paraId="1C90FB2D" w14:textId="77777777" w:rsidTr="00DF590E">
        <w:tc>
          <w:tcPr>
            <w:tcW w:w="5000" w:type="pct"/>
            <w:gridSpan w:val="3"/>
          </w:tcPr>
          <w:p w14:paraId="6CE80720" w14:textId="77777777" w:rsidR="00A316E8" w:rsidRPr="00E51CA1" w:rsidRDefault="00A316E8" w:rsidP="00DF590E">
            <w:pPr>
              <w:spacing w:after="32" w:line="259" w:lineRule="auto"/>
              <w:jc w:val="both"/>
            </w:pPr>
            <w:r w:rsidRPr="00E51CA1">
              <w:rPr>
                <w:b/>
              </w:rPr>
              <w:t>J</w:t>
            </w:r>
            <w:r w:rsidRPr="00E51CA1">
              <w:rPr>
                <w:b/>
                <w:sz w:val="19"/>
              </w:rPr>
              <w:t>AVASOLT TEVÉKENYSÉGEK</w:t>
            </w:r>
            <w:r w:rsidRPr="00E51CA1">
              <w:t xml:space="preserve">:  </w:t>
            </w:r>
          </w:p>
          <w:p w14:paraId="1C665329" w14:textId="77777777" w:rsidR="00A316E8" w:rsidRPr="00E51CA1" w:rsidRDefault="00A316E8" w:rsidP="00DF590E">
            <w:pPr>
              <w:spacing w:after="23" w:line="277" w:lineRule="auto"/>
              <w:ind w:left="34"/>
              <w:jc w:val="both"/>
            </w:pPr>
            <w:r w:rsidRPr="00E51CA1">
              <w:t>beszélgetés, mesélés, magyarázat, bemutatás, éneklés, visszhangjáték, ritmusjárás; tánc, népi játék, körjáték, ritmus és testritmus kíséretek</w:t>
            </w:r>
          </w:p>
        </w:tc>
      </w:tr>
      <w:tr w:rsidR="00A316E8" w:rsidRPr="00E51CA1" w14:paraId="13B00797" w14:textId="77777777" w:rsidTr="00DF590E">
        <w:tc>
          <w:tcPr>
            <w:tcW w:w="5000" w:type="pct"/>
            <w:gridSpan w:val="3"/>
          </w:tcPr>
          <w:p w14:paraId="0100B86E" w14:textId="77777777" w:rsidR="00A316E8" w:rsidRPr="00E51CA1" w:rsidRDefault="00A316E8" w:rsidP="00DF590E">
            <w:pPr>
              <w:spacing w:after="120" w:line="259" w:lineRule="auto"/>
              <w:jc w:val="both"/>
            </w:pPr>
            <w:r w:rsidRPr="00E51CA1">
              <w:rPr>
                <w:b/>
              </w:rPr>
              <w:t>KULCSFOGALMAK/FOGALMAK:</w:t>
            </w:r>
          </w:p>
        </w:tc>
      </w:tr>
      <w:tr w:rsidR="00A316E8" w:rsidRPr="00E51CA1" w14:paraId="59A4F318" w14:textId="77777777" w:rsidTr="00DF590E">
        <w:tc>
          <w:tcPr>
            <w:tcW w:w="5000" w:type="pct"/>
            <w:gridSpan w:val="3"/>
          </w:tcPr>
          <w:p w14:paraId="631FE51A"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egyenletes lüktetés; mérő; ritmus; szünet; ritmusértékek; ütemmutató; ütem; ütemvonal; záróvonal; ismétlőjel; ritmushangszer; gyors; lassú; többszólamúság; ritmuskánon; osztinátó</w:t>
            </w:r>
          </w:p>
        </w:tc>
      </w:tr>
      <w:tr w:rsidR="00A316E8" w:rsidRPr="00E51CA1" w14:paraId="58840E06" w14:textId="77777777" w:rsidTr="00DF590E">
        <w:tc>
          <w:tcPr>
            <w:tcW w:w="5000" w:type="pct"/>
            <w:gridSpan w:val="3"/>
            <w:vAlign w:val="center"/>
          </w:tcPr>
          <w:p w14:paraId="280EBD62"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4CD2F736" w14:textId="77777777" w:rsidTr="00DF590E">
        <w:tc>
          <w:tcPr>
            <w:tcW w:w="5000" w:type="pct"/>
            <w:gridSpan w:val="3"/>
            <w:vAlign w:val="center"/>
          </w:tcPr>
          <w:p w14:paraId="5D1AE993"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6C7F8DBB" w14:textId="77777777" w:rsidR="00A316E8" w:rsidRPr="00E51CA1" w:rsidRDefault="00A316E8" w:rsidP="00053CE8">
            <w:pPr>
              <w:numPr>
                <w:ilvl w:val="0"/>
                <w:numId w:val="87"/>
              </w:numPr>
              <w:spacing w:line="259" w:lineRule="auto"/>
              <w:ind w:right="760"/>
              <w:jc w:val="both"/>
            </w:pPr>
            <w:r w:rsidRPr="00E51CA1">
              <w:t xml:space="preserve">érti a tempó és az egyenletes lüktetés fogalmát; </w:t>
            </w:r>
          </w:p>
          <w:p w14:paraId="746D3D43" w14:textId="77777777" w:rsidR="00A316E8" w:rsidRPr="00E51CA1" w:rsidRDefault="00A316E8" w:rsidP="00053CE8">
            <w:pPr>
              <w:numPr>
                <w:ilvl w:val="0"/>
                <w:numId w:val="87"/>
              </w:numPr>
              <w:spacing w:after="59" w:line="258" w:lineRule="auto"/>
              <w:ind w:right="760"/>
              <w:jc w:val="both"/>
            </w:pPr>
            <w:r w:rsidRPr="00E51CA1">
              <w:lastRenderedPageBreak/>
              <w:t xml:space="preserve">megkülönbözteti a mérőt és a ritmust; </w:t>
            </w:r>
            <w:r w:rsidRPr="00E51CA1">
              <w:rPr>
                <w:rFonts w:eastAsia="Segoe UI Symbol"/>
              </w:rPr>
              <w:t></w:t>
            </w:r>
            <w:r w:rsidRPr="00E51CA1">
              <w:rPr>
                <w:rFonts w:eastAsia="Arial"/>
              </w:rPr>
              <w:t xml:space="preserve"> </w:t>
            </w:r>
            <w:r w:rsidRPr="00E51CA1">
              <w:t xml:space="preserve">a testét hangszerként is használja; </w:t>
            </w:r>
            <w:r w:rsidRPr="00E51CA1">
              <w:rPr>
                <w:rFonts w:eastAsia="Segoe UI Symbol"/>
              </w:rPr>
              <w:t></w:t>
            </w:r>
            <w:r w:rsidRPr="00E51CA1">
              <w:rPr>
                <w:rFonts w:eastAsia="Arial"/>
              </w:rPr>
              <w:t xml:space="preserve"> </w:t>
            </w:r>
            <w:r w:rsidRPr="00E51CA1">
              <w:t xml:space="preserve">egyszerű ritmushangszereket használ. </w:t>
            </w:r>
          </w:p>
          <w:p w14:paraId="1DD416C6" w14:textId="77777777" w:rsidR="00A316E8" w:rsidRPr="00E51CA1" w:rsidRDefault="00A316E8" w:rsidP="00DF590E">
            <w:pPr>
              <w:spacing w:after="26" w:line="259" w:lineRule="auto"/>
              <w:ind w:left="1"/>
              <w:jc w:val="both"/>
            </w:pPr>
            <w:r w:rsidRPr="00E51CA1">
              <w:rPr>
                <w:b/>
              </w:rPr>
              <w:t xml:space="preserve"> </w:t>
            </w:r>
          </w:p>
          <w:p w14:paraId="6C7A5EE7" w14:textId="77777777" w:rsidR="00A316E8" w:rsidRPr="00E51CA1" w:rsidRDefault="00A316E8" w:rsidP="00DF590E">
            <w:pPr>
              <w:spacing w:after="40" w:line="259" w:lineRule="auto"/>
              <w:ind w:left="1"/>
              <w:jc w:val="both"/>
            </w:pPr>
            <w:r w:rsidRPr="00E51CA1">
              <w:rPr>
                <w:b/>
              </w:rPr>
              <w:t xml:space="preserve">A témakör tanulása eredményeként a tanuló: </w:t>
            </w:r>
          </w:p>
          <w:p w14:paraId="2D97ADDE" w14:textId="77777777" w:rsidR="00A316E8" w:rsidRPr="00E51CA1" w:rsidRDefault="00A316E8" w:rsidP="00053CE8">
            <w:pPr>
              <w:numPr>
                <w:ilvl w:val="0"/>
                <w:numId w:val="88"/>
              </w:numPr>
              <w:spacing w:after="23" w:line="277" w:lineRule="auto"/>
              <w:ind w:hanging="360"/>
              <w:jc w:val="both"/>
            </w:pPr>
            <w:r w:rsidRPr="00E51CA1">
              <w:t>érzékeli és hangoztatja</w:t>
            </w:r>
            <w:r w:rsidRPr="00E51CA1">
              <w:rPr>
                <w:b/>
              </w:rPr>
              <w:t xml:space="preserve"> </w:t>
            </w:r>
            <w:r w:rsidRPr="00E51CA1">
              <w:t xml:space="preserve">az egyenletes mérőt a tanult dalokban, zenei szemelvényekben </w:t>
            </w:r>
          </w:p>
          <w:p w14:paraId="2EF5F17F" w14:textId="77777777" w:rsidR="00A316E8" w:rsidRPr="00E51CA1" w:rsidRDefault="00A316E8" w:rsidP="00053CE8">
            <w:pPr>
              <w:numPr>
                <w:ilvl w:val="0"/>
                <w:numId w:val="88"/>
              </w:numPr>
              <w:spacing w:line="259" w:lineRule="auto"/>
              <w:ind w:hanging="360"/>
              <w:jc w:val="both"/>
            </w:pPr>
            <w:r w:rsidRPr="00E51CA1">
              <w:t xml:space="preserve">érzékeli az ütemhangsúlyt; </w:t>
            </w:r>
          </w:p>
          <w:p w14:paraId="2C3E526E" w14:textId="77777777" w:rsidR="00A316E8" w:rsidRPr="00E51CA1" w:rsidRDefault="00A316E8" w:rsidP="00053CE8">
            <w:pPr>
              <w:numPr>
                <w:ilvl w:val="0"/>
                <w:numId w:val="88"/>
              </w:numPr>
              <w:spacing w:line="259" w:lineRule="auto"/>
              <w:ind w:hanging="360"/>
              <w:jc w:val="both"/>
            </w:pPr>
            <w:r w:rsidRPr="00E51CA1">
              <w:t xml:space="preserve">tapsolja a dalok, mondókák ritmusát; </w:t>
            </w:r>
          </w:p>
          <w:p w14:paraId="6DED0FC3" w14:textId="77777777" w:rsidR="00A316E8" w:rsidRPr="00E51CA1" w:rsidRDefault="00A316E8" w:rsidP="00053CE8">
            <w:pPr>
              <w:numPr>
                <w:ilvl w:val="0"/>
                <w:numId w:val="88"/>
              </w:numPr>
              <w:spacing w:after="31" w:line="270" w:lineRule="auto"/>
              <w:ind w:hanging="360"/>
              <w:jc w:val="both"/>
            </w:pPr>
            <w:r w:rsidRPr="00E51CA1">
              <w:t xml:space="preserve">felismeri és hangoztatja a negyed, nyolcadpár, félértékű ritmusokat, a negyed és a félértékű szünetet, </w:t>
            </w:r>
          </w:p>
          <w:p w14:paraId="3A82A8D2" w14:textId="77777777" w:rsidR="00A316E8" w:rsidRPr="00E51CA1" w:rsidRDefault="00A316E8" w:rsidP="00053CE8">
            <w:pPr>
              <w:numPr>
                <w:ilvl w:val="0"/>
                <w:numId w:val="88"/>
              </w:numPr>
              <w:spacing w:line="268" w:lineRule="auto"/>
              <w:ind w:hanging="360"/>
              <w:jc w:val="both"/>
            </w:pPr>
            <w:r w:rsidRPr="00E51CA1">
              <w:t xml:space="preserve">tájékozódik a 2/4-es ütemben, felismeri és használja az ütemvonalat, záróvonalat, az ismétlőjelet; </w:t>
            </w:r>
            <w:r w:rsidRPr="00E51CA1">
              <w:rPr>
                <w:rFonts w:eastAsia="Segoe UI Symbol"/>
              </w:rPr>
              <w:t></w:t>
            </w:r>
            <w:r w:rsidRPr="00E51CA1">
              <w:rPr>
                <w:rFonts w:eastAsia="Arial"/>
              </w:rPr>
              <w:t xml:space="preserve"> </w:t>
            </w:r>
            <w:r w:rsidRPr="00E51CA1">
              <w:t xml:space="preserve">egyszerű ritmusokat rögtönöz. </w:t>
            </w:r>
          </w:p>
          <w:p w14:paraId="4193593B" w14:textId="77777777" w:rsidR="00A316E8" w:rsidRPr="00E51CA1" w:rsidRDefault="00A316E8" w:rsidP="00DF590E">
            <w:pPr>
              <w:spacing w:after="120" w:line="259" w:lineRule="auto"/>
              <w:jc w:val="both"/>
            </w:pPr>
          </w:p>
        </w:tc>
      </w:tr>
    </w:tbl>
    <w:p w14:paraId="5462B718"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269DA39E" w14:textId="77777777" w:rsidTr="00DF590E">
        <w:trPr>
          <w:trHeight w:val="567"/>
        </w:trPr>
        <w:tc>
          <w:tcPr>
            <w:tcW w:w="1457" w:type="pct"/>
            <w:shd w:val="clear" w:color="auto" w:fill="DDD9C3" w:themeFill="background2" w:themeFillShade="E6"/>
            <w:vAlign w:val="center"/>
          </w:tcPr>
          <w:p w14:paraId="6A1703CF"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0FFA1237"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6" w:name="_Toc40851463"/>
            <w:r w:rsidRPr="00E51CA1">
              <w:rPr>
                <w:rFonts w:ascii="Times New Roman" w:eastAsia="Times New Roman" w:hAnsi="Times New Roman" w:cs="Times New Roman"/>
                <w:b/>
                <w:color w:val="auto"/>
              </w:rPr>
              <w:t>Zenei ismeretek- Hallásfejlesztés</w:t>
            </w:r>
            <w:bookmarkEnd w:id="296"/>
          </w:p>
        </w:tc>
        <w:tc>
          <w:tcPr>
            <w:tcW w:w="1416" w:type="pct"/>
            <w:shd w:val="clear" w:color="auto" w:fill="DDD9C3" w:themeFill="background2" w:themeFillShade="E6"/>
            <w:vAlign w:val="center"/>
          </w:tcPr>
          <w:p w14:paraId="07997EAF" w14:textId="77777777" w:rsidR="00A316E8" w:rsidRPr="00E51CA1" w:rsidRDefault="00A316E8" w:rsidP="00DD3AA7">
            <w:pPr>
              <w:pStyle w:val="Tblzatfejlc"/>
            </w:pPr>
            <w:r w:rsidRPr="00E51CA1">
              <w:t>Órakeret: 7 óra</w:t>
            </w:r>
          </w:p>
        </w:tc>
      </w:tr>
      <w:tr w:rsidR="00A316E8" w:rsidRPr="00E51CA1" w14:paraId="2FE0859B" w14:textId="77777777" w:rsidTr="00DF590E">
        <w:tc>
          <w:tcPr>
            <w:tcW w:w="5000" w:type="pct"/>
            <w:gridSpan w:val="3"/>
          </w:tcPr>
          <w:p w14:paraId="089AA60A" w14:textId="77777777" w:rsidR="00A316E8" w:rsidRPr="00E51CA1" w:rsidRDefault="00A316E8" w:rsidP="00DF590E">
            <w:pPr>
              <w:jc w:val="both"/>
              <w:rPr>
                <w:b/>
              </w:rPr>
            </w:pPr>
            <w:r w:rsidRPr="00E51CA1">
              <w:rPr>
                <w:b/>
              </w:rPr>
              <w:t>FEJLESZTÉSI FELADATOK ÉS ISMERETEK:</w:t>
            </w:r>
          </w:p>
        </w:tc>
      </w:tr>
      <w:tr w:rsidR="00A316E8" w:rsidRPr="00E51CA1" w14:paraId="53D353B1" w14:textId="77777777" w:rsidTr="00DF590E">
        <w:tc>
          <w:tcPr>
            <w:tcW w:w="5000" w:type="pct"/>
            <w:gridSpan w:val="3"/>
          </w:tcPr>
          <w:p w14:paraId="53725915" w14:textId="77777777" w:rsidR="00A316E8" w:rsidRPr="00E51CA1" w:rsidRDefault="00A316E8" w:rsidP="00053CE8">
            <w:pPr>
              <w:numPr>
                <w:ilvl w:val="0"/>
                <w:numId w:val="90"/>
              </w:numPr>
              <w:spacing w:after="56" w:line="248" w:lineRule="auto"/>
              <w:ind w:hanging="360"/>
              <w:jc w:val="both"/>
            </w:pPr>
            <w:r w:rsidRPr="00E51CA1">
              <w:t xml:space="preserve">A hangerő, hangszín, hangmagasság változásainak megfigyelése és megnevezése a környező világ hangjaiban, tanult dalokban, zeneművekben; </w:t>
            </w:r>
            <w:r w:rsidRPr="00E51CA1">
              <w:rPr>
                <w:rFonts w:eastAsia="Segoe UI Symbol"/>
              </w:rPr>
              <w:t></w:t>
            </w:r>
            <w:r w:rsidRPr="00E51CA1">
              <w:rPr>
                <w:rFonts w:eastAsia="Arial"/>
              </w:rPr>
              <w:t xml:space="preserve"> </w:t>
            </w:r>
            <w:r w:rsidRPr="00E51CA1">
              <w:t xml:space="preserve">Magas és mély hangok megfigyelése a tanult dalokban; </w:t>
            </w:r>
          </w:p>
          <w:p w14:paraId="64D0694C" w14:textId="77777777" w:rsidR="00A316E8" w:rsidRPr="00E51CA1" w:rsidRDefault="00A316E8" w:rsidP="00053CE8">
            <w:pPr>
              <w:numPr>
                <w:ilvl w:val="0"/>
                <w:numId w:val="90"/>
              </w:numPr>
              <w:spacing w:line="259" w:lineRule="auto"/>
              <w:ind w:hanging="360"/>
              <w:jc w:val="both"/>
            </w:pPr>
            <w:r w:rsidRPr="00E51CA1">
              <w:t xml:space="preserve">Dallammozgás  </w:t>
            </w:r>
          </w:p>
          <w:p w14:paraId="2A646D51" w14:textId="77777777" w:rsidR="00A316E8" w:rsidRPr="00E51CA1" w:rsidRDefault="00A316E8" w:rsidP="00053CE8">
            <w:pPr>
              <w:numPr>
                <w:ilvl w:val="0"/>
                <w:numId w:val="90"/>
              </w:numPr>
              <w:spacing w:after="46" w:line="258" w:lineRule="auto"/>
              <w:ind w:hanging="360"/>
              <w:jc w:val="both"/>
            </w:pPr>
            <w:r w:rsidRPr="00E51CA1">
              <w:t xml:space="preserve">Hangszínek és ellentétes dinamikai szintek gyakorlása hangutánzással, felelgetős játékokkal; </w:t>
            </w:r>
          </w:p>
          <w:p w14:paraId="69C274B2" w14:textId="77777777" w:rsidR="00A316E8" w:rsidRPr="00E51CA1" w:rsidRDefault="00A316E8" w:rsidP="00053CE8">
            <w:pPr>
              <w:numPr>
                <w:ilvl w:val="0"/>
                <w:numId w:val="90"/>
              </w:numPr>
              <w:spacing w:line="259" w:lineRule="auto"/>
              <w:ind w:hanging="360"/>
              <w:jc w:val="both"/>
            </w:pPr>
            <w:r w:rsidRPr="00E51CA1">
              <w:t xml:space="preserve">Belső hallás fejlesztése dallambújtatással; </w:t>
            </w:r>
          </w:p>
          <w:p w14:paraId="6403BA50" w14:textId="77777777" w:rsidR="00A316E8" w:rsidRPr="00E51CA1" w:rsidRDefault="00A316E8" w:rsidP="00053CE8">
            <w:pPr>
              <w:numPr>
                <w:ilvl w:val="0"/>
                <w:numId w:val="90"/>
              </w:numPr>
              <w:spacing w:after="6" w:line="276" w:lineRule="auto"/>
              <w:ind w:hanging="360"/>
              <w:jc w:val="both"/>
            </w:pPr>
            <w:r w:rsidRPr="00E51CA1">
              <w:t xml:space="preserve">Alkotói készség: Rövid dallamsorok rögtönzése pl. saját névre; </w:t>
            </w:r>
          </w:p>
          <w:p w14:paraId="7E0F6D3E" w14:textId="77777777" w:rsidR="00A316E8" w:rsidRPr="00E51CA1" w:rsidRDefault="00A316E8" w:rsidP="00053CE8">
            <w:pPr>
              <w:numPr>
                <w:ilvl w:val="0"/>
                <w:numId w:val="90"/>
              </w:numPr>
              <w:spacing w:after="34" w:line="250" w:lineRule="auto"/>
              <w:ind w:hanging="360"/>
              <w:jc w:val="both"/>
            </w:pPr>
            <w:r w:rsidRPr="00E51CA1">
              <w:t xml:space="preserve">A testritmusok (pl. taps, csettintés, combütögetés, dobbantás), különböző hangkeltő eszközök, hangszerek hangszínének megfigyelése és azok improvizatív használata egy szó vagy érzelem kifejezésére; Sáry -módszer </w:t>
            </w:r>
          </w:p>
          <w:p w14:paraId="30DEF017" w14:textId="77777777" w:rsidR="00A316E8" w:rsidRPr="00E51CA1" w:rsidRDefault="00A316E8" w:rsidP="00053CE8">
            <w:pPr>
              <w:numPr>
                <w:ilvl w:val="0"/>
                <w:numId w:val="90"/>
              </w:numPr>
              <w:spacing w:after="71" w:line="237" w:lineRule="auto"/>
              <w:ind w:hanging="360"/>
              <w:jc w:val="both"/>
            </w:pPr>
            <w:r w:rsidRPr="00E51CA1">
              <w:t xml:space="preserve">A pentaton hangkészlet </w:t>
            </w:r>
            <w:r w:rsidRPr="00E51CA1">
              <w:rPr>
                <w:b/>
              </w:rPr>
              <w:t>l,-d-r-m-s-l</w:t>
            </w:r>
            <w:r w:rsidRPr="00E51CA1">
              <w:t xml:space="preserve"> hangjainak ismerete </w:t>
            </w:r>
          </w:p>
          <w:p w14:paraId="73AD72E7" w14:textId="77777777" w:rsidR="00A316E8" w:rsidRPr="00E51CA1" w:rsidRDefault="00A316E8" w:rsidP="00053CE8">
            <w:pPr>
              <w:numPr>
                <w:ilvl w:val="0"/>
                <w:numId w:val="90"/>
              </w:numPr>
              <w:spacing w:line="268" w:lineRule="auto"/>
              <w:ind w:hanging="360"/>
              <w:jc w:val="both"/>
            </w:pPr>
            <w:r w:rsidRPr="00E51CA1">
              <w:t xml:space="preserve">A pentaton hangkészlet kézjeleinek ismerete és kézjelről történő éneklése; </w:t>
            </w:r>
            <w:r w:rsidRPr="00E51CA1">
              <w:rPr>
                <w:rFonts w:eastAsia="Segoe UI Symbol"/>
              </w:rPr>
              <w:t></w:t>
            </w:r>
            <w:r w:rsidRPr="00E51CA1">
              <w:rPr>
                <w:rFonts w:eastAsia="Arial"/>
              </w:rPr>
              <w:t xml:space="preserve"> </w:t>
            </w:r>
            <w:r w:rsidRPr="00E51CA1">
              <w:t xml:space="preserve">kánon éneklésmódjának elsajátítása. </w:t>
            </w:r>
          </w:p>
          <w:p w14:paraId="601DEBDF" w14:textId="77777777" w:rsidR="00A316E8" w:rsidRPr="00E51CA1" w:rsidRDefault="00A316E8" w:rsidP="00053CE8">
            <w:pPr>
              <w:numPr>
                <w:ilvl w:val="0"/>
                <w:numId w:val="90"/>
              </w:numPr>
              <w:spacing w:after="40" w:line="263" w:lineRule="auto"/>
              <w:ind w:hanging="360"/>
              <w:jc w:val="both"/>
            </w:pPr>
            <w:r w:rsidRPr="00E51CA1">
              <w:t xml:space="preserve">A tanult énekek szolmizálása kézjelről  </w:t>
            </w:r>
            <w:r w:rsidRPr="00E51CA1">
              <w:rPr>
                <w:rFonts w:eastAsia="Segoe UI Symbol"/>
              </w:rPr>
              <w:t></w:t>
            </w:r>
            <w:r w:rsidRPr="00E51CA1">
              <w:rPr>
                <w:rFonts w:eastAsia="Arial"/>
              </w:rPr>
              <w:t xml:space="preserve"> </w:t>
            </w:r>
            <w:r w:rsidRPr="00E51CA1">
              <w:t xml:space="preserve">Kánon éneklése, gyakorlása egyszerű formában(pl.: 2. szólam a tanító) </w:t>
            </w:r>
          </w:p>
          <w:p w14:paraId="76EEAFD6" w14:textId="77777777" w:rsidR="00A316E8" w:rsidRPr="00E51CA1" w:rsidRDefault="00A316E8" w:rsidP="00053CE8">
            <w:pPr>
              <w:numPr>
                <w:ilvl w:val="0"/>
                <w:numId w:val="90"/>
              </w:numPr>
              <w:spacing w:after="41" w:line="276" w:lineRule="auto"/>
              <w:ind w:hanging="360"/>
              <w:jc w:val="both"/>
            </w:pPr>
            <w:r w:rsidRPr="00E51CA1">
              <w:t xml:space="preserve">Egyszerű quodlibeteket éneklése tanítói segítséggel  </w:t>
            </w:r>
          </w:p>
          <w:p w14:paraId="3DDC9F2D" w14:textId="77777777" w:rsidR="00A316E8" w:rsidRPr="00E51CA1" w:rsidRDefault="00A316E8" w:rsidP="00DF590E">
            <w:pPr>
              <w:spacing w:after="120" w:line="259" w:lineRule="auto"/>
              <w:jc w:val="both"/>
            </w:pPr>
          </w:p>
        </w:tc>
      </w:tr>
      <w:tr w:rsidR="00A316E8" w:rsidRPr="00E51CA1" w14:paraId="374C2F56" w14:textId="77777777" w:rsidTr="00DF590E">
        <w:tc>
          <w:tcPr>
            <w:tcW w:w="5000" w:type="pct"/>
            <w:gridSpan w:val="3"/>
          </w:tcPr>
          <w:p w14:paraId="6D3E9F0A" w14:textId="77777777" w:rsidR="00A316E8" w:rsidRPr="00E51CA1" w:rsidRDefault="00A316E8" w:rsidP="00DF590E">
            <w:pPr>
              <w:spacing w:after="56" w:line="248" w:lineRule="auto"/>
              <w:jc w:val="both"/>
            </w:pPr>
            <w:r w:rsidRPr="00E51CA1">
              <w:t xml:space="preserve">JAVASOLT TEVÉKENYSÉGEK:  </w:t>
            </w:r>
          </w:p>
          <w:p w14:paraId="1668387F" w14:textId="77777777" w:rsidR="00A316E8" w:rsidRPr="00E51CA1" w:rsidRDefault="00A316E8" w:rsidP="00DF590E">
            <w:pPr>
              <w:spacing w:after="56" w:line="248" w:lineRule="auto"/>
              <w:jc w:val="both"/>
            </w:pPr>
            <w:r w:rsidRPr="00E51CA1">
              <w:t>Beszélgetés, mesélés, magyarázat, bemutatás, éneklés, visszhangjáték, dallammozgás imitálása, szolmizálás tanítói kézjelről és önállóan</w:t>
            </w:r>
          </w:p>
        </w:tc>
      </w:tr>
      <w:tr w:rsidR="00A316E8" w:rsidRPr="00E51CA1" w14:paraId="7FF2E7AF" w14:textId="77777777" w:rsidTr="00DF590E">
        <w:tc>
          <w:tcPr>
            <w:tcW w:w="5000" w:type="pct"/>
            <w:gridSpan w:val="3"/>
          </w:tcPr>
          <w:p w14:paraId="00C0CFDC" w14:textId="77777777" w:rsidR="00A316E8" w:rsidRPr="00E51CA1" w:rsidRDefault="00A316E8" w:rsidP="00DF590E">
            <w:pPr>
              <w:spacing w:after="120" w:line="259" w:lineRule="auto"/>
              <w:jc w:val="both"/>
            </w:pPr>
            <w:r w:rsidRPr="00E51CA1">
              <w:rPr>
                <w:b/>
              </w:rPr>
              <w:t>KULCSFOGALMAK/FOGALMAK:</w:t>
            </w:r>
          </w:p>
        </w:tc>
      </w:tr>
      <w:tr w:rsidR="00A316E8" w:rsidRPr="00E51CA1" w14:paraId="6FEBCEF0" w14:textId="77777777" w:rsidTr="00DF590E">
        <w:tc>
          <w:tcPr>
            <w:tcW w:w="5000" w:type="pct"/>
            <w:gridSpan w:val="3"/>
          </w:tcPr>
          <w:p w14:paraId="24AF30B1"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halk, hangos, hangmagasság, hangszín, hangerő,</w:t>
            </w:r>
            <w:r w:rsidRPr="00E51CA1">
              <w:rPr>
                <w:b/>
              </w:rPr>
              <w:t xml:space="preserve"> </w:t>
            </w:r>
            <w:r w:rsidRPr="00E51CA1">
              <w:t>dallam, dallamsor, kánon, quodlibet, pentaton hangsor</w:t>
            </w:r>
          </w:p>
        </w:tc>
      </w:tr>
      <w:tr w:rsidR="00A316E8" w:rsidRPr="00E51CA1" w14:paraId="691AEF09" w14:textId="77777777" w:rsidTr="00DF590E">
        <w:tc>
          <w:tcPr>
            <w:tcW w:w="5000" w:type="pct"/>
            <w:gridSpan w:val="3"/>
            <w:vAlign w:val="center"/>
          </w:tcPr>
          <w:p w14:paraId="446EC8D2"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7460D87D" w14:textId="77777777" w:rsidTr="00DF590E">
        <w:tc>
          <w:tcPr>
            <w:tcW w:w="5000" w:type="pct"/>
            <w:gridSpan w:val="3"/>
            <w:vAlign w:val="center"/>
          </w:tcPr>
          <w:p w14:paraId="495128CD"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499715F7" w14:textId="77777777" w:rsidR="00A316E8" w:rsidRPr="00E51CA1" w:rsidRDefault="00A316E8" w:rsidP="00053CE8">
            <w:pPr>
              <w:numPr>
                <w:ilvl w:val="0"/>
                <w:numId w:val="91"/>
              </w:numPr>
              <w:spacing w:after="54" w:line="251" w:lineRule="auto"/>
              <w:ind w:hanging="360"/>
              <w:jc w:val="both"/>
            </w:pPr>
            <w:r w:rsidRPr="00E51CA1">
              <w:lastRenderedPageBreak/>
              <w:t xml:space="preserve">érzékeli a hangok egymásutánját, különböző hangszíneket, ellentétes dinamikai szinteket, ezeket felismeri az őt körülvevő világ hangjaiban, tanult dalokban, zeneművekben; </w:t>
            </w:r>
          </w:p>
          <w:p w14:paraId="4432883C" w14:textId="77777777" w:rsidR="00A316E8" w:rsidRPr="00E51CA1" w:rsidRDefault="00A316E8" w:rsidP="00053CE8">
            <w:pPr>
              <w:numPr>
                <w:ilvl w:val="0"/>
                <w:numId w:val="91"/>
              </w:numPr>
              <w:spacing w:after="23" w:line="277" w:lineRule="auto"/>
              <w:ind w:hanging="360"/>
              <w:jc w:val="both"/>
            </w:pPr>
            <w:r w:rsidRPr="00E51CA1">
              <w:t xml:space="preserve">érti a különbséget a hangerő, hangszín, hangmagasság fogalmai között; </w:t>
            </w:r>
          </w:p>
          <w:p w14:paraId="61A14807" w14:textId="77777777" w:rsidR="00A316E8" w:rsidRPr="00E51CA1" w:rsidRDefault="00A316E8" w:rsidP="00053CE8">
            <w:pPr>
              <w:numPr>
                <w:ilvl w:val="0"/>
                <w:numId w:val="91"/>
              </w:numPr>
              <w:spacing w:line="259" w:lineRule="auto"/>
              <w:ind w:hanging="360"/>
              <w:jc w:val="both"/>
            </w:pPr>
            <w:r w:rsidRPr="00E51CA1">
              <w:t xml:space="preserve">rövid dallamsorokat rögtönöz; </w:t>
            </w:r>
          </w:p>
          <w:p w14:paraId="03551368" w14:textId="77777777" w:rsidR="00A316E8" w:rsidRPr="00E51CA1" w:rsidRDefault="00A316E8" w:rsidP="00053CE8">
            <w:pPr>
              <w:numPr>
                <w:ilvl w:val="0"/>
                <w:numId w:val="91"/>
              </w:numPr>
              <w:spacing w:after="54" w:line="259" w:lineRule="auto"/>
              <w:ind w:hanging="360"/>
              <w:jc w:val="both"/>
            </w:pPr>
            <w:r w:rsidRPr="00E51CA1">
              <w:t xml:space="preserve">örömmel vesz részt az alkotói folyamatokban. </w:t>
            </w:r>
          </w:p>
          <w:p w14:paraId="71D62E9B" w14:textId="77777777" w:rsidR="00A316E8" w:rsidRPr="00E51CA1" w:rsidRDefault="00A316E8" w:rsidP="00DF590E">
            <w:pPr>
              <w:spacing w:after="27" w:line="259" w:lineRule="auto"/>
              <w:ind w:left="1"/>
              <w:jc w:val="both"/>
            </w:pPr>
            <w:r w:rsidRPr="00E51CA1">
              <w:rPr>
                <w:b/>
              </w:rPr>
              <w:t xml:space="preserve"> </w:t>
            </w:r>
          </w:p>
          <w:p w14:paraId="40C6E87F" w14:textId="77777777" w:rsidR="00A316E8" w:rsidRPr="00E51CA1" w:rsidRDefault="00A316E8" w:rsidP="00DF590E">
            <w:pPr>
              <w:spacing w:after="19" w:line="259" w:lineRule="auto"/>
              <w:ind w:left="1"/>
              <w:jc w:val="both"/>
            </w:pPr>
            <w:r w:rsidRPr="00E51CA1">
              <w:rPr>
                <w:b/>
              </w:rPr>
              <w:t xml:space="preserve">A témakör tanulása eredményeként a tanuló: </w:t>
            </w:r>
          </w:p>
          <w:p w14:paraId="29D2282E" w14:textId="77777777" w:rsidR="00A316E8" w:rsidRPr="00E51CA1" w:rsidRDefault="00A316E8" w:rsidP="00053CE8">
            <w:pPr>
              <w:numPr>
                <w:ilvl w:val="0"/>
                <w:numId w:val="92"/>
              </w:numPr>
              <w:spacing w:after="38" w:line="265" w:lineRule="auto"/>
              <w:ind w:hanging="360"/>
              <w:jc w:val="both"/>
            </w:pPr>
            <w:r w:rsidRPr="00E51CA1">
              <w:t xml:space="preserve">megismeri, énekli és alkalmazza a pentaton hangkészlet hangjait: </w:t>
            </w:r>
            <w:r w:rsidRPr="00E51CA1">
              <w:rPr>
                <w:b/>
              </w:rPr>
              <w:t xml:space="preserve">l,-d-r-m-s-l </w:t>
            </w:r>
          </w:p>
          <w:p w14:paraId="7E5C3098" w14:textId="77777777" w:rsidR="00A316E8" w:rsidRPr="00E51CA1" w:rsidRDefault="00A316E8" w:rsidP="00053CE8">
            <w:pPr>
              <w:numPr>
                <w:ilvl w:val="0"/>
                <w:numId w:val="92"/>
              </w:numPr>
              <w:spacing w:after="23" w:line="277" w:lineRule="auto"/>
              <w:ind w:hanging="360"/>
              <w:jc w:val="both"/>
            </w:pPr>
            <w:r w:rsidRPr="00E51CA1">
              <w:t xml:space="preserve">a dalokat tanári segítséggel szolmizálva énekli, kézjelekkel mutatja; </w:t>
            </w:r>
          </w:p>
          <w:p w14:paraId="31C126CA" w14:textId="77777777" w:rsidR="00A316E8" w:rsidRPr="00E51CA1" w:rsidRDefault="00A316E8" w:rsidP="00053CE8">
            <w:pPr>
              <w:numPr>
                <w:ilvl w:val="0"/>
                <w:numId w:val="92"/>
              </w:numPr>
              <w:spacing w:line="259" w:lineRule="auto"/>
              <w:ind w:hanging="360"/>
              <w:jc w:val="both"/>
            </w:pPr>
            <w:r w:rsidRPr="00E51CA1">
              <w:t xml:space="preserve">Kézjelről szolmizál </w:t>
            </w:r>
          </w:p>
          <w:p w14:paraId="59F9D8B1" w14:textId="77777777" w:rsidR="00A316E8" w:rsidRPr="00E51CA1" w:rsidRDefault="00A316E8" w:rsidP="00053CE8">
            <w:pPr>
              <w:numPr>
                <w:ilvl w:val="0"/>
                <w:numId w:val="92"/>
              </w:numPr>
              <w:spacing w:line="259" w:lineRule="auto"/>
              <w:ind w:hanging="360"/>
              <w:jc w:val="both"/>
            </w:pPr>
            <w:r w:rsidRPr="00E51CA1">
              <w:t xml:space="preserve">egyszerű dallamokat szolmizálva énekli </w:t>
            </w:r>
          </w:p>
          <w:p w14:paraId="60FAD8D0" w14:textId="77777777" w:rsidR="00A316E8" w:rsidRPr="00E51CA1" w:rsidRDefault="00A316E8" w:rsidP="00053CE8">
            <w:pPr>
              <w:numPr>
                <w:ilvl w:val="0"/>
                <w:numId w:val="92"/>
              </w:numPr>
              <w:spacing w:after="9" w:line="277" w:lineRule="auto"/>
              <w:ind w:hanging="360"/>
              <w:jc w:val="both"/>
            </w:pPr>
            <w:r w:rsidRPr="00E51CA1">
              <w:t xml:space="preserve">a fenti hangkészlet hangjait különböző gyakorlási formákban használja, belső hallása fejlődik; </w:t>
            </w:r>
          </w:p>
          <w:p w14:paraId="125C8D97" w14:textId="77777777" w:rsidR="00A316E8" w:rsidRPr="00E51CA1" w:rsidRDefault="00A316E8" w:rsidP="00053CE8">
            <w:pPr>
              <w:numPr>
                <w:ilvl w:val="0"/>
                <w:numId w:val="92"/>
              </w:numPr>
              <w:spacing w:after="46" w:line="258" w:lineRule="auto"/>
              <w:ind w:hanging="360"/>
              <w:jc w:val="both"/>
            </w:pPr>
            <w:r w:rsidRPr="00E51CA1">
              <w:t xml:space="preserve">megtapasztalja és megérti a relatív szolmizáció lényegét; </w:t>
            </w:r>
            <w:r w:rsidRPr="00E51CA1">
              <w:rPr>
                <w:rFonts w:eastAsia="Segoe UI Symbol"/>
              </w:rPr>
              <w:t></w:t>
            </w:r>
            <w:r w:rsidRPr="00E51CA1">
              <w:rPr>
                <w:rFonts w:eastAsia="Arial"/>
              </w:rPr>
              <w:t xml:space="preserve"> </w:t>
            </w:r>
            <w:r w:rsidRPr="00E51CA1">
              <w:t xml:space="preserve">tudja követni a dallammozgást, tanítói segítséggel mutatja is </w:t>
            </w:r>
          </w:p>
          <w:p w14:paraId="03B08E29" w14:textId="77777777" w:rsidR="00A316E8" w:rsidRPr="00E51CA1" w:rsidRDefault="00A316E8" w:rsidP="00053CE8">
            <w:pPr>
              <w:numPr>
                <w:ilvl w:val="0"/>
                <w:numId w:val="92"/>
              </w:numPr>
              <w:spacing w:after="56" w:line="249" w:lineRule="auto"/>
              <w:ind w:hanging="360"/>
              <w:jc w:val="both"/>
            </w:pPr>
            <w:r w:rsidRPr="00E51CA1">
              <w:t xml:space="preserve">a tanult dalok, zenei részletek éneklésekor tudja változtatni hangerejét a zenei kifejezésnek megfelelően; </w:t>
            </w:r>
          </w:p>
          <w:p w14:paraId="274A6621" w14:textId="77777777" w:rsidR="00A316E8" w:rsidRPr="00E51CA1" w:rsidRDefault="00A316E8" w:rsidP="00053CE8">
            <w:pPr>
              <w:numPr>
                <w:ilvl w:val="0"/>
                <w:numId w:val="92"/>
              </w:numPr>
              <w:spacing w:line="277" w:lineRule="auto"/>
              <w:ind w:hanging="360"/>
              <w:jc w:val="both"/>
            </w:pPr>
            <w:r w:rsidRPr="00E51CA1">
              <w:t xml:space="preserve">különböző hangszíneket, ellentétes dinamikai szinteket hallás után megfigyel és reprodukál. </w:t>
            </w:r>
          </w:p>
          <w:p w14:paraId="6C3CD268" w14:textId="77777777" w:rsidR="00A316E8" w:rsidRPr="00E51CA1" w:rsidRDefault="00A316E8" w:rsidP="00DF590E">
            <w:pPr>
              <w:spacing w:after="120" w:line="259" w:lineRule="auto"/>
              <w:jc w:val="both"/>
            </w:pPr>
          </w:p>
        </w:tc>
      </w:tr>
    </w:tbl>
    <w:p w14:paraId="425E253A"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3ACB663B" w14:textId="77777777" w:rsidTr="00DF590E">
        <w:trPr>
          <w:trHeight w:val="567"/>
        </w:trPr>
        <w:tc>
          <w:tcPr>
            <w:tcW w:w="1457" w:type="pct"/>
            <w:shd w:val="clear" w:color="auto" w:fill="DDD9C3" w:themeFill="background2" w:themeFillShade="E6"/>
            <w:vAlign w:val="center"/>
          </w:tcPr>
          <w:p w14:paraId="30C6F89D" w14:textId="77777777" w:rsidR="00A316E8" w:rsidRPr="00E51CA1" w:rsidRDefault="00A316E8" w:rsidP="00DD3AA7">
            <w:pPr>
              <w:pStyle w:val="Tblzatfejlc"/>
            </w:pPr>
            <w:r w:rsidRPr="00E51CA1">
              <w:t>TÉMAKÖR</w:t>
            </w:r>
          </w:p>
        </w:tc>
        <w:tc>
          <w:tcPr>
            <w:tcW w:w="2127" w:type="pct"/>
            <w:shd w:val="clear" w:color="auto" w:fill="DDD9C3" w:themeFill="background2" w:themeFillShade="E6"/>
            <w:vAlign w:val="center"/>
          </w:tcPr>
          <w:p w14:paraId="5C3C7101"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297" w:name="_Toc40851464"/>
            <w:r w:rsidRPr="00E51CA1">
              <w:rPr>
                <w:rFonts w:ascii="Times New Roman" w:eastAsia="Times New Roman" w:hAnsi="Times New Roman" w:cs="Times New Roman"/>
                <w:b/>
                <w:color w:val="auto"/>
              </w:rPr>
              <w:t>Zenei ismeretek- Zenei írás, olvasás</w:t>
            </w:r>
            <w:bookmarkEnd w:id="297"/>
          </w:p>
        </w:tc>
        <w:tc>
          <w:tcPr>
            <w:tcW w:w="1416" w:type="pct"/>
            <w:shd w:val="clear" w:color="auto" w:fill="DDD9C3" w:themeFill="background2" w:themeFillShade="E6"/>
            <w:vAlign w:val="center"/>
          </w:tcPr>
          <w:p w14:paraId="15C828A1" w14:textId="77777777" w:rsidR="00A316E8" w:rsidRPr="00E51CA1" w:rsidRDefault="00A316E8" w:rsidP="00DD3AA7">
            <w:pPr>
              <w:pStyle w:val="Tblzatfejlc"/>
            </w:pPr>
            <w:r w:rsidRPr="00E51CA1">
              <w:t>Órakeret: 8 óra</w:t>
            </w:r>
          </w:p>
        </w:tc>
      </w:tr>
      <w:tr w:rsidR="00A316E8" w:rsidRPr="00E51CA1" w14:paraId="165CC7D5" w14:textId="77777777" w:rsidTr="00DF590E">
        <w:tc>
          <w:tcPr>
            <w:tcW w:w="5000" w:type="pct"/>
            <w:gridSpan w:val="3"/>
          </w:tcPr>
          <w:p w14:paraId="281DB2B0" w14:textId="77777777" w:rsidR="00A316E8" w:rsidRPr="00E51CA1" w:rsidRDefault="00A316E8" w:rsidP="00DF590E">
            <w:pPr>
              <w:jc w:val="both"/>
              <w:rPr>
                <w:b/>
              </w:rPr>
            </w:pPr>
            <w:r w:rsidRPr="00E51CA1">
              <w:rPr>
                <w:b/>
              </w:rPr>
              <w:t>FEJLESZTÉSI FELADATOK ÉS ISMERETEK:</w:t>
            </w:r>
          </w:p>
        </w:tc>
      </w:tr>
      <w:tr w:rsidR="00A316E8" w:rsidRPr="00E51CA1" w14:paraId="2625BD6A" w14:textId="77777777" w:rsidTr="00DF590E">
        <w:tc>
          <w:tcPr>
            <w:tcW w:w="5000" w:type="pct"/>
            <w:gridSpan w:val="3"/>
          </w:tcPr>
          <w:p w14:paraId="006AEB35" w14:textId="77777777" w:rsidR="00A316E8" w:rsidRPr="00E51CA1" w:rsidRDefault="00A316E8" w:rsidP="00053CE8">
            <w:pPr>
              <w:numPr>
                <w:ilvl w:val="0"/>
                <w:numId w:val="93"/>
              </w:numPr>
              <w:spacing w:after="55" w:line="251" w:lineRule="auto"/>
              <w:ind w:hanging="360"/>
              <w:jc w:val="both"/>
            </w:pPr>
            <w:r w:rsidRPr="00E51CA1">
              <w:t xml:space="preserve">A hallás után tanult dalok kottából való azonosításának előkészítése különböző eszközökkel (pl. a dallamvonal lerajzolásával, mozgással stb.); </w:t>
            </w:r>
          </w:p>
          <w:p w14:paraId="20CE05E8" w14:textId="77777777" w:rsidR="00A316E8" w:rsidRPr="00E51CA1" w:rsidRDefault="00A316E8" w:rsidP="00053CE8">
            <w:pPr>
              <w:numPr>
                <w:ilvl w:val="0"/>
                <w:numId w:val="93"/>
              </w:numPr>
              <w:spacing w:after="47" w:line="257" w:lineRule="auto"/>
              <w:ind w:hanging="360"/>
              <w:jc w:val="both"/>
            </w:pPr>
            <w:r w:rsidRPr="00E51CA1">
              <w:t xml:space="preserve">A hangmagasság, dallamvonal, és időbeli viszonyok megfigyelése és követése a kottában a tanult dalokon; </w:t>
            </w:r>
          </w:p>
          <w:p w14:paraId="1AC54ADC" w14:textId="77777777" w:rsidR="00A316E8" w:rsidRPr="00E51CA1" w:rsidRDefault="00A316E8" w:rsidP="00053CE8">
            <w:pPr>
              <w:numPr>
                <w:ilvl w:val="0"/>
                <w:numId w:val="93"/>
              </w:numPr>
              <w:spacing w:after="24" w:line="258" w:lineRule="auto"/>
              <w:ind w:hanging="360"/>
              <w:jc w:val="both"/>
            </w:pPr>
            <w:r w:rsidRPr="00E51CA1">
              <w:t xml:space="preserve">A kottakép alapvető funkcionális elemeinek felismerése: ütemmutató, hangjegy, szünet, vonal – vonalköz, </w:t>
            </w:r>
          </w:p>
          <w:p w14:paraId="1DD59408" w14:textId="77777777" w:rsidR="00A316E8" w:rsidRPr="00E51CA1" w:rsidRDefault="00A316E8" w:rsidP="00DF590E">
            <w:pPr>
              <w:spacing w:after="69" w:line="239" w:lineRule="auto"/>
              <w:ind w:left="360"/>
              <w:jc w:val="both"/>
            </w:pPr>
            <w:r w:rsidRPr="00E51CA1">
              <w:t xml:space="preserve">pótvonal, ütemvonal, kezdőhang-záróhang stb.; </w:t>
            </w:r>
          </w:p>
          <w:p w14:paraId="259CB848" w14:textId="77777777" w:rsidR="00A316E8" w:rsidRPr="00E51CA1" w:rsidRDefault="00A316E8" w:rsidP="00053CE8">
            <w:pPr>
              <w:numPr>
                <w:ilvl w:val="0"/>
                <w:numId w:val="93"/>
              </w:numPr>
              <w:spacing w:after="24" w:line="277" w:lineRule="auto"/>
              <w:ind w:hanging="360"/>
              <w:jc w:val="both"/>
            </w:pPr>
            <w:r w:rsidRPr="00E51CA1">
              <w:t xml:space="preserve">A figyelem, az összpontosítás fejlesztése egyszerű zenei írás – olvasási feladatok segítségével; </w:t>
            </w:r>
          </w:p>
          <w:p w14:paraId="08567B4A" w14:textId="77777777" w:rsidR="00A316E8" w:rsidRPr="00E51CA1" w:rsidRDefault="00A316E8" w:rsidP="00053CE8">
            <w:pPr>
              <w:numPr>
                <w:ilvl w:val="0"/>
                <w:numId w:val="93"/>
              </w:numPr>
              <w:spacing w:after="25" w:line="277" w:lineRule="auto"/>
              <w:ind w:hanging="360"/>
              <w:jc w:val="both"/>
            </w:pPr>
            <w:r w:rsidRPr="00E51CA1">
              <w:t xml:space="preserve">A finommotorikus mozgások gyakorlása egyszerű zenei írás feladatok segítségével; </w:t>
            </w:r>
          </w:p>
          <w:p w14:paraId="78C46889" w14:textId="77777777" w:rsidR="00A316E8" w:rsidRPr="00E51CA1" w:rsidRDefault="00A316E8" w:rsidP="00053CE8">
            <w:pPr>
              <w:numPr>
                <w:ilvl w:val="0"/>
                <w:numId w:val="93"/>
              </w:numPr>
              <w:spacing w:after="48" w:line="256" w:lineRule="auto"/>
              <w:ind w:hanging="360"/>
              <w:jc w:val="both"/>
            </w:pPr>
            <w:r w:rsidRPr="00E51CA1">
              <w:t xml:space="preserve">Negyed, nyolcadpár, félértékű kotta, a negyed és fél értékű szünet grafikai képe és írása </w:t>
            </w:r>
          </w:p>
          <w:p w14:paraId="21EB3D21" w14:textId="77777777" w:rsidR="00A316E8" w:rsidRPr="00E51CA1" w:rsidRDefault="00A316E8" w:rsidP="00053CE8">
            <w:pPr>
              <w:numPr>
                <w:ilvl w:val="0"/>
                <w:numId w:val="93"/>
              </w:numPr>
              <w:spacing w:line="259" w:lineRule="auto"/>
              <w:ind w:hanging="360"/>
              <w:jc w:val="both"/>
            </w:pPr>
            <w:r w:rsidRPr="00E51CA1">
              <w:t xml:space="preserve">Ütemvonal és záróvonal grafikai képe és </w:t>
            </w:r>
          </w:p>
          <w:p w14:paraId="5894E5B1" w14:textId="77777777" w:rsidR="00A316E8" w:rsidRPr="00E51CA1" w:rsidRDefault="00A316E8" w:rsidP="00DF590E">
            <w:pPr>
              <w:spacing w:after="27" w:line="259" w:lineRule="auto"/>
              <w:ind w:left="360"/>
              <w:jc w:val="both"/>
            </w:pPr>
            <w:r w:rsidRPr="00E51CA1">
              <w:t xml:space="preserve">írása; </w:t>
            </w:r>
          </w:p>
          <w:p w14:paraId="633C94CF" w14:textId="77777777" w:rsidR="00A316E8" w:rsidRPr="00E51CA1" w:rsidRDefault="00A316E8" w:rsidP="00DF590E">
            <w:pPr>
              <w:spacing w:after="120" w:line="259" w:lineRule="auto"/>
              <w:jc w:val="both"/>
            </w:pPr>
            <w:r w:rsidRPr="00E51CA1">
              <w:t xml:space="preserve">A </w:t>
            </w:r>
            <w:r w:rsidRPr="00E51CA1">
              <w:rPr>
                <w:b/>
              </w:rPr>
              <w:t>l-s-m-r-d-l</w:t>
            </w:r>
            <w:r w:rsidRPr="00E51CA1">
              <w:t xml:space="preserve">,szolmizációs hangok lejegyzése ötvonalas rendszerben tanári segítséggel különböző magasságokban  </w:t>
            </w:r>
          </w:p>
        </w:tc>
      </w:tr>
      <w:tr w:rsidR="00A316E8" w:rsidRPr="00E51CA1" w14:paraId="5E75822B" w14:textId="77777777" w:rsidTr="00DF590E">
        <w:tc>
          <w:tcPr>
            <w:tcW w:w="5000" w:type="pct"/>
            <w:gridSpan w:val="3"/>
          </w:tcPr>
          <w:p w14:paraId="10E05AC9" w14:textId="77777777" w:rsidR="00A316E8" w:rsidRPr="00E51CA1" w:rsidRDefault="00A316E8" w:rsidP="00DF590E">
            <w:pPr>
              <w:spacing w:after="32" w:line="259" w:lineRule="auto"/>
              <w:ind w:left="1"/>
              <w:jc w:val="both"/>
            </w:pPr>
            <w:r w:rsidRPr="00E51CA1">
              <w:rPr>
                <w:b/>
              </w:rPr>
              <w:t>J</w:t>
            </w:r>
            <w:r w:rsidRPr="00E51CA1">
              <w:rPr>
                <w:b/>
                <w:sz w:val="19"/>
              </w:rPr>
              <w:t>AVASOLT TEVÉKENYSÉGEK</w:t>
            </w:r>
            <w:r w:rsidRPr="00E51CA1">
              <w:t xml:space="preserve">:  </w:t>
            </w:r>
          </w:p>
          <w:p w14:paraId="0A078B3E" w14:textId="77777777" w:rsidR="00A316E8" w:rsidRPr="00E51CA1" w:rsidRDefault="00A316E8" w:rsidP="00DF590E">
            <w:pPr>
              <w:spacing w:after="120" w:line="259" w:lineRule="auto"/>
              <w:jc w:val="both"/>
              <w:rPr>
                <w:b/>
              </w:rPr>
            </w:pPr>
            <w:r w:rsidRPr="00E51CA1">
              <w:t>beszélgetés, mesélés, magyarázat, bemutatás, ritmusmásolás, ritmus lejegyzés hallás után(tollbamondás) dallammotívum másolás</w:t>
            </w:r>
          </w:p>
        </w:tc>
      </w:tr>
      <w:tr w:rsidR="00A316E8" w:rsidRPr="00E51CA1" w14:paraId="39573C55" w14:textId="77777777" w:rsidTr="00DF590E">
        <w:tc>
          <w:tcPr>
            <w:tcW w:w="5000" w:type="pct"/>
            <w:gridSpan w:val="3"/>
          </w:tcPr>
          <w:p w14:paraId="5D0F91BF" w14:textId="77777777" w:rsidR="00A316E8" w:rsidRPr="00E51CA1" w:rsidRDefault="00A316E8" w:rsidP="00DF590E">
            <w:pPr>
              <w:spacing w:after="120" w:line="259" w:lineRule="auto"/>
              <w:jc w:val="both"/>
            </w:pPr>
            <w:r w:rsidRPr="00E51CA1">
              <w:rPr>
                <w:b/>
              </w:rPr>
              <w:lastRenderedPageBreak/>
              <w:t>KULCSFOGALMAK/FOGALMAK:</w:t>
            </w:r>
          </w:p>
        </w:tc>
      </w:tr>
      <w:tr w:rsidR="00A316E8" w:rsidRPr="00E51CA1" w14:paraId="6CE46828" w14:textId="77777777" w:rsidTr="00DF590E">
        <w:tc>
          <w:tcPr>
            <w:tcW w:w="5000" w:type="pct"/>
            <w:gridSpan w:val="3"/>
          </w:tcPr>
          <w:p w14:paraId="62B24A97" w14:textId="77777777" w:rsidR="00A316E8" w:rsidRPr="00E51CA1" w:rsidRDefault="00A316E8" w:rsidP="00DF590E">
            <w:pPr>
              <w:pBdr>
                <w:top w:val="nil"/>
                <w:left w:val="nil"/>
                <w:bottom w:val="nil"/>
                <w:right w:val="nil"/>
                <w:between w:val="nil"/>
              </w:pBdr>
              <w:spacing w:after="120" w:line="276" w:lineRule="auto"/>
              <w:jc w:val="both"/>
              <w:rPr>
                <w:sz w:val="22"/>
                <w:szCs w:val="22"/>
              </w:rPr>
            </w:pPr>
            <w:r w:rsidRPr="00E51CA1">
              <w:t>hangjegy, ötvonalas-rendszer, vonal, vonalköz, alsó pótvonal</w:t>
            </w:r>
          </w:p>
        </w:tc>
      </w:tr>
      <w:tr w:rsidR="00A316E8" w:rsidRPr="00E51CA1" w14:paraId="787407FA" w14:textId="77777777" w:rsidTr="00DF590E">
        <w:tc>
          <w:tcPr>
            <w:tcW w:w="5000" w:type="pct"/>
            <w:gridSpan w:val="3"/>
            <w:vAlign w:val="center"/>
          </w:tcPr>
          <w:p w14:paraId="117CB68D" w14:textId="77777777" w:rsidR="00A316E8" w:rsidRPr="00E51CA1" w:rsidRDefault="00A316E8" w:rsidP="00DF590E">
            <w:pPr>
              <w:pBdr>
                <w:top w:val="nil"/>
                <w:left w:val="nil"/>
                <w:bottom w:val="nil"/>
                <w:right w:val="nil"/>
                <w:between w:val="nil"/>
              </w:pBdr>
              <w:jc w:val="both"/>
              <w:rPr>
                <w:b/>
              </w:rPr>
            </w:pPr>
            <w:r w:rsidRPr="00E51CA1">
              <w:rPr>
                <w:b/>
              </w:rPr>
              <w:t>TANULÁSI EREDMÉNYEK:</w:t>
            </w:r>
          </w:p>
        </w:tc>
      </w:tr>
      <w:tr w:rsidR="00A316E8" w:rsidRPr="00E51CA1" w14:paraId="3A2F2920" w14:textId="77777777" w:rsidTr="00DF590E">
        <w:tc>
          <w:tcPr>
            <w:tcW w:w="5000" w:type="pct"/>
            <w:gridSpan w:val="3"/>
            <w:vAlign w:val="center"/>
          </w:tcPr>
          <w:p w14:paraId="1662E9F9" w14:textId="77777777" w:rsidR="00A316E8" w:rsidRPr="00E51CA1" w:rsidRDefault="00A316E8" w:rsidP="00DF590E">
            <w:pPr>
              <w:spacing w:after="15" w:line="281" w:lineRule="auto"/>
              <w:ind w:left="1"/>
              <w:jc w:val="both"/>
            </w:pPr>
            <w:r w:rsidRPr="00E51CA1">
              <w:rPr>
                <w:b/>
              </w:rPr>
              <w:t xml:space="preserve">A témakör tanulása hozzájárul ahhoz, hogy a tanuló a nevelési-oktatási szakasz végére:  </w:t>
            </w:r>
          </w:p>
          <w:p w14:paraId="6BB6BB83" w14:textId="77777777" w:rsidR="00A316E8" w:rsidRPr="00E51CA1" w:rsidRDefault="00A316E8" w:rsidP="00053CE8">
            <w:pPr>
              <w:numPr>
                <w:ilvl w:val="0"/>
                <w:numId w:val="94"/>
              </w:numPr>
              <w:spacing w:after="37" w:line="257" w:lineRule="auto"/>
              <w:ind w:hanging="283"/>
              <w:jc w:val="both"/>
            </w:pPr>
            <w:r w:rsidRPr="00E51CA1">
              <w:t xml:space="preserve">megfigyeli és azonosítja az alapvető zenei jelenségeket (hangmagasság, dallamvonal, és időbeli viszonyok) a kottában; </w:t>
            </w:r>
          </w:p>
          <w:p w14:paraId="5C448A6C" w14:textId="77777777" w:rsidR="00A316E8" w:rsidRPr="00E51CA1" w:rsidRDefault="00A316E8" w:rsidP="00053CE8">
            <w:pPr>
              <w:numPr>
                <w:ilvl w:val="0"/>
                <w:numId w:val="94"/>
              </w:numPr>
              <w:spacing w:line="259" w:lineRule="auto"/>
              <w:ind w:hanging="283"/>
              <w:jc w:val="both"/>
            </w:pPr>
            <w:r w:rsidRPr="00E51CA1">
              <w:t xml:space="preserve">kottaképről felismeri  a hallás után tanult dalokat; </w:t>
            </w:r>
          </w:p>
          <w:p w14:paraId="4C7F388F" w14:textId="77777777" w:rsidR="00A316E8" w:rsidRPr="00E51CA1" w:rsidRDefault="00A316E8" w:rsidP="00053CE8">
            <w:pPr>
              <w:numPr>
                <w:ilvl w:val="0"/>
                <w:numId w:val="94"/>
              </w:numPr>
              <w:spacing w:line="256" w:lineRule="auto"/>
              <w:ind w:hanging="283"/>
              <w:jc w:val="both"/>
            </w:pPr>
            <w:r w:rsidRPr="00E51CA1">
              <w:t xml:space="preserve">tanítói irányítással megfigyeli, hogy ugyanaz a dallamrészlet különböző magasságokban írható, olvasható. </w:t>
            </w:r>
            <w:r w:rsidRPr="00E51CA1">
              <w:rPr>
                <w:rFonts w:eastAsia="Wingdings"/>
              </w:rPr>
              <w:t></w:t>
            </w:r>
            <w:r w:rsidRPr="00E51CA1">
              <w:t xml:space="preserve"> relatív szolmizálás </w:t>
            </w:r>
          </w:p>
          <w:p w14:paraId="47A9B24C" w14:textId="77777777" w:rsidR="00A316E8" w:rsidRPr="00E51CA1" w:rsidRDefault="00A316E8" w:rsidP="00DF590E">
            <w:pPr>
              <w:spacing w:after="151" w:line="259" w:lineRule="auto"/>
              <w:ind w:left="284"/>
              <w:jc w:val="both"/>
            </w:pPr>
            <w:r w:rsidRPr="00E51CA1">
              <w:t xml:space="preserve"> </w:t>
            </w:r>
          </w:p>
          <w:p w14:paraId="5429DA1C" w14:textId="77777777" w:rsidR="00A316E8" w:rsidRPr="00E51CA1" w:rsidRDefault="00A316E8" w:rsidP="00DF590E">
            <w:pPr>
              <w:spacing w:after="41" w:line="259" w:lineRule="auto"/>
              <w:ind w:left="1"/>
              <w:jc w:val="both"/>
            </w:pPr>
            <w:r w:rsidRPr="00E51CA1">
              <w:rPr>
                <w:b/>
              </w:rPr>
              <w:t>A témakör tanulása eredményeként a tanuló:</w:t>
            </w:r>
            <w:r w:rsidRPr="00E51CA1">
              <w:t xml:space="preserve"> </w:t>
            </w:r>
          </w:p>
          <w:p w14:paraId="64A14F78" w14:textId="77777777" w:rsidR="00A316E8" w:rsidRPr="00E51CA1" w:rsidRDefault="00A316E8" w:rsidP="00053CE8">
            <w:pPr>
              <w:numPr>
                <w:ilvl w:val="0"/>
                <w:numId w:val="95"/>
              </w:numPr>
              <w:spacing w:after="15" w:line="275" w:lineRule="auto"/>
              <w:ind w:hanging="283"/>
              <w:jc w:val="both"/>
            </w:pPr>
            <w:r w:rsidRPr="00E51CA1">
              <w:t xml:space="preserve">képes olvasni és leírni egyszerű ritmusokat a tanult értékekkel; </w:t>
            </w:r>
          </w:p>
          <w:p w14:paraId="1B728CA2" w14:textId="77777777" w:rsidR="00A316E8" w:rsidRPr="00E51CA1" w:rsidRDefault="00A316E8" w:rsidP="00053CE8">
            <w:pPr>
              <w:numPr>
                <w:ilvl w:val="0"/>
                <w:numId w:val="95"/>
              </w:numPr>
              <w:spacing w:after="68" w:line="238" w:lineRule="auto"/>
              <w:ind w:hanging="283"/>
              <w:jc w:val="both"/>
            </w:pPr>
            <w:r w:rsidRPr="00E51CA1">
              <w:t xml:space="preserve">tanári segítséggel képes olvasni és lejegyezni egyszerű dallamfordulatokat a tanult dallamhangokkal; </w:t>
            </w:r>
          </w:p>
          <w:p w14:paraId="1489D4C2" w14:textId="77777777" w:rsidR="00A316E8" w:rsidRPr="00E51CA1" w:rsidRDefault="00A316E8" w:rsidP="00053CE8">
            <w:pPr>
              <w:numPr>
                <w:ilvl w:val="0"/>
                <w:numId w:val="95"/>
              </w:numPr>
              <w:spacing w:line="259" w:lineRule="auto"/>
              <w:ind w:hanging="283"/>
              <w:jc w:val="both"/>
            </w:pPr>
            <w:r w:rsidRPr="00E51CA1">
              <w:t xml:space="preserve">képes egyszerű kottában tájékozódni; </w:t>
            </w:r>
          </w:p>
          <w:p w14:paraId="06B3C8E8" w14:textId="77777777" w:rsidR="00A316E8" w:rsidRPr="00E51CA1" w:rsidRDefault="00A316E8" w:rsidP="00DF590E">
            <w:pPr>
              <w:spacing w:after="120" w:line="259" w:lineRule="auto"/>
              <w:jc w:val="both"/>
            </w:pPr>
            <w:r w:rsidRPr="00E51CA1">
              <w:t xml:space="preserve">megérti a relatív szolmizáció jellemzőit, illetve előnyeit. </w:t>
            </w:r>
          </w:p>
        </w:tc>
      </w:tr>
    </w:tbl>
    <w:p w14:paraId="3E4976FC" w14:textId="77777777" w:rsidR="00A316E8" w:rsidRPr="00E51CA1" w:rsidRDefault="00A316E8" w:rsidP="00A316E8">
      <w:pPr>
        <w:jc w:val="both"/>
      </w:pPr>
    </w:p>
    <w:tbl>
      <w:tblPr>
        <w:tblStyle w:val="Rcsostblzat"/>
        <w:tblW w:w="0" w:type="auto"/>
        <w:tblLook w:val="04A0" w:firstRow="1" w:lastRow="0" w:firstColumn="1" w:lastColumn="0" w:noHBand="0" w:noVBand="1"/>
      </w:tblPr>
      <w:tblGrid>
        <w:gridCol w:w="9062"/>
      </w:tblGrid>
      <w:tr w:rsidR="00A316E8" w:rsidRPr="00E51CA1" w14:paraId="3C7764CD" w14:textId="77777777" w:rsidTr="00DF590E">
        <w:tc>
          <w:tcPr>
            <w:tcW w:w="9062" w:type="dxa"/>
          </w:tcPr>
          <w:p w14:paraId="23666A87" w14:textId="77777777" w:rsidR="00A316E8" w:rsidRPr="00E51CA1" w:rsidRDefault="00A316E8" w:rsidP="00DF590E">
            <w:pPr>
              <w:spacing w:after="57" w:line="259" w:lineRule="auto"/>
              <w:ind w:left="535"/>
              <w:jc w:val="both"/>
            </w:pPr>
            <w:r w:rsidRPr="00E51CA1">
              <w:rPr>
                <w:b/>
              </w:rPr>
              <w:t xml:space="preserve">A fejlesztés várt eredményei a két évfolyamos ciklus végén: </w:t>
            </w:r>
          </w:p>
          <w:p w14:paraId="2B1193BD" w14:textId="77777777" w:rsidR="00A316E8" w:rsidRPr="00E51CA1" w:rsidRDefault="00A316E8" w:rsidP="00053CE8">
            <w:pPr>
              <w:numPr>
                <w:ilvl w:val="0"/>
                <w:numId w:val="96"/>
              </w:numPr>
              <w:spacing w:after="34" w:line="287" w:lineRule="auto"/>
              <w:ind w:hanging="360"/>
              <w:jc w:val="both"/>
            </w:pPr>
            <w:r w:rsidRPr="00E51CA1">
              <w:t>A tanulók elő tudnak adni a kapcsolódó játékokkal emlékezetből c’</w:t>
            </w:r>
            <w:r w:rsidRPr="00E51CA1">
              <w:rPr>
                <w:b/>
              </w:rPr>
              <w:t>–</w:t>
            </w:r>
            <w:r w:rsidRPr="00E51CA1">
              <w:t xml:space="preserve">d” hangterjedelemben 60 népdalt és gyermekdalt.  </w:t>
            </w:r>
          </w:p>
          <w:p w14:paraId="5C5D7334" w14:textId="77777777" w:rsidR="00A316E8" w:rsidRPr="00E51CA1" w:rsidRDefault="00A316E8" w:rsidP="00053CE8">
            <w:pPr>
              <w:numPr>
                <w:ilvl w:val="0"/>
                <w:numId w:val="96"/>
              </w:numPr>
              <w:spacing w:after="34" w:line="287" w:lineRule="auto"/>
              <w:ind w:hanging="360"/>
              <w:jc w:val="both"/>
            </w:pPr>
            <w:r w:rsidRPr="00E51CA1">
              <w:t xml:space="preserve">Csoportosan bátran, zengő hangon jó hangmagasságban énekelnek, képesek az új dalokat rövid előkészítést követően hallás után könnyedén megtanulni. </w:t>
            </w:r>
          </w:p>
          <w:p w14:paraId="08197EEA" w14:textId="77777777" w:rsidR="00A316E8" w:rsidRPr="00E51CA1" w:rsidRDefault="00A316E8" w:rsidP="00053CE8">
            <w:pPr>
              <w:numPr>
                <w:ilvl w:val="0"/>
                <w:numId w:val="96"/>
              </w:numPr>
              <w:spacing w:line="287" w:lineRule="auto"/>
              <w:ind w:hanging="360"/>
              <w:jc w:val="both"/>
            </w:pPr>
            <w:r w:rsidRPr="00E51CA1">
              <w:t xml:space="preserve">Kreatívan részt vesznek a generatív játékokban és feladatokban.  </w:t>
            </w:r>
          </w:p>
          <w:p w14:paraId="5526957F" w14:textId="77777777" w:rsidR="00A316E8" w:rsidRPr="00E51CA1" w:rsidRDefault="00A316E8" w:rsidP="00053CE8">
            <w:pPr>
              <w:numPr>
                <w:ilvl w:val="0"/>
                <w:numId w:val="96"/>
              </w:numPr>
              <w:spacing w:line="287" w:lineRule="auto"/>
              <w:ind w:hanging="360"/>
              <w:jc w:val="both"/>
            </w:pPr>
            <w:r w:rsidRPr="00E51CA1">
              <w:t xml:space="preserve">Érzik az egyenletes lüktetést, tartják a tempót, érzékelik a tempóváltozást.  </w:t>
            </w:r>
            <w:r w:rsidRPr="00E51CA1">
              <w:rPr>
                <w:rFonts w:eastAsia="Segoe UI Symbol"/>
              </w:rPr>
              <w:t></w:t>
            </w:r>
            <w:r w:rsidRPr="00E51CA1">
              <w:rPr>
                <w:rFonts w:eastAsia="Arial"/>
              </w:rPr>
              <w:t xml:space="preserve"> </w:t>
            </w:r>
            <w:r w:rsidRPr="00E51CA1">
              <w:t xml:space="preserve">A 2/4-es metrumot helyesen hangsúlyozzák. </w:t>
            </w:r>
            <w:r w:rsidRPr="00E51CA1">
              <w:rPr>
                <w:rFonts w:eastAsia="Segoe UI Symbol"/>
              </w:rPr>
              <w:t></w:t>
            </w:r>
            <w:r w:rsidRPr="00E51CA1">
              <w:rPr>
                <w:rFonts w:eastAsia="Arial"/>
              </w:rPr>
              <w:t xml:space="preserve"> </w:t>
            </w:r>
            <w:r w:rsidRPr="00E51CA1">
              <w:t xml:space="preserve">A tanult zenei elemeket (ritmus, dallam) felismerik kottaképről (kézjel, betűkotta, ötvonalas kotta).  </w:t>
            </w:r>
          </w:p>
          <w:p w14:paraId="444215B5" w14:textId="77777777" w:rsidR="00A316E8" w:rsidRPr="00E51CA1" w:rsidRDefault="00A316E8" w:rsidP="00053CE8">
            <w:pPr>
              <w:numPr>
                <w:ilvl w:val="0"/>
                <w:numId w:val="96"/>
              </w:numPr>
              <w:spacing w:after="34" w:line="287" w:lineRule="auto"/>
              <w:ind w:hanging="360"/>
              <w:jc w:val="both"/>
            </w:pPr>
            <w:r w:rsidRPr="00E51CA1">
              <w:t xml:space="preserve">A megismert ritmikai elemeket tartalmazó ritmusgyakorlatot pontosan, folyamatosan szólaltatják meg csoportosan és egyénileg is.  </w:t>
            </w:r>
          </w:p>
          <w:p w14:paraId="3647A229" w14:textId="77777777" w:rsidR="00A316E8" w:rsidRPr="00E51CA1" w:rsidRDefault="00A316E8" w:rsidP="00053CE8">
            <w:pPr>
              <w:numPr>
                <w:ilvl w:val="0"/>
                <w:numId w:val="96"/>
              </w:numPr>
              <w:spacing w:after="34" w:line="287" w:lineRule="auto"/>
              <w:ind w:hanging="360"/>
              <w:jc w:val="both"/>
            </w:pPr>
            <w:r w:rsidRPr="00E51CA1">
              <w:t xml:space="preserve">A tanult dalok stílusában megszerkesztett rövid dallamfordulatokat kézjelről, betűkottáról és hangjegyről szolmizálva éneklik. </w:t>
            </w:r>
          </w:p>
          <w:p w14:paraId="7524DDD3" w14:textId="77777777" w:rsidR="00A316E8" w:rsidRPr="00E51CA1" w:rsidRDefault="00A316E8" w:rsidP="00053CE8">
            <w:pPr>
              <w:numPr>
                <w:ilvl w:val="0"/>
                <w:numId w:val="96"/>
              </w:numPr>
              <w:spacing w:after="24" w:line="287" w:lineRule="auto"/>
              <w:ind w:hanging="360"/>
              <w:jc w:val="both"/>
            </w:pPr>
            <w:r w:rsidRPr="00E51CA1">
              <w:t xml:space="preserve">Képesek csendben, társaikkal együtt a zenét hallgatni, megfigyelésekkel tapasztalatokat szereznek, melyek esztétikai és egyszerű zenei elemzés alapjául szolgálnak.  </w:t>
            </w:r>
          </w:p>
          <w:p w14:paraId="225EED2D" w14:textId="77777777" w:rsidR="00A316E8" w:rsidRPr="00E51CA1" w:rsidRDefault="00A316E8" w:rsidP="00053CE8">
            <w:pPr>
              <w:numPr>
                <w:ilvl w:val="0"/>
                <w:numId w:val="96"/>
              </w:numPr>
              <w:spacing w:line="287" w:lineRule="auto"/>
              <w:ind w:hanging="360"/>
              <w:jc w:val="both"/>
            </w:pPr>
            <w:r w:rsidRPr="00E51CA1">
              <w:t xml:space="preserve">Ismereteket szereznek a hangszerekről. Szívesen és örömmel hallgatják újra a meghallgatott zeneműveket. </w:t>
            </w:r>
          </w:p>
          <w:p w14:paraId="2EBDA533" w14:textId="77777777" w:rsidR="00A316E8" w:rsidRPr="00E51CA1" w:rsidRDefault="00A316E8" w:rsidP="00DF590E">
            <w:pPr>
              <w:jc w:val="both"/>
            </w:pPr>
          </w:p>
        </w:tc>
      </w:tr>
    </w:tbl>
    <w:p w14:paraId="4B62ED0E" w14:textId="77777777" w:rsidR="00A316E8" w:rsidRPr="00E51CA1" w:rsidRDefault="00A316E8" w:rsidP="00A316E8">
      <w:pPr>
        <w:jc w:val="both"/>
      </w:pPr>
    </w:p>
    <w:p w14:paraId="2D2D1119" w14:textId="77777777" w:rsidR="00A316E8" w:rsidRPr="00E51CA1" w:rsidRDefault="00A316E8" w:rsidP="00A316E8">
      <w:pPr>
        <w:spacing w:after="200" w:line="276" w:lineRule="auto"/>
      </w:pPr>
      <w:r w:rsidRPr="00E51CA1">
        <w:br w:type="page"/>
      </w:r>
    </w:p>
    <w:p w14:paraId="34F5ABD9" w14:textId="77777777" w:rsidR="00A316E8" w:rsidRPr="00E51CA1" w:rsidRDefault="00A316E8" w:rsidP="007A636C">
      <w:pPr>
        <w:pStyle w:val="jStlus2"/>
      </w:pPr>
      <w:bookmarkStart w:id="298" w:name="_Toc40851465"/>
      <w:r w:rsidRPr="00E51CA1">
        <w:lastRenderedPageBreak/>
        <w:t>3. évfolyam</w:t>
      </w:r>
      <w:bookmarkEnd w:id="298"/>
    </w:p>
    <w:p w14:paraId="4FCE6D69" w14:textId="77777777" w:rsidR="00A316E8" w:rsidRPr="00E51CA1" w:rsidRDefault="00A316E8" w:rsidP="00A316E8">
      <w:pPr>
        <w:spacing w:before="360"/>
        <w:jc w:val="both"/>
      </w:pPr>
      <w:r w:rsidRPr="00E51CA1">
        <w:t>Heti óraszám: 2 óra</w:t>
      </w:r>
    </w:p>
    <w:p w14:paraId="3D483D38" w14:textId="77777777" w:rsidR="00A316E8" w:rsidRPr="00E51CA1" w:rsidRDefault="00A316E8" w:rsidP="00A316E8">
      <w:pPr>
        <w:jc w:val="both"/>
      </w:pPr>
      <w:r w:rsidRPr="00E51CA1">
        <w:t>Éves óraszám: 72 óra</w:t>
      </w:r>
    </w:p>
    <w:p w14:paraId="176172A6" w14:textId="77777777" w:rsidR="00A316E8" w:rsidRPr="00E51CA1" w:rsidRDefault="00A316E8" w:rsidP="00A316E8"/>
    <w:bookmarkEnd w:id="283"/>
    <w:bookmarkEnd w:id="284"/>
    <w:bookmarkEnd w:id="285"/>
    <w:bookmarkEnd w:id="286"/>
    <w:p w14:paraId="107813F6"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605EFC33" w14:textId="77777777" w:rsidTr="00DF590E">
        <w:trPr>
          <w:trHeight w:val="567"/>
        </w:trPr>
        <w:tc>
          <w:tcPr>
            <w:tcW w:w="1457" w:type="pct"/>
            <w:shd w:val="clear" w:color="auto" w:fill="DDD9C3" w:themeFill="background2" w:themeFillShade="E6"/>
            <w:vAlign w:val="center"/>
          </w:tcPr>
          <w:p w14:paraId="69A28D0C" w14:textId="77777777" w:rsidR="00A316E8" w:rsidRPr="00E51CA1" w:rsidRDefault="00A316E8" w:rsidP="00DD3AA7">
            <w:pPr>
              <w:pStyle w:val="Tblzatfejlc"/>
            </w:pPr>
            <w:bookmarkStart w:id="299" w:name="_Toc352176751"/>
            <w:r w:rsidRPr="00E51CA1">
              <w:t>I. TÉMAKÖR</w:t>
            </w:r>
          </w:p>
        </w:tc>
        <w:tc>
          <w:tcPr>
            <w:tcW w:w="2127" w:type="pct"/>
            <w:shd w:val="clear" w:color="auto" w:fill="DDD9C3" w:themeFill="background2" w:themeFillShade="E6"/>
            <w:vAlign w:val="center"/>
          </w:tcPr>
          <w:p w14:paraId="1C09E68B" w14:textId="77777777" w:rsidR="00A316E8" w:rsidRPr="00E51CA1" w:rsidRDefault="00A316E8" w:rsidP="00DF590E">
            <w:pPr>
              <w:pStyle w:val="Cmsor2"/>
              <w:spacing w:before="0"/>
              <w:jc w:val="both"/>
              <w:outlineLvl w:val="1"/>
              <w:rPr>
                <w:rFonts w:ascii="Times New Roman" w:hAnsi="Times New Roman" w:cs="Times New Roman"/>
                <w:i/>
                <w:iCs/>
                <w:color w:val="auto"/>
                <w:sz w:val="22"/>
                <w:szCs w:val="22"/>
              </w:rPr>
            </w:pPr>
            <w:bookmarkStart w:id="300" w:name="_Toc40851466"/>
            <w:r w:rsidRPr="00E51CA1">
              <w:rPr>
                <w:rFonts w:ascii="Times New Roman" w:hAnsi="Times New Roman" w:cs="Times New Roman"/>
                <w:color w:val="auto"/>
                <w:sz w:val="22"/>
                <w:szCs w:val="22"/>
              </w:rPr>
              <w:t>ZENEMŰVEK / ÉNEKES ANYAG</w:t>
            </w:r>
            <w:bookmarkEnd w:id="300"/>
          </w:p>
        </w:tc>
        <w:tc>
          <w:tcPr>
            <w:tcW w:w="1416" w:type="pct"/>
            <w:shd w:val="clear" w:color="auto" w:fill="DDD9C3" w:themeFill="background2" w:themeFillShade="E6"/>
            <w:vAlign w:val="center"/>
          </w:tcPr>
          <w:p w14:paraId="42DE2C87" w14:textId="77777777" w:rsidR="00A316E8" w:rsidRPr="00E51CA1" w:rsidRDefault="00A316E8" w:rsidP="00DD3AA7">
            <w:pPr>
              <w:pStyle w:val="Tblzatfejlc"/>
            </w:pPr>
            <w:r w:rsidRPr="00E51CA1">
              <w:t>Órakeret: 39 óra</w:t>
            </w:r>
          </w:p>
        </w:tc>
      </w:tr>
      <w:tr w:rsidR="00A316E8" w:rsidRPr="00E51CA1" w14:paraId="2593D35D" w14:textId="77777777" w:rsidTr="00DF590E">
        <w:trPr>
          <w:trHeight w:val="567"/>
        </w:trPr>
        <w:tc>
          <w:tcPr>
            <w:tcW w:w="5000" w:type="pct"/>
            <w:gridSpan w:val="3"/>
            <w:shd w:val="clear" w:color="auto" w:fill="auto"/>
            <w:vAlign w:val="center"/>
          </w:tcPr>
          <w:p w14:paraId="36FE2378" w14:textId="77777777" w:rsidR="00A316E8" w:rsidRPr="00E51CA1" w:rsidRDefault="00A316E8" w:rsidP="00DF590E">
            <w:pPr>
              <w:jc w:val="both"/>
            </w:pPr>
          </w:p>
          <w:p w14:paraId="4EA37E7F" w14:textId="77777777" w:rsidR="00A316E8" w:rsidRPr="00E51CA1" w:rsidRDefault="00A316E8" w:rsidP="00DF590E">
            <w:pPr>
              <w:jc w:val="both"/>
            </w:pPr>
            <w:r w:rsidRPr="00E51CA1">
              <w:t xml:space="preserve">A dalok és zeneművek megadott listája a tanár egyéni választása szerint, a tananyag 25 százalékával bővíthető </w:t>
            </w:r>
          </w:p>
          <w:p w14:paraId="7138A80C" w14:textId="77777777" w:rsidR="00A316E8" w:rsidRPr="00E51CA1" w:rsidRDefault="00A316E8" w:rsidP="00DF590E">
            <w:pPr>
              <w:jc w:val="both"/>
            </w:pPr>
          </w:p>
        </w:tc>
      </w:tr>
      <w:tr w:rsidR="00A316E8" w:rsidRPr="00E51CA1" w14:paraId="599A8AAC" w14:textId="77777777" w:rsidTr="00DF590E">
        <w:trPr>
          <w:trHeight w:val="567"/>
        </w:trPr>
        <w:tc>
          <w:tcPr>
            <w:tcW w:w="5000" w:type="pct"/>
            <w:gridSpan w:val="3"/>
            <w:shd w:val="clear" w:color="auto" w:fill="auto"/>
            <w:vAlign w:val="center"/>
          </w:tcPr>
          <w:p w14:paraId="33206C21" w14:textId="77777777" w:rsidR="00A316E8" w:rsidRPr="00E51CA1" w:rsidRDefault="00A316E8" w:rsidP="00DF590E">
            <w:pPr>
              <w:jc w:val="both"/>
              <w:rPr>
                <w:b/>
              </w:rPr>
            </w:pPr>
          </w:p>
          <w:p w14:paraId="7DE1038E" w14:textId="77777777" w:rsidR="00A316E8" w:rsidRPr="00E51CA1" w:rsidRDefault="00A316E8" w:rsidP="00DF590E">
            <w:pPr>
              <w:jc w:val="both"/>
            </w:pPr>
            <w:r w:rsidRPr="00E51CA1">
              <w:rPr>
                <w:b/>
              </w:rPr>
              <w:t>Zeneművek /</w:t>
            </w:r>
            <w:r w:rsidRPr="00E51CA1">
              <w:t xml:space="preserve"> </w:t>
            </w:r>
            <w:r w:rsidRPr="00E51CA1">
              <w:rPr>
                <w:b/>
              </w:rPr>
              <w:t>Énekes anyag</w:t>
            </w:r>
            <w:r w:rsidRPr="00E51CA1">
              <w:t xml:space="preserve"> / </w:t>
            </w:r>
            <w:r w:rsidRPr="00E51CA1">
              <w:rPr>
                <w:b/>
              </w:rPr>
              <w:t>Harmadik osztály</w:t>
            </w:r>
          </w:p>
          <w:p w14:paraId="3C52490F" w14:textId="77777777" w:rsidR="00A316E8" w:rsidRPr="00E51CA1" w:rsidRDefault="00A316E8" w:rsidP="00DF590E">
            <w:pPr>
              <w:jc w:val="both"/>
              <w:rPr>
                <w:b/>
                <w:bCs/>
              </w:rPr>
            </w:pPr>
            <w:r w:rsidRPr="00E51CA1">
              <w:rPr>
                <w:b/>
                <w:bCs/>
              </w:rPr>
              <w:t>É</w:t>
            </w:r>
            <w:r w:rsidRPr="00E51CA1">
              <w:rPr>
                <w:b/>
                <w:bCs/>
                <w:i/>
              </w:rPr>
              <w:t xml:space="preserve">letképek </w:t>
            </w:r>
          </w:p>
          <w:p w14:paraId="3BC9A2A2" w14:textId="77777777" w:rsidR="00A316E8" w:rsidRPr="00E51CA1" w:rsidRDefault="00A316E8" w:rsidP="00DF590E">
            <w:pPr>
              <w:jc w:val="both"/>
            </w:pPr>
            <w:r w:rsidRPr="00E51CA1">
              <w:t>Anyám, édesanyám; Elmentem a piacra; Ettem szőlőt; Én elmentem; Gólya, gólya, gilice, Hej, Jancsika; Itt ül egy kis kosárba; Kis kertemben uborka; Szántottam gyöpöt; Úgy tetszik, hogy; Volt nekem egy kecském</w:t>
            </w:r>
          </w:p>
          <w:p w14:paraId="4171070E" w14:textId="77777777" w:rsidR="00A316E8" w:rsidRPr="00E51CA1" w:rsidRDefault="00A316E8" w:rsidP="00DF590E">
            <w:pPr>
              <w:jc w:val="both"/>
            </w:pPr>
          </w:p>
          <w:p w14:paraId="282874A3" w14:textId="77777777" w:rsidR="00A316E8" w:rsidRPr="00E51CA1" w:rsidRDefault="00A316E8" w:rsidP="00DF590E">
            <w:pPr>
              <w:jc w:val="both"/>
              <w:rPr>
                <w:b/>
                <w:bCs/>
                <w:i/>
                <w:iCs/>
              </w:rPr>
            </w:pPr>
            <w:r w:rsidRPr="00E51CA1">
              <w:rPr>
                <w:b/>
                <w:bCs/>
                <w:i/>
                <w:iCs/>
              </w:rPr>
              <w:t>Párosítók--- &gt;Leányok, legények</w:t>
            </w:r>
          </w:p>
          <w:p w14:paraId="330F4ECF" w14:textId="77777777" w:rsidR="00A316E8" w:rsidRPr="00E51CA1" w:rsidRDefault="00A316E8" w:rsidP="00DF590E">
            <w:pPr>
              <w:jc w:val="both"/>
            </w:pPr>
            <w:r w:rsidRPr="00E51CA1">
              <w:t>Cickom, cickom; Csipkefa bimbója; Két szál pünkösdrózsa ; Kis kece lányom</w:t>
            </w:r>
          </w:p>
          <w:p w14:paraId="6D4F1A83" w14:textId="77777777" w:rsidR="00A316E8" w:rsidRPr="00E51CA1" w:rsidRDefault="00A316E8" w:rsidP="00DF590E">
            <w:pPr>
              <w:jc w:val="both"/>
            </w:pPr>
          </w:p>
          <w:p w14:paraId="0EB90017" w14:textId="77777777" w:rsidR="00A316E8" w:rsidRPr="00E51CA1" w:rsidRDefault="00A316E8" w:rsidP="00DF590E">
            <w:pPr>
              <w:jc w:val="both"/>
              <w:rPr>
                <w:b/>
                <w:bCs/>
                <w:i/>
                <w:iCs/>
              </w:rPr>
            </w:pPr>
            <w:r w:rsidRPr="00E51CA1">
              <w:rPr>
                <w:b/>
                <w:bCs/>
                <w:i/>
                <w:iCs/>
              </w:rPr>
              <w:t>Táncnóták-</w:t>
            </w:r>
            <w:r w:rsidRPr="00E51CA1">
              <w:rPr>
                <w:b/>
                <w:bCs/>
                <w:i/>
                <w:iCs/>
              </w:rPr>
              <w:sym w:font="Wingdings" w:char="F0E0"/>
            </w:r>
            <w:r w:rsidRPr="00E51CA1">
              <w:rPr>
                <w:b/>
                <w:bCs/>
                <w:i/>
                <w:iCs/>
              </w:rPr>
              <w:t>Táncos dalok</w:t>
            </w:r>
          </w:p>
          <w:p w14:paraId="6A45266E" w14:textId="77777777" w:rsidR="00A316E8" w:rsidRPr="00E51CA1" w:rsidRDefault="00A316E8" w:rsidP="00DF590E">
            <w:pPr>
              <w:jc w:val="both"/>
            </w:pPr>
            <w:r w:rsidRPr="00E51CA1">
              <w:t>Erdőjáróznak a lányok; Három éjjel; Ég a gyertya, ha meggyújtják</w:t>
            </w:r>
          </w:p>
          <w:p w14:paraId="79E02D03" w14:textId="77777777" w:rsidR="00A316E8" w:rsidRPr="00E51CA1" w:rsidRDefault="00A316E8" w:rsidP="00DF590E">
            <w:pPr>
              <w:jc w:val="both"/>
            </w:pPr>
          </w:p>
          <w:p w14:paraId="282BD13D" w14:textId="77777777" w:rsidR="00A316E8" w:rsidRPr="00E51CA1" w:rsidRDefault="00A316E8" w:rsidP="00DF590E">
            <w:pPr>
              <w:jc w:val="both"/>
              <w:rPr>
                <w:b/>
                <w:bCs/>
                <w:i/>
                <w:iCs/>
              </w:rPr>
            </w:pPr>
            <w:r w:rsidRPr="00E51CA1">
              <w:rPr>
                <w:b/>
                <w:bCs/>
                <w:i/>
                <w:iCs/>
              </w:rPr>
              <w:t>Tréfás dalok</w:t>
            </w:r>
          </w:p>
          <w:p w14:paraId="3406E275" w14:textId="77777777" w:rsidR="00A316E8" w:rsidRPr="00E51CA1" w:rsidRDefault="00A316E8" w:rsidP="00DF590E">
            <w:pPr>
              <w:jc w:val="both"/>
            </w:pPr>
            <w:r w:rsidRPr="00E51CA1">
              <w:t>A faragószék nótája; Egy kis kertet kerítek – D150; Fáj a kutyámnak a lába; Fut a kicsi kordé; Három szabó legények; Megfogtam egy szúnyogot; Összegyűltek, összegyűltek az újfalvi lányok; S a te fejed akkora; Szélről legeljetek; Télen nagyon hideg van; Ugyan édes komámasszony</w:t>
            </w:r>
          </w:p>
          <w:p w14:paraId="072A7F6B" w14:textId="77777777" w:rsidR="00A316E8" w:rsidRPr="00E51CA1" w:rsidRDefault="00A316E8" w:rsidP="00DF590E">
            <w:pPr>
              <w:jc w:val="both"/>
            </w:pPr>
          </w:p>
          <w:p w14:paraId="0466E858" w14:textId="77777777" w:rsidR="00A316E8" w:rsidRPr="00E51CA1" w:rsidRDefault="00A316E8" w:rsidP="00DF590E">
            <w:pPr>
              <w:jc w:val="both"/>
              <w:rPr>
                <w:b/>
                <w:bCs/>
                <w:i/>
                <w:iCs/>
              </w:rPr>
            </w:pPr>
            <w:r w:rsidRPr="00E51CA1">
              <w:rPr>
                <w:b/>
                <w:bCs/>
                <w:i/>
                <w:iCs/>
              </w:rPr>
              <w:t>„Mesés” dalok</w:t>
            </w:r>
          </w:p>
          <w:p w14:paraId="7AEC1B7B" w14:textId="77777777" w:rsidR="00A316E8" w:rsidRPr="00E51CA1" w:rsidRDefault="00A316E8" w:rsidP="00DF590E">
            <w:pPr>
              <w:jc w:val="both"/>
            </w:pPr>
            <w:r w:rsidRPr="00E51CA1">
              <w:t>Elszaladt a kemence; Zöld erdőben a tücsök; Virágéknál ég a világ</w:t>
            </w:r>
          </w:p>
          <w:p w14:paraId="4EE741A2" w14:textId="77777777" w:rsidR="00A316E8" w:rsidRPr="00E51CA1" w:rsidRDefault="00A316E8" w:rsidP="00DF590E">
            <w:pPr>
              <w:jc w:val="both"/>
            </w:pPr>
          </w:p>
          <w:p w14:paraId="18CDB8BF" w14:textId="77777777" w:rsidR="00A316E8" w:rsidRPr="00E51CA1" w:rsidRDefault="00A316E8" w:rsidP="00DF590E">
            <w:pPr>
              <w:jc w:val="both"/>
              <w:rPr>
                <w:b/>
                <w:bCs/>
              </w:rPr>
            </w:pPr>
            <w:r w:rsidRPr="00E51CA1">
              <w:rPr>
                <w:b/>
                <w:bCs/>
                <w:i/>
              </w:rPr>
              <w:t>Dalok alkalmakra, keresztény ünnepekre, jeles napokra</w:t>
            </w:r>
          </w:p>
          <w:p w14:paraId="27354983" w14:textId="77777777" w:rsidR="00A316E8" w:rsidRPr="00E51CA1" w:rsidRDefault="00A316E8" w:rsidP="00DF590E">
            <w:pPr>
              <w:jc w:val="both"/>
            </w:pPr>
            <w:r w:rsidRPr="00E51CA1">
              <w:t>Erkel Ferenc – Himnusz; Kodály Zoltán-Gazdag Erzsi: Ezüst szánkót hajt a dér; Betlehem kis falucskába; Csordapásztorok; Adjon az Úristen; Gábor Áron rézágyúja; Kodály Zoltán– Weöres Sándor: Buba éneke; Már megjöttünk ez helyre (Népdal – Károlyi Amy); Elhozta az Isten</w:t>
            </w:r>
          </w:p>
          <w:p w14:paraId="4251DD10" w14:textId="77777777" w:rsidR="00A316E8" w:rsidRPr="00E51CA1" w:rsidRDefault="00A316E8" w:rsidP="00DF590E">
            <w:pPr>
              <w:jc w:val="both"/>
            </w:pPr>
          </w:p>
        </w:tc>
      </w:tr>
      <w:tr w:rsidR="00A316E8" w:rsidRPr="00E51CA1" w14:paraId="20134E0C" w14:textId="77777777" w:rsidTr="00DF590E">
        <w:tc>
          <w:tcPr>
            <w:tcW w:w="5000" w:type="pct"/>
            <w:gridSpan w:val="3"/>
          </w:tcPr>
          <w:p w14:paraId="18C6DCDA" w14:textId="77777777" w:rsidR="00A316E8" w:rsidRPr="00E51CA1" w:rsidRDefault="00A316E8" w:rsidP="00DF590E">
            <w:pPr>
              <w:jc w:val="both"/>
              <w:rPr>
                <w:b/>
              </w:rPr>
            </w:pPr>
            <w:r w:rsidRPr="00E51CA1">
              <w:rPr>
                <w:b/>
              </w:rPr>
              <w:t>1. FEJLESZTÉSI FELADATOK ÉS ISMERETEK:</w:t>
            </w:r>
          </w:p>
        </w:tc>
      </w:tr>
      <w:tr w:rsidR="00A316E8" w:rsidRPr="00E51CA1" w14:paraId="74F160BE" w14:textId="77777777" w:rsidTr="00DF590E">
        <w:tc>
          <w:tcPr>
            <w:tcW w:w="5000" w:type="pct"/>
            <w:gridSpan w:val="3"/>
          </w:tcPr>
          <w:p w14:paraId="1FA5D457" w14:textId="77777777" w:rsidR="00A316E8" w:rsidRPr="00E51CA1" w:rsidRDefault="00A316E8" w:rsidP="00DF590E">
            <w:pPr>
              <w:pStyle w:val="Fejleszts"/>
              <w:numPr>
                <w:ilvl w:val="0"/>
                <w:numId w:val="0"/>
              </w:numPr>
              <w:ind w:left="357"/>
              <w:rPr>
                <w:rFonts w:ascii="Times New Roman" w:hAnsi="Times New Roman" w:cs="Times New Roman"/>
                <w:color w:val="auto"/>
              </w:rPr>
            </w:pPr>
          </w:p>
          <w:p w14:paraId="37CFC70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Magyar népdalok hallás utáni megtanulása;</w:t>
            </w:r>
          </w:p>
          <w:p w14:paraId="39122A16"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 A tanult dalok tiszta intonációjának fejlesztése az éneklés helyes szokásainak gyakorlásával,  mint egyenes testtartás, helyes légzés és artikuláció;</w:t>
            </w:r>
          </w:p>
          <w:p w14:paraId="08E554BA"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tanult magyar népdalok meghallgatása tanári előadásban, táncházi zenében és feldolgozott formában, melyek példája nyomán törekszik az autentikus előadásra;</w:t>
            </w:r>
          </w:p>
          <w:p w14:paraId="60F0290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Az interpretáció élménnyé mélyítése a dalokhoz kapcsolódó játékok, táncok, dramatizált előadások és élő hangszerkíséretek segítségével;</w:t>
            </w:r>
          </w:p>
          <w:p w14:paraId="7862D9FD"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lastRenderedPageBreak/>
              <w:t>Az éneklés hangterjedelmének bővítése az oktávon túlra;</w:t>
            </w:r>
          </w:p>
          <w:p w14:paraId="0351C70F"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Előadói készség: az éneklés örömének megtalálása </w:t>
            </w:r>
            <w:r w:rsidRPr="00E51CA1">
              <w:rPr>
                <w:rFonts w:ascii="Times New Roman" w:hAnsi="Times New Roman" w:cs="Times New Roman"/>
                <w:color w:val="auto"/>
                <w:lang w:val="x-none" w:eastAsia="x-none"/>
              </w:rPr>
              <w:t>előadóként</w:t>
            </w:r>
            <w:r w:rsidRPr="00E51CA1">
              <w:rPr>
                <w:rFonts w:ascii="Times New Roman" w:hAnsi="Times New Roman" w:cs="Times New Roman"/>
                <w:color w:val="auto"/>
              </w:rPr>
              <w:t>; a tevékenységközpontúság elősegítése;</w:t>
            </w:r>
          </w:p>
          <w:p w14:paraId="734E3F92" w14:textId="77777777" w:rsidR="00A316E8" w:rsidRPr="00E51CA1" w:rsidRDefault="00A316E8" w:rsidP="00DF590E">
            <w:pPr>
              <w:pStyle w:val="Fejleszts"/>
              <w:rPr>
                <w:rFonts w:ascii="Times New Roman" w:hAnsi="Times New Roman" w:cs="Times New Roman"/>
                <w:color w:val="auto"/>
                <w:lang w:val="x-none" w:eastAsia="x-none"/>
              </w:rPr>
            </w:pPr>
            <w:r w:rsidRPr="00E51CA1">
              <w:rPr>
                <w:rFonts w:ascii="Times New Roman" w:hAnsi="Times New Roman" w:cs="Times New Roman"/>
                <w:color w:val="auto"/>
                <w:lang w:val="x-none" w:eastAsia="x-none"/>
              </w:rPr>
              <w:t>Befogadói készség: új dalok megismerésével felfedezni a dalok megismerésének örömét</w:t>
            </w:r>
            <w:r w:rsidRPr="00E51CA1">
              <w:rPr>
                <w:rFonts w:ascii="Times New Roman" w:hAnsi="Times New Roman" w:cs="Times New Roman"/>
                <w:color w:val="auto"/>
                <w:lang w:eastAsia="x-none"/>
              </w:rPr>
              <w:t xml:space="preserve">; </w:t>
            </w:r>
            <w:r w:rsidRPr="00E51CA1">
              <w:rPr>
                <w:rFonts w:ascii="Times New Roman" w:hAnsi="Times New Roman" w:cs="Times New Roman"/>
                <w:color w:val="auto"/>
              </w:rPr>
              <w:t>új dalok tanulásakor felfedezni a dalok megismerésének örömét; a képzelet használatának szorgalmazása a zeneművek befogadása közben;</w:t>
            </w:r>
          </w:p>
          <w:p w14:paraId="1BE9BBEE"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Alkotói készség: aktív részvétel szorgalmazása az alkotói folyamatokban; a megélt élmények feldolgozásának segítése ;</w:t>
            </w:r>
          </w:p>
          <w:p w14:paraId="70DB55A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Évfolyamonként legalább 40 gyermekjátékdal, népdal megismerése – ezt írtuk közös megegyezéssel;</w:t>
            </w:r>
          </w:p>
          <w:p w14:paraId="2970D5DC"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dalokhoz kapcsolódó játékok, a jeles napokhoz kapcsolódó hagyományok megismerése;</w:t>
            </w:r>
          </w:p>
          <w:p w14:paraId="68C920C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dalokban előforduló népi kifejezések értelmezése;</w:t>
            </w:r>
          </w:p>
          <w:p w14:paraId="06FB538E"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dalok témájához, karakteréhez igazodó tempók, éneklési módok megismerése.</w:t>
            </w:r>
          </w:p>
          <w:p w14:paraId="72C11938" w14:textId="77777777" w:rsidR="00A316E8" w:rsidRPr="00E51CA1" w:rsidRDefault="00A316E8" w:rsidP="00DF590E">
            <w:pPr>
              <w:pStyle w:val="Fejleszts"/>
              <w:numPr>
                <w:ilvl w:val="0"/>
                <w:numId w:val="0"/>
              </w:numPr>
              <w:ind w:left="357"/>
              <w:rPr>
                <w:rFonts w:ascii="Times New Roman" w:hAnsi="Times New Roman" w:cs="Times New Roman"/>
                <w:color w:val="auto"/>
              </w:rPr>
            </w:pPr>
          </w:p>
        </w:tc>
      </w:tr>
      <w:tr w:rsidR="00A316E8" w:rsidRPr="00E51CA1" w14:paraId="44926E10" w14:textId="77777777" w:rsidTr="00DF590E">
        <w:tc>
          <w:tcPr>
            <w:tcW w:w="5000" w:type="pct"/>
            <w:gridSpan w:val="3"/>
          </w:tcPr>
          <w:p w14:paraId="6B194C56" w14:textId="77777777" w:rsidR="00A316E8" w:rsidRPr="00E51CA1" w:rsidRDefault="00A316E8" w:rsidP="00DF590E">
            <w:pPr>
              <w:spacing w:after="120" w:line="259" w:lineRule="auto"/>
              <w:jc w:val="both"/>
            </w:pPr>
            <w:r w:rsidRPr="00E51CA1">
              <w:rPr>
                <w:b/>
              </w:rPr>
              <w:lastRenderedPageBreak/>
              <w:t>3. KULCSFOGALMAK/FOGALMAK:</w:t>
            </w:r>
          </w:p>
        </w:tc>
      </w:tr>
      <w:tr w:rsidR="00A316E8" w:rsidRPr="00E51CA1" w14:paraId="74AE83AC" w14:textId="77777777" w:rsidTr="00DF590E">
        <w:tc>
          <w:tcPr>
            <w:tcW w:w="5000" w:type="pct"/>
            <w:gridSpan w:val="3"/>
          </w:tcPr>
          <w:p w14:paraId="4095282A" w14:textId="77777777" w:rsidR="00A316E8" w:rsidRPr="00E51CA1" w:rsidRDefault="00A316E8" w:rsidP="00A316E8">
            <w:pPr>
              <w:tabs>
                <w:tab w:val="left" w:pos="0"/>
              </w:tabs>
              <w:jc w:val="both"/>
              <w:rPr>
                <w:position w:val="-2"/>
              </w:rPr>
            </w:pPr>
            <w:r w:rsidRPr="00E51CA1">
              <w:rPr>
                <w:position w:val="-2"/>
              </w:rPr>
              <w:t>tempo giusto, magyar népszokások, jeles napok, táncház</w:t>
            </w:r>
          </w:p>
          <w:p w14:paraId="3532B09F" w14:textId="77777777" w:rsidR="00A316E8" w:rsidRPr="00E51CA1" w:rsidRDefault="00A316E8" w:rsidP="00A316E8">
            <w:pPr>
              <w:tabs>
                <w:tab w:val="left" w:pos="0"/>
              </w:tabs>
              <w:jc w:val="both"/>
              <w:rPr>
                <w:position w:val="-2"/>
              </w:rPr>
            </w:pPr>
          </w:p>
        </w:tc>
      </w:tr>
      <w:tr w:rsidR="00A316E8" w:rsidRPr="00E51CA1" w14:paraId="6A03DE9E" w14:textId="77777777" w:rsidTr="00DF590E">
        <w:tc>
          <w:tcPr>
            <w:tcW w:w="5000" w:type="pct"/>
            <w:gridSpan w:val="3"/>
            <w:vAlign w:val="center"/>
          </w:tcPr>
          <w:p w14:paraId="65FE5B5D"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7ECEB074" w14:textId="77777777" w:rsidTr="00DF590E">
        <w:tc>
          <w:tcPr>
            <w:tcW w:w="5000" w:type="pct"/>
            <w:gridSpan w:val="3"/>
            <w:vAlign w:val="center"/>
          </w:tcPr>
          <w:p w14:paraId="31803974" w14:textId="77777777" w:rsidR="00A316E8" w:rsidRPr="00E51CA1" w:rsidRDefault="00A316E8" w:rsidP="00DF590E">
            <w:pPr>
              <w:spacing w:line="276" w:lineRule="auto"/>
              <w:jc w:val="both"/>
              <w:rPr>
                <w:b/>
                <w:sz w:val="22"/>
                <w:szCs w:val="22"/>
              </w:rPr>
            </w:pPr>
          </w:p>
          <w:p w14:paraId="1F28D9C1" w14:textId="77777777" w:rsidR="00A316E8" w:rsidRPr="00E51CA1" w:rsidRDefault="00A316E8" w:rsidP="00DF590E">
            <w:pPr>
              <w:spacing w:line="276" w:lineRule="auto"/>
              <w:jc w:val="both"/>
              <w:rPr>
                <w:b/>
                <w:sz w:val="22"/>
                <w:szCs w:val="22"/>
              </w:rPr>
            </w:pPr>
            <w:r w:rsidRPr="00E51CA1">
              <w:rPr>
                <w:b/>
                <w:sz w:val="22"/>
                <w:szCs w:val="22"/>
              </w:rPr>
              <w:t>A témakör tanulása hozzájárul ahhoz, hogy a tanuló a nevelési-oktatási szakasz végére:</w:t>
            </w:r>
          </w:p>
          <w:p w14:paraId="7D3686F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csoportosan vagy önállóan, életkorának és hangi sajátosságainak megfelelő hangmagasságban énekel, törekszik a tiszta intonációra</w:t>
            </w:r>
            <w:r w:rsidRPr="00E51CA1">
              <w:rPr>
                <w:lang w:eastAsia="x-none"/>
              </w:rPr>
              <w:t>;</w:t>
            </w:r>
          </w:p>
          <w:p w14:paraId="2FE3D6D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különböző dinamikai szinteken tud énekelni</w:t>
            </w:r>
            <w:r w:rsidRPr="00E51CA1">
              <w:rPr>
                <w:lang w:eastAsia="x-none"/>
              </w:rPr>
              <w:t>;</w:t>
            </w:r>
          </w:p>
          <w:p w14:paraId="52B5E9B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a zenei produkciók kifejező előadásmódján a pedagógus visszajelzése alapján alakít</w:t>
            </w:r>
            <w:r w:rsidRPr="00E51CA1">
              <w:rPr>
                <w:lang w:eastAsia="x-none"/>
              </w:rPr>
              <w:t>;</w:t>
            </w:r>
          </w:p>
          <w:p w14:paraId="27D41C1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dalokhoz kapcsolódó játékokban, táncokban, dramatizált előadásokban osztálytársaival aktívan részt vesz</w:t>
            </w:r>
            <w:r w:rsidRPr="00E51CA1">
              <w:rPr>
                <w:lang w:eastAsia="x-none"/>
              </w:rPr>
              <w:t>;</w:t>
            </w:r>
          </w:p>
          <w:p w14:paraId="0F46C64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hangszerkíséretes dalokat énekel tanára vagy hangszeren játszó osztálytársa kíséretével</w:t>
            </w:r>
            <w:r w:rsidRPr="00E51CA1">
              <w:rPr>
                <w:lang w:eastAsia="x-none"/>
              </w:rPr>
              <w:t>;</w:t>
            </w:r>
          </w:p>
          <w:p w14:paraId="2931211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hangterjedelme túllép az oktávon</w:t>
            </w:r>
            <w:r w:rsidRPr="00E51CA1">
              <w:rPr>
                <w:lang w:eastAsia="x-none"/>
              </w:rPr>
              <w:t>.</w:t>
            </w:r>
          </w:p>
          <w:p w14:paraId="5CCED834" w14:textId="77777777" w:rsidR="00A316E8" w:rsidRPr="00E51CA1" w:rsidRDefault="00A316E8" w:rsidP="00DF590E">
            <w:pPr>
              <w:spacing w:line="276" w:lineRule="auto"/>
              <w:jc w:val="both"/>
              <w:rPr>
                <w:sz w:val="22"/>
                <w:szCs w:val="22"/>
              </w:rPr>
            </w:pPr>
          </w:p>
          <w:p w14:paraId="064917DD" w14:textId="77777777" w:rsidR="00A316E8" w:rsidRPr="00E51CA1" w:rsidRDefault="00A316E8" w:rsidP="00DF590E">
            <w:pPr>
              <w:spacing w:line="276" w:lineRule="auto"/>
              <w:jc w:val="both"/>
              <w:rPr>
                <w:b/>
                <w:sz w:val="22"/>
                <w:szCs w:val="22"/>
              </w:rPr>
            </w:pPr>
            <w:r w:rsidRPr="00E51CA1">
              <w:rPr>
                <w:b/>
                <w:sz w:val="22"/>
                <w:szCs w:val="22"/>
              </w:rPr>
              <w:t>A témakör tanulása eredményeként a tanuló:</w:t>
            </w:r>
          </w:p>
          <w:p w14:paraId="3D252C0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emlékezetből énekel legalább 40 magyar népdalt</w:t>
            </w:r>
            <w:r w:rsidRPr="00E51CA1">
              <w:rPr>
                <w:lang w:eastAsia="x-none"/>
              </w:rPr>
              <w:t>;</w:t>
            </w:r>
          </w:p>
          <w:p w14:paraId="561647C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emlékezetből énekli a Himnuszt;</w:t>
            </w:r>
          </w:p>
          <w:p w14:paraId="2FCD861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 a tanult magyar népdalokhoz tartozó népszokásokat</w:t>
            </w:r>
            <w:r w:rsidRPr="00E51CA1">
              <w:rPr>
                <w:lang w:eastAsia="x-none"/>
              </w:rPr>
              <w:t>;</w:t>
            </w:r>
          </w:p>
          <w:p w14:paraId="7A9D516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előadói készsége tovább fejlődik</w:t>
            </w:r>
            <w:r w:rsidRPr="00E51CA1">
              <w:rPr>
                <w:lang w:eastAsia="x-none"/>
              </w:rPr>
              <w:t>;</w:t>
            </w:r>
          </w:p>
          <w:p w14:paraId="0047E53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aktívan részt vesz az iskola vagy a helyi közösség hagyományos ünnepein</w:t>
            </w:r>
            <w:r w:rsidRPr="00E51CA1">
              <w:rPr>
                <w:lang w:eastAsia="x-none"/>
              </w:rPr>
              <w:t>;</w:t>
            </w:r>
          </w:p>
          <w:p w14:paraId="6130FC8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pPr>
            <w:r w:rsidRPr="00E51CA1">
              <w:t>a gyermek a dalokban megtalálja önmagát, s így azonosulni tud velük</w:t>
            </w:r>
            <w:r w:rsidRPr="00E51CA1">
              <w:rPr>
                <w:lang w:eastAsia="x-none"/>
              </w:rPr>
              <w:t>;</w:t>
            </w:r>
          </w:p>
          <w:p w14:paraId="2F55359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érzékeli a lineáris és a vertikális történéseket a zenében</w:t>
            </w:r>
            <w:r w:rsidRPr="00E51CA1">
              <w:rPr>
                <w:lang w:eastAsia="x-none"/>
              </w:rPr>
              <w:t>.</w:t>
            </w:r>
          </w:p>
          <w:p w14:paraId="72F6BD72" w14:textId="77777777" w:rsidR="00A316E8" w:rsidRPr="00E51CA1" w:rsidRDefault="00A316E8" w:rsidP="00DF590E">
            <w:pPr>
              <w:spacing w:after="120" w:line="259" w:lineRule="auto"/>
              <w:jc w:val="both"/>
            </w:pPr>
          </w:p>
        </w:tc>
      </w:tr>
      <w:tr w:rsidR="00A316E8" w:rsidRPr="00E51CA1" w14:paraId="58AF8965" w14:textId="77777777" w:rsidTr="00DF590E">
        <w:trPr>
          <w:trHeight w:val="567"/>
        </w:trPr>
        <w:tc>
          <w:tcPr>
            <w:tcW w:w="1457" w:type="pct"/>
            <w:shd w:val="clear" w:color="auto" w:fill="DDD9C3" w:themeFill="background2" w:themeFillShade="E6"/>
            <w:vAlign w:val="center"/>
          </w:tcPr>
          <w:p w14:paraId="5A543DA9" w14:textId="77777777" w:rsidR="00A316E8" w:rsidRPr="00E51CA1" w:rsidRDefault="00A316E8" w:rsidP="00DD3AA7">
            <w:pPr>
              <w:pStyle w:val="Tblzatfejlc"/>
            </w:pPr>
            <w:r w:rsidRPr="00E51CA1">
              <w:t>II. TÉMAKÖR</w:t>
            </w:r>
          </w:p>
        </w:tc>
        <w:tc>
          <w:tcPr>
            <w:tcW w:w="2127" w:type="pct"/>
            <w:shd w:val="clear" w:color="auto" w:fill="DDD9C3" w:themeFill="background2" w:themeFillShade="E6"/>
            <w:vAlign w:val="center"/>
          </w:tcPr>
          <w:p w14:paraId="6CCE6F68" w14:textId="77777777" w:rsidR="00A316E8" w:rsidRPr="00E51CA1" w:rsidRDefault="00A316E8" w:rsidP="00DF590E">
            <w:pPr>
              <w:pStyle w:val="Cmsor2"/>
              <w:spacing w:before="0"/>
              <w:jc w:val="both"/>
              <w:outlineLvl w:val="1"/>
              <w:rPr>
                <w:rFonts w:ascii="Times New Roman" w:hAnsi="Times New Roman" w:cs="Times New Roman"/>
                <w:i/>
                <w:iCs/>
                <w:caps/>
                <w:color w:val="auto"/>
              </w:rPr>
            </w:pPr>
            <w:bookmarkStart w:id="301" w:name="_Toc40851467"/>
            <w:r w:rsidRPr="00E51CA1">
              <w:rPr>
                <w:rFonts w:ascii="Times New Roman" w:hAnsi="Times New Roman" w:cs="Times New Roman"/>
                <w:color w:val="auto"/>
                <w:sz w:val="22"/>
                <w:szCs w:val="22"/>
              </w:rPr>
              <w:t>ZENEMŰVEK / ZENEHALLGATÁS</w:t>
            </w:r>
            <w:bookmarkEnd w:id="301"/>
          </w:p>
        </w:tc>
        <w:tc>
          <w:tcPr>
            <w:tcW w:w="1416" w:type="pct"/>
            <w:shd w:val="clear" w:color="auto" w:fill="DDD9C3" w:themeFill="background2" w:themeFillShade="E6"/>
            <w:vAlign w:val="center"/>
          </w:tcPr>
          <w:p w14:paraId="4694E204" w14:textId="77777777" w:rsidR="00A316E8" w:rsidRPr="00E51CA1" w:rsidRDefault="00A316E8" w:rsidP="00DD3AA7">
            <w:pPr>
              <w:pStyle w:val="Tblzatfejlc"/>
            </w:pPr>
            <w:r w:rsidRPr="00E51CA1">
              <w:t>Órakeret: 13 óra</w:t>
            </w:r>
          </w:p>
        </w:tc>
      </w:tr>
      <w:tr w:rsidR="00A316E8" w:rsidRPr="00E51CA1" w14:paraId="054E4B86" w14:textId="77777777" w:rsidTr="00DF590E">
        <w:trPr>
          <w:trHeight w:val="567"/>
        </w:trPr>
        <w:tc>
          <w:tcPr>
            <w:tcW w:w="5000" w:type="pct"/>
            <w:gridSpan w:val="3"/>
            <w:shd w:val="clear" w:color="auto" w:fill="auto"/>
            <w:vAlign w:val="center"/>
          </w:tcPr>
          <w:p w14:paraId="6136CEA4" w14:textId="77777777" w:rsidR="00A316E8" w:rsidRPr="00E51CA1" w:rsidRDefault="00A316E8" w:rsidP="00DF590E">
            <w:pPr>
              <w:jc w:val="both"/>
            </w:pPr>
          </w:p>
          <w:p w14:paraId="0EA25973" w14:textId="77777777" w:rsidR="00A316E8" w:rsidRPr="00E51CA1" w:rsidRDefault="00A316E8" w:rsidP="00A316E8">
            <w:pPr>
              <w:jc w:val="both"/>
            </w:pPr>
            <w:r w:rsidRPr="00E51CA1">
              <w:t xml:space="preserve">A megadott művek egy része olyan terjedelmű, hogy az ének-zene óra keretei között csak részletek meghallgatására van mód.  A zeneművek élményszerű bemutatását előzze meg az egyik legfontosabb pedagógiai eszköz, a </w:t>
            </w:r>
            <w:r w:rsidRPr="00E51CA1">
              <w:rPr>
                <w:i/>
              </w:rPr>
              <w:t>motiváció</w:t>
            </w:r>
            <w:r w:rsidRPr="00E51CA1">
              <w:t xml:space="preserve">, melyhez hozzátartozik a lehetőség szerinti koncertlátogatás, a Lényeges a zenei anyagok minél élményszerűbb, a zenékhez, dalokhoz kapcsolódó táncok, játékok megtanulása és a zenei előadások, zenés filmek videó felvételről történő megtekintése. </w:t>
            </w:r>
          </w:p>
        </w:tc>
      </w:tr>
      <w:tr w:rsidR="00A316E8" w:rsidRPr="00E51CA1" w14:paraId="7380D97B" w14:textId="77777777" w:rsidTr="00DF590E">
        <w:trPr>
          <w:trHeight w:val="567"/>
        </w:trPr>
        <w:tc>
          <w:tcPr>
            <w:tcW w:w="5000" w:type="pct"/>
            <w:gridSpan w:val="3"/>
            <w:shd w:val="clear" w:color="auto" w:fill="auto"/>
            <w:vAlign w:val="center"/>
          </w:tcPr>
          <w:p w14:paraId="27B416BE" w14:textId="77777777" w:rsidR="00A316E8" w:rsidRPr="00E51CA1" w:rsidRDefault="00A316E8" w:rsidP="00DF590E">
            <w:pPr>
              <w:jc w:val="both"/>
              <w:rPr>
                <w:b/>
              </w:rPr>
            </w:pPr>
            <w:r w:rsidRPr="00E51CA1">
              <w:rPr>
                <w:b/>
              </w:rPr>
              <w:lastRenderedPageBreak/>
              <w:t xml:space="preserve">Zeneművek / Zenehallgatás / Harmadik osztály </w:t>
            </w:r>
          </w:p>
          <w:p w14:paraId="42D9404E" w14:textId="77777777" w:rsidR="00A316E8" w:rsidRPr="00E51CA1" w:rsidRDefault="00A316E8" w:rsidP="00DF590E">
            <w:pPr>
              <w:jc w:val="both"/>
            </w:pPr>
            <w:r w:rsidRPr="00E51CA1">
              <w:t>Kodály Zoltán: Bicinia Hungarica – Volt nekem egy kecském; Túrót eszik a cigány – gyermekkar, részlet (Csipkefa bimbója), Pünkösdölő – gyermekkar, részlet (Elhozta az Isten); Háry János – A császári udvar bevonulása; Napóleon csatája; Sej, Nagyabonyban; Székely fonó: Kitrákotty mese</w:t>
            </w:r>
          </w:p>
          <w:p w14:paraId="2384BC8A" w14:textId="77777777" w:rsidR="00A316E8" w:rsidRPr="00E51CA1" w:rsidRDefault="00A316E8" w:rsidP="00DF590E">
            <w:pPr>
              <w:jc w:val="both"/>
            </w:pPr>
            <w:r w:rsidRPr="00E51CA1">
              <w:t>Bartók Béla: Gyermekeknek I./5. Játék (Cickom, cickom); I./17. Körtánc (Kis kece lányom); II./ 29. Ötfokú dallam (Anyám, édesanyám)</w:t>
            </w:r>
            <w:r w:rsidRPr="00E51CA1">
              <w:rPr>
                <w:lang w:val="de-DE"/>
              </w:rPr>
              <w:t xml:space="preserve">Bartók Béla: Mikrokozmosz – II./95. A kertemben uborka; </w:t>
            </w:r>
            <w:r w:rsidRPr="00E51CA1">
              <w:t>44 hegedűduó – II. füzet- Szúnyogtánc (Megfogtam egy szúnyogot); III. füzet Párosító (Ugyan édes komámasszony)</w:t>
            </w:r>
          </w:p>
          <w:p w14:paraId="3641C98F" w14:textId="77777777" w:rsidR="00A316E8" w:rsidRPr="00E51CA1" w:rsidRDefault="00A316E8" w:rsidP="00DF590E">
            <w:pPr>
              <w:jc w:val="both"/>
            </w:pPr>
            <w:r w:rsidRPr="00E51CA1">
              <w:t>Bárdos Lajos: Kicsinyek kórusa – Itt ül egy kis kosárba’; Ugyan, édes komámasszony; Elszaladt a kemence; Egy boszorka van, Szegény Bodri! - gyermekkar (Fáj a kutyámnak a lába)</w:t>
            </w:r>
          </w:p>
          <w:p w14:paraId="14DE3B1C" w14:textId="77777777" w:rsidR="00A316E8" w:rsidRPr="00E51CA1" w:rsidRDefault="00A316E8" w:rsidP="00DF590E">
            <w:pPr>
              <w:jc w:val="both"/>
            </w:pPr>
            <w:r w:rsidRPr="00E51CA1">
              <w:t>Josquin: A tücsök</w:t>
            </w:r>
          </w:p>
          <w:p w14:paraId="2C8E5194" w14:textId="77777777" w:rsidR="00A316E8" w:rsidRPr="00E51CA1" w:rsidRDefault="00A316E8" w:rsidP="00DF590E">
            <w:pPr>
              <w:jc w:val="both"/>
            </w:pPr>
            <w:r w:rsidRPr="00E51CA1">
              <w:t>Leopold Mozart: Gyermekszimfónia - részlet</w:t>
            </w:r>
          </w:p>
          <w:p w14:paraId="6ADC5B47" w14:textId="77777777" w:rsidR="00A316E8" w:rsidRPr="00E51CA1" w:rsidRDefault="00A316E8" w:rsidP="00DF590E">
            <w:pPr>
              <w:jc w:val="both"/>
            </w:pPr>
            <w:r w:rsidRPr="00E51CA1">
              <w:t>Decsényi János: Kati dalai – Virágéknál ég a világ</w:t>
            </w:r>
          </w:p>
          <w:p w14:paraId="22A69BB2" w14:textId="77777777" w:rsidR="00A316E8" w:rsidRPr="00E51CA1" w:rsidRDefault="00A316E8" w:rsidP="00DF590E">
            <w:pPr>
              <w:jc w:val="both"/>
            </w:pPr>
            <w:r w:rsidRPr="00E51CA1">
              <w:t>Csajkovszkij: Diótörő- Kínai tánc, Orosz tánc</w:t>
            </w:r>
          </w:p>
          <w:p w14:paraId="6CAFBA87" w14:textId="77777777" w:rsidR="00A316E8" w:rsidRPr="00E51CA1" w:rsidRDefault="00A316E8" w:rsidP="00DF590E">
            <w:pPr>
              <w:jc w:val="both"/>
            </w:pPr>
            <w:r w:rsidRPr="00E51CA1">
              <w:t>Johann Strauss: Tik-Tak polka</w:t>
            </w:r>
          </w:p>
          <w:p w14:paraId="2C93B618" w14:textId="77777777" w:rsidR="00A316E8" w:rsidRPr="00E51CA1" w:rsidRDefault="00A316E8" w:rsidP="00DF590E">
            <w:pPr>
              <w:jc w:val="both"/>
              <w:rPr>
                <w:i/>
              </w:rPr>
            </w:pPr>
            <w:r w:rsidRPr="00E51CA1">
              <w:t xml:space="preserve">Ránki György: Pomádé király új ruhája I. szvit III. tétel; </w:t>
            </w:r>
            <w:r w:rsidRPr="00E51CA1">
              <w:rPr>
                <w:i/>
              </w:rPr>
              <w:t>„Munkában a szemfényvesztők, készül a csodaruha”</w:t>
            </w:r>
          </w:p>
          <w:p w14:paraId="39BD83AC" w14:textId="77777777" w:rsidR="00A316E8" w:rsidRPr="00E51CA1" w:rsidRDefault="00A316E8" w:rsidP="00DF590E">
            <w:pPr>
              <w:jc w:val="both"/>
            </w:pPr>
            <w:r w:rsidRPr="00E51CA1">
              <w:t>Leonard Bernstein: Divertimento – pulyka tánc</w:t>
            </w:r>
          </w:p>
          <w:p w14:paraId="367125DE" w14:textId="77777777" w:rsidR="00A316E8" w:rsidRPr="00E51CA1" w:rsidRDefault="00A316E8" w:rsidP="00DF590E">
            <w:pPr>
              <w:jc w:val="both"/>
            </w:pPr>
            <w:r w:rsidRPr="00E51CA1">
              <w:t>Szokolay Sándor: Hüvelyk Matyi</w:t>
            </w:r>
          </w:p>
          <w:p w14:paraId="2DC67AF5" w14:textId="77777777" w:rsidR="00A316E8" w:rsidRPr="00E51CA1" w:rsidRDefault="00A316E8" w:rsidP="00DF590E">
            <w:pPr>
              <w:jc w:val="both"/>
            </w:pPr>
            <w:r w:rsidRPr="00E51CA1">
              <w:t>Decsényi János: Kati dalai – Virágéknál ég a világ – ide tenném, időrend</w:t>
            </w:r>
          </w:p>
          <w:p w14:paraId="3267E385" w14:textId="77777777" w:rsidR="00A316E8" w:rsidRPr="00E51CA1" w:rsidRDefault="00A316E8" w:rsidP="00DF590E">
            <w:pPr>
              <w:jc w:val="both"/>
            </w:pPr>
            <w:r w:rsidRPr="00E51CA1">
              <w:t>Betlehemes / Csordapásztorok</w:t>
            </w:r>
          </w:p>
          <w:p w14:paraId="569028FA" w14:textId="77777777" w:rsidR="00A316E8" w:rsidRPr="00E51CA1" w:rsidRDefault="00A316E8" w:rsidP="00DF590E">
            <w:pPr>
              <w:jc w:val="both"/>
            </w:pPr>
          </w:p>
        </w:tc>
      </w:tr>
      <w:tr w:rsidR="00A316E8" w:rsidRPr="00E51CA1" w14:paraId="5610FB70" w14:textId="77777777" w:rsidTr="00DF590E">
        <w:tc>
          <w:tcPr>
            <w:tcW w:w="5000" w:type="pct"/>
            <w:gridSpan w:val="3"/>
          </w:tcPr>
          <w:p w14:paraId="31243BA5" w14:textId="77777777" w:rsidR="00A316E8" w:rsidRPr="00E51CA1" w:rsidRDefault="00A316E8" w:rsidP="00DF590E">
            <w:pPr>
              <w:jc w:val="both"/>
              <w:rPr>
                <w:b/>
              </w:rPr>
            </w:pPr>
            <w:r w:rsidRPr="00E51CA1">
              <w:rPr>
                <w:b/>
              </w:rPr>
              <w:t>1. FEJLESZTÉSI FELADATOK ÉS ISMERETEK:</w:t>
            </w:r>
          </w:p>
        </w:tc>
      </w:tr>
      <w:tr w:rsidR="00A316E8" w:rsidRPr="00E51CA1" w14:paraId="4EADA32B" w14:textId="77777777" w:rsidTr="00DF590E">
        <w:tc>
          <w:tcPr>
            <w:tcW w:w="5000" w:type="pct"/>
            <w:gridSpan w:val="3"/>
          </w:tcPr>
          <w:p w14:paraId="648AD100" w14:textId="77777777" w:rsidR="00A316E8" w:rsidRPr="00E51CA1" w:rsidRDefault="00A316E8" w:rsidP="00DF590E">
            <w:pPr>
              <w:pStyle w:val="Fejleszts"/>
              <w:numPr>
                <w:ilvl w:val="0"/>
                <w:numId w:val="0"/>
              </w:numPr>
              <w:ind w:left="357"/>
              <w:rPr>
                <w:rFonts w:ascii="Times New Roman" w:hAnsi="Times New Roman" w:cs="Times New Roman"/>
                <w:color w:val="auto"/>
              </w:rPr>
            </w:pPr>
          </w:p>
          <w:p w14:paraId="3C80DA9F"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hangszerek hangszínének megfigyeltetése a tanult zenei anyagban;</w:t>
            </w:r>
          </w:p>
          <w:p w14:paraId="364FD5A3"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Különböző stílusú, korú és műfajú zenék hallgatása a gyermekvilág és mesék témájában;</w:t>
            </w:r>
          </w:p>
          <w:p w14:paraId="2FC399D2"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Az egyes szereplők zenei ábrázolásának megfigyelése a cselekményes zenében;</w:t>
            </w:r>
          </w:p>
          <w:p w14:paraId="7DF0CB54"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Hangutánzások, hangszínek, ellentétek megfigyelése a hallgatott zenékben;</w:t>
            </w:r>
          </w:p>
          <w:p w14:paraId="19B53EA5"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 keltette érzések kifejezése szóval, rajzzal, tánccal és/vagy szabad mozgás improvizációval;</w:t>
            </w:r>
          </w:p>
          <w:p w14:paraId="5930ED6C"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Zenei befogadói készség: a hallgatott zenék folyamatainak követése: hasonlóságok, különbözőségek, variációk megfigyelése a tanuló képzeletének aktív részvétele a zeneművek befogadásában; egy-egy zenemű befogadásának segítése motivációs zenei játékokkal; a zenei befogadás mikéntjének megtapasztalása a zenei aktivitáson keresztül;</w:t>
            </w:r>
          </w:p>
          <w:p w14:paraId="45112BE4"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Zenei befogadói készség fejlődése;</w:t>
            </w:r>
          </w:p>
          <w:p w14:paraId="3ECD93A2"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 Alkotói készség: aktív részvétel az alkotói folyamatokban; a megélt élmények feldolgozása; a zeneművek eljátszása dramatizált előadással;</w:t>
            </w:r>
          </w:p>
          <w:p w14:paraId="6FA5847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gyermekkar, vegyeskar, szólóhangszer és a zenekar hangzásának azonosítása;</w:t>
            </w:r>
          </w:p>
          <w:p w14:paraId="3BD7C889"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zeneművekhez tartozó mesék, zenei programok megismerése;</w:t>
            </w:r>
          </w:p>
          <w:p w14:paraId="6034FA9F"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zenei kifejezés művészi megvalósítása változatainak megismerése;</w:t>
            </w:r>
          </w:p>
          <w:p w14:paraId="6B7F9135"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Ismeretek szerzése hiteles előadóktól a dalok stílusos előadásához.</w:t>
            </w:r>
          </w:p>
          <w:p w14:paraId="17F28A3A" w14:textId="77777777" w:rsidR="00A316E8" w:rsidRPr="00E51CA1" w:rsidRDefault="00A316E8" w:rsidP="00DF590E">
            <w:pPr>
              <w:pStyle w:val="Fejleszts"/>
              <w:numPr>
                <w:ilvl w:val="0"/>
                <w:numId w:val="0"/>
              </w:numPr>
              <w:ind w:left="357"/>
              <w:rPr>
                <w:rFonts w:ascii="Times New Roman" w:hAnsi="Times New Roman" w:cs="Times New Roman"/>
                <w:color w:val="auto"/>
              </w:rPr>
            </w:pPr>
          </w:p>
        </w:tc>
      </w:tr>
      <w:tr w:rsidR="00A316E8" w:rsidRPr="00E51CA1" w14:paraId="63EE8F07" w14:textId="77777777" w:rsidTr="00DF590E">
        <w:tc>
          <w:tcPr>
            <w:tcW w:w="5000" w:type="pct"/>
            <w:gridSpan w:val="3"/>
          </w:tcPr>
          <w:p w14:paraId="76598920" w14:textId="77777777" w:rsidR="00A316E8" w:rsidRPr="00E51CA1" w:rsidRDefault="00A316E8" w:rsidP="00DF590E">
            <w:pPr>
              <w:spacing w:after="120" w:line="259" w:lineRule="auto"/>
              <w:jc w:val="both"/>
            </w:pPr>
            <w:r w:rsidRPr="00E51CA1">
              <w:rPr>
                <w:b/>
              </w:rPr>
              <w:t>3. KULCSFOGALMAK/FOGALMAK:</w:t>
            </w:r>
          </w:p>
        </w:tc>
      </w:tr>
      <w:tr w:rsidR="00A316E8" w:rsidRPr="00E51CA1" w14:paraId="7B15F71F" w14:textId="77777777" w:rsidTr="00DF590E">
        <w:tc>
          <w:tcPr>
            <w:tcW w:w="5000" w:type="pct"/>
            <w:gridSpan w:val="3"/>
          </w:tcPr>
          <w:p w14:paraId="51F1E9DE" w14:textId="77777777" w:rsidR="00A316E8" w:rsidRPr="00E51CA1" w:rsidRDefault="00A316E8" w:rsidP="00DF590E">
            <w:pPr>
              <w:tabs>
                <w:tab w:val="left" w:pos="0"/>
              </w:tabs>
              <w:jc w:val="both"/>
              <w:rPr>
                <w:position w:val="-2"/>
              </w:rPr>
            </w:pPr>
          </w:p>
          <w:p w14:paraId="48A5B9D2" w14:textId="77777777" w:rsidR="00A316E8" w:rsidRPr="00E51CA1" w:rsidRDefault="00A316E8" w:rsidP="00DF590E">
            <w:pPr>
              <w:tabs>
                <w:tab w:val="left" w:pos="0"/>
              </w:tabs>
              <w:jc w:val="both"/>
              <w:rPr>
                <w:position w:val="-2"/>
              </w:rPr>
            </w:pPr>
            <w:r w:rsidRPr="00E51CA1">
              <w:rPr>
                <w:position w:val="-2"/>
              </w:rPr>
              <w:t>- Himnusz; visszatérés a zenében, vagy ABA forma; duett; szólóének (dal)</w:t>
            </w:r>
          </w:p>
          <w:p w14:paraId="18D694C5" w14:textId="77777777" w:rsidR="00A316E8" w:rsidRPr="00E51CA1" w:rsidRDefault="00A316E8" w:rsidP="00DF590E">
            <w:pPr>
              <w:tabs>
                <w:tab w:val="left" w:pos="0"/>
              </w:tabs>
              <w:jc w:val="both"/>
              <w:rPr>
                <w:position w:val="-2"/>
              </w:rPr>
            </w:pPr>
          </w:p>
        </w:tc>
      </w:tr>
      <w:tr w:rsidR="00A316E8" w:rsidRPr="00E51CA1" w14:paraId="3063AC39" w14:textId="77777777" w:rsidTr="00DF590E">
        <w:tc>
          <w:tcPr>
            <w:tcW w:w="5000" w:type="pct"/>
            <w:gridSpan w:val="3"/>
            <w:vAlign w:val="center"/>
          </w:tcPr>
          <w:p w14:paraId="14B64AE3" w14:textId="77777777" w:rsidR="00A316E8" w:rsidRPr="00E51CA1" w:rsidRDefault="00A316E8" w:rsidP="00DF590E">
            <w:pPr>
              <w:pBdr>
                <w:top w:val="nil"/>
                <w:left w:val="nil"/>
                <w:bottom w:val="nil"/>
                <w:right w:val="nil"/>
                <w:between w:val="nil"/>
              </w:pBdr>
              <w:jc w:val="both"/>
              <w:rPr>
                <w:b/>
              </w:rPr>
            </w:pPr>
            <w:r w:rsidRPr="00E51CA1">
              <w:rPr>
                <w:b/>
              </w:rPr>
              <w:lastRenderedPageBreak/>
              <w:t>4. TANULÁSI EREDMÉNYEK:</w:t>
            </w:r>
          </w:p>
        </w:tc>
      </w:tr>
      <w:tr w:rsidR="00A316E8" w:rsidRPr="00E51CA1" w14:paraId="411C07A1" w14:textId="77777777" w:rsidTr="00DF590E">
        <w:tc>
          <w:tcPr>
            <w:tcW w:w="5000" w:type="pct"/>
            <w:gridSpan w:val="3"/>
            <w:vAlign w:val="center"/>
          </w:tcPr>
          <w:p w14:paraId="7AD2E4AA" w14:textId="77777777" w:rsidR="00A316E8" w:rsidRPr="00E51CA1" w:rsidRDefault="00A316E8" w:rsidP="00DF590E">
            <w:pPr>
              <w:spacing w:line="276" w:lineRule="auto"/>
              <w:jc w:val="both"/>
              <w:rPr>
                <w:b/>
                <w:sz w:val="22"/>
                <w:szCs w:val="22"/>
              </w:rPr>
            </w:pPr>
          </w:p>
          <w:p w14:paraId="079B456C"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6AC2F6D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zenehallgatási élményekkel gazdagodik</w:t>
            </w:r>
            <w:r w:rsidRPr="00E51CA1">
              <w:rPr>
                <w:lang w:eastAsia="x-none"/>
              </w:rPr>
              <w:t>;</w:t>
            </w:r>
          </w:p>
          <w:p w14:paraId="5485195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további zongoradarabokban ismer rá a tanult dalokra</w:t>
            </w:r>
            <w:r w:rsidRPr="00E51CA1">
              <w:rPr>
                <w:lang w:eastAsia="x-none"/>
              </w:rPr>
              <w:t>;</w:t>
            </w:r>
          </w:p>
          <w:p w14:paraId="112AA42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népdalfeldolgozásokat hall zenekari kísérettel</w:t>
            </w:r>
            <w:r w:rsidRPr="00E51CA1">
              <w:rPr>
                <w:lang w:eastAsia="x-none"/>
              </w:rPr>
              <w:t>;</w:t>
            </w:r>
          </w:p>
          <w:p w14:paraId="2BE956A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zenében alkalmazható humorral</w:t>
            </w:r>
            <w:r w:rsidRPr="00E51CA1">
              <w:rPr>
                <w:lang w:eastAsia="x-none"/>
              </w:rPr>
              <w:t>;</w:t>
            </w:r>
          </w:p>
          <w:p w14:paraId="31AED5C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ismerete gazdagodik a különböző stílusban írott zeneművek meghallgatása által</w:t>
            </w:r>
            <w:r w:rsidRPr="00E51CA1">
              <w:rPr>
                <w:lang w:eastAsia="x-none"/>
              </w:rPr>
              <w:t>;</w:t>
            </w:r>
          </w:p>
          <w:p w14:paraId="1B4C369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 több, a mindennapokhoz, továbbá alkalmakhoz, ünnepekhez, jeles napokhoz fűződő zenei részletet</w:t>
            </w:r>
            <w:r w:rsidRPr="00E51CA1">
              <w:rPr>
                <w:lang w:eastAsia="x-none"/>
              </w:rPr>
              <w:t>;</w:t>
            </w:r>
          </w:p>
          <w:p w14:paraId="55D63B8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szimfonikus zenekar főbb hangszereivel (hegedű, cselló, fuvola, oboa, klarinét, kürt, trombita)</w:t>
            </w:r>
            <w:r w:rsidRPr="00E51CA1">
              <w:rPr>
                <w:lang w:eastAsia="x-none"/>
              </w:rPr>
              <w:t>;</w:t>
            </w:r>
          </w:p>
          <w:p w14:paraId="16B5B41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zenében alkalmazott humorral.</w:t>
            </w:r>
          </w:p>
          <w:p w14:paraId="53CB4D65" w14:textId="77777777" w:rsidR="00A316E8" w:rsidRPr="00E51CA1" w:rsidRDefault="00A316E8" w:rsidP="00DF590E">
            <w:pPr>
              <w:spacing w:line="276" w:lineRule="auto"/>
              <w:jc w:val="both"/>
              <w:rPr>
                <w:sz w:val="22"/>
                <w:szCs w:val="22"/>
              </w:rPr>
            </w:pPr>
          </w:p>
          <w:p w14:paraId="3964F083"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706B9CB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 tudja különböztetni a népdalfeldolgozásokat az egyéb szimfonikus művektől</w:t>
            </w:r>
            <w:r w:rsidRPr="00E51CA1">
              <w:rPr>
                <w:lang w:eastAsia="x-none"/>
              </w:rPr>
              <w:t>;</w:t>
            </w:r>
          </w:p>
          <w:p w14:paraId="6B6905F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megkülönbözteti a szólóhangszer hangzását a zenekari hangzástól</w:t>
            </w:r>
            <w:r w:rsidRPr="00E51CA1">
              <w:rPr>
                <w:lang w:eastAsia="x-none"/>
              </w:rPr>
              <w:t>;</w:t>
            </w:r>
          </w:p>
          <w:p w14:paraId="371749D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képzelete és kreatív gondolkodása fejlődik</w:t>
            </w:r>
            <w:r w:rsidRPr="00E51CA1">
              <w:rPr>
                <w:lang w:eastAsia="x-none"/>
              </w:rPr>
              <w:t>;</w:t>
            </w:r>
          </w:p>
          <w:p w14:paraId="1377DCD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képes az érzelmi azonosulásra</w:t>
            </w:r>
            <w:r w:rsidRPr="00E51CA1">
              <w:rPr>
                <w:lang w:eastAsia="x-none"/>
              </w:rPr>
              <w:t>;</w:t>
            </w:r>
          </w:p>
          <w:p w14:paraId="785F54D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egyre hosszabb zenei részletekre képes figyelni</w:t>
            </w:r>
            <w:r w:rsidRPr="00E51CA1">
              <w:rPr>
                <w:lang w:eastAsia="x-none"/>
              </w:rPr>
              <w:t>;</w:t>
            </w:r>
          </w:p>
          <w:p w14:paraId="7C46427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kialakul a többirányú figyelem készsége, a lineáris és a vertikális történések érzékelése</w:t>
            </w:r>
            <w:r w:rsidRPr="00E51CA1">
              <w:rPr>
                <w:lang w:eastAsia="x-none"/>
              </w:rPr>
              <w:t>.</w:t>
            </w:r>
          </w:p>
          <w:p w14:paraId="2E7106BB" w14:textId="77777777" w:rsidR="00A316E8" w:rsidRPr="00E51CA1" w:rsidRDefault="00A316E8" w:rsidP="00DF590E">
            <w:pPr>
              <w:spacing w:after="120" w:line="259" w:lineRule="auto"/>
              <w:jc w:val="both"/>
            </w:pPr>
          </w:p>
        </w:tc>
      </w:tr>
      <w:tr w:rsidR="00A316E8" w:rsidRPr="00E51CA1" w14:paraId="1E8DF8BF" w14:textId="77777777" w:rsidTr="00DF590E">
        <w:trPr>
          <w:trHeight w:val="567"/>
        </w:trPr>
        <w:tc>
          <w:tcPr>
            <w:tcW w:w="1457" w:type="pct"/>
            <w:shd w:val="clear" w:color="auto" w:fill="DDD9C3" w:themeFill="background2" w:themeFillShade="E6"/>
            <w:vAlign w:val="center"/>
          </w:tcPr>
          <w:p w14:paraId="6B5D8134" w14:textId="77777777" w:rsidR="00A316E8" w:rsidRPr="00E51CA1" w:rsidRDefault="00A316E8" w:rsidP="00DD3AA7">
            <w:pPr>
              <w:pStyle w:val="Tblzatfejlc"/>
            </w:pPr>
            <w:r w:rsidRPr="00E51CA1">
              <w:t>III. TÉMAKÖR</w:t>
            </w:r>
          </w:p>
        </w:tc>
        <w:tc>
          <w:tcPr>
            <w:tcW w:w="2127" w:type="pct"/>
            <w:shd w:val="clear" w:color="auto" w:fill="DDD9C3" w:themeFill="background2" w:themeFillShade="E6"/>
            <w:vAlign w:val="center"/>
          </w:tcPr>
          <w:p w14:paraId="7D32A04C" w14:textId="77777777" w:rsidR="00A316E8" w:rsidRPr="00E51CA1" w:rsidRDefault="00A316E8" w:rsidP="00DF590E">
            <w:pPr>
              <w:pBdr>
                <w:top w:val="nil"/>
                <w:left w:val="nil"/>
                <w:bottom w:val="nil"/>
                <w:right w:val="nil"/>
                <w:between w:val="nil"/>
              </w:pBdr>
              <w:spacing w:line="276" w:lineRule="auto"/>
              <w:ind w:left="1066" w:hanging="1066"/>
              <w:jc w:val="both"/>
              <w:rPr>
                <w:b/>
                <w:bCs/>
              </w:rPr>
            </w:pPr>
            <w:r w:rsidRPr="00E51CA1">
              <w:rPr>
                <w:b/>
                <w:bCs/>
              </w:rPr>
              <w:t xml:space="preserve">ZENEI ISMERETEK / </w:t>
            </w:r>
          </w:p>
          <w:p w14:paraId="1A3C7FEB" w14:textId="77777777" w:rsidR="00A316E8" w:rsidRPr="00E51CA1" w:rsidRDefault="00A316E8" w:rsidP="00DF590E">
            <w:pPr>
              <w:pStyle w:val="Cmsor2"/>
              <w:spacing w:before="0"/>
              <w:jc w:val="both"/>
              <w:outlineLvl w:val="1"/>
              <w:rPr>
                <w:rFonts w:ascii="Times New Roman" w:hAnsi="Times New Roman" w:cs="Times New Roman"/>
                <w:i/>
                <w:iCs/>
                <w:caps/>
                <w:color w:val="auto"/>
              </w:rPr>
            </w:pPr>
            <w:r w:rsidRPr="00E51CA1">
              <w:rPr>
                <w:rFonts w:ascii="Times New Roman" w:hAnsi="Times New Roman" w:cs="Times New Roman"/>
                <w:color w:val="auto"/>
                <w:sz w:val="24"/>
                <w:szCs w:val="24"/>
              </w:rPr>
              <w:t xml:space="preserve">              </w:t>
            </w:r>
            <w:bookmarkStart w:id="302" w:name="_Toc40851468"/>
            <w:r w:rsidRPr="00E51CA1">
              <w:rPr>
                <w:rFonts w:ascii="Times New Roman" w:hAnsi="Times New Roman" w:cs="Times New Roman"/>
                <w:color w:val="auto"/>
                <w:sz w:val="24"/>
                <w:szCs w:val="24"/>
              </w:rPr>
              <w:t>RITMIKAI FEJLESZTÉS</w:t>
            </w:r>
            <w:bookmarkEnd w:id="302"/>
          </w:p>
        </w:tc>
        <w:tc>
          <w:tcPr>
            <w:tcW w:w="1416" w:type="pct"/>
            <w:shd w:val="clear" w:color="auto" w:fill="DDD9C3" w:themeFill="background2" w:themeFillShade="E6"/>
            <w:vAlign w:val="center"/>
          </w:tcPr>
          <w:p w14:paraId="1E041B09" w14:textId="77777777" w:rsidR="00A316E8" w:rsidRPr="00E51CA1" w:rsidRDefault="00A316E8" w:rsidP="00DD3AA7">
            <w:pPr>
              <w:pStyle w:val="Tblzatfejlc"/>
            </w:pPr>
            <w:r w:rsidRPr="00E51CA1">
              <w:t>Órakeret: 7 óra</w:t>
            </w:r>
          </w:p>
        </w:tc>
      </w:tr>
      <w:tr w:rsidR="00A316E8" w:rsidRPr="00E51CA1" w14:paraId="71652C86" w14:textId="77777777" w:rsidTr="00DF590E">
        <w:tc>
          <w:tcPr>
            <w:tcW w:w="5000" w:type="pct"/>
            <w:gridSpan w:val="3"/>
          </w:tcPr>
          <w:p w14:paraId="478C6E02" w14:textId="77777777" w:rsidR="00A316E8" w:rsidRPr="00E51CA1" w:rsidRDefault="00A316E8" w:rsidP="00DF590E">
            <w:pPr>
              <w:jc w:val="both"/>
              <w:rPr>
                <w:b/>
              </w:rPr>
            </w:pPr>
            <w:r w:rsidRPr="00E51CA1">
              <w:rPr>
                <w:b/>
              </w:rPr>
              <w:t>1. FEJLESZTÉSI FELADATOK ÉS ISMERETEK:</w:t>
            </w:r>
          </w:p>
        </w:tc>
      </w:tr>
      <w:tr w:rsidR="00A316E8" w:rsidRPr="00E51CA1" w14:paraId="40EC0BA5" w14:textId="77777777" w:rsidTr="00DF590E">
        <w:tc>
          <w:tcPr>
            <w:tcW w:w="5000" w:type="pct"/>
            <w:gridSpan w:val="3"/>
          </w:tcPr>
          <w:p w14:paraId="5169FCC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Egyenletes lüktetés hangoztatása éneklés közben</w:t>
            </w:r>
            <w:r w:rsidRPr="00E51CA1">
              <w:rPr>
                <w:lang w:eastAsia="x-none"/>
              </w:rPr>
              <w:t>;</w:t>
            </w:r>
          </w:p>
          <w:p w14:paraId="6A14228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Ütemhangsúlyok mozgással történő érzékeltetése</w:t>
            </w:r>
            <w:r w:rsidRPr="00E51CA1">
              <w:rPr>
                <w:lang w:eastAsia="x-none"/>
              </w:rPr>
              <w:t>;</w:t>
            </w:r>
          </w:p>
          <w:p w14:paraId="217CAD7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Ritmikai többszólamúság alkalmazása ritmuskánonokkal</w:t>
            </w:r>
            <w:r w:rsidRPr="00E51CA1">
              <w:rPr>
                <w:lang w:eastAsia="x-none"/>
              </w:rPr>
              <w:t>;</w:t>
            </w:r>
          </w:p>
          <w:p w14:paraId="4718939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jc w:val="both"/>
              <w:rPr>
                <w:lang w:val="x-none" w:eastAsia="x-none"/>
              </w:rPr>
            </w:pPr>
            <w:r w:rsidRPr="00E51CA1">
              <w:rPr>
                <w:lang w:val="x-none" w:eastAsia="x-none"/>
              </w:rPr>
              <w:t>Összetett ritmusok gyakorlása páros és páratlan metrumú ütemekben mozgással, testhangszerrel (pl. taps, csettintés, combütögetés, dobbantás), a tanuló által készített hangkeltő eszközökkel, és ritmusnevekkel csoportosan és párban:</w:t>
            </w:r>
          </w:p>
          <w:p w14:paraId="14E1DE85"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a zenei hangsúly érzékeltetésével,</w:t>
            </w:r>
          </w:p>
          <w:p w14:paraId="38225AAD"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mondókák, gyermekversek ritmusának hangoztatásával,</w:t>
            </w:r>
          </w:p>
          <w:p w14:paraId="18FD67D5"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felelgetős ritmusjátékokkal,</w:t>
            </w:r>
          </w:p>
          <w:p w14:paraId="4C8506B5"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 xml:space="preserve">ritmusvariációval, </w:t>
            </w:r>
          </w:p>
          <w:p w14:paraId="265F2DAA"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osztinátóval,</w:t>
            </w:r>
          </w:p>
          <w:p w14:paraId="2C67996B"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befejezés rögtönzésével egyszerű ritmussorokhoz</w:t>
            </w:r>
          </w:p>
          <w:p w14:paraId="1D755C5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jc w:val="both"/>
              <w:rPr>
                <w:sz w:val="16"/>
                <w:szCs w:val="16"/>
                <w:lang w:val="x-none" w:eastAsia="x-none"/>
              </w:rPr>
            </w:pPr>
            <w:r w:rsidRPr="00E51CA1">
              <w:rPr>
                <w:lang w:val="x-none" w:eastAsia="x-none"/>
              </w:rPr>
              <w:t>Alkotói készség: Egyszerű ritmushangszerek (pl. dobok, húrok, csörgők stb.) és hangkeltő eszközök készítése; Játékkal oldott zenei tevékenységek alkalmazása; Rögtönzés dallammal, ritmussal; Ritmussorok alkotása változatos hangszíneket használva, testhangok és különböző hangkeltő eszközök, és ritmushangszerek segítségével</w:t>
            </w:r>
            <w:r w:rsidRPr="00E51CA1">
              <w:rPr>
                <w:lang w:eastAsia="x-none"/>
              </w:rPr>
              <w:t>;</w:t>
            </w:r>
          </w:p>
          <w:p w14:paraId="3A6521F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strike/>
                <w:lang w:val="x-none" w:eastAsia="x-none"/>
              </w:rPr>
            </w:pPr>
            <w:r w:rsidRPr="00E51CA1">
              <w:rPr>
                <w:lang w:val="x-none" w:eastAsia="x-none"/>
              </w:rPr>
              <w:t>szinkópa,</w:t>
            </w:r>
          </w:p>
          <w:p w14:paraId="54D5EEA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egyedül álló nyolcad és szünete;</w:t>
            </w:r>
          </w:p>
          <w:p w14:paraId="2E32682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egész értékű és szünete</w:t>
            </w:r>
            <w:r w:rsidRPr="00E51CA1">
              <w:rPr>
                <w:lang w:eastAsia="x-none"/>
              </w:rPr>
              <w:t>;</w:t>
            </w:r>
          </w:p>
          <w:p w14:paraId="5ED2329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jc w:val="both"/>
              <w:rPr>
                <w:lang w:val="x-none" w:eastAsia="x-none"/>
              </w:rPr>
            </w:pPr>
            <w:r w:rsidRPr="00E51CA1">
              <w:rPr>
                <w:lang w:val="x-none" w:eastAsia="x-none"/>
              </w:rPr>
              <w:t>4/4 –es ütemfajta</w:t>
            </w:r>
            <w:r w:rsidRPr="00E51CA1">
              <w:rPr>
                <w:lang w:eastAsia="x-none"/>
              </w:rPr>
              <w:t>.</w:t>
            </w:r>
          </w:p>
        </w:tc>
      </w:tr>
      <w:tr w:rsidR="00A316E8" w:rsidRPr="00E51CA1" w14:paraId="002A9C68" w14:textId="77777777" w:rsidTr="00DF590E">
        <w:tc>
          <w:tcPr>
            <w:tcW w:w="5000" w:type="pct"/>
            <w:gridSpan w:val="3"/>
          </w:tcPr>
          <w:p w14:paraId="3A87A0A5" w14:textId="77777777" w:rsidR="00A316E8" w:rsidRPr="00E51CA1" w:rsidRDefault="00A316E8" w:rsidP="00DF590E">
            <w:pPr>
              <w:spacing w:after="120" w:line="259" w:lineRule="auto"/>
              <w:jc w:val="both"/>
            </w:pPr>
            <w:r w:rsidRPr="00E51CA1">
              <w:rPr>
                <w:b/>
              </w:rPr>
              <w:lastRenderedPageBreak/>
              <w:t>3. KULCSFOGALMAK/FOGALMAK:</w:t>
            </w:r>
          </w:p>
        </w:tc>
      </w:tr>
      <w:tr w:rsidR="00A316E8" w:rsidRPr="00E51CA1" w14:paraId="227D4F06" w14:textId="77777777" w:rsidTr="00DF590E">
        <w:tc>
          <w:tcPr>
            <w:tcW w:w="5000" w:type="pct"/>
            <w:gridSpan w:val="3"/>
          </w:tcPr>
          <w:p w14:paraId="7DBEF9AD" w14:textId="77777777" w:rsidR="00A316E8" w:rsidRPr="00E51CA1" w:rsidRDefault="00A316E8" w:rsidP="00DF590E">
            <w:pPr>
              <w:tabs>
                <w:tab w:val="left" w:pos="0"/>
              </w:tabs>
              <w:jc w:val="both"/>
            </w:pPr>
            <w:r w:rsidRPr="00E51CA1">
              <w:t>- Szinkópa; zenei hangsúly; páratlan lüktetés</w:t>
            </w:r>
          </w:p>
        </w:tc>
      </w:tr>
      <w:tr w:rsidR="00A316E8" w:rsidRPr="00E51CA1" w14:paraId="7CAAD8E4" w14:textId="77777777" w:rsidTr="00DF590E">
        <w:tc>
          <w:tcPr>
            <w:tcW w:w="5000" w:type="pct"/>
            <w:gridSpan w:val="3"/>
            <w:vAlign w:val="center"/>
          </w:tcPr>
          <w:p w14:paraId="3C4D4DB4"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6691123A" w14:textId="77777777" w:rsidTr="00DF590E">
        <w:tc>
          <w:tcPr>
            <w:tcW w:w="5000" w:type="pct"/>
            <w:gridSpan w:val="3"/>
            <w:vAlign w:val="center"/>
          </w:tcPr>
          <w:p w14:paraId="414F8F40" w14:textId="77777777" w:rsidR="00A316E8" w:rsidRPr="00E51CA1" w:rsidRDefault="00A316E8" w:rsidP="00DF590E">
            <w:pPr>
              <w:spacing w:line="276" w:lineRule="auto"/>
              <w:jc w:val="both"/>
              <w:rPr>
                <w:b/>
                <w:sz w:val="22"/>
                <w:szCs w:val="22"/>
              </w:rPr>
            </w:pPr>
          </w:p>
          <w:p w14:paraId="24375DCC"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7B1622E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felismeri a páros és a páratlan lüktetést;</w:t>
            </w:r>
          </w:p>
          <w:p w14:paraId="1B455F1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az ütemhangsúlyokat mozgással érzékelteti;</w:t>
            </w:r>
          </w:p>
          <w:p w14:paraId="4F5ED71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aktívan részt vesz az alkotói folyamatokban.</w:t>
            </w:r>
          </w:p>
          <w:p w14:paraId="046E7B5B" w14:textId="77777777" w:rsidR="00A316E8" w:rsidRPr="00E51CA1" w:rsidRDefault="00A316E8" w:rsidP="00DF590E">
            <w:pPr>
              <w:spacing w:line="276" w:lineRule="auto"/>
              <w:jc w:val="both"/>
              <w:rPr>
                <w:sz w:val="22"/>
                <w:szCs w:val="22"/>
              </w:rPr>
            </w:pPr>
          </w:p>
          <w:p w14:paraId="1D7EF80D" w14:textId="77777777" w:rsidR="00A316E8" w:rsidRPr="00E51CA1" w:rsidRDefault="00A316E8" w:rsidP="00DF590E">
            <w:pPr>
              <w:spacing w:line="276" w:lineRule="auto"/>
              <w:jc w:val="both"/>
              <w:rPr>
                <w:b/>
                <w:sz w:val="22"/>
                <w:szCs w:val="22"/>
              </w:rPr>
            </w:pPr>
            <w:r w:rsidRPr="00E51CA1">
              <w:rPr>
                <w:b/>
                <w:sz w:val="22"/>
                <w:szCs w:val="22"/>
              </w:rPr>
              <w:t>A témakör tanulása eredményeként a tanuló:</w:t>
            </w:r>
          </w:p>
          <w:p w14:paraId="2AFEC1B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ismeri a 4/4-es ütemet, valamint az egész értékű kottát és az egyedül álló nyolcadot azok szüneteivel;</w:t>
            </w:r>
          </w:p>
          <w:p w14:paraId="0A5A962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megkülönbözteti a páros és páratlan lüktetést;</w:t>
            </w:r>
          </w:p>
          <w:p w14:paraId="503DFAC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 xml:space="preserve">felismeri és hangoztatja az összetett ritmusokat: szinkópa, </w:t>
            </w:r>
          </w:p>
          <w:p w14:paraId="74CA842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ritmizálva szólaltat meg mondókákat, gyermekverse</w:t>
            </w:r>
            <w:r w:rsidRPr="00E51CA1">
              <w:rPr>
                <w:lang w:eastAsia="x-none"/>
              </w:rPr>
              <w:t>l</w:t>
            </w:r>
            <w:r w:rsidRPr="00E51CA1">
              <w:rPr>
                <w:lang w:val="x-none" w:eastAsia="x-none"/>
              </w:rPr>
              <w:t>ket;</w:t>
            </w:r>
          </w:p>
          <w:p w14:paraId="183BA5A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egyszerű ritmussorokat rögtönöz.</w:t>
            </w:r>
          </w:p>
          <w:p w14:paraId="434FC6F9" w14:textId="77777777" w:rsidR="00A316E8" w:rsidRPr="00E51CA1" w:rsidRDefault="00A316E8" w:rsidP="00DF590E">
            <w:pPr>
              <w:spacing w:after="120" w:line="259" w:lineRule="auto"/>
              <w:jc w:val="both"/>
            </w:pPr>
          </w:p>
        </w:tc>
      </w:tr>
      <w:tr w:rsidR="00A316E8" w:rsidRPr="00E51CA1" w14:paraId="46D417F1" w14:textId="77777777" w:rsidTr="00DF590E">
        <w:trPr>
          <w:trHeight w:val="567"/>
        </w:trPr>
        <w:tc>
          <w:tcPr>
            <w:tcW w:w="1457" w:type="pct"/>
            <w:shd w:val="clear" w:color="auto" w:fill="DDD9C3" w:themeFill="background2" w:themeFillShade="E6"/>
            <w:vAlign w:val="center"/>
          </w:tcPr>
          <w:p w14:paraId="667517C1" w14:textId="77777777" w:rsidR="00A316E8" w:rsidRPr="00E51CA1" w:rsidRDefault="00A316E8" w:rsidP="00DD3AA7">
            <w:pPr>
              <w:pStyle w:val="Tblzatfejlc"/>
            </w:pPr>
            <w:r w:rsidRPr="00E51CA1">
              <w:t>IV. TÉMAKÖR</w:t>
            </w:r>
          </w:p>
        </w:tc>
        <w:tc>
          <w:tcPr>
            <w:tcW w:w="2127" w:type="pct"/>
            <w:shd w:val="clear" w:color="auto" w:fill="DDD9C3" w:themeFill="background2" w:themeFillShade="E6"/>
            <w:vAlign w:val="center"/>
          </w:tcPr>
          <w:p w14:paraId="351D3B67" w14:textId="77777777" w:rsidR="00A316E8" w:rsidRPr="00E51CA1" w:rsidRDefault="00A316E8" w:rsidP="00DF590E">
            <w:pPr>
              <w:pBdr>
                <w:top w:val="nil"/>
                <w:left w:val="nil"/>
                <w:bottom w:val="nil"/>
                <w:right w:val="nil"/>
                <w:between w:val="nil"/>
              </w:pBdr>
              <w:spacing w:line="276" w:lineRule="auto"/>
              <w:jc w:val="both"/>
              <w:rPr>
                <w:b/>
                <w:bCs/>
              </w:rPr>
            </w:pPr>
            <w:r w:rsidRPr="00E51CA1">
              <w:rPr>
                <w:b/>
                <w:bCs/>
              </w:rPr>
              <w:t xml:space="preserve">ZENEI ISMERETEK / </w:t>
            </w:r>
          </w:p>
          <w:p w14:paraId="3D7CB4A9" w14:textId="77777777" w:rsidR="00A316E8" w:rsidRPr="00E51CA1" w:rsidRDefault="00A316E8" w:rsidP="00DF590E">
            <w:pPr>
              <w:pStyle w:val="Cmsor2"/>
              <w:spacing w:before="0"/>
              <w:jc w:val="both"/>
              <w:outlineLvl w:val="1"/>
              <w:rPr>
                <w:rFonts w:ascii="Times New Roman" w:hAnsi="Times New Roman" w:cs="Times New Roman"/>
                <w:i/>
                <w:iCs/>
                <w:caps/>
                <w:color w:val="auto"/>
                <w:sz w:val="24"/>
                <w:szCs w:val="24"/>
              </w:rPr>
            </w:pPr>
            <w:bookmarkStart w:id="303" w:name="_Toc40851469"/>
            <w:r w:rsidRPr="00E51CA1">
              <w:rPr>
                <w:rFonts w:ascii="Times New Roman" w:hAnsi="Times New Roman" w:cs="Times New Roman"/>
                <w:color w:val="auto"/>
                <w:sz w:val="24"/>
                <w:szCs w:val="24"/>
              </w:rPr>
              <w:t>HALLÁS FEJLESZTÉS</w:t>
            </w:r>
            <w:bookmarkEnd w:id="303"/>
          </w:p>
        </w:tc>
        <w:tc>
          <w:tcPr>
            <w:tcW w:w="1416" w:type="pct"/>
            <w:shd w:val="clear" w:color="auto" w:fill="DDD9C3" w:themeFill="background2" w:themeFillShade="E6"/>
            <w:vAlign w:val="center"/>
          </w:tcPr>
          <w:p w14:paraId="742B93DA" w14:textId="77777777" w:rsidR="00A316E8" w:rsidRPr="00E51CA1" w:rsidRDefault="00A316E8" w:rsidP="00DD3AA7">
            <w:pPr>
              <w:pStyle w:val="Tblzatfejlc"/>
            </w:pPr>
            <w:r w:rsidRPr="00E51CA1">
              <w:t>Órakeret: 7 óra</w:t>
            </w:r>
          </w:p>
        </w:tc>
      </w:tr>
      <w:tr w:rsidR="00A316E8" w:rsidRPr="00E51CA1" w14:paraId="1C63C8BE" w14:textId="77777777" w:rsidTr="00DF590E">
        <w:tc>
          <w:tcPr>
            <w:tcW w:w="5000" w:type="pct"/>
            <w:gridSpan w:val="3"/>
          </w:tcPr>
          <w:p w14:paraId="51A75B3B" w14:textId="77777777" w:rsidR="00A316E8" w:rsidRPr="00E51CA1" w:rsidRDefault="00A316E8" w:rsidP="00DF590E">
            <w:pPr>
              <w:jc w:val="both"/>
              <w:rPr>
                <w:b/>
              </w:rPr>
            </w:pPr>
            <w:r w:rsidRPr="00E51CA1">
              <w:rPr>
                <w:b/>
              </w:rPr>
              <w:t>1. FEJLESZTÉSI FELADATOK ÉS ISMERETEK:</w:t>
            </w:r>
          </w:p>
        </w:tc>
      </w:tr>
      <w:tr w:rsidR="00A316E8" w:rsidRPr="00E51CA1" w14:paraId="20932D01" w14:textId="77777777" w:rsidTr="00DF590E">
        <w:tc>
          <w:tcPr>
            <w:tcW w:w="5000" w:type="pct"/>
            <w:gridSpan w:val="3"/>
          </w:tcPr>
          <w:p w14:paraId="3B18E07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tudatosított zenei elemek gyakorlása minél több kontextusban</w:t>
            </w:r>
            <w:r w:rsidRPr="00E51CA1">
              <w:rPr>
                <w:lang w:eastAsia="x-none"/>
              </w:rPr>
              <w:t>;</w:t>
            </w:r>
          </w:p>
          <w:p w14:paraId="4468EF7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Belső hallás fejlesztése dallambújtatással</w:t>
            </w:r>
            <w:r w:rsidRPr="00E51CA1">
              <w:rPr>
                <w:lang w:eastAsia="x-none"/>
              </w:rPr>
              <w:t>;</w:t>
            </w:r>
          </w:p>
          <w:p w14:paraId="08B813E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énekelt zenei anyaghoz köthető szolmizációs hangok kézjelről történő éneklése</w:t>
            </w:r>
            <w:r w:rsidRPr="00E51CA1">
              <w:rPr>
                <w:lang w:eastAsia="x-none"/>
              </w:rPr>
              <w:t>;</w:t>
            </w:r>
          </w:p>
          <w:p w14:paraId="18DF828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Kánonok éneklése, gyakorlása</w:t>
            </w:r>
            <w:r w:rsidRPr="00E51CA1">
              <w:rPr>
                <w:lang w:eastAsia="x-none"/>
              </w:rPr>
              <w:t>;</w:t>
            </w:r>
          </w:p>
          <w:p w14:paraId="519FE63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dallam és szöveghangsúly összefüggéseinek megfigyelése</w:t>
            </w:r>
            <w:r w:rsidRPr="00E51CA1">
              <w:rPr>
                <w:lang w:eastAsia="x-none"/>
              </w:rPr>
              <w:t>;</w:t>
            </w:r>
          </w:p>
          <w:p w14:paraId="7E50808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Alkotói készség: különböző karakterű dallamválasz rögtönzése egyszerű dallamsorokhoz; testhangszerek (pl. taps, csettintés, combütögetés, dobbantás), és a tanuló által készített hangkeltő eszközök hangszínének megfigyelése és azok improvizatív használata, eltérő karakterek kifejezésére</w:t>
            </w:r>
            <w:r w:rsidRPr="00E51CA1">
              <w:rPr>
                <w:lang w:eastAsia="x-none"/>
              </w:rPr>
              <w:t>;</w:t>
            </w:r>
          </w:p>
          <w:p w14:paraId="715FE17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pentaton hangkészlet kiegészül az alsó szó és a felső dó hanggal;</w:t>
            </w:r>
          </w:p>
          <w:p w14:paraId="06592FA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rPr>
            </w:pPr>
            <w:r w:rsidRPr="00E51CA1">
              <w:rPr>
                <w:lang w:val="x-none" w:eastAsia="x-none"/>
              </w:rPr>
              <w:t>Különböző karakterű hangszínek, dinamikai szintek megfigyelése és azonosítása a tanult dalokban, zeneművekben</w:t>
            </w:r>
            <w:r w:rsidRPr="00E51CA1">
              <w:rPr>
                <w:lang w:eastAsia="x-none"/>
              </w:rPr>
              <w:t>;</w:t>
            </w:r>
          </w:p>
          <w:p w14:paraId="2686E88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jc w:val="both"/>
              <w:rPr>
                <w:lang w:val="x-none" w:eastAsia="x-none"/>
              </w:rPr>
            </w:pPr>
            <w:r w:rsidRPr="00E51CA1">
              <w:rPr>
                <w:lang w:val="x-none" w:eastAsia="x-none"/>
              </w:rPr>
              <w:t>A violinkulcs</w:t>
            </w:r>
            <w:r w:rsidRPr="00E51CA1">
              <w:rPr>
                <w:lang w:eastAsia="x-none"/>
              </w:rPr>
              <w:t>.</w:t>
            </w:r>
          </w:p>
        </w:tc>
      </w:tr>
      <w:tr w:rsidR="00A316E8" w:rsidRPr="00E51CA1" w14:paraId="29F70430" w14:textId="77777777" w:rsidTr="00DF590E">
        <w:tc>
          <w:tcPr>
            <w:tcW w:w="5000" w:type="pct"/>
            <w:gridSpan w:val="3"/>
          </w:tcPr>
          <w:p w14:paraId="49324E6A" w14:textId="77777777" w:rsidR="00A316E8" w:rsidRPr="00E51CA1" w:rsidRDefault="00A316E8" w:rsidP="00DF590E">
            <w:pPr>
              <w:spacing w:after="120" w:line="259" w:lineRule="auto"/>
              <w:jc w:val="both"/>
            </w:pPr>
            <w:r w:rsidRPr="00E51CA1">
              <w:rPr>
                <w:b/>
              </w:rPr>
              <w:t>3. KULCSFOGALMAK/FOGALMAK:</w:t>
            </w:r>
          </w:p>
        </w:tc>
      </w:tr>
      <w:tr w:rsidR="00A316E8" w:rsidRPr="00E51CA1" w14:paraId="0A59E905" w14:textId="77777777" w:rsidTr="00DF590E">
        <w:tc>
          <w:tcPr>
            <w:tcW w:w="5000" w:type="pct"/>
            <w:gridSpan w:val="3"/>
          </w:tcPr>
          <w:p w14:paraId="04686A73" w14:textId="77777777" w:rsidR="00A316E8" w:rsidRPr="00E51CA1" w:rsidRDefault="00A316E8" w:rsidP="00A316E8">
            <w:pPr>
              <w:tabs>
                <w:tab w:val="left" w:pos="0"/>
              </w:tabs>
              <w:jc w:val="both"/>
            </w:pPr>
            <w:r w:rsidRPr="00E51CA1">
              <w:t>- Forte; piano; halkítás-erősítés; dallam- és szöveghangsúly; pentaton hangsor; violinkulcs.</w:t>
            </w:r>
          </w:p>
          <w:p w14:paraId="34C87C6B" w14:textId="77777777" w:rsidR="00A316E8" w:rsidRPr="00E51CA1" w:rsidRDefault="00A316E8" w:rsidP="00A316E8">
            <w:pPr>
              <w:tabs>
                <w:tab w:val="left" w:pos="0"/>
              </w:tabs>
              <w:jc w:val="both"/>
            </w:pPr>
          </w:p>
        </w:tc>
      </w:tr>
      <w:tr w:rsidR="00A316E8" w:rsidRPr="00E51CA1" w14:paraId="468FE815" w14:textId="77777777" w:rsidTr="00DF590E">
        <w:tc>
          <w:tcPr>
            <w:tcW w:w="5000" w:type="pct"/>
            <w:gridSpan w:val="3"/>
            <w:vAlign w:val="center"/>
          </w:tcPr>
          <w:p w14:paraId="364D179E"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6A8A0662" w14:textId="77777777" w:rsidTr="00DF590E">
        <w:tc>
          <w:tcPr>
            <w:tcW w:w="5000" w:type="pct"/>
            <w:gridSpan w:val="3"/>
            <w:vAlign w:val="center"/>
          </w:tcPr>
          <w:p w14:paraId="19C745BF" w14:textId="77777777" w:rsidR="00A316E8" w:rsidRPr="00E51CA1" w:rsidRDefault="00A316E8" w:rsidP="00DF590E">
            <w:pPr>
              <w:spacing w:line="276" w:lineRule="auto"/>
              <w:jc w:val="both"/>
              <w:rPr>
                <w:b/>
                <w:sz w:val="22"/>
                <w:szCs w:val="22"/>
              </w:rPr>
            </w:pPr>
          </w:p>
          <w:p w14:paraId="0CCB7B3E"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7543BE9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csoportosan vagy önállóan, életkorának és hangi sajátosságainak megfelelő hangmagasságban énekel, törekszik a tiszta intonációra</w:t>
            </w:r>
            <w:r w:rsidRPr="00E51CA1">
              <w:rPr>
                <w:lang w:eastAsia="x-none"/>
              </w:rPr>
              <w:t>;</w:t>
            </w:r>
          </w:p>
          <w:p w14:paraId="42F42C4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különböző dinamikai szinteken tud énekelni</w:t>
            </w:r>
            <w:r w:rsidRPr="00E51CA1">
              <w:rPr>
                <w:lang w:eastAsia="x-none"/>
              </w:rPr>
              <w:t>;</w:t>
            </w:r>
          </w:p>
          <w:p w14:paraId="2C53964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zenei produkciók kifejező előadásmódján a pedagógus visszajelzése alapján alakít</w:t>
            </w:r>
            <w:r w:rsidRPr="00E51CA1">
              <w:rPr>
                <w:lang w:eastAsia="x-none"/>
              </w:rPr>
              <w:t>;</w:t>
            </w:r>
          </w:p>
          <w:p w14:paraId="1DB81C2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 xml:space="preserve"> énekel a pentaton hangsorban</w:t>
            </w:r>
            <w:r w:rsidRPr="00E51CA1">
              <w:rPr>
                <w:lang w:eastAsia="x-none"/>
              </w:rPr>
              <w:t>;</w:t>
            </w:r>
          </w:p>
          <w:p w14:paraId="3B1BA94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 xml:space="preserve"> a tanult énekelt zenei anyagot tanári vezetéssel el tudja énekelni kézjelezve és szolmizálva.</w:t>
            </w:r>
          </w:p>
          <w:p w14:paraId="2F3AD939" w14:textId="77777777" w:rsidR="00A316E8" w:rsidRPr="00E51CA1" w:rsidRDefault="00A316E8" w:rsidP="00DF590E">
            <w:pPr>
              <w:spacing w:line="276" w:lineRule="auto"/>
              <w:jc w:val="both"/>
              <w:rPr>
                <w:sz w:val="22"/>
                <w:szCs w:val="22"/>
              </w:rPr>
            </w:pPr>
          </w:p>
          <w:p w14:paraId="7FAC28E9"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0AAA5E3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megismeri, énekli és alkalmazza a felső dó , alsó lá és alsó szó hangokat</w:t>
            </w:r>
            <w:r w:rsidRPr="00E51CA1">
              <w:rPr>
                <w:lang w:eastAsia="x-none"/>
              </w:rPr>
              <w:t>;</w:t>
            </w:r>
          </w:p>
          <w:p w14:paraId="44EE441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megfigyel és hallás után reprodukál különböző hangszíneket, ellentétes dinamikai szinteket</w:t>
            </w:r>
            <w:r w:rsidRPr="00E51CA1">
              <w:rPr>
                <w:lang w:eastAsia="x-none"/>
              </w:rPr>
              <w:t>;</w:t>
            </w:r>
            <w:r w:rsidRPr="00E51CA1">
              <w:rPr>
                <w:lang w:val="x-none" w:eastAsia="x-none"/>
              </w:rPr>
              <w:t xml:space="preserve"> </w:t>
            </w:r>
          </w:p>
          <w:p w14:paraId="03B62E5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dalok, zenei részletek éneklésekor hangerejét a zenei kifejezésnek megfelelően tudja változtatni</w:t>
            </w:r>
            <w:r w:rsidRPr="00E51CA1">
              <w:rPr>
                <w:lang w:eastAsia="x-none"/>
              </w:rPr>
              <w:t>.</w:t>
            </w:r>
          </w:p>
          <w:p w14:paraId="7F1BDA13" w14:textId="77777777" w:rsidR="00A316E8" w:rsidRPr="00E51CA1" w:rsidRDefault="00A316E8" w:rsidP="00A316E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contextualSpacing/>
              <w:jc w:val="both"/>
              <w:rPr>
                <w:lang w:val="x-none" w:eastAsia="x-none"/>
              </w:rPr>
            </w:pPr>
          </w:p>
        </w:tc>
      </w:tr>
      <w:tr w:rsidR="00A316E8" w:rsidRPr="00E51CA1" w14:paraId="757F99E4" w14:textId="77777777" w:rsidTr="00DF590E">
        <w:trPr>
          <w:trHeight w:val="567"/>
        </w:trPr>
        <w:tc>
          <w:tcPr>
            <w:tcW w:w="1457" w:type="pct"/>
            <w:shd w:val="clear" w:color="auto" w:fill="DDD9C3" w:themeFill="background2" w:themeFillShade="E6"/>
            <w:vAlign w:val="center"/>
          </w:tcPr>
          <w:p w14:paraId="4C23C4A1" w14:textId="77777777" w:rsidR="00A316E8" w:rsidRPr="00E51CA1" w:rsidRDefault="00A316E8" w:rsidP="00DD3AA7">
            <w:pPr>
              <w:pStyle w:val="Tblzatfejlc"/>
            </w:pPr>
            <w:r w:rsidRPr="00E51CA1">
              <w:lastRenderedPageBreak/>
              <w:t>V. TÉMAKÖR</w:t>
            </w:r>
          </w:p>
        </w:tc>
        <w:tc>
          <w:tcPr>
            <w:tcW w:w="2127" w:type="pct"/>
            <w:shd w:val="clear" w:color="auto" w:fill="DDD9C3" w:themeFill="background2" w:themeFillShade="E6"/>
            <w:vAlign w:val="center"/>
          </w:tcPr>
          <w:p w14:paraId="133B24F7" w14:textId="77777777" w:rsidR="00A316E8" w:rsidRPr="00E51CA1" w:rsidRDefault="00A316E8" w:rsidP="00DF590E">
            <w:pPr>
              <w:pBdr>
                <w:top w:val="nil"/>
                <w:left w:val="nil"/>
                <w:bottom w:val="nil"/>
                <w:right w:val="nil"/>
                <w:between w:val="nil"/>
              </w:pBdr>
              <w:spacing w:line="276" w:lineRule="auto"/>
              <w:jc w:val="both"/>
              <w:rPr>
                <w:b/>
                <w:bCs/>
              </w:rPr>
            </w:pPr>
            <w:r w:rsidRPr="00E51CA1">
              <w:rPr>
                <w:b/>
                <w:bCs/>
              </w:rPr>
              <w:t xml:space="preserve">ZENEI ISMERETEK / </w:t>
            </w:r>
          </w:p>
          <w:p w14:paraId="5F05CE5A"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304" w:name="_Toc40851470"/>
            <w:r w:rsidRPr="00E51CA1">
              <w:rPr>
                <w:rFonts w:ascii="Times New Roman" w:hAnsi="Times New Roman" w:cs="Times New Roman"/>
                <w:color w:val="auto"/>
                <w:sz w:val="24"/>
                <w:szCs w:val="24"/>
              </w:rPr>
              <w:t>ZENEI ÍRÁS, OLVASÁS</w:t>
            </w:r>
            <w:bookmarkEnd w:id="304"/>
          </w:p>
        </w:tc>
        <w:tc>
          <w:tcPr>
            <w:tcW w:w="1416" w:type="pct"/>
            <w:shd w:val="clear" w:color="auto" w:fill="DDD9C3" w:themeFill="background2" w:themeFillShade="E6"/>
            <w:vAlign w:val="center"/>
          </w:tcPr>
          <w:p w14:paraId="7CCA3C7E" w14:textId="77777777" w:rsidR="00A316E8" w:rsidRPr="00E51CA1" w:rsidRDefault="00A316E8" w:rsidP="00DD3AA7">
            <w:pPr>
              <w:pStyle w:val="Tblzatfejlc"/>
            </w:pPr>
            <w:r w:rsidRPr="00E51CA1">
              <w:t>Órakeret: 6 óra</w:t>
            </w:r>
          </w:p>
        </w:tc>
      </w:tr>
      <w:tr w:rsidR="00A316E8" w:rsidRPr="00E51CA1" w14:paraId="1857BD6A" w14:textId="77777777" w:rsidTr="00DF590E">
        <w:tc>
          <w:tcPr>
            <w:tcW w:w="5000" w:type="pct"/>
            <w:gridSpan w:val="3"/>
          </w:tcPr>
          <w:p w14:paraId="3B3FC43A" w14:textId="77777777" w:rsidR="00A316E8" w:rsidRPr="00E51CA1" w:rsidRDefault="00A316E8" w:rsidP="00DF590E">
            <w:pPr>
              <w:jc w:val="both"/>
              <w:rPr>
                <w:b/>
              </w:rPr>
            </w:pPr>
            <w:r w:rsidRPr="00E51CA1">
              <w:rPr>
                <w:b/>
              </w:rPr>
              <w:t>1. FEJLESZTÉSI FELADATOK ÉS ISMERETEK:</w:t>
            </w:r>
          </w:p>
        </w:tc>
      </w:tr>
      <w:tr w:rsidR="00A316E8" w:rsidRPr="00E51CA1" w14:paraId="44C462FE" w14:textId="77777777" w:rsidTr="00DF590E">
        <w:tc>
          <w:tcPr>
            <w:tcW w:w="5000" w:type="pct"/>
            <w:gridSpan w:val="3"/>
          </w:tcPr>
          <w:p w14:paraId="790A44E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hallás után tanult dalok kottából való azonosítása különböző eszközökkel (pl. a dallamvonal lerajzolásával, mozgással stb.)</w:t>
            </w:r>
            <w:r w:rsidRPr="00E51CA1">
              <w:rPr>
                <w:lang w:eastAsia="x-none"/>
              </w:rPr>
              <w:t>;</w:t>
            </w:r>
          </w:p>
          <w:p w14:paraId="1A02310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hangmagasság, dallamvonal, és időbeli viszonyok megfigyelése és követése a kottában a tanult dalokon</w:t>
            </w:r>
            <w:r w:rsidRPr="00E51CA1">
              <w:rPr>
                <w:lang w:eastAsia="x-none"/>
              </w:rPr>
              <w:t>;</w:t>
            </w:r>
          </w:p>
          <w:p w14:paraId="611EBA2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új ritmikai elemek megfigyelése és követése a kottában a tanult dalokon</w:t>
            </w:r>
            <w:r w:rsidRPr="00E51CA1">
              <w:rPr>
                <w:lang w:eastAsia="x-none"/>
              </w:rPr>
              <w:t>;</w:t>
            </w:r>
          </w:p>
          <w:p w14:paraId="72D8F66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dallamhangok megfigyelése és követése a kottában a tanult dalokon</w:t>
            </w:r>
            <w:r w:rsidRPr="00E51CA1">
              <w:rPr>
                <w:lang w:eastAsia="x-none"/>
              </w:rPr>
              <w:t>;</w:t>
            </w:r>
          </w:p>
          <w:p w14:paraId="0871FE7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Egyszerű, rövid írás – olvasási feladatok a tanult új ritmikai elemek és dallamhangok alkalmazásával</w:t>
            </w:r>
            <w:r w:rsidRPr="00E51CA1">
              <w:rPr>
                <w:lang w:eastAsia="x-none"/>
              </w:rPr>
              <w:t>;</w:t>
            </w:r>
          </w:p>
          <w:p w14:paraId="183C4A3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figyelem, az összpontosítás fejlesztése a fenti feladatok segítségével</w:t>
            </w:r>
            <w:r w:rsidRPr="00E51CA1">
              <w:rPr>
                <w:lang w:eastAsia="x-none"/>
              </w:rPr>
              <w:t>;</w:t>
            </w:r>
          </w:p>
          <w:p w14:paraId="5BF6F24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finommotorikus mozgások fejlesztése az egyszerű, rövid írás feladatok segítségével</w:t>
            </w:r>
            <w:r w:rsidRPr="00E51CA1">
              <w:rPr>
                <w:lang w:eastAsia="x-none"/>
              </w:rPr>
              <w:t>;</w:t>
            </w:r>
          </w:p>
          <w:p w14:paraId="2BBA25C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leírt kottakép visszaéneklése a zenei olvasás fejlesztésére</w:t>
            </w:r>
            <w:r w:rsidRPr="00E51CA1">
              <w:rPr>
                <w:lang w:eastAsia="x-none"/>
              </w:rPr>
              <w:t>;</w:t>
            </w:r>
          </w:p>
          <w:p w14:paraId="1F48FB4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Rövid dallamok éneklése a tanult hangok alkalmazásával, a zenei olvasás fejlesztésére</w:t>
            </w:r>
            <w:r w:rsidRPr="00E51CA1">
              <w:rPr>
                <w:lang w:eastAsia="x-none"/>
              </w:rPr>
              <w:t>;</w:t>
            </w:r>
          </w:p>
          <w:p w14:paraId="4DDD539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Felismerő kottaolvasás segítése a tanult dalok szolmizált, kézjelezett éneklése után</w:t>
            </w:r>
            <w:r w:rsidRPr="00E51CA1">
              <w:rPr>
                <w:lang w:eastAsia="x-none"/>
              </w:rPr>
              <w:t>;</w:t>
            </w:r>
          </w:p>
          <w:p w14:paraId="3EDBF46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mozgó dó hang szerepének megfigyelése az írás és az olvasás során</w:t>
            </w:r>
            <w:r w:rsidRPr="00E51CA1">
              <w:rPr>
                <w:lang w:eastAsia="x-none"/>
              </w:rPr>
              <w:t>;</w:t>
            </w:r>
          </w:p>
          <w:p w14:paraId="173B467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Violinkulcs írása</w:t>
            </w:r>
            <w:r w:rsidRPr="00E51CA1">
              <w:rPr>
                <w:lang w:eastAsia="x-none"/>
              </w:rPr>
              <w:t>;</w:t>
            </w:r>
          </w:p>
          <w:p w14:paraId="580B2E8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Szinkópa</w:t>
            </w:r>
            <w:r w:rsidRPr="00E51CA1">
              <w:rPr>
                <w:lang w:eastAsia="x-none"/>
              </w:rPr>
              <w:t xml:space="preserve"> </w:t>
            </w:r>
            <w:r w:rsidRPr="00E51CA1">
              <w:rPr>
                <w:lang w:val="x-none" w:eastAsia="x-none"/>
              </w:rPr>
              <w:t>grafikai képe és írása</w:t>
            </w:r>
            <w:r w:rsidRPr="00E51CA1">
              <w:rPr>
                <w:lang w:eastAsia="x-none"/>
              </w:rPr>
              <w:t>;</w:t>
            </w:r>
          </w:p>
          <w:p w14:paraId="4004CF1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Egyedül álló nyolcad és szünete grafikai képe és írása</w:t>
            </w:r>
            <w:r w:rsidRPr="00E51CA1">
              <w:rPr>
                <w:lang w:eastAsia="x-none"/>
              </w:rPr>
              <w:t>;</w:t>
            </w:r>
          </w:p>
          <w:p w14:paraId="13890A8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Egész értékű kotta és szünetének grafikai képe és írása</w:t>
            </w:r>
            <w:r w:rsidRPr="00E51CA1">
              <w:rPr>
                <w:lang w:eastAsia="x-none"/>
              </w:rPr>
              <w:t>;</w:t>
            </w:r>
          </w:p>
          <w:p w14:paraId="0B65DC3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4/4 –es ütemfajta grafikai képe és írása</w:t>
            </w:r>
            <w:r w:rsidRPr="00E51CA1">
              <w:rPr>
                <w:lang w:eastAsia="x-none"/>
              </w:rPr>
              <w:t>;</w:t>
            </w:r>
          </w:p>
          <w:p w14:paraId="5DBD4D5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Dó’ – lá – szó – mi – ré – dó – lá, - szó, hangok a kottában</w:t>
            </w:r>
            <w:r w:rsidRPr="00E51CA1">
              <w:rPr>
                <w:lang w:eastAsia="x-none"/>
              </w:rPr>
              <w:t>;</w:t>
            </w:r>
          </w:p>
          <w:p w14:paraId="424DFBDF" w14:textId="77777777" w:rsidR="00A316E8" w:rsidRPr="00E51CA1" w:rsidRDefault="00A316E8" w:rsidP="00A316E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contextualSpacing/>
              <w:jc w:val="both"/>
              <w:rPr>
                <w:lang w:val="x-none" w:eastAsia="x-none"/>
              </w:rPr>
            </w:pPr>
          </w:p>
        </w:tc>
      </w:tr>
      <w:tr w:rsidR="00A316E8" w:rsidRPr="00E51CA1" w14:paraId="235E63A4" w14:textId="77777777" w:rsidTr="00DF590E">
        <w:tc>
          <w:tcPr>
            <w:tcW w:w="5000" w:type="pct"/>
            <w:gridSpan w:val="3"/>
          </w:tcPr>
          <w:p w14:paraId="3D1680F7" w14:textId="77777777" w:rsidR="00A316E8" w:rsidRPr="00E51CA1" w:rsidRDefault="00A316E8" w:rsidP="00DF590E">
            <w:pPr>
              <w:spacing w:after="120" w:line="259" w:lineRule="auto"/>
              <w:jc w:val="both"/>
            </w:pPr>
            <w:r w:rsidRPr="00E51CA1">
              <w:rPr>
                <w:b/>
              </w:rPr>
              <w:t>3. KULCSFOGALMAK/FOGALMAK:</w:t>
            </w:r>
          </w:p>
        </w:tc>
      </w:tr>
      <w:tr w:rsidR="00A316E8" w:rsidRPr="00E51CA1" w14:paraId="3C2E5586" w14:textId="77777777" w:rsidTr="00DF590E">
        <w:tc>
          <w:tcPr>
            <w:tcW w:w="5000" w:type="pct"/>
            <w:gridSpan w:val="3"/>
          </w:tcPr>
          <w:p w14:paraId="7721513C" w14:textId="77777777" w:rsidR="00A316E8" w:rsidRPr="00E51CA1" w:rsidRDefault="00A316E8" w:rsidP="00DF590E">
            <w:pPr>
              <w:tabs>
                <w:tab w:val="left" w:pos="0"/>
              </w:tabs>
              <w:jc w:val="both"/>
              <w:rPr>
                <w:sz w:val="22"/>
                <w:szCs w:val="22"/>
              </w:rPr>
            </w:pPr>
          </w:p>
          <w:p w14:paraId="54364FA6" w14:textId="77777777" w:rsidR="00A316E8" w:rsidRPr="00E51CA1" w:rsidRDefault="00A316E8" w:rsidP="00DF590E">
            <w:pPr>
              <w:tabs>
                <w:tab w:val="left" w:pos="0"/>
              </w:tabs>
              <w:jc w:val="both"/>
            </w:pPr>
            <w:r w:rsidRPr="00E51CA1">
              <w:rPr>
                <w:sz w:val="22"/>
                <w:szCs w:val="22"/>
              </w:rPr>
              <w:t xml:space="preserve">- </w:t>
            </w:r>
            <w:r w:rsidRPr="00E51CA1">
              <w:t>A korábbiak elmélyítése</w:t>
            </w:r>
          </w:p>
          <w:p w14:paraId="429A8007" w14:textId="77777777" w:rsidR="00A316E8" w:rsidRPr="00E51CA1" w:rsidRDefault="00A316E8" w:rsidP="00DF590E">
            <w:pPr>
              <w:pBdr>
                <w:top w:val="nil"/>
                <w:left w:val="nil"/>
                <w:bottom w:val="nil"/>
                <w:right w:val="nil"/>
                <w:between w:val="nil"/>
              </w:pBdr>
              <w:spacing w:after="120" w:line="276" w:lineRule="auto"/>
              <w:jc w:val="both"/>
              <w:rPr>
                <w:sz w:val="22"/>
                <w:szCs w:val="22"/>
              </w:rPr>
            </w:pPr>
          </w:p>
        </w:tc>
      </w:tr>
      <w:tr w:rsidR="00A316E8" w:rsidRPr="00E51CA1" w14:paraId="3914386C" w14:textId="77777777" w:rsidTr="00DF590E">
        <w:tc>
          <w:tcPr>
            <w:tcW w:w="5000" w:type="pct"/>
            <w:gridSpan w:val="3"/>
            <w:vAlign w:val="center"/>
          </w:tcPr>
          <w:p w14:paraId="5893CC5F"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6AB44BE3" w14:textId="77777777" w:rsidTr="00DF590E">
        <w:tc>
          <w:tcPr>
            <w:tcW w:w="5000" w:type="pct"/>
            <w:gridSpan w:val="3"/>
            <w:vAlign w:val="center"/>
          </w:tcPr>
          <w:p w14:paraId="57C54DE4" w14:textId="77777777" w:rsidR="00A316E8" w:rsidRPr="00E51CA1" w:rsidRDefault="00A316E8" w:rsidP="00DF590E">
            <w:pPr>
              <w:spacing w:line="276" w:lineRule="auto"/>
              <w:jc w:val="both"/>
              <w:rPr>
                <w:b/>
                <w:sz w:val="22"/>
                <w:szCs w:val="22"/>
              </w:rPr>
            </w:pPr>
          </w:p>
          <w:p w14:paraId="474A08AE"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7E3BE7C7" w14:textId="77777777" w:rsidR="00A316E8" w:rsidRPr="00E51CA1" w:rsidRDefault="00A316E8" w:rsidP="00A316E8">
            <w:pPr>
              <w:numPr>
                <w:ilvl w:val="0"/>
                <w:numId w:val="3"/>
              </w:numPr>
              <w:spacing w:after="120" w:line="276" w:lineRule="auto"/>
              <w:ind w:left="426"/>
              <w:contextualSpacing/>
              <w:jc w:val="both"/>
              <w:rPr>
                <w:b/>
              </w:rPr>
            </w:pPr>
            <w:r w:rsidRPr="00E51CA1">
              <w:t>megfigyeli és azonosítja az alapvető zenei jelenségeket (</w:t>
            </w:r>
            <w:r w:rsidRPr="00E51CA1">
              <w:rPr>
                <w:position w:val="-2"/>
              </w:rPr>
              <w:t xml:space="preserve">hangmagasság, dallamvonal, </w:t>
            </w:r>
            <w:r w:rsidRPr="00E51CA1">
              <w:t>és időbeli viszonyok) a kottában;</w:t>
            </w:r>
          </w:p>
          <w:p w14:paraId="5B37C510" w14:textId="77777777" w:rsidR="00A316E8" w:rsidRPr="00E51CA1" w:rsidRDefault="00A316E8" w:rsidP="00A316E8">
            <w:pPr>
              <w:numPr>
                <w:ilvl w:val="0"/>
                <w:numId w:val="3"/>
              </w:numPr>
              <w:spacing w:after="120" w:line="276" w:lineRule="auto"/>
              <w:ind w:left="426"/>
              <w:contextualSpacing/>
              <w:jc w:val="both"/>
              <w:rPr>
                <w:b/>
              </w:rPr>
            </w:pPr>
            <w:r w:rsidRPr="00E51CA1">
              <w:t>kottaképről azonosítja a hallás után tanult dalokat;</w:t>
            </w:r>
          </w:p>
          <w:p w14:paraId="058FD5C0" w14:textId="77777777" w:rsidR="00A316E8" w:rsidRPr="00E51CA1" w:rsidRDefault="00A316E8" w:rsidP="00A316E8">
            <w:pPr>
              <w:numPr>
                <w:ilvl w:val="0"/>
                <w:numId w:val="3"/>
              </w:numPr>
              <w:spacing w:after="120" w:line="276" w:lineRule="auto"/>
              <w:ind w:left="426"/>
              <w:contextualSpacing/>
              <w:jc w:val="both"/>
              <w:rPr>
                <w:b/>
              </w:rPr>
            </w:pPr>
            <w:r w:rsidRPr="00E51CA1">
              <w:t>érzékeli, hogy ugyanaz a dallamrészlet különböző magasságokban írható, olvasható.</w:t>
            </w:r>
          </w:p>
          <w:p w14:paraId="7A07DF8B" w14:textId="77777777" w:rsidR="00A316E8" w:rsidRPr="00E51CA1" w:rsidRDefault="00A316E8" w:rsidP="00DF590E">
            <w:pPr>
              <w:spacing w:line="276" w:lineRule="auto"/>
              <w:jc w:val="both"/>
              <w:rPr>
                <w:sz w:val="22"/>
                <w:szCs w:val="22"/>
              </w:rPr>
            </w:pPr>
          </w:p>
          <w:p w14:paraId="1B17CB90"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7AE914B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tanári segítséggel képes leírni egyszerű ritmusokat a tanult értékekkel</w:t>
            </w:r>
            <w:r w:rsidRPr="00E51CA1">
              <w:t>;</w:t>
            </w:r>
          </w:p>
          <w:p w14:paraId="5ACCED0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lastRenderedPageBreak/>
              <w:t>tanári segítséggel képes leírni egyszerű dallamfordulatokat a tanult dallamhangokkal</w:t>
            </w:r>
            <w:r w:rsidRPr="00E51CA1">
              <w:t>;</w:t>
            </w:r>
          </w:p>
          <w:p w14:paraId="02ACF32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elmélyültebb lesz alapvető tájékozottsága a kottában</w:t>
            </w:r>
            <w:r w:rsidRPr="00E51CA1">
              <w:t>;</w:t>
            </w:r>
          </w:p>
          <w:p w14:paraId="3FF8734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megtapasztalja a relatív szolmizáció lényegét</w:t>
            </w:r>
            <w:r w:rsidRPr="00E51CA1">
              <w:t>;</w:t>
            </w:r>
          </w:p>
          <w:p w14:paraId="396A9A4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hallás után tanult dalokat képes a kottakép alapján azonosítani és a kottában követni</w:t>
            </w:r>
            <w:r w:rsidRPr="00E51CA1">
              <w:t>;</w:t>
            </w:r>
          </w:p>
          <w:p w14:paraId="49AC499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kottában felismeri a tanult új ritmusképleteket és dallamhangokat</w:t>
            </w:r>
            <w:r w:rsidRPr="00E51CA1">
              <w:t>;</w:t>
            </w:r>
          </w:p>
          <w:p w14:paraId="7190E6F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pentaton és hétfokú dalokat tanári segítséggel szolmizálva énekel, kézjelekkel mutatja</w:t>
            </w:r>
            <w:r w:rsidRPr="00E51CA1">
              <w:rPr>
                <w:lang w:eastAsia="x-none"/>
              </w:rPr>
              <w:t>;</w:t>
            </w:r>
          </w:p>
          <w:p w14:paraId="5EFAB21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helyesen használja a szolmizációs hangokat és neveket különböző intonációs és hangképző</w:t>
            </w:r>
            <w:r w:rsidRPr="00E51CA1">
              <w:rPr>
                <w:lang w:eastAsia="x-none"/>
              </w:rPr>
              <w:t xml:space="preserve"> </w:t>
            </w:r>
            <w:r w:rsidRPr="00E51CA1">
              <w:rPr>
                <w:lang w:val="x-none" w:eastAsia="x-none"/>
              </w:rPr>
              <w:t>gyakorlatoknál, hallásfejlesztésnél.</w:t>
            </w:r>
          </w:p>
          <w:p w14:paraId="528F9E2F" w14:textId="77777777" w:rsidR="00A316E8" w:rsidRPr="00E51CA1" w:rsidRDefault="00A316E8" w:rsidP="00A316E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contextualSpacing/>
              <w:jc w:val="both"/>
              <w:rPr>
                <w:lang w:val="x-none" w:eastAsia="x-none"/>
              </w:rPr>
            </w:pPr>
          </w:p>
        </w:tc>
      </w:tr>
    </w:tbl>
    <w:p w14:paraId="21D02300" w14:textId="77777777" w:rsidR="00A316E8" w:rsidRPr="00E51CA1" w:rsidRDefault="00A316E8" w:rsidP="00A316E8">
      <w:pPr>
        <w:jc w:val="both"/>
        <w:rPr>
          <w:strike/>
        </w:rPr>
      </w:pPr>
    </w:p>
    <w:p w14:paraId="48DB812E" w14:textId="77777777" w:rsidR="00A316E8" w:rsidRPr="00E51CA1" w:rsidRDefault="00A316E8" w:rsidP="00A316E8">
      <w:pPr>
        <w:jc w:val="both"/>
        <w:rPr>
          <w:strike/>
        </w:rPr>
      </w:pPr>
    </w:p>
    <w:p w14:paraId="27F794CF" w14:textId="77777777" w:rsidR="00A316E8" w:rsidRPr="00E51CA1" w:rsidRDefault="00A316E8" w:rsidP="00A316E8">
      <w:pPr>
        <w:spacing w:after="160" w:line="259" w:lineRule="auto"/>
        <w:jc w:val="both"/>
      </w:pPr>
      <w:r w:rsidRPr="00E51CA1">
        <w:br w:type="page"/>
      </w:r>
    </w:p>
    <w:p w14:paraId="60148D88" w14:textId="77777777" w:rsidR="00A316E8" w:rsidRPr="00E51CA1" w:rsidRDefault="00A316E8" w:rsidP="007A636C">
      <w:pPr>
        <w:pStyle w:val="jStlus2"/>
      </w:pPr>
      <w:bookmarkStart w:id="305" w:name="_Toc40851471"/>
      <w:r w:rsidRPr="00E51CA1">
        <w:lastRenderedPageBreak/>
        <w:t>4. évfolyam</w:t>
      </w:r>
      <w:bookmarkEnd w:id="305"/>
    </w:p>
    <w:p w14:paraId="0F868D6D" w14:textId="77777777" w:rsidR="00A316E8" w:rsidRPr="00E51CA1" w:rsidRDefault="00A316E8" w:rsidP="00A316E8">
      <w:pPr>
        <w:spacing w:before="360"/>
        <w:jc w:val="both"/>
      </w:pPr>
      <w:r w:rsidRPr="00E51CA1">
        <w:t>Heti óraszám: 2 óra</w:t>
      </w:r>
    </w:p>
    <w:p w14:paraId="37EC3B1B" w14:textId="77777777" w:rsidR="00A316E8" w:rsidRPr="00E51CA1" w:rsidRDefault="00A316E8" w:rsidP="00A316E8">
      <w:pPr>
        <w:jc w:val="both"/>
      </w:pPr>
      <w:r w:rsidRPr="00E51CA1">
        <w:t>Éves óraszám: 72 óra</w:t>
      </w:r>
    </w:p>
    <w:p w14:paraId="7CA45099" w14:textId="77777777" w:rsidR="00A316E8" w:rsidRPr="00E51CA1" w:rsidRDefault="00A316E8" w:rsidP="00A316E8">
      <w:pPr>
        <w:jc w:val="both"/>
      </w:pPr>
    </w:p>
    <w:tbl>
      <w:tblPr>
        <w:tblStyle w:val="Rcsostblzat"/>
        <w:tblW w:w="5000" w:type="pct"/>
        <w:tblLook w:val="04A0" w:firstRow="1" w:lastRow="0" w:firstColumn="1" w:lastColumn="0" w:noHBand="0" w:noVBand="1"/>
      </w:tblPr>
      <w:tblGrid>
        <w:gridCol w:w="2641"/>
        <w:gridCol w:w="3855"/>
        <w:gridCol w:w="2566"/>
      </w:tblGrid>
      <w:tr w:rsidR="00A316E8" w:rsidRPr="00E51CA1" w14:paraId="125EC64C" w14:textId="77777777" w:rsidTr="00DF590E">
        <w:trPr>
          <w:trHeight w:val="567"/>
        </w:trPr>
        <w:tc>
          <w:tcPr>
            <w:tcW w:w="1457" w:type="pct"/>
            <w:shd w:val="clear" w:color="auto" w:fill="DDD9C3" w:themeFill="background2" w:themeFillShade="E6"/>
            <w:vAlign w:val="center"/>
          </w:tcPr>
          <w:bookmarkEnd w:id="299"/>
          <w:p w14:paraId="46B4FCF6" w14:textId="77777777" w:rsidR="00A316E8" w:rsidRPr="00E51CA1" w:rsidRDefault="00A316E8" w:rsidP="00DD3AA7">
            <w:pPr>
              <w:pStyle w:val="Tblzatfejlc"/>
            </w:pPr>
            <w:r w:rsidRPr="00E51CA1">
              <w:t>I. TÉMAKÖR</w:t>
            </w:r>
          </w:p>
        </w:tc>
        <w:tc>
          <w:tcPr>
            <w:tcW w:w="2127" w:type="pct"/>
            <w:shd w:val="clear" w:color="auto" w:fill="DDD9C3" w:themeFill="background2" w:themeFillShade="E6"/>
            <w:vAlign w:val="center"/>
          </w:tcPr>
          <w:p w14:paraId="28593B1E" w14:textId="77777777" w:rsidR="00A316E8" w:rsidRPr="00E51CA1" w:rsidRDefault="00A316E8" w:rsidP="00DF590E">
            <w:pPr>
              <w:pStyle w:val="Cmsor2"/>
              <w:spacing w:before="0"/>
              <w:jc w:val="both"/>
              <w:outlineLvl w:val="1"/>
              <w:rPr>
                <w:rFonts w:ascii="Times New Roman" w:hAnsi="Times New Roman" w:cs="Times New Roman"/>
                <w:i/>
                <w:iCs/>
                <w:color w:val="auto"/>
                <w:sz w:val="22"/>
                <w:szCs w:val="22"/>
              </w:rPr>
            </w:pPr>
            <w:bookmarkStart w:id="306" w:name="_Toc40851472"/>
            <w:r w:rsidRPr="00E51CA1">
              <w:rPr>
                <w:rFonts w:ascii="Times New Roman" w:hAnsi="Times New Roman" w:cs="Times New Roman"/>
                <w:color w:val="auto"/>
                <w:sz w:val="22"/>
                <w:szCs w:val="22"/>
              </w:rPr>
              <w:t>ZENEMŰVEK / ÉNEKES ANYAG</w:t>
            </w:r>
            <w:bookmarkEnd w:id="306"/>
          </w:p>
        </w:tc>
        <w:tc>
          <w:tcPr>
            <w:tcW w:w="1416" w:type="pct"/>
            <w:shd w:val="clear" w:color="auto" w:fill="DDD9C3" w:themeFill="background2" w:themeFillShade="E6"/>
            <w:vAlign w:val="center"/>
          </w:tcPr>
          <w:p w14:paraId="023DA7E6" w14:textId="77777777" w:rsidR="00A316E8" w:rsidRPr="00E51CA1" w:rsidRDefault="00A316E8" w:rsidP="00DD3AA7">
            <w:pPr>
              <w:pStyle w:val="Tblzatfejlc"/>
            </w:pPr>
            <w:r w:rsidRPr="00E51CA1">
              <w:t>Órakeret: 35 óra</w:t>
            </w:r>
          </w:p>
        </w:tc>
      </w:tr>
      <w:tr w:rsidR="00A316E8" w:rsidRPr="00E51CA1" w14:paraId="1B5E942D" w14:textId="77777777" w:rsidTr="00DF590E">
        <w:trPr>
          <w:trHeight w:val="567"/>
        </w:trPr>
        <w:tc>
          <w:tcPr>
            <w:tcW w:w="5000" w:type="pct"/>
            <w:gridSpan w:val="3"/>
            <w:shd w:val="clear" w:color="auto" w:fill="auto"/>
            <w:vAlign w:val="center"/>
          </w:tcPr>
          <w:p w14:paraId="58EA1DBD" w14:textId="77777777" w:rsidR="00A316E8" w:rsidRPr="00E51CA1" w:rsidRDefault="00A316E8" w:rsidP="00DF590E">
            <w:pPr>
              <w:jc w:val="both"/>
            </w:pPr>
          </w:p>
          <w:p w14:paraId="2883BB1F" w14:textId="77777777" w:rsidR="00A316E8" w:rsidRPr="00E51CA1" w:rsidRDefault="00A316E8" w:rsidP="00DF590E">
            <w:pPr>
              <w:jc w:val="both"/>
            </w:pPr>
            <w:r w:rsidRPr="00E51CA1">
              <w:t xml:space="preserve">A dalok és zeneművek megadott listája a tanár egyéni választása szerint, a tananyag 25 százalékával bővíthető </w:t>
            </w:r>
          </w:p>
          <w:p w14:paraId="60AE5779" w14:textId="77777777" w:rsidR="00A316E8" w:rsidRPr="00E51CA1" w:rsidRDefault="00A316E8" w:rsidP="00DF590E">
            <w:pPr>
              <w:jc w:val="both"/>
            </w:pPr>
          </w:p>
        </w:tc>
      </w:tr>
      <w:tr w:rsidR="00A316E8" w:rsidRPr="00E51CA1" w14:paraId="0B915E67" w14:textId="77777777" w:rsidTr="00DF590E">
        <w:trPr>
          <w:trHeight w:val="567"/>
        </w:trPr>
        <w:tc>
          <w:tcPr>
            <w:tcW w:w="5000" w:type="pct"/>
            <w:gridSpan w:val="3"/>
            <w:shd w:val="clear" w:color="auto" w:fill="auto"/>
            <w:vAlign w:val="center"/>
          </w:tcPr>
          <w:p w14:paraId="1667464F" w14:textId="77777777" w:rsidR="00A316E8" w:rsidRPr="00E51CA1" w:rsidRDefault="00A316E8" w:rsidP="00DF590E">
            <w:pPr>
              <w:jc w:val="both"/>
            </w:pPr>
            <w:r w:rsidRPr="00E51CA1">
              <w:rPr>
                <w:b/>
              </w:rPr>
              <w:t>Zeneművek /</w:t>
            </w:r>
            <w:r w:rsidRPr="00E51CA1">
              <w:t xml:space="preserve"> </w:t>
            </w:r>
            <w:r w:rsidRPr="00E51CA1">
              <w:rPr>
                <w:b/>
              </w:rPr>
              <w:t>Énekes anyag</w:t>
            </w:r>
            <w:r w:rsidRPr="00E51CA1">
              <w:t xml:space="preserve"> / </w:t>
            </w:r>
            <w:r w:rsidRPr="00E51CA1">
              <w:rPr>
                <w:b/>
              </w:rPr>
              <w:t>Negyedik osztály</w:t>
            </w:r>
          </w:p>
          <w:p w14:paraId="130114E0" w14:textId="77777777" w:rsidR="00A316E8" w:rsidRPr="00E51CA1" w:rsidRDefault="00A316E8" w:rsidP="00DF590E">
            <w:pPr>
              <w:jc w:val="both"/>
              <w:rPr>
                <w:b/>
                <w:bCs/>
                <w:i/>
              </w:rPr>
            </w:pPr>
            <w:r w:rsidRPr="00E51CA1">
              <w:rPr>
                <w:b/>
                <w:bCs/>
                <w:i/>
              </w:rPr>
              <w:t xml:space="preserve">Életképek </w:t>
            </w:r>
          </w:p>
          <w:p w14:paraId="2B8A967D" w14:textId="77777777" w:rsidR="00A316E8" w:rsidRPr="00E51CA1" w:rsidRDefault="00A316E8" w:rsidP="00DF590E">
            <w:pPr>
              <w:jc w:val="both"/>
            </w:pPr>
            <w:r w:rsidRPr="00E51CA1">
              <w:t>A juhásznak; Badacsonyi szőlőhegyen; Béres legény; Bogojai legények; Ábécédé; Falu végén; Gyéren vettem kenderkémet; Kelj fel juhász; Kihajtottam; Molnárlegény voltam én, Pásztorember vígan él; Sárga csikó, Szánt a babám</w:t>
            </w:r>
          </w:p>
          <w:p w14:paraId="7EBC0D54" w14:textId="77777777" w:rsidR="00A316E8" w:rsidRPr="00E51CA1" w:rsidRDefault="00A316E8" w:rsidP="00DF590E">
            <w:pPr>
              <w:jc w:val="both"/>
              <w:rPr>
                <w:i/>
              </w:rPr>
            </w:pPr>
          </w:p>
          <w:p w14:paraId="0F583A24" w14:textId="77777777" w:rsidR="00A316E8" w:rsidRPr="00E51CA1" w:rsidRDefault="00A316E8" w:rsidP="00DF590E">
            <w:pPr>
              <w:jc w:val="both"/>
              <w:rPr>
                <w:b/>
                <w:bCs/>
                <w:i/>
                <w:iCs/>
              </w:rPr>
            </w:pPr>
            <w:r w:rsidRPr="00E51CA1">
              <w:rPr>
                <w:b/>
                <w:bCs/>
                <w:i/>
              </w:rPr>
              <w:t>Párosítók-</w:t>
            </w:r>
            <w:r w:rsidRPr="00E51CA1">
              <w:rPr>
                <w:b/>
                <w:bCs/>
                <w:i/>
              </w:rPr>
              <w:sym w:font="Wingdings" w:char="F0E0"/>
            </w:r>
            <w:r w:rsidRPr="00E51CA1">
              <w:rPr>
                <w:b/>
                <w:bCs/>
                <w:i/>
                <w:iCs/>
              </w:rPr>
              <w:t xml:space="preserve"> Leányok, legények</w:t>
            </w:r>
          </w:p>
          <w:p w14:paraId="46BB3CD6" w14:textId="77777777" w:rsidR="00A316E8" w:rsidRPr="00E51CA1" w:rsidRDefault="00A316E8" w:rsidP="00DF590E">
            <w:pPr>
              <w:jc w:val="both"/>
            </w:pPr>
            <w:r w:rsidRPr="00E51CA1">
              <w:t>Azt hallottam; Csillag Boris; Elvesztettem páromat; Hej, Vargáné; Jaj, de szépen esik az eső; Kocsi, szekér; Komáromi kisleány; Széles a Duna; Szép szatmári lányok; Új a csizmám; Zörög a kocsi</w:t>
            </w:r>
          </w:p>
          <w:p w14:paraId="1819BBB4" w14:textId="77777777" w:rsidR="00A316E8" w:rsidRPr="00E51CA1" w:rsidRDefault="00A316E8" w:rsidP="00DF590E">
            <w:pPr>
              <w:jc w:val="both"/>
            </w:pPr>
          </w:p>
          <w:p w14:paraId="2E42B9B0" w14:textId="77777777" w:rsidR="00A316E8" w:rsidRPr="00E51CA1" w:rsidRDefault="00A316E8" w:rsidP="00DF590E">
            <w:pPr>
              <w:jc w:val="both"/>
              <w:rPr>
                <w:b/>
                <w:bCs/>
                <w:i/>
              </w:rPr>
            </w:pPr>
            <w:r w:rsidRPr="00E51CA1">
              <w:rPr>
                <w:b/>
                <w:bCs/>
                <w:i/>
              </w:rPr>
              <w:t>Állatos dalok</w:t>
            </w:r>
          </w:p>
          <w:p w14:paraId="50DA71D9" w14:textId="77777777" w:rsidR="00A316E8" w:rsidRPr="00E51CA1" w:rsidRDefault="00A316E8" w:rsidP="00DF590E">
            <w:pPr>
              <w:jc w:val="both"/>
            </w:pPr>
            <w:r w:rsidRPr="00E51CA1">
              <w:t>A macskának négy a lába, Az árgyélus kismadár, Debrecenbe kéne menni; Egy nagyorrú bolha; Házasodik a tücsök; Kis kacsa fürdik</w:t>
            </w:r>
          </w:p>
          <w:p w14:paraId="674E74A9" w14:textId="77777777" w:rsidR="00A316E8" w:rsidRPr="00E51CA1" w:rsidRDefault="00A316E8" w:rsidP="00DF590E">
            <w:pPr>
              <w:pStyle w:val="ColorfulList-Accent11"/>
              <w:spacing w:after="0"/>
              <w:ind w:firstLine="0"/>
              <w:rPr>
                <w:rFonts w:ascii="Times New Roman" w:hAnsi="Times New Roman"/>
                <w:sz w:val="22"/>
                <w:szCs w:val="22"/>
              </w:rPr>
            </w:pPr>
          </w:p>
          <w:p w14:paraId="47DE67A3" w14:textId="77777777" w:rsidR="00A316E8" w:rsidRPr="00E51CA1" w:rsidRDefault="00A316E8" w:rsidP="00DF590E">
            <w:pPr>
              <w:jc w:val="both"/>
              <w:rPr>
                <w:b/>
                <w:bCs/>
                <w:i/>
              </w:rPr>
            </w:pPr>
            <w:r w:rsidRPr="00E51CA1">
              <w:rPr>
                <w:b/>
                <w:bCs/>
                <w:i/>
              </w:rPr>
              <w:t>Dalok alkalmakra, keresztény ünnepekre, jeles napokra</w:t>
            </w:r>
          </w:p>
          <w:p w14:paraId="3A3AB5CD" w14:textId="77777777" w:rsidR="00A316E8" w:rsidRPr="00E51CA1" w:rsidRDefault="00A316E8" w:rsidP="00DF590E">
            <w:pPr>
              <w:jc w:val="both"/>
            </w:pPr>
            <w:r w:rsidRPr="00E51CA1">
              <w:t>Erkel Ferenc: Himnusz; Luca, Luca; Karácsonyi pásztortánc; Mennyből az angyal; Üdvözlégy, kis Jézuska; Farsang három napjába; Ez ki háza, ki háza?, Huszárgyerek, huszárgyerek; Most szép lenni katonának; A pünkösdnek jeles napján</w:t>
            </w:r>
          </w:p>
          <w:p w14:paraId="795D4E4A" w14:textId="77777777" w:rsidR="00A316E8" w:rsidRPr="00E51CA1" w:rsidRDefault="00A316E8" w:rsidP="00DD3AA7">
            <w:pPr>
              <w:pStyle w:val="Tblzatfejlc"/>
            </w:pPr>
          </w:p>
        </w:tc>
      </w:tr>
      <w:tr w:rsidR="00A316E8" w:rsidRPr="00E51CA1" w14:paraId="2C103E73" w14:textId="77777777" w:rsidTr="00DF590E">
        <w:tc>
          <w:tcPr>
            <w:tcW w:w="5000" w:type="pct"/>
            <w:gridSpan w:val="3"/>
          </w:tcPr>
          <w:p w14:paraId="62DF5016" w14:textId="77777777" w:rsidR="00A316E8" w:rsidRPr="00E51CA1" w:rsidRDefault="00A316E8" w:rsidP="00DF590E">
            <w:pPr>
              <w:jc w:val="both"/>
              <w:rPr>
                <w:b/>
              </w:rPr>
            </w:pPr>
            <w:r w:rsidRPr="00E51CA1">
              <w:rPr>
                <w:b/>
              </w:rPr>
              <w:t>1. FEJLESZTÉSI FELADATOK ÉS ISMERETEK:</w:t>
            </w:r>
          </w:p>
        </w:tc>
      </w:tr>
      <w:tr w:rsidR="00A316E8" w:rsidRPr="00E51CA1" w14:paraId="12A41F3A" w14:textId="77777777" w:rsidTr="00DF590E">
        <w:tc>
          <w:tcPr>
            <w:tcW w:w="5000" w:type="pct"/>
            <w:gridSpan w:val="3"/>
          </w:tcPr>
          <w:p w14:paraId="06388F2F"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Magyar népdalok hallás utáni megtanulása;</w:t>
            </w:r>
          </w:p>
          <w:p w14:paraId="42D9A38A"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 A tanult dalok tiszta intonációjának fejlesztése az éneklés helyes szokásainak gyakorlásával,  mint egyenes testtartás, helyes légzés és artikuláció;</w:t>
            </w:r>
          </w:p>
          <w:p w14:paraId="3263B814"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tanult magyar népdalok meghallgatása tanári előadásban, táncházi zenében és feldolgozott formában, melyek példája nyomán törekszik az autentikus előadásra;</w:t>
            </w:r>
          </w:p>
          <w:p w14:paraId="3699B40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Az interpretáció élménnyé mélyítése a dalokhoz kapcsolódó játékok, táncok, dramatizált előadások és élő hangszerkíséretek segítségével;</w:t>
            </w:r>
          </w:p>
          <w:p w14:paraId="419C457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Az éneklés hangterjedelmének bővítése az oktávon túlra;</w:t>
            </w:r>
          </w:p>
          <w:p w14:paraId="2320ABD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Előadói készség: az éneklés örömének megtalálása </w:t>
            </w:r>
            <w:r w:rsidRPr="00E51CA1">
              <w:rPr>
                <w:rFonts w:ascii="Times New Roman" w:hAnsi="Times New Roman" w:cs="Times New Roman"/>
                <w:color w:val="auto"/>
                <w:lang w:val="x-none" w:eastAsia="x-none"/>
              </w:rPr>
              <w:t>előadóként</w:t>
            </w:r>
            <w:r w:rsidRPr="00E51CA1">
              <w:rPr>
                <w:rFonts w:ascii="Times New Roman" w:hAnsi="Times New Roman" w:cs="Times New Roman"/>
                <w:color w:val="auto"/>
              </w:rPr>
              <w:t>; a tevékenységközpontúság elősegítése;</w:t>
            </w:r>
          </w:p>
          <w:p w14:paraId="376C0109" w14:textId="77777777" w:rsidR="00A316E8" w:rsidRPr="00E51CA1" w:rsidRDefault="00A316E8" w:rsidP="00DF590E">
            <w:pPr>
              <w:pStyle w:val="Fejleszts"/>
              <w:rPr>
                <w:rFonts w:ascii="Times New Roman" w:hAnsi="Times New Roman" w:cs="Times New Roman"/>
                <w:color w:val="auto"/>
                <w:lang w:val="x-none" w:eastAsia="x-none"/>
              </w:rPr>
            </w:pPr>
            <w:r w:rsidRPr="00E51CA1">
              <w:rPr>
                <w:rFonts w:ascii="Times New Roman" w:hAnsi="Times New Roman" w:cs="Times New Roman"/>
                <w:color w:val="auto"/>
                <w:lang w:val="x-none" w:eastAsia="x-none"/>
              </w:rPr>
              <w:t>Befogadói készség: új dalok megismerésével felfedezni a dalok megismerésének örömét</w:t>
            </w:r>
            <w:r w:rsidRPr="00E51CA1">
              <w:rPr>
                <w:rFonts w:ascii="Times New Roman" w:hAnsi="Times New Roman" w:cs="Times New Roman"/>
                <w:color w:val="auto"/>
                <w:lang w:eastAsia="x-none"/>
              </w:rPr>
              <w:t xml:space="preserve">; </w:t>
            </w:r>
            <w:r w:rsidRPr="00E51CA1">
              <w:rPr>
                <w:rFonts w:ascii="Times New Roman" w:hAnsi="Times New Roman" w:cs="Times New Roman"/>
                <w:color w:val="auto"/>
              </w:rPr>
              <w:t>új dalok tanulásakor felfedezni a dalok megismerésének örömét; a képzelet használatának szorgalmazása a zeneművek befogadása közben;</w:t>
            </w:r>
          </w:p>
          <w:p w14:paraId="45709222"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Alkotói készség: aktív részvétel szorgalmazása az alkotói folyamatokban; a megélt élmények feldolgozásának segítése ;</w:t>
            </w:r>
          </w:p>
          <w:p w14:paraId="0AA2F05B"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Évfolyamonként legalább 40 gyermekjátékdal, népdal megismerése – ezt írtuk közös megegyezéssel;</w:t>
            </w:r>
          </w:p>
          <w:p w14:paraId="27EB89E8"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lastRenderedPageBreak/>
              <w:t>A dalokhoz kapcsolódó játékok, a jeles napokhoz kapcsolódó hagyományok megismerése;</w:t>
            </w:r>
          </w:p>
          <w:p w14:paraId="121661A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dalokban előforduló népi kifejezések értelmezése;</w:t>
            </w:r>
          </w:p>
          <w:p w14:paraId="7FABF084"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dalok témájához, karakteréhez igazodó tempók, éneklési módok megismerése.</w:t>
            </w:r>
          </w:p>
          <w:p w14:paraId="0236FD68" w14:textId="77777777" w:rsidR="00A316E8" w:rsidRPr="00E51CA1" w:rsidRDefault="00A316E8" w:rsidP="00DF590E">
            <w:pPr>
              <w:pStyle w:val="Fejleszts"/>
              <w:numPr>
                <w:ilvl w:val="0"/>
                <w:numId w:val="0"/>
              </w:numPr>
              <w:ind w:left="357"/>
              <w:rPr>
                <w:rFonts w:ascii="Times New Roman" w:hAnsi="Times New Roman" w:cs="Times New Roman"/>
                <w:color w:val="auto"/>
              </w:rPr>
            </w:pPr>
          </w:p>
        </w:tc>
      </w:tr>
      <w:tr w:rsidR="00A316E8" w:rsidRPr="00E51CA1" w14:paraId="113BC379" w14:textId="77777777" w:rsidTr="00DF590E">
        <w:tc>
          <w:tcPr>
            <w:tcW w:w="5000" w:type="pct"/>
            <w:gridSpan w:val="3"/>
          </w:tcPr>
          <w:p w14:paraId="3D4EC080" w14:textId="77777777" w:rsidR="00A316E8" w:rsidRPr="00E51CA1" w:rsidRDefault="00A316E8" w:rsidP="00DF590E">
            <w:pPr>
              <w:spacing w:after="120" w:line="259" w:lineRule="auto"/>
              <w:jc w:val="both"/>
            </w:pPr>
            <w:r w:rsidRPr="00E51CA1">
              <w:rPr>
                <w:b/>
              </w:rPr>
              <w:lastRenderedPageBreak/>
              <w:t>3. KULCSFOGALMAK/FOGALMAK:</w:t>
            </w:r>
          </w:p>
        </w:tc>
      </w:tr>
      <w:tr w:rsidR="00A316E8" w:rsidRPr="00E51CA1" w14:paraId="6F472FBD" w14:textId="77777777" w:rsidTr="00DF590E">
        <w:tc>
          <w:tcPr>
            <w:tcW w:w="5000" w:type="pct"/>
            <w:gridSpan w:val="3"/>
          </w:tcPr>
          <w:p w14:paraId="3CC6ABAF" w14:textId="77777777" w:rsidR="00A316E8" w:rsidRPr="00E51CA1" w:rsidRDefault="00A316E8" w:rsidP="00DF590E">
            <w:pPr>
              <w:tabs>
                <w:tab w:val="left" w:pos="0"/>
              </w:tabs>
              <w:jc w:val="both"/>
              <w:rPr>
                <w:position w:val="-2"/>
              </w:rPr>
            </w:pPr>
          </w:p>
          <w:p w14:paraId="2CB5314A" w14:textId="77777777" w:rsidR="00A316E8" w:rsidRPr="00E51CA1" w:rsidRDefault="00A316E8" w:rsidP="00DF590E">
            <w:pPr>
              <w:tabs>
                <w:tab w:val="left" w:pos="0"/>
              </w:tabs>
              <w:jc w:val="both"/>
              <w:rPr>
                <w:position w:val="-2"/>
              </w:rPr>
            </w:pPr>
            <w:r w:rsidRPr="00E51CA1">
              <w:rPr>
                <w:position w:val="-2"/>
              </w:rPr>
              <w:t>tempo giusto, magyar népszokások, jeles napok, táncház</w:t>
            </w:r>
          </w:p>
          <w:p w14:paraId="3E30C01F" w14:textId="77777777" w:rsidR="00A316E8" w:rsidRPr="00E51CA1" w:rsidRDefault="00A316E8" w:rsidP="00DF590E">
            <w:pPr>
              <w:pBdr>
                <w:top w:val="nil"/>
                <w:left w:val="nil"/>
                <w:bottom w:val="nil"/>
                <w:right w:val="nil"/>
                <w:between w:val="nil"/>
              </w:pBdr>
              <w:spacing w:after="120" w:line="276" w:lineRule="auto"/>
              <w:jc w:val="both"/>
              <w:rPr>
                <w:sz w:val="22"/>
                <w:szCs w:val="22"/>
              </w:rPr>
            </w:pPr>
          </w:p>
        </w:tc>
      </w:tr>
      <w:tr w:rsidR="00A316E8" w:rsidRPr="00E51CA1" w14:paraId="165E7EC8" w14:textId="77777777" w:rsidTr="00DF590E">
        <w:tc>
          <w:tcPr>
            <w:tcW w:w="5000" w:type="pct"/>
            <w:gridSpan w:val="3"/>
            <w:vAlign w:val="center"/>
          </w:tcPr>
          <w:p w14:paraId="18FF54A2"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741E754B" w14:textId="77777777" w:rsidTr="00DF590E">
        <w:tc>
          <w:tcPr>
            <w:tcW w:w="5000" w:type="pct"/>
            <w:gridSpan w:val="3"/>
            <w:vAlign w:val="center"/>
          </w:tcPr>
          <w:p w14:paraId="42326D69" w14:textId="77777777" w:rsidR="00A316E8" w:rsidRPr="00E51CA1" w:rsidRDefault="00A316E8" w:rsidP="00DF590E">
            <w:pPr>
              <w:spacing w:line="276" w:lineRule="auto"/>
              <w:jc w:val="both"/>
              <w:rPr>
                <w:b/>
                <w:sz w:val="22"/>
                <w:szCs w:val="22"/>
              </w:rPr>
            </w:pPr>
          </w:p>
          <w:p w14:paraId="239C3C2C" w14:textId="77777777" w:rsidR="00A316E8" w:rsidRPr="00E51CA1" w:rsidRDefault="00A316E8" w:rsidP="00DF590E">
            <w:pPr>
              <w:spacing w:line="276" w:lineRule="auto"/>
              <w:jc w:val="both"/>
              <w:rPr>
                <w:b/>
                <w:sz w:val="22"/>
                <w:szCs w:val="22"/>
              </w:rPr>
            </w:pPr>
            <w:r w:rsidRPr="00E51CA1">
              <w:rPr>
                <w:b/>
                <w:sz w:val="22"/>
                <w:szCs w:val="22"/>
              </w:rPr>
              <w:t>A témakör tanulása hozzájárul ahhoz, hogy a tanuló a nevelési-oktatási szakasz végére:</w:t>
            </w:r>
          </w:p>
          <w:p w14:paraId="3BBD347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csoportosan vagy önállóan, életkorának és hangi sajátosságainak megfelelő hangmagasságban énekel, törekszik a tiszta intonációra</w:t>
            </w:r>
            <w:r w:rsidRPr="00E51CA1">
              <w:rPr>
                <w:lang w:eastAsia="x-none"/>
              </w:rPr>
              <w:t>;</w:t>
            </w:r>
          </w:p>
          <w:p w14:paraId="6492497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különböző dinamikai szinteken tud énekelni</w:t>
            </w:r>
            <w:r w:rsidRPr="00E51CA1">
              <w:rPr>
                <w:lang w:eastAsia="x-none"/>
              </w:rPr>
              <w:t>;</w:t>
            </w:r>
          </w:p>
          <w:p w14:paraId="5B1A2A3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a zenei produkciók kifejező előadásmódján a pedagógus visszajelzése alapján alakít</w:t>
            </w:r>
            <w:r w:rsidRPr="00E51CA1">
              <w:rPr>
                <w:lang w:eastAsia="x-none"/>
              </w:rPr>
              <w:t>;</w:t>
            </w:r>
          </w:p>
          <w:p w14:paraId="15D21F6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dalokhoz kapcsolódó játékokban, táncokban, dramatizált előadásokban osztálytársaival aktívan részt vesz</w:t>
            </w:r>
            <w:r w:rsidRPr="00E51CA1">
              <w:rPr>
                <w:lang w:eastAsia="x-none"/>
              </w:rPr>
              <w:t>;</w:t>
            </w:r>
          </w:p>
          <w:p w14:paraId="390A83D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hangszerkíséretes dalokat énekel tanára vagy hangszeren játszó osztálytársa kíséretével</w:t>
            </w:r>
            <w:r w:rsidRPr="00E51CA1">
              <w:rPr>
                <w:lang w:eastAsia="x-none"/>
              </w:rPr>
              <w:t>;</w:t>
            </w:r>
          </w:p>
          <w:p w14:paraId="63707A0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hangterjedelme túllép az oktávon</w:t>
            </w:r>
            <w:r w:rsidRPr="00E51CA1">
              <w:rPr>
                <w:lang w:eastAsia="x-none"/>
              </w:rPr>
              <w:t>.</w:t>
            </w:r>
          </w:p>
          <w:p w14:paraId="6D06AE8B" w14:textId="77777777" w:rsidR="00A316E8" w:rsidRPr="00E51CA1" w:rsidRDefault="00A316E8" w:rsidP="00DF590E">
            <w:pPr>
              <w:spacing w:line="276" w:lineRule="auto"/>
              <w:jc w:val="both"/>
              <w:rPr>
                <w:sz w:val="22"/>
                <w:szCs w:val="22"/>
              </w:rPr>
            </w:pPr>
          </w:p>
          <w:p w14:paraId="3462ED54" w14:textId="77777777" w:rsidR="00A316E8" w:rsidRPr="00E51CA1" w:rsidRDefault="00A316E8" w:rsidP="00DF590E">
            <w:pPr>
              <w:spacing w:line="276" w:lineRule="auto"/>
              <w:jc w:val="both"/>
              <w:rPr>
                <w:b/>
                <w:sz w:val="22"/>
                <w:szCs w:val="22"/>
              </w:rPr>
            </w:pPr>
            <w:r w:rsidRPr="00E51CA1">
              <w:rPr>
                <w:b/>
                <w:sz w:val="22"/>
                <w:szCs w:val="22"/>
              </w:rPr>
              <w:t>A témakör tanulása eredményeként a tanuló:</w:t>
            </w:r>
          </w:p>
          <w:p w14:paraId="5237797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emlékezetből énekel legalább 40 magyar népdalt</w:t>
            </w:r>
            <w:r w:rsidRPr="00E51CA1">
              <w:rPr>
                <w:lang w:eastAsia="x-none"/>
              </w:rPr>
              <w:t>;</w:t>
            </w:r>
          </w:p>
          <w:p w14:paraId="353BD52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emlékezetből énekli a Himnuszt;</w:t>
            </w:r>
          </w:p>
          <w:p w14:paraId="536CE38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 a tanult magyar népdalokhoz tartozó népszokásokat</w:t>
            </w:r>
            <w:r w:rsidRPr="00E51CA1">
              <w:rPr>
                <w:lang w:eastAsia="x-none"/>
              </w:rPr>
              <w:t>;</w:t>
            </w:r>
          </w:p>
          <w:p w14:paraId="1360976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előadói készsége tovább fejlődik</w:t>
            </w:r>
            <w:r w:rsidRPr="00E51CA1">
              <w:rPr>
                <w:lang w:eastAsia="x-none"/>
              </w:rPr>
              <w:t>;</w:t>
            </w:r>
          </w:p>
          <w:p w14:paraId="7B9CB4C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aktívan részt vesz az iskola vagy a helyi közösség hagyományos ünnepein</w:t>
            </w:r>
            <w:r w:rsidRPr="00E51CA1">
              <w:rPr>
                <w:lang w:eastAsia="x-none"/>
              </w:rPr>
              <w:t>;</w:t>
            </w:r>
          </w:p>
          <w:p w14:paraId="45CF8A1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pPr>
            <w:r w:rsidRPr="00E51CA1">
              <w:t>a gyermek a dalokban megtalálja önmagát, s így azonosulni tud velük</w:t>
            </w:r>
            <w:r w:rsidRPr="00E51CA1">
              <w:rPr>
                <w:lang w:eastAsia="x-none"/>
              </w:rPr>
              <w:t>;</w:t>
            </w:r>
          </w:p>
          <w:p w14:paraId="45F1418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érzékeli a lineáris és a vertikális történéseket a zenében</w:t>
            </w:r>
            <w:r w:rsidRPr="00E51CA1">
              <w:rPr>
                <w:lang w:eastAsia="x-none"/>
              </w:rPr>
              <w:t>.</w:t>
            </w:r>
          </w:p>
          <w:p w14:paraId="536C12EA" w14:textId="77777777" w:rsidR="00A316E8" w:rsidRPr="00E51CA1" w:rsidRDefault="00A316E8" w:rsidP="00DF590E">
            <w:pPr>
              <w:spacing w:after="120" w:line="259" w:lineRule="auto"/>
              <w:jc w:val="both"/>
            </w:pPr>
          </w:p>
        </w:tc>
      </w:tr>
    </w:tbl>
    <w:p w14:paraId="4F86B9BA" w14:textId="77777777" w:rsidR="00A316E8" w:rsidRPr="00E51CA1" w:rsidRDefault="00A316E8" w:rsidP="00A316E8">
      <w:pPr>
        <w:jc w:val="both"/>
        <w:rPr>
          <w:strike/>
        </w:rPr>
      </w:pPr>
    </w:p>
    <w:tbl>
      <w:tblPr>
        <w:tblStyle w:val="Rcsostblzat"/>
        <w:tblW w:w="5000" w:type="pct"/>
        <w:tblLook w:val="04A0" w:firstRow="1" w:lastRow="0" w:firstColumn="1" w:lastColumn="0" w:noHBand="0" w:noVBand="1"/>
      </w:tblPr>
      <w:tblGrid>
        <w:gridCol w:w="2641"/>
        <w:gridCol w:w="3855"/>
        <w:gridCol w:w="2566"/>
      </w:tblGrid>
      <w:tr w:rsidR="00A316E8" w:rsidRPr="00E51CA1" w14:paraId="7246CF27" w14:textId="77777777" w:rsidTr="00DF590E">
        <w:trPr>
          <w:trHeight w:val="567"/>
        </w:trPr>
        <w:tc>
          <w:tcPr>
            <w:tcW w:w="1457" w:type="pct"/>
            <w:shd w:val="clear" w:color="auto" w:fill="DDD9C3" w:themeFill="background2" w:themeFillShade="E6"/>
            <w:vAlign w:val="center"/>
          </w:tcPr>
          <w:p w14:paraId="7E8FFB98" w14:textId="77777777" w:rsidR="00A316E8" w:rsidRPr="00E51CA1" w:rsidRDefault="00A316E8" w:rsidP="00DD3AA7">
            <w:pPr>
              <w:pStyle w:val="Tblzatfejlc"/>
            </w:pPr>
            <w:r w:rsidRPr="00E51CA1">
              <w:t>II. TÉMAKÖR</w:t>
            </w:r>
          </w:p>
        </w:tc>
        <w:tc>
          <w:tcPr>
            <w:tcW w:w="2127" w:type="pct"/>
            <w:shd w:val="clear" w:color="auto" w:fill="DDD9C3" w:themeFill="background2" w:themeFillShade="E6"/>
            <w:vAlign w:val="center"/>
          </w:tcPr>
          <w:p w14:paraId="74B3ED0D" w14:textId="77777777" w:rsidR="00A316E8" w:rsidRPr="00E51CA1" w:rsidRDefault="00A316E8" w:rsidP="00DF590E">
            <w:pPr>
              <w:pStyle w:val="Cmsor2"/>
              <w:spacing w:before="0"/>
              <w:jc w:val="both"/>
              <w:outlineLvl w:val="1"/>
              <w:rPr>
                <w:rFonts w:ascii="Times New Roman" w:hAnsi="Times New Roman" w:cs="Times New Roman"/>
                <w:i/>
                <w:iCs/>
                <w:caps/>
                <w:color w:val="auto"/>
              </w:rPr>
            </w:pPr>
            <w:bookmarkStart w:id="307" w:name="_Toc40851473"/>
            <w:r w:rsidRPr="00E51CA1">
              <w:rPr>
                <w:rFonts w:ascii="Times New Roman" w:hAnsi="Times New Roman" w:cs="Times New Roman"/>
                <w:color w:val="auto"/>
                <w:sz w:val="22"/>
                <w:szCs w:val="22"/>
              </w:rPr>
              <w:t>ZENEMŰVEK / ZENEHALLGATÁS</w:t>
            </w:r>
            <w:bookmarkEnd w:id="307"/>
          </w:p>
        </w:tc>
        <w:tc>
          <w:tcPr>
            <w:tcW w:w="1416" w:type="pct"/>
            <w:shd w:val="clear" w:color="auto" w:fill="DDD9C3" w:themeFill="background2" w:themeFillShade="E6"/>
            <w:vAlign w:val="center"/>
          </w:tcPr>
          <w:p w14:paraId="359A0F39" w14:textId="77777777" w:rsidR="00A316E8" w:rsidRPr="00E51CA1" w:rsidRDefault="00A316E8" w:rsidP="00DD3AA7">
            <w:pPr>
              <w:pStyle w:val="Tblzatfejlc"/>
            </w:pPr>
            <w:r w:rsidRPr="00E51CA1">
              <w:t>Órakeret: 14 óra</w:t>
            </w:r>
          </w:p>
        </w:tc>
      </w:tr>
      <w:tr w:rsidR="00A316E8" w:rsidRPr="00E51CA1" w14:paraId="3A923673" w14:textId="77777777" w:rsidTr="00DF590E">
        <w:trPr>
          <w:trHeight w:val="567"/>
        </w:trPr>
        <w:tc>
          <w:tcPr>
            <w:tcW w:w="5000" w:type="pct"/>
            <w:gridSpan w:val="3"/>
            <w:shd w:val="clear" w:color="auto" w:fill="auto"/>
            <w:vAlign w:val="center"/>
          </w:tcPr>
          <w:p w14:paraId="2185F605" w14:textId="77777777" w:rsidR="00A316E8" w:rsidRPr="00E51CA1" w:rsidRDefault="00A316E8" w:rsidP="00DF590E">
            <w:pPr>
              <w:jc w:val="both"/>
            </w:pPr>
          </w:p>
          <w:p w14:paraId="2B3BD231" w14:textId="77777777" w:rsidR="00A316E8" w:rsidRPr="00E51CA1" w:rsidRDefault="00A316E8" w:rsidP="00DF590E">
            <w:pPr>
              <w:jc w:val="both"/>
            </w:pPr>
            <w:r w:rsidRPr="00E51CA1">
              <w:t xml:space="preserve">A megadott művek egy része olyan terjedelmű, hogy az ének-zene óra keretei között csak részletek meghallgatására van mód.  A zeneművek élményszerű bemutatását előzze meg az egyik legfontosabb pedagógiai eszköz, a </w:t>
            </w:r>
            <w:r w:rsidRPr="00E51CA1">
              <w:rPr>
                <w:i/>
              </w:rPr>
              <w:t>motiváció</w:t>
            </w:r>
            <w:r w:rsidRPr="00E51CA1">
              <w:t xml:space="preserve">, melyhez hozzátartozik a lehetőség szerinti koncertlátogatás, a Lényeges a zenei anyagok minél élményszerűbb, a zenékhez, dalokhoz kapcsolódó táncok, játékok megtanulása és a zenei előadások, zenés filmek videó felvételről történő megtekintése. </w:t>
            </w:r>
          </w:p>
          <w:p w14:paraId="30FB7A5E" w14:textId="77777777" w:rsidR="00A316E8" w:rsidRPr="00E51CA1" w:rsidRDefault="00A316E8" w:rsidP="00DD3AA7">
            <w:pPr>
              <w:pStyle w:val="Tblzatfejlc"/>
            </w:pPr>
          </w:p>
        </w:tc>
      </w:tr>
      <w:tr w:rsidR="00A316E8" w:rsidRPr="00E51CA1" w14:paraId="71FFFD08" w14:textId="77777777" w:rsidTr="00DF590E">
        <w:trPr>
          <w:trHeight w:val="567"/>
        </w:trPr>
        <w:tc>
          <w:tcPr>
            <w:tcW w:w="5000" w:type="pct"/>
            <w:gridSpan w:val="3"/>
            <w:shd w:val="clear" w:color="auto" w:fill="auto"/>
            <w:vAlign w:val="center"/>
          </w:tcPr>
          <w:p w14:paraId="163FAC80" w14:textId="77777777" w:rsidR="00A316E8" w:rsidRPr="00E51CA1" w:rsidRDefault="00A316E8" w:rsidP="00DF590E">
            <w:pPr>
              <w:jc w:val="both"/>
            </w:pPr>
          </w:p>
          <w:p w14:paraId="23C9725C" w14:textId="77777777" w:rsidR="00A316E8" w:rsidRPr="00E51CA1" w:rsidRDefault="00A316E8" w:rsidP="00DF590E">
            <w:pPr>
              <w:jc w:val="both"/>
              <w:rPr>
                <w:b/>
              </w:rPr>
            </w:pPr>
            <w:r w:rsidRPr="00E51CA1">
              <w:rPr>
                <w:b/>
              </w:rPr>
              <w:t xml:space="preserve">Zeneművek/ Zenehallgatás /Negyedik osztály </w:t>
            </w:r>
          </w:p>
          <w:p w14:paraId="0234EE52" w14:textId="77777777" w:rsidR="00A316E8" w:rsidRPr="00E51CA1" w:rsidRDefault="00A316E8" w:rsidP="00DF590E">
            <w:pPr>
              <w:jc w:val="both"/>
            </w:pPr>
            <w:r w:rsidRPr="00E51CA1">
              <w:t>Erkel Ferenc: Himnusz</w:t>
            </w:r>
          </w:p>
          <w:p w14:paraId="43A76A6C" w14:textId="77777777" w:rsidR="00A316E8" w:rsidRPr="00E51CA1" w:rsidRDefault="00A316E8" w:rsidP="00DF590E">
            <w:pPr>
              <w:jc w:val="both"/>
            </w:pPr>
            <w:r w:rsidRPr="00E51CA1">
              <w:t>Népzenei felvételek eredeti előadásban (Magyar népzene sorozat)</w:t>
            </w:r>
          </w:p>
          <w:p w14:paraId="08AA98A4" w14:textId="77777777" w:rsidR="00A316E8" w:rsidRPr="00E51CA1" w:rsidRDefault="00A316E8" w:rsidP="00DF590E">
            <w:pPr>
              <w:jc w:val="both"/>
            </w:pPr>
            <w:r w:rsidRPr="00E51CA1">
              <w:t>Kodály Zoltán: Háry János – részletek – Ábécédé, A juhász – gyermekkar; Villő – gyermekkar, részlet (Ez ki háza); Pünkösdölő – gyermekkar, részlet (A pünkösdnek)</w:t>
            </w:r>
          </w:p>
          <w:p w14:paraId="13AE892C" w14:textId="77777777" w:rsidR="00A316E8" w:rsidRPr="00E51CA1" w:rsidRDefault="00A316E8" w:rsidP="00DF590E">
            <w:pPr>
              <w:jc w:val="both"/>
            </w:pPr>
            <w:r w:rsidRPr="00E51CA1">
              <w:lastRenderedPageBreak/>
              <w:t>Bartók Béla: Gyermekeknek I./11. Elvesztettem páromat; II./ 22. Debrecenbe kéne menni; II./ 37. Kanásznóta (Házasodik a tücsök)</w:t>
            </w:r>
          </w:p>
          <w:p w14:paraId="29D11C4D" w14:textId="77777777" w:rsidR="00A316E8" w:rsidRPr="00E51CA1" w:rsidRDefault="00A316E8" w:rsidP="00DF590E">
            <w:pPr>
              <w:jc w:val="both"/>
            </w:pPr>
            <w:r w:rsidRPr="00E51CA1">
              <w:t>Bartók Béla: Mikrokozmosz - Dallam ködgomolyban</w:t>
            </w:r>
          </w:p>
          <w:p w14:paraId="56377C1B" w14:textId="77777777" w:rsidR="00A316E8" w:rsidRPr="00E51CA1" w:rsidRDefault="00A316E8" w:rsidP="00DF590E">
            <w:pPr>
              <w:jc w:val="both"/>
            </w:pPr>
            <w:r w:rsidRPr="00E51CA1">
              <w:t>Bárdos Lajos: Kocsi, szekér - vegyeskar</w:t>
            </w:r>
          </w:p>
          <w:p w14:paraId="29A0F240" w14:textId="77777777" w:rsidR="00A316E8" w:rsidRPr="00E51CA1" w:rsidRDefault="00A316E8" w:rsidP="00DF590E">
            <w:pPr>
              <w:jc w:val="both"/>
            </w:pPr>
            <w:r w:rsidRPr="00E51CA1">
              <w:t>Clément Janequin: A madarak éneke</w:t>
            </w:r>
          </w:p>
          <w:p w14:paraId="1E7A3DF2" w14:textId="77777777" w:rsidR="00A316E8" w:rsidRPr="00E51CA1" w:rsidRDefault="00A316E8" w:rsidP="00DF590E">
            <w:pPr>
              <w:jc w:val="both"/>
            </w:pPr>
            <w:r w:rsidRPr="00E51CA1">
              <w:t>W.A. Mozart: Gyermekjáték – dal</w:t>
            </w:r>
          </w:p>
          <w:p w14:paraId="52A72556" w14:textId="77777777" w:rsidR="00A316E8" w:rsidRPr="00E51CA1" w:rsidRDefault="00A316E8" w:rsidP="00DF590E">
            <w:pPr>
              <w:jc w:val="both"/>
            </w:pPr>
            <w:r w:rsidRPr="00E51CA1">
              <w:t>W.A. Mozart: Esz-dúr zongoraverseny K. 271 "Jeunehomme" III. tétel - részlet</w:t>
            </w:r>
          </w:p>
          <w:p w14:paraId="71502576" w14:textId="77777777" w:rsidR="00A316E8" w:rsidRPr="00E51CA1" w:rsidRDefault="00A316E8" w:rsidP="00DF590E">
            <w:pPr>
              <w:jc w:val="both"/>
            </w:pPr>
            <w:r w:rsidRPr="00E51CA1">
              <w:t>Csajkovszkij: Diótörő – Csokoládé tündér tánca</w:t>
            </w:r>
          </w:p>
          <w:p w14:paraId="2ABA1C2D" w14:textId="77777777" w:rsidR="00A316E8" w:rsidRPr="00E51CA1" w:rsidRDefault="00A316E8" w:rsidP="00DF590E">
            <w:pPr>
              <w:jc w:val="both"/>
            </w:pPr>
            <w:r w:rsidRPr="00E51CA1">
              <w:t>Muszorgszkij: Egy kiállítás képei - Baba Yaga kunyhója</w:t>
            </w:r>
          </w:p>
          <w:p w14:paraId="40D7AB03" w14:textId="77777777" w:rsidR="00A316E8" w:rsidRPr="00E51CA1" w:rsidRDefault="00A316E8" w:rsidP="00DF590E">
            <w:pPr>
              <w:jc w:val="both"/>
              <w:rPr>
                <w:lang w:val="de-DE"/>
              </w:rPr>
            </w:pPr>
            <w:r w:rsidRPr="00E51CA1">
              <w:rPr>
                <w:lang w:val="de-DE"/>
              </w:rPr>
              <w:t xml:space="preserve">Bizet: Carmen – gyermekkar (Mi is </w:t>
            </w:r>
            <w:r w:rsidRPr="00E51CA1">
              <w:t>jöttünk</w:t>
            </w:r>
            <w:r w:rsidRPr="00E51CA1">
              <w:rPr>
                <w:lang w:val="de-DE"/>
              </w:rPr>
              <w:t xml:space="preserve"> felvonulni)</w:t>
            </w:r>
          </w:p>
          <w:p w14:paraId="2CC86290" w14:textId="77777777" w:rsidR="00A316E8" w:rsidRPr="00E51CA1" w:rsidRDefault="00A316E8" w:rsidP="00DF590E">
            <w:pPr>
              <w:jc w:val="both"/>
              <w:rPr>
                <w:lang w:val="fr-FR"/>
              </w:rPr>
            </w:pPr>
            <w:r w:rsidRPr="00E51CA1">
              <w:rPr>
                <w:lang w:val="fr-FR"/>
              </w:rPr>
              <w:t>Rossini: Macska – duett</w:t>
            </w:r>
          </w:p>
          <w:p w14:paraId="1E7A0B4D" w14:textId="77777777" w:rsidR="00A316E8" w:rsidRPr="00E51CA1" w:rsidRDefault="00A316E8" w:rsidP="00DF590E">
            <w:pPr>
              <w:jc w:val="both"/>
            </w:pPr>
            <w:r w:rsidRPr="00E51CA1">
              <w:t>Prokofjev: Péter és a farkas - részletek</w:t>
            </w:r>
          </w:p>
          <w:p w14:paraId="4B104C68" w14:textId="77777777" w:rsidR="00A316E8" w:rsidRPr="00E51CA1" w:rsidRDefault="00A316E8" w:rsidP="00DF590E">
            <w:pPr>
              <w:jc w:val="both"/>
            </w:pPr>
            <w:r w:rsidRPr="00E51CA1">
              <w:t>Debussy: Gyermekkuckó - Néger baba tánca</w:t>
            </w:r>
          </w:p>
          <w:p w14:paraId="4B501DE7" w14:textId="77777777" w:rsidR="00A316E8" w:rsidRPr="00E51CA1" w:rsidRDefault="00A316E8" w:rsidP="00DF590E">
            <w:pPr>
              <w:jc w:val="both"/>
            </w:pPr>
            <w:r w:rsidRPr="00E51CA1">
              <w:t>Betlehemes / Üdvözlégy, kis Jézuska</w:t>
            </w:r>
          </w:p>
          <w:p w14:paraId="5B9804E0" w14:textId="77777777" w:rsidR="00A316E8" w:rsidRPr="00E51CA1" w:rsidRDefault="00A316E8" w:rsidP="00DD3AA7">
            <w:pPr>
              <w:pStyle w:val="Tblzatfejlc"/>
            </w:pPr>
          </w:p>
        </w:tc>
      </w:tr>
      <w:tr w:rsidR="00A316E8" w:rsidRPr="00E51CA1" w14:paraId="4E080A8A" w14:textId="77777777" w:rsidTr="00DF590E">
        <w:tc>
          <w:tcPr>
            <w:tcW w:w="5000" w:type="pct"/>
            <w:gridSpan w:val="3"/>
          </w:tcPr>
          <w:p w14:paraId="049B1F2F" w14:textId="77777777" w:rsidR="00A316E8" w:rsidRPr="00E51CA1" w:rsidRDefault="00A316E8" w:rsidP="00DF590E">
            <w:pPr>
              <w:jc w:val="both"/>
              <w:rPr>
                <w:b/>
              </w:rPr>
            </w:pPr>
            <w:r w:rsidRPr="00E51CA1">
              <w:rPr>
                <w:b/>
              </w:rPr>
              <w:lastRenderedPageBreak/>
              <w:t>1. FEJLESZTÉSI FELADATOK ÉS ISMERETEK:</w:t>
            </w:r>
          </w:p>
        </w:tc>
      </w:tr>
      <w:tr w:rsidR="00A316E8" w:rsidRPr="00E51CA1" w14:paraId="451E6A4C" w14:textId="77777777" w:rsidTr="00DF590E">
        <w:tc>
          <w:tcPr>
            <w:tcW w:w="5000" w:type="pct"/>
            <w:gridSpan w:val="3"/>
          </w:tcPr>
          <w:p w14:paraId="25894061" w14:textId="77777777" w:rsidR="00A316E8" w:rsidRPr="00E51CA1" w:rsidRDefault="00A316E8" w:rsidP="00DF590E">
            <w:pPr>
              <w:pStyle w:val="Fejleszts"/>
              <w:numPr>
                <w:ilvl w:val="0"/>
                <w:numId w:val="0"/>
              </w:numPr>
              <w:ind w:left="357"/>
              <w:rPr>
                <w:rFonts w:ascii="Times New Roman" w:hAnsi="Times New Roman" w:cs="Times New Roman"/>
                <w:color w:val="auto"/>
              </w:rPr>
            </w:pPr>
          </w:p>
          <w:p w14:paraId="1D778076"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hangszerek hangszínének megfigyeltetése a tanult zenei anyagban;</w:t>
            </w:r>
          </w:p>
          <w:p w14:paraId="0C8803B1"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Különböző stílusú, korú és műfajú zenék hallgatása a gyermekvilág és mesék témájában;</w:t>
            </w:r>
          </w:p>
          <w:p w14:paraId="5902421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Az egyes szereplők zenei ábrázolásának megfigyelése a cselekményes zenében;</w:t>
            </w:r>
          </w:p>
          <w:p w14:paraId="46AE4D50"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Hangutánzások, hangszínek, ellentétek megfigyelése a hallgatott zenékben;</w:t>
            </w:r>
          </w:p>
          <w:p w14:paraId="27D8D18D"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 keltette érzések kifejezése szóval, rajzzal, tánccal és/vagy szabad mozgás improvizációval;</w:t>
            </w:r>
          </w:p>
          <w:p w14:paraId="43EBDFBF"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Zenei befogadói készség: a hallgatott zenék folyamatainak követése: hasonlóságok, különbözőségek, variációk megfigyelése a tanuló képzeletének aktív részvétele a zeneművek befogadásában; egy-egy zenemű befogadásának segítése motivációs zenei játékokkal; a zenei befogadás mikéntjének megtapasztalása a zenei aktivitáson keresztül;</w:t>
            </w:r>
          </w:p>
          <w:p w14:paraId="4AF36DD7"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Zenei befogadói készség fejlődése;</w:t>
            </w:r>
          </w:p>
          <w:p w14:paraId="77C9A792"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 xml:space="preserve"> Alkotói készség: aktív részvétel az alkotói folyamatokban; a megélt élmények feldolgozása; a zeneművek eljátszása dramatizált előadással;</w:t>
            </w:r>
          </w:p>
          <w:p w14:paraId="0E2E7D69"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gyermekkar, vegyeskar, szólóhangszer és a zenekar hangzásának azonosítása;</w:t>
            </w:r>
          </w:p>
          <w:p w14:paraId="288DD1E1"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zeneművekhez tartozó mesék, zenei programok megismerése;</w:t>
            </w:r>
          </w:p>
          <w:p w14:paraId="63B96912"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A zenei kifejezés művészi megvalósítása változatainak megismerése;</w:t>
            </w:r>
          </w:p>
          <w:p w14:paraId="5B00CA8D" w14:textId="77777777" w:rsidR="00A316E8" w:rsidRPr="00E51CA1" w:rsidRDefault="00A316E8" w:rsidP="00DF590E">
            <w:pPr>
              <w:pStyle w:val="Fejleszts"/>
              <w:rPr>
                <w:rFonts w:ascii="Times New Roman" w:hAnsi="Times New Roman" w:cs="Times New Roman"/>
                <w:color w:val="auto"/>
              </w:rPr>
            </w:pPr>
            <w:r w:rsidRPr="00E51CA1">
              <w:rPr>
                <w:rFonts w:ascii="Times New Roman" w:hAnsi="Times New Roman" w:cs="Times New Roman"/>
                <w:color w:val="auto"/>
              </w:rPr>
              <w:t>Ismeretek szerzése hiteles előadóktól a dalok stílusos előadásához.</w:t>
            </w:r>
          </w:p>
          <w:p w14:paraId="48677C75" w14:textId="77777777" w:rsidR="00A316E8" w:rsidRPr="00E51CA1" w:rsidRDefault="00A316E8" w:rsidP="00DF590E">
            <w:pPr>
              <w:pStyle w:val="Fejleszts"/>
              <w:numPr>
                <w:ilvl w:val="0"/>
                <w:numId w:val="0"/>
              </w:numPr>
              <w:ind w:left="357"/>
              <w:rPr>
                <w:rFonts w:ascii="Times New Roman" w:hAnsi="Times New Roman" w:cs="Times New Roman"/>
                <w:color w:val="auto"/>
              </w:rPr>
            </w:pPr>
          </w:p>
        </w:tc>
      </w:tr>
      <w:tr w:rsidR="00A316E8" w:rsidRPr="00E51CA1" w14:paraId="5AFDD1DF" w14:textId="77777777" w:rsidTr="00DF590E">
        <w:tc>
          <w:tcPr>
            <w:tcW w:w="5000" w:type="pct"/>
            <w:gridSpan w:val="3"/>
          </w:tcPr>
          <w:p w14:paraId="3AE0BEA0" w14:textId="77777777" w:rsidR="00A316E8" w:rsidRPr="00E51CA1" w:rsidRDefault="00A316E8" w:rsidP="00DF590E">
            <w:pPr>
              <w:spacing w:after="120" w:line="259" w:lineRule="auto"/>
              <w:jc w:val="both"/>
            </w:pPr>
            <w:r w:rsidRPr="00E51CA1">
              <w:rPr>
                <w:b/>
              </w:rPr>
              <w:t>3. KULCSFOGALMAK/FOGALMAK:</w:t>
            </w:r>
          </w:p>
        </w:tc>
      </w:tr>
      <w:tr w:rsidR="00A316E8" w:rsidRPr="00E51CA1" w14:paraId="22CAC680" w14:textId="77777777" w:rsidTr="00DF590E">
        <w:tc>
          <w:tcPr>
            <w:tcW w:w="5000" w:type="pct"/>
            <w:gridSpan w:val="3"/>
          </w:tcPr>
          <w:p w14:paraId="5669385E" w14:textId="77777777" w:rsidR="00A316E8" w:rsidRPr="00E51CA1" w:rsidRDefault="00A316E8" w:rsidP="00DF590E">
            <w:pPr>
              <w:tabs>
                <w:tab w:val="left" w:pos="0"/>
              </w:tabs>
              <w:jc w:val="both"/>
              <w:rPr>
                <w:position w:val="-2"/>
              </w:rPr>
            </w:pPr>
          </w:p>
          <w:p w14:paraId="1DA45E9E" w14:textId="77777777" w:rsidR="00A316E8" w:rsidRPr="00E51CA1" w:rsidRDefault="00A316E8" w:rsidP="00DF590E">
            <w:pPr>
              <w:tabs>
                <w:tab w:val="left" w:pos="0"/>
              </w:tabs>
              <w:jc w:val="both"/>
              <w:rPr>
                <w:position w:val="-2"/>
              </w:rPr>
            </w:pPr>
            <w:r w:rsidRPr="00E51CA1">
              <w:rPr>
                <w:position w:val="-2"/>
              </w:rPr>
              <w:t>- Himnusz; visszatérés a zenében, vagy ABA forma; duett; szólóének (dal)</w:t>
            </w:r>
          </w:p>
          <w:p w14:paraId="45CE9F87" w14:textId="77777777" w:rsidR="00A316E8" w:rsidRPr="00E51CA1" w:rsidRDefault="00A316E8" w:rsidP="00DF590E">
            <w:pPr>
              <w:tabs>
                <w:tab w:val="left" w:pos="0"/>
              </w:tabs>
              <w:jc w:val="both"/>
              <w:rPr>
                <w:position w:val="-2"/>
              </w:rPr>
            </w:pPr>
          </w:p>
        </w:tc>
      </w:tr>
      <w:tr w:rsidR="00A316E8" w:rsidRPr="00E51CA1" w14:paraId="7447F0AF" w14:textId="77777777" w:rsidTr="00DF590E">
        <w:tc>
          <w:tcPr>
            <w:tcW w:w="5000" w:type="pct"/>
            <w:gridSpan w:val="3"/>
            <w:vAlign w:val="center"/>
          </w:tcPr>
          <w:p w14:paraId="582DE8C7"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3449E07E" w14:textId="77777777" w:rsidTr="00DF590E">
        <w:tc>
          <w:tcPr>
            <w:tcW w:w="5000" w:type="pct"/>
            <w:gridSpan w:val="3"/>
            <w:vAlign w:val="center"/>
          </w:tcPr>
          <w:p w14:paraId="06E953FA" w14:textId="77777777" w:rsidR="00A316E8" w:rsidRPr="00E51CA1" w:rsidRDefault="00A316E8" w:rsidP="00DF590E">
            <w:pPr>
              <w:spacing w:line="276" w:lineRule="auto"/>
              <w:jc w:val="both"/>
              <w:rPr>
                <w:b/>
                <w:sz w:val="22"/>
                <w:szCs w:val="22"/>
              </w:rPr>
            </w:pPr>
          </w:p>
          <w:p w14:paraId="40474E99"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0A9F26F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zenehallgatási élményekkel gazdagodik</w:t>
            </w:r>
            <w:r w:rsidRPr="00E51CA1">
              <w:rPr>
                <w:lang w:eastAsia="x-none"/>
              </w:rPr>
              <w:t>;</w:t>
            </w:r>
          </w:p>
          <w:p w14:paraId="16A5997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további zongoradarabokban ismer rá a tanult dalokra</w:t>
            </w:r>
            <w:r w:rsidRPr="00E51CA1">
              <w:rPr>
                <w:lang w:eastAsia="x-none"/>
              </w:rPr>
              <w:t>;</w:t>
            </w:r>
          </w:p>
          <w:p w14:paraId="69FDEAC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népdalfeldolgozásokat hall zenekari kísérettel</w:t>
            </w:r>
            <w:r w:rsidRPr="00E51CA1">
              <w:rPr>
                <w:lang w:eastAsia="x-none"/>
              </w:rPr>
              <w:t>;</w:t>
            </w:r>
          </w:p>
          <w:p w14:paraId="4D24F87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zenében alkalmazható humorral</w:t>
            </w:r>
            <w:r w:rsidRPr="00E51CA1">
              <w:rPr>
                <w:lang w:eastAsia="x-none"/>
              </w:rPr>
              <w:t>;</w:t>
            </w:r>
          </w:p>
          <w:p w14:paraId="1E5C9FB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ismerete gazdagodik a különböző stílusban írott zeneművek meghallgatása által</w:t>
            </w:r>
            <w:r w:rsidRPr="00E51CA1">
              <w:rPr>
                <w:lang w:eastAsia="x-none"/>
              </w:rPr>
              <w:t>;</w:t>
            </w:r>
          </w:p>
          <w:p w14:paraId="6268B31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lastRenderedPageBreak/>
              <w:t>megismer több, a mindennapokhoz, továbbá alkalmakhoz, ünnepekhez, jeles napokhoz fűződő zenei részletet</w:t>
            </w:r>
            <w:r w:rsidRPr="00E51CA1">
              <w:rPr>
                <w:lang w:eastAsia="x-none"/>
              </w:rPr>
              <w:t>;</w:t>
            </w:r>
          </w:p>
          <w:p w14:paraId="65ABFB6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szimfonikus zenekar főbb hangszereivel (hegedű, cselló, fuvola, oboa, klarinét, kürt, trombita)</w:t>
            </w:r>
            <w:r w:rsidRPr="00E51CA1">
              <w:rPr>
                <w:lang w:eastAsia="x-none"/>
              </w:rPr>
              <w:t>;</w:t>
            </w:r>
          </w:p>
          <w:p w14:paraId="11D8B48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megismerkedik a zenében alkalmazott humorral.</w:t>
            </w:r>
          </w:p>
          <w:p w14:paraId="419165AC" w14:textId="77777777" w:rsidR="00A316E8" w:rsidRPr="00E51CA1" w:rsidRDefault="00A316E8" w:rsidP="00DF590E">
            <w:pPr>
              <w:spacing w:line="276" w:lineRule="auto"/>
              <w:jc w:val="both"/>
              <w:rPr>
                <w:sz w:val="22"/>
                <w:szCs w:val="22"/>
              </w:rPr>
            </w:pPr>
          </w:p>
          <w:p w14:paraId="01F642CB"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5F6D07E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 tudja különböztetni a népdalfeldolgozásokat az egyéb szimfonikus művektől</w:t>
            </w:r>
            <w:r w:rsidRPr="00E51CA1">
              <w:rPr>
                <w:lang w:eastAsia="x-none"/>
              </w:rPr>
              <w:t>;</w:t>
            </w:r>
          </w:p>
          <w:p w14:paraId="74D56F4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megkülönbözteti a szólóhangszer hangzását a zenekari hangzástól</w:t>
            </w:r>
            <w:r w:rsidRPr="00E51CA1">
              <w:rPr>
                <w:lang w:eastAsia="x-none"/>
              </w:rPr>
              <w:t>;</w:t>
            </w:r>
          </w:p>
          <w:p w14:paraId="3B19F9E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képzelete és kreatív gondolkodása fejlődik</w:t>
            </w:r>
            <w:r w:rsidRPr="00E51CA1">
              <w:rPr>
                <w:lang w:eastAsia="x-none"/>
              </w:rPr>
              <w:t>;</w:t>
            </w:r>
          </w:p>
          <w:p w14:paraId="6E945B3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képes az érzelmi azonosulásra</w:t>
            </w:r>
            <w:r w:rsidRPr="00E51CA1">
              <w:rPr>
                <w:lang w:eastAsia="x-none"/>
              </w:rPr>
              <w:t>;</w:t>
            </w:r>
          </w:p>
          <w:p w14:paraId="4C7D5B4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egyre hosszabb zenei részletekre képes figyelni</w:t>
            </w:r>
            <w:r w:rsidRPr="00E51CA1">
              <w:rPr>
                <w:lang w:eastAsia="x-none"/>
              </w:rPr>
              <w:t>;</w:t>
            </w:r>
          </w:p>
          <w:p w14:paraId="0024638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kialakul a többirányú figyelem készsége, a lineáris és a vertikális történések érzékelése</w:t>
            </w:r>
            <w:r w:rsidRPr="00E51CA1">
              <w:rPr>
                <w:lang w:eastAsia="x-none"/>
              </w:rPr>
              <w:t>.</w:t>
            </w:r>
          </w:p>
          <w:p w14:paraId="0F0B019F" w14:textId="77777777" w:rsidR="00A316E8" w:rsidRPr="00E51CA1" w:rsidRDefault="00A316E8" w:rsidP="00DF590E">
            <w:pPr>
              <w:spacing w:after="120" w:line="259" w:lineRule="auto"/>
              <w:jc w:val="both"/>
            </w:pPr>
          </w:p>
        </w:tc>
      </w:tr>
      <w:tr w:rsidR="00A316E8" w:rsidRPr="00E51CA1" w14:paraId="5BAA6136" w14:textId="77777777" w:rsidTr="00DF590E">
        <w:trPr>
          <w:trHeight w:val="567"/>
        </w:trPr>
        <w:tc>
          <w:tcPr>
            <w:tcW w:w="1457" w:type="pct"/>
            <w:shd w:val="clear" w:color="auto" w:fill="DDD9C3" w:themeFill="background2" w:themeFillShade="E6"/>
            <w:vAlign w:val="center"/>
          </w:tcPr>
          <w:p w14:paraId="11361EAB" w14:textId="77777777" w:rsidR="00A316E8" w:rsidRPr="00E51CA1" w:rsidRDefault="00A316E8" w:rsidP="00DD3AA7">
            <w:pPr>
              <w:pStyle w:val="Tblzatfejlc"/>
            </w:pPr>
            <w:r w:rsidRPr="00E51CA1">
              <w:lastRenderedPageBreak/>
              <w:t>III. TÉMAKÖR</w:t>
            </w:r>
          </w:p>
        </w:tc>
        <w:tc>
          <w:tcPr>
            <w:tcW w:w="2127" w:type="pct"/>
            <w:shd w:val="clear" w:color="auto" w:fill="DDD9C3" w:themeFill="background2" w:themeFillShade="E6"/>
            <w:vAlign w:val="center"/>
          </w:tcPr>
          <w:p w14:paraId="64434A74" w14:textId="77777777" w:rsidR="00A316E8" w:rsidRPr="00E51CA1" w:rsidRDefault="00A316E8" w:rsidP="00DF590E">
            <w:pPr>
              <w:pBdr>
                <w:top w:val="nil"/>
                <w:left w:val="nil"/>
                <w:bottom w:val="nil"/>
                <w:right w:val="nil"/>
                <w:between w:val="nil"/>
              </w:pBdr>
              <w:spacing w:line="276" w:lineRule="auto"/>
              <w:ind w:left="1066" w:hanging="1066"/>
              <w:jc w:val="both"/>
              <w:rPr>
                <w:b/>
                <w:bCs/>
              </w:rPr>
            </w:pPr>
            <w:r w:rsidRPr="00E51CA1">
              <w:rPr>
                <w:b/>
                <w:bCs/>
              </w:rPr>
              <w:t xml:space="preserve">ZENEI ISMERETEK / </w:t>
            </w:r>
          </w:p>
          <w:p w14:paraId="048C3729" w14:textId="77777777" w:rsidR="00A316E8" w:rsidRPr="00E51CA1" w:rsidRDefault="00A316E8" w:rsidP="00DF590E">
            <w:pPr>
              <w:pStyle w:val="Cmsor2"/>
              <w:spacing w:before="0"/>
              <w:jc w:val="both"/>
              <w:outlineLvl w:val="1"/>
              <w:rPr>
                <w:rFonts w:ascii="Times New Roman" w:hAnsi="Times New Roman" w:cs="Times New Roman"/>
                <w:i/>
                <w:iCs/>
                <w:caps/>
                <w:color w:val="auto"/>
              </w:rPr>
            </w:pPr>
            <w:r w:rsidRPr="00E51CA1">
              <w:rPr>
                <w:rFonts w:ascii="Times New Roman" w:hAnsi="Times New Roman" w:cs="Times New Roman"/>
                <w:color w:val="auto"/>
                <w:sz w:val="24"/>
                <w:szCs w:val="24"/>
              </w:rPr>
              <w:t xml:space="preserve">              </w:t>
            </w:r>
            <w:bookmarkStart w:id="308" w:name="_Toc40851474"/>
            <w:r w:rsidRPr="00E51CA1">
              <w:rPr>
                <w:rFonts w:ascii="Times New Roman" w:hAnsi="Times New Roman" w:cs="Times New Roman"/>
                <w:color w:val="auto"/>
                <w:sz w:val="24"/>
                <w:szCs w:val="24"/>
              </w:rPr>
              <w:t>RITMIKAI FEJLESZTÉS</w:t>
            </w:r>
            <w:bookmarkEnd w:id="308"/>
          </w:p>
        </w:tc>
        <w:tc>
          <w:tcPr>
            <w:tcW w:w="1416" w:type="pct"/>
            <w:shd w:val="clear" w:color="auto" w:fill="DDD9C3" w:themeFill="background2" w:themeFillShade="E6"/>
            <w:vAlign w:val="center"/>
          </w:tcPr>
          <w:p w14:paraId="122CCC68" w14:textId="77777777" w:rsidR="00A316E8" w:rsidRPr="00E51CA1" w:rsidRDefault="00A316E8" w:rsidP="00DD3AA7">
            <w:pPr>
              <w:pStyle w:val="Tblzatfejlc"/>
            </w:pPr>
            <w:r w:rsidRPr="00E51CA1">
              <w:t>Órakeret: 6 óra</w:t>
            </w:r>
          </w:p>
        </w:tc>
      </w:tr>
      <w:tr w:rsidR="00A316E8" w:rsidRPr="00E51CA1" w14:paraId="2EC3719A" w14:textId="77777777" w:rsidTr="00DF590E">
        <w:tc>
          <w:tcPr>
            <w:tcW w:w="5000" w:type="pct"/>
            <w:gridSpan w:val="3"/>
          </w:tcPr>
          <w:p w14:paraId="32602DA2" w14:textId="77777777" w:rsidR="00A316E8" w:rsidRPr="00E51CA1" w:rsidRDefault="00A316E8" w:rsidP="00DF590E">
            <w:pPr>
              <w:jc w:val="both"/>
              <w:rPr>
                <w:b/>
              </w:rPr>
            </w:pPr>
            <w:r w:rsidRPr="00E51CA1">
              <w:rPr>
                <w:b/>
              </w:rPr>
              <w:t>1. FEJLESZTÉSI FELADATOK ÉS ISMERETEK:</w:t>
            </w:r>
          </w:p>
        </w:tc>
      </w:tr>
      <w:tr w:rsidR="00A316E8" w:rsidRPr="00E51CA1" w14:paraId="450649F1" w14:textId="77777777" w:rsidTr="00DF590E">
        <w:tc>
          <w:tcPr>
            <w:tcW w:w="5000" w:type="pct"/>
            <w:gridSpan w:val="3"/>
          </w:tcPr>
          <w:p w14:paraId="1AE9DAF1" w14:textId="77777777" w:rsidR="00A316E8" w:rsidRPr="00E51CA1" w:rsidRDefault="00A316E8" w:rsidP="00DF590E">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contextualSpacing/>
              <w:jc w:val="both"/>
              <w:rPr>
                <w:lang w:val="x-none" w:eastAsia="x-none"/>
              </w:rPr>
            </w:pPr>
          </w:p>
          <w:p w14:paraId="188119A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Egyenletes lüktetés hangoztatása éneklés közben</w:t>
            </w:r>
            <w:r w:rsidRPr="00E51CA1">
              <w:rPr>
                <w:lang w:eastAsia="x-none"/>
              </w:rPr>
              <w:t>;</w:t>
            </w:r>
          </w:p>
          <w:p w14:paraId="2BC20E2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Ütemhangsúlyok mozgással történő érzékeltetése</w:t>
            </w:r>
            <w:r w:rsidRPr="00E51CA1">
              <w:rPr>
                <w:lang w:eastAsia="x-none"/>
              </w:rPr>
              <w:t>;</w:t>
            </w:r>
          </w:p>
          <w:p w14:paraId="4EA6035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Ritmikai többszólamúság alkalmazása ritmuskánonokkal</w:t>
            </w:r>
            <w:r w:rsidRPr="00E51CA1">
              <w:rPr>
                <w:lang w:eastAsia="x-none"/>
              </w:rPr>
              <w:t>;</w:t>
            </w:r>
          </w:p>
          <w:p w14:paraId="51DB5FF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jc w:val="both"/>
              <w:rPr>
                <w:lang w:val="x-none" w:eastAsia="x-none"/>
              </w:rPr>
            </w:pPr>
            <w:r w:rsidRPr="00E51CA1">
              <w:rPr>
                <w:lang w:val="x-none" w:eastAsia="x-none"/>
              </w:rPr>
              <w:t>Összetett ritmusok gyakorlása páros és páratlan metrumú ütemekben mozgással, testhangszerrel (pl. taps, csettintés, combütögetés, dobbantás), a tanuló által készített hangkeltő eszközökkel, és ritmusnevekkel csoportosan és párban:</w:t>
            </w:r>
          </w:p>
          <w:p w14:paraId="67FDA9D9"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a zenei hangsúly érzékeltetésével,</w:t>
            </w:r>
          </w:p>
          <w:p w14:paraId="0969D43C"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mondókák, gyermekversek ritmusának hangoztatásával,</w:t>
            </w:r>
          </w:p>
          <w:p w14:paraId="3BFFB293"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felelgetős ritmusjátékokkal,</w:t>
            </w:r>
          </w:p>
          <w:p w14:paraId="5B7294C2"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 xml:space="preserve">ritmusvariációval, </w:t>
            </w:r>
          </w:p>
          <w:p w14:paraId="55C1AAC5"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osztinátóval,</w:t>
            </w:r>
          </w:p>
          <w:p w14:paraId="01C12EAC" w14:textId="77777777" w:rsidR="00A316E8" w:rsidRPr="00E51CA1" w:rsidRDefault="00A316E8" w:rsidP="00053CE8">
            <w:pPr>
              <w:pStyle w:val="Listaszerbekezds1"/>
              <w:numPr>
                <w:ilvl w:val="0"/>
                <w:numId w:val="6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contextualSpacing/>
              <w:jc w:val="both"/>
            </w:pPr>
            <w:r w:rsidRPr="00E51CA1">
              <w:t>befejezés rögtönzésével egyszerű ritmussorokhoz</w:t>
            </w:r>
          </w:p>
          <w:p w14:paraId="6B282D8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contextualSpacing/>
              <w:jc w:val="both"/>
              <w:rPr>
                <w:sz w:val="16"/>
                <w:szCs w:val="16"/>
                <w:lang w:val="x-none" w:eastAsia="x-none"/>
              </w:rPr>
            </w:pPr>
            <w:r w:rsidRPr="00E51CA1">
              <w:rPr>
                <w:lang w:val="x-none" w:eastAsia="x-none"/>
              </w:rPr>
              <w:t>Alkotói készség: Egyszerű ritmushangszerek (pl. dobok, húrok, csörgők stb.) és hangkeltő eszközök készítése; Játékkal oldott zenei tevékenységek alkalmazása; Rögtönzés dallammal, ritmussal; Ritmussorok alkotása változatos hangszíneket használva, testhangok és különböző hangkeltő eszközök, és ritmushangszerek segítségével</w:t>
            </w:r>
            <w:r w:rsidRPr="00E51CA1">
              <w:rPr>
                <w:lang w:eastAsia="x-none"/>
              </w:rPr>
              <w:t>;</w:t>
            </w:r>
          </w:p>
          <w:p w14:paraId="7F68C62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szinkópa, nyújtott és éles ritmus</w:t>
            </w:r>
            <w:r w:rsidRPr="00E51CA1">
              <w:rPr>
                <w:lang w:eastAsia="x-none"/>
              </w:rPr>
              <w:t>;</w:t>
            </w:r>
          </w:p>
          <w:p w14:paraId="7187AD9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egyedül álló nyolcad és szünete;</w:t>
            </w:r>
          </w:p>
          <w:p w14:paraId="7D1BAD2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egész értékű és pontozott fél értékű kotta és szünete</w:t>
            </w:r>
            <w:r w:rsidRPr="00E51CA1">
              <w:rPr>
                <w:lang w:eastAsia="x-none"/>
              </w:rPr>
              <w:t>;</w:t>
            </w:r>
          </w:p>
          <w:p w14:paraId="29CECAF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jc w:val="both"/>
              <w:rPr>
                <w:lang w:val="x-none" w:eastAsia="x-none"/>
              </w:rPr>
            </w:pPr>
            <w:r w:rsidRPr="00E51CA1">
              <w:rPr>
                <w:lang w:val="x-none" w:eastAsia="x-none"/>
              </w:rPr>
              <w:t>3</w:t>
            </w:r>
            <w:r w:rsidRPr="00E51CA1">
              <w:rPr>
                <w:lang w:eastAsia="x-none"/>
              </w:rPr>
              <w:t xml:space="preserve">/4 </w:t>
            </w:r>
            <w:r w:rsidRPr="00E51CA1">
              <w:rPr>
                <w:lang w:val="x-none" w:eastAsia="x-none"/>
              </w:rPr>
              <w:t xml:space="preserve"> és 4/4 –es ütemfajta</w:t>
            </w:r>
            <w:r w:rsidRPr="00E51CA1">
              <w:rPr>
                <w:lang w:eastAsia="x-none"/>
              </w:rPr>
              <w:t>.</w:t>
            </w:r>
          </w:p>
          <w:p w14:paraId="7D4E6F07" w14:textId="77777777" w:rsidR="00A316E8" w:rsidRPr="00E51CA1" w:rsidRDefault="00A316E8" w:rsidP="00DF590E">
            <w:pPr>
              <w:pStyle w:val="Listaszerbekezds"/>
              <w:spacing w:after="120" w:line="259" w:lineRule="auto"/>
              <w:ind w:left="357"/>
              <w:jc w:val="both"/>
            </w:pPr>
          </w:p>
        </w:tc>
      </w:tr>
      <w:tr w:rsidR="00A316E8" w:rsidRPr="00E51CA1" w14:paraId="0CFC5EA9" w14:textId="77777777" w:rsidTr="00DF590E">
        <w:tc>
          <w:tcPr>
            <w:tcW w:w="5000" w:type="pct"/>
            <w:gridSpan w:val="3"/>
          </w:tcPr>
          <w:p w14:paraId="1D4F79B2" w14:textId="77777777" w:rsidR="00A316E8" w:rsidRPr="00E51CA1" w:rsidRDefault="00A316E8" w:rsidP="00DF590E">
            <w:pPr>
              <w:spacing w:after="120" w:line="259" w:lineRule="auto"/>
              <w:jc w:val="both"/>
            </w:pPr>
            <w:r w:rsidRPr="00E51CA1">
              <w:rPr>
                <w:b/>
              </w:rPr>
              <w:t>3. KULCSFOGALMAK/FOGALMAK:</w:t>
            </w:r>
          </w:p>
        </w:tc>
      </w:tr>
      <w:tr w:rsidR="00A316E8" w:rsidRPr="00E51CA1" w14:paraId="20E224F4" w14:textId="77777777" w:rsidTr="00DF590E">
        <w:tc>
          <w:tcPr>
            <w:tcW w:w="5000" w:type="pct"/>
            <w:gridSpan w:val="3"/>
          </w:tcPr>
          <w:p w14:paraId="48C82753" w14:textId="77777777" w:rsidR="00A316E8" w:rsidRPr="00E51CA1" w:rsidRDefault="00A316E8" w:rsidP="00DF590E">
            <w:pPr>
              <w:tabs>
                <w:tab w:val="left" w:pos="0"/>
              </w:tabs>
              <w:jc w:val="both"/>
            </w:pPr>
          </w:p>
          <w:p w14:paraId="41998241" w14:textId="77777777" w:rsidR="00A316E8" w:rsidRPr="00E51CA1" w:rsidRDefault="00A316E8" w:rsidP="00DF590E">
            <w:pPr>
              <w:tabs>
                <w:tab w:val="left" w:pos="0"/>
              </w:tabs>
              <w:jc w:val="both"/>
            </w:pPr>
            <w:r w:rsidRPr="00E51CA1">
              <w:t>- Szinkópa; zenei hangsúly; nyújtott és éles ritmus; páratlan lüktetés</w:t>
            </w:r>
          </w:p>
          <w:p w14:paraId="3926CF0E" w14:textId="77777777" w:rsidR="00A316E8" w:rsidRPr="00E51CA1" w:rsidRDefault="00A316E8" w:rsidP="00DF590E">
            <w:pPr>
              <w:pBdr>
                <w:top w:val="nil"/>
                <w:left w:val="nil"/>
                <w:bottom w:val="nil"/>
                <w:right w:val="nil"/>
                <w:between w:val="nil"/>
              </w:pBdr>
              <w:spacing w:after="120" w:line="276" w:lineRule="auto"/>
              <w:jc w:val="both"/>
              <w:rPr>
                <w:sz w:val="22"/>
                <w:szCs w:val="22"/>
              </w:rPr>
            </w:pPr>
          </w:p>
        </w:tc>
      </w:tr>
      <w:tr w:rsidR="00A316E8" w:rsidRPr="00E51CA1" w14:paraId="70A3EC60" w14:textId="77777777" w:rsidTr="00DF590E">
        <w:tc>
          <w:tcPr>
            <w:tcW w:w="5000" w:type="pct"/>
            <w:gridSpan w:val="3"/>
            <w:vAlign w:val="center"/>
          </w:tcPr>
          <w:p w14:paraId="1EB06874"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0EC0E614" w14:textId="77777777" w:rsidTr="00DF590E">
        <w:tc>
          <w:tcPr>
            <w:tcW w:w="5000" w:type="pct"/>
            <w:gridSpan w:val="3"/>
            <w:vAlign w:val="center"/>
          </w:tcPr>
          <w:p w14:paraId="5BB00E97" w14:textId="77777777" w:rsidR="00A316E8" w:rsidRPr="00E51CA1" w:rsidRDefault="00A316E8" w:rsidP="00DF590E">
            <w:pPr>
              <w:spacing w:line="276" w:lineRule="auto"/>
              <w:jc w:val="both"/>
              <w:rPr>
                <w:b/>
                <w:sz w:val="22"/>
                <w:szCs w:val="22"/>
              </w:rPr>
            </w:pPr>
          </w:p>
          <w:p w14:paraId="0C2CB078" w14:textId="77777777" w:rsidR="00A316E8" w:rsidRPr="00E51CA1" w:rsidRDefault="00A316E8" w:rsidP="00DF590E">
            <w:pPr>
              <w:spacing w:line="276" w:lineRule="auto"/>
              <w:jc w:val="both"/>
              <w:rPr>
                <w:sz w:val="22"/>
                <w:szCs w:val="22"/>
              </w:rPr>
            </w:pPr>
            <w:r w:rsidRPr="00E51CA1">
              <w:rPr>
                <w:b/>
                <w:sz w:val="22"/>
                <w:szCs w:val="22"/>
              </w:rPr>
              <w:lastRenderedPageBreak/>
              <w:t>A témakör tanulása hozzájárul ahhoz, hogy a tanuló a nevelési-oktatási szakasz végére:</w:t>
            </w:r>
          </w:p>
          <w:p w14:paraId="297A978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felismeri a páros és a páratlan lüktetést;</w:t>
            </w:r>
          </w:p>
          <w:p w14:paraId="5F12F44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az ütemhangsúlyokat mozgással érzékelteti;</w:t>
            </w:r>
          </w:p>
          <w:p w14:paraId="7531F50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aktívan részt vesz az alkotói folyamatokban.</w:t>
            </w:r>
          </w:p>
          <w:p w14:paraId="1892C27A" w14:textId="77777777" w:rsidR="00A316E8" w:rsidRPr="00E51CA1" w:rsidRDefault="00A316E8" w:rsidP="00DF590E">
            <w:pPr>
              <w:spacing w:line="276" w:lineRule="auto"/>
              <w:jc w:val="both"/>
              <w:rPr>
                <w:sz w:val="22"/>
                <w:szCs w:val="22"/>
              </w:rPr>
            </w:pPr>
          </w:p>
          <w:p w14:paraId="513B7233" w14:textId="77777777" w:rsidR="00A316E8" w:rsidRPr="00E51CA1" w:rsidRDefault="00A316E8" w:rsidP="00DF590E">
            <w:pPr>
              <w:spacing w:line="276" w:lineRule="auto"/>
              <w:jc w:val="both"/>
              <w:rPr>
                <w:b/>
                <w:sz w:val="22"/>
                <w:szCs w:val="22"/>
              </w:rPr>
            </w:pPr>
            <w:r w:rsidRPr="00E51CA1">
              <w:rPr>
                <w:b/>
                <w:sz w:val="22"/>
                <w:szCs w:val="22"/>
              </w:rPr>
              <w:t>A témakör tanulása eredményeként a tanuló:</w:t>
            </w:r>
          </w:p>
          <w:p w14:paraId="7098EAF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ismeri a 4/4-es ütemet, valamint az egész értékű kottát és az egyedül álló nyolcadot azok szüneteivel;</w:t>
            </w:r>
          </w:p>
          <w:p w14:paraId="357BCB4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 xml:space="preserve">ismeri a ¾-es ütemet, valamint a pontozott fél értékű kottát; </w:t>
            </w:r>
          </w:p>
          <w:p w14:paraId="6932DEED"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megkülönbözteti a páros és páratlan lüktetést;</w:t>
            </w:r>
          </w:p>
          <w:p w14:paraId="5F9F0C6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felismeri és hangoztatja az összetett ritmusokat: szinkópa, nyújtott és éles ritmus;</w:t>
            </w:r>
          </w:p>
          <w:p w14:paraId="73ABB13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ritmizálva szólaltat meg mondókákat, gyermekverseket;</w:t>
            </w:r>
          </w:p>
          <w:p w14:paraId="1CBB91F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egyszerű ritmussorokat rögtönöz.</w:t>
            </w:r>
          </w:p>
          <w:p w14:paraId="62DB3659" w14:textId="77777777" w:rsidR="00A316E8" w:rsidRPr="00E51CA1" w:rsidRDefault="00A316E8" w:rsidP="00DF590E">
            <w:pPr>
              <w:spacing w:after="120" w:line="259" w:lineRule="auto"/>
              <w:jc w:val="both"/>
            </w:pPr>
          </w:p>
        </w:tc>
      </w:tr>
      <w:tr w:rsidR="00A316E8" w:rsidRPr="00E51CA1" w14:paraId="229882E5" w14:textId="77777777" w:rsidTr="00DF590E">
        <w:trPr>
          <w:trHeight w:val="567"/>
        </w:trPr>
        <w:tc>
          <w:tcPr>
            <w:tcW w:w="1457" w:type="pct"/>
            <w:shd w:val="clear" w:color="auto" w:fill="DDD9C3" w:themeFill="background2" w:themeFillShade="E6"/>
            <w:vAlign w:val="center"/>
          </w:tcPr>
          <w:p w14:paraId="19473667" w14:textId="77777777" w:rsidR="00A316E8" w:rsidRPr="00E51CA1" w:rsidRDefault="00A316E8" w:rsidP="00DD3AA7">
            <w:pPr>
              <w:pStyle w:val="Tblzatfejlc"/>
            </w:pPr>
            <w:r w:rsidRPr="00E51CA1">
              <w:lastRenderedPageBreak/>
              <w:t>IV. TÉMAKÖR</w:t>
            </w:r>
          </w:p>
        </w:tc>
        <w:tc>
          <w:tcPr>
            <w:tcW w:w="2127" w:type="pct"/>
            <w:shd w:val="clear" w:color="auto" w:fill="DDD9C3" w:themeFill="background2" w:themeFillShade="E6"/>
            <w:vAlign w:val="center"/>
          </w:tcPr>
          <w:p w14:paraId="5BFEDC8A" w14:textId="77777777" w:rsidR="00A316E8" w:rsidRPr="00E51CA1" w:rsidRDefault="00A316E8" w:rsidP="00DF590E">
            <w:pPr>
              <w:pBdr>
                <w:top w:val="nil"/>
                <w:left w:val="nil"/>
                <w:bottom w:val="nil"/>
                <w:right w:val="nil"/>
                <w:between w:val="nil"/>
              </w:pBdr>
              <w:spacing w:line="276" w:lineRule="auto"/>
              <w:jc w:val="both"/>
              <w:rPr>
                <w:b/>
                <w:bCs/>
              </w:rPr>
            </w:pPr>
            <w:r w:rsidRPr="00E51CA1">
              <w:rPr>
                <w:b/>
                <w:bCs/>
              </w:rPr>
              <w:t xml:space="preserve">ZENEI ISMERETEK / </w:t>
            </w:r>
          </w:p>
          <w:p w14:paraId="5B5F9324" w14:textId="77777777" w:rsidR="00A316E8" w:rsidRPr="00E51CA1" w:rsidRDefault="00A316E8" w:rsidP="00DF590E">
            <w:pPr>
              <w:pStyle w:val="Cmsor2"/>
              <w:spacing w:before="0"/>
              <w:jc w:val="both"/>
              <w:outlineLvl w:val="1"/>
              <w:rPr>
                <w:rFonts w:ascii="Times New Roman" w:hAnsi="Times New Roman" w:cs="Times New Roman"/>
                <w:i/>
                <w:iCs/>
                <w:caps/>
                <w:color w:val="auto"/>
                <w:sz w:val="24"/>
                <w:szCs w:val="24"/>
              </w:rPr>
            </w:pPr>
            <w:bookmarkStart w:id="309" w:name="_Toc40851475"/>
            <w:r w:rsidRPr="00E51CA1">
              <w:rPr>
                <w:rFonts w:ascii="Times New Roman" w:hAnsi="Times New Roman" w:cs="Times New Roman"/>
                <w:color w:val="auto"/>
                <w:sz w:val="24"/>
                <w:szCs w:val="24"/>
              </w:rPr>
              <w:t>HALLÁS FEJLESZTÉS</w:t>
            </w:r>
            <w:bookmarkEnd w:id="309"/>
          </w:p>
        </w:tc>
        <w:tc>
          <w:tcPr>
            <w:tcW w:w="1416" w:type="pct"/>
            <w:shd w:val="clear" w:color="auto" w:fill="DDD9C3" w:themeFill="background2" w:themeFillShade="E6"/>
            <w:vAlign w:val="center"/>
          </w:tcPr>
          <w:p w14:paraId="7C9CB353" w14:textId="77777777" w:rsidR="00A316E8" w:rsidRPr="00E51CA1" w:rsidRDefault="00A316E8" w:rsidP="00DD3AA7">
            <w:pPr>
              <w:pStyle w:val="Tblzatfejlc"/>
            </w:pPr>
            <w:r w:rsidRPr="00E51CA1">
              <w:t>Órakeret: 6 óra</w:t>
            </w:r>
          </w:p>
        </w:tc>
      </w:tr>
      <w:tr w:rsidR="00A316E8" w:rsidRPr="00E51CA1" w14:paraId="39EC055B" w14:textId="77777777" w:rsidTr="00DF590E">
        <w:tc>
          <w:tcPr>
            <w:tcW w:w="5000" w:type="pct"/>
            <w:gridSpan w:val="3"/>
          </w:tcPr>
          <w:p w14:paraId="4FE25BE3" w14:textId="77777777" w:rsidR="00A316E8" w:rsidRPr="00E51CA1" w:rsidRDefault="00A316E8" w:rsidP="00DF590E">
            <w:pPr>
              <w:jc w:val="both"/>
              <w:rPr>
                <w:b/>
              </w:rPr>
            </w:pPr>
            <w:r w:rsidRPr="00E51CA1">
              <w:rPr>
                <w:b/>
              </w:rPr>
              <w:t>1. FEJLESZTÉSI FELADATOK ÉS ISMERETEK:</w:t>
            </w:r>
          </w:p>
        </w:tc>
      </w:tr>
      <w:tr w:rsidR="00A316E8" w:rsidRPr="00E51CA1" w14:paraId="359506D3" w14:textId="77777777" w:rsidTr="00DF590E">
        <w:tc>
          <w:tcPr>
            <w:tcW w:w="5000" w:type="pct"/>
            <w:gridSpan w:val="3"/>
          </w:tcPr>
          <w:p w14:paraId="2E96517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tudatosított zenei elemek gyakorlása minél több kontextusban</w:t>
            </w:r>
            <w:r w:rsidRPr="00E51CA1">
              <w:rPr>
                <w:lang w:eastAsia="x-none"/>
              </w:rPr>
              <w:t>;</w:t>
            </w:r>
          </w:p>
          <w:p w14:paraId="57C13C0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Belső hallás fejlesztése dallambújtatással</w:t>
            </w:r>
            <w:r w:rsidRPr="00E51CA1">
              <w:rPr>
                <w:lang w:eastAsia="x-none"/>
              </w:rPr>
              <w:t>;</w:t>
            </w:r>
          </w:p>
          <w:p w14:paraId="2B285F3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énekelt zenei anyaghoz köthető szolmizációs hangok kézjelről történő éneklése</w:t>
            </w:r>
            <w:r w:rsidRPr="00E51CA1">
              <w:rPr>
                <w:lang w:eastAsia="x-none"/>
              </w:rPr>
              <w:t>;</w:t>
            </w:r>
          </w:p>
          <w:p w14:paraId="46D97AD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Kánonok éneklése, gyakorlása</w:t>
            </w:r>
            <w:r w:rsidRPr="00E51CA1">
              <w:rPr>
                <w:lang w:eastAsia="x-none"/>
              </w:rPr>
              <w:t>;</w:t>
            </w:r>
          </w:p>
          <w:p w14:paraId="2049D32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dallam és szöveghangsúly összefüggéseinek megfigyelése</w:t>
            </w:r>
            <w:r w:rsidRPr="00E51CA1">
              <w:rPr>
                <w:lang w:eastAsia="x-none"/>
              </w:rPr>
              <w:t>;</w:t>
            </w:r>
          </w:p>
          <w:p w14:paraId="4B37867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Alkotói készség: különböző karakterű dallamválasz rögtönzése egyszerű dallamsorokhoz; testhangszerek (pl. taps, csettintés, combütögetés, dobbantás), és a tanuló által készített hangkeltő eszközök hangszínének megfigyelése és azok improvizatív használata, eltérő karakterek kifejezésére</w:t>
            </w:r>
            <w:r w:rsidRPr="00E51CA1">
              <w:rPr>
                <w:lang w:eastAsia="x-none"/>
              </w:rPr>
              <w:t>;</w:t>
            </w:r>
          </w:p>
          <w:p w14:paraId="2C2D8B1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pentaton hangkészlet kiegészül az alsó szó és a felső dó hanggal;</w:t>
            </w:r>
          </w:p>
          <w:p w14:paraId="6A3EF79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fá és ti hangok - hétfokú hangsor</w:t>
            </w:r>
            <w:r w:rsidRPr="00E51CA1">
              <w:rPr>
                <w:lang w:eastAsia="x-none"/>
              </w:rPr>
              <w:t>;</w:t>
            </w:r>
          </w:p>
          <w:p w14:paraId="0CACE85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fá és ti hangok kézjeleinek ismerete és kézjelről történő éneklése</w:t>
            </w:r>
            <w:r w:rsidRPr="00E51CA1">
              <w:rPr>
                <w:lang w:eastAsia="x-none"/>
              </w:rPr>
              <w:t>;</w:t>
            </w:r>
          </w:p>
          <w:p w14:paraId="605B44C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rPr>
            </w:pPr>
            <w:r w:rsidRPr="00E51CA1">
              <w:rPr>
                <w:lang w:val="x-none" w:eastAsia="x-none"/>
              </w:rPr>
              <w:t>Különböző karakterű hangszínek, dinamikai szintek megfigyelése és azonosítása a tanult dalokban, zeneművekben</w:t>
            </w:r>
            <w:r w:rsidRPr="00E51CA1">
              <w:rPr>
                <w:lang w:eastAsia="x-none"/>
              </w:rPr>
              <w:t>;</w:t>
            </w:r>
          </w:p>
          <w:p w14:paraId="286B407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jc w:val="both"/>
              <w:rPr>
                <w:lang w:val="x-none" w:eastAsia="x-none"/>
              </w:rPr>
            </w:pPr>
            <w:r w:rsidRPr="00E51CA1">
              <w:rPr>
                <w:lang w:val="x-none" w:eastAsia="x-none"/>
              </w:rPr>
              <w:t>A violinkulcs</w:t>
            </w:r>
            <w:r w:rsidRPr="00E51CA1">
              <w:rPr>
                <w:lang w:eastAsia="x-none"/>
              </w:rPr>
              <w:t>.</w:t>
            </w:r>
          </w:p>
        </w:tc>
      </w:tr>
      <w:tr w:rsidR="00A316E8" w:rsidRPr="00E51CA1" w14:paraId="21E3AB59" w14:textId="77777777" w:rsidTr="00DF590E">
        <w:tc>
          <w:tcPr>
            <w:tcW w:w="5000" w:type="pct"/>
            <w:gridSpan w:val="3"/>
          </w:tcPr>
          <w:p w14:paraId="31338E37" w14:textId="77777777" w:rsidR="00A316E8" w:rsidRPr="00E51CA1" w:rsidRDefault="00A316E8" w:rsidP="00DF590E">
            <w:pPr>
              <w:spacing w:after="120" w:line="259" w:lineRule="auto"/>
              <w:jc w:val="both"/>
            </w:pPr>
            <w:r w:rsidRPr="00E51CA1">
              <w:rPr>
                <w:b/>
              </w:rPr>
              <w:t>3. KULCSFOGALMAK/FOGALMAK:</w:t>
            </w:r>
          </w:p>
        </w:tc>
      </w:tr>
      <w:tr w:rsidR="00A316E8" w:rsidRPr="00E51CA1" w14:paraId="5EA8F1F7" w14:textId="77777777" w:rsidTr="00DF590E">
        <w:tc>
          <w:tcPr>
            <w:tcW w:w="5000" w:type="pct"/>
            <w:gridSpan w:val="3"/>
          </w:tcPr>
          <w:p w14:paraId="3631473B" w14:textId="77777777" w:rsidR="00A316E8" w:rsidRPr="00E51CA1" w:rsidRDefault="00A316E8" w:rsidP="00DF590E">
            <w:pPr>
              <w:pBdr>
                <w:top w:val="nil"/>
                <w:left w:val="nil"/>
                <w:bottom w:val="nil"/>
                <w:right w:val="nil"/>
                <w:between w:val="nil"/>
              </w:pBdr>
              <w:spacing w:after="120" w:line="276" w:lineRule="auto"/>
              <w:jc w:val="both"/>
              <w:rPr>
                <w:sz w:val="22"/>
                <w:szCs w:val="22"/>
              </w:rPr>
            </w:pPr>
          </w:p>
          <w:p w14:paraId="1B866A5E" w14:textId="77777777" w:rsidR="00A316E8" w:rsidRPr="00E51CA1" w:rsidRDefault="00A316E8" w:rsidP="00DF590E">
            <w:pPr>
              <w:tabs>
                <w:tab w:val="left" w:pos="0"/>
              </w:tabs>
              <w:jc w:val="both"/>
            </w:pPr>
            <w:r w:rsidRPr="00E51CA1">
              <w:t>- Forte; piano; halkítás-erősítés; dallam- és szöveghangsúly; pentaton hangsor; hétfokú hangsor; violinkulcs.</w:t>
            </w:r>
          </w:p>
          <w:p w14:paraId="0EAB5A04" w14:textId="77777777" w:rsidR="00A316E8" w:rsidRPr="00E51CA1" w:rsidRDefault="00A316E8" w:rsidP="00DF590E">
            <w:pPr>
              <w:pBdr>
                <w:top w:val="nil"/>
                <w:left w:val="nil"/>
                <w:bottom w:val="nil"/>
                <w:right w:val="nil"/>
                <w:between w:val="nil"/>
              </w:pBdr>
              <w:spacing w:after="120" w:line="276" w:lineRule="auto"/>
              <w:jc w:val="both"/>
              <w:rPr>
                <w:sz w:val="22"/>
                <w:szCs w:val="22"/>
              </w:rPr>
            </w:pPr>
          </w:p>
        </w:tc>
      </w:tr>
      <w:tr w:rsidR="00A316E8" w:rsidRPr="00E51CA1" w14:paraId="40B6DCA8" w14:textId="77777777" w:rsidTr="00DF590E">
        <w:tc>
          <w:tcPr>
            <w:tcW w:w="5000" w:type="pct"/>
            <w:gridSpan w:val="3"/>
            <w:vAlign w:val="center"/>
          </w:tcPr>
          <w:p w14:paraId="12577882"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39ECA2DE" w14:textId="77777777" w:rsidTr="00DF590E">
        <w:tc>
          <w:tcPr>
            <w:tcW w:w="5000" w:type="pct"/>
            <w:gridSpan w:val="3"/>
            <w:vAlign w:val="center"/>
          </w:tcPr>
          <w:p w14:paraId="423BF32C" w14:textId="77777777" w:rsidR="00A316E8" w:rsidRPr="00E51CA1" w:rsidRDefault="00A316E8" w:rsidP="00DF590E">
            <w:pPr>
              <w:spacing w:line="276" w:lineRule="auto"/>
              <w:jc w:val="both"/>
              <w:rPr>
                <w:b/>
                <w:sz w:val="22"/>
                <w:szCs w:val="22"/>
              </w:rPr>
            </w:pPr>
          </w:p>
          <w:p w14:paraId="10ECA62B"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61AF888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csoportosan vagy önállóan, életkorának és hangi sajátosságainak megfelelő hangmagasságban énekel, törekszik a tiszta intonációra</w:t>
            </w:r>
            <w:r w:rsidRPr="00E51CA1">
              <w:rPr>
                <w:lang w:eastAsia="x-none"/>
              </w:rPr>
              <w:t>;</w:t>
            </w:r>
          </w:p>
          <w:p w14:paraId="261572C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különböző dinamikai szinteken tud énekelni</w:t>
            </w:r>
            <w:r w:rsidRPr="00E51CA1">
              <w:rPr>
                <w:lang w:eastAsia="x-none"/>
              </w:rPr>
              <w:t>;</w:t>
            </w:r>
          </w:p>
          <w:p w14:paraId="1FE0AD3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zenei produkciók kifejező előadásmódján a pedagógus visszajelzése alapján alakít</w:t>
            </w:r>
            <w:r w:rsidRPr="00E51CA1">
              <w:rPr>
                <w:lang w:eastAsia="x-none"/>
              </w:rPr>
              <w:t>;</w:t>
            </w:r>
          </w:p>
          <w:p w14:paraId="09629D1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 xml:space="preserve"> énekel a pentaton hangsorban</w:t>
            </w:r>
            <w:r w:rsidRPr="00E51CA1">
              <w:rPr>
                <w:lang w:eastAsia="x-none"/>
              </w:rPr>
              <w:t>;</w:t>
            </w:r>
          </w:p>
          <w:p w14:paraId="2730F0A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lastRenderedPageBreak/>
              <w:t xml:space="preserve"> énekel a hétfokú hangsorban</w:t>
            </w:r>
            <w:r w:rsidRPr="00E51CA1">
              <w:rPr>
                <w:lang w:eastAsia="x-none"/>
              </w:rPr>
              <w:t>;</w:t>
            </w:r>
          </w:p>
          <w:p w14:paraId="1B8C9E6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énekelt zenei anyagot tanári vezetéssel el tudja énekelni kézjelezve és szolmizálva.</w:t>
            </w:r>
          </w:p>
          <w:p w14:paraId="7CA541DC" w14:textId="77777777" w:rsidR="00A316E8" w:rsidRPr="00E51CA1" w:rsidRDefault="00A316E8" w:rsidP="00DF590E">
            <w:pPr>
              <w:spacing w:line="276" w:lineRule="auto"/>
              <w:jc w:val="both"/>
              <w:rPr>
                <w:sz w:val="22"/>
                <w:szCs w:val="22"/>
              </w:rPr>
            </w:pPr>
          </w:p>
          <w:p w14:paraId="6ADC8576"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28F8F97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b/>
                <w:lang w:val="x-none" w:eastAsia="x-none"/>
              </w:rPr>
            </w:pPr>
            <w:r w:rsidRPr="00E51CA1">
              <w:rPr>
                <w:lang w:val="x-none" w:eastAsia="x-none"/>
              </w:rPr>
              <w:t>megismeri, énekli és alkalmazza a felső dó , alsó lá és alsó szó hangokat</w:t>
            </w:r>
            <w:r w:rsidRPr="00E51CA1">
              <w:rPr>
                <w:lang w:eastAsia="x-none"/>
              </w:rPr>
              <w:t>;</w:t>
            </w:r>
          </w:p>
          <w:p w14:paraId="72878FA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megfigyel és hallás után reprodukál különböző hangszíneket, ellentétes dinamikai szinteket</w:t>
            </w:r>
            <w:r w:rsidRPr="00E51CA1">
              <w:rPr>
                <w:lang w:eastAsia="x-none"/>
              </w:rPr>
              <w:t>;</w:t>
            </w:r>
            <w:r w:rsidRPr="00E51CA1">
              <w:rPr>
                <w:lang w:val="x-none" w:eastAsia="x-none"/>
              </w:rPr>
              <w:t xml:space="preserve"> </w:t>
            </w:r>
          </w:p>
          <w:p w14:paraId="559F5E7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dalok, zenei részletek éneklésekor hangerejét a zenei kifejezésnek megfelelően tudja változtatni</w:t>
            </w:r>
            <w:r w:rsidRPr="00E51CA1">
              <w:rPr>
                <w:lang w:eastAsia="x-none"/>
              </w:rPr>
              <w:t>.</w:t>
            </w:r>
          </w:p>
          <w:p w14:paraId="5DF92426" w14:textId="77777777" w:rsidR="00A316E8" w:rsidRPr="00E51CA1" w:rsidRDefault="00A316E8" w:rsidP="00DF590E">
            <w:pPr>
              <w:spacing w:after="120" w:line="259" w:lineRule="auto"/>
              <w:jc w:val="both"/>
            </w:pPr>
          </w:p>
        </w:tc>
      </w:tr>
      <w:tr w:rsidR="00A316E8" w:rsidRPr="00E51CA1" w14:paraId="52FC29BC" w14:textId="77777777" w:rsidTr="00DF590E">
        <w:trPr>
          <w:trHeight w:val="567"/>
        </w:trPr>
        <w:tc>
          <w:tcPr>
            <w:tcW w:w="1457" w:type="pct"/>
            <w:shd w:val="clear" w:color="auto" w:fill="DDD9C3" w:themeFill="background2" w:themeFillShade="E6"/>
            <w:vAlign w:val="center"/>
          </w:tcPr>
          <w:p w14:paraId="4630E90D" w14:textId="77777777" w:rsidR="00A316E8" w:rsidRPr="00E51CA1" w:rsidRDefault="00A316E8" w:rsidP="00DD3AA7">
            <w:pPr>
              <w:pStyle w:val="Tblzatfejlc"/>
            </w:pPr>
            <w:r w:rsidRPr="00E51CA1">
              <w:lastRenderedPageBreak/>
              <w:t>V. TÉMAKÖR</w:t>
            </w:r>
          </w:p>
        </w:tc>
        <w:tc>
          <w:tcPr>
            <w:tcW w:w="2127" w:type="pct"/>
            <w:shd w:val="clear" w:color="auto" w:fill="DDD9C3" w:themeFill="background2" w:themeFillShade="E6"/>
            <w:vAlign w:val="center"/>
          </w:tcPr>
          <w:p w14:paraId="5D697FB9" w14:textId="77777777" w:rsidR="00A316E8" w:rsidRPr="00E51CA1" w:rsidRDefault="00A316E8" w:rsidP="00DF590E">
            <w:pPr>
              <w:pBdr>
                <w:top w:val="nil"/>
                <w:left w:val="nil"/>
                <w:bottom w:val="nil"/>
                <w:right w:val="nil"/>
                <w:between w:val="nil"/>
              </w:pBdr>
              <w:spacing w:line="276" w:lineRule="auto"/>
              <w:jc w:val="both"/>
              <w:rPr>
                <w:b/>
                <w:bCs/>
              </w:rPr>
            </w:pPr>
            <w:r w:rsidRPr="00E51CA1">
              <w:rPr>
                <w:b/>
                <w:bCs/>
              </w:rPr>
              <w:t xml:space="preserve">ZENEI ISMERETEK / </w:t>
            </w:r>
          </w:p>
          <w:p w14:paraId="3355BA8B" w14:textId="77777777" w:rsidR="00A316E8" w:rsidRPr="00E51CA1" w:rsidRDefault="00A316E8" w:rsidP="00DF590E">
            <w:pPr>
              <w:pStyle w:val="Cmsor2"/>
              <w:spacing w:before="0"/>
              <w:jc w:val="both"/>
              <w:outlineLvl w:val="1"/>
              <w:rPr>
                <w:rFonts w:ascii="Times New Roman" w:hAnsi="Times New Roman" w:cs="Times New Roman"/>
                <w:i/>
                <w:caps/>
                <w:color w:val="auto"/>
              </w:rPr>
            </w:pPr>
            <w:bookmarkStart w:id="310" w:name="_Toc40851476"/>
            <w:r w:rsidRPr="00E51CA1">
              <w:rPr>
                <w:rFonts w:ascii="Times New Roman" w:hAnsi="Times New Roman" w:cs="Times New Roman"/>
                <w:color w:val="auto"/>
                <w:sz w:val="24"/>
                <w:szCs w:val="24"/>
              </w:rPr>
              <w:t>ZENEI ÍRÁS, OLVASÁS</w:t>
            </w:r>
            <w:bookmarkEnd w:id="310"/>
          </w:p>
        </w:tc>
        <w:tc>
          <w:tcPr>
            <w:tcW w:w="1416" w:type="pct"/>
            <w:shd w:val="clear" w:color="auto" w:fill="DDD9C3" w:themeFill="background2" w:themeFillShade="E6"/>
            <w:vAlign w:val="center"/>
          </w:tcPr>
          <w:p w14:paraId="7AE23445" w14:textId="77777777" w:rsidR="00A316E8" w:rsidRPr="00E51CA1" w:rsidRDefault="00A316E8" w:rsidP="00DD3AA7">
            <w:pPr>
              <w:pStyle w:val="Tblzatfejlc"/>
            </w:pPr>
            <w:r w:rsidRPr="00E51CA1">
              <w:t>Órakeret: 7 óra</w:t>
            </w:r>
          </w:p>
        </w:tc>
      </w:tr>
      <w:tr w:rsidR="00A316E8" w:rsidRPr="00E51CA1" w14:paraId="7AC21C80" w14:textId="77777777" w:rsidTr="00DF590E">
        <w:tc>
          <w:tcPr>
            <w:tcW w:w="5000" w:type="pct"/>
            <w:gridSpan w:val="3"/>
          </w:tcPr>
          <w:p w14:paraId="2ED9F614" w14:textId="77777777" w:rsidR="00A316E8" w:rsidRPr="00E51CA1" w:rsidRDefault="00A316E8" w:rsidP="00DF590E">
            <w:pPr>
              <w:jc w:val="both"/>
              <w:rPr>
                <w:b/>
              </w:rPr>
            </w:pPr>
            <w:r w:rsidRPr="00E51CA1">
              <w:rPr>
                <w:b/>
              </w:rPr>
              <w:t>1. FEJLESZTÉSI FELADATOK ÉS ISMERETEK:</w:t>
            </w:r>
          </w:p>
        </w:tc>
      </w:tr>
      <w:tr w:rsidR="00A316E8" w:rsidRPr="00E51CA1" w14:paraId="0BFC9E20" w14:textId="77777777" w:rsidTr="00DF590E">
        <w:tc>
          <w:tcPr>
            <w:tcW w:w="5000" w:type="pct"/>
            <w:gridSpan w:val="3"/>
          </w:tcPr>
          <w:p w14:paraId="03CC6665" w14:textId="77777777" w:rsidR="00A316E8" w:rsidRPr="00E51CA1" w:rsidRDefault="00A316E8" w:rsidP="00DF590E">
            <w:pPr>
              <w:pStyle w:val="Listaszerbekezds"/>
              <w:spacing w:after="120" w:line="259" w:lineRule="auto"/>
              <w:ind w:left="357"/>
              <w:jc w:val="both"/>
            </w:pPr>
          </w:p>
          <w:p w14:paraId="5380E8F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hallás után tanult dalok kottából való azonosítása különböző eszközökkel (pl. a dallamvonal lerajzolásával, mozgással stb.)</w:t>
            </w:r>
            <w:r w:rsidRPr="00E51CA1">
              <w:rPr>
                <w:lang w:eastAsia="x-none"/>
              </w:rPr>
              <w:t>;</w:t>
            </w:r>
          </w:p>
          <w:p w14:paraId="13760F05"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hangmagasság, dallamvonal, és időbeli viszonyok megfigyelése és követése a kottában a tanult dalokon</w:t>
            </w:r>
            <w:r w:rsidRPr="00E51CA1">
              <w:rPr>
                <w:lang w:eastAsia="x-none"/>
              </w:rPr>
              <w:t>;</w:t>
            </w:r>
          </w:p>
          <w:p w14:paraId="332AEAA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új ritmikai elemek megfigyelése és követése a kottában a tanult dalokon</w:t>
            </w:r>
            <w:r w:rsidRPr="00E51CA1">
              <w:rPr>
                <w:lang w:eastAsia="x-none"/>
              </w:rPr>
              <w:t>;</w:t>
            </w:r>
          </w:p>
          <w:p w14:paraId="1078556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tanult dallamhangok megfigyelése és követése a kottában a tanult dalokon</w:t>
            </w:r>
            <w:r w:rsidRPr="00E51CA1">
              <w:rPr>
                <w:lang w:eastAsia="x-none"/>
              </w:rPr>
              <w:t>;</w:t>
            </w:r>
          </w:p>
          <w:p w14:paraId="7371BA6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Egyszerű, rövid írás – olvasási feladatok a tanult új ritmikai elemek és dallamhangok alkalmazásával</w:t>
            </w:r>
            <w:r w:rsidRPr="00E51CA1">
              <w:rPr>
                <w:lang w:eastAsia="x-none"/>
              </w:rPr>
              <w:t>;</w:t>
            </w:r>
          </w:p>
          <w:p w14:paraId="6D097ED3"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figyelem, az összpontosítás fejlesztése a fenti feladatok segítségével</w:t>
            </w:r>
            <w:r w:rsidRPr="00E51CA1">
              <w:rPr>
                <w:lang w:eastAsia="x-none"/>
              </w:rPr>
              <w:t>;</w:t>
            </w:r>
          </w:p>
          <w:p w14:paraId="20534A7B"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finommotorikus mozgások fejlesztése az egyszerű, rövid írás feladatok segítségével</w:t>
            </w:r>
            <w:r w:rsidRPr="00E51CA1">
              <w:rPr>
                <w:lang w:eastAsia="x-none"/>
              </w:rPr>
              <w:t>;</w:t>
            </w:r>
          </w:p>
          <w:p w14:paraId="365D24D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leírt kottakép visszaéneklése a zenei olvasás fejlesztésére</w:t>
            </w:r>
            <w:r w:rsidRPr="00E51CA1">
              <w:rPr>
                <w:lang w:eastAsia="x-none"/>
              </w:rPr>
              <w:t>;</w:t>
            </w:r>
          </w:p>
          <w:p w14:paraId="2E5AB22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Rövid dallamok éneklése a tanult hangok alkalmazásával, a zenei olvasás fejlesztésére</w:t>
            </w:r>
            <w:r w:rsidRPr="00E51CA1">
              <w:rPr>
                <w:lang w:eastAsia="x-none"/>
              </w:rPr>
              <w:t>;</w:t>
            </w:r>
          </w:p>
          <w:p w14:paraId="68726E64"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Felismerő kottaolvasás segítése a tanult dalok szolmizált, kézjelezett éneklése után</w:t>
            </w:r>
            <w:r w:rsidRPr="00E51CA1">
              <w:rPr>
                <w:lang w:eastAsia="x-none"/>
              </w:rPr>
              <w:t>;</w:t>
            </w:r>
          </w:p>
          <w:p w14:paraId="0901F0D0"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A mozgó dó hang szerepének megfigyelése az írás és az olvasás során</w:t>
            </w:r>
            <w:r w:rsidRPr="00E51CA1">
              <w:rPr>
                <w:lang w:eastAsia="x-none"/>
              </w:rPr>
              <w:t>;</w:t>
            </w:r>
          </w:p>
          <w:p w14:paraId="2A80000E"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Violinkulcs írása</w:t>
            </w:r>
            <w:r w:rsidRPr="00E51CA1">
              <w:rPr>
                <w:lang w:eastAsia="x-none"/>
              </w:rPr>
              <w:t>;</w:t>
            </w:r>
          </w:p>
          <w:p w14:paraId="0B8EDE2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Szinkópa, nyújtott és éles ritmus grafikai képe és írása</w:t>
            </w:r>
            <w:r w:rsidRPr="00E51CA1">
              <w:rPr>
                <w:lang w:eastAsia="x-none"/>
              </w:rPr>
              <w:t>;</w:t>
            </w:r>
          </w:p>
          <w:p w14:paraId="02EE0399"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Egyedül álló nyolcad és szünete grafikai képe és írása</w:t>
            </w:r>
            <w:r w:rsidRPr="00E51CA1">
              <w:rPr>
                <w:lang w:eastAsia="x-none"/>
              </w:rPr>
              <w:t>;</w:t>
            </w:r>
          </w:p>
          <w:p w14:paraId="000CAE3F"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Egész értékű és pontozott fél értékű kotta és szünetének grafikai képe és írása</w:t>
            </w:r>
            <w:r w:rsidRPr="00E51CA1">
              <w:rPr>
                <w:lang w:eastAsia="x-none"/>
              </w:rPr>
              <w:t>;</w:t>
            </w:r>
          </w:p>
          <w:p w14:paraId="01855A1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¾ és 4/4 –es ütemfajta grafikai képe és írása</w:t>
            </w:r>
            <w:r w:rsidRPr="00E51CA1">
              <w:rPr>
                <w:lang w:eastAsia="x-none"/>
              </w:rPr>
              <w:t>;</w:t>
            </w:r>
          </w:p>
          <w:p w14:paraId="73DD0AF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Dó’ – lá – szó – mi – ré – dó – lá, - szó, hangok a kottában</w:t>
            </w:r>
            <w:r w:rsidRPr="00E51CA1">
              <w:rPr>
                <w:lang w:eastAsia="x-none"/>
              </w:rPr>
              <w:t>;</w:t>
            </w:r>
          </w:p>
          <w:p w14:paraId="01FAC24C"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jc w:val="both"/>
              <w:rPr>
                <w:lang w:val="x-none" w:eastAsia="x-none"/>
              </w:rPr>
            </w:pPr>
            <w:r w:rsidRPr="00E51CA1">
              <w:rPr>
                <w:lang w:val="x-none" w:eastAsia="x-none"/>
              </w:rPr>
              <w:t>A hétfokú hangsor relációi, kézjelük és elhelyezkedésük a vonalrendszerben</w:t>
            </w:r>
            <w:r w:rsidRPr="00E51CA1">
              <w:rPr>
                <w:lang w:eastAsia="x-none"/>
              </w:rPr>
              <w:t>.</w:t>
            </w:r>
          </w:p>
        </w:tc>
      </w:tr>
      <w:tr w:rsidR="00A316E8" w:rsidRPr="00E51CA1" w14:paraId="5785C51D" w14:textId="77777777" w:rsidTr="00DF590E">
        <w:tc>
          <w:tcPr>
            <w:tcW w:w="5000" w:type="pct"/>
            <w:gridSpan w:val="3"/>
          </w:tcPr>
          <w:p w14:paraId="754AF429" w14:textId="77777777" w:rsidR="00A316E8" w:rsidRPr="00E51CA1" w:rsidRDefault="00A316E8" w:rsidP="00DF590E">
            <w:pPr>
              <w:spacing w:after="120" w:line="259" w:lineRule="auto"/>
              <w:jc w:val="both"/>
            </w:pPr>
            <w:r w:rsidRPr="00E51CA1">
              <w:rPr>
                <w:b/>
              </w:rPr>
              <w:t>3. KULCSFOGALMAK/FOGALMAK:</w:t>
            </w:r>
          </w:p>
        </w:tc>
      </w:tr>
      <w:tr w:rsidR="00A316E8" w:rsidRPr="00E51CA1" w14:paraId="307CF864" w14:textId="77777777" w:rsidTr="00DF590E">
        <w:tc>
          <w:tcPr>
            <w:tcW w:w="5000" w:type="pct"/>
            <w:gridSpan w:val="3"/>
          </w:tcPr>
          <w:p w14:paraId="41E7E0BF" w14:textId="77777777" w:rsidR="00A316E8" w:rsidRPr="00E51CA1" w:rsidRDefault="00A316E8" w:rsidP="00DF590E">
            <w:pPr>
              <w:tabs>
                <w:tab w:val="left" w:pos="0"/>
              </w:tabs>
              <w:jc w:val="both"/>
              <w:rPr>
                <w:sz w:val="22"/>
                <w:szCs w:val="22"/>
              </w:rPr>
            </w:pPr>
          </w:p>
          <w:p w14:paraId="77A5D8D9" w14:textId="77777777" w:rsidR="00A316E8" w:rsidRPr="00E51CA1" w:rsidRDefault="00A316E8" w:rsidP="00A316E8">
            <w:pPr>
              <w:tabs>
                <w:tab w:val="left" w:pos="0"/>
              </w:tabs>
              <w:jc w:val="both"/>
            </w:pPr>
            <w:r w:rsidRPr="00E51CA1">
              <w:rPr>
                <w:sz w:val="22"/>
                <w:szCs w:val="22"/>
              </w:rPr>
              <w:t xml:space="preserve">- </w:t>
            </w:r>
            <w:r w:rsidRPr="00E51CA1">
              <w:t xml:space="preserve">A korábbiak elmélyítése </w:t>
            </w:r>
          </w:p>
        </w:tc>
      </w:tr>
      <w:tr w:rsidR="00A316E8" w:rsidRPr="00E51CA1" w14:paraId="70731896" w14:textId="77777777" w:rsidTr="00DF590E">
        <w:tc>
          <w:tcPr>
            <w:tcW w:w="5000" w:type="pct"/>
            <w:gridSpan w:val="3"/>
            <w:vAlign w:val="center"/>
          </w:tcPr>
          <w:p w14:paraId="4551DC09" w14:textId="77777777" w:rsidR="00A316E8" w:rsidRPr="00E51CA1" w:rsidRDefault="00A316E8" w:rsidP="00DF590E">
            <w:pPr>
              <w:pBdr>
                <w:top w:val="nil"/>
                <w:left w:val="nil"/>
                <w:bottom w:val="nil"/>
                <w:right w:val="nil"/>
                <w:between w:val="nil"/>
              </w:pBdr>
              <w:jc w:val="both"/>
              <w:rPr>
                <w:b/>
              </w:rPr>
            </w:pPr>
            <w:r w:rsidRPr="00E51CA1">
              <w:rPr>
                <w:b/>
              </w:rPr>
              <w:t>4. TANULÁSI EREDMÉNYEK:</w:t>
            </w:r>
          </w:p>
        </w:tc>
      </w:tr>
      <w:tr w:rsidR="00A316E8" w:rsidRPr="00E51CA1" w14:paraId="4C970798" w14:textId="77777777" w:rsidTr="00DF590E">
        <w:tc>
          <w:tcPr>
            <w:tcW w:w="5000" w:type="pct"/>
            <w:gridSpan w:val="3"/>
            <w:vAlign w:val="center"/>
          </w:tcPr>
          <w:p w14:paraId="0A833219" w14:textId="77777777" w:rsidR="00A316E8" w:rsidRPr="00E51CA1" w:rsidRDefault="00A316E8" w:rsidP="00DF590E">
            <w:pPr>
              <w:spacing w:line="276" w:lineRule="auto"/>
              <w:jc w:val="both"/>
              <w:rPr>
                <w:b/>
                <w:sz w:val="22"/>
                <w:szCs w:val="22"/>
              </w:rPr>
            </w:pPr>
          </w:p>
          <w:p w14:paraId="6625A972" w14:textId="77777777" w:rsidR="00A316E8" w:rsidRPr="00E51CA1" w:rsidRDefault="00A316E8" w:rsidP="00DF590E">
            <w:pPr>
              <w:spacing w:line="276" w:lineRule="auto"/>
              <w:jc w:val="both"/>
              <w:rPr>
                <w:sz w:val="22"/>
                <w:szCs w:val="22"/>
              </w:rPr>
            </w:pPr>
            <w:r w:rsidRPr="00E51CA1">
              <w:rPr>
                <w:b/>
                <w:sz w:val="22"/>
                <w:szCs w:val="22"/>
              </w:rPr>
              <w:t>A témakör tanulása hozzájárul ahhoz, hogy a tanuló a nevelési-oktatási szakasz végére:</w:t>
            </w:r>
          </w:p>
          <w:p w14:paraId="4DE25560" w14:textId="77777777" w:rsidR="00A316E8" w:rsidRPr="00E51CA1" w:rsidRDefault="00A316E8" w:rsidP="00A316E8">
            <w:pPr>
              <w:numPr>
                <w:ilvl w:val="0"/>
                <w:numId w:val="3"/>
              </w:numPr>
              <w:spacing w:after="120" w:line="276" w:lineRule="auto"/>
              <w:ind w:left="426"/>
              <w:contextualSpacing/>
              <w:jc w:val="both"/>
              <w:rPr>
                <w:b/>
              </w:rPr>
            </w:pPr>
            <w:r w:rsidRPr="00E51CA1">
              <w:t>megfigyeli és azonosítja az alapvető zenei jelenségeket (</w:t>
            </w:r>
            <w:r w:rsidRPr="00E51CA1">
              <w:rPr>
                <w:position w:val="-2"/>
              </w:rPr>
              <w:t xml:space="preserve">hangmagasság, dallamvonal, </w:t>
            </w:r>
            <w:r w:rsidRPr="00E51CA1">
              <w:t>és időbeli viszonyok) a kottában;</w:t>
            </w:r>
          </w:p>
          <w:p w14:paraId="7EF23157" w14:textId="77777777" w:rsidR="00A316E8" w:rsidRPr="00E51CA1" w:rsidRDefault="00A316E8" w:rsidP="00A316E8">
            <w:pPr>
              <w:numPr>
                <w:ilvl w:val="0"/>
                <w:numId w:val="3"/>
              </w:numPr>
              <w:spacing w:after="120" w:line="276" w:lineRule="auto"/>
              <w:ind w:left="426"/>
              <w:contextualSpacing/>
              <w:jc w:val="both"/>
              <w:rPr>
                <w:b/>
              </w:rPr>
            </w:pPr>
            <w:r w:rsidRPr="00E51CA1">
              <w:t>kottaképről azonosítja a hallás után tanult dalokat;</w:t>
            </w:r>
          </w:p>
          <w:p w14:paraId="2C5BE545" w14:textId="77777777" w:rsidR="00A316E8" w:rsidRPr="00E51CA1" w:rsidRDefault="00A316E8" w:rsidP="00A316E8">
            <w:pPr>
              <w:numPr>
                <w:ilvl w:val="0"/>
                <w:numId w:val="3"/>
              </w:numPr>
              <w:spacing w:after="120" w:line="276" w:lineRule="auto"/>
              <w:ind w:left="426"/>
              <w:contextualSpacing/>
              <w:jc w:val="both"/>
              <w:rPr>
                <w:b/>
              </w:rPr>
            </w:pPr>
            <w:r w:rsidRPr="00E51CA1">
              <w:lastRenderedPageBreak/>
              <w:t>érzékeli, hogy ugyanaz a dallamrészlet különböző magasságokban írható, olvasható.</w:t>
            </w:r>
          </w:p>
          <w:p w14:paraId="5C775BE9" w14:textId="77777777" w:rsidR="00A316E8" w:rsidRPr="00E51CA1" w:rsidRDefault="00A316E8" w:rsidP="00DF590E">
            <w:pPr>
              <w:spacing w:line="276" w:lineRule="auto"/>
              <w:jc w:val="both"/>
              <w:rPr>
                <w:sz w:val="22"/>
                <w:szCs w:val="22"/>
              </w:rPr>
            </w:pPr>
          </w:p>
          <w:p w14:paraId="6A0DDD4C" w14:textId="77777777" w:rsidR="00A316E8" w:rsidRPr="00E51CA1" w:rsidRDefault="00A316E8" w:rsidP="00DF590E">
            <w:pPr>
              <w:spacing w:line="276" w:lineRule="auto"/>
              <w:jc w:val="both"/>
              <w:rPr>
                <w:sz w:val="22"/>
                <w:szCs w:val="22"/>
              </w:rPr>
            </w:pPr>
            <w:r w:rsidRPr="00E51CA1">
              <w:rPr>
                <w:b/>
                <w:sz w:val="22"/>
                <w:szCs w:val="22"/>
              </w:rPr>
              <w:t>A témakör tanulása eredményeként a tanuló:</w:t>
            </w:r>
          </w:p>
          <w:p w14:paraId="30EF9CC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tanári segítséggel képes leírni egyszerű ritmusokat a tanult értékekkel</w:t>
            </w:r>
            <w:r w:rsidRPr="00E51CA1">
              <w:t>;</w:t>
            </w:r>
          </w:p>
          <w:p w14:paraId="735E54E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tanári segítséggel képes leírni egyszerű dallamfordulatokat a tanult dallamhangokkal</w:t>
            </w:r>
            <w:r w:rsidRPr="00E51CA1">
              <w:t>;</w:t>
            </w:r>
          </w:p>
          <w:p w14:paraId="04EC4797"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elmélyültebb lesz alapvető tájékozottsága a kottában</w:t>
            </w:r>
            <w:r w:rsidRPr="00E51CA1">
              <w:t>;</w:t>
            </w:r>
          </w:p>
          <w:p w14:paraId="77831058"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megtapasztalja a relatív szolmizáció lényegét</w:t>
            </w:r>
            <w:r w:rsidRPr="00E51CA1">
              <w:t>;</w:t>
            </w:r>
          </w:p>
          <w:p w14:paraId="7A16EB6A"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hallás után tanult dalokat képes a kottakép alapján azonosítani és a kottában követni</w:t>
            </w:r>
            <w:r w:rsidRPr="00E51CA1">
              <w:t>;</w:t>
            </w:r>
          </w:p>
          <w:p w14:paraId="5C522DA1"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eastAsia="x-none"/>
              </w:rPr>
              <w:t>a</w:t>
            </w:r>
            <w:r w:rsidRPr="00E51CA1">
              <w:rPr>
                <w:lang w:val="x-none" w:eastAsia="x-none"/>
              </w:rPr>
              <w:t xml:space="preserve"> kottában felismeri a tanult új ritmusképleteket és dallamhangokat</w:t>
            </w:r>
            <w:r w:rsidRPr="00E51CA1">
              <w:t>;</w:t>
            </w:r>
          </w:p>
          <w:p w14:paraId="57AD5786"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pentaton és hétfokú dalokat tanári segítséggel szolmizálva énekel, kézjelekkel mutatja</w:t>
            </w:r>
            <w:r w:rsidRPr="00E51CA1">
              <w:rPr>
                <w:lang w:eastAsia="x-none"/>
              </w:rPr>
              <w:t>;</w:t>
            </w:r>
          </w:p>
          <w:p w14:paraId="300387F2" w14:textId="77777777" w:rsidR="00A316E8" w:rsidRPr="00E51CA1" w:rsidRDefault="00A316E8" w:rsidP="00A316E8">
            <w:pPr>
              <w:numPr>
                <w:ilvl w:val="0"/>
                <w:numId w:val="6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ind w:left="357" w:hanging="357"/>
              <w:contextualSpacing/>
              <w:jc w:val="both"/>
              <w:rPr>
                <w:lang w:val="x-none" w:eastAsia="x-none"/>
              </w:rPr>
            </w:pPr>
            <w:r w:rsidRPr="00E51CA1">
              <w:rPr>
                <w:lang w:val="x-none" w:eastAsia="x-none"/>
              </w:rPr>
              <w:t>helyesen használja a szolmizációs hangokat és neveket különböző intonációs és hangképző</w:t>
            </w:r>
            <w:r w:rsidRPr="00E51CA1">
              <w:rPr>
                <w:lang w:eastAsia="x-none"/>
              </w:rPr>
              <w:t xml:space="preserve"> </w:t>
            </w:r>
            <w:r w:rsidRPr="00E51CA1">
              <w:rPr>
                <w:lang w:val="x-none" w:eastAsia="x-none"/>
              </w:rPr>
              <w:t>gyakorlatoknál, hallásfejlesztésnél.</w:t>
            </w:r>
          </w:p>
          <w:p w14:paraId="128327B5" w14:textId="77777777" w:rsidR="00A316E8" w:rsidRPr="00E51CA1" w:rsidRDefault="00A316E8" w:rsidP="00DF590E">
            <w:pPr>
              <w:spacing w:after="120" w:line="259" w:lineRule="auto"/>
              <w:jc w:val="both"/>
            </w:pPr>
          </w:p>
        </w:tc>
      </w:tr>
    </w:tbl>
    <w:p w14:paraId="590B3EF0" w14:textId="77777777" w:rsidR="00A316E8" w:rsidRPr="00E51CA1" w:rsidRDefault="00A316E8" w:rsidP="00A316E8">
      <w:pPr>
        <w:jc w:val="both"/>
        <w:rPr>
          <w:strike/>
        </w:rPr>
      </w:pPr>
    </w:p>
    <w:p w14:paraId="1F7A6C89" w14:textId="77777777" w:rsidR="0022494E" w:rsidRPr="00E51CA1" w:rsidRDefault="0022494E" w:rsidP="0022494E"/>
    <w:p w14:paraId="36A27419" w14:textId="77777777" w:rsidR="0022494E" w:rsidRPr="00E51CA1" w:rsidRDefault="0022494E" w:rsidP="0022494E"/>
    <w:p w14:paraId="114CC2FE" w14:textId="77777777" w:rsidR="0022494E" w:rsidRPr="00E51CA1" w:rsidRDefault="0022494E" w:rsidP="0022494E">
      <w:pPr>
        <w:sectPr w:rsidR="0022494E" w:rsidRPr="00E51CA1">
          <w:footerReference w:type="default" r:id="rId17"/>
          <w:pgSz w:w="11906" w:h="16838"/>
          <w:pgMar w:top="1417" w:right="1417" w:bottom="1417" w:left="1417" w:header="708" w:footer="708" w:gutter="0"/>
          <w:cols w:space="708"/>
          <w:docGrid w:linePitch="360"/>
        </w:sectPr>
      </w:pPr>
    </w:p>
    <w:p w14:paraId="48E150EE" w14:textId="77777777" w:rsidR="0022494E" w:rsidRPr="00E51CA1" w:rsidRDefault="008F0F35" w:rsidP="00EF2EEE">
      <w:pPr>
        <w:pStyle w:val="Cmsor1"/>
      </w:pPr>
      <w:bookmarkStart w:id="311" w:name="_Toc40851477"/>
      <w:r w:rsidRPr="00E51CA1">
        <w:lastRenderedPageBreak/>
        <w:t>VIZUÁLIS KULTÚRA</w:t>
      </w:r>
      <w:bookmarkEnd w:id="311"/>
    </w:p>
    <w:p w14:paraId="06EA9F51" w14:textId="77777777" w:rsidR="008F0F35" w:rsidRPr="00E51CA1" w:rsidRDefault="008F0F35" w:rsidP="008F0F35"/>
    <w:p w14:paraId="71EEACA2" w14:textId="77777777" w:rsidR="008F0F35" w:rsidRPr="00E51CA1" w:rsidRDefault="008F0F35">
      <w:pPr>
        <w:spacing w:after="200" w:line="276" w:lineRule="auto"/>
      </w:pPr>
      <w:r w:rsidRPr="00E51CA1">
        <w:br w:type="page"/>
      </w:r>
    </w:p>
    <w:p w14:paraId="6C61A442" w14:textId="77777777" w:rsidR="00D90BA2" w:rsidRPr="003D25BD" w:rsidRDefault="00D90BA2" w:rsidP="007A636C">
      <w:pPr>
        <w:pStyle w:val="jStlus2"/>
      </w:pPr>
      <w:bookmarkStart w:id="312" w:name="_Toc40851478"/>
      <w:r w:rsidRPr="00D90BA2">
        <w:lastRenderedPageBreak/>
        <w:t>Tantárgyi</w:t>
      </w:r>
      <w:r>
        <w:t xml:space="preserve"> c</w:t>
      </w:r>
      <w:r w:rsidRPr="003D25BD">
        <w:t>élok</w:t>
      </w:r>
      <w:bookmarkEnd w:id="312"/>
    </w:p>
    <w:p w14:paraId="78E756E8" w14:textId="77777777" w:rsidR="00D90BA2" w:rsidRPr="003D25BD" w:rsidRDefault="00D90BA2" w:rsidP="00D90BA2">
      <w:pPr>
        <w:spacing w:after="240"/>
        <w:jc w:val="both"/>
      </w:pPr>
      <w:r w:rsidRPr="003D25BD">
        <w:rPr>
          <w:color w:val="000000"/>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14:paraId="5DFE07E0" w14:textId="77777777" w:rsidR="00D90BA2" w:rsidRPr="003D25BD" w:rsidRDefault="00D90BA2" w:rsidP="00D90BA2">
      <w:pPr>
        <w:spacing w:after="240"/>
        <w:jc w:val="both"/>
      </w:pPr>
      <w:r w:rsidRPr="003D25BD">
        <w:rPr>
          <w:color w:val="000000"/>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14:paraId="7581177B" w14:textId="77777777" w:rsidR="00D90BA2" w:rsidRPr="003D25BD" w:rsidRDefault="00D90BA2" w:rsidP="00D90BA2">
      <w:pPr>
        <w:spacing w:after="240"/>
        <w:jc w:val="both"/>
      </w:pPr>
      <w:r w:rsidRPr="003D25BD">
        <w:rPr>
          <w:color w:val="000000"/>
        </w:rPr>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14:paraId="746EB43B" w14:textId="77777777" w:rsidR="00D90BA2" w:rsidRPr="003D25BD" w:rsidRDefault="00D90BA2" w:rsidP="00D90BA2">
      <w:pPr>
        <w:spacing w:after="240"/>
        <w:jc w:val="both"/>
      </w:pPr>
      <w:r w:rsidRPr="003D25BD">
        <w:rPr>
          <w:color w:val="000000"/>
        </w:rPr>
        <w:t>A vizuális kultúra tantárgy tartalmát három részterület,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14:paraId="560520A9" w14:textId="77777777" w:rsidR="00D90BA2" w:rsidRPr="003D25BD" w:rsidRDefault="00D90BA2" w:rsidP="00D90BA2">
      <w:pPr>
        <w:spacing w:after="240"/>
        <w:jc w:val="both"/>
      </w:pPr>
      <w:r w:rsidRPr="003D25BD">
        <w:rPr>
          <w:color w:val="000000"/>
        </w:rPr>
        <w:t>A vizuális fejlesztés legfontosabb célja adott iskolaszakaszokban az életkornak megfelelő szinteken játékos, kreatív szemlélet kialakítása és alkalmazása. </w:t>
      </w:r>
    </w:p>
    <w:p w14:paraId="1DC2DC85" w14:textId="77777777" w:rsidR="00D90BA2" w:rsidRPr="003D25BD" w:rsidRDefault="00D90BA2" w:rsidP="00D90BA2">
      <w:pPr>
        <w:spacing w:after="240"/>
        <w:jc w:val="both"/>
      </w:pPr>
      <w:r w:rsidRPr="003D25BD">
        <w:rPr>
          <w:color w:val="000000"/>
        </w:rPr>
        <w:t>Fontos cél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14:paraId="5792AE16" w14:textId="77777777" w:rsidR="00D90BA2" w:rsidRPr="003D25BD" w:rsidRDefault="00D90BA2" w:rsidP="00D90BA2">
      <w:pPr>
        <w:spacing w:after="240"/>
        <w:jc w:val="both"/>
      </w:pPr>
      <w:r w:rsidRPr="003D25BD">
        <w:rPr>
          <w:color w:val="000000"/>
        </w:rPr>
        <w:t xml:space="preserve">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w:t>
      </w:r>
      <w:r w:rsidRPr="003D25BD">
        <w:rPr>
          <w:color w:val="000000"/>
        </w:rPr>
        <w:lastRenderedPageBreak/>
        <w:t>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14:paraId="312D5EAE" w14:textId="77777777" w:rsidR="00D90BA2" w:rsidRPr="003D25BD" w:rsidRDefault="00D90BA2" w:rsidP="00D90BA2">
      <w:pPr>
        <w:spacing w:after="240"/>
        <w:jc w:val="both"/>
      </w:pPr>
      <w:r w:rsidRPr="003D25BD">
        <w:rPr>
          <w:color w:val="000000"/>
        </w:rPr>
        <w:t>A vizuális kultúra tantárgy a következő módon fejleszti a Nemzeti alaptantervben megfogalmazott kulcskompetenciákat:</w:t>
      </w:r>
    </w:p>
    <w:p w14:paraId="34960723" w14:textId="77777777" w:rsidR="00D90BA2" w:rsidRPr="003D25BD" w:rsidRDefault="00D90BA2" w:rsidP="00D90BA2">
      <w:pPr>
        <w:spacing w:after="240"/>
        <w:jc w:val="both"/>
      </w:pPr>
      <w:r w:rsidRPr="003D25BD">
        <w:rPr>
          <w:b/>
          <w:bCs/>
          <w:color w:val="000000"/>
        </w:rPr>
        <w:t>A tanulás kompetenciái</w:t>
      </w:r>
      <w:r w:rsidRPr="003D25BD">
        <w:rPr>
          <w:color w:val="000000"/>
        </w:rPr>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14:paraId="7A9C9FF4" w14:textId="77777777" w:rsidR="00D90BA2" w:rsidRPr="003D25BD" w:rsidRDefault="00D90BA2" w:rsidP="00D90BA2">
      <w:pPr>
        <w:spacing w:after="240"/>
        <w:jc w:val="both"/>
      </w:pPr>
      <w:r w:rsidRPr="003D25BD">
        <w:rPr>
          <w:b/>
          <w:bCs/>
          <w:color w:val="000000"/>
        </w:rPr>
        <w:t>A kommunikációs kompetenciák</w:t>
      </w:r>
      <w:r w:rsidRPr="003D25BD">
        <w:rPr>
          <w:color w:val="000000"/>
        </w:rPr>
        <w:t>: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14:paraId="65B15677" w14:textId="77777777" w:rsidR="00D90BA2" w:rsidRPr="003D25BD" w:rsidRDefault="00D90BA2" w:rsidP="00D90BA2">
      <w:pPr>
        <w:spacing w:after="240"/>
        <w:jc w:val="both"/>
      </w:pPr>
      <w:r w:rsidRPr="003D25BD">
        <w:rPr>
          <w:b/>
          <w:bCs/>
          <w:color w:val="000000"/>
        </w:rPr>
        <w:t>A digitális kompetenciák</w:t>
      </w:r>
      <w:r w:rsidRPr="003D25BD">
        <w:rPr>
          <w:color w:val="000000"/>
        </w:rPr>
        <w:t>: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14:paraId="5F4EF2C3" w14:textId="77777777" w:rsidR="00D90BA2" w:rsidRPr="003D25BD" w:rsidRDefault="00D90BA2" w:rsidP="00D90BA2">
      <w:pPr>
        <w:spacing w:after="240"/>
        <w:jc w:val="both"/>
      </w:pPr>
      <w:r w:rsidRPr="003D25BD">
        <w:rPr>
          <w:b/>
          <w:bCs/>
          <w:color w:val="000000"/>
        </w:rPr>
        <w:t>A matematikai, gondolkodási kompetenciák</w:t>
      </w:r>
      <w:r w:rsidRPr="003D25BD">
        <w:rPr>
          <w:color w:val="000000"/>
        </w:rPr>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Minden problémamegoldás esetében nagy jelentősége van a szabad asszociáción alapuló, divergens gondolkodási szakaszoknak, amelyet a vizuális </w:t>
      </w:r>
      <w:r w:rsidRPr="003D25BD">
        <w:rPr>
          <w:color w:val="000000"/>
        </w:rPr>
        <w:lastRenderedPageBreak/>
        <w:t>kultúra tantárgy tanulása a nyitottság, az egyéni ötletek és a sajátos kifejezési megoldások bemutatásával és elfogadásával jelentős mértékben képes fejleszteni.</w:t>
      </w:r>
    </w:p>
    <w:p w14:paraId="72C41361" w14:textId="77777777" w:rsidR="00D90BA2" w:rsidRPr="003D25BD" w:rsidRDefault="00D90BA2" w:rsidP="00D90BA2">
      <w:pPr>
        <w:spacing w:after="240"/>
        <w:jc w:val="both"/>
      </w:pPr>
      <w:r w:rsidRPr="003D25BD">
        <w:rPr>
          <w:b/>
          <w:bCs/>
          <w:color w:val="000000"/>
        </w:rPr>
        <w:t>A személyes és társas kompetenciák</w:t>
      </w:r>
      <w:r w:rsidRPr="003D25BD">
        <w:rPr>
          <w:color w:val="000000"/>
        </w:rPr>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14:paraId="672869B2" w14:textId="77777777" w:rsidR="00D90BA2" w:rsidRPr="003D25BD" w:rsidRDefault="00D90BA2" w:rsidP="00D90BA2">
      <w:pPr>
        <w:spacing w:after="240"/>
        <w:jc w:val="both"/>
      </w:pPr>
      <w:r w:rsidRPr="003D25BD">
        <w:rPr>
          <w:b/>
          <w:bCs/>
          <w:color w:val="000000"/>
        </w:rPr>
        <w:t>A kreativitás, a kreatív alkotás, önkifejezés és kulturális tudatosság kompetenciái</w:t>
      </w:r>
      <w:r w:rsidRPr="003D25BD">
        <w:rPr>
          <w:color w:val="000000"/>
        </w:rPr>
        <w:t>: A vizuális kultúra tantárgy, a Művészetek műveltségi terület részeként, hagyományosan magába foglalja a műalkotások elemző vizsgálatát, így alapvető feladata a művészet kultúraközvetítésben elfoglalt helyének hangsúlyozása.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w:t>
      </w:r>
    </w:p>
    <w:p w14:paraId="146BBC71" w14:textId="77777777" w:rsidR="00D90BA2" w:rsidRPr="003D25BD" w:rsidRDefault="00D90BA2" w:rsidP="00D90BA2">
      <w:pPr>
        <w:spacing w:after="240"/>
        <w:jc w:val="both"/>
      </w:pPr>
      <w:r w:rsidRPr="003D25BD">
        <w:rPr>
          <w:color w:val="000000"/>
        </w:rPr>
        <w:t>A köznevelésben a vizuális kultúra tantárgy a művészettel nevelés eszköze, s mint ilyen, általánosan alapozó, vizuális szemlélet kialakítását és fejlesztését tartja elsőrendű feladatának. </w:t>
      </w:r>
    </w:p>
    <w:p w14:paraId="0428E850" w14:textId="77777777" w:rsidR="00D90BA2" w:rsidRPr="003D25BD" w:rsidRDefault="00D90BA2" w:rsidP="00D90BA2">
      <w:pPr>
        <w:spacing w:after="240"/>
        <w:jc w:val="both"/>
        <w:rPr>
          <w:color w:val="000000"/>
        </w:rPr>
      </w:pPr>
      <w:r w:rsidRPr="003D25BD">
        <w:rPr>
          <w:color w:val="000000"/>
        </w:rPr>
        <w:t>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14:paraId="3064ED73" w14:textId="77777777" w:rsidR="00D90BA2" w:rsidRPr="003D25BD" w:rsidRDefault="00D90BA2" w:rsidP="00D90BA2">
      <w:pPr>
        <w:spacing w:after="240"/>
        <w:jc w:val="both"/>
        <w:rPr>
          <w:color w:val="000000"/>
        </w:rPr>
      </w:pPr>
    </w:p>
    <w:p w14:paraId="2AF62AF2" w14:textId="77777777" w:rsidR="00D90BA2" w:rsidRPr="003D25BD" w:rsidRDefault="00D90BA2" w:rsidP="007A636C">
      <w:pPr>
        <w:pStyle w:val="jStlus2"/>
      </w:pPr>
      <w:bookmarkStart w:id="313" w:name="_Toc40851479"/>
      <w:r w:rsidRPr="003D25BD">
        <w:lastRenderedPageBreak/>
        <w:t>Értékelés</w:t>
      </w:r>
      <w:bookmarkEnd w:id="313"/>
    </w:p>
    <w:p w14:paraId="40DA5B68" w14:textId="77777777" w:rsidR="00D90BA2" w:rsidRPr="003D25BD" w:rsidRDefault="00D90BA2" w:rsidP="00D90BA2">
      <w:pPr>
        <w:spacing w:after="240"/>
        <w:jc w:val="both"/>
      </w:pPr>
      <w:r w:rsidRPr="003D25BD">
        <w:t>Jellemző a tantárgy értékelésére a formatív (fejlesztő) értékelési funkció. Amit értékelünk az a szemlélet, a vizuális gondolkodás érési folyamata, és az alkotóképesség bontakozása. A kifejezés, a tárgy és környezetkultúra, a vizuális kommunikáció, az anyag- és eszközhasználat technikai fejlődése. A gyermeket nem közös követelményekhez, hanem alkati sajátosságaihoz, fejlettségi szintjéhez tudjuk viszonyítani.. A teljesítményben a funkcióra való alkalmasságot vizsgáljuk képi úton, illetve szóban is.</w:t>
      </w:r>
    </w:p>
    <w:p w14:paraId="13F1884A" w14:textId="77777777" w:rsidR="00D90BA2" w:rsidRPr="003D25BD" w:rsidRDefault="00D90BA2" w:rsidP="00D90BA2">
      <w:pPr>
        <w:spacing w:after="240"/>
        <w:jc w:val="both"/>
      </w:pPr>
      <w:r w:rsidRPr="003D25BD">
        <w:t>Az értékelés a tanuló aktuális teljesítményét, fejlettségét veti össze az elvárható, a kívánatos normákkal, fejlettségi kritériumokkal. Erre vonatkozóan a továbbhaladás feltételei adnak támpontot az értékelést végző tanítónak. Az értékelés akkor éri el célját, ha segíti a tanulókat a velük szemben támasztott követelmények megértésében, esetleges hibáik, hiányosságaik javításában, önmaguk fejlesztésében.</w:t>
      </w:r>
    </w:p>
    <w:p w14:paraId="34063AC0" w14:textId="77777777" w:rsidR="00D90BA2" w:rsidRPr="003D25BD" w:rsidRDefault="00D90BA2" w:rsidP="00D90BA2">
      <w:pPr>
        <w:spacing w:after="240"/>
        <w:jc w:val="both"/>
        <w:rPr>
          <w:b/>
          <w:bCs/>
          <w:color w:val="000000"/>
        </w:rPr>
      </w:pPr>
    </w:p>
    <w:p w14:paraId="6E08B69B" w14:textId="77777777" w:rsidR="00D90BA2" w:rsidRPr="003D25BD" w:rsidRDefault="00D90BA2" w:rsidP="007A636C">
      <w:pPr>
        <w:pStyle w:val="jStlus2"/>
      </w:pPr>
      <w:bookmarkStart w:id="314" w:name="_Toc40851480"/>
      <w:r w:rsidRPr="003D25BD">
        <w:t>T</w:t>
      </w:r>
      <w:r>
        <w:t>ematikai egységek és óraszámok 1-2. évfolyam</w:t>
      </w:r>
      <w:bookmarkEnd w:id="314"/>
    </w:p>
    <w:p w14:paraId="5F5256DC" w14:textId="77777777" w:rsidR="00D90BA2" w:rsidRPr="00E51CA1" w:rsidRDefault="00D90BA2" w:rsidP="00D90BA2">
      <w:pPr>
        <w:spacing w:before="360"/>
        <w:jc w:val="both"/>
      </w:pPr>
      <w:r w:rsidRPr="00E51CA1">
        <w:t xml:space="preserve">Heti óraszám: 2 óra </w:t>
      </w:r>
    </w:p>
    <w:p w14:paraId="74DB2E2E" w14:textId="77777777" w:rsidR="00D90BA2" w:rsidRPr="00E51CA1" w:rsidRDefault="00D90BA2" w:rsidP="00D90BA2">
      <w:pPr>
        <w:spacing w:after="160" w:line="259" w:lineRule="auto"/>
      </w:pPr>
      <w:r w:rsidRPr="00E51CA1">
        <w:t>Éves óraszám: 72 óra</w:t>
      </w:r>
    </w:p>
    <w:p w14:paraId="17878902" w14:textId="77777777" w:rsidR="00D90BA2" w:rsidRPr="003D25BD" w:rsidRDefault="00D90BA2" w:rsidP="00D90BA2">
      <w:pPr>
        <w:spacing w:after="240"/>
        <w:jc w:val="both"/>
      </w:pPr>
    </w:p>
    <w:tbl>
      <w:tblPr>
        <w:tblW w:w="5000" w:type="pct"/>
        <w:tblCellMar>
          <w:top w:w="15" w:type="dxa"/>
          <w:left w:w="15" w:type="dxa"/>
          <w:bottom w:w="15" w:type="dxa"/>
          <w:right w:w="15" w:type="dxa"/>
        </w:tblCellMar>
        <w:tblLook w:val="0000" w:firstRow="0" w:lastRow="0" w:firstColumn="0" w:lastColumn="0" w:noHBand="0" w:noVBand="0"/>
      </w:tblPr>
      <w:tblGrid>
        <w:gridCol w:w="5428"/>
        <w:gridCol w:w="1818"/>
        <w:gridCol w:w="1816"/>
      </w:tblGrid>
      <w:tr w:rsidR="00D90BA2" w:rsidRPr="003D25BD" w14:paraId="7774DC8B" w14:textId="77777777" w:rsidTr="00B8709B">
        <w:trPr>
          <w:trHeight w:val="567"/>
        </w:trPr>
        <w:tc>
          <w:tcPr>
            <w:tcW w:w="2995"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459FD397" w14:textId="77777777" w:rsidR="00D90BA2" w:rsidRPr="003D25BD" w:rsidRDefault="00002D9C" w:rsidP="00D90BA2">
            <w:pPr>
              <w:jc w:val="center"/>
            </w:pPr>
            <w:r>
              <w:rPr>
                <w:b/>
                <w:bCs/>
              </w:rPr>
              <w:t>Tematikai egység</w:t>
            </w:r>
            <w:r w:rsidRPr="00E51CA1">
              <w:rPr>
                <w:b/>
                <w:bCs/>
              </w:rPr>
              <w:t xml:space="preserve"> neve</w:t>
            </w:r>
          </w:p>
        </w:tc>
        <w:tc>
          <w:tcPr>
            <w:tcW w:w="1003"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1F8514BC" w14:textId="77777777" w:rsidR="00D90BA2" w:rsidRPr="003D25BD" w:rsidRDefault="00D90BA2" w:rsidP="00D90BA2">
            <w:pPr>
              <w:jc w:val="center"/>
              <w:rPr>
                <w:b/>
                <w:bCs/>
                <w:color w:val="000000"/>
              </w:rPr>
            </w:pPr>
            <w:r w:rsidRPr="003D25BD">
              <w:rPr>
                <w:b/>
                <w:bCs/>
                <w:color w:val="000000"/>
              </w:rPr>
              <w:t>1. évfolyam</w:t>
            </w:r>
          </w:p>
        </w:tc>
        <w:tc>
          <w:tcPr>
            <w:tcW w:w="1003"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F7931B5" w14:textId="77777777" w:rsidR="00D90BA2" w:rsidRPr="003D25BD" w:rsidRDefault="00D90BA2" w:rsidP="00D90BA2">
            <w:pPr>
              <w:jc w:val="center"/>
              <w:rPr>
                <w:b/>
                <w:bCs/>
                <w:color w:val="000000"/>
              </w:rPr>
            </w:pPr>
            <w:r w:rsidRPr="003D25BD">
              <w:rPr>
                <w:b/>
                <w:bCs/>
                <w:color w:val="000000"/>
              </w:rPr>
              <w:t>2. évfolyam</w:t>
            </w:r>
          </w:p>
        </w:tc>
      </w:tr>
      <w:tr w:rsidR="00D90BA2" w:rsidRPr="003D25BD" w14:paraId="05EE81CD"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93DC0FF" w14:textId="77777777" w:rsidR="00D90BA2" w:rsidRPr="003D25BD" w:rsidRDefault="00D90BA2" w:rsidP="00D90BA2">
            <w:r w:rsidRPr="003D25BD">
              <w:rPr>
                <w:color w:val="000000"/>
              </w:rPr>
              <w:t>Vizuális kifejezőeszközök – Érzékelés, jellemzők, tapasztalat</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21E442" w14:textId="77777777" w:rsidR="00D90BA2" w:rsidRPr="003D25BD" w:rsidRDefault="00D90BA2" w:rsidP="00D90BA2">
            <w:pPr>
              <w:jc w:val="center"/>
              <w:rPr>
                <w:color w:val="000000"/>
              </w:rPr>
            </w:pPr>
            <w:r w:rsidRPr="003D25BD">
              <w:rPr>
                <w:color w:val="000000"/>
              </w:rPr>
              <w:t>horizontálisan beépül a többi témakörbe</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3E87D9" w14:textId="77777777" w:rsidR="00D90BA2" w:rsidRPr="003D25BD" w:rsidRDefault="00D90BA2" w:rsidP="00D90BA2">
            <w:pPr>
              <w:jc w:val="center"/>
              <w:rPr>
                <w:color w:val="000000"/>
              </w:rPr>
            </w:pPr>
            <w:r w:rsidRPr="003D25BD">
              <w:rPr>
                <w:color w:val="000000"/>
              </w:rPr>
              <w:t>horizontálisan beépül a többi témakörbe</w:t>
            </w:r>
          </w:p>
        </w:tc>
      </w:tr>
      <w:tr w:rsidR="00D90BA2" w:rsidRPr="003D25BD" w14:paraId="6997FD23"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9F65397" w14:textId="77777777" w:rsidR="00D90BA2" w:rsidRPr="003D25BD" w:rsidRDefault="00D90BA2" w:rsidP="00D90BA2">
            <w:r w:rsidRPr="003D25BD">
              <w:rPr>
                <w:color w:val="000000"/>
              </w:rPr>
              <w:t>Síkbeli és térbeli alkotások – Mese, fantázia, képzelet, személyes élmények</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9F19195" w14:textId="77777777" w:rsidR="00D90BA2" w:rsidRPr="003D25BD" w:rsidRDefault="00D90BA2" w:rsidP="00D90BA2">
            <w:pPr>
              <w:jc w:val="center"/>
            </w:pPr>
            <w:r w:rsidRPr="003D25BD">
              <w:rPr>
                <w:color w:val="000000"/>
              </w:rPr>
              <w:t>30</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6AF723" w14:textId="77777777" w:rsidR="00D90BA2" w:rsidRPr="003D25BD" w:rsidRDefault="00D90BA2" w:rsidP="00D90BA2">
            <w:pPr>
              <w:jc w:val="center"/>
            </w:pPr>
            <w:r w:rsidRPr="003D25BD">
              <w:rPr>
                <w:color w:val="000000"/>
              </w:rPr>
              <w:t>30</w:t>
            </w:r>
          </w:p>
        </w:tc>
      </w:tr>
      <w:tr w:rsidR="00D90BA2" w:rsidRPr="003D25BD" w14:paraId="5971B1D3"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6D718A3" w14:textId="77777777" w:rsidR="00D90BA2" w:rsidRPr="003D25BD" w:rsidRDefault="00D90BA2" w:rsidP="00D90BA2">
            <w:r w:rsidRPr="003D25BD">
              <w:rPr>
                <w:color w:val="000000"/>
              </w:rPr>
              <w:t>Vizuális információ – Vizuális jelek a környezetünkben</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4D8CE6E" w14:textId="77777777" w:rsidR="00D90BA2" w:rsidRPr="003D25BD" w:rsidRDefault="00D90BA2" w:rsidP="00D90BA2">
            <w:pPr>
              <w:jc w:val="center"/>
            </w:pPr>
            <w:r w:rsidRPr="003D25BD">
              <w:rPr>
                <w:color w:val="000000"/>
              </w:rPr>
              <w:t>6</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7401B2" w14:textId="77777777" w:rsidR="00D90BA2" w:rsidRPr="003D25BD" w:rsidRDefault="00D90BA2" w:rsidP="00D90BA2">
            <w:pPr>
              <w:jc w:val="center"/>
            </w:pPr>
            <w:r w:rsidRPr="003D25BD">
              <w:rPr>
                <w:color w:val="000000"/>
              </w:rPr>
              <w:t>6</w:t>
            </w:r>
          </w:p>
        </w:tc>
      </w:tr>
      <w:tr w:rsidR="00D90BA2" w:rsidRPr="003D25BD" w14:paraId="16EFEC1D"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9BFD346" w14:textId="77777777" w:rsidR="00D90BA2" w:rsidRPr="003D25BD" w:rsidRDefault="00D90BA2" w:rsidP="00D90BA2">
            <w:r w:rsidRPr="003D25BD">
              <w:rPr>
                <w:color w:val="000000"/>
              </w:rPr>
              <w:t>Médiahasználat – Valós és virtuális információk</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F192CA6" w14:textId="77777777" w:rsidR="00D90BA2" w:rsidRPr="003D25BD" w:rsidRDefault="00D90BA2" w:rsidP="00D90BA2">
            <w:pPr>
              <w:jc w:val="center"/>
            </w:pPr>
            <w:r w:rsidRPr="003D25BD">
              <w:rPr>
                <w:color w:val="000000"/>
              </w:rPr>
              <w:t>6</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D2BED7" w14:textId="77777777" w:rsidR="00D90BA2" w:rsidRPr="003D25BD" w:rsidRDefault="00D90BA2" w:rsidP="00D90BA2">
            <w:pPr>
              <w:jc w:val="center"/>
            </w:pPr>
            <w:r w:rsidRPr="003D25BD">
              <w:rPr>
                <w:color w:val="000000"/>
              </w:rPr>
              <w:t>6</w:t>
            </w:r>
          </w:p>
        </w:tc>
      </w:tr>
      <w:tr w:rsidR="00D90BA2" w:rsidRPr="003D25BD" w14:paraId="75AE1267"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D41DC3F" w14:textId="77777777" w:rsidR="00D90BA2" w:rsidRPr="003D25BD" w:rsidRDefault="00D90BA2" w:rsidP="00D90BA2">
            <w:r w:rsidRPr="003D25BD">
              <w:rPr>
                <w:color w:val="000000"/>
              </w:rPr>
              <w:t>Álló- és mozgókép – Kép, hang, történet</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2AB09D8" w14:textId="77777777" w:rsidR="00D90BA2" w:rsidRPr="003D25BD" w:rsidRDefault="00D90BA2" w:rsidP="00D90BA2">
            <w:pPr>
              <w:jc w:val="center"/>
            </w:pPr>
            <w:r w:rsidRPr="003D25BD">
              <w:rPr>
                <w:color w:val="000000"/>
              </w:rPr>
              <w:t>6</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A57CB5" w14:textId="77777777" w:rsidR="00D90BA2" w:rsidRPr="003D25BD" w:rsidRDefault="00D90BA2" w:rsidP="00D90BA2">
            <w:pPr>
              <w:jc w:val="center"/>
            </w:pPr>
            <w:r w:rsidRPr="003D25BD">
              <w:rPr>
                <w:color w:val="000000"/>
              </w:rPr>
              <w:t>6</w:t>
            </w:r>
          </w:p>
        </w:tc>
      </w:tr>
      <w:tr w:rsidR="00D90BA2" w:rsidRPr="003D25BD" w14:paraId="525D4DC8"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204F3C7" w14:textId="77777777" w:rsidR="00D90BA2" w:rsidRPr="003D25BD" w:rsidRDefault="00D90BA2" w:rsidP="00D90BA2">
            <w:r w:rsidRPr="003D25BD">
              <w:rPr>
                <w:color w:val="000000"/>
              </w:rPr>
              <w:t>Természetes és mesterséges környezet – Valós és kitalált tárgyak</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308E49A" w14:textId="77777777" w:rsidR="00D90BA2" w:rsidRPr="003D25BD" w:rsidRDefault="00D90BA2" w:rsidP="00D90BA2">
            <w:pPr>
              <w:jc w:val="center"/>
            </w:pPr>
            <w:r w:rsidRPr="003D25BD">
              <w:rPr>
                <w:color w:val="000000"/>
              </w:rPr>
              <w:t>10</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368A1E" w14:textId="77777777" w:rsidR="00D90BA2" w:rsidRPr="003D25BD" w:rsidRDefault="00D90BA2" w:rsidP="00D90BA2">
            <w:pPr>
              <w:jc w:val="center"/>
            </w:pPr>
            <w:r w:rsidRPr="003D25BD">
              <w:rPr>
                <w:color w:val="000000"/>
              </w:rPr>
              <w:t>10</w:t>
            </w:r>
          </w:p>
        </w:tc>
      </w:tr>
      <w:tr w:rsidR="00D90BA2" w:rsidRPr="003D25BD" w14:paraId="5AEF051D"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07DDAEB" w14:textId="77777777" w:rsidR="00D90BA2" w:rsidRPr="003D25BD" w:rsidRDefault="00D90BA2" w:rsidP="00D90BA2">
            <w:r w:rsidRPr="003D25BD">
              <w:rPr>
                <w:color w:val="000000"/>
              </w:rPr>
              <w:t>Természetes és mesterséges környezet – Közvetlen környezetünk</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7446228" w14:textId="77777777" w:rsidR="00D90BA2" w:rsidRPr="003D25BD" w:rsidRDefault="00D90BA2" w:rsidP="00D90BA2">
            <w:pPr>
              <w:jc w:val="center"/>
            </w:pPr>
            <w:r w:rsidRPr="003D25BD">
              <w:rPr>
                <w:color w:val="000000"/>
              </w:rPr>
              <w:t>14</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766AE0" w14:textId="77777777" w:rsidR="00D90BA2" w:rsidRPr="003D25BD" w:rsidRDefault="00D90BA2" w:rsidP="00D90BA2">
            <w:pPr>
              <w:jc w:val="center"/>
            </w:pPr>
            <w:r w:rsidRPr="003D25BD">
              <w:rPr>
                <w:color w:val="000000"/>
              </w:rPr>
              <w:t>14</w:t>
            </w:r>
          </w:p>
        </w:tc>
      </w:tr>
      <w:tr w:rsidR="00D90BA2" w:rsidRPr="003D25BD" w14:paraId="323A18B7" w14:textId="77777777" w:rsidTr="00D90BA2">
        <w:trPr>
          <w:trHeight w:val="170"/>
        </w:trPr>
        <w:tc>
          <w:tcPr>
            <w:tcW w:w="299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EA41F8D" w14:textId="77777777" w:rsidR="00D90BA2" w:rsidRPr="003D25BD" w:rsidRDefault="00D90BA2" w:rsidP="00D90BA2">
            <w:pPr>
              <w:ind w:right="638"/>
              <w:jc w:val="right"/>
              <w:rPr>
                <w:b/>
              </w:rPr>
            </w:pPr>
            <w:r>
              <w:rPr>
                <w:b/>
              </w:rPr>
              <w:t>Éves</w:t>
            </w:r>
            <w:r w:rsidRPr="003D25BD">
              <w:rPr>
                <w:b/>
              </w:rPr>
              <w:t xml:space="preserve"> óraszám</w:t>
            </w:r>
          </w:p>
        </w:tc>
        <w:tc>
          <w:tcPr>
            <w:tcW w:w="10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95B1AEC" w14:textId="77777777" w:rsidR="00D90BA2" w:rsidRPr="003D25BD" w:rsidRDefault="00D90BA2" w:rsidP="00D90BA2">
            <w:pPr>
              <w:jc w:val="center"/>
              <w:rPr>
                <w:b/>
              </w:rPr>
            </w:pPr>
            <w:r w:rsidRPr="003D25BD">
              <w:rPr>
                <w:b/>
              </w:rPr>
              <w:t>72</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249A23" w14:textId="77777777" w:rsidR="00D90BA2" w:rsidRPr="003D25BD" w:rsidRDefault="00D90BA2" w:rsidP="00D90BA2">
            <w:pPr>
              <w:jc w:val="center"/>
              <w:rPr>
                <w:b/>
              </w:rPr>
            </w:pPr>
            <w:r w:rsidRPr="003D25BD">
              <w:rPr>
                <w:b/>
              </w:rPr>
              <w:t>72</w:t>
            </w:r>
          </w:p>
        </w:tc>
      </w:tr>
    </w:tbl>
    <w:p w14:paraId="79D302D0" w14:textId="77777777" w:rsidR="00D90BA2" w:rsidRPr="003D25BD" w:rsidRDefault="00D90BA2" w:rsidP="00D90BA2">
      <w:pPr>
        <w:spacing w:after="240"/>
        <w:jc w:val="both"/>
      </w:pPr>
    </w:p>
    <w:p w14:paraId="2F1FD9B4" w14:textId="77777777" w:rsidR="00D90BA2" w:rsidRPr="003D25BD" w:rsidRDefault="00D90BA2" w:rsidP="00D90BA2">
      <w:pPr>
        <w:spacing w:after="240"/>
        <w:jc w:val="center"/>
      </w:pPr>
      <w:r w:rsidRPr="003D25BD">
        <w:rPr>
          <w:b/>
          <w:bCs/>
          <w:color w:val="000000"/>
        </w:rPr>
        <w:t>1–2. évfolyam</w:t>
      </w:r>
    </w:p>
    <w:p w14:paraId="73EF96D8" w14:textId="77777777" w:rsidR="00D90BA2" w:rsidRPr="003D25BD" w:rsidRDefault="00D90BA2" w:rsidP="00D90BA2">
      <w:pPr>
        <w:spacing w:after="240"/>
        <w:jc w:val="both"/>
      </w:pPr>
      <w:r w:rsidRPr="003D25BD">
        <w:rPr>
          <w:color w:val="000000"/>
          <w:shd w:val="clear" w:color="auto" w:fill="FFFFFF"/>
        </w:rPr>
        <w:t xml:space="preserve">Az iskolába lépő első osztályos gyerekek vizuális nevelésének legfontosabb feladata az, hogy az alkotás örömét, motiváltságát megőrizze, fenntartsa. Ehhez életkori sajátosságaikat, érdeklődésüket, személyes tapasztalataikat figyelembe vevő feladatrendszerre van szükség, mely sok játékos elemet tartalmaz és épít a gyerekek sajátos humorérzékére is. Az első két évfolyam vizuális nevelés gyakorlata ugyanakkor képességfejlesztő célú feladatrendszerben </w:t>
      </w:r>
      <w:r w:rsidRPr="003D25BD">
        <w:rPr>
          <w:color w:val="000000"/>
          <w:shd w:val="clear" w:color="auto" w:fill="FFFFFF"/>
        </w:rPr>
        <w:lastRenderedPageBreak/>
        <w:t>jelenik meg. Alkotói és befogadói képességeik fejlesztése közben meg kell tanítani a gyerekeket a hagyományos ceruzarajz, tollrajz, víz- és temperafestés, agyaggal végzett mintázás és más, változatos anyagok és eszközök szakszerű használatára. Az eszközhasználati készségfejlesztés folyamatában törekedni kell arra, hogy a második osztály végére legalább jártasság szintre eljussanak a tanulók.</w:t>
      </w:r>
      <w:r w:rsidRPr="003D25BD">
        <w:rPr>
          <w:color w:val="000000"/>
        </w:rPr>
        <w:t xml:space="preserve"> Továbbá arra, hogy az életkoruknak megfelelő kommunikációs és médiakörnyezet sajátosságait megismerjék és használják.</w:t>
      </w:r>
    </w:p>
    <w:p w14:paraId="497ACF1C" w14:textId="77777777" w:rsidR="00D90BA2" w:rsidRPr="003D25BD" w:rsidRDefault="00D90BA2" w:rsidP="00D90BA2">
      <w:pPr>
        <w:spacing w:after="240"/>
        <w:jc w:val="both"/>
      </w:pPr>
      <w:r w:rsidRPr="003D25BD">
        <w:rPr>
          <w:color w:val="000000"/>
          <w:shd w:val="clear" w:color="auto" w:fill="FFFFFF"/>
        </w:rPr>
        <w:t>Az első két iskolai évfolyam fontos feladata a kisiskolások vizuális műveltségének megalapozása, mely nem önálló befogadást célzó órák megtartását jelenti, hanem játékos, motiváló, nagyrészt kifejező célú képalkotásuk szemléleti segítésére használt jól válogatott képanyag formájában rejlik.</w:t>
      </w:r>
    </w:p>
    <w:p w14:paraId="07683BB8" w14:textId="77777777" w:rsidR="00D90BA2" w:rsidRPr="003D25BD" w:rsidRDefault="00D90BA2" w:rsidP="00D90BA2">
      <w:pPr>
        <w:spacing w:after="240"/>
        <w:jc w:val="both"/>
      </w:pPr>
      <w:r w:rsidRPr="003D25BD">
        <w:rPr>
          <w:color w:val="000000"/>
          <w:shd w:val="clear" w:color="auto" w:fill="FFFFFF"/>
        </w:rPr>
        <w:t>Fontos, hogy a gyerekek elé kerülő képanyag, az alkotó munka motivációjára használt mesék, zenék, táncmozgások mind-mind hozzájáruljanak magyar kultúrájuk és magyar műveltségük kialakulásához, mely fontos alapja a más kultúrák elfogadásának.</w:t>
      </w:r>
    </w:p>
    <w:p w14:paraId="44C7AD74" w14:textId="77777777" w:rsidR="00D90BA2" w:rsidRPr="003D25BD" w:rsidRDefault="00D90BA2" w:rsidP="00D90BA2">
      <w:pPr>
        <w:spacing w:after="240"/>
        <w:jc w:val="both"/>
      </w:pPr>
      <w:r w:rsidRPr="003D25BD">
        <w:rPr>
          <w:color w:val="000000"/>
          <w:shd w:val="clear" w:color="auto" w:fill="FFFFFF"/>
        </w:rPr>
        <w:t>A magyar népi ünnepek kellékei, nemzeti jelképeink ismerete és a magyar népi tárgykultúrából építkező tárgy- és környezetkultúra témakörök közösen járulnak hozzá, hogy a gyerekek természetesnek éljék meg nemzeti sajátosságaink ismeretét.</w:t>
      </w:r>
    </w:p>
    <w:p w14:paraId="3B560A0A" w14:textId="77777777" w:rsidR="00D90BA2" w:rsidRPr="003D25BD" w:rsidRDefault="00D90BA2" w:rsidP="007A636C">
      <w:pPr>
        <w:pStyle w:val="jStlus2"/>
      </w:pPr>
      <w:r>
        <w:br w:type="page"/>
      </w:r>
      <w:bookmarkStart w:id="315" w:name="_Toc40851481"/>
      <w:r w:rsidRPr="003D25BD">
        <w:lastRenderedPageBreak/>
        <w:t>1. évfolyam</w:t>
      </w:r>
      <w:bookmarkEnd w:id="315"/>
    </w:p>
    <w:p w14:paraId="6ECC05BC" w14:textId="77777777" w:rsidR="00D90BA2" w:rsidRPr="00E51CA1" w:rsidRDefault="00D90BA2" w:rsidP="00D90BA2">
      <w:pPr>
        <w:spacing w:before="360"/>
        <w:jc w:val="both"/>
      </w:pPr>
      <w:r w:rsidRPr="00E51CA1">
        <w:t xml:space="preserve">Heti óraszám: 2 óra </w:t>
      </w:r>
    </w:p>
    <w:p w14:paraId="2404F0EA" w14:textId="77777777" w:rsidR="00D90BA2" w:rsidRPr="00E51CA1" w:rsidRDefault="00D90BA2" w:rsidP="00D90BA2">
      <w:pPr>
        <w:spacing w:after="160" w:line="259" w:lineRule="auto"/>
      </w:pPr>
      <w:r w:rsidRPr="00E51CA1">
        <w:t>Éves óraszám: 72 óra</w:t>
      </w:r>
    </w:p>
    <w:p w14:paraId="6C9AFEF9" w14:textId="77777777" w:rsidR="00D90BA2" w:rsidRPr="003D25BD" w:rsidRDefault="00D90BA2" w:rsidP="00D90BA2">
      <w:pPr>
        <w:spacing w:after="240"/>
        <w:jc w:val="both"/>
      </w:pPr>
    </w:p>
    <w:tbl>
      <w:tblPr>
        <w:tblW w:w="5000" w:type="pct"/>
        <w:tblCellMar>
          <w:top w:w="15" w:type="dxa"/>
          <w:left w:w="15" w:type="dxa"/>
          <w:bottom w:w="15" w:type="dxa"/>
          <w:right w:w="15" w:type="dxa"/>
        </w:tblCellMar>
        <w:tblLook w:val="0000" w:firstRow="0" w:lastRow="0" w:firstColumn="0" w:lastColumn="0" w:noHBand="0" w:noVBand="0"/>
      </w:tblPr>
      <w:tblGrid>
        <w:gridCol w:w="1647"/>
        <w:gridCol w:w="4716"/>
        <w:gridCol w:w="2699"/>
      </w:tblGrid>
      <w:tr w:rsidR="00D90BA2" w:rsidRPr="003D25BD" w14:paraId="0D366760" w14:textId="77777777" w:rsidTr="00D90BA2">
        <w:trPr>
          <w:trHeight w:val="567"/>
        </w:trPr>
        <w:tc>
          <w:tcPr>
            <w:tcW w:w="909"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134789E" w14:textId="77777777" w:rsidR="00D90BA2" w:rsidRPr="003D25BD" w:rsidRDefault="00D90BA2" w:rsidP="00D90BA2">
            <w:r w:rsidRPr="003D25BD">
              <w:t>TÉMAKÖR</w:t>
            </w:r>
          </w:p>
        </w:tc>
        <w:tc>
          <w:tcPr>
            <w:tcW w:w="2602"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503F714" w14:textId="77777777" w:rsidR="00D90BA2" w:rsidRPr="003D25BD" w:rsidRDefault="00D90BA2" w:rsidP="00D90BA2">
            <w:r w:rsidRPr="003D25BD">
              <w:t>Vizuális kifejezőeszközök – Érzékelés, jellemzők, tapasztalat</w:t>
            </w:r>
          </w:p>
        </w:tc>
        <w:tc>
          <w:tcPr>
            <w:tcW w:w="1489"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42A7E27" w14:textId="77777777" w:rsidR="00D90BA2" w:rsidRPr="003D25BD" w:rsidRDefault="00D90BA2" w:rsidP="00D90BA2">
            <w:r w:rsidRPr="003D25BD">
              <w:t>Órakeret: horizontálisan beépül a többi témakörbe</w:t>
            </w:r>
          </w:p>
        </w:tc>
      </w:tr>
      <w:tr w:rsidR="00D90BA2" w:rsidRPr="003D25BD" w14:paraId="6FFE0E5A" w14:textId="77777777" w:rsidTr="00D90BA2">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8931B" w14:textId="77777777" w:rsidR="00D90BA2" w:rsidRPr="003D25BD" w:rsidRDefault="00D90BA2" w:rsidP="00D90BA2">
            <w:pPr>
              <w:rPr>
                <w:i/>
                <w:iCs/>
              </w:rPr>
            </w:pPr>
            <w:r w:rsidRPr="003D25BD">
              <w:t>FEJLESZTÉSI FELADATOK ÉS ISMERETEK: 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14:paraId="5EA06CB7" w14:textId="77777777" w:rsidR="00D90BA2" w:rsidRPr="003D25BD" w:rsidRDefault="00D90BA2" w:rsidP="00D90BA2">
            <w:pPr>
              <w:rPr>
                <w:i/>
                <w:iCs/>
              </w:rPr>
            </w:pPr>
            <w:r w:rsidRPr="003D25BD">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14:paraId="4B7796B3" w14:textId="77777777" w:rsidR="00D90BA2" w:rsidRPr="003D25BD" w:rsidRDefault="00D90BA2" w:rsidP="00D90BA2">
            <w:pPr>
              <w:rPr>
                <w:i/>
                <w:iCs/>
              </w:rPr>
            </w:pPr>
            <w:r w:rsidRPr="003D25BD">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14:paraId="45DD3249" w14:textId="77777777" w:rsidR="00D90BA2" w:rsidRPr="003D25BD" w:rsidRDefault="00D90BA2" w:rsidP="00D90BA2">
            <w:pPr>
              <w:rPr>
                <w:i/>
                <w:iCs/>
              </w:rPr>
            </w:pPr>
            <w:r w:rsidRPr="003D25BD">
              <w:t>Megadott szempontok alapján természeti  és mesterséges tárgyak gyűjtése, megfigyelése, és a megfigyelések alapján a tárgyak pontos leírása és változatos vizuális megjelenítése játékos feladatokban.</w:t>
            </w:r>
          </w:p>
          <w:p w14:paraId="51DEEB84" w14:textId="77777777" w:rsidR="00D90BA2" w:rsidRPr="003D25BD" w:rsidRDefault="00D90BA2" w:rsidP="00D90BA2"/>
        </w:tc>
      </w:tr>
      <w:tr w:rsidR="00D90BA2" w:rsidRPr="003D25BD" w14:paraId="770A6C22" w14:textId="77777777" w:rsidTr="00D90BA2">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98604" w14:textId="77777777" w:rsidR="00D90BA2" w:rsidRDefault="00D90BA2" w:rsidP="00D90BA2">
            <w:r w:rsidRPr="003D25BD">
              <w:t xml:space="preserve">KULCSFOGALMAK/FOGALMAK: </w:t>
            </w:r>
          </w:p>
          <w:p w14:paraId="5116E98B" w14:textId="77777777" w:rsidR="00D90BA2" w:rsidRPr="003D25BD" w:rsidRDefault="00D90BA2" w:rsidP="00D90BA2">
            <w:r w:rsidRPr="003D25BD">
              <w:t>sík, tér, méret, irány, szín, felület, képelem</w:t>
            </w:r>
          </w:p>
        </w:tc>
      </w:tr>
      <w:tr w:rsidR="00D90BA2" w:rsidRPr="003D25BD" w14:paraId="5E632F91" w14:textId="77777777" w:rsidTr="00D90BA2">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35C92" w14:textId="77777777" w:rsidR="00D90BA2" w:rsidRPr="003D25BD" w:rsidRDefault="00D90BA2" w:rsidP="00D90BA2">
            <w:r w:rsidRPr="003D25BD">
              <w:t>TANULÁSI EREDMÉNYEK:</w:t>
            </w:r>
          </w:p>
        </w:tc>
      </w:tr>
      <w:tr w:rsidR="00D90BA2" w:rsidRPr="003D25BD" w14:paraId="44A9DD2A" w14:textId="77777777" w:rsidTr="00D90BA2">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4C869" w14:textId="77777777" w:rsidR="00D90BA2" w:rsidRPr="003D25BD" w:rsidRDefault="00D90BA2" w:rsidP="00D90BA2">
            <w:r w:rsidRPr="003D25BD">
              <w:t>A témakör tanulása hozzájárul ahhoz, hogy a tanuló a nevelési-oktatási szakasz végére:</w:t>
            </w:r>
          </w:p>
          <w:p w14:paraId="04292BDB" w14:textId="77777777" w:rsidR="00D90BA2" w:rsidRPr="003D25BD" w:rsidRDefault="00D90BA2" w:rsidP="00D90BA2">
            <w:r w:rsidRPr="003D25BD">
              <w:t>1. alkotó tevékenység közben bátran kísérletezik;</w:t>
            </w:r>
          </w:p>
          <w:p w14:paraId="3A841D84" w14:textId="77777777" w:rsidR="00D90BA2" w:rsidRPr="003D25BD" w:rsidRDefault="00D90BA2" w:rsidP="00D90BA2">
            <w:r w:rsidRPr="003D25BD">
              <w:t>2. különböző eszközöket rendeltetésszerűen használ;</w:t>
            </w:r>
          </w:p>
          <w:p w14:paraId="796D2A31" w14:textId="77777777" w:rsidR="00D90BA2" w:rsidRPr="003D25BD" w:rsidRDefault="00D90BA2" w:rsidP="00D90BA2">
            <w:r w:rsidRPr="003D25BD">
              <w:t>3. megérti és végrehajtja a feladatokat;</w:t>
            </w:r>
          </w:p>
          <w:p w14:paraId="6BF88073" w14:textId="77777777" w:rsidR="00D90BA2" w:rsidRPr="003D25BD" w:rsidRDefault="00D90BA2" w:rsidP="00D90BA2">
            <w:r w:rsidRPr="003D25BD">
              <w:t>4. példák alapján különbséget tesz a hétköznapi és a művészi között;</w:t>
            </w:r>
          </w:p>
          <w:p w14:paraId="3764B649" w14:textId="77777777" w:rsidR="00D90BA2" w:rsidRPr="003D25BD" w:rsidRDefault="00D90BA2" w:rsidP="00D90BA2">
            <w:r w:rsidRPr="003D25BD">
              <w:t>5. gondolatait vizuálisan is érthetően megmagyarázza;</w:t>
            </w:r>
          </w:p>
          <w:p w14:paraId="2DB1E7C3" w14:textId="77777777" w:rsidR="00D90BA2" w:rsidRPr="003D25BD" w:rsidRDefault="00D90BA2" w:rsidP="00D90BA2">
            <w:r w:rsidRPr="003D25BD">
              <w:t>6. példák alapján azonosítja a médiafogyasztás mindennapi jelenségeit;</w:t>
            </w:r>
          </w:p>
          <w:p w14:paraId="1D14E421" w14:textId="77777777" w:rsidR="00D90BA2" w:rsidRPr="003D25BD" w:rsidRDefault="00D90BA2" w:rsidP="00D90BA2">
            <w:r w:rsidRPr="003D25BD">
              <w:t>7. önálló döntéseket hoz a környezet alakításának szempontjából;</w:t>
            </w:r>
          </w:p>
          <w:p w14:paraId="458099FC" w14:textId="77777777" w:rsidR="00D90BA2" w:rsidRPr="003D25BD" w:rsidRDefault="00D90BA2" w:rsidP="00D90BA2">
            <w:r w:rsidRPr="003D25BD">
              <w:t>8. csoportban végzett feladatmegoldás során részt vállal a feladatmegoldásban, és figyelembe veszi</w:t>
            </w:r>
          </w:p>
          <w:p w14:paraId="71A023C6" w14:textId="77777777" w:rsidR="00D90BA2" w:rsidRPr="003D25BD" w:rsidRDefault="00D90BA2" w:rsidP="00D90BA2">
            <w:r w:rsidRPr="003D25BD">
              <w:t>társai álláspontját;</w:t>
            </w:r>
          </w:p>
          <w:p w14:paraId="27894ADB" w14:textId="77777777" w:rsidR="00D90BA2" w:rsidRPr="003D25BD" w:rsidRDefault="00D90BA2" w:rsidP="00D90BA2">
            <w:r w:rsidRPr="003D25BD">
              <w:t>9. csoportban végzett feladatmegoldás közben képes érvelésre;</w:t>
            </w:r>
          </w:p>
          <w:p w14:paraId="59098B00" w14:textId="77777777" w:rsidR="00D90BA2" w:rsidRPr="003D25BD" w:rsidRDefault="00D90BA2" w:rsidP="00D90BA2">
            <w:r w:rsidRPr="003D25BD">
              <w:t>10. feladatmegoldás során betartja az előre ismertetett szabályokat;</w:t>
            </w:r>
          </w:p>
          <w:p w14:paraId="5E2657DD" w14:textId="77777777" w:rsidR="00D90BA2" w:rsidRPr="003D25BD" w:rsidRDefault="00D90BA2" w:rsidP="00D90BA2">
            <w:r w:rsidRPr="003D25BD">
              <w:t>11. egyszerű, begyakorolt feladatokat önállóan is elvégez;</w:t>
            </w:r>
          </w:p>
          <w:p w14:paraId="0005A376" w14:textId="77777777" w:rsidR="00D90BA2" w:rsidRPr="003D25BD" w:rsidRDefault="00D90BA2" w:rsidP="00D90BA2">
            <w:r w:rsidRPr="003D25BD">
              <w:t>12. véleményét önállóan megfogalmazza</w:t>
            </w:r>
          </w:p>
          <w:p w14:paraId="735CA81A" w14:textId="77777777" w:rsidR="00D90BA2" w:rsidRPr="003D25BD" w:rsidRDefault="00D90BA2" w:rsidP="00D90BA2"/>
        </w:tc>
      </w:tr>
      <w:tr w:rsidR="00D90BA2" w:rsidRPr="003D25BD" w14:paraId="5559FDA1"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396754A" w14:textId="77777777" w:rsidR="00D90BA2" w:rsidRPr="003D25BD" w:rsidRDefault="00D90BA2" w:rsidP="00D90BA2">
            <w:r w:rsidRPr="003D25BD">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E1E7A56" w14:textId="77777777" w:rsidR="00D90BA2" w:rsidRPr="003D25BD" w:rsidRDefault="00D90BA2" w:rsidP="00D90BA2">
            <w:r w:rsidRPr="003D25BD">
              <w:t>Síkbeli és térbeli alkotások – Mese, fantázi</w:t>
            </w:r>
            <w:r w:rsidR="00B6600B">
              <w:t>a, képzelet, személyes élmények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2482901" w14:textId="77777777" w:rsidR="00D90BA2" w:rsidRPr="003D25BD" w:rsidRDefault="00D90BA2" w:rsidP="00D90BA2">
            <w:r w:rsidRPr="003D25BD">
              <w:t>Órakeret:  30 óra</w:t>
            </w:r>
          </w:p>
        </w:tc>
      </w:tr>
      <w:tr w:rsidR="00D90BA2" w:rsidRPr="003D25BD" w14:paraId="78A1D347"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E379" w14:textId="77777777" w:rsidR="00D90BA2" w:rsidRPr="003D25BD" w:rsidRDefault="00D90BA2" w:rsidP="00D90BA2">
            <w:r w:rsidRPr="003D25BD">
              <w:t>FEJLESZTÉSI FELADATOK ÉS ISMERETEK:</w:t>
            </w:r>
          </w:p>
          <w:p w14:paraId="2B1A9EEE" w14:textId="77777777" w:rsidR="00D90BA2" w:rsidRPr="003D25BD" w:rsidRDefault="00D90BA2" w:rsidP="00D90BA2"/>
          <w:p w14:paraId="374FE19C" w14:textId="77777777" w:rsidR="00D90BA2" w:rsidRPr="003D25BD" w:rsidRDefault="00D90BA2" w:rsidP="00D90BA2">
            <w:pPr>
              <w:rPr>
                <w:i/>
                <w:iCs/>
              </w:rPr>
            </w:pPr>
            <w:r w:rsidRPr="003D25BD">
              <w:lastRenderedPageBreak/>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p>
          <w:p w14:paraId="0E8EECA6" w14:textId="77777777" w:rsidR="00D90BA2" w:rsidRPr="003D25BD" w:rsidRDefault="00D90BA2" w:rsidP="00D90BA2">
            <w:pPr>
              <w:rPr>
                <w:i/>
                <w:iCs/>
              </w:rPr>
            </w:pPr>
            <w:r w:rsidRPr="003D25BD">
              <w:t>Saját kitalált történet elmesélése, és a történet néhány fontosabb jelenetének többalakos vizuális megjelenítése tetszőleges eszközökkel. </w:t>
            </w:r>
          </w:p>
          <w:p w14:paraId="1C196104" w14:textId="77777777" w:rsidR="00D90BA2" w:rsidRPr="003D25BD" w:rsidRDefault="00D90BA2" w:rsidP="00D90BA2">
            <w:pPr>
              <w:rPr>
                <w:i/>
                <w:iCs/>
              </w:rPr>
            </w:pPr>
            <w:r w:rsidRPr="003D25BD">
              <w:t>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14:paraId="14AB9F96" w14:textId="77777777" w:rsidR="00D90BA2" w:rsidRPr="003D25BD" w:rsidRDefault="00D90BA2" w:rsidP="00D90BA2">
            <w:pPr>
              <w:rPr>
                <w:i/>
                <w:iCs/>
              </w:rPr>
            </w:pPr>
            <w:r w:rsidRPr="003D25BD">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p>
          <w:p w14:paraId="1715FBC3" w14:textId="77777777" w:rsidR="00D90BA2" w:rsidRPr="003D25BD" w:rsidRDefault="00D90BA2" w:rsidP="00D90BA2">
            <w:pPr>
              <w:rPr>
                <w:i/>
                <w:iCs/>
              </w:rPr>
            </w:pPr>
            <w:r w:rsidRPr="003D25BD">
              <w:t>Személyes érzelmek, hangulatok kifejezése képalkotásban (kifejező képalkotás, kifejező jellegű plasztikus alkotás) Munkácsy Mihály: Ásító inas, Mednyánszky László: Verekedés után, E. Delacroix: Vihartól megrémült ló.</w:t>
            </w:r>
          </w:p>
          <w:p w14:paraId="41681925" w14:textId="77777777" w:rsidR="00D90BA2" w:rsidRPr="003D25BD" w:rsidRDefault="00D90BA2" w:rsidP="00D90BA2">
            <w:pPr>
              <w:rPr>
                <w:i/>
                <w:iCs/>
              </w:rPr>
            </w:pPr>
            <w:r w:rsidRPr="003D25BD">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p>
          <w:p w14:paraId="519967D9" w14:textId="77777777" w:rsidR="00D90BA2" w:rsidRPr="003D25BD" w:rsidRDefault="00D90BA2" w:rsidP="00D90BA2">
            <w:pPr>
              <w:rPr>
                <w:i/>
                <w:iCs/>
              </w:rPr>
            </w:pPr>
            <w:r w:rsidRPr="003D25BD">
              <w:t>Olvasmány- vagy zenei élményhez a jelentést vagy hangulatot erősítő vizuális illusztráció készítése választott technikával, és az elkészült alkotás szöveges magyarázatával.</w:t>
            </w:r>
          </w:p>
          <w:p w14:paraId="0531CDA5" w14:textId="77777777" w:rsidR="00D90BA2" w:rsidRPr="003D25BD" w:rsidRDefault="00D90BA2" w:rsidP="00D90BA2">
            <w:pPr>
              <w:rPr>
                <w:i/>
                <w:iCs/>
              </w:rPr>
            </w:pPr>
            <w:r w:rsidRPr="003D25BD">
              <w:t>Magyar népmesékhez, népi mondókákhoz, népdalokhoz vizuális illusztráció készítése hagyományos, ember- vagy állatábrázolást is megjelenítő népművészeti alkotások (karcolozott, faragott pásztorművészeti tárgyak) stíluselemeinek felhasználásával.</w:t>
            </w:r>
          </w:p>
          <w:p w14:paraId="62AAF64D" w14:textId="77777777" w:rsidR="00D90BA2" w:rsidRPr="003D25BD" w:rsidRDefault="00D90BA2" w:rsidP="00D90BA2">
            <w:pPr>
              <w:rPr>
                <w:i/>
                <w:iCs/>
              </w:rPr>
            </w:pPr>
            <w:r w:rsidRPr="003D25BD">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14:paraId="53B7CD20" w14:textId="77777777" w:rsidR="00D90BA2" w:rsidRPr="003D25BD" w:rsidRDefault="00D90BA2" w:rsidP="00D90BA2">
            <w:pPr>
              <w:rPr>
                <w:i/>
                <w:iCs/>
              </w:rPr>
            </w:pPr>
            <w:r w:rsidRPr="003D25BD">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p>
          <w:p w14:paraId="4D4526B5" w14:textId="77777777" w:rsidR="00D90BA2" w:rsidRPr="003D25BD" w:rsidRDefault="00D90BA2" w:rsidP="00D90BA2">
            <w:pPr>
              <w:rPr>
                <w:i/>
                <w:iCs/>
              </w:rPr>
            </w:pPr>
            <w:r w:rsidRPr="003D25BD">
              <w:t>Mozgásélmények (pl. tánc, csoportos játék, körjáték, körtánc) vizuális átírása (pl. vonalakkal, foltokkal, színekkel).</w:t>
            </w:r>
          </w:p>
          <w:p w14:paraId="70EABEAC" w14:textId="77777777" w:rsidR="00D90BA2" w:rsidRPr="003D25BD" w:rsidRDefault="00D90BA2" w:rsidP="00D90BA2"/>
        </w:tc>
      </w:tr>
      <w:tr w:rsidR="00D90BA2" w:rsidRPr="003D25BD" w14:paraId="1083796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3424D" w14:textId="77777777" w:rsidR="00D90BA2" w:rsidRPr="003D25BD" w:rsidRDefault="00D90BA2" w:rsidP="00D90BA2">
            <w:r w:rsidRPr="003D25BD">
              <w:lastRenderedPageBreak/>
              <w:t>KULCSFOGALMAK/FOGALMAK: történet, szereplő, helyszín, vizuális jellemzők/karakter, illusztráció, vizuális technikák, népművészeti technikák, faragás</w:t>
            </w:r>
          </w:p>
        </w:tc>
      </w:tr>
      <w:tr w:rsidR="00D90BA2" w:rsidRPr="003D25BD" w14:paraId="5CA6DCD2"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496B8" w14:textId="77777777" w:rsidR="00D90BA2" w:rsidRPr="003D25BD" w:rsidRDefault="00D90BA2" w:rsidP="00D90BA2"/>
        </w:tc>
      </w:tr>
      <w:tr w:rsidR="00D90BA2" w:rsidRPr="003D25BD" w14:paraId="22D47D8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2452D" w14:textId="77777777" w:rsidR="00D90BA2" w:rsidRPr="003D25BD" w:rsidRDefault="00D90BA2" w:rsidP="00D90BA2">
            <w:r w:rsidRPr="003D25BD">
              <w:t>TANULÁSI EREDMÉNYEK:</w:t>
            </w:r>
          </w:p>
        </w:tc>
      </w:tr>
      <w:tr w:rsidR="00D90BA2" w:rsidRPr="003D25BD" w14:paraId="78E94DA0"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F9382" w14:textId="77777777" w:rsidR="00D90BA2" w:rsidRPr="003D25BD" w:rsidRDefault="00D90BA2" w:rsidP="00D90BA2">
            <w:r w:rsidRPr="003D25BD">
              <w:t>A témakör tanulása hozzájárul ahhoz, hogy a tanuló a nevelési-oktatási szakasz végére:</w:t>
            </w:r>
          </w:p>
          <w:p w14:paraId="382AAD4E" w14:textId="77777777" w:rsidR="00D90BA2" w:rsidRPr="003D25BD" w:rsidRDefault="00D90BA2" w:rsidP="00D90BA2">
            <w:r w:rsidRPr="003D25BD">
              <w:t>élmények, elképzelt vagy hallott történetek, szövegek részleteit különböző vizuális eszközökkel egyszerűen megjeleníti: rajzol, fest, nyomtat, fotóz, formáz, épít;</w:t>
            </w:r>
          </w:p>
          <w:p w14:paraId="58476353" w14:textId="77777777" w:rsidR="00D90BA2" w:rsidRPr="003D25BD" w:rsidRDefault="00D90BA2" w:rsidP="00D90BA2">
            <w:r w:rsidRPr="003D25BD">
              <w:lastRenderedPageBreak/>
              <w:t>rövid szövegekhez, egyéb tananyagtartalmakhoz síkbeli és térbeli vizuális illusztrációt készít különböző vizuális eszközökkel: rajzol, fest, nyomtat, fotóz, formáz, épít és a képet, tárgyat szövegesen értelmezi;</w:t>
            </w:r>
          </w:p>
          <w:p w14:paraId="45BA46C3" w14:textId="77777777" w:rsidR="00D90BA2" w:rsidRPr="003D25BD" w:rsidRDefault="00D90BA2" w:rsidP="00D90BA2">
            <w:r w:rsidRPr="003D25BD">
              <w:t>egyszerű eszközökkel és anyagokból elképzelt teret rendez, alakít, egyszerű makettet készít egyénileg vagy csoportmunkában, és az elképzelést szövegesen is bemutatja, magyarázza;</w:t>
            </w:r>
          </w:p>
          <w:p w14:paraId="163977FD" w14:textId="77777777" w:rsidR="00D90BA2" w:rsidRPr="003D25BD" w:rsidRDefault="00D90BA2" w:rsidP="00D90BA2">
            <w:r w:rsidRPr="003D25BD">
              <w:t>elképzelt történeteket, irodalmi alkotásokat bemutat, dramatizál, ehhez egyszerű eszközöket: bábot, teret/díszletet, kelléket, egyszerű jelmezt készít csoportmunkában, és élményeit szövegesen megfogalmazza;</w:t>
            </w:r>
          </w:p>
          <w:p w14:paraId="35BCF3E3" w14:textId="77777777" w:rsidR="00D90BA2" w:rsidRPr="003D25BD" w:rsidRDefault="00D90BA2" w:rsidP="00D90BA2">
            <w:r w:rsidRPr="003D25BD">
              <w:t>saját és társai vizuális munkáit szövegesen értelmezi, kiegészíti, magyarázza;</w:t>
            </w:r>
          </w:p>
          <w:p w14:paraId="2CE5102D" w14:textId="77777777" w:rsidR="00D90BA2" w:rsidRPr="003D25BD" w:rsidRDefault="00D90BA2" w:rsidP="00D90BA2">
            <w:r w:rsidRPr="003D25BD">
              <w:t>saját történetet alkot, és azt vizuális eszközökkel is tetszőlegesen megjeleníti;</w:t>
            </w:r>
          </w:p>
          <w:p w14:paraId="6AAA577A" w14:textId="77777777" w:rsidR="00D90BA2" w:rsidRPr="003D25BD" w:rsidRDefault="00D90BA2" w:rsidP="00D90BA2">
            <w:r w:rsidRPr="003D25BD">
              <w:t> különböző egyszerű anyagokkal kísérletezik, szabadon épít, saját célok érdekében konstruál</w:t>
            </w:r>
          </w:p>
          <w:p w14:paraId="23EAC7F3" w14:textId="77777777" w:rsidR="00D90BA2" w:rsidRPr="003D25BD" w:rsidRDefault="00D90BA2" w:rsidP="00D90BA2">
            <w:r w:rsidRPr="003D25BD">
              <w:t>élmények, elképzelt vagy hallott történetek, szövegek részleteit különböző vizuális eszközökkel egyszerűen megjeleníti: rajzol, fest, nyomtat, fotóz, formáz, épít;</w:t>
            </w:r>
          </w:p>
          <w:p w14:paraId="01058CF3" w14:textId="77777777" w:rsidR="00D90BA2" w:rsidRPr="003D25BD" w:rsidRDefault="00D90BA2" w:rsidP="00D90BA2">
            <w:r w:rsidRPr="003D25BD">
              <w:t>a tanulás során szerzett tapasztalatait, saját céljait, gondolatait vizuális megjelenítés segítségével magyarázza, illusztrálja egyénileg és csoportmunkában;</w:t>
            </w:r>
          </w:p>
          <w:p w14:paraId="4CFCE752" w14:textId="77777777" w:rsidR="00D90BA2" w:rsidRPr="003D25BD" w:rsidRDefault="00D90BA2" w:rsidP="00D90BA2">
            <w:r w:rsidRPr="003D25BD">
              <w:t>saját és mások érzelmeit, hangulatait segítséggel megfogalmazza és egyszerű dramatikus eszközökkel eljátssza, vizuális eszközökkel megjeleníti;</w:t>
            </w:r>
          </w:p>
          <w:p w14:paraId="1D43129A" w14:textId="77777777" w:rsidR="00D90BA2" w:rsidRPr="003D25BD" w:rsidRDefault="00D90BA2" w:rsidP="00D90BA2"/>
          <w:p w14:paraId="312D6CC5" w14:textId="77777777" w:rsidR="00D90BA2" w:rsidRPr="003D25BD" w:rsidRDefault="00D90BA2" w:rsidP="00D90BA2">
            <w:r w:rsidRPr="003D25BD">
              <w:t>korábban átélt eseményeket, tapasztalatokat, élményeket különböző vizuális eszközökkel, élményszerűen megjelenít: rajzol, fest, nyomtat, formáz, épít, fotóz és magyarázza azt;</w:t>
            </w:r>
          </w:p>
          <w:p w14:paraId="36B29EB4" w14:textId="77777777" w:rsidR="00D90BA2" w:rsidRPr="003D25BD" w:rsidRDefault="00D90BA2" w:rsidP="00D90BA2">
            <w:r w:rsidRPr="003D25BD">
              <w:t>azonosítja a nonverbális kommunikáció eszközeit: mimika, gesztus, ezzel kapcsolatos tapasztalatait közlési és kifejezési helyzetekben használja;</w:t>
            </w:r>
          </w:p>
          <w:p w14:paraId="7D7F30C2" w14:textId="77777777" w:rsidR="00D90BA2" w:rsidRPr="003D25BD" w:rsidRDefault="00D90BA2" w:rsidP="00D90BA2">
            <w:r w:rsidRPr="003D25BD">
              <w:t>valós vagy digitális játékélményeit vizuálisan és dramatikusan feldolgozza: rajzol, fest, formáz, nyomtat, eljátszik, elmesél;</w:t>
            </w:r>
          </w:p>
          <w:p w14:paraId="137E8CB9" w14:textId="77777777" w:rsidR="00D90BA2" w:rsidRPr="003D25BD" w:rsidRDefault="00D90BA2" w:rsidP="00D90BA2">
            <w:r w:rsidRPr="003D25BD">
              <w:t>adott álló- vagy mozgóképi megjelenéseket egyéni elképzelés szerint átértelmez.</w:t>
            </w:r>
          </w:p>
        </w:tc>
      </w:tr>
      <w:tr w:rsidR="00D90BA2" w:rsidRPr="003D25BD" w14:paraId="3DDE94EC"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953EAB6" w14:textId="77777777" w:rsidR="00D90BA2" w:rsidRPr="003D25BD" w:rsidRDefault="00D90BA2" w:rsidP="00D90BA2">
            <w:r w:rsidRPr="003D25BD">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3601E10" w14:textId="77777777" w:rsidR="00D90BA2" w:rsidRPr="003D25BD" w:rsidRDefault="00D90BA2" w:rsidP="00D90BA2">
            <w:r w:rsidRPr="003D25BD">
              <w:t>Vizuális információ – Vizuális jelek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96E0C66" w14:textId="77777777" w:rsidR="00D90BA2" w:rsidRPr="003D25BD" w:rsidRDefault="00D90BA2" w:rsidP="00D90BA2">
            <w:r w:rsidRPr="003D25BD">
              <w:t>Órakeret: 6 óra</w:t>
            </w:r>
          </w:p>
        </w:tc>
      </w:tr>
      <w:tr w:rsidR="00D90BA2" w:rsidRPr="003D25BD" w14:paraId="75E4B1F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402D8" w14:textId="77777777" w:rsidR="00D90BA2" w:rsidRPr="003D25BD" w:rsidRDefault="00D90BA2" w:rsidP="00D90BA2">
            <w:r w:rsidRPr="003D25BD">
              <w:t>FEJLESZTÉSI FELADATOK ÉS ISMERETEK:</w:t>
            </w:r>
          </w:p>
          <w:p w14:paraId="77EDDB87" w14:textId="77777777" w:rsidR="00D90BA2" w:rsidRPr="003D25BD" w:rsidRDefault="00D90BA2" w:rsidP="00D90BA2">
            <w:pPr>
              <w:rPr>
                <w:i/>
                <w:iCs/>
              </w:rPr>
            </w:pPr>
            <w:r w:rsidRPr="003D25BD">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p>
          <w:p w14:paraId="7B0BB9AF" w14:textId="77777777" w:rsidR="00D90BA2" w:rsidRPr="003D25BD" w:rsidRDefault="00D90BA2" w:rsidP="00D90BA2">
            <w:pPr>
              <w:rPr>
                <w:i/>
                <w:iCs/>
              </w:rPr>
            </w:pPr>
            <w:r w:rsidRPr="003D25BD">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p>
          <w:p w14:paraId="0BDF614B" w14:textId="77777777" w:rsidR="00D90BA2" w:rsidRPr="003D25BD" w:rsidRDefault="00D90BA2" w:rsidP="00D90BA2">
            <w:pPr>
              <w:rPr>
                <w:i/>
                <w:iCs/>
              </w:rPr>
            </w:pPr>
            <w:r w:rsidRPr="003D25BD">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p>
          <w:p w14:paraId="13A43152" w14:textId="77777777" w:rsidR="00D90BA2" w:rsidRPr="003D25BD" w:rsidRDefault="00D90BA2" w:rsidP="00D90BA2">
            <w:pPr>
              <w:rPr>
                <w:i/>
                <w:iCs/>
              </w:rPr>
            </w:pPr>
            <w:r w:rsidRPr="003D25BD">
              <w:t>Iskolai életében megjelenő szabályok kapcsán piktogramokat, rajzi jeleket alkot. Véleményt formál társai piktogramterveinek érthetőségével kapcsolatban.</w:t>
            </w:r>
          </w:p>
          <w:p w14:paraId="1D04DDAC" w14:textId="77777777" w:rsidR="00D90BA2" w:rsidRPr="003D25BD" w:rsidRDefault="00D90BA2" w:rsidP="00D90BA2">
            <w:pPr>
              <w:rPr>
                <w:i/>
                <w:iCs/>
              </w:rPr>
            </w:pPr>
            <w:r w:rsidRPr="003D25BD">
              <w:rPr>
                <w:shd w:val="clear" w:color="auto" w:fill="FFFFFF"/>
              </w:rPr>
              <w:t>Magyar nemzeti szimbólumok gyűjtése (pl. államcímer, nemzeti zászló, Szent Korona, Kossuth-címer, ‘56-os lyukas zászló) és a szimbolikus elemek felhasználása az alkotó munka során  (pl. tárgyalkotás díszítményeként: huszárcsákó, párta)</w:t>
            </w:r>
            <w:r w:rsidRPr="003D25BD">
              <w:t>.</w:t>
            </w:r>
          </w:p>
          <w:p w14:paraId="5EB8E2E1" w14:textId="77777777" w:rsidR="00D90BA2" w:rsidRPr="003D25BD" w:rsidRDefault="00D90BA2" w:rsidP="00D90BA2">
            <w:pPr>
              <w:rPr>
                <w:i/>
                <w:iCs/>
              </w:rPr>
            </w:pPr>
            <w:r w:rsidRPr="003D25BD">
              <w:rPr>
                <w:shd w:val="clear" w:color="auto" w:fill="FFFFFF"/>
              </w:rPr>
              <w:t>Magyar népi díszítőművészet jelkészletének gyűjtése, kísérletezés a szimbólumok értelmezésével (tulipán, nap, madármotívum, kígyó stb.), tanítói segítséggel, egyénileg, vagy csoportban.</w:t>
            </w:r>
          </w:p>
        </w:tc>
      </w:tr>
      <w:tr w:rsidR="00D90BA2" w:rsidRPr="003D25BD" w14:paraId="3DD8B0D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7371" w14:textId="77777777" w:rsidR="00D90BA2" w:rsidRPr="003D25BD" w:rsidRDefault="00D90BA2" w:rsidP="00D90BA2">
            <w:r w:rsidRPr="003D25BD">
              <w:lastRenderedPageBreak/>
              <w:t>KULCSFOGALMAK/FOGALMAK: jel, jelzés, vizuális üzenet, hirdetés, leegyszerűsítés, változat, díszítőmotívum, szimbólum</w:t>
            </w:r>
          </w:p>
        </w:tc>
      </w:tr>
      <w:tr w:rsidR="00D90BA2" w:rsidRPr="003D25BD" w14:paraId="1F3ADAC9"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5B699" w14:textId="77777777" w:rsidR="00D90BA2" w:rsidRPr="003D25BD" w:rsidRDefault="00D90BA2" w:rsidP="00D90BA2">
            <w:r w:rsidRPr="003D25BD">
              <w:t>TANULÁSI EREDMÉNYEK:</w:t>
            </w:r>
          </w:p>
        </w:tc>
      </w:tr>
      <w:tr w:rsidR="00D90BA2" w:rsidRPr="003D25BD" w14:paraId="23EE64C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80446" w14:textId="77777777" w:rsidR="00D90BA2" w:rsidRPr="003D25BD" w:rsidRDefault="00D90BA2" w:rsidP="00D90BA2">
            <w:r w:rsidRPr="003D25BD">
              <w:t>A témakör tanulása hozzájárul ahhoz, hogy a tanuló a nevelési-oktatási szakasz végére:</w:t>
            </w:r>
          </w:p>
          <w:p w14:paraId="72F8AE32" w14:textId="77777777" w:rsidR="00D90BA2" w:rsidRPr="003D25BD" w:rsidRDefault="00D90BA2" w:rsidP="00D90BA2">
            <w:r w:rsidRPr="003D25BD">
              <w:t>a tanulás során szerzett tapasztalatait, saját céljait, gondolatait vizuális megjelenítés segítségével magyarázza, illusztrálja egyénileg és csoportmunkában;</w:t>
            </w:r>
          </w:p>
          <w:p w14:paraId="493F99EB" w14:textId="77777777" w:rsidR="00D90BA2" w:rsidRPr="003D25BD" w:rsidRDefault="00D90BA2" w:rsidP="00D90BA2">
            <w:r w:rsidRPr="003D25BD">
              <w:t>a vizuális nyelv elemeinek értelmezésével és használatával kísérletezik;</w:t>
            </w:r>
          </w:p>
          <w:p w14:paraId="280099A0" w14:textId="77777777" w:rsidR="00D90BA2" w:rsidRPr="003D25BD" w:rsidRDefault="00D90BA2" w:rsidP="00D90BA2">
            <w:r w:rsidRPr="003D25BD">
              <w:t>az adott életkornak megfelelő tájékoztatást, meggyőzést, figyelemfelkeltést szolgáló, célzottan kommunikációs szándékú vizuális közléseket segítséggel értelmez;</w:t>
            </w:r>
          </w:p>
          <w:p w14:paraId="3A124D04" w14:textId="77777777" w:rsidR="00D90BA2" w:rsidRPr="003D25BD" w:rsidRDefault="00D90BA2" w:rsidP="00D90BA2">
            <w:r w:rsidRPr="003D25BD">
              <w:t>egyszerű, mindennapok során használt jeleket felismer;</w:t>
            </w:r>
          </w:p>
          <w:p w14:paraId="6B216DA3" w14:textId="77777777" w:rsidR="00D90BA2" w:rsidRPr="003D25BD" w:rsidRDefault="00D90BA2" w:rsidP="00D90BA2">
            <w:r w:rsidRPr="003D25BD">
              <w:t>adott cél érdekében egyszerű vizuális kommunikációt szolgáló megjelenéseket – jel, meghívó, plakát – készít egyénileg vagy csoportmunkában;</w:t>
            </w:r>
          </w:p>
          <w:p w14:paraId="7C780896" w14:textId="77777777" w:rsidR="00D90BA2" w:rsidRPr="003D25BD" w:rsidRDefault="00D90BA2" w:rsidP="00D90BA2">
            <w:r w:rsidRPr="003D25BD">
              <w:t>pontosan ismeri államcímerünk és nemzeti zászlónk felépítését, összetevőit, színeit</w:t>
            </w:r>
          </w:p>
        </w:tc>
      </w:tr>
      <w:tr w:rsidR="00D90BA2" w:rsidRPr="003D25BD" w14:paraId="7BCC5E8D"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B9D94CB" w14:textId="77777777" w:rsidR="00D90BA2" w:rsidRPr="003D25BD" w:rsidRDefault="00D90BA2" w:rsidP="00D90BA2">
            <w:r w:rsidRPr="003D25BD">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761E971" w14:textId="77777777" w:rsidR="00D90BA2" w:rsidRPr="003D25BD" w:rsidRDefault="00D90BA2" w:rsidP="00D90BA2">
            <w:r w:rsidRPr="003D25BD">
              <w:t>Médiahasználat – Valós és virtuális információk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24568A5" w14:textId="77777777" w:rsidR="00D90BA2" w:rsidRPr="003D25BD" w:rsidRDefault="00D90BA2" w:rsidP="00D90BA2">
            <w:r w:rsidRPr="003D25BD">
              <w:t>Órakeret: 6 óra</w:t>
            </w:r>
          </w:p>
        </w:tc>
      </w:tr>
      <w:tr w:rsidR="00D90BA2" w:rsidRPr="003D25BD" w14:paraId="2CE31BDD"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4348A" w14:textId="77777777" w:rsidR="00D90BA2" w:rsidRPr="003D25BD" w:rsidRDefault="00D90BA2" w:rsidP="00D90BA2">
            <w:r w:rsidRPr="003D25BD">
              <w:t>FEJLESZTÉSI FELADATOK ÉS ISMERETEK:</w:t>
            </w:r>
          </w:p>
          <w:p w14:paraId="3B7092EF" w14:textId="77777777" w:rsidR="00D90BA2" w:rsidRPr="003D25BD" w:rsidRDefault="00D90BA2" w:rsidP="00D90BA2">
            <w:pPr>
              <w:rPr>
                <w:i/>
                <w:iCs/>
              </w:rPr>
            </w:pPr>
            <w:r w:rsidRPr="003D25BD">
              <w:t>Régi magyar reklámok (pl.  “Hurka Gyurka”, “Ezt nem lehet megunni”, “Bontott csirke”, “Forgó morgó” stb.) megnézéséhez.</w:t>
            </w:r>
          </w:p>
          <w:p w14:paraId="68C1BDE1" w14:textId="77777777" w:rsidR="00D90BA2" w:rsidRPr="003D25BD" w:rsidRDefault="00D90BA2" w:rsidP="00D90BA2">
            <w:pPr>
              <w:rPr>
                <w:i/>
                <w:iCs/>
              </w:rPr>
            </w:pPr>
            <w:r w:rsidRPr="003D25BD">
              <w:t>kapcsolódó tapasztalatok, érzések (pl. tetszés, kíváncsiság, félelem) megbeszélése és megjelenítése változatos eszközökkel (pl. rajzolás, festés, bábkészítés, szerepjáték). A megbeszélés eredményeként a valóság és a képzelet megkülönböztetése.</w:t>
            </w:r>
          </w:p>
          <w:p w14:paraId="6B9E3F85" w14:textId="77777777" w:rsidR="00D90BA2" w:rsidRPr="003D25BD" w:rsidRDefault="00D90BA2" w:rsidP="00D90BA2">
            <w:pPr>
              <w:rPr>
                <w:i/>
                <w:iCs/>
              </w:rPr>
            </w:pPr>
            <w:r w:rsidRPr="003D25BD">
              <w:t>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p>
          <w:p w14:paraId="30F7C8E7" w14:textId="77777777" w:rsidR="00D90BA2" w:rsidRPr="003D25BD" w:rsidRDefault="00D90BA2" w:rsidP="00D90BA2">
            <w:pPr>
              <w:rPr>
                <w:i/>
                <w:iCs/>
              </w:rPr>
            </w:pPr>
            <w:r w:rsidRPr="003D25BD">
              <w:t>Különböző médiumok (pl. könyv, televízió, film, internet, videojáték) egyszerű példáinak elemzése tanári segítséggel, a valóságos és az elképzelt helyzetek azonosítása céljából.</w:t>
            </w:r>
          </w:p>
        </w:tc>
      </w:tr>
      <w:tr w:rsidR="00D90BA2" w:rsidRPr="003D25BD" w14:paraId="40D21FD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0ADE0" w14:textId="77777777" w:rsidR="00D90BA2" w:rsidRDefault="00D90BA2" w:rsidP="00D90BA2">
            <w:r w:rsidRPr="003D25BD">
              <w:t>KULCSFOGALMAK/FOGALMAK:</w:t>
            </w:r>
          </w:p>
          <w:p w14:paraId="580B33E1" w14:textId="77777777" w:rsidR="00D90BA2" w:rsidRPr="003D25BD" w:rsidRDefault="00D90BA2" w:rsidP="00D90BA2">
            <w:r w:rsidRPr="003D25BD">
              <w:t>információ, mozgókép, könyv, televízió, film, internet</w:t>
            </w:r>
          </w:p>
        </w:tc>
      </w:tr>
      <w:tr w:rsidR="00D90BA2" w:rsidRPr="003D25BD" w14:paraId="5A093C7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C8AE4" w14:textId="77777777" w:rsidR="00D90BA2" w:rsidRPr="003D25BD" w:rsidRDefault="00D90BA2" w:rsidP="00D90BA2">
            <w:r w:rsidRPr="003D25BD">
              <w:t>TANULÁSI EREDMÉNYEK:</w:t>
            </w:r>
          </w:p>
        </w:tc>
      </w:tr>
      <w:tr w:rsidR="00D90BA2" w:rsidRPr="003D25BD" w14:paraId="1AF0AF0F"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1BA29" w14:textId="77777777" w:rsidR="00D90BA2" w:rsidRPr="003D25BD" w:rsidRDefault="00D90BA2" w:rsidP="00D90BA2">
            <w:r w:rsidRPr="003D25BD">
              <w:t>A témakör tanulása hozzájárul ahhoz, hogy a tanuló a nevelési-oktatási szakasz végére:</w:t>
            </w:r>
          </w:p>
          <w:p w14:paraId="532F8651" w14:textId="77777777" w:rsidR="00D90BA2" w:rsidRPr="003D25BD" w:rsidRDefault="00D90BA2" w:rsidP="00D90BA2"/>
          <w:p w14:paraId="6140BFF1" w14:textId="77777777" w:rsidR="00D90BA2" w:rsidRPr="003D25BD" w:rsidRDefault="00D90BA2" w:rsidP="00D90BA2">
            <w:r w:rsidRPr="003D25BD">
              <w:t>saját munkákat, képeket, műalkotásokat, mozgóképi részleteket szereplők karaktere, szín-, fényhatás, kompozíció, kifejezőerő szempontjából szövegesen elemez, összehasonlít;</w:t>
            </w:r>
          </w:p>
          <w:p w14:paraId="0C107DAF" w14:textId="77777777" w:rsidR="00D90BA2" w:rsidRPr="003D25BD" w:rsidRDefault="00D90BA2" w:rsidP="00D90BA2">
            <w:r w:rsidRPr="003D25BD">
              <w:t>az adott életkornak megfelelő tájékoztatást, meggyőzést, figyelemfelkeltést szolgáló, célzottan kommunikációs szándékú vizuális közléseket segítséggel értelmez;</w:t>
            </w:r>
          </w:p>
          <w:p w14:paraId="6FB26316" w14:textId="77777777" w:rsidR="00D90BA2" w:rsidRPr="003D25BD" w:rsidRDefault="00D90BA2" w:rsidP="00D90BA2">
            <w:r w:rsidRPr="003D25BD">
              <w:t>adott cél érdekében fotót vagy rövid mozgóképet készít;</w:t>
            </w:r>
          </w:p>
          <w:p w14:paraId="29902BE5" w14:textId="77777777" w:rsidR="00D90BA2" w:rsidRPr="003D25BD" w:rsidRDefault="00D90BA2" w:rsidP="00D90BA2">
            <w:r w:rsidRPr="003D25BD">
              <w:t>valós vagy digitális játékélményeit vizuálisan és dramatikusan feldolgozza: rajzol, fest, formáz, nyomtat, eljátszik, elmesél.</w:t>
            </w:r>
          </w:p>
        </w:tc>
      </w:tr>
      <w:tr w:rsidR="00D90BA2" w:rsidRPr="003D25BD" w14:paraId="33039A64"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E789523" w14:textId="77777777" w:rsidR="00D90BA2" w:rsidRPr="003D25BD" w:rsidRDefault="00D90BA2" w:rsidP="00D90BA2">
            <w:r w:rsidRPr="003D25BD">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2FE2C85" w14:textId="77777777" w:rsidR="00D90BA2" w:rsidRPr="003D25BD" w:rsidRDefault="00D90BA2" w:rsidP="00D90BA2">
            <w:r w:rsidRPr="003D25BD">
              <w:t>Álló- és mozgókép – Kép, hang, történet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BFEA4C3" w14:textId="77777777" w:rsidR="00D90BA2" w:rsidRPr="003D25BD" w:rsidRDefault="00D90BA2" w:rsidP="00D90BA2">
            <w:r w:rsidRPr="003D25BD">
              <w:t>Órakeret: 6 óra</w:t>
            </w:r>
          </w:p>
        </w:tc>
      </w:tr>
      <w:tr w:rsidR="00D90BA2" w:rsidRPr="003D25BD" w14:paraId="05B6960F"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6C818" w14:textId="77777777" w:rsidR="00D90BA2" w:rsidRPr="003D25BD" w:rsidRDefault="00D90BA2" w:rsidP="00D90BA2">
            <w:r w:rsidRPr="003D25BD">
              <w:t>FEJLESZTÉSI FELADATOK ÉS ISMERETEK:</w:t>
            </w:r>
          </w:p>
          <w:p w14:paraId="32770B6C" w14:textId="77777777" w:rsidR="00D90BA2" w:rsidRPr="003D25BD" w:rsidRDefault="00D90BA2" w:rsidP="00D90BA2">
            <w:pPr>
              <w:rPr>
                <w:i/>
                <w:iCs/>
              </w:rPr>
            </w:pPr>
            <w:r w:rsidRPr="003D25BD">
              <w:t>Egyszerű mozgóképi részletek (pl. animációs film, reklámfilm) cselekményének elemzése, és a tapasztalatok felhasználása játékos feladatokban (pl. időbeli történés képkockáinak rendezése, hang nélkül bemutatott mozgóképi részletek “szinkronizálása“).</w:t>
            </w:r>
          </w:p>
          <w:p w14:paraId="1BFE0BBF" w14:textId="77777777" w:rsidR="00D90BA2" w:rsidRPr="003D25BD" w:rsidRDefault="00D90BA2" w:rsidP="00D90BA2">
            <w:pPr>
              <w:rPr>
                <w:i/>
                <w:iCs/>
              </w:rPr>
            </w:pPr>
            <w:r w:rsidRPr="003D25BD">
              <w:t>Egyszerű mozgóképi részletekben (pl. mesefilm, animációs film : Magyar népmesék, Rófusz Ferenc: A légy) hangok és a képek által közvetített érzelmek (pl. öröm, düh, félelem) azonosítása a hatások közös megbeszélésével.</w:t>
            </w:r>
          </w:p>
          <w:p w14:paraId="7C156C3C" w14:textId="77777777" w:rsidR="00D90BA2" w:rsidRPr="003D25BD" w:rsidRDefault="00D90BA2" w:rsidP="00D90BA2">
            <w:pPr>
              <w:rPr>
                <w:i/>
                <w:iCs/>
              </w:rPr>
            </w:pPr>
            <w:r w:rsidRPr="003D25BD">
              <w:lastRenderedPageBreak/>
              <w:t>Fotó- vagy rajzsorozat készítése a mindennapok során tapasztalható időbeli változások szemléltetése érdekében (pl. napirend, naplemente, Luca-búza fejlődése).</w:t>
            </w:r>
          </w:p>
          <w:p w14:paraId="5CE62F6F" w14:textId="77777777" w:rsidR="00D90BA2" w:rsidRPr="003D25BD" w:rsidRDefault="00D90BA2" w:rsidP="00D90BA2">
            <w:pPr>
              <w:rPr>
                <w:i/>
                <w:iCs/>
              </w:rPr>
            </w:pPr>
            <w:r w:rsidRPr="003D25BD">
              <w:t>Mozgásillúziót keltő régi papírjátékok megismerése a tapasztalatok felhasználása önálló alkotó munkában (pl. “pörgetős mozi”).</w:t>
            </w:r>
          </w:p>
        </w:tc>
      </w:tr>
      <w:tr w:rsidR="00D90BA2" w:rsidRPr="003D25BD" w14:paraId="39A1AA1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8408" w14:textId="77777777" w:rsidR="00D90BA2" w:rsidRDefault="00D90BA2" w:rsidP="00D90BA2">
            <w:r w:rsidRPr="003D25BD">
              <w:lastRenderedPageBreak/>
              <w:t xml:space="preserve">KULCSFOGALMAK/FOGALMAK: </w:t>
            </w:r>
          </w:p>
          <w:p w14:paraId="5D8104CA" w14:textId="77777777" w:rsidR="00D90BA2" w:rsidRPr="003D25BD" w:rsidRDefault="00D90BA2" w:rsidP="00D90BA2">
            <w:r w:rsidRPr="003D25BD">
              <w:t>animációs film, képkocka, képregény, hanghatás, képsorozat</w:t>
            </w:r>
          </w:p>
        </w:tc>
      </w:tr>
      <w:tr w:rsidR="00D90BA2" w:rsidRPr="003D25BD" w14:paraId="35CD624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67BF0" w14:textId="77777777" w:rsidR="00D90BA2" w:rsidRPr="003D25BD" w:rsidRDefault="00D90BA2" w:rsidP="00D90BA2">
            <w:r w:rsidRPr="003D25BD">
              <w:t>TANULÁSI EREDMÉNYEK:</w:t>
            </w:r>
          </w:p>
        </w:tc>
      </w:tr>
      <w:tr w:rsidR="00D90BA2" w:rsidRPr="003D25BD" w14:paraId="424DAA7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318F" w14:textId="77777777" w:rsidR="00D90BA2" w:rsidRPr="003D25BD" w:rsidRDefault="00D90BA2" w:rsidP="00D90BA2">
            <w:r w:rsidRPr="003D25BD">
              <w:t>A témakör tanulása hozzájárul ahhoz, hogy a tanuló a nevelési-oktatási szakasz végére:</w:t>
            </w:r>
          </w:p>
          <w:p w14:paraId="70BA06C6" w14:textId="77777777" w:rsidR="00D90BA2" w:rsidRPr="003D25BD" w:rsidRDefault="00D90BA2" w:rsidP="00D90BA2">
            <w:r w:rsidRPr="003D25BD">
              <w:t>az adott életkornak megfelelő rövid mozgóképi közléseket segítséggel elemez, a vizuális kifejezőeszközök használatának tudatosítása érdekében;</w:t>
            </w:r>
          </w:p>
          <w:p w14:paraId="2BA2D33D" w14:textId="77777777" w:rsidR="00D90BA2" w:rsidRPr="003D25BD" w:rsidRDefault="00D90BA2" w:rsidP="00D90BA2">
            <w:r w:rsidRPr="003D25BD">
              <w:t>adott cél érdekében fotót vagy rövid mozgóképet készít;</w:t>
            </w:r>
          </w:p>
          <w:p w14:paraId="208EA800" w14:textId="77777777" w:rsidR="00D90BA2" w:rsidRPr="003D25BD" w:rsidRDefault="00D90BA2" w:rsidP="00D90BA2">
            <w:r w:rsidRPr="003D25BD">
              <w:t>az adott életkornak megfelelő tájékoztatást, meggyőzést, figyelemfelkeltést szolgáló, célzottan kommunikációs szándékú vizuális közléseket segítséggel értelmez;</w:t>
            </w:r>
          </w:p>
          <w:p w14:paraId="1BCFBD80" w14:textId="77777777" w:rsidR="00D90BA2" w:rsidRPr="003D25BD" w:rsidRDefault="00D90BA2" w:rsidP="00D90BA2">
            <w:r w:rsidRPr="003D25BD">
              <w:t>időbeli történéseket egyszerű vizuális eszközökkel, segítséggel megjelenít;</w:t>
            </w:r>
          </w:p>
          <w:p w14:paraId="0BA5A581" w14:textId="77777777" w:rsidR="00D90BA2" w:rsidRPr="003D25BD" w:rsidRDefault="00D90BA2" w:rsidP="00D90BA2">
            <w:r w:rsidRPr="003D25BD">
              <w:t>saját történetet alkot, és azt vizuális eszközökkel is tetszőlegesen megjeleníti;</w:t>
            </w:r>
          </w:p>
          <w:p w14:paraId="6CCAFCB5" w14:textId="77777777" w:rsidR="00D90BA2" w:rsidRPr="003D25BD" w:rsidRDefault="00D90BA2" w:rsidP="00D90BA2">
            <w:r w:rsidRPr="003D25BD">
              <w:t>adott álló- vagy mozgóképi megjelenéseket egyéni elképzelés szerint átértelmez.</w:t>
            </w:r>
          </w:p>
        </w:tc>
      </w:tr>
      <w:tr w:rsidR="00D90BA2" w:rsidRPr="003D25BD" w14:paraId="71C8C18A"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8912A57" w14:textId="77777777" w:rsidR="00D90BA2" w:rsidRPr="003D25BD" w:rsidRDefault="00D90BA2" w:rsidP="00D90BA2">
            <w:r w:rsidRPr="003D25BD">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4120B4C" w14:textId="77777777" w:rsidR="00D90BA2" w:rsidRPr="003D25BD" w:rsidRDefault="00D90BA2" w:rsidP="00D90BA2">
            <w:r w:rsidRPr="003D25BD">
              <w:t>Természetes és mesterséges környezet – Valós és kitalált tárgyak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3482539" w14:textId="77777777" w:rsidR="00D90BA2" w:rsidRPr="003D25BD" w:rsidRDefault="00D90BA2" w:rsidP="00D90BA2">
            <w:r w:rsidRPr="003D25BD">
              <w:t>Órakeret: 10 óra</w:t>
            </w:r>
          </w:p>
        </w:tc>
      </w:tr>
      <w:tr w:rsidR="00D90BA2" w:rsidRPr="003D25BD" w14:paraId="7A3A09F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5B010" w14:textId="77777777" w:rsidR="00D90BA2" w:rsidRPr="003D25BD" w:rsidRDefault="00D90BA2" w:rsidP="00D90BA2">
            <w:r w:rsidRPr="003D25BD">
              <w:t>FEJLESZTÉSI FELADATOK ÉS ISMERETEK:</w:t>
            </w:r>
          </w:p>
          <w:p w14:paraId="7E30230F" w14:textId="77777777" w:rsidR="00D90BA2" w:rsidRPr="003D25BD" w:rsidRDefault="00D90BA2" w:rsidP="00D90BA2">
            <w:pPr>
              <w:rPr>
                <w:i/>
                <w:iCs/>
              </w:rPr>
            </w:pPr>
            <w:r w:rsidRPr="003D25BD">
              <w:t>Egyszerű természeti- és mesterséges formák elemző-értelmező rajzolása. </w:t>
            </w:r>
          </w:p>
          <w:p w14:paraId="17BE0112" w14:textId="77777777" w:rsidR="00D90BA2" w:rsidRPr="003D25BD" w:rsidRDefault="00D90BA2" w:rsidP="00D90BA2">
            <w:pPr>
              <w:rPr>
                <w:i/>
                <w:iCs/>
              </w:rPr>
            </w:pPr>
            <w:r w:rsidRPr="003D25BD">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 technika: stencilezés, átrajzolás, színezés, nyomat).</w:t>
            </w:r>
          </w:p>
          <w:p w14:paraId="6F3BC483" w14:textId="77777777" w:rsidR="00D90BA2" w:rsidRPr="003D25BD" w:rsidRDefault="00D90BA2" w:rsidP="00D90BA2">
            <w:pPr>
              <w:rPr>
                <w:i/>
                <w:iCs/>
              </w:rPr>
            </w:pPr>
            <w:r w:rsidRPr="003D25BD">
              <w:t>Egyszerű tárgy készítése hagyományos kézműves technikák alkalmazásával (pl. fonás, szövés, nemezelés, gyöngyfűzés, agyagozás).</w:t>
            </w:r>
          </w:p>
          <w:p w14:paraId="62EEBF89" w14:textId="77777777" w:rsidR="00D90BA2" w:rsidRPr="003D25BD" w:rsidRDefault="00D90BA2" w:rsidP="00D90BA2">
            <w:pPr>
              <w:rPr>
                <w:i/>
                <w:iCs/>
              </w:rPr>
            </w:pPr>
            <w:r w:rsidRPr="003D25BD">
              <w:t>Képi inspiráció alapján (pl. természeti jelenségek, állatok, népművészeti motívumok) egyszerű mintaelem tervezése (pl. átrajzolás, rácsháló, indigó alkalmazása) A tervezés érdekében egyszerű rajzok készítése és szöveges magyarázata. </w:t>
            </w:r>
          </w:p>
          <w:p w14:paraId="7C36E4F9" w14:textId="77777777" w:rsidR="00D90BA2" w:rsidRPr="003D25BD" w:rsidRDefault="00D90BA2" w:rsidP="00D90BA2">
            <w:pPr>
              <w:rPr>
                <w:i/>
                <w:iCs/>
              </w:rPr>
            </w:pPr>
            <w:r w:rsidRPr="003D25BD">
              <w:t>Elképzelt, mesebeli tárgyak (pl. mindenkit megtáncoltató hangszer, láthatatlanná tevő ékszer, hároméltű jármű) tervezése és létrehozása választott egyszerű anyagokból (pl. papírpép, karton, hurkapálca, textil, gumi).</w:t>
            </w:r>
          </w:p>
          <w:p w14:paraId="60FB2E79" w14:textId="77777777" w:rsidR="00D90BA2" w:rsidRPr="003D25BD" w:rsidRDefault="00D90BA2" w:rsidP="00D90BA2">
            <w:pPr>
              <w:rPr>
                <w:i/>
                <w:iCs/>
              </w:rPr>
            </w:pPr>
            <w:r w:rsidRPr="003D25BD">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p>
          <w:p w14:paraId="1F32C847" w14:textId="77777777" w:rsidR="00D90BA2" w:rsidRPr="003D25BD" w:rsidRDefault="00D90BA2" w:rsidP="00D90BA2">
            <w:pPr>
              <w:rPr>
                <w:i/>
                <w:iCs/>
              </w:rPr>
            </w:pPr>
            <w:r w:rsidRPr="003D25BD">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tc>
      </w:tr>
      <w:tr w:rsidR="00D90BA2" w:rsidRPr="003D25BD" w14:paraId="023FCCD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DD93F" w14:textId="77777777" w:rsidR="00D90BA2" w:rsidRDefault="00D90BA2" w:rsidP="00D90BA2">
            <w:r w:rsidRPr="003D25BD">
              <w:t xml:space="preserve">KULCSFOGALMAK/FOGALMAK: </w:t>
            </w:r>
          </w:p>
          <w:p w14:paraId="05A4117E" w14:textId="77777777" w:rsidR="00D90BA2" w:rsidRPr="003D25BD" w:rsidRDefault="00D90BA2" w:rsidP="00D90BA2">
            <w:r w:rsidRPr="003D25BD">
              <w:t>f</w:t>
            </w:r>
            <w:r>
              <w:t>u</w:t>
            </w:r>
            <w:r w:rsidRPr="003D25BD">
              <w:t>nkció, hagyomány, kézműves technika, díszítés, minta, öltözék</w:t>
            </w:r>
          </w:p>
        </w:tc>
      </w:tr>
      <w:tr w:rsidR="00D90BA2" w:rsidRPr="003D25BD" w14:paraId="16D5A3B6"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130AF" w14:textId="77777777" w:rsidR="00D90BA2" w:rsidRPr="003D25BD" w:rsidRDefault="00D90BA2" w:rsidP="00D90BA2">
            <w:r w:rsidRPr="003D25BD">
              <w:t>TANULÁSI EREDMÉNYEK:</w:t>
            </w:r>
          </w:p>
        </w:tc>
      </w:tr>
      <w:tr w:rsidR="00D90BA2" w:rsidRPr="003D25BD" w14:paraId="45483C6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64A72" w14:textId="77777777" w:rsidR="00D90BA2" w:rsidRPr="003D25BD" w:rsidRDefault="00D90BA2" w:rsidP="00D90BA2">
            <w:r w:rsidRPr="003D25BD">
              <w:t>A témakör tanulása hozzájárul ahhoz, hogy a tanuló a nevelési-oktatási szakasz végére:</w:t>
            </w:r>
          </w:p>
          <w:p w14:paraId="2F92BC46" w14:textId="77777777" w:rsidR="00D90BA2" w:rsidRPr="003D25BD" w:rsidRDefault="00D90BA2" w:rsidP="00D90BA2">
            <w:r w:rsidRPr="003D25BD">
              <w:t>elképzelt történeteket, irodalmi alkotásokat bemutat, dramatizál, ehhez egyszerű eszközöket: bábot, teret/díszletet, kelléket, egyszerű jelmezt készít csoportmunkában, és élményeit szövegesen megfogalmazza;</w:t>
            </w:r>
          </w:p>
          <w:p w14:paraId="2B4DA07F" w14:textId="77777777" w:rsidR="00D90BA2" w:rsidRPr="003D25BD" w:rsidRDefault="00D90BA2" w:rsidP="00D90BA2">
            <w:r w:rsidRPr="003D25BD">
              <w:t>alkalmazza az egyszerű tárgykészítés legfontosabb technikáit: vág, ragaszt, tűz, varr, kötöz, fűz, mintáz;</w:t>
            </w:r>
          </w:p>
          <w:p w14:paraId="5C130486" w14:textId="77777777" w:rsidR="00D90BA2" w:rsidRPr="003D25BD" w:rsidRDefault="00D90BA2" w:rsidP="00D90BA2">
            <w:r w:rsidRPr="003D25BD">
              <w:lastRenderedPageBreak/>
              <w:t>gyűjtött természeti vagy mesterséges formák egyszerűsítésével, vagy a magyar díszítőművészet általa megismert mintakincsének felhasználásával mintát tervez;</w:t>
            </w:r>
          </w:p>
          <w:p w14:paraId="60A16118" w14:textId="77777777" w:rsidR="00D90BA2" w:rsidRPr="003D25BD" w:rsidRDefault="00D90BA2" w:rsidP="00D90BA2">
            <w:r w:rsidRPr="003D25BD">
              <w:t>adott cél érdekében alkalmazza a térbeli formaalkotás különböző technikáit egyénileg és csoportmunkában;</w:t>
            </w:r>
          </w:p>
          <w:p w14:paraId="2A16BC72" w14:textId="77777777" w:rsidR="00D90BA2" w:rsidRPr="003D25BD" w:rsidRDefault="00D90BA2" w:rsidP="00D90BA2">
            <w:r w:rsidRPr="003D25BD">
              <w:t>különböző egyszerű anyagokkal kísérletezik, szabadon épít, saját célok érdekében konstruál.</w:t>
            </w:r>
          </w:p>
        </w:tc>
      </w:tr>
      <w:tr w:rsidR="00D90BA2" w:rsidRPr="003D25BD" w14:paraId="44307460"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F411C57" w14:textId="77777777" w:rsidR="00D90BA2" w:rsidRPr="003D25BD" w:rsidRDefault="00D90BA2" w:rsidP="00D90BA2">
            <w:r w:rsidRPr="003D25BD">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FE94444" w14:textId="77777777" w:rsidR="00D90BA2" w:rsidRPr="003D25BD" w:rsidRDefault="00D90BA2" w:rsidP="00D90BA2">
            <w:r w:rsidRPr="003D25BD">
              <w:t>Természetes és mesterséges környezet – Közvetlen környezetünk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2ECDEEA" w14:textId="77777777" w:rsidR="00D90BA2" w:rsidRPr="003D25BD" w:rsidRDefault="00D90BA2" w:rsidP="00D90BA2">
            <w:r w:rsidRPr="003D25BD">
              <w:t>Órakeret:  14 óra</w:t>
            </w:r>
          </w:p>
        </w:tc>
      </w:tr>
      <w:tr w:rsidR="00D90BA2" w:rsidRPr="003D25BD" w14:paraId="443142BE"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D57A7" w14:textId="77777777" w:rsidR="00D90BA2" w:rsidRPr="003D25BD" w:rsidRDefault="00D90BA2" w:rsidP="00D90BA2">
            <w:r w:rsidRPr="003D25BD">
              <w:t>FEJLESZTÉSI FELADATOK ÉS ISMERETEK:</w:t>
            </w:r>
          </w:p>
          <w:p w14:paraId="59484DCD" w14:textId="77777777" w:rsidR="00D90BA2" w:rsidRPr="003D25BD" w:rsidRDefault="00D90BA2" w:rsidP="00D90BA2">
            <w:pPr>
              <w:rPr>
                <w:i/>
                <w:iCs/>
              </w:rPr>
            </w:pPr>
            <w:r w:rsidRPr="003D25BD">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p>
          <w:p w14:paraId="45DD8ACA" w14:textId="77777777" w:rsidR="00D90BA2" w:rsidRPr="003D25BD" w:rsidRDefault="00D90BA2" w:rsidP="00D90BA2">
            <w:pPr>
              <w:rPr>
                <w:i/>
                <w:iCs/>
              </w:rPr>
            </w:pPr>
            <w:r w:rsidRPr="003D25BD">
              <w:t>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p>
          <w:p w14:paraId="5F222EA3" w14:textId="77777777" w:rsidR="00D90BA2" w:rsidRPr="003D25BD" w:rsidRDefault="00D90BA2" w:rsidP="00D90BA2">
            <w:pPr>
              <w:rPr>
                <w:i/>
                <w:iCs/>
              </w:rPr>
            </w:pPr>
            <w:r w:rsidRPr="003D25BD">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p>
          <w:p w14:paraId="3D641974" w14:textId="77777777" w:rsidR="00D90BA2" w:rsidRPr="003D25BD" w:rsidRDefault="00D90BA2" w:rsidP="00D90BA2">
            <w:pPr>
              <w:rPr>
                <w:i/>
                <w:iCs/>
              </w:rPr>
            </w:pPr>
            <w:r w:rsidRPr="003D25BD">
              <w:t>Helyi múzeum, kiállítás, helytörténeti gyűjtemény, tájház látogatása, azzal kapcsolatos ismeretszerzés alapján élményszerű vizuális megjelenítés.</w:t>
            </w:r>
          </w:p>
        </w:tc>
      </w:tr>
      <w:tr w:rsidR="00D90BA2" w:rsidRPr="003D25BD" w14:paraId="4358D9B9"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576E" w14:textId="77777777" w:rsidR="00D90BA2" w:rsidRPr="003D25BD" w:rsidRDefault="00D90BA2" w:rsidP="00D90BA2">
            <w:r w:rsidRPr="003D25BD">
              <w:t>KULCSFOGALMAK/FOGALMAK: építészet, műemlék, műemlékvédelem</w:t>
            </w:r>
          </w:p>
        </w:tc>
      </w:tr>
      <w:tr w:rsidR="00D90BA2" w:rsidRPr="003D25BD" w14:paraId="5DAC908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561FA" w14:textId="77777777" w:rsidR="00D90BA2" w:rsidRPr="003D25BD" w:rsidRDefault="00D90BA2" w:rsidP="00D90BA2"/>
        </w:tc>
      </w:tr>
      <w:tr w:rsidR="00D90BA2" w:rsidRPr="003D25BD" w14:paraId="2370436A"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09927" w14:textId="77777777" w:rsidR="00D90BA2" w:rsidRPr="003D25BD" w:rsidRDefault="00D90BA2" w:rsidP="00D90BA2">
            <w:r w:rsidRPr="003D25BD">
              <w:t>TANULÁSI EREDMÉNYEK:</w:t>
            </w:r>
          </w:p>
        </w:tc>
      </w:tr>
      <w:tr w:rsidR="00D90BA2" w:rsidRPr="003D25BD" w14:paraId="4FD8066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6EF9C" w14:textId="77777777" w:rsidR="00D90BA2" w:rsidRPr="003D25BD" w:rsidRDefault="00D90BA2" w:rsidP="00D90BA2">
            <w:r w:rsidRPr="003D25BD">
              <w:t>A témakör tanulása hozzájárul ahhoz, hogy a tanuló a nevelési-oktatási szakasz végére:</w:t>
            </w:r>
          </w:p>
          <w:p w14:paraId="64B2ECB1" w14:textId="77777777" w:rsidR="00D90BA2" w:rsidRPr="003D25BD" w:rsidRDefault="00D90BA2" w:rsidP="00D90BA2">
            <w:r w:rsidRPr="003D25BD">
              <w:t>egyszerű eszközökkel és anyagokból elképzelt teret rendez, alakít, egyszerű makettet készít egyénileg vagy csoportmunkában, és az elképzelést szövegesen is bemutatja, magyarázza;</w:t>
            </w:r>
          </w:p>
          <w:p w14:paraId="3F2F24E8" w14:textId="77777777" w:rsidR="00D90BA2" w:rsidRPr="003D25BD" w:rsidRDefault="00D90BA2" w:rsidP="00D90BA2">
            <w:r w:rsidRPr="003D25BD">
              <w:t>saját és társai vizuális munkáit szövegesen értelmezi, kiegészíti, magyarázza;</w:t>
            </w:r>
          </w:p>
          <w:p w14:paraId="0EA7B39F" w14:textId="77777777" w:rsidR="00D90BA2" w:rsidRPr="003D25BD" w:rsidRDefault="00D90BA2" w:rsidP="00D90BA2">
            <w:r w:rsidRPr="003D25BD">
              <w:t>képek, műalkotások, mozgóképi közlések megtekintése után adott szempontok szerint következtetést fogalmaz meg, megállapításait társaival is megvitatja;</w:t>
            </w:r>
          </w:p>
          <w:p w14:paraId="52A29E59" w14:textId="77777777" w:rsidR="00D90BA2" w:rsidRPr="003D25BD" w:rsidRDefault="00D90BA2" w:rsidP="00D90BA2">
            <w:r w:rsidRPr="003D25BD">
              <w:t>adott cél érdekében alkalmazza a térbeli formaalkotás különböző technikáit egyénileg és csoportmunkában;</w:t>
            </w:r>
          </w:p>
          <w:p w14:paraId="43A19007" w14:textId="77777777" w:rsidR="00D90BA2" w:rsidRPr="003D25BD" w:rsidRDefault="00D90BA2" w:rsidP="00D90BA2">
            <w:r w:rsidRPr="003D25BD">
              <w:t>saját kommunikációs célból egyszerű térbeli tájékozódást segítő ábrát – alaprajz, térkép – készít;</w:t>
            </w:r>
          </w:p>
          <w:p w14:paraId="281F3243" w14:textId="77777777" w:rsidR="00D90BA2" w:rsidRPr="003D25BD" w:rsidRDefault="00D90BA2" w:rsidP="00D90BA2">
            <w:r w:rsidRPr="003D25BD">
              <w:t>különböző egyszerű anyagokkal kísérletezik, szabadon épít, saját célok érdekében konstruál.</w:t>
            </w:r>
          </w:p>
        </w:tc>
      </w:tr>
    </w:tbl>
    <w:p w14:paraId="2D79D9D6" w14:textId="77777777" w:rsidR="00D90BA2" w:rsidRPr="003D25BD" w:rsidRDefault="00D90BA2" w:rsidP="00D90BA2"/>
    <w:p w14:paraId="36A6A05D" w14:textId="77777777" w:rsidR="00D90BA2" w:rsidRPr="003D25BD" w:rsidRDefault="00D90BA2" w:rsidP="007A636C">
      <w:pPr>
        <w:pStyle w:val="jStlus2"/>
      </w:pPr>
      <w:r w:rsidRPr="003D25BD">
        <w:br w:type="page"/>
      </w:r>
      <w:bookmarkStart w:id="316" w:name="_Toc40851482"/>
      <w:r w:rsidRPr="003D25BD">
        <w:lastRenderedPageBreak/>
        <w:t>2. évfolyam</w:t>
      </w:r>
      <w:bookmarkEnd w:id="316"/>
    </w:p>
    <w:p w14:paraId="3162DD69" w14:textId="77777777" w:rsidR="00D90BA2" w:rsidRPr="00E51CA1" w:rsidRDefault="00D90BA2" w:rsidP="00D90BA2">
      <w:pPr>
        <w:spacing w:before="360"/>
        <w:jc w:val="both"/>
      </w:pPr>
      <w:r w:rsidRPr="00E51CA1">
        <w:t xml:space="preserve">Heti óraszám: 2 óra </w:t>
      </w:r>
    </w:p>
    <w:p w14:paraId="38D4E5E1" w14:textId="77777777" w:rsidR="00D90BA2" w:rsidRPr="00E51CA1" w:rsidRDefault="00D90BA2" w:rsidP="00D90BA2">
      <w:pPr>
        <w:spacing w:after="160" w:line="259" w:lineRule="auto"/>
      </w:pPr>
      <w:r w:rsidRPr="00E51CA1">
        <w:t>Éves óraszám: 72 óra</w:t>
      </w:r>
    </w:p>
    <w:p w14:paraId="5A83AF52" w14:textId="77777777" w:rsidR="00D90BA2" w:rsidRPr="003D25BD" w:rsidRDefault="00D90BA2" w:rsidP="00D90BA2">
      <w:pPr>
        <w:spacing w:after="240"/>
        <w:jc w:val="both"/>
      </w:pPr>
    </w:p>
    <w:tbl>
      <w:tblPr>
        <w:tblW w:w="0" w:type="auto"/>
        <w:tblCellMar>
          <w:top w:w="15" w:type="dxa"/>
          <w:left w:w="15" w:type="dxa"/>
          <w:bottom w:w="15" w:type="dxa"/>
          <w:right w:w="15" w:type="dxa"/>
        </w:tblCellMar>
        <w:tblLook w:val="0000" w:firstRow="0" w:lastRow="0" w:firstColumn="0" w:lastColumn="0" w:noHBand="0" w:noVBand="0"/>
      </w:tblPr>
      <w:tblGrid>
        <w:gridCol w:w="1721"/>
        <w:gridCol w:w="4451"/>
        <w:gridCol w:w="2890"/>
      </w:tblGrid>
      <w:tr w:rsidR="00D90BA2" w:rsidRPr="0048769E" w14:paraId="5E377FB1"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8E9BAAE"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9AB492E" w14:textId="77777777" w:rsidR="00D90BA2" w:rsidRPr="0048769E" w:rsidRDefault="00D90BA2" w:rsidP="00D90BA2">
            <w:r w:rsidRPr="0048769E">
              <w:t>Vizuális kifejezőeszközök – Érzékelés, jellemzők, tapasztalat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B232462" w14:textId="77777777" w:rsidR="00D90BA2" w:rsidRPr="0048769E" w:rsidRDefault="00D90BA2" w:rsidP="00D90BA2">
            <w:r w:rsidRPr="0048769E">
              <w:t>horizontálisan beépül a többi témakörbe</w:t>
            </w:r>
          </w:p>
        </w:tc>
      </w:tr>
      <w:tr w:rsidR="00D90BA2" w:rsidRPr="0048769E" w14:paraId="07B43AF7"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A9D11" w14:textId="77777777" w:rsidR="00D90BA2" w:rsidRPr="0048769E" w:rsidRDefault="00D90BA2" w:rsidP="00D90BA2">
            <w:pPr>
              <w:rPr>
                <w:i/>
                <w:iCs/>
              </w:rPr>
            </w:pPr>
            <w:r w:rsidRPr="0048769E">
              <w:t>FEJLESZTÉSI FELADATOK ÉS ISMERETEK: 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14:paraId="07D86102" w14:textId="77777777" w:rsidR="00D90BA2" w:rsidRPr="0048769E" w:rsidRDefault="00D90BA2" w:rsidP="00D90BA2">
            <w:pPr>
              <w:rPr>
                <w:i/>
                <w:iCs/>
              </w:rPr>
            </w:pPr>
            <w:r w:rsidRPr="0048769E">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14:paraId="130E3650" w14:textId="77777777" w:rsidR="00D90BA2" w:rsidRPr="0048769E" w:rsidRDefault="00D90BA2" w:rsidP="00D90BA2">
            <w:pPr>
              <w:rPr>
                <w:i/>
                <w:iCs/>
              </w:rPr>
            </w:pPr>
            <w:r w:rsidRPr="0048769E">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14:paraId="23465176" w14:textId="77777777" w:rsidR="00D90BA2" w:rsidRPr="0048769E" w:rsidRDefault="00D90BA2" w:rsidP="00D90BA2">
            <w:pPr>
              <w:rPr>
                <w:i/>
                <w:iCs/>
              </w:rPr>
            </w:pPr>
            <w:r w:rsidRPr="0048769E">
              <w:t>Megadott szempontok alapján természeti  és mesterséges tárgyak gyűjtése, megfigyelése, és a megfigyelések alapján a tárgyak pontos leírása és változatos vizuális megjelenítése játékos feladatokban.</w:t>
            </w:r>
          </w:p>
          <w:p w14:paraId="5BAFF0C2" w14:textId="77777777" w:rsidR="00D90BA2" w:rsidRPr="0048769E" w:rsidRDefault="00D90BA2" w:rsidP="00D90BA2"/>
        </w:tc>
      </w:tr>
      <w:tr w:rsidR="00D90BA2" w:rsidRPr="0048769E" w14:paraId="3F14C2C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6CC35" w14:textId="77777777" w:rsidR="00D90BA2" w:rsidRPr="0048769E" w:rsidRDefault="00D90BA2" w:rsidP="00D90BA2">
            <w:r w:rsidRPr="0048769E">
              <w:t>TANULÁSI EREDMÉNYEK:</w:t>
            </w:r>
          </w:p>
        </w:tc>
      </w:tr>
      <w:tr w:rsidR="00D90BA2" w:rsidRPr="0048769E" w14:paraId="056648B7"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0341E" w14:textId="77777777" w:rsidR="00D90BA2" w:rsidRPr="0048769E" w:rsidRDefault="00D90BA2" w:rsidP="00D90BA2">
            <w:r w:rsidRPr="0048769E">
              <w:t>A témakör tanulása hozzájárul ahhoz, hogy a tanuló a nevelési-oktatási szakasz végére:</w:t>
            </w:r>
          </w:p>
          <w:p w14:paraId="435C19BF" w14:textId="77777777" w:rsidR="00D90BA2" w:rsidRPr="0048769E" w:rsidRDefault="00D90BA2" w:rsidP="00D90BA2">
            <w:r w:rsidRPr="0048769E">
              <w:t>1. alkotó tevékenység közben bátran kísérletezik;</w:t>
            </w:r>
          </w:p>
          <w:p w14:paraId="3F548CBA" w14:textId="77777777" w:rsidR="00D90BA2" w:rsidRPr="0048769E" w:rsidRDefault="00D90BA2" w:rsidP="00D90BA2">
            <w:r w:rsidRPr="0048769E">
              <w:t>2. különböző eszközöket rendeltetésszerűen használ;</w:t>
            </w:r>
          </w:p>
          <w:p w14:paraId="29A79B55" w14:textId="77777777" w:rsidR="00D90BA2" w:rsidRPr="0048769E" w:rsidRDefault="00D90BA2" w:rsidP="00D90BA2">
            <w:r w:rsidRPr="0048769E">
              <w:t>3. megérti és végrehajtja a feladatokat;</w:t>
            </w:r>
          </w:p>
          <w:p w14:paraId="1DFEC49A" w14:textId="77777777" w:rsidR="00D90BA2" w:rsidRPr="0048769E" w:rsidRDefault="00D90BA2" w:rsidP="00D90BA2">
            <w:r w:rsidRPr="0048769E">
              <w:t>4. példák alapján különbséget tesz a hétköznapi és a művészi között;</w:t>
            </w:r>
          </w:p>
          <w:p w14:paraId="51C90EAD" w14:textId="77777777" w:rsidR="00D90BA2" w:rsidRPr="0048769E" w:rsidRDefault="00D90BA2" w:rsidP="00D90BA2">
            <w:r w:rsidRPr="0048769E">
              <w:t>5. gondolatait vizuálisan is érthetően megmagyarázza;</w:t>
            </w:r>
          </w:p>
          <w:p w14:paraId="2944EEAC" w14:textId="77777777" w:rsidR="00D90BA2" w:rsidRPr="0048769E" w:rsidRDefault="00D90BA2" w:rsidP="00D90BA2">
            <w:r w:rsidRPr="0048769E">
              <w:t>6. példák alapján azonosítja a médiafogyasztás mindennapi jelenségeit;</w:t>
            </w:r>
          </w:p>
          <w:p w14:paraId="5484FE92" w14:textId="77777777" w:rsidR="00D90BA2" w:rsidRPr="0048769E" w:rsidRDefault="00D90BA2" w:rsidP="00D90BA2">
            <w:r w:rsidRPr="0048769E">
              <w:t>7. önálló döntéseket hoz a környezet alakításának szempontjából;</w:t>
            </w:r>
          </w:p>
          <w:p w14:paraId="0D2708D3" w14:textId="77777777" w:rsidR="00D90BA2" w:rsidRPr="0048769E" w:rsidRDefault="00D90BA2" w:rsidP="00D90BA2">
            <w:r w:rsidRPr="0048769E">
              <w:t>8. csoportban végzett feladatmegoldás során részt vállal a feladatmegoldásban, és figyelembe veszi</w:t>
            </w:r>
          </w:p>
          <w:p w14:paraId="2D8A3BB4" w14:textId="77777777" w:rsidR="00D90BA2" w:rsidRPr="0048769E" w:rsidRDefault="00D90BA2" w:rsidP="00D90BA2">
            <w:r w:rsidRPr="0048769E">
              <w:t>társai álláspontját;</w:t>
            </w:r>
          </w:p>
          <w:p w14:paraId="2B2132F2" w14:textId="77777777" w:rsidR="00D90BA2" w:rsidRPr="0048769E" w:rsidRDefault="00D90BA2" w:rsidP="00D90BA2">
            <w:r w:rsidRPr="0048769E">
              <w:t>9. csoportban végzett feladatmegoldás közben képes érvelésre;</w:t>
            </w:r>
          </w:p>
          <w:p w14:paraId="33AC3D7D" w14:textId="77777777" w:rsidR="00D90BA2" w:rsidRPr="0048769E" w:rsidRDefault="00D90BA2" w:rsidP="00D90BA2">
            <w:r w:rsidRPr="0048769E">
              <w:t>10. feladatmegoldás során betartja az előre ismertetett szabályokat;</w:t>
            </w:r>
          </w:p>
          <w:p w14:paraId="71BFBA80" w14:textId="77777777" w:rsidR="00D90BA2" w:rsidRPr="0048769E" w:rsidRDefault="00D90BA2" w:rsidP="00D90BA2">
            <w:r w:rsidRPr="0048769E">
              <w:t>11. egyszerű, begyakorolt feladatokat önállóan is elvégez;</w:t>
            </w:r>
          </w:p>
          <w:p w14:paraId="6362B563" w14:textId="77777777" w:rsidR="00D90BA2" w:rsidRPr="0048769E" w:rsidRDefault="00D90BA2" w:rsidP="00D90BA2">
            <w:r w:rsidRPr="0048769E">
              <w:t>12. véleményét önállóan megfogalmazza</w:t>
            </w:r>
          </w:p>
          <w:p w14:paraId="5CD57E97" w14:textId="77777777" w:rsidR="00D90BA2" w:rsidRPr="0048769E" w:rsidRDefault="00D90BA2" w:rsidP="00D90BA2"/>
        </w:tc>
      </w:tr>
      <w:tr w:rsidR="00D90BA2" w:rsidRPr="0048769E" w14:paraId="624288C8"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0005080"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71D04EE" w14:textId="77777777" w:rsidR="00D90BA2" w:rsidRPr="0048769E" w:rsidRDefault="00D90BA2" w:rsidP="00D90BA2">
            <w:r w:rsidRPr="0048769E">
              <w:t>Síkbeli és térbeli alkotások – Mese, fantázia, képzelet, személyes élmények</w:t>
            </w:r>
          </w:p>
          <w:p w14:paraId="5F5314C5" w14:textId="77777777" w:rsidR="00D90BA2" w:rsidRPr="0048769E" w:rsidRDefault="00D90BA2" w:rsidP="00D90BA2"/>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150C281" w14:textId="77777777" w:rsidR="00D90BA2" w:rsidRPr="0048769E" w:rsidRDefault="00D90BA2" w:rsidP="00D90BA2">
            <w:r w:rsidRPr="0048769E">
              <w:t>Órakeret:  30 óra</w:t>
            </w:r>
          </w:p>
        </w:tc>
      </w:tr>
      <w:tr w:rsidR="00D90BA2" w:rsidRPr="0048769E" w14:paraId="0D37F476"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4A28" w14:textId="77777777" w:rsidR="00D90BA2" w:rsidRPr="0048769E" w:rsidRDefault="00D90BA2" w:rsidP="00D90BA2">
            <w:r w:rsidRPr="0048769E">
              <w:t>FEJLESZTÉSI FELADATOK ÉS ISMERETEK:</w:t>
            </w:r>
          </w:p>
          <w:p w14:paraId="13D7B0C8" w14:textId="77777777" w:rsidR="00D90BA2" w:rsidRPr="0048769E" w:rsidRDefault="00D90BA2" w:rsidP="00D90BA2">
            <w:pPr>
              <w:rPr>
                <w:i/>
                <w:iCs/>
              </w:rPr>
            </w:pPr>
            <w:r w:rsidRPr="0048769E">
              <w:t xml:space="preserve">Elképzelt vagy hallott történetek, rövid szövegek, irodalmi (pl. mese, vers) vagy zenei élmények (gyermekdal, gyermekjáték, mondóka) különböző részleteinek vizuális </w:t>
            </w:r>
            <w:r w:rsidRPr="0048769E">
              <w:lastRenderedPageBreak/>
              <w:t>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p>
          <w:p w14:paraId="54A5B0BD" w14:textId="77777777" w:rsidR="00D90BA2" w:rsidRPr="0048769E" w:rsidRDefault="00D90BA2" w:rsidP="00D90BA2">
            <w:pPr>
              <w:rPr>
                <w:i/>
                <w:iCs/>
              </w:rPr>
            </w:pPr>
            <w:r w:rsidRPr="0048769E">
              <w:t>Saját kitalált történet elmesélése, és a történet néhány fontosabb jelenetének többalakos vizuális megjelenítése tetszőleges eszközökkel. </w:t>
            </w:r>
          </w:p>
          <w:p w14:paraId="737A1275" w14:textId="77777777" w:rsidR="00D90BA2" w:rsidRPr="0048769E" w:rsidRDefault="00D90BA2" w:rsidP="00D90BA2">
            <w:pPr>
              <w:rPr>
                <w:i/>
                <w:iCs/>
              </w:rPr>
            </w:pPr>
            <w:r w:rsidRPr="0048769E">
              <w:t>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14:paraId="2D22FD81" w14:textId="77777777" w:rsidR="00D90BA2" w:rsidRPr="0048769E" w:rsidRDefault="00D90BA2" w:rsidP="00D90BA2">
            <w:pPr>
              <w:rPr>
                <w:i/>
                <w:iCs/>
              </w:rPr>
            </w:pPr>
            <w:r w:rsidRPr="0048769E">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p>
          <w:p w14:paraId="32640007" w14:textId="77777777" w:rsidR="00D90BA2" w:rsidRPr="0048769E" w:rsidRDefault="00D90BA2" w:rsidP="00D90BA2">
            <w:pPr>
              <w:rPr>
                <w:i/>
                <w:iCs/>
              </w:rPr>
            </w:pPr>
            <w:r w:rsidRPr="0048769E">
              <w:t>Személyes érzelmek, hangulatok kifejezése képalkotásban (kifejező képalkotás, kifejező jellegű plasztikus alkotás) Munkácsy Mihály: Ásító inas, Mednyánszky László: Verekedés után, E. Delacroix: Vihartól megrémült ló.</w:t>
            </w:r>
          </w:p>
          <w:p w14:paraId="4161CEEE" w14:textId="77777777" w:rsidR="00D90BA2" w:rsidRPr="0048769E" w:rsidRDefault="00D90BA2" w:rsidP="00D90BA2">
            <w:pPr>
              <w:rPr>
                <w:i/>
                <w:iCs/>
              </w:rPr>
            </w:pPr>
            <w:r w:rsidRPr="0048769E">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p>
          <w:p w14:paraId="604C57C0" w14:textId="77777777" w:rsidR="00D90BA2" w:rsidRPr="0048769E" w:rsidRDefault="00D90BA2" w:rsidP="00D90BA2">
            <w:pPr>
              <w:rPr>
                <w:i/>
                <w:iCs/>
              </w:rPr>
            </w:pPr>
            <w:r w:rsidRPr="0048769E">
              <w:t>Olvasmány- vagy zenei élményhez a jelentést vagy hangulatot erősítő vizuális illusztráció készítése választott technikával, és az elkészült alkotás szöveges magyarázatával.</w:t>
            </w:r>
          </w:p>
          <w:p w14:paraId="6BCF520A" w14:textId="77777777" w:rsidR="00D90BA2" w:rsidRPr="0048769E" w:rsidRDefault="00D90BA2" w:rsidP="00D90BA2">
            <w:pPr>
              <w:rPr>
                <w:i/>
                <w:iCs/>
              </w:rPr>
            </w:pPr>
            <w:r w:rsidRPr="0048769E">
              <w:t>Magyar népmesékhez, népi mondókákhoz, népdalokhoz vizuális illusztráció készítése hagyományos, ember- vagy állatábrázolást is megjelenítő népművészeti alkotások (karcolozott, faragott pásztorművészeti tárgyak) stíluselemeinek felhasználásával.</w:t>
            </w:r>
          </w:p>
          <w:p w14:paraId="0B8B3C0D" w14:textId="77777777" w:rsidR="00D90BA2" w:rsidRPr="0048769E" w:rsidRDefault="00D90BA2" w:rsidP="00D90BA2">
            <w:pPr>
              <w:rPr>
                <w:i/>
                <w:iCs/>
              </w:rPr>
            </w:pPr>
            <w:r w:rsidRPr="0048769E">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14:paraId="778B8048" w14:textId="77777777" w:rsidR="00D90BA2" w:rsidRPr="0048769E" w:rsidRDefault="00D90BA2" w:rsidP="00D90BA2">
            <w:pPr>
              <w:rPr>
                <w:i/>
                <w:iCs/>
              </w:rPr>
            </w:pPr>
            <w:r w:rsidRPr="0048769E">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p>
          <w:p w14:paraId="3DC547E3" w14:textId="77777777" w:rsidR="00D90BA2" w:rsidRPr="0048769E" w:rsidRDefault="00D90BA2" w:rsidP="00D90BA2">
            <w:pPr>
              <w:rPr>
                <w:i/>
                <w:iCs/>
              </w:rPr>
            </w:pPr>
            <w:r w:rsidRPr="0048769E">
              <w:t>Mozgásélmények (pl. tánc, csoportos játék, körjáték, körtánc) vizuális átírása (pl. vonalakkal, foltokkal, színekkel).</w:t>
            </w:r>
          </w:p>
          <w:p w14:paraId="5463A183" w14:textId="77777777" w:rsidR="00D90BA2" w:rsidRPr="0048769E" w:rsidRDefault="00D90BA2" w:rsidP="00D90BA2"/>
        </w:tc>
      </w:tr>
      <w:tr w:rsidR="00D90BA2" w:rsidRPr="0048769E" w14:paraId="34ADE509"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0C7D" w14:textId="77777777" w:rsidR="00D90BA2" w:rsidRPr="0048769E" w:rsidRDefault="00D90BA2" w:rsidP="00D90BA2">
            <w:r w:rsidRPr="0048769E">
              <w:lastRenderedPageBreak/>
              <w:t>KULCSFOGALMAK/FOGALMAK: történet, szereplő, helyszín, vizuális jellemzők/karakter, illusztráció, vizuális technikák, népművészeti technikák, faragás</w:t>
            </w:r>
          </w:p>
        </w:tc>
      </w:tr>
      <w:tr w:rsidR="00D90BA2" w:rsidRPr="0048769E" w14:paraId="256DCBF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86B01" w14:textId="77777777" w:rsidR="00D90BA2" w:rsidRPr="0048769E" w:rsidRDefault="00D90BA2" w:rsidP="00D90BA2"/>
        </w:tc>
      </w:tr>
      <w:tr w:rsidR="00D90BA2" w:rsidRPr="0048769E" w14:paraId="2DFDE2CE"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5E0CE" w14:textId="77777777" w:rsidR="00D90BA2" w:rsidRPr="0048769E" w:rsidRDefault="00D90BA2" w:rsidP="00D90BA2">
            <w:r w:rsidRPr="0048769E">
              <w:t>TANULÁSI EREDMÉNYEK:</w:t>
            </w:r>
          </w:p>
        </w:tc>
      </w:tr>
      <w:tr w:rsidR="00D90BA2" w:rsidRPr="0048769E" w14:paraId="5F10229E"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2B381" w14:textId="77777777" w:rsidR="00D90BA2" w:rsidRPr="0048769E" w:rsidRDefault="00D90BA2" w:rsidP="00D90BA2">
            <w:r w:rsidRPr="0048769E">
              <w:t>A témakör tanulása hozzájárul ahhoz, hogy a tanuló a nevelési-oktatási szakasz végére:</w:t>
            </w:r>
          </w:p>
          <w:p w14:paraId="1CDD4CB5" w14:textId="77777777" w:rsidR="00D90BA2" w:rsidRPr="0048769E" w:rsidRDefault="00D90BA2" w:rsidP="00D90BA2">
            <w:r w:rsidRPr="0048769E">
              <w:t>élmények, elképzelt vagy hallott történetek, szövegek részleteit különböző vizuális eszközökkel egyszerűen megjeleníti: rajzol, fest, nyomtat, fotóz, formáz, épít;</w:t>
            </w:r>
          </w:p>
          <w:p w14:paraId="70D48482" w14:textId="77777777" w:rsidR="00D90BA2" w:rsidRPr="0048769E" w:rsidRDefault="00D90BA2" w:rsidP="00D90BA2">
            <w:r w:rsidRPr="0048769E">
              <w:lastRenderedPageBreak/>
              <w:t>rövid szövegekhez, egyéb tananyagtartalmakhoz síkbeli és térbeli vizuális illusztrációt készít különböző vizuális eszközökkel: rajzol, fest, nyomtat, fotóz, formáz, épít és a képet, tárgyat szövegesen értelmezi;</w:t>
            </w:r>
          </w:p>
          <w:p w14:paraId="23EC5761" w14:textId="77777777" w:rsidR="00D90BA2" w:rsidRPr="0048769E" w:rsidRDefault="00D90BA2" w:rsidP="00D90BA2">
            <w:r w:rsidRPr="0048769E">
              <w:t>egyszerű eszközökkel és anyagokból elképzelt teret rendez, alakít, egyszerű makettet készít egyénileg vagy csoportmunkában, és az elképzelést szövegesen is bemutatja, magyarázza;</w:t>
            </w:r>
          </w:p>
          <w:p w14:paraId="3CE0EA4C" w14:textId="77777777" w:rsidR="00D90BA2" w:rsidRPr="0048769E" w:rsidRDefault="00D90BA2" w:rsidP="00D90BA2">
            <w:r w:rsidRPr="0048769E">
              <w:t>elképzelt történeteket, irodalmi alkotásokat bemutat, dramatizál, ehhez egyszerű eszközöket: bábot, teret/díszletet, kelléket, egyszerű jelmezt készít csoportmunkában, és élményeit szövegesen megfogalmazza;</w:t>
            </w:r>
          </w:p>
          <w:p w14:paraId="1B893915" w14:textId="77777777" w:rsidR="00D90BA2" w:rsidRPr="0048769E" w:rsidRDefault="00D90BA2" w:rsidP="00D90BA2">
            <w:r w:rsidRPr="0048769E">
              <w:t>saját és társai vizuális munkáit szövegesen értelmezi, kiegészíti, magyarázza;</w:t>
            </w:r>
          </w:p>
          <w:p w14:paraId="7A5F9B70" w14:textId="77777777" w:rsidR="00D90BA2" w:rsidRPr="0048769E" w:rsidRDefault="00D90BA2" w:rsidP="00D90BA2">
            <w:r w:rsidRPr="0048769E">
              <w:t>saját történetet alkot, és azt vizuális eszközökkel is tetszőlegesen megjeleníti;</w:t>
            </w:r>
          </w:p>
          <w:p w14:paraId="40DB1C76" w14:textId="77777777" w:rsidR="00D90BA2" w:rsidRPr="0048769E" w:rsidRDefault="00D90BA2" w:rsidP="00D90BA2">
            <w:r w:rsidRPr="0048769E">
              <w:t> különböző egyszerű anyagokkal kísérletezik, szabadon épít, saját célok érdekében konstruál</w:t>
            </w:r>
          </w:p>
          <w:p w14:paraId="30DFAF9D" w14:textId="77777777" w:rsidR="00D90BA2" w:rsidRPr="0048769E" w:rsidRDefault="00D90BA2" w:rsidP="00D90BA2">
            <w:r w:rsidRPr="0048769E">
              <w:t>élmények, elképzelt vagy hallott történetek, szövegek részleteit különböző vizuális eszközökkel egyszerűen megjeleníti: rajzol, fest, nyomtat, fotóz, formáz, épít;</w:t>
            </w:r>
          </w:p>
          <w:p w14:paraId="1060DE39" w14:textId="77777777" w:rsidR="00D90BA2" w:rsidRPr="0048769E" w:rsidRDefault="00D90BA2" w:rsidP="00D90BA2">
            <w:r w:rsidRPr="0048769E">
              <w:t>a tanulás során szerzett tapasztalatait, saját céljait, gondolatait vizuális megjelenítés segítségével magyarázza, illusztrálja egyénileg és csoportmunkában;</w:t>
            </w:r>
          </w:p>
          <w:p w14:paraId="6F39EF6B" w14:textId="77777777" w:rsidR="00D90BA2" w:rsidRPr="0048769E" w:rsidRDefault="00D90BA2" w:rsidP="00D90BA2">
            <w:r w:rsidRPr="0048769E">
              <w:t>saját és mások érzelmeit, hangulatait segítséggel megfogalmazza és egyszerű dramatikus eszközökkel eljátssza, vizuális eszközökkel megjeleníti;</w:t>
            </w:r>
          </w:p>
          <w:p w14:paraId="1CA2DD5A" w14:textId="77777777" w:rsidR="00D90BA2" w:rsidRPr="0048769E" w:rsidRDefault="00D90BA2" w:rsidP="00D90BA2"/>
          <w:p w14:paraId="2F127461" w14:textId="77777777" w:rsidR="00D90BA2" w:rsidRPr="0048769E" w:rsidRDefault="00D90BA2" w:rsidP="00D90BA2">
            <w:r w:rsidRPr="0048769E">
              <w:t>korábban átélt eseményeket, tapasztalatokat, élményeket különböző vizuális eszközökkel, élményszerűen megjelenít: rajzol, fest, nyomtat, formáz, épít, fotóz és magyarázza azt;</w:t>
            </w:r>
          </w:p>
          <w:p w14:paraId="720766EE" w14:textId="77777777" w:rsidR="00D90BA2" w:rsidRPr="0048769E" w:rsidRDefault="00D90BA2" w:rsidP="00D90BA2">
            <w:r w:rsidRPr="0048769E">
              <w:t>azonosítja a nonverbális kommunikáció eszközeit: mimika, gesztus, ezzel kapcsolatos tapasztalatait közlési és kifejezési helyzetekben használja;</w:t>
            </w:r>
          </w:p>
          <w:p w14:paraId="2104B36C" w14:textId="77777777" w:rsidR="00D90BA2" w:rsidRPr="0048769E" w:rsidRDefault="00D90BA2" w:rsidP="00D90BA2">
            <w:r w:rsidRPr="0048769E">
              <w:t>valós vagy digitális játékélményeit vizuálisan és dramatikusan feldolgozza: rajzol, fest, formáz, nyomtat, eljátszik, elmesél;</w:t>
            </w:r>
          </w:p>
          <w:p w14:paraId="4C63EC8F" w14:textId="77777777" w:rsidR="00D90BA2" w:rsidRPr="0048769E" w:rsidRDefault="00D90BA2" w:rsidP="00D90BA2">
            <w:r w:rsidRPr="0048769E">
              <w:t>adott álló- vagy mozgóképi megjelenéseket egyéni elképzelés szerint átértelmez.</w:t>
            </w:r>
          </w:p>
          <w:p w14:paraId="3076F7E0" w14:textId="77777777" w:rsidR="00D90BA2" w:rsidRPr="0048769E" w:rsidRDefault="00D90BA2" w:rsidP="00D90BA2">
            <w:r w:rsidRPr="0048769E">
              <w:t>:</w:t>
            </w:r>
          </w:p>
        </w:tc>
      </w:tr>
      <w:tr w:rsidR="00D90BA2" w:rsidRPr="0048769E" w14:paraId="081B40E4"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90CE3DD" w14:textId="77777777" w:rsidR="00D90BA2" w:rsidRPr="0048769E" w:rsidRDefault="00D90BA2" w:rsidP="00D90BA2">
            <w:r w:rsidRPr="0048769E">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E8E4E4E" w14:textId="77777777" w:rsidR="00D90BA2" w:rsidRPr="0048769E" w:rsidRDefault="00D90BA2" w:rsidP="00D90BA2">
            <w:r w:rsidRPr="0048769E">
              <w:t>Vizuális információ – Vizuális jelek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45EE8F1" w14:textId="77777777" w:rsidR="00D90BA2" w:rsidRPr="0048769E" w:rsidRDefault="00D90BA2" w:rsidP="00D90BA2">
            <w:r w:rsidRPr="0048769E">
              <w:t>Órakeret: 6 óra</w:t>
            </w:r>
          </w:p>
        </w:tc>
      </w:tr>
      <w:tr w:rsidR="00D90BA2" w:rsidRPr="0048769E" w14:paraId="309AF1C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52E6B" w14:textId="77777777" w:rsidR="00D90BA2" w:rsidRPr="0048769E" w:rsidRDefault="00D90BA2" w:rsidP="00D90BA2">
            <w:r w:rsidRPr="0048769E">
              <w:t>FEJLESZTÉSI FELADATOK ÉS ISMERETEK:</w:t>
            </w:r>
          </w:p>
          <w:p w14:paraId="2E226C34" w14:textId="77777777" w:rsidR="00D90BA2" w:rsidRPr="0048769E" w:rsidRDefault="00D90BA2" w:rsidP="00D90BA2">
            <w:pPr>
              <w:rPr>
                <w:i/>
                <w:iCs/>
              </w:rPr>
            </w:pPr>
            <w:r w:rsidRPr="0048769E">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p>
          <w:p w14:paraId="799DDC9B" w14:textId="77777777" w:rsidR="00D90BA2" w:rsidRPr="0048769E" w:rsidRDefault="00D90BA2" w:rsidP="00D90BA2">
            <w:pPr>
              <w:rPr>
                <w:i/>
                <w:iCs/>
              </w:rPr>
            </w:pPr>
            <w:r w:rsidRPr="0048769E">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p>
          <w:p w14:paraId="38251EB8" w14:textId="77777777" w:rsidR="00D90BA2" w:rsidRPr="0048769E" w:rsidRDefault="00D90BA2" w:rsidP="00D90BA2">
            <w:pPr>
              <w:rPr>
                <w:i/>
                <w:iCs/>
              </w:rPr>
            </w:pPr>
            <w:r w:rsidRPr="0048769E">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p>
          <w:p w14:paraId="03184ECA" w14:textId="77777777" w:rsidR="00D90BA2" w:rsidRPr="0048769E" w:rsidRDefault="00D90BA2" w:rsidP="00D90BA2">
            <w:pPr>
              <w:rPr>
                <w:i/>
                <w:iCs/>
              </w:rPr>
            </w:pPr>
            <w:r w:rsidRPr="0048769E">
              <w:t>Iskolai életében megjelenő szabályok kapcsán piktogramokat, rajzi jeleket alkot. Véleményt formál társai piktogramterveinek érthetőségével kapcsolatban.</w:t>
            </w:r>
          </w:p>
          <w:p w14:paraId="56935BF8" w14:textId="77777777" w:rsidR="00D90BA2" w:rsidRPr="0048769E" w:rsidRDefault="00D90BA2" w:rsidP="00D90BA2">
            <w:pPr>
              <w:rPr>
                <w:i/>
                <w:iCs/>
              </w:rPr>
            </w:pPr>
            <w:r w:rsidRPr="0048769E">
              <w:rPr>
                <w:shd w:val="clear" w:color="auto" w:fill="FFFFFF"/>
              </w:rPr>
              <w:t>Magyar nemzeti szimbólumok gyűjtése (pl. államcímer, nemzeti zászló, Szent Korona, Kossuth-címer, ‘56-os lyukas zászló) és a szimbolikus elemek felhasználása az alkotó munka során  (pl. tárgyalkotás díszítményeként: huszárcsákó, párta)</w:t>
            </w:r>
            <w:r w:rsidRPr="0048769E">
              <w:t>.</w:t>
            </w:r>
          </w:p>
          <w:p w14:paraId="6E3C28F6" w14:textId="77777777" w:rsidR="00D90BA2" w:rsidRPr="0048769E" w:rsidRDefault="00D90BA2" w:rsidP="00D90BA2">
            <w:pPr>
              <w:rPr>
                <w:i/>
                <w:iCs/>
              </w:rPr>
            </w:pPr>
            <w:r w:rsidRPr="0048769E">
              <w:rPr>
                <w:shd w:val="clear" w:color="auto" w:fill="FFFFFF"/>
              </w:rPr>
              <w:t>Magyar népi díszítőművészet jelkészletének gyűjtése, kísérletezés a szimbólumok értelmezésével (tulipán, nap, madármotívum, kígyó stb.), tanítói segítséggel, egyénileg, vagy csoportban.</w:t>
            </w:r>
          </w:p>
          <w:p w14:paraId="14FC5D7B" w14:textId="77777777" w:rsidR="00D90BA2" w:rsidRPr="0048769E" w:rsidRDefault="00D90BA2" w:rsidP="00D90BA2"/>
        </w:tc>
      </w:tr>
      <w:tr w:rsidR="00D90BA2" w:rsidRPr="0048769E" w14:paraId="31F26D3F"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94A30" w14:textId="77777777" w:rsidR="00D90BA2" w:rsidRPr="0048769E" w:rsidRDefault="00D90BA2" w:rsidP="00D90BA2">
            <w:r w:rsidRPr="0048769E">
              <w:lastRenderedPageBreak/>
              <w:t>KULCSFOGALMAK/FOGALMAK: jel, jelzés, vizuális üzenet, hirdetés, leegyszerűsítés, változat, díszítőmotívum, szimbólum</w:t>
            </w:r>
          </w:p>
          <w:p w14:paraId="07DFDB73" w14:textId="77777777" w:rsidR="00D90BA2" w:rsidRPr="0048769E" w:rsidRDefault="00D90BA2" w:rsidP="00D90BA2"/>
        </w:tc>
      </w:tr>
      <w:tr w:rsidR="00D90BA2" w:rsidRPr="0048769E" w14:paraId="437EC5B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55D2A5" w14:textId="77777777" w:rsidR="00D90BA2" w:rsidRPr="0048769E" w:rsidRDefault="00D90BA2" w:rsidP="00D90BA2">
            <w:r w:rsidRPr="0048769E">
              <w:t>TANULÁSI EREDMÉNYEK:</w:t>
            </w:r>
          </w:p>
        </w:tc>
      </w:tr>
      <w:tr w:rsidR="00D90BA2" w:rsidRPr="0048769E" w14:paraId="3200DA1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45CD7" w14:textId="77777777" w:rsidR="00D90BA2" w:rsidRPr="0048769E" w:rsidRDefault="00D90BA2" w:rsidP="00D90BA2">
            <w:r w:rsidRPr="0048769E">
              <w:t>A témakör tanulása hozzájárul ahhoz, hogy a tanuló a nevelési-oktatási szakasz végére:</w:t>
            </w:r>
          </w:p>
          <w:p w14:paraId="181A9001" w14:textId="77777777" w:rsidR="00D90BA2" w:rsidRPr="0048769E" w:rsidRDefault="00D90BA2" w:rsidP="00D90BA2">
            <w:r w:rsidRPr="0048769E">
              <w:t>a tanulás során szerzett tapasztalatait, saját céljait, gondolatait vizuális megjelenítés segítségével magyarázza, illusztrálja egyénileg és csoportmunkában;</w:t>
            </w:r>
          </w:p>
          <w:p w14:paraId="4E133F6B" w14:textId="77777777" w:rsidR="00D90BA2" w:rsidRPr="0048769E" w:rsidRDefault="00D90BA2" w:rsidP="00D90BA2">
            <w:r w:rsidRPr="0048769E">
              <w:t>a vizuális nyelv elemeinek értelmezésével és használatával kísérletezik;</w:t>
            </w:r>
          </w:p>
          <w:p w14:paraId="5374C988" w14:textId="77777777" w:rsidR="00D90BA2" w:rsidRPr="0048769E" w:rsidRDefault="00D90BA2" w:rsidP="00D90BA2">
            <w:r w:rsidRPr="0048769E">
              <w:t>az adott életkornak megfelelő tájékoztatást, meggyőzést, figyelemfelkeltést szolgáló, célzottan kommunikációs szándékú vizuális közléseket segítséggel értelmez;</w:t>
            </w:r>
          </w:p>
          <w:p w14:paraId="42644232" w14:textId="77777777" w:rsidR="00D90BA2" w:rsidRPr="0048769E" w:rsidRDefault="00D90BA2" w:rsidP="00D90BA2">
            <w:r w:rsidRPr="0048769E">
              <w:t>egyszerű, mindennapok során használt jeleket felismer;</w:t>
            </w:r>
          </w:p>
          <w:p w14:paraId="1B4C3F33" w14:textId="77777777" w:rsidR="00D90BA2" w:rsidRPr="0048769E" w:rsidRDefault="00D90BA2" w:rsidP="00D90BA2">
            <w:r w:rsidRPr="0048769E">
              <w:t>adott cél érdekében egyszerű vizuális kommunikációt szolgáló megjelenéseket – jel, meghívó, plakát – készít egyénileg vagy csoportmunkában;</w:t>
            </w:r>
          </w:p>
          <w:p w14:paraId="5721427F" w14:textId="77777777" w:rsidR="00D90BA2" w:rsidRPr="0048769E" w:rsidRDefault="00D90BA2" w:rsidP="00D90BA2">
            <w:r w:rsidRPr="0048769E">
              <w:t>pontosan ismeri államcímerünk és nemzeti zászlónk felépítését, összetevőit, színeit</w:t>
            </w:r>
          </w:p>
        </w:tc>
      </w:tr>
      <w:tr w:rsidR="00D90BA2" w:rsidRPr="0048769E" w14:paraId="121473A7"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5BBFAB9"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78E7EE5" w14:textId="77777777" w:rsidR="00D90BA2" w:rsidRPr="0048769E" w:rsidRDefault="00D90BA2" w:rsidP="00D90BA2">
            <w:r w:rsidRPr="0048769E">
              <w:t>Médiahasználat – Valós és virtuális információk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0A7026A" w14:textId="77777777" w:rsidR="00D90BA2" w:rsidRPr="0048769E" w:rsidRDefault="00D90BA2" w:rsidP="00D90BA2">
            <w:r w:rsidRPr="0048769E">
              <w:t>Órakeret: 6 óra</w:t>
            </w:r>
          </w:p>
        </w:tc>
      </w:tr>
      <w:tr w:rsidR="00D90BA2" w:rsidRPr="0048769E" w14:paraId="294FC15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58AA9" w14:textId="77777777" w:rsidR="00D90BA2" w:rsidRPr="0048769E" w:rsidRDefault="00D90BA2" w:rsidP="00D90BA2">
            <w:r w:rsidRPr="0048769E">
              <w:t>FEJLESZTÉSI FELADATOK ÉS ISMERETEK:</w:t>
            </w:r>
          </w:p>
          <w:p w14:paraId="2AC549B1" w14:textId="77777777" w:rsidR="00D90BA2" w:rsidRPr="0048769E" w:rsidRDefault="00D90BA2" w:rsidP="00D90BA2">
            <w:pPr>
              <w:rPr>
                <w:i/>
                <w:iCs/>
              </w:rPr>
            </w:pPr>
            <w:r w:rsidRPr="0048769E">
              <w:t>Régi magyar reklámok (pl.  “Hurka Gyurka”, “Ezt nem lehet megunni”, “Bontott csirke”, “Forgó morgó” stb.) megnézéséhez.</w:t>
            </w:r>
          </w:p>
          <w:p w14:paraId="6DA8CC09" w14:textId="77777777" w:rsidR="00D90BA2" w:rsidRPr="0048769E" w:rsidRDefault="00D90BA2" w:rsidP="00D90BA2">
            <w:pPr>
              <w:rPr>
                <w:i/>
                <w:iCs/>
              </w:rPr>
            </w:pPr>
            <w:r w:rsidRPr="0048769E">
              <w:t>kapcsolódó tapasztalatok, érzések (pl. tetszés, kíváncsiság, félelem) megbeszélése és megjelenítése változatos eszközökkel (pl. rajzolás, festés, bábkészítés, szerepjáték). A megbeszélés eredményeként a valóság és a képzelet megkülönböztetése.</w:t>
            </w:r>
          </w:p>
          <w:p w14:paraId="7FA87312" w14:textId="77777777" w:rsidR="00D90BA2" w:rsidRPr="0048769E" w:rsidRDefault="00D90BA2" w:rsidP="00D90BA2">
            <w:pPr>
              <w:rPr>
                <w:i/>
                <w:iCs/>
              </w:rPr>
            </w:pPr>
            <w:r w:rsidRPr="0048769E">
              <w:t>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p>
          <w:p w14:paraId="7C5378D7" w14:textId="77777777" w:rsidR="00D90BA2" w:rsidRPr="0048769E" w:rsidRDefault="00D90BA2" w:rsidP="00D90BA2">
            <w:pPr>
              <w:rPr>
                <w:i/>
                <w:iCs/>
              </w:rPr>
            </w:pPr>
            <w:r w:rsidRPr="0048769E">
              <w:t>Különböző médiumok (pl. könyv, televízió, film, internet, videojáték) egyszerű példáinak elemzése tanári segítséggel, a valóságos és az elképzelt helyzetek azonosítása céljából.</w:t>
            </w:r>
          </w:p>
        </w:tc>
      </w:tr>
      <w:tr w:rsidR="00D90BA2" w:rsidRPr="0048769E" w14:paraId="3F3EC6A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8524F" w14:textId="77777777" w:rsidR="00D90BA2" w:rsidRDefault="00D90BA2" w:rsidP="00D90BA2">
            <w:r w:rsidRPr="0048769E">
              <w:t xml:space="preserve">KULCSFOGALMAK/FOGALMAK: </w:t>
            </w:r>
          </w:p>
          <w:p w14:paraId="013A93A5" w14:textId="77777777" w:rsidR="00D90BA2" w:rsidRPr="0048769E" w:rsidRDefault="00D90BA2" w:rsidP="00D90BA2">
            <w:r w:rsidRPr="0048769E">
              <w:t>i</w:t>
            </w:r>
            <w:r>
              <w:t>n</w:t>
            </w:r>
            <w:r w:rsidRPr="0048769E">
              <w:t>formáció, mozgókép, könyv, televízió, film, internet</w:t>
            </w:r>
          </w:p>
        </w:tc>
      </w:tr>
      <w:tr w:rsidR="00D90BA2" w:rsidRPr="0048769E" w14:paraId="3135437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6F657" w14:textId="77777777" w:rsidR="00D90BA2" w:rsidRPr="0048769E" w:rsidRDefault="00D90BA2" w:rsidP="00D90BA2"/>
        </w:tc>
      </w:tr>
      <w:tr w:rsidR="00D90BA2" w:rsidRPr="0048769E" w14:paraId="7971446D"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A2098" w14:textId="77777777" w:rsidR="00D90BA2" w:rsidRPr="0048769E" w:rsidRDefault="00D90BA2" w:rsidP="00D90BA2">
            <w:r w:rsidRPr="0048769E">
              <w:t>TANULÁSI EREDMÉNYEK:</w:t>
            </w:r>
          </w:p>
        </w:tc>
      </w:tr>
      <w:tr w:rsidR="00D90BA2" w:rsidRPr="0048769E" w14:paraId="76D03107"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B084E" w14:textId="77777777" w:rsidR="00D90BA2" w:rsidRPr="0048769E" w:rsidRDefault="00D90BA2" w:rsidP="00D90BA2">
            <w:r w:rsidRPr="0048769E">
              <w:t>A témakör tanulása hozzájárul ahhoz, hogy a tanuló a nevelési-oktatási szakasz végére:</w:t>
            </w:r>
          </w:p>
          <w:p w14:paraId="045A51CF" w14:textId="77777777" w:rsidR="00D90BA2" w:rsidRPr="0048769E" w:rsidRDefault="00D90BA2" w:rsidP="00D90BA2">
            <w:r w:rsidRPr="0048769E">
              <w:t>saját munkákat, képeket, műalkotásokat, mozgóképi részleteket szereplők karaktere, szín-, fényhatás, kompozíció, kifejezőerő szempontjából szövegesen elemez, összehasonlít;</w:t>
            </w:r>
          </w:p>
          <w:p w14:paraId="180131E4" w14:textId="77777777" w:rsidR="00D90BA2" w:rsidRPr="0048769E" w:rsidRDefault="00D90BA2" w:rsidP="00D90BA2">
            <w:r w:rsidRPr="0048769E">
              <w:t>az adott életkornak megfelelő tájékoztatást, meggyőzést, figyelemfelkeltést szolgáló, célzottan kommunikációs szándékú vizuális közléseket segítséggel értelmez;</w:t>
            </w:r>
          </w:p>
          <w:p w14:paraId="00E3BA72" w14:textId="77777777" w:rsidR="00D90BA2" w:rsidRPr="0048769E" w:rsidRDefault="00D90BA2" w:rsidP="00D90BA2">
            <w:r w:rsidRPr="0048769E">
              <w:t>adott cél érdekében fotót vagy rövid mozgóképet készít;</w:t>
            </w:r>
          </w:p>
          <w:p w14:paraId="3B7446E2" w14:textId="77777777" w:rsidR="00D90BA2" w:rsidRPr="0048769E" w:rsidRDefault="00D90BA2" w:rsidP="00D90BA2">
            <w:r w:rsidRPr="0048769E">
              <w:t>valós vagy digitális játékélményeit vizuálisan és dramatikusan feldolgozza: rajzol, fest, formáz, nyomtat, eljátszik, elmesél.</w:t>
            </w:r>
          </w:p>
        </w:tc>
      </w:tr>
      <w:tr w:rsidR="00D90BA2" w:rsidRPr="0048769E" w14:paraId="6A061AFA"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BF5D88C"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1814835" w14:textId="77777777" w:rsidR="00D90BA2" w:rsidRPr="0048769E" w:rsidRDefault="00D90BA2" w:rsidP="00D90BA2">
            <w:r w:rsidRPr="0048769E">
              <w:t>Álló- és mozgókép – Kép, hang, történet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7BBC876" w14:textId="77777777" w:rsidR="00D90BA2" w:rsidRPr="0048769E" w:rsidRDefault="00D90BA2" w:rsidP="00D90BA2">
            <w:r w:rsidRPr="0048769E">
              <w:t>Órakeret: 6 óra</w:t>
            </w:r>
          </w:p>
        </w:tc>
      </w:tr>
      <w:tr w:rsidR="00D90BA2" w:rsidRPr="0048769E" w14:paraId="4538238E"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5C6EF" w14:textId="77777777" w:rsidR="00D90BA2" w:rsidRPr="0048769E" w:rsidRDefault="00D90BA2" w:rsidP="00D90BA2">
            <w:r w:rsidRPr="0048769E">
              <w:t>FEJLESZTÉSI FELADATOK ÉS ISMERETEK:</w:t>
            </w:r>
          </w:p>
          <w:p w14:paraId="1AED77B3" w14:textId="77777777" w:rsidR="00D90BA2" w:rsidRPr="0048769E" w:rsidRDefault="00D90BA2" w:rsidP="00D90BA2">
            <w:pPr>
              <w:rPr>
                <w:i/>
                <w:iCs/>
              </w:rPr>
            </w:pPr>
            <w:r w:rsidRPr="0048769E">
              <w:t>Egyszerű mozgóképi részletek (pl. animációs film, reklámfilm) cselekményének elemzése, és a tapasztalatok felhasználása játékos feladatokban (pl. időbeli történés képkockáinak rendezése, hang nélkül bemutatott mozgóképi részletek “szinkronizálása“).</w:t>
            </w:r>
          </w:p>
          <w:p w14:paraId="2315BC56" w14:textId="77777777" w:rsidR="00D90BA2" w:rsidRPr="0048769E" w:rsidRDefault="00D90BA2" w:rsidP="00D90BA2">
            <w:pPr>
              <w:rPr>
                <w:i/>
                <w:iCs/>
              </w:rPr>
            </w:pPr>
            <w:r w:rsidRPr="0048769E">
              <w:lastRenderedPageBreak/>
              <w:t>Egyszerű mozgóképi részletekben (pl. mesefilm, animációs film : Magyar népmesék, Rófusz Ferenc: A légy) hangok és a képek által közvetített érzelmek (pl. öröm, düh, félelem) azonosítása a hatások közös megbeszélésével.</w:t>
            </w:r>
          </w:p>
          <w:p w14:paraId="13E6EC76" w14:textId="77777777" w:rsidR="00D90BA2" w:rsidRPr="0048769E" w:rsidRDefault="00D90BA2" w:rsidP="00D90BA2">
            <w:pPr>
              <w:rPr>
                <w:i/>
                <w:iCs/>
              </w:rPr>
            </w:pPr>
            <w:r w:rsidRPr="0048769E">
              <w:t>Fotó- vagy rajzsorozat készítése a mindennapok során tapasztalható időbeli változások szemléltetése érdekében (pl. napirend, naplemente, Luca-búza fejlődése).</w:t>
            </w:r>
          </w:p>
          <w:p w14:paraId="1D0A2DB5" w14:textId="77777777" w:rsidR="00D90BA2" w:rsidRPr="0048769E" w:rsidRDefault="00D90BA2" w:rsidP="00D90BA2">
            <w:pPr>
              <w:rPr>
                <w:i/>
                <w:iCs/>
              </w:rPr>
            </w:pPr>
            <w:r w:rsidRPr="0048769E">
              <w:t>Mozgásillúziót keltő régi papírjátékok megismerése a tapasztalatok felhasználása önálló alkotó munkában (pl. “pörgetős mozi”).</w:t>
            </w:r>
          </w:p>
          <w:p w14:paraId="2A882D21" w14:textId="77777777" w:rsidR="00D90BA2" w:rsidRPr="0048769E" w:rsidRDefault="00D90BA2" w:rsidP="00D90BA2"/>
        </w:tc>
      </w:tr>
      <w:tr w:rsidR="00D90BA2" w:rsidRPr="0048769E" w14:paraId="1FB6404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8CCE4" w14:textId="77777777" w:rsidR="00D90BA2" w:rsidRDefault="00D90BA2" w:rsidP="00D90BA2">
            <w:r w:rsidRPr="0048769E">
              <w:lastRenderedPageBreak/>
              <w:t xml:space="preserve">KULCSFOGALMAK/FOGALMAK: </w:t>
            </w:r>
          </w:p>
          <w:p w14:paraId="6D98F32F" w14:textId="77777777" w:rsidR="00D90BA2" w:rsidRPr="0048769E" w:rsidRDefault="00D90BA2" w:rsidP="00D90BA2">
            <w:r w:rsidRPr="0048769E">
              <w:t>animációs film, képkocka, képregény, hanghatás, képsorozat</w:t>
            </w:r>
          </w:p>
        </w:tc>
      </w:tr>
      <w:tr w:rsidR="00D90BA2" w:rsidRPr="0048769E" w14:paraId="3AB22BB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D5E94" w14:textId="77777777" w:rsidR="00D90BA2" w:rsidRPr="0048769E" w:rsidRDefault="00D90BA2" w:rsidP="00D90BA2">
            <w:r w:rsidRPr="0048769E">
              <w:t>TANULÁSI EREDMÉNYEK:</w:t>
            </w:r>
          </w:p>
        </w:tc>
      </w:tr>
      <w:tr w:rsidR="00D90BA2" w:rsidRPr="0048769E" w14:paraId="6D64C9F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48836" w14:textId="77777777" w:rsidR="00D90BA2" w:rsidRPr="0048769E" w:rsidRDefault="00D90BA2" w:rsidP="00D90BA2">
            <w:r w:rsidRPr="0048769E">
              <w:t>A témakör tanulása hozzájárul ahhoz, hogy a tanuló a nevelési-oktatási szakasz végére:</w:t>
            </w:r>
          </w:p>
          <w:p w14:paraId="402A734F" w14:textId="77777777" w:rsidR="00D90BA2" w:rsidRPr="0048769E" w:rsidRDefault="00D90BA2" w:rsidP="00D90BA2">
            <w:r w:rsidRPr="0048769E">
              <w:t>az adott életkornak megfelelő rövid mozgóképi közléseket segítséggel elemez, a vizuális kifejezőeszközök használatának tudatosítása érdekében;</w:t>
            </w:r>
          </w:p>
          <w:p w14:paraId="3796628F" w14:textId="77777777" w:rsidR="00D90BA2" w:rsidRPr="0048769E" w:rsidRDefault="00D90BA2" w:rsidP="00D90BA2">
            <w:r w:rsidRPr="0048769E">
              <w:t>adott cél érdekében fotót vagy rövid mozgóképet készít;</w:t>
            </w:r>
          </w:p>
          <w:p w14:paraId="1F4FDF05" w14:textId="77777777" w:rsidR="00D90BA2" w:rsidRPr="0048769E" w:rsidRDefault="00D90BA2" w:rsidP="00D90BA2">
            <w:r w:rsidRPr="0048769E">
              <w:t>az adott életkornak megfelelő tájékoztatást, meggyőzést, figyelemfelkeltést szolgáló, célzottan kommunikációs szándékú vizuális közléseket segítséggel értelmez;</w:t>
            </w:r>
          </w:p>
          <w:p w14:paraId="562B78D7" w14:textId="77777777" w:rsidR="00D90BA2" w:rsidRPr="0048769E" w:rsidRDefault="00D90BA2" w:rsidP="00D90BA2">
            <w:r w:rsidRPr="0048769E">
              <w:t>időbeli történéseket egyszerű vizuális eszközökkel, segítséggel megjelenít;</w:t>
            </w:r>
          </w:p>
          <w:p w14:paraId="5CC7A885" w14:textId="77777777" w:rsidR="00D90BA2" w:rsidRPr="0048769E" w:rsidRDefault="00D90BA2" w:rsidP="00D90BA2">
            <w:r w:rsidRPr="0048769E">
              <w:t>saját történetet alkot, és azt vizuális eszközökkel is tetszőlegesen megjeleníti;</w:t>
            </w:r>
          </w:p>
          <w:p w14:paraId="7298DD0A" w14:textId="77777777" w:rsidR="00D90BA2" w:rsidRPr="0048769E" w:rsidRDefault="00D90BA2" w:rsidP="00D90BA2">
            <w:r w:rsidRPr="0048769E">
              <w:t>adott álló- vagy mozgóképi megjelenéseket egyéni elképzelés szerint átértelmez.</w:t>
            </w:r>
          </w:p>
        </w:tc>
      </w:tr>
      <w:tr w:rsidR="00D90BA2" w:rsidRPr="0048769E" w14:paraId="6A76083D"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EA4A9A0"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E0C2F13" w14:textId="77777777" w:rsidR="00D90BA2" w:rsidRPr="0048769E" w:rsidRDefault="00D90BA2" w:rsidP="00D90BA2">
            <w:r w:rsidRPr="0048769E">
              <w:t>Természetes és mesterséges környezet – Valós és kitalált tárgyak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476BE79" w14:textId="77777777" w:rsidR="00D90BA2" w:rsidRPr="0048769E" w:rsidRDefault="00D90BA2" w:rsidP="00D90BA2">
            <w:r w:rsidRPr="0048769E">
              <w:t>Órakeret: 10 óra</w:t>
            </w:r>
          </w:p>
        </w:tc>
      </w:tr>
      <w:tr w:rsidR="00D90BA2" w:rsidRPr="0048769E" w14:paraId="1E6AE25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6F5A9" w14:textId="77777777" w:rsidR="00D90BA2" w:rsidRPr="0048769E" w:rsidRDefault="00D90BA2" w:rsidP="00D90BA2">
            <w:r w:rsidRPr="0048769E">
              <w:t>FEJLESZTÉSI FELADATOK ÉS ISMERETEK:</w:t>
            </w:r>
          </w:p>
          <w:p w14:paraId="6AAB24A4" w14:textId="77777777" w:rsidR="00D90BA2" w:rsidRPr="0048769E" w:rsidRDefault="00D90BA2" w:rsidP="00D90BA2">
            <w:pPr>
              <w:rPr>
                <w:i/>
                <w:iCs/>
              </w:rPr>
            </w:pPr>
            <w:r w:rsidRPr="0048769E">
              <w:t>Egyszerű természeti- és mesterséges formák elemző-értelmező rajzolása. </w:t>
            </w:r>
          </w:p>
          <w:p w14:paraId="42A99606" w14:textId="77777777" w:rsidR="00D90BA2" w:rsidRPr="0048769E" w:rsidRDefault="00D90BA2" w:rsidP="00D90BA2">
            <w:pPr>
              <w:rPr>
                <w:i/>
                <w:iCs/>
              </w:rPr>
            </w:pPr>
            <w:r w:rsidRPr="0048769E">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 technika: stencilezés, átrajzolás, színezés, nyomat).</w:t>
            </w:r>
          </w:p>
          <w:p w14:paraId="7EED33FA" w14:textId="77777777" w:rsidR="00D90BA2" w:rsidRPr="0048769E" w:rsidRDefault="00D90BA2" w:rsidP="00D90BA2">
            <w:pPr>
              <w:rPr>
                <w:i/>
                <w:iCs/>
              </w:rPr>
            </w:pPr>
            <w:r w:rsidRPr="0048769E">
              <w:t>Egyszerű tárgy készítése hagyományos kézműves technikák alkalmazásával (pl. fonás, szövés, nemezelés, gyöngyfűzés, agyagozás).</w:t>
            </w:r>
          </w:p>
          <w:p w14:paraId="6CEFE8D1" w14:textId="77777777" w:rsidR="00D90BA2" w:rsidRPr="0048769E" w:rsidRDefault="00D90BA2" w:rsidP="00D90BA2">
            <w:pPr>
              <w:rPr>
                <w:i/>
                <w:iCs/>
              </w:rPr>
            </w:pPr>
            <w:r w:rsidRPr="0048769E">
              <w:t>Képi inspiráció alapján (pl. természeti jelenségek, állatok, népművészeti motívumok) egyszerű mintaelem tervezése (pl. átrajzolás, rácsháló, indigó alkalmazása) A tervezés érdekében egyszerű rajzok készítése és szöveges magyarázata. </w:t>
            </w:r>
          </w:p>
          <w:p w14:paraId="4AC38273" w14:textId="77777777" w:rsidR="00D90BA2" w:rsidRPr="0048769E" w:rsidRDefault="00D90BA2" w:rsidP="00D90BA2">
            <w:pPr>
              <w:rPr>
                <w:i/>
                <w:iCs/>
              </w:rPr>
            </w:pPr>
            <w:r w:rsidRPr="0048769E">
              <w:t>Elképzelt, mesebeli tárgyak (pl. mindenkit megtáncoltató hangszer, láthatatlanná tevő ékszer, hároméltű jármű) tervezése és létrehozása választott egyszerű anyagokból (pl. papírpép, karton, hurkapálca, textil, gumi).</w:t>
            </w:r>
          </w:p>
          <w:p w14:paraId="49705E9A" w14:textId="77777777" w:rsidR="00D90BA2" w:rsidRPr="0048769E" w:rsidRDefault="00D90BA2" w:rsidP="00D90BA2">
            <w:pPr>
              <w:rPr>
                <w:i/>
                <w:iCs/>
              </w:rPr>
            </w:pPr>
            <w:r w:rsidRPr="0048769E">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p>
          <w:p w14:paraId="76EA1834" w14:textId="77777777" w:rsidR="00D90BA2" w:rsidRPr="0048769E" w:rsidRDefault="00D90BA2" w:rsidP="00D90BA2">
            <w:pPr>
              <w:rPr>
                <w:i/>
                <w:iCs/>
              </w:rPr>
            </w:pPr>
            <w:r w:rsidRPr="0048769E">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p w14:paraId="0DAF7011" w14:textId="77777777" w:rsidR="00D90BA2" w:rsidRPr="0048769E" w:rsidRDefault="00D90BA2" w:rsidP="00D90BA2"/>
        </w:tc>
      </w:tr>
      <w:tr w:rsidR="00D90BA2" w:rsidRPr="0048769E" w14:paraId="09139DC6"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9025D" w14:textId="77777777" w:rsidR="00D90BA2" w:rsidRDefault="00D90BA2" w:rsidP="00D90BA2">
            <w:r w:rsidRPr="0048769E">
              <w:t xml:space="preserve">KULCSFOGALMAK/FOGALMAK: </w:t>
            </w:r>
          </w:p>
          <w:p w14:paraId="0E5C6176" w14:textId="77777777" w:rsidR="00D90BA2" w:rsidRPr="0048769E" w:rsidRDefault="00D90BA2" w:rsidP="00D90BA2">
            <w:r w:rsidRPr="0048769E">
              <w:t>funkció, hagyomány, kézműves technika, díszítés, minta, öltözék</w:t>
            </w:r>
          </w:p>
        </w:tc>
      </w:tr>
      <w:tr w:rsidR="00D90BA2" w:rsidRPr="0048769E" w14:paraId="01C1F14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675B" w14:textId="77777777" w:rsidR="00D90BA2" w:rsidRPr="0048769E" w:rsidRDefault="00D90BA2" w:rsidP="00D90BA2"/>
        </w:tc>
      </w:tr>
      <w:tr w:rsidR="00D90BA2" w:rsidRPr="0048769E" w14:paraId="3A4422C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18411" w14:textId="77777777" w:rsidR="00D90BA2" w:rsidRPr="0048769E" w:rsidRDefault="00D90BA2" w:rsidP="00D90BA2">
            <w:r w:rsidRPr="0048769E">
              <w:t>TANULÁSI EREDMÉNYEK:</w:t>
            </w:r>
          </w:p>
        </w:tc>
      </w:tr>
      <w:tr w:rsidR="00D90BA2" w:rsidRPr="0048769E" w14:paraId="04D1DF9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7B36E" w14:textId="77777777" w:rsidR="00D90BA2" w:rsidRPr="0048769E" w:rsidRDefault="00D90BA2" w:rsidP="00D90BA2">
            <w:r w:rsidRPr="0048769E">
              <w:t>A témakör tanulása hozzájárul ahhoz, hogy a tanuló a nevelési-oktatási szakasz végére:</w:t>
            </w:r>
          </w:p>
          <w:p w14:paraId="53AB70E1" w14:textId="77777777" w:rsidR="00D90BA2" w:rsidRPr="0048769E" w:rsidRDefault="00D90BA2" w:rsidP="00D90BA2">
            <w:r w:rsidRPr="0048769E">
              <w:lastRenderedPageBreak/>
              <w:t>elképzelt történeteket, irodalmi alkotásokat bemutat, dramatizál, ehhez egyszerű eszközöket: bábot, teret/díszletet, kelléket, egyszerű jelmezt készít csoportmunkában, és élményeit szövegesen megfogalmazza;</w:t>
            </w:r>
          </w:p>
          <w:p w14:paraId="7316537B" w14:textId="77777777" w:rsidR="00D90BA2" w:rsidRPr="0048769E" w:rsidRDefault="00D90BA2" w:rsidP="00D90BA2">
            <w:r w:rsidRPr="0048769E">
              <w:t>alkalmazza az egyszerű tárgykészítés legfontosabb technikáit: vág, ragaszt, tűz, varr, kötöz, fűz, mintáz;</w:t>
            </w:r>
          </w:p>
          <w:p w14:paraId="3A8D9D87" w14:textId="77777777" w:rsidR="00D90BA2" w:rsidRPr="0048769E" w:rsidRDefault="00D90BA2" w:rsidP="00D90BA2">
            <w:r w:rsidRPr="0048769E">
              <w:t>gyűjtött természeti vagy mesterséges formák egyszerűsítésével, vagy a magyar díszítőművészet általa megismert mintakincsének felhasználásával mintát tervez;</w:t>
            </w:r>
          </w:p>
          <w:p w14:paraId="65E12A05" w14:textId="77777777" w:rsidR="00D90BA2" w:rsidRPr="0048769E" w:rsidRDefault="00D90BA2" w:rsidP="00D90BA2">
            <w:r w:rsidRPr="0048769E">
              <w:t>adott cél érdekében alkalmazza a térbeli formaalkotás különböző technikáit egyénileg és csoportmunkában;</w:t>
            </w:r>
          </w:p>
          <w:p w14:paraId="0A15E3D4" w14:textId="77777777" w:rsidR="00D90BA2" w:rsidRPr="0048769E" w:rsidRDefault="00D90BA2" w:rsidP="00D90BA2">
            <w:r w:rsidRPr="0048769E">
              <w:t>különböző egyszerű anyagokkal kísérletezik, szabadon épít, saját célok érdekében konstruál.</w:t>
            </w:r>
          </w:p>
        </w:tc>
      </w:tr>
      <w:tr w:rsidR="00D90BA2" w:rsidRPr="0048769E" w14:paraId="08A2436B"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27C21DE" w14:textId="77777777" w:rsidR="00D90BA2" w:rsidRPr="0048769E" w:rsidRDefault="00D90BA2" w:rsidP="00D90BA2">
            <w:r w:rsidRPr="0048769E">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F2BEBFB" w14:textId="77777777" w:rsidR="00D90BA2" w:rsidRPr="0048769E" w:rsidRDefault="00D90BA2" w:rsidP="00D90BA2">
            <w:r w:rsidRPr="0048769E">
              <w:t>Természetes és mesterséges környezet – Közvetlen környezetünk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308EE15" w14:textId="77777777" w:rsidR="00D90BA2" w:rsidRPr="0048769E" w:rsidRDefault="00D90BA2" w:rsidP="00D90BA2">
            <w:r w:rsidRPr="0048769E">
              <w:t>Órakeret:  14 óra</w:t>
            </w:r>
          </w:p>
        </w:tc>
      </w:tr>
      <w:tr w:rsidR="00D90BA2" w:rsidRPr="0048769E" w14:paraId="4FB5C2C4"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124A8" w14:textId="77777777" w:rsidR="00D90BA2" w:rsidRPr="0048769E" w:rsidRDefault="00D90BA2" w:rsidP="00D90BA2">
            <w:r w:rsidRPr="0048769E">
              <w:t>FEJLESZTÉSI FELADATOK ÉS ISMERETEK:</w:t>
            </w:r>
          </w:p>
          <w:p w14:paraId="4AE8281F" w14:textId="77777777" w:rsidR="00D90BA2" w:rsidRPr="0048769E" w:rsidRDefault="00D90BA2" w:rsidP="00D90BA2">
            <w:pPr>
              <w:rPr>
                <w:i/>
                <w:iCs/>
              </w:rPr>
            </w:pPr>
            <w:r w:rsidRPr="0048769E">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p>
          <w:p w14:paraId="47581BC8" w14:textId="77777777" w:rsidR="00D90BA2" w:rsidRPr="0048769E" w:rsidRDefault="00D90BA2" w:rsidP="00D90BA2">
            <w:pPr>
              <w:rPr>
                <w:i/>
                <w:iCs/>
              </w:rPr>
            </w:pPr>
            <w:r w:rsidRPr="0048769E">
              <w:t>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p>
          <w:p w14:paraId="1A2E9E6D" w14:textId="77777777" w:rsidR="00D90BA2" w:rsidRPr="0048769E" w:rsidRDefault="00D90BA2" w:rsidP="00D90BA2">
            <w:pPr>
              <w:rPr>
                <w:i/>
                <w:iCs/>
              </w:rPr>
            </w:pPr>
            <w:r w:rsidRPr="0048769E">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p>
          <w:p w14:paraId="09807C1D" w14:textId="77777777" w:rsidR="00D90BA2" w:rsidRPr="0048769E" w:rsidRDefault="00D90BA2" w:rsidP="00D90BA2">
            <w:pPr>
              <w:rPr>
                <w:i/>
                <w:iCs/>
              </w:rPr>
            </w:pPr>
            <w:r w:rsidRPr="0048769E">
              <w:t>Helyi múzeum, kiállítás, helytörténeti gyűjtemény, tájház látogatása, azzal kapcsolatos ismeretszerzés alapján élményszerű vizuális megjelenítés.</w:t>
            </w:r>
          </w:p>
          <w:p w14:paraId="21262713" w14:textId="77777777" w:rsidR="00D90BA2" w:rsidRPr="0048769E" w:rsidRDefault="00D90BA2" w:rsidP="00D90BA2"/>
        </w:tc>
      </w:tr>
      <w:tr w:rsidR="00D90BA2" w:rsidRPr="0048769E" w14:paraId="02403752"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C242" w14:textId="77777777" w:rsidR="00D90BA2" w:rsidRDefault="00D90BA2" w:rsidP="00D90BA2">
            <w:r w:rsidRPr="0048769E">
              <w:t xml:space="preserve">KULCSFOGALMAK/FOGALMAK: </w:t>
            </w:r>
          </w:p>
          <w:p w14:paraId="4412046A" w14:textId="77777777" w:rsidR="00D90BA2" w:rsidRPr="0048769E" w:rsidRDefault="00D90BA2" w:rsidP="00D90BA2">
            <w:r w:rsidRPr="0048769E">
              <w:t>építészet, műemlék, műemlékvédelem</w:t>
            </w:r>
          </w:p>
        </w:tc>
      </w:tr>
      <w:tr w:rsidR="00D90BA2" w:rsidRPr="0048769E" w14:paraId="5CE7AF96"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6EBF9" w14:textId="77777777" w:rsidR="00D90BA2" w:rsidRPr="0048769E" w:rsidRDefault="00D90BA2" w:rsidP="00D90BA2">
            <w:r w:rsidRPr="0048769E">
              <w:t>TANULÁSI EREDMÉNYEK:</w:t>
            </w:r>
          </w:p>
        </w:tc>
      </w:tr>
      <w:tr w:rsidR="00D90BA2" w:rsidRPr="0048769E" w14:paraId="1736FC3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7EF46" w14:textId="77777777" w:rsidR="00D90BA2" w:rsidRPr="0048769E" w:rsidRDefault="00D90BA2" w:rsidP="00D90BA2">
            <w:r w:rsidRPr="0048769E">
              <w:t>A témakör tanulása hozzájárul ahhoz, hogy a tanuló a nevelési-oktatási szakasz végére:</w:t>
            </w:r>
          </w:p>
          <w:p w14:paraId="45B32BD8" w14:textId="77777777" w:rsidR="00D90BA2" w:rsidRPr="0048769E" w:rsidRDefault="00D90BA2" w:rsidP="00D90BA2">
            <w:r w:rsidRPr="0048769E">
              <w:t>egyszerű eszközökkel és anyagokból elképzelt teret rendez, alakít, egyszerű makettet készít egyénileg vagy csoportmunkában, és az elképzelést szövegesen is bemutatja, magyarázza;</w:t>
            </w:r>
          </w:p>
          <w:p w14:paraId="05A5C807" w14:textId="77777777" w:rsidR="00D90BA2" w:rsidRPr="0048769E" w:rsidRDefault="00D90BA2" w:rsidP="00D90BA2">
            <w:r w:rsidRPr="0048769E">
              <w:t>saját és társai vizuális munkáit szövegesen értelmezi, kiegészíti, magyarázza;</w:t>
            </w:r>
          </w:p>
          <w:p w14:paraId="43F75DC1" w14:textId="77777777" w:rsidR="00D90BA2" w:rsidRPr="0048769E" w:rsidRDefault="00D90BA2" w:rsidP="00D90BA2">
            <w:r w:rsidRPr="0048769E">
              <w:t>képek, műalkotások, mozgóképi közlések megtekintése után adott szempontok szerint következtetést fogalmaz meg, megállapításait társaival is megvitatja;</w:t>
            </w:r>
          </w:p>
          <w:p w14:paraId="03D48B36" w14:textId="77777777" w:rsidR="00D90BA2" w:rsidRPr="0048769E" w:rsidRDefault="00D90BA2" w:rsidP="00D90BA2">
            <w:r w:rsidRPr="0048769E">
              <w:t>adott cél érdekében alkalmazza a térbeli formaalkotás különböző technikáit egyénileg és csoportmunkában;</w:t>
            </w:r>
          </w:p>
          <w:p w14:paraId="0BED3EC8" w14:textId="77777777" w:rsidR="00D90BA2" w:rsidRPr="0048769E" w:rsidRDefault="00D90BA2" w:rsidP="00D90BA2">
            <w:r w:rsidRPr="0048769E">
              <w:t>saját kommunikációs célból egyszerű térbeli tájékozódást segítő ábrát – alaprajz, térkép – készít;</w:t>
            </w:r>
          </w:p>
          <w:p w14:paraId="278E3FEC" w14:textId="77777777" w:rsidR="00D90BA2" w:rsidRPr="0048769E" w:rsidRDefault="00D90BA2" w:rsidP="00D90BA2">
            <w:r w:rsidRPr="0048769E">
              <w:t>különböző egyszerű anyagokkal kísérletezik, szabadon épít, saját célok érdekében konstruál.</w:t>
            </w:r>
          </w:p>
        </w:tc>
      </w:tr>
    </w:tbl>
    <w:p w14:paraId="33771F74" w14:textId="77777777" w:rsidR="00D90BA2" w:rsidRPr="003D25BD" w:rsidRDefault="00D90BA2" w:rsidP="00D90BA2">
      <w:pPr>
        <w:spacing w:after="240"/>
        <w:jc w:val="both"/>
        <w:rPr>
          <w:b/>
          <w:bCs/>
          <w:color w:val="000000"/>
        </w:rPr>
      </w:pPr>
    </w:p>
    <w:p w14:paraId="7BFE6B92" w14:textId="77777777" w:rsidR="00D90BA2" w:rsidRDefault="00D90BA2" w:rsidP="00B6600B">
      <w:pPr>
        <w:pStyle w:val="jStlus2"/>
      </w:pPr>
      <w:r w:rsidRPr="003D25BD">
        <w:rPr>
          <w:bCs/>
        </w:rPr>
        <w:br w:type="page"/>
      </w:r>
      <w:bookmarkStart w:id="317" w:name="_Toc40851483"/>
      <w:r>
        <w:lastRenderedPageBreak/>
        <w:t xml:space="preserve">Tematikai egységek és óraszámok </w:t>
      </w:r>
      <w:r w:rsidRPr="003D25BD">
        <w:t>3-4. évfolyam:</w:t>
      </w:r>
      <w:bookmarkEnd w:id="317"/>
    </w:p>
    <w:p w14:paraId="6A71B659" w14:textId="77777777" w:rsidR="00D90BA2" w:rsidRPr="00D90BA2" w:rsidRDefault="00D90BA2" w:rsidP="00D90BA2">
      <w:pPr>
        <w:jc w:val="both"/>
        <w:rPr>
          <w:b/>
        </w:rPr>
      </w:pPr>
      <w:r w:rsidRPr="00D90BA2">
        <w:rPr>
          <w:b/>
        </w:rPr>
        <w:t>3. évfolyam</w:t>
      </w:r>
    </w:p>
    <w:p w14:paraId="276D6D58" w14:textId="77777777" w:rsidR="00D90BA2" w:rsidRPr="00E51CA1" w:rsidRDefault="00D90BA2" w:rsidP="00D90BA2">
      <w:pPr>
        <w:jc w:val="both"/>
      </w:pPr>
      <w:r w:rsidRPr="00E51CA1">
        <w:t xml:space="preserve">Heti óraszám: 2 óra </w:t>
      </w:r>
    </w:p>
    <w:p w14:paraId="2C0889DC" w14:textId="77777777" w:rsidR="00D90BA2" w:rsidRPr="00E51CA1" w:rsidRDefault="00D90BA2" w:rsidP="00D90BA2">
      <w:pPr>
        <w:spacing w:line="259" w:lineRule="auto"/>
      </w:pPr>
      <w:r w:rsidRPr="00E51CA1">
        <w:t>Éves óraszám: 72 óra</w:t>
      </w:r>
    </w:p>
    <w:p w14:paraId="5E9D7BEF" w14:textId="77777777" w:rsidR="00D90BA2" w:rsidRDefault="00D90BA2" w:rsidP="00D90BA2">
      <w:pPr>
        <w:jc w:val="both"/>
      </w:pPr>
    </w:p>
    <w:p w14:paraId="5AA876CF" w14:textId="77777777" w:rsidR="00D90BA2" w:rsidRPr="00D90BA2" w:rsidRDefault="00D90BA2" w:rsidP="00D90BA2">
      <w:pPr>
        <w:jc w:val="both"/>
        <w:rPr>
          <w:b/>
        </w:rPr>
      </w:pPr>
      <w:r>
        <w:rPr>
          <w:b/>
        </w:rPr>
        <w:t>4</w:t>
      </w:r>
      <w:r w:rsidRPr="00D90BA2">
        <w:rPr>
          <w:b/>
        </w:rPr>
        <w:t>. évfolyam</w:t>
      </w:r>
    </w:p>
    <w:p w14:paraId="0BE2CE20" w14:textId="77777777" w:rsidR="00D90BA2" w:rsidRPr="00E51CA1" w:rsidRDefault="00D90BA2" w:rsidP="00D90BA2">
      <w:pPr>
        <w:jc w:val="both"/>
      </w:pPr>
      <w:r>
        <w:t>Heti óraszám: 1</w:t>
      </w:r>
      <w:r w:rsidRPr="00E51CA1">
        <w:t xml:space="preserve"> óra </w:t>
      </w:r>
    </w:p>
    <w:p w14:paraId="170A5CD2" w14:textId="77777777" w:rsidR="00D90BA2" w:rsidRPr="00E51CA1" w:rsidRDefault="00D90BA2" w:rsidP="00D90BA2">
      <w:pPr>
        <w:spacing w:line="259" w:lineRule="auto"/>
      </w:pPr>
      <w:r w:rsidRPr="00E51CA1">
        <w:t xml:space="preserve">Éves óraszám: </w:t>
      </w:r>
      <w:r>
        <w:t>36</w:t>
      </w:r>
      <w:r w:rsidRPr="00E51CA1">
        <w:t xml:space="preserve"> óra</w:t>
      </w:r>
    </w:p>
    <w:p w14:paraId="0397AACD" w14:textId="77777777" w:rsidR="00D90BA2" w:rsidRPr="003D25BD" w:rsidRDefault="00D90BA2" w:rsidP="00D90BA2">
      <w:pPr>
        <w:spacing w:after="240"/>
        <w:jc w:val="both"/>
      </w:pPr>
    </w:p>
    <w:tbl>
      <w:tblPr>
        <w:tblW w:w="0" w:type="auto"/>
        <w:tblCellMar>
          <w:top w:w="15" w:type="dxa"/>
          <w:left w:w="15" w:type="dxa"/>
          <w:bottom w:w="15" w:type="dxa"/>
          <w:right w:w="15" w:type="dxa"/>
        </w:tblCellMar>
        <w:tblLook w:val="0000" w:firstRow="0" w:lastRow="0" w:firstColumn="0" w:lastColumn="0" w:noHBand="0" w:noVBand="0"/>
      </w:tblPr>
      <w:tblGrid>
        <w:gridCol w:w="6536"/>
        <w:gridCol w:w="1363"/>
        <w:gridCol w:w="1163"/>
      </w:tblGrid>
      <w:tr w:rsidR="00D90BA2" w:rsidRPr="003D25BD" w14:paraId="5B3FA14F" w14:textId="77777777" w:rsidTr="00B8709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6C802B06" w14:textId="77777777" w:rsidR="00D90BA2" w:rsidRPr="003D25BD" w:rsidRDefault="00002D9C" w:rsidP="00D90BA2">
            <w:pPr>
              <w:jc w:val="both"/>
            </w:pPr>
            <w:r>
              <w:rPr>
                <w:b/>
                <w:bCs/>
              </w:rPr>
              <w:t>Tematikai egység</w:t>
            </w:r>
            <w:r w:rsidRPr="00E51CA1">
              <w:rPr>
                <w:b/>
                <w:bCs/>
              </w:rPr>
              <w:t xml:space="preserve"> neve</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0BFF79FF" w14:textId="77777777" w:rsidR="00D90BA2" w:rsidRPr="003D25BD" w:rsidRDefault="00D90BA2" w:rsidP="00D90BA2">
            <w:pPr>
              <w:jc w:val="center"/>
            </w:pPr>
            <w:r w:rsidRPr="003D25BD">
              <w:rPr>
                <w:b/>
                <w:bCs/>
                <w:color w:val="000000"/>
              </w:rPr>
              <w:t>3. évfolyam</w:t>
            </w:r>
          </w:p>
        </w:tc>
        <w:tc>
          <w:tcPr>
            <w:tcW w:w="0" w:type="auto"/>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2F7E601" w14:textId="77777777" w:rsidR="00D90BA2" w:rsidRPr="003D25BD" w:rsidRDefault="00D90BA2" w:rsidP="00D90BA2">
            <w:pPr>
              <w:jc w:val="center"/>
            </w:pPr>
            <w:r w:rsidRPr="003D25BD">
              <w:rPr>
                <w:b/>
                <w:bCs/>
                <w:color w:val="000000"/>
              </w:rPr>
              <w:t>4. évfolyam</w:t>
            </w:r>
          </w:p>
        </w:tc>
      </w:tr>
      <w:tr w:rsidR="00D90BA2" w:rsidRPr="003D25BD" w14:paraId="0C24DA40"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31C3196" w14:textId="77777777" w:rsidR="00D90BA2" w:rsidRPr="003D25BD" w:rsidRDefault="00D90BA2" w:rsidP="00D90BA2">
            <w:pPr>
              <w:jc w:val="both"/>
            </w:pPr>
            <w:r w:rsidRPr="003D25BD">
              <w:rPr>
                <w:color w:val="000000"/>
              </w:rPr>
              <w:t>Síkbeli és térbeli alkotások – Mese, fantázia, képzelet, személyes élmények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BA711D2" w14:textId="77777777" w:rsidR="00D90BA2" w:rsidRPr="003D25BD" w:rsidRDefault="00D90BA2" w:rsidP="00D90BA2">
            <w:pPr>
              <w:jc w:val="center"/>
              <w:rPr>
                <w:color w:val="000000"/>
              </w:rPr>
            </w:pPr>
            <w:r w:rsidRPr="003D25BD">
              <w:rPr>
                <w:color w:val="00000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3638653" w14:textId="77777777" w:rsidR="00D90BA2" w:rsidRPr="003D25BD" w:rsidRDefault="00D90BA2" w:rsidP="00D90BA2">
            <w:pPr>
              <w:jc w:val="center"/>
              <w:rPr>
                <w:color w:val="000000"/>
              </w:rPr>
            </w:pPr>
            <w:r w:rsidRPr="003D25BD">
              <w:rPr>
                <w:color w:val="000000"/>
              </w:rPr>
              <w:t>12</w:t>
            </w:r>
          </w:p>
        </w:tc>
      </w:tr>
      <w:tr w:rsidR="00D90BA2" w:rsidRPr="003D25BD" w14:paraId="719BF992"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CD57049" w14:textId="77777777" w:rsidR="00D90BA2" w:rsidRPr="003D25BD" w:rsidRDefault="00D90BA2" w:rsidP="00D90BA2">
            <w:pPr>
              <w:jc w:val="both"/>
            </w:pPr>
            <w:r w:rsidRPr="003D25BD">
              <w:rPr>
                <w:color w:val="000000"/>
              </w:rPr>
              <w:t>Vizuális információ – Vizuális jelek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34192B6" w14:textId="77777777" w:rsidR="00D90BA2" w:rsidRPr="003D25BD" w:rsidRDefault="00D90BA2" w:rsidP="00D90BA2">
            <w:pPr>
              <w:jc w:val="center"/>
            </w:pPr>
            <w:r w:rsidRPr="003D25BD">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5A62311" w14:textId="77777777" w:rsidR="00D90BA2" w:rsidRPr="003D25BD" w:rsidRDefault="00D90BA2" w:rsidP="00D90BA2">
            <w:pPr>
              <w:jc w:val="center"/>
            </w:pPr>
            <w:r w:rsidRPr="003D25BD">
              <w:t>4</w:t>
            </w:r>
          </w:p>
        </w:tc>
      </w:tr>
      <w:tr w:rsidR="00D90BA2" w:rsidRPr="003D25BD" w14:paraId="620D1751"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7C2514D" w14:textId="77777777" w:rsidR="00D90BA2" w:rsidRPr="003D25BD" w:rsidRDefault="00D90BA2" w:rsidP="00D90BA2">
            <w:pPr>
              <w:jc w:val="both"/>
            </w:pPr>
            <w:r w:rsidRPr="003D25BD">
              <w:rPr>
                <w:color w:val="000000"/>
              </w:rPr>
              <w:t>Médiahasználat – Valós és virtuális információk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4B5A2CE" w14:textId="77777777" w:rsidR="00D90BA2" w:rsidRPr="003D25BD" w:rsidRDefault="00D90BA2" w:rsidP="00D90BA2">
            <w:pPr>
              <w:jc w:val="center"/>
            </w:pPr>
            <w:r w:rsidRPr="003D25BD">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7339CA5" w14:textId="77777777" w:rsidR="00D90BA2" w:rsidRPr="003D25BD" w:rsidRDefault="00D90BA2" w:rsidP="00D90BA2">
            <w:pPr>
              <w:jc w:val="center"/>
            </w:pPr>
            <w:r w:rsidRPr="003D25BD">
              <w:t>4</w:t>
            </w:r>
          </w:p>
        </w:tc>
      </w:tr>
      <w:tr w:rsidR="00D90BA2" w:rsidRPr="003D25BD" w14:paraId="23888DB9"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B44732A" w14:textId="77777777" w:rsidR="00D90BA2" w:rsidRPr="003D25BD" w:rsidRDefault="00D90BA2" w:rsidP="00D90BA2">
            <w:pPr>
              <w:jc w:val="both"/>
            </w:pPr>
            <w:r w:rsidRPr="003D25BD">
              <w:rPr>
                <w:color w:val="000000"/>
              </w:rPr>
              <w:t>Álló- és mozgókép – Kép, hang, történet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C02EBF2" w14:textId="77777777" w:rsidR="00D90BA2" w:rsidRPr="003D25BD" w:rsidRDefault="00D90BA2" w:rsidP="00D90BA2">
            <w:pPr>
              <w:jc w:val="center"/>
            </w:pPr>
            <w:r w:rsidRPr="003D25BD">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7228D04" w14:textId="77777777" w:rsidR="00D90BA2" w:rsidRPr="003D25BD" w:rsidRDefault="00D90BA2" w:rsidP="00D90BA2">
            <w:pPr>
              <w:jc w:val="center"/>
            </w:pPr>
            <w:r w:rsidRPr="003D25BD">
              <w:t>4</w:t>
            </w:r>
          </w:p>
        </w:tc>
      </w:tr>
      <w:tr w:rsidR="00D90BA2" w:rsidRPr="003D25BD" w14:paraId="46C3E661"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8B1BFAF" w14:textId="77777777" w:rsidR="00D90BA2" w:rsidRPr="003D25BD" w:rsidRDefault="00D90BA2" w:rsidP="00D90BA2">
            <w:pPr>
              <w:jc w:val="both"/>
            </w:pPr>
            <w:r w:rsidRPr="003D25BD">
              <w:rPr>
                <w:color w:val="000000"/>
              </w:rPr>
              <w:t>Természetes és mesterséges környezet – Valós és kitalált tárgyak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136F5E" w14:textId="77777777" w:rsidR="00D90BA2" w:rsidRPr="003D25BD" w:rsidRDefault="00D90BA2" w:rsidP="00D90BA2">
            <w:pPr>
              <w:jc w:val="center"/>
            </w:pPr>
            <w:r w:rsidRPr="003D25BD">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2A45E57" w14:textId="77777777" w:rsidR="00D90BA2" w:rsidRPr="003D25BD" w:rsidRDefault="00D90BA2" w:rsidP="00D90BA2">
            <w:pPr>
              <w:jc w:val="center"/>
            </w:pPr>
            <w:r w:rsidRPr="003D25BD">
              <w:t>6</w:t>
            </w:r>
          </w:p>
        </w:tc>
      </w:tr>
      <w:tr w:rsidR="00D90BA2" w:rsidRPr="003D25BD" w14:paraId="3F632A14"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469E89C" w14:textId="77777777" w:rsidR="00D90BA2" w:rsidRPr="003D25BD" w:rsidRDefault="00D90BA2" w:rsidP="00D90BA2">
            <w:pPr>
              <w:jc w:val="both"/>
            </w:pPr>
            <w:r w:rsidRPr="003D25BD">
              <w:rPr>
                <w:color w:val="000000"/>
              </w:rPr>
              <w:t>Természetes és mesterséges környezet – Közvetlen környezetünk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E0D8C8D" w14:textId="77777777" w:rsidR="00D90BA2" w:rsidRPr="003D25BD" w:rsidRDefault="00D90BA2" w:rsidP="00D90BA2">
            <w:pPr>
              <w:jc w:val="center"/>
            </w:pPr>
            <w:r w:rsidRPr="003D25BD">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8D5DBEE" w14:textId="77777777" w:rsidR="00D90BA2" w:rsidRPr="003D25BD" w:rsidRDefault="00D90BA2" w:rsidP="00D90BA2">
            <w:pPr>
              <w:jc w:val="center"/>
            </w:pPr>
            <w:r w:rsidRPr="003D25BD">
              <w:t>6</w:t>
            </w:r>
          </w:p>
        </w:tc>
      </w:tr>
      <w:tr w:rsidR="00D90BA2" w:rsidRPr="0048769E" w14:paraId="67671BF0" w14:textId="77777777" w:rsidTr="00D90BA2">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521B67" w14:textId="77777777" w:rsidR="00D90BA2" w:rsidRPr="0048769E" w:rsidRDefault="00D90BA2" w:rsidP="00CC3807">
            <w:pPr>
              <w:ind w:right="469"/>
              <w:jc w:val="right"/>
              <w:rPr>
                <w:b/>
              </w:rPr>
            </w:pPr>
            <w:r w:rsidRPr="0048769E">
              <w:rPr>
                <w:b/>
                <w:color w:val="000000"/>
              </w:rPr>
              <w:t>Éves óraszám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AF22BF7" w14:textId="77777777" w:rsidR="00D90BA2" w:rsidRPr="0048769E" w:rsidRDefault="00D90BA2" w:rsidP="00D90BA2">
            <w:pPr>
              <w:jc w:val="center"/>
              <w:rPr>
                <w:b/>
              </w:rPr>
            </w:pPr>
            <w:r w:rsidRPr="0048769E">
              <w:rPr>
                <w:b/>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8D6BA2" w14:textId="77777777" w:rsidR="00D90BA2" w:rsidRPr="0048769E" w:rsidRDefault="00D90BA2" w:rsidP="00D90BA2">
            <w:pPr>
              <w:jc w:val="center"/>
              <w:rPr>
                <w:b/>
              </w:rPr>
            </w:pPr>
            <w:r w:rsidRPr="0048769E">
              <w:rPr>
                <w:b/>
              </w:rPr>
              <w:t>36</w:t>
            </w:r>
          </w:p>
        </w:tc>
      </w:tr>
    </w:tbl>
    <w:p w14:paraId="79A7AA37" w14:textId="77777777" w:rsidR="00D90BA2" w:rsidRDefault="00D90BA2" w:rsidP="00D90BA2">
      <w:pPr>
        <w:spacing w:after="240"/>
        <w:jc w:val="both"/>
        <w:rPr>
          <w:b/>
          <w:bCs/>
          <w:color w:val="000000"/>
        </w:rPr>
      </w:pPr>
    </w:p>
    <w:p w14:paraId="3039ECA1" w14:textId="77777777" w:rsidR="00D90BA2" w:rsidRPr="003D25BD" w:rsidRDefault="00D90BA2" w:rsidP="00D90BA2">
      <w:pPr>
        <w:spacing w:after="240"/>
        <w:jc w:val="center"/>
      </w:pPr>
      <w:r w:rsidRPr="003D25BD">
        <w:rPr>
          <w:b/>
          <w:bCs/>
          <w:color w:val="000000"/>
        </w:rPr>
        <w:t>3–4. évfolyam</w:t>
      </w:r>
    </w:p>
    <w:p w14:paraId="39379EA7" w14:textId="77777777" w:rsidR="00D90BA2" w:rsidRPr="003D25BD" w:rsidRDefault="00D90BA2" w:rsidP="00D90BA2">
      <w:pPr>
        <w:spacing w:after="240"/>
        <w:jc w:val="both"/>
      </w:pPr>
      <w:r w:rsidRPr="003D25BD">
        <w:rPr>
          <w:color w:val="000000"/>
        </w:rPr>
        <w:t>Ebben az iskolaszakaszban is kiemelt fontosságú az örömteli, motivált alkotói energiák fenntartása, melyet a változatos, élményalapú feladatok rendszerében, a gyerekek személyes érdeklődését figyelemmel kísérő és azt elfogadó, differenciált feladatkiadással, személyre szabott, formáló- segítő értékeléssel és figyelemmel érhetünk el. A gyerekek rajzolási, ábrázolási képességeinek fejlődése saját rajzi sémáik változásában követhető nyomon. A fejlesztés érdekében a sématörést elősegítő, változatos, jól szemléltetett feladatokat kell a tanulócsoport alapos ismeretének birtokában terveznünk. Az emberábrázolás, arcábrázolás a gyerekek között kialakult baráti körökben, egymás rajzi szokásainak eltanulásával is változik. A tér megjelenítésére alkalmazott ábrázolási sémák változására ugyanígy hatással van a gyerek környezetében élő idősebb testvér, a rajzolni tudó szülő is.</w:t>
      </w:r>
      <w:r w:rsidRPr="003D25BD">
        <w:rPr>
          <w:strike/>
          <w:color w:val="000000"/>
        </w:rPr>
        <w:t xml:space="preserve"> </w:t>
      </w:r>
      <w:r w:rsidRPr="003D25BD">
        <w:rPr>
          <w:color w:val="000000"/>
        </w:rPr>
        <w:t>A vizuális műveltség megalapozásának jelentős állomása ez az időszak, amikor az érzékszerveik segítségével a környezet jelenségeinek a lehető legpontosabb megfigyelése zajlik. Ekkor fejleszthető leginkább a hétköznapi és a művészi vizuális közlések közötti azonosságok és különbségek felismerése és rendszerezése az életkornak megfelelő szinten. </w:t>
      </w:r>
    </w:p>
    <w:p w14:paraId="25CE2F0E" w14:textId="77777777" w:rsidR="00D90BA2" w:rsidRPr="003D25BD" w:rsidRDefault="00D90BA2" w:rsidP="00D90BA2">
      <w:pPr>
        <w:spacing w:after="240"/>
        <w:jc w:val="both"/>
        <w:rPr>
          <w:color w:val="000000"/>
        </w:rPr>
      </w:pPr>
      <w:r w:rsidRPr="003D25BD">
        <w:rPr>
          <w:color w:val="000000"/>
        </w:rPr>
        <w:t>Az adott korosztály mindennapi digitális eszközfelhasználó. Ezért fontos a digitális képkészítés lehetőségeivel, a gyerek környezetében egyre hangsúlyosabbá váló médiajelenségekkel iskolai keretek között zajló foglalkozás is. A valós anyagokhoz és eszközökhöz kötött alkotás motiválása, segítése, kiemelt tanítói feladat.  A 3-4. évfolyam tanulói egyre inkább képesek tanulótársaik alkotásait értékelni. Fontos, hogy ez a képesség saját munkájuk értékelésében is megmutatkozzon, értéknek tekintsék a befejezett, kész alkotás létrehozását.  </w:t>
      </w:r>
    </w:p>
    <w:p w14:paraId="71F00360" w14:textId="77777777" w:rsidR="00D90BA2" w:rsidRPr="003D25BD" w:rsidRDefault="00D90BA2" w:rsidP="007A636C">
      <w:pPr>
        <w:pStyle w:val="jStlus2"/>
      </w:pPr>
      <w:r w:rsidRPr="003D25BD">
        <w:br w:type="page"/>
      </w:r>
      <w:bookmarkStart w:id="318" w:name="_Toc40851484"/>
      <w:r w:rsidRPr="003D25BD">
        <w:lastRenderedPageBreak/>
        <w:t>3. évfolyam</w:t>
      </w:r>
      <w:bookmarkEnd w:id="318"/>
    </w:p>
    <w:p w14:paraId="1FBE6B2B" w14:textId="77777777" w:rsidR="00D90BA2" w:rsidRPr="00E51CA1" w:rsidRDefault="00D90BA2" w:rsidP="00D90BA2">
      <w:pPr>
        <w:jc w:val="both"/>
      </w:pPr>
      <w:r w:rsidRPr="00E51CA1">
        <w:t xml:space="preserve">Heti óraszám: 2 óra </w:t>
      </w:r>
    </w:p>
    <w:p w14:paraId="67221CAC" w14:textId="77777777" w:rsidR="00D90BA2" w:rsidRPr="00E51CA1" w:rsidRDefault="00D90BA2" w:rsidP="00D90BA2">
      <w:pPr>
        <w:spacing w:line="259" w:lineRule="auto"/>
      </w:pPr>
      <w:r w:rsidRPr="00E51CA1">
        <w:t>Éves óraszám: 72 óra</w:t>
      </w:r>
    </w:p>
    <w:p w14:paraId="22B2DA56" w14:textId="77777777" w:rsidR="00D90BA2" w:rsidRPr="003D25BD" w:rsidRDefault="00D90BA2" w:rsidP="00D90BA2">
      <w:pPr>
        <w:spacing w:after="240"/>
        <w:jc w:val="both"/>
      </w:pPr>
    </w:p>
    <w:tbl>
      <w:tblPr>
        <w:tblW w:w="0" w:type="auto"/>
        <w:tblCellMar>
          <w:top w:w="15" w:type="dxa"/>
          <w:left w:w="15" w:type="dxa"/>
          <w:bottom w:w="15" w:type="dxa"/>
          <w:right w:w="15" w:type="dxa"/>
        </w:tblCellMar>
        <w:tblLook w:val="0000" w:firstRow="0" w:lastRow="0" w:firstColumn="0" w:lastColumn="0" w:noHBand="0" w:noVBand="0"/>
      </w:tblPr>
      <w:tblGrid>
        <w:gridCol w:w="1872"/>
        <w:gridCol w:w="5324"/>
        <w:gridCol w:w="1866"/>
      </w:tblGrid>
      <w:tr w:rsidR="00D90BA2" w:rsidRPr="0048769E" w14:paraId="37DFD576"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26EE5A4"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36C9A99" w14:textId="77777777" w:rsidR="00D90BA2" w:rsidRPr="0048769E" w:rsidRDefault="00D90BA2" w:rsidP="00D90BA2">
            <w:r w:rsidRPr="0048769E">
              <w:t>Síkbeli és térbeli alkotások – Mese, fantázia, képzelet, személyes élmények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873A723" w14:textId="77777777" w:rsidR="00D90BA2" w:rsidRPr="0048769E" w:rsidRDefault="00D90BA2" w:rsidP="00D90BA2">
            <w:r w:rsidRPr="0048769E">
              <w:t>Órakeret: 28  óra</w:t>
            </w:r>
          </w:p>
        </w:tc>
      </w:tr>
      <w:tr w:rsidR="00D90BA2" w:rsidRPr="0048769E" w14:paraId="3EABEF16"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CF15A" w14:textId="77777777" w:rsidR="00D90BA2" w:rsidRPr="0048769E" w:rsidRDefault="00D90BA2" w:rsidP="00D90BA2">
            <w:r w:rsidRPr="0048769E">
              <w:t>FEJLESZTÉSI FELADATOK ÉS ISMERETEK:</w:t>
            </w:r>
          </w:p>
          <w:p w14:paraId="0893C93D" w14:textId="77777777" w:rsidR="00D90BA2" w:rsidRPr="0048769E" w:rsidRDefault="00D90BA2" w:rsidP="00D90BA2">
            <w:pPr>
              <w:rPr>
                <w:i/>
                <w:iCs/>
              </w:rPr>
            </w:pPr>
            <w:r w:rsidRPr="0048769E">
              <w:t>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p>
          <w:p w14:paraId="289BDDD6" w14:textId="77777777" w:rsidR="00D90BA2" w:rsidRPr="0048769E" w:rsidRDefault="00D90BA2" w:rsidP="00D90BA2">
            <w:pPr>
              <w:rPr>
                <w:i/>
                <w:iCs/>
              </w:rPr>
            </w:pPr>
            <w:r w:rsidRPr="0048769E">
              <w:t>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p>
          <w:p w14:paraId="7E9A28D0" w14:textId="77777777" w:rsidR="00D90BA2" w:rsidRPr="0048769E" w:rsidRDefault="00D90BA2" w:rsidP="00D90BA2">
            <w:pPr>
              <w:rPr>
                <w:i/>
                <w:iCs/>
              </w:rPr>
            </w:pPr>
            <w:r w:rsidRPr="0048769E">
              <w:t>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p>
          <w:p w14:paraId="7B1CBE1A" w14:textId="77777777" w:rsidR="00D90BA2" w:rsidRPr="0048769E" w:rsidRDefault="00D90BA2" w:rsidP="00D90BA2">
            <w:pPr>
              <w:rPr>
                <w:i/>
                <w:iCs/>
              </w:rPr>
            </w:pPr>
            <w:r w:rsidRPr="0048769E">
              <w:t>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p>
          <w:p w14:paraId="18B5E61B" w14:textId="77777777" w:rsidR="00D90BA2" w:rsidRPr="0048769E" w:rsidRDefault="00D90BA2" w:rsidP="00D90BA2">
            <w:pPr>
              <w:rPr>
                <w:i/>
                <w:iCs/>
              </w:rPr>
            </w:pPr>
            <w:r w:rsidRPr="0048769E">
              <w:t>Korábban megismert és feldolgozott szövegekhez, zeneművekhez (pl. gyermekregény, tananyagrészlet, népdal, mondóka) illusztráció készítése különböző vizuális eszközökkel síkban és térben (pl. rajz, festés, fotó, plasztika) a munkák szöveges értelmezésével.</w:t>
            </w:r>
          </w:p>
          <w:p w14:paraId="15495AA0" w14:textId="77777777" w:rsidR="00D90BA2" w:rsidRPr="0048769E" w:rsidRDefault="00D90BA2" w:rsidP="00D90BA2">
            <w:pPr>
              <w:rPr>
                <w:i/>
                <w:iCs/>
              </w:rPr>
            </w:pPr>
            <w:r w:rsidRPr="0048769E">
              <w:t>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p>
          <w:p w14:paraId="3A26642C" w14:textId="77777777" w:rsidR="00D90BA2" w:rsidRPr="0048769E" w:rsidRDefault="00D90BA2" w:rsidP="00D90BA2">
            <w:pPr>
              <w:rPr>
                <w:i/>
                <w:iCs/>
              </w:rPr>
            </w:pPr>
            <w:r w:rsidRPr="0048769E">
              <w:t>Magyar népmesék, népballadák illusztratív megjelenítése jellegzetes magyar népviseleti elemek megfigyeléseinek felhasználásával</w:t>
            </w:r>
          </w:p>
          <w:p w14:paraId="6DDDC0BA" w14:textId="77777777" w:rsidR="00D90BA2" w:rsidRPr="0048769E" w:rsidRDefault="00D90BA2" w:rsidP="00D90BA2">
            <w:pPr>
              <w:rPr>
                <w:i/>
                <w:iCs/>
              </w:rPr>
            </w:pPr>
            <w:r w:rsidRPr="0048769E">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p>
          <w:p w14:paraId="6F378A1E" w14:textId="77777777" w:rsidR="00D90BA2" w:rsidRPr="0048769E" w:rsidRDefault="00D90BA2" w:rsidP="00D90BA2">
            <w:pPr>
              <w:rPr>
                <w:i/>
                <w:iCs/>
              </w:rPr>
            </w:pPr>
            <w:r w:rsidRPr="0048769E">
              <w:t xml:space="preserve">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w:t>
            </w:r>
            <w:r w:rsidRPr="0048769E">
              <w:lastRenderedPageBreak/>
              <w:t>képanyag: Marc Chagall festményei, Vankóné Dudás Juli hagyományos népi életmódot bemutató festményei.</w:t>
            </w:r>
          </w:p>
          <w:p w14:paraId="40BA8620" w14:textId="77777777" w:rsidR="00D90BA2" w:rsidRPr="0048769E" w:rsidRDefault="00D90BA2" w:rsidP="00D90BA2">
            <w:pPr>
              <w:rPr>
                <w:i/>
                <w:iCs/>
              </w:rPr>
            </w:pPr>
            <w:r w:rsidRPr="0048769E">
              <w:t>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p>
          <w:p w14:paraId="4EB862C0" w14:textId="77777777" w:rsidR="00D90BA2" w:rsidRPr="0048769E" w:rsidRDefault="00D90BA2" w:rsidP="00D90BA2">
            <w:pPr>
              <w:rPr>
                <w:i/>
                <w:iCs/>
              </w:rPr>
            </w:pPr>
            <w:r w:rsidRPr="0048769E">
              <w:t>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p>
          <w:p w14:paraId="12B13386" w14:textId="77777777" w:rsidR="00D90BA2" w:rsidRPr="0048769E" w:rsidRDefault="00D90BA2" w:rsidP="00D90BA2">
            <w:pPr>
              <w:rPr>
                <w:i/>
                <w:iCs/>
              </w:rPr>
            </w:pPr>
            <w:r w:rsidRPr="0048769E">
              <w:t>Játékélmények játékos vizuális és dramatikus feldolgozása (pl. digitális játék síkbeli vagy térbeli társasjátékká alakítása, szabályrendszerek kidolgozása és átdolgozása)</w:t>
            </w:r>
          </w:p>
          <w:p w14:paraId="33125201" w14:textId="77777777" w:rsidR="00D90BA2" w:rsidRPr="0048769E" w:rsidRDefault="00D90BA2" w:rsidP="00D90BA2">
            <w:pPr>
              <w:rPr>
                <w:i/>
                <w:iCs/>
              </w:rPr>
            </w:pPr>
            <w:r w:rsidRPr="0048769E">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14:paraId="60E0BE49" w14:textId="77777777" w:rsidR="00D90BA2" w:rsidRPr="0048769E" w:rsidRDefault="00D90BA2" w:rsidP="00D90BA2">
            <w:pPr>
              <w:rPr>
                <w:i/>
                <w:iCs/>
              </w:rPr>
            </w:pPr>
            <w:r w:rsidRPr="0048769E">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p w14:paraId="28F0F321" w14:textId="77777777" w:rsidR="00D90BA2" w:rsidRPr="0048769E" w:rsidRDefault="00D90BA2" w:rsidP="00D90BA2"/>
        </w:tc>
      </w:tr>
      <w:tr w:rsidR="00D90BA2" w:rsidRPr="0048769E" w14:paraId="4DC9C90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FFE60" w14:textId="77777777" w:rsidR="00D90BA2" w:rsidRDefault="00D90BA2" w:rsidP="00D90BA2">
            <w:r w:rsidRPr="0048769E">
              <w:lastRenderedPageBreak/>
              <w:t xml:space="preserve">KULCSFOGALMAK/FOGALMAK: </w:t>
            </w:r>
          </w:p>
          <w:p w14:paraId="4BCE8B7B" w14:textId="77777777" w:rsidR="00D90BA2" w:rsidRPr="0048769E" w:rsidRDefault="00D90BA2" w:rsidP="00D90BA2">
            <w:r w:rsidRPr="0048769E">
              <w:t>figurális alkotás, portré, képmező, kompozíció, karakter, hangulat, kollázs, montázs, képregény, fikció, lényegkiemelés, karakter, gesztus, személyiségjegy, színhangulat, népviselet, parasztház, tornác, székelykapu, </w:t>
            </w:r>
          </w:p>
        </w:tc>
      </w:tr>
      <w:tr w:rsidR="00D90BA2" w:rsidRPr="0048769E" w14:paraId="7A0A68E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1AEC4" w14:textId="77777777" w:rsidR="00D90BA2" w:rsidRPr="0048769E" w:rsidRDefault="00D90BA2" w:rsidP="00D90BA2">
            <w:r w:rsidRPr="0048769E">
              <w:t>TANULÁSI EREDMÉNYEK:</w:t>
            </w:r>
          </w:p>
        </w:tc>
      </w:tr>
      <w:tr w:rsidR="00D90BA2" w:rsidRPr="0048769E" w14:paraId="3A8B037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71545" w14:textId="77777777" w:rsidR="00D90BA2" w:rsidRPr="0048769E" w:rsidRDefault="00D90BA2" w:rsidP="00D90BA2">
            <w:r w:rsidRPr="0048769E">
              <w:t>A témakör tanulása hozzájárul ahhoz, hogy a tanuló a nevelési-oktatási szakasz végére:</w:t>
            </w:r>
          </w:p>
          <w:p w14:paraId="19A7F07B" w14:textId="77777777" w:rsidR="00D90BA2" w:rsidRPr="0048769E" w:rsidRDefault="00D90BA2" w:rsidP="00D90BA2">
            <w:r w:rsidRPr="0048769E">
              <w:t>élmények, elképzelt vagy hallott történetek, szövegek részleteit különböző vizuális eszközökkel egyszerűen megjeleníti: rajzol, fest, nyomtat, fotóz, formáz, épít;</w:t>
            </w:r>
          </w:p>
          <w:p w14:paraId="5AC14E43" w14:textId="77777777" w:rsidR="00D90BA2" w:rsidRPr="0048769E" w:rsidRDefault="00D90BA2" w:rsidP="00D90BA2">
            <w:r w:rsidRPr="0048769E">
              <w:t>korábban átélt eseményeket, tapasztalatokat, élményeket különböző vizuális eszközökkel, élményszerűen megjelenít: rajzol, fest, nyomtat, formáz, épít, fotóz és magyarázza azt;</w:t>
            </w:r>
          </w:p>
          <w:p w14:paraId="44E4474B" w14:textId="77777777" w:rsidR="00D90BA2" w:rsidRPr="0048769E" w:rsidRDefault="00D90BA2" w:rsidP="00D90BA2">
            <w:r w:rsidRPr="0048769E">
              <w:t>rövid szövegekhez, egyéb tananyagtartalmakhoz síkbeli és térbeli vizuális illusztrációt készít különböző vizuális eszközökkel: rajzol, fest, nyomtat, fotóz, formáz, épít és a képet, tárgyat szövegesen értelmezi;</w:t>
            </w:r>
          </w:p>
          <w:p w14:paraId="048FD1C1" w14:textId="77777777" w:rsidR="00D90BA2" w:rsidRPr="0048769E" w:rsidRDefault="00D90BA2" w:rsidP="00D90BA2">
            <w:r w:rsidRPr="0048769E">
              <w:t>saját és társai vizuális munkáit szövegesen értelmezi, kiegészíti, magyarázza;</w:t>
            </w:r>
          </w:p>
          <w:p w14:paraId="1C6E93DC" w14:textId="77777777" w:rsidR="00D90BA2" w:rsidRPr="0048769E" w:rsidRDefault="00D90BA2" w:rsidP="00D90BA2">
            <w:r w:rsidRPr="0048769E">
              <w:t>saját munkákat, képeket, műalkotásokat, mozgóképi részleteket szereplők karaktere, szín-, fényhatás, kompozíció, kifejezőerő szempontjából szövegesen elemez, összehasonlít;</w:t>
            </w:r>
          </w:p>
          <w:p w14:paraId="592B21FB" w14:textId="77777777" w:rsidR="00D90BA2" w:rsidRPr="0048769E" w:rsidRDefault="00D90BA2" w:rsidP="00D90BA2">
            <w:r w:rsidRPr="0048769E">
              <w:t>képek, műalkotások, mozgóképi közlések megtekintése után önállóan megfogalmazza és indokolja tetszésítéletét;</w:t>
            </w:r>
          </w:p>
          <w:p w14:paraId="66C389D3" w14:textId="77777777" w:rsidR="00D90BA2" w:rsidRPr="0048769E" w:rsidRDefault="00D90BA2" w:rsidP="00D90BA2">
            <w:r w:rsidRPr="0048769E">
              <w:t>valós vagy digitális játékélményeit vizuálisan és dramatikusan feldolgozza: rajzol, fest, formáz, nyomtat, eljátszik, elmesél;</w:t>
            </w:r>
          </w:p>
          <w:p w14:paraId="768B5637" w14:textId="77777777" w:rsidR="00D90BA2" w:rsidRPr="0048769E" w:rsidRDefault="00D90BA2" w:rsidP="00D90BA2">
            <w:r w:rsidRPr="0048769E">
              <w:t>saját történetet alkot, és azt vizuális eszközökkel is tetszőlegesen megjeleníti. </w:t>
            </w:r>
          </w:p>
          <w:p w14:paraId="5A7771C4" w14:textId="77777777" w:rsidR="00D90BA2" w:rsidRPr="0048769E" w:rsidRDefault="00D90BA2" w:rsidP="00D90BA2">
            <w:r w:rsidRPr="0048769E">
              <w:t>egyszerű eszközökkel és anyagokból elképzelt teret rendez, alakít, egyszerű makettet készít egyénileg vagy csoportmunkában, és az elképzelést szövegesen is bemutatja, magyarázza;</w:t>
            </w:r>
          </w:p>
          <w:p w14:paraId="33545AB9" w14:textId="77777777" w:rsidR="00D90BA2" w:rsidRPr="0048769E" w:rsidRDefault="00D90BA2" w:rsidP="00D90BA2">
            <w:r w:rsidRPr="0048769E">
              <w:t>elképzelt történeteket, irodalmi alkotásokat bemutat, dramatizál, ehhez egyszerű eszközöket: bábot, teret/díszletet, kelléket, egyszerű jelmezt készít csoportmunkában, és élményeit szövegesen megfogalmazza;</w:t>
            </w:r>
          </w:p>
          <w:p w14:paraId="462941F9" w14:textId="77777777" w:rsidR="00D90BA2" w:rsidRPr="0048769E" w:rsidRDefault="00D90BA2" w:rsidP="00D90BA2">
            <w:r w:rsidRPr="0048769E">
              <w:lastRenderedPageBreak/>
              <w:t>saját és mások érzelmeit, hangulatait segítséggel megfogalmazza és egyszerű dramatikus eszközökkel eljátssza, vizuális eszközökkel megjeleníti;</w:t>
            </w:r>
          </w:p>
          <w:p w14:paraId="37D4D456" w14:textId="77777777" w:rsidR="00D90BA2" w:rsidRPr="0048769E" w:rsidRDefault="00D90BA2" w:rsidP="00D90BA2">
            <w:r w:rsidRPr="0048769E">
              <w:t>azonosítja a nonverbális kommunikáció eszközeit: mimika, gesztus, ezzel kapcsolatos tapasztalatait közlési és kifejezési helyzetekben használja;</w:t>
            </w:r>
          </w:p>
          <w:p w14:paraId="7AE2A9C6" w14:textId="77777777" w:rsidR="00D90BA2" w:rsidRPr="0048769E" w:rsidRDefault="00D90BA2" w:rsidP="00D90BA2">
            <w:r w:rsidRPr="0048769E">
              <w:t>időbeli történéseket egyszerű vizuális eszközökkel, segítséggel megjelenít;</w:t>
            </w:r>
          </w:p>
          <w:p w14:paraId="64981C85" w14:textId="77777777" w:rsidR="00D90BA2" w:rsidRPr="0048769E" w:rsidRDefault="00D90BA2" w:rsidP="00D90BA2">
            <w:r w:rsidRPr="0048769E">
              <w:t>adott álló- vagy mozgóképi megjelenéseket egyéni elképzelés szerint átértelmez.</w:t>
            </w:r>
          </w:p>
        </w:tc>
      </w:tr>
      <w:tr w:rsidR="00D90BA2" w:rsidRPr="0048769E" w14:paraId="6B6D273F"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20FD9D3" w14:textId="77777777" w:rsidR="00D90BA2" w:rsidRPr="0048769E" w:rsidRDefault="00D90BA2" w:rsidP="00D90BA2">
            <w:r w:rsidRPr="0048769E">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52429FA" w14:textId="77777777" w:rsidR="00D90BA2" w:rsidRPr="0048769E" w:rsidRDefault="00D90BA2" w:rsidP="00D90BA2">
            <w:r w:rsidRPr="0048769E">
              <w:t>Vizuális információ – Vizuális jelek a környezetünkben</w:t>
            </w:r>
          </w:p>
          <w:p w14:paraId="476B29BF" w14:textId="77777777" w:rsidR="00D90BA2" w:rsidRPr="0048769E" w:rsidRDefault="00D90BA2" w:rsidP="00D90BA2"/>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52D71A1" w14:textId="77777777" w:rsidR="00D90BA2" w:rsidRPr="0048769E" w:rsidRDefault="00D90BA2" w:rsidP="00D90BA2">
            <w:r w:rsidRPr="0048769E">
              <w:t>Órakeret: 8 óra</w:t>
            </w:r>
          </w:p>
        </w:tc>
      </w:tr>
      <w:tr w:rsidR="00D90BA2" w:rsidRPr="0048769E" w14:paraId="6603CC2F"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77C2B" w14:textId="77777777" w:rsidR="00D90BA2" w:rsidRPr="0048769E" w:rsidRDefault="00D90BA2" w:rsidP="00D90BA2">
            <w:r w:rsidRPr="0048769E">
              <w:t>FEJLESZTÉSI FELADATOK ÉS ISMERETEK:</w:t>
            </w:r>
          </w:p>
          <w:p w14:paraId="49B36732" w14:textId="77777777" w:rsidR="00D90BA2" w:rsidRPr="0048769E" w:rsidRDefault="00D90BA2" w:rsidP="00D90BA2">
            <w:pPr>
              <w:rPr>
                <w:i/>
                <w:iCs/>
              </w:rPr>
            </w:pPr>
            <w:r w:rsidRPr="0048769E">
              <w:t>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p>
          <w:p w14:paraId="028AC062" w14:textId="77777777" w:rsidR="00D90BA2" w:rsidRPr="0048769E" w:rsidRDefault="00D90BA2" w:rsidP="00D90BA2">
            <w:pPr>
              <w:rPr>
                <w:i/>
                <w:iCs/>
              </w:rPr>
            </w:pPr>
            <w:r w:rsidRPr="0048769E">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14:paraId="20033390" w14:textId="77777777" w:rsidR="00D90BA2" w:rsidRPr="0048769E" w:rsidRDefault="00D90BA2" w:rsidP="00D90BA2">
            <w:pPr>
              <w:rPr>
                <w:i/>
                <w:iCs/>
              </w:rPr>
            </w:pPr>
            <w:r w:rsidRPr="0048769E">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14:paraId="35DDEB7D" w14:textId="77777777" w:rsidR="00D90BA2" w:rsidRPr="0048769E" w:rsidRDefault="00D90BA2" w:rsidP="00D90BA2">
            <w:pPr>
              <w:rPr>
                <w:i/>
                <w:iCs/>
              </w:rPr>
            </w:pPr>
            <w:r w:rsidRPr="0048769E">
              <w:t>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p>
          <w:p w14:paraId="1D9FF287" w14:textId="77777777" w:rsidR="00D90BA2" w:rsidRPr="0048769E" w:rsidRDefault="00D90BA2" w:rsidP="00D90BA2">
            <w:pPr>
              <w:rPr>
                <w:i/>
                <w:iCs/>
              </w:rPr>
            </w:pPr>
            <w:r w:rsidRPr="0048769E">
              <w:t>Valós vagy képzeletbeli utazás folyamatának, útvonalának, történéseinek képes és szöveges bemutatása (pl. Rumini térképe, Ph. Fogg úr 80 napos útinaplója, egy sarkkutató forgatókönyve, útifilm az osztálykirándulásról), különböző cél (pl. tájékoztatás, dokumentálás, szórakoztatás) hangsúlyozásával.</w:t>
            </w:r>
          </w:p>
          <w:p w14:paraId="1C27EFE6" w14:textId="77777777" w:rsidR="00D90BA2" w:rsidRPr="0048769E" w:rsidRDefault="00D90BA2" w:rsidP="00D90BA2">
            <w:pPr>
              <w:rPr>
                <w:i/>
                <w:iCs/>
              </w:rPr>
            </w:pPr>
            <w:r w:rsidRPr="0048769E">
              <w:t>Magyar mesékben, mondákban szereplő uralkodók címereinek, zászlóinak gyűjtése és a gyűjtemény bemutatása tabló, vagy prezentáció formájában. A gyűjtemény rajzos adatainak felhasználása kifejező jellegű képalkotásban.</w:t>
            </w:r>
          </w:p>
          <w:p w14:paraId="432B0FA4" w14:textId="77777777" w:rsidR="00D90BA2" w:rsidRPr="0048769E" w:rsidRDefault="00D90BA2" w:rsidP="00D90BA2"/>
        </w:tc>
      </w:tr>
      <w:tr w:rsidR="00D90BA2" w:rsidRPr="0048769E" w14:paraId="5D489EF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D1D76" w14:textId="77777777" w:rsidR="00D90BA2" w:rsidRDefault="00D90BA2" w:rsidP="00D90BA2">
            <w:r w:rsidRPr="0048769E">
              <w:t xml:space="preserve">KULCSFOGALMAK/FOGALMAK: </w:t>
            </w:r>
          </w:p>
          <w:p w14:paraId="04201169" w14:textId="77777777" w:rsidR="00D90BA2" w:rsidRPr="0048769E" w:rsidRDefault="00D90BA2" w:rsidP="00D90BA2">
            <w:r w:rsidRPr="0048769E">
              <w:t>vizuális kommunikáció, befolyásolás, meggyőzés, figyelemfelkeltés, piktogram, térkép, plakát, idő, címer </w:t>
            </w:r>
          </w:p>
        </w:tc>
      </w:tr>
      <w:tr w:rsidR="00D90BA2" w:rsidRPr="0048769E" w14:paraId="7FA0BB52"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66D6D" w14:textId="77777777" w:rsidR="00D90BA2" w:rsidRPr="0048769E" w:rsidRDefault="00D90BA2" w:rsidP="00D90BA2">
            <w:r w:rsidRPr="0048769E">
              <w:t>TANULÁSI EREDMÉNYEK:</w:t>
            </w:r>
          </w:p>
        </w:tc>
      </w:tr>
      <w:tr w:rsidR="00D90BA2" w:rsidRPr="0048769E" w14:paraId="6DCAFC6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38FE" w14:textId="77777777" w:rsidR="00D90BA2" w:rsidRPr="0048769E" w:rsidRDefault="00D90BA2" w:rsidP="00D90BA2">
            <w:r w:rsidRPr="0048769E">
              <w:t>A témakör tanulása hozzájárul ahhoz, hogy a tanuló a nevelési-oktatási szakasz végére:</w:t>
            </w:r>
          </w:p>
          <w:p w14:paraId="187A3A06" w14:textId="77777777" w:rsidR="00D90BA2" w:rsidRPr="0048769E" w:rsidRDefault="00D90BA2" w:rsidP="00D90BA2">
            <w:r w:rsidRPr="0048769E">
              <w:t>a tanulás során szerzett tapasztalatait, saját céljait, gondolatait vizuális megjelenítés segítségével magyarázza, illusztrálja egyénileg és csoportmunkában;</w:t>
            </w:r>
          </w:p>
          <w:p w14:paraId="2410B22D" w14:textId="77777777" w:rsidR="00D90BA2" w:rsidRPr="0048769E" w:rsidRDefault="00D90BA2" w:rsidP="00D90BA2">
            <w:r w:rsidRPr="0048769E">
              <w:t>az adott életkornak megfelelő tájékoztatást, meggyőzést, figyelemfelkeltést szolgáló, célzottan kommunikációs szándékú vizuális közléseket segítséggel értelmez;</w:t>
            </w:r>
          </w:p>
          <w:p w14:paraId="2F903274" w14:textId="77777777" w:rsidR="00D90BA2" w:rsidRPr="0048769E" w:rsidRDefault="00D90BA2" w:rsidP="00D90BA2">
            <w:r w:rsidRPr="0048769E">
              <w:t>egyszerű, mindennapok során használt jeleket felismer;</w:t>
            </w:r>
          </w:p>
          <w:p w14:paraId="49EC5844" w14:textId="77777777" w:rsidR="00D90BA2" w:rsidRPr="0048769E" w:rsidRDefault="00D90BA2" w:rsidP="00D90BA2">
            <w:r w:rsidRPr="0048769E">
              <w:t>pontosan ismeri államcímerünk és nemzeti zászlónk felépítését, összetevőit, színeit;</w:t>
            </w:r>
          </w:p>
          <w:p w14:paraId="0B031787" w14:textId="77777777" w:rsidR="00D90BA2" w:rsidRPr="0048769E" w:rsidRDefault="00D90BA2" w:rsidP="00D90BA2">
            <w:r w:rsidRPr="0048769E">
              <w:t>adott cél érdekében egyszerű vizuális kommunikációt szolgáló megjelenéseket – jel, meghívó, plakát – készít egyénileg vagy csoportmunkában;</w:t>
            </w:r>
          </w:p>
          <w:p w14:paraId="10AA3BF6" w14:textId="77777777" w:rsidR="00D90BA2" w:rsidRPr="0048769E" w:rsidRDefault="00D90BA2" w:rsidP="00D90BA2">
            <w:r w:rsidRPr="0048769E">
              <w:t>saját kommunikációs célból egyszerű térbeli tájékozódást segítő ábrát – alaprajz, térkép – készít.</w:t>
            </w:r>
          </w:p>
        </w:tc>
      </w:tr>
      <w:tr w:rsidR="00D90BA2" w:rsidRPr="0048769E" w14:paraId="66186311"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F419918" w14:textId="77777777" w:rsidR="00D90BA2" w:rsidRPr="0048769E" w:rsidRDefault="00D90BA2" w:rsidP="00D90BA2">
            <w:r w:rsidRPr="0048769E">
              <w:lastRenderedPageBreak/>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29ADE80" w14:textId="77777777" w:rsidR="00D90BA2" w:rsidRPr="0048769E" w:rsidRDefault="00D90BA2" w:rsidP="00D90BA2">
            <w:r w:rsidRPr="0048769E">
              <w:t xml:space="preserve">Médiahasználat – Valós és virtuális információk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A56917D" w14:textId="77777777" w:rsidR="00D90BA2" w:rsidRPr="0048769E" w:rsidRDefault="00D90BA2" w:rsidP="00D90BA2">
            <w:r w:rsidRPr="0048769E">
              <w:t>Órakeret: 8  óra</w:t>
            </w:r>
          </w:p>
        </w:tc>
      </w:tr>
      <w:tr w:rsidR="00D90BA2" w:rsidRPr="0048769E" w14:paraId="5F8F9AC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D6A5A" w14:textId="77777777" w:rsidR="00D90BA2" w:rsidRPr="0048769E" w:rsidRDefault="00D90BA2" w:rsidP="00D90BA2">
            <w:r w:rsidRPr="0048769E">
              <w:t>FEJLESZTÉSI FELADATOK ÉS ISMERETEK:</w:t>
            </w:r>
          </w:p>
          <w:p w14:paraId="4205DD1B" w14:textId="77777777" w:rsidR="00D90BA2" w:rsidRPr="0048769E" w:rsidRDefault="00D90BA2" w:rsidP="00D90BA2">
            <w:pPr>
              <w:rPr>
                <w:i/>
                <w:iCs/>
              </w:rPr>
            </w:pPr>
            <w:r w:rsidRPr="0048769E">
              <w:t>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p>
          <w:p w14:paraId="7600298D" w14:textId="77777777" w:rsidR="00D90BA2" w:rsidRPr="0048769E" w:rsidRDefault="00D90BA2" w:rsidP="00D90BA2">
            <w:pPr>
              <w:rPr>
                <w:i/>
                <w:iCs/>
              </w:rPr>
            </w:pPr>
            <w:r w:rsidRPr="0048769E">
              <w:t>Fogyasztásra ösztönző különböző reklámanyagok (pl. szórólap, óriásplakát, reklámújság, tv reklám) elemzése tanári segítséggel és a vizuális megjelenés áttervezése játékos feladatokban (pl. kommunikációs hatást erősítő vagy módosító céllal).</w:t>
            </w:r>
          </w:p>
          <w:p w14:paraId="7F46F0C4" w14:textId="77777777" w:rsidR="00D90BA2" w:rsidRPr="0048769E" w:rsidRDefault="00D90BA2" w:rsidP="00D90BA2">
            <w:pPr>
              <w:rPr>
                <w:i/>
                <w:iCs/>
              </w:rPr>
            </w:pPr>
            <w:r w:rsidRPr="0048769E">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tc>
      </w:tr>
      <w:tr w:rsidR="00D90BA2" w:rsidRPr="0048769E" w14:paraId="52525157"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46DF" w14:textId="77777777" w:rsidR="00D90BA2" w:rsidRDefault="00D90BA2" w:rsidP="00D90BA2">
            <w:r w:rsidRPr="0048769E">
              <w:t xml:space="preserve">KULCSFOGALMAK/FOGALMAK: </w:t>
            </w:r>
          </w:p>
          <w:p w14:paraId="5AD5ACC8" w14:textId="77777777" w:rsidR="00D90BA2" w:rsidRPr="0048769E" w:rsidRDefault="00D90BA2" w:rsidP="00D90BA2">
            <w:r w:rsidRPr="0048769E">
              <w:t>média, reklám, televíziós műsortípus, televíziós sorozat, ismeretterjesztő műsor</w:t>
            </w:r>
          </w:p>
        </w:tc>
      </w:tr>
      <w:tr w:rsidR="00D90BA2" w:rsidRPr="0048769E" w14:paraId="269CA970"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76AE5" w14:textId="77777777" w:rsidR="00D90BA2" w:rsidRPr="0048769E" w:rsidRDefault="00D90BA2" w:rsidP="00D90BA2">
            <w:r w:rsidRPr="0048769E">
              <w:t>TANULÁSI EREDMÉNYEK:</w:t>
            </w:r>
          </w:p>
        </w:tc>
      </w:tr>
      <w:tr w:rsidR="00D90BA2" w:rsidRPr="0048769E" w14:paraId="06442AFA"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CE3C9" w14:textId="77777777" w:rsidR="00D90BA2" w:rsidRPr="0048769E" w:rsidRDefault="00D90BA2" w:rsidP="00D90BA2">
            <w:r w:rsidRPr="0048769E">
              <w:t>A témakör tanulása hozzájárul ahhoz, hogy a tanuló a nevelési-oktatási szakasz végére:</w:t>
            </w:r>
          </w:p>
          <w:p w14:paraId="665B7567" w14:textId="77777777" w:rsidR="00D90BA2" w:rsidRPr="0048769E" w:rsidRDefault="00D90BA2" w:rsidP="00D90BA2">
            <w:r w:rsidRPr="0048769E">
              <w:t>képek, műalkotások, mozgóképi közlések megtekintése után adott szempontok szerint következtetést fogalmaz meg, megállapításait társaival is megvitatja;</w:t>
            </w:r>
          </w:p>
          <w:p w14:paraId="5DB3D306" w14:textId="77777777" w:rsidR="00D90BA2" w:rsidRPr="0048769E" w:rsidRDefault="00D90BA2" w:rsidP="00D90BA2">
            <w:r w:rsidRPr="0048769E">
              <w:t>valós vagy digitális játékélményeit vizuálisan és dramatikusan feldolgozza: rajzol, fest, formáz, nyomtat, eljátszik, elmesél;</w:t>
            </w:r>
          </w:p>
          <w:p w14:paraId="56B36884" w14:textId="77777777" w:rsidR="00D90BA2" w:rsidRPr="0048769E" w:rsidRDefault="00D90BA2" w:rsidP="00D90BA2">
            <w:r w:rsidRPr="0048769E">
              <w:t>a vizuális nyelv elemeinek értelmezésével és használatával kísérletezik;</w:t>
            </w:r>
          </w:p>
          <w:p w14:paraId="3BBD79E7" w14:textId="77777777" w:rsidR="00D90BA2" w:rsidRPr="0048769E" w:rsidRDefault="00D90BA2" w:rsidP="00D90BA2">
            <w:r w:rsidRPr="0048769E">
              <w:t>az adott életkornak megfelelő rövid mozgóképi közléseket segítséggel elemez, a vizuális kifejezőeszközök használatának tudatosítása érdekében;</w:t>
            </w:r>
          </w:p>
          <w:p w14:paraId="6EFA669C" w14:textId="77777777" w:rsidR="00D90BA2" w:rsidRPr="0048769E" w:rsidRDefault="00D90BA2" w:rsidP="00D90BA2">
            <w:r w:rsidRPr="0048769E">
              <w:t>az adott életkornak megfelelő tájékoztatást, meggyőzést, figyelemfelkeltést szolgáló, célzottan kommunikációs szándékú vizuális közléseket segítséggel értelmez;</w:t>
            </w:r>
          </w:p>
          <w:p w14:paraId="173F6AC2" w14:textId="77777777" w:rsidR="00D90BA2" w:rsidRPr="0048769E" w:rsidRDefault="00D90BA2" w:rsidP="00D90BA2">
            <w:r w:rsidRPr="0048769E">
              <w:t>azonosítja a gyerekeknek szóló, vagy fogyasztásra ösztönző, célzottan kommunikációs szándékú vizuális közléseket;</w:t>
            </w:r>
          </w:p>
          <w:p w14:paraId="76EF4028" w14:textId="77777777" w:rsidR="00D90BA2" w:rsidRPr="0048769E" w:rsidRDefault="00D90BA2" w:rsidP="00D90BA2">
            <w:r w:rsidRPr="0048769E">
              <w:t>adott cél érdekében fotót vagy rövid mozgóképet készít;</w:t>
            </w:r>
          </w:p>
          <w:p w14:paraId="537D3AC3" w14:textId="77777777" w:rsidR="00D90BA2" w:rsidRPr="0048769E" w:rsidRDefault="00D90BA2" w:rsidP="00D90BA2">
            <w:r w:rsidRPr="0048769E">
              <w:t>adott álló- vagy mozgóképi megjelenéseket egyéni elképzelés szerint átértelmez.</w:t>
            </w:r>
          </w:p>
        </w:tc>
      </w:tr>
      <w:tr w:rsidR="00D90BA2" w:rsidRPr="0048769E" w14:paraId="123EFC20"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0316E06"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3568E50" w14:textId="77777777" w:rsidR="00D90BA2" w:rsidRPr="0048769E" w:rsidRDefault="00D90BA2" w:rsidP="00D90BA2">
            <w:r w:rsidRPr="0048769E">
              <w:t xml:space="preserve"> Álló- és mozgókép – Kép, hang, történet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A9E3409" w14:textId="77777777" w:rsidR="00D90BA2" w:rsidRPr="0048769E" w:rsidRDefault="00D90BA2" w:rsidP="00D90BA2">
            <w:r w:rsidRPr="0048769E">
              <w:t>Órakeret: 8 óra</w:t>
            </w:r>
          </w:p>
        </w:tc>
      </w:tr>
      <w:tr w:rsidR="00D90BA2" w:rsidRPr="0048769E" w14:paraId="1F5ECB9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B036C" w14:textId="77777777" w:rsidR="00D90BA2" w:rsidRPr="0048769E" w:rsidRDefault="00D90BA2" w:rsidP="00D90BA2">
            <w:r w:rsidRPr="0048769E">
              <w:t>FEJLESZTÉSI FELADATOK ÉS ISMERETEK:</w:t>
            </w:r>
          </w:p>
          <w:p w14:paraId="5F9F135F" w14:textId="77777777" w:rsidR="00D90BA2" w:rsidRPr="0048769E" w:rsidRDefault="00D90BA2" w:rsidP="00D90BA2">
            <w:pPr>
              <w:rPr>
                <w:i/>
                <w:iCs/>
              </w:rPr>
            </w:pPr>
            <w:r w:rsidRPr="0048769E">
              <w:t>Régi magyar gyerekfilmek (pl: Kemény kalap és krumpliorr) karakteres szereplőinek képi megjelenítése, történetiség, részlet ábrázolása, dramatikus előadása.</w:t>
            </w:r>
          </w:p>
          <w:p w14:paraId="74B7107E" w14:textId="77777777" w:rsidR="00D90BA2" w:rsidRPr="0048769E" w:rsidRDefault="00D90BA2" w:rsidP="00D90BA2">
            <w:pPr>
              <w:rPr>
                <w:i/>
                <w:iCs/>
              </w:rPr>
            </w:pPr>
            <w:r w:rsidRPr="0048769E">
              <w:t>Egyszerű mozgóképi részletekben (pl. mesefilm, reklámfilm) hangok és a képek által közvetített érzelmek (pl. öröm, düh, félelem) azonosítása a hatások közös megbeszélésével.</w:t>
            </w:r>
          </w:p>
          <w:p w14:paraId="2E00A65D" w14:textId="77777777" w:rsidR="00D90BA2" w:rsidRPr="0048769E" w:rsidRDefault="00D90BA2" w:rsidP="00D90BA2">
            <w:pPr>
              <w:rPr>
                <w:i/>
                <w:iCs/>
              </w:rPr>
            </w:pPr>
            <w:r w:rsidRPr="0048769E">
              <w:t>Optikai különlegességek, lehetetlenségek (pl. „Nagyobb vagyok, mint egy fa”, „Elvesztettem a fejemet”) létrehozása egyszerű digitális technikával (pl. fotó, film), és a tapasztalatok szóbeli megbeszélésével, csoportmunkában</w:t>
            </w:r>
          </w:p>
          <w:p w14:paraId="69FB0989" w14:textId="77777777" w:rsidR="00D90BA2" w:rsidRPr="0048769E" w:rsidRDefault="00D90BA2" w:rsidP="00D90BA2">
            <w:pPr>
              <w:rPr>
                <w:i/>
                <w:iCs/>
              </w:rPr>
            </w:pPr>
            <w:r w:rsidRPr="0048769E">
              <w:t>Személyes vagy közösségi témához kapcsolódó történetek (pl. problémák az osztályban, legjobb emlékeink) vizuális megjelenítése egyszerű digitális eszközökkel (pl. fotósorozat, slideshow) az üzenet egyértelmű közvetítése érdekében csoportmunkában.</w:t>
            </w:r>
          </w:p>
          <w:p w14:paraId="5EA9BF1C" w14:textId="77777777" w:rsidR="00D90BA2" w:rsidRPr="0048769E" w:rsidRDefault="00D90BA2" w:rsidP="00D90BA2">
            <w:pPr>
              <w:rPr>
                <w:i/>
                <w:iCs/>
              </w:rPr>
            </w:pPr>
            <w:r w:rsidRPr="0048769E">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14:paraId="3115760E" w14:textId="77777777" w:rsidR="00D90BA2" w:rsidRPr="0048769E" w:rsidRDefault="00D90BA2" w:rsidP="00D90BA2">
            <w:pPr>
              <w:rPr>
                <w:i/>
                <w:iCs/>
              </w:rPr>
            </w:pPr>
            <w:r w:rsidRPr="0048769E">
              <w:lastRenderedPageBreak/>
              <w:t>Történetek, mesék, népmesék (pl: Lázár Ervin A hazudós egér; A fába szorult hernyó, Az igazságtevő nyúl) képregényszerű ábrázolása, időrendiség, cselekmény megjelenítésével, különböző nézőpontokból való ábrázolással, kiemeléssel.</w:t>
            </w:r>
          </w:p>
        </w:tc>
      </w:tr>
      <w:tr w:rsidR="00D90BA2" w:rsidRPr="0048769E" w14:paraId="63D131B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5CEF4" w14:textId="77777777" w:rsidR="00D90BA2" w:rsidRPr="0048769E" w:rsidRDefault="00D90BA2" w:rsidP="00D90BA2">
            <w:r w:rsidRPr="0048769E">
              <w:lastRenderedPageBreak/>
              <w:t>KULCSFOGALMAK/FOGALMAK: nézőpont, cselekmény, főszereplő, mellékszereplő, fényhatás, megvilágítás</w:t>
            </w:r>
          </w:p>
        </w:tc>
      </w:tr>
      <w:tr w:rsidR="00D90BA2" w:rsidRPr="0048769E" w14:paraId="58507FF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D39D5" w14:textId="77777777" w:rsidR="00D90BA2" w:rsidRPr="0048769E" w:rsidRDefault="00D90BA2" w:rsidP="00D90BA2"/>
        </w:tc>
      </w:tr>
      <w:tr w:rsidR="00D90BA2" w:rsidRPr="0048769E" w14:paraId="0A35B46D"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ADE0F" w14:textId="77777777" w:rsidR="00D90BA2" w:rsidRPr="0048769E" w:rsidRDefault="00D90BA2" w:rsidP="00D90BA2">
            <w:r w:rsidRPr="0048769E">
              <w:t>TANULÁSI EREDMÉNYEK:</w:t>
            </w:r>
          </w:p>
        </w:tc>
      </w:tr>
      <w:tr w:rsidR="00D90BA2" w:rsidRPr="0048769E" w14:paraId="6E22BABE"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77E4F" w14:textId="77777777" w:rsidR="00D90BA2" w:rsidRPr="0048769E" w:rsidRDefault="00D90BA2" w:rsidP="00D90BA2">
            <w:r w:rsidRPr="0048769E">
              <w:t>A témakör tanulása hozzájárul ahhoz, hogy a tanuló a nevelési-oktatási szakasz végére:</w:t>
            </w:r>
          </w:p>
          <w:p w14:paraId="3C9565D4" w14:textId="77777777" w:rsidR="00D90BA2" w:rsidRPr="0048769E" w:rsidRDefault="00D90BA2" w:rsidP="00D90BA2">
            <w:r w:rsidRPr="0048769E">
              <w:t>saját munkákat, képeket, műalkotásokat, mozgóképi részleteket szereplők karaktere, szín-, fényhatás, kompozíció, kifejezőerő szempontjából szövegesen elemez, összehasonlít;</w:t>
            </w:r>
          </w:p>
          <w:p w14:paraId="4A705AA5" w14:textId="77777777" w:rsidR="00D90BA2" w:rsidRPr="0048769E" w:rsidRDefault="00D90BA2" w:rsidP="00D90BA2">
            <w:r w:rsidRPr="0048769E">
              <w:t>képek, műalkotások, mozgóképi közlések megtekintése után önállóan megfogalmazza és indokolja tetszésítéletét;</w:t>
            </w:r>
          </w:p>
          <w:p w14:paraId="5352439B" w14:textId="77777777" w:rsidR="00D90BA2" w:rsidRPr="0048769E" w:rsidRDefault="00D90BA2" w:rsidP="00D90BA2">
            <w:r w:rsidRPr="0048769E">
              <w:t>képek, műalkotások, mozgóképi közlések megtekintése után adott szempontok szerint következtetést fogalmaz meg, megállapításait társaival is megvitatja;</w:t>
            </w:r>
          </w:p>
          <w:p w14:paraId="15F87F15" w14:textId="77777777" w:rsidR="00D90BA2" w:rsidRPr="0048769E" w:rsidRDefault="00D90BA2" w:rsidP="00D90BA2">
            <w:r w:rsidRPr="0048769E">
              <w:t>az adott életkornak megfelelő rövid mozgóképi közléseket segítséggel elemez, a vizuális kifejezőeszközök használatának tudatosítása érdekében;</w:t>
            </w:r>
          </w:p>
          <w:p w14:paraId="79300013" w14:textId="77777777" w:rsidR="00D90BA2" w:rsidRPr="0048769E" w:rsidRDefault="00D90BA2" w:rsidP="00D90BA2">
            <w:r w:rsidRPr="0048769E">
              <w:t>időbeli történéseket egyszerű vizuális eszközökkel, segítséggel megjelenít;</w:t>
            </w:r>
          </w:p>
          <w:p w14:paraId="417FC2A0" w14:textId="77777777" w:rsidR="00D90BA2" w:rsidRPr="0048769E" w:rsidRDefault="00D90BA2" w:rsidP="00D90BA2">
            <w:r w:rsidRPr="0048769E">
              <w:t>saját történetet alkot, és azt vizuális eszközökkel is tetszőlegesen megjeleníti;</w:t>
            </w:r>
          </w:p>
          <w:p w14:paraId="5D5A595A" w14:textId="77777777" w:rsidR="00D90BA2" w:rsidRPr="0048769E" w:rsidRDefault="00D90BA2" w:rsidP="00D90BA2">
            <w:r w:rsidRPr="0048769E">
              <w:t>adott cél érdekében fotót vagy rövid mozgóképet készít.</w:t>
            </w:r>
          </w:p>
        </w:tc>
      </w:tr>
      <w:tr w:rsidR="00D90BA2" w:rsidRPr="0048769E" w14:paraId="3B17AA58"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562FE30"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1BE5853" w14:textId="77777777" w:rsidR="00D90BA2" w:rsidRPr="0048769E" w:rsidRDefault="00D90BA2" w:rsidP="00D90BA2">
            <w:r w:rsidRPr="0048769E">
              <w:t xml:space="preserve"> Természetes és mesterséges környezet – Valós és kitalált tárgyak </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E4F164E" w14:textId="77777777" w:rsidR="00D90BA2" w:rsidRPr="0048769E" w:rsidRDefault="00D90BA2" w:rsidP="00D90BA2">
            <w:r w:rsidRPr="0048769E">
              <w:t>Órakeret: 10 óra</w:t>
            </w:r>
          </w:p>
        </w:tc>
      </w:tr>
      <w:tr w:rsidR="00D90BA2" w:rsidRPr="0048769E" w14:paraId="0998E654"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ED40E" w14:textId="77777777" w:rsidR="00D90BA2" w:rsidRPr="0048769E" w:rsidRDefault="00D90BA2" w:rsidP="00D90BA2">
            <w:r w:rsidRPr="0048769E">
              <w:t>FEJLESZTÉSI FELADATOK ÉS ISMERETEK:</w:t>
            </w:r>
          </w:p>
          <w:p w14:paraId="0649C7A6" w14:textId="77777777" w:rsidR="00D90BA2" w:rsidRPr="0048769E" w:rsidRDefault="00D90BA2" w:rsidP="00D90BA2">
            <w:pPr>
              <w:rPr>
                <w:i/>
                <w:iCs/>
              </w:rPr>
            </w:pPr>
            <w:r w:rsidRPr="0048769E">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14:paraId="577CE55F" w14:textId="77777777" w:rsidR="00D90BA2" w:rsidRPr="0048769E" w:rsidRDefault="00D90BA2" w:rsidP="00D90BA2">
            <w:pPr>
              <w:rPr>
                <w:i/>
                <w:iCs/>
              </w:rPr>
            </w:pPr>
            <w:r w:rsidRPr="0048769E">
              <w:t>Magyar népi cserépedények megfigyelése, következtetések megfogalmazása a formai jegyek alapján a használati módra (pl. vizes korsó, lábas, fazék, miskakancsó, butella). A megfigyelések rögzítése rajzban. A rajzok kreatív továbbalakítása szabad képalkotásban (Pl. miskakancsó megfigyelés utáni rajza alapján “miskakancsó családjának” megjelenítése).</w:t>
            </w:r>
          </w:p>
          <w:p w14:paraId="6D7864F2" w14:textId="77777777" w:rsidR="00D90BA2" w:rsidRPr="0048769E" w:rsidRDefault="00D90BA2" w:rsidP="00D90BA2">
            <w:pPr>
              <w:rPr>
                <w:i/>
                <w:iCs/>
              </w:rPr>
            </w:pPr>
            <w:r w:rsidRPr="0048769E">
              <w:t>Korong nélkül készülő, adott funkcióra alkalmas egyszerű agyagedény készítése az alkalmazott technikából adódó önálló tervezés alapján (pl. homokedény, könyökedény, papírhenger oldalához csigákból épített, kész edény üregébe préselve).</w:t>
            </w:r>
          </w:p>
          <w:p w14:paraId="3EC58649" w14:textId="77777777" w:rsidR="00D90BA2" w:rsidRPr="0048769E" w:rsidRDefault="00D90BA2" w:rsidP="00D90BA2">
            <w:pPr>
              <w:rPr>
                <w:i/>
                <w:iCs/>
              </w:rPr>
            </w:pPr>
            <w:r w:rsidRPr="0048769E">
              <w:t>Tárgytervezés, tárgyalkotás, vagy meglévő tárgy átalakítása (pl. öltözet kiegészítő, játék) hagyományos kézműves technikákkal (pl. nemezelés, fonás, hímzés, batikolás, agyagozás).</w:t>
            </w:r>
          </w:p>
          <w:p w14:paraId="3ABD676D" w14:textId="77777777" w:rsidR="00D90BA2" w:rsidRPr="0048769E" w:rsidRDefault="00D90BA2" w:rsidP="00D90BA2">
            <w:pPr>
              <w:rPr>
                <w:i/>
                <w:iCs/>
              </w:rPr>
            </w:pPr>
            <w:r w:rsidRPr="0048769E">
              <w:t>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p>
          <w:p w14:paraId="0F359053" w14:textId="77777777" w:rsidR="00D90BA2" w:rsidRPr="0048769E" w:rsidRDefault="00D90BA2" w:rsidP="00D90BA2">
            <w:pPr>
              <w:rPr>
                <w:i/>
                <w:iCs/>
              </w:rPr>
            </w:pPr>
            <w:r w:rsidRPr="0048769E">
              <w:t>Csomagolás tervezése, kivitelezése valós vagy képzeletbeli tárgy, dolog (pl. mobiltelefon, szemüveg, sütemény, hétmérföldes csizma, élet vize) számára a tárgy legfontosabb sajátosságainak (pl. forma, anyag) megtartásával és vizuális érzékeltetésével.</w:t>
            </w:r>
          </w:p>
          <w:p w14:paraId="14EE7DD2" w14:textId="77777777" w:rsidR="00D90BA2" w:rsidRPr="0048769E" w:rsidRDefault="00D90BA2" w:rsidP="00D90BA2">
            <w:pPr>
              <w:rPr>
                <w:i/>
                <w:iCs/>
              </w:rPr>
            </w:pPr>
            <w:r w:rsidRPr="0048769E">
              <w:t>Hulladékanyagokból új funkcióval bíró tárgyak tervezése, kivitelezése valós vagy elképzelt funkció teljesítése érdekében (pl: flakonokból és egyéb kiegészítő elemekből fantasztikus járművek tervezése, modellezése).</w:t>
            </w:r>
          </w:p>
          <w:p w14:paraId="1C5DA793" w14:textId="77777777" w:rsidR="00D90BA2" w:rsidRPr="0048769E" w:rsidRDefault="00D90BA2" w:rsidP="00D90BA2">
            <w:pPr>
              <w:rPr>
                <w:i/>
                <w:iCs/>
              </w:rPr>
            </w:pPr>
            <w:r w:rsidRPr="0048769E">
              <w:t>Dramatikus játékhoz jelmezek és kellékek készítése önállóan vagy csoportmunkában. Különböző anyagok szakszerű összeépítése (pl. ragasztás, kötözés, varrás, dróttal).</w:t>
            </w:r>
          </w:p>
          <w:p w14:paraId="4FF2746A" w14:textId="77777777" w:rsidR="00D90BA2" w:rsidRPr="0048769E" w:rsidRDefault="00D90BA2" w:rsidP="00D90BA2">
            <w:pPr>
              <w:rPr>
                <w:i/>
                <w:iCs/>
              </w:rPr>
            </w:pPr>
            <w:r w:rsidRPr="0048769E">
              <w:lastRenderedPageBreak/>
              <w:t>Magyar népi ünnepkör iskolai bemutatásához (pl. Betlehemezés, Csillagjárás, Kisze hajtás stb.) átéléséhez néprajzi dokumentáció (fotó, film) megismerésével hitelességre törekvő kellékek, jelmezek készítése csoportmunkában.</w:t>
            </w:r>
          </w:p>
          <w:p w14:paraId="2368E153" w14:textId="77777777" w:rsidR="00D90BA2" w:rsidRPr="0048769E" w:rsidRDefault="00D90BA2" w:rsidP="00D90BA2"/>
        </w:tc>
      </w:tr>
      <w:tr w:rsidR="00D90BA2" w:rsidRPr="0048769E" w14:paraId="2102362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8C855" w14:textId="77777777" w:rsidR="00D90BA2" w:rsidRDefault="00D90BA2" w:rsidP="00D90BA2">
            <w:r w:rsidRPr="0048769E">
              <w:lastRenderedPageBreak/>
              <w:t xml:space="preserve">KULCSFOGALMAK/FOGALMAK: </w:t>
            </w:r>
          </w:p>
          <w:p w14:paraId="36BA37FA" w14:textId="77777777" w:rsidR="00D90BA2" w:rsidRPr="0048769E" w:rsidRDefault="00D90BA2" w:rsidP="00D90BA2">
            <w:r w:rsidRPr="0048769E">
              <w:t>tárgytervezés, csomagolás, használati tárgy-dísztárgy, vizuális ritmus, formai egyszerűsítés, népi cserépedény, hímzésminta</w:t>
            </w:r>
          </w:p>
        </w:tc>
      </w:tr>
      <w:tr w:rsidR="00D90BA2" w:rsidRPr="0048769E" w14:paraId="11A402F3"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4692E" w14:textId="77777777" w:rsidR="00D90BA2" w:rsidRPr="0048769E" w:rsidRDefault="00D90BA2" w:rsidP="00D90BA2">
            <w:r w:rsidRPr="0048769E">
              <w:t>TANULÁSI EREDMÉNYEK:</w:t>
            </w:r>
          </w:p>
        </w:tc>
      </w:tr>
      <w:tr w:rsidR="00D90BA2" w:rsidRPr="0048769E" w14:paraId="51889F51"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1D3DB" w14:textId="77777777" w:rsidR="00D90BA2" w:rsidRPr="0048769E" w:rsidRDefault="00D90BA2" w:rsidP="00D90BA2">
            <w:r w:rsidRPr="0048769E">
              <w:t>A témakör tanulása hozzájárul ahhoz, hogy a tanuló a nevelési-oktatási szakasz végére:</w:t>
            </w:r>
          </w:p>
          <w:p w14:paraId="32F95F83" w14:textId="77777777" w:rsidR="00D90BA2" w:rsidRPr="0048769E" w:rsidRDefault="00D90BA2" w:rsidP="00D90BA2">
            <w:r w:rsidRPr="0048769E">
              <w:t>elképzelt történeteket, irodalmi alkotásokat bemutat, dramatizál, ehhez egyszerű eszközöket: bábot, teret/díszletet, kelléket, egyszerű jelmezt készít csoportmunkában, és élményeit szövegesen megfogalmazza;</w:t>
            </w:r>
          </w:p>
          <w:p w14:paraId="23D1EE19" w14:textId="77777777" w:rsidR="00D90BA2" w:rsidRPr="0048769E" w:rsidRDefault="00D90BA2" w:rsidP="00D90BA2">
            <w:r w:rsidRPr="0048769E">
              <w:t>saját és társai vizuális munkáit szövegesen értelmezi, kiegészíti, magyarázza;</w:t>
            </w:r>
          </w:p>
          <w:p w14:paraId="47A7EFD3" w14:textId="77777777" w:rsidR="00D90BA2" w:rsidRPr="0048769E" w:rsidRDefault="00D90BA2" w:rsidP="00D90BA2">
            <w:r w:rsidRPr="0048769E">
              <w:t>alkalmazza az egyszerű tárgykészítés legfontosabb technikáit: vág, ragaszt, tűz, varr, kötöz, fűz, mintáz;</w:t>
            </w:r>
          </w:p>
          <w:p w14:paraId="10A85B14" w14:textId="77777777" w:rsidR="00D90BA2" w:rsidRPr="0048769E" w:rsidRDefault="00D90BA2" w:rsidP="00D90BA2">
            <w:r w:rsidRPr="0048769E">
              <w:t>adott cél érdekében alkalmazza a térbeli formaalkotás különböző technikáit egyénileg és csoportmunkában;</w:t>
            </w:r>
          </w:p>
          <w:p w14:paraId="25BAD78C" w14:textId="77777777" w:rsidR="00D90BA2" w:rsidRPr="0048769E" w:rsidRDefault="00D90BA2" w:rsidP="00D90BA2">
            <w:r w:rsidRPr="0048769E">
              <w:t>különböző egyszerű anyagokkal kísérletezik, szabadon épít, saját célok érdekében konstruál;</w:t>
            </w:r>
          </w:p>
          <w:p w14:paraId="0BEBE211" w14:textId="77777777" w:rsidR="00D90BA2" w:rsidRPr="0048769E" w:rsidRDefault="00D90BA2" w:rsidP="00D90BA2">
            <w:r w:rsidRPr="0048769E">
              <w:t>különböző alakzatokat, motívumokat, egyszerű vizuális megjelenéseket látvány alapján, különböző vizuális eszközökkel, viszonylagos pontossággal megjelenít: rajzol, fest, nyomtat, formáz, épít;</w:t>
            </w:r>
          </w:p>
          <w:p w14:paraId="734C4F3C" w14:textId="77777777" w:rsidR="00D90BA2" w:rsidRPr="0048769E" w:rsidRDefault="00D90BA2" w:rsidP="00D90BA2">
            <w:r w:rsidRPr="0048769E">
              <w:t>gyűjtött természeti vagy mesterséges formák egyszerűsítésével, vagy a magyar díszítőművészet általa megismert mintakincsének felhasználásával mintát tervez.</w:t>
            </w:r>
          </w:p>
        </w:tc>
      </w:tr>
      <w:tr w:rsidR="00D90BA2" w:rsidRPr="0048769E" w14:paraId="3729A052" w14:textId="77777777" w:rsidTr="00D90BA2">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154BD46" w14:textId="77777777" w:rsidR="00D90BA2" w:rsidRPr="0048769E" w:rsidRDefault="00D90BA2" w:rsidP="00D90BA2">
            <w:r w:rsidRPr="0048769E">
              <w:t>TÉMAKÖR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AEDC78D" w14:textId="77777777" w:rsidR="00D90BA2" w:rsidRPr="0048769E" w:rsidRDefault="00D90BA2" w:rsidP="00D90BA2">
            <w:r w:rsidRPr="0048769E">
              <w:t>Természetes és mesterséges környezet – Közvetlen környezetünk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F0D2AA3" w14:textId="77777777" w:rsidR="00D90BA2" w:rsidRPr="0048769E" w:rsidRDefault="00D90BA2" w:rsidP="00D90BA2">
            <w:r w:rsidRPr="0048769E">
              <w:t>Órakeret: 10 óra</w:t>
            </w:r>
          </w:p>
        </w:tc>
      </w:tr>
      <w:tr w:rsidR="00D90BA2" w:rsidRPr="0048769E" w14:paraId="34FA9C48"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37A4" w14:textId="77777777" w:rsidR="00D90BA2" w:rsidRPr="0048769E" w:rsidRDefault="00D90BA2" w:rsidP="00D90BA2">
            <w:r w:rsidRPr="0048769E">
              <w:t>FEJLESZTÉSI FELADATOK ÉS ISMERETEK:</w:t>
            </w:r>
          </w:p>
          <w:p w14:paraId="177B5DDB" w14:textId="77777777" w:rsidR="00D90BA2" w:rsidRPr="0048769E" w:rsidRDefault="00D90BA2" w:rsidP="00D90BA2">
            <w:pPr>
              <w:rPr>
                <w:i/>
                <w:iCs/>
              </w:rPr>
            </w:pPr>
            <w:r w:rsidRPr="0048769E">
              <w:t>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p>
          <w:p w14:paraId="72CC54C6" w14:textId="77777777" w:rsidR="00D90BA2" w:rsidRPr="0048769E" w:rsidRDefault="00D90BA2" w:rsidP="00D90BA2">
            <w:pPr>
              <w:rPr>
                <w:i/>
                <w:iCs/>
              </w:rPr>
            </w:pPr>
            <w:r w:rsidRPr="0048769E">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14:paraId="23DD354E" w14:textId="77777777" w:rsidR="00D90BA2" w:rsidRPr="0048769E" w:rsidRDefault="00D90BA2" w:rsidP="00D90BA2">
            <w:pPr>
              <w:rPr>
                <w:i/>
                <w:iCs/>
              </w:rPr>
            </w:pPr>
            <w:r w:rsidRPr="0048769E">
              <w:t>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p>
          <w:p w14:paraId="7852B119" w14:textId="77777777" w:rsidR="00D90BA2" w:rsidRPr="0048769E" w:rsidRDefault="00D90BA2" w:rsidP="00D90BA2">
            <w:pPr>
              <w:rPr>
                <w:i/>
                <w:iCs/>
              </w:rPr>
            </w:pPr>
            <w:r w:rsidRPr="0048769E">
              <w:t>Adott, környezet (erdő, vízpart, park) átalakítására, új funkcióval való megtöltésére (pl. fantasztikus kalandpark) terv, makett készítése berendezéssel egyéni vagy csoportmunkában.</w:t>
            </w:r>
          </w:p>
          <w:p w14:paraId="1760FC07" w14:textId="77777777" w:rsidR="00D90BA2" w:rsidRPr="0048769E" w:rsidRDefault="00D90BA2" w:rsidP="00D90BA2">
            <w:pPr>
              <w:rPr>
                <w:i/>
                <w:iCs/>
              </w:rPr>
            </w:pPr>
            <w:r w:rsidRPr="0048769E">
              <w:t>Magyar népi építészet legjellemzőbb sajátosságainak megismerése, makettépítés változatos anyagokból (pl. karton, agyag, természetben talált anyagok) egyéni- és csoportmunkában.</w:t>
            </w:r>
          </w:p>
          <w:p w14:paraId="7EB15A67" w14:textId="77777777" w:rsidR="00D90BA2" w:rsidRPr="0048769E" w:rsidRDefault="00D90BA2" w:rsidP="00D90BA2">
            <w:pPr>
              <w:rPr>
                <w:i/>
                <w:iCs/>
              </w:rPr>
            </w:pPr>
            <w:r w:rsidRPr="0048769E">
              <w:t>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14:paraId="74E614A8" w14:textId="77777777" w:rsidR="00D90BA2" w:rsidRPr="0048769E" w:rsidRDefault="00D90BA2" w:rsidP="00D90BA2">
            <w:pPr>
              <w:rPr>
                <w:i/>
                <w:iCs/>
              </w:rPr>
            </w:pPr>
            <w:r w:rsidRPr="0048769E">
              <w:lastRenderedPageBreak/>
              <w:t>Kiállítás, múzeum, helytörténeti gyűjtemény, tájház felkeresése során vázlatrajzok készítése a hagyományos magyar népi élet belső tereiről, berendezési tárgyairól. A konkrét kiállítás élményéhez köthető tárgyalkotás.</w:t>
            </w:r>
          </w:p>
          <w:p w14:paraId="39B358F5" w14:textId="77777777" w:rsidR="00D90BA2" w:rsidRPr="0048769E" w:rsidRDefault="00D90BA2" w:rsidP="00D90BA2">
            <w:pPr>
              <w:rPr>
                <w:i/>
                <w:iCs/>
              </w:rPr>
            </w:pPr>
            <w:r w:rsidRPr="0048769E">
              <w:t>Magyarország építészetének megismerése érdekében adott funkciójú épületek (hidak, tornyok, kastélyok stb.) 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p>
          <w:p w14:paraId="30688672" w14:textId="77777777" w:rsidR="00D90BA2" w:rsidRPr="0048769E" w:rsidRDefault="00D90BA2" w:rsidP="00D90BA2">
            <w:pPr>
              <w:rPr>
                <w:i/>
                <w:iCs/>
              </w:rPr>
            </w:pPr>
            <w:r w:rsidRPr="0048769E">
              <w:t>Magyar nemzeti jelképpé vált épületek és műalkotások (pl. Országház, debreceni Nagytemplom, Szabadságszobor, Budai vár épületegyüttese stb.) megismerése</w:t>
            </w:r>
          </w:p>
        </w:tc>
      </w:tr>
      <w:tr w:rsidR="00D90BA2" w:rsidRPr="0048769E" w14:paraId="27A0033C"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A39F8" w14:textId="77777777" w:rsidR="00D90BA2" w:rsidRDefault="00D90BA2" w:rsidP="00D90BA2">
            <w:r w:rsidRPr="0048769E">
              <w:lastRenderedPageBreak/>
              <w:t xml:space="preserve">KULCSFOGALMAK/FOGALMAK: </w:t>
            </w:r>
          </w:p>
          <w:p w14:paraId="739EA154" w14:textId="77777777" w:rsidR="00D90BA2" w:rsidRPr="0048769E" w:rsidRDefault="00D90BA2" w:rsidP="00D90BA2">
            <w:r w:rsidRPr="0048769E">
              <w:t>építmény, épület, település, nézet: felül-, alul-, oldalnézet, alaprajz, parasztház</w:t>
            </w:r>
          </w:p>
        </w:tc>
      </w:tr>
      <w:tr w:rsidR="00D90BA2" w:rsidRPr="0048769E" w14:paraId="2ADAC045"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8E80B" w14:textId="77777777" w:rsidR="00D90BA2" w:rsidRPr="0048769E" w:rsidRDefault="00D90BA2" w:rsidP="00D90BA2">
            <w:r w:rsidRPr="0048769E">
              <w:t>TANULÁSI EREDMÉNYEK:</w:t>
            </w:r>
          </w:p>
        </w:tc>
      </w:tr>
      <w:tr w:rsidR="00D90BA2" w:rsidRPr="0048769E" w14:paraId="4C80FD3B" w14:textId="77777777" w:rsidTr="00D90BA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EDB7A" w14:textId="77777777" w:rsidR="00D90BA2" w:rsidRPr="0048769E" w:rsidRDefault="00D90BA2" w:rsidP="00D90BA2">
            <w:r w:rsidRPr="0048769E">
              <w:t>A témakör tanulása hozzájárul ahhoz, hogy a tanuló a nevelési-oktatási szakasz végére:</w:t>
            </w:r>
          </w:p>
          <w:p w14:paraId="4606AAF1" w14:textId="77777777" w:rsidR="00D90BA2" w:rsidRPr="0048769E" w:rsidRDefault="00D90BA2" w:rsidP="00D90BA2">
            <w:r w:rsidRPr="0048769E">
              <w:t>egyszerű eszközökkel és anyagokból elképzelt teret rendez, alakít, egyszerű makettet készít egyénileg vagy csoportmunkában, és az elképzelést szövegesen is bemutatja, magyarázza;</w:t>
            </w:r>
          </w:p>
          <w:p w14:paraId="08D8AE4E" w14:textId="77777777" w:rsidR="00D90BA2" w:rsidRPr="0048769E" w:rsidRDefault="00D90BA2" w:rsidP="00D90BA2">
            <w:r w:rsidRPr="0048769E">
              <w:t>elképzelt történeteket, irodalmi alkotásokat bemutat, dramatizál, ehhez egyszerű eszközöket: bábot, teret/díszletet, kelléket, egyszerű jelmezt készít csoportmunkában, és élményeit szövegesen megfogalmazza;</w:t>
            </w:r>
          </w:p>
          <w:p w14:paraId="7BA39623" w14:textId="77777777" w:rsidR="00D90BA2" w:rsidRPr="0048769E" w:rsidRDefault="00D90BA2" w:rsidP="00D90BA2">
            <w:r w:rsidRPr="0048769E">
              <w:t>képek, műalkotások, mozgóképi közlések megtekintése után adott szempontok szerint következtetést fogalmaz meg, megállapításait társaival is megvitatja;</w:t>
            </w:r>
          </w:p>
          <w:p w14:paraId="4DC3B892" w14:textId="77777777" w:rsidR="00D90BA2" w:rsidRPr="0048769E" w:rsidRDefault="00D90BA2" w:rsidP="00D90BA2">
            <w:r w:rsidRPr="0048769E">
              <w:t>különböző alakzatokat, motívumokat, egyszerű vizuális megjelenéseket látvány alapján, különböző vizuális eszközökkel, viszonylagos pontossággal megjelenít: rajzol, fest, nyomtat, formáz, épít;</w:t>
            </w:r>
          </w:p>
          <w:p w14:paraId="688C9C9E" w14:textId="77777777" w:rsidR="00D90BA2" w:rsidRPr="0048769E" w:rsidRDefault="00D90BA2" w:rsidP="00D90BA2">
            <w:r w:rsidRPr="0048769E">
              <w:t>alkalmazza az egyszerű tárgykészítés legfontosabb technikáit: vág, ragaszt, tűz, varr, kötöz, fűz, mintáz;</w:t>
            </w:r>
          </w:p>
          <w:p w14:paraId="75614298" w14:textId="77777777" w:rsidR="00D90BA2" w:rsidRPr="0048769E" w:rsidRDefault="00D90BA2" w:rsidP="00D90BA2">
            <w:r w:rsidRPr="0048769E">
              <w:t>adott cél érdekében alkalmazza a térbeli formaalkotás különböző technikáit egyénileg és csoportmunkában;</w:t>
            </w:r>
          </w:p>
          <w:p w14:paraId="2F44C252" w14:textId="77777777" w:rsidR="00D90BA2" w:rsidRPr="0048769E" w:rsidRDefault="00D90BA2" w:rsidP="00D90BA2">
            <w:r w:rsidRPr="0048769E">
              <w:t>saját kommunikációs célból egyszerű térbeli tájékozódást segítő ábrát – alaprajz, térkép – készít;</w:t>
            </w:r>
          </w:p>
          <w:p w14:paraId="7BDF9C6D" w14:textId="77777777" w:rsidR="00D90BA2" w:rsidRPr="0048769E" w:rsidRDefault="00D90BA2" w:rsidP="00D90BA2">
            <w:r w:rsidRPr="0048769E">
              <w:t>különböző egyszerű anyagokkal kísérletezik, szabadon épít, saját célok érdekében konstruál.</w:t>
            </w:r>
          </w:p>
        </w:tc>
      </w:tr>
    </w:tbl>
    <w:p w14:paraId="0B7F8F30" w14:textId="77777777" w:rsidR="00D90BA2" w:rsidRPr="0048769E" w:rsidRDefault="00D90BA2" w:rsidP="00D90BA2"/>
    <w:p w14:paraId="37A4D43E" w14:textId="77777777" w:rsidR="00D90BA2" w:rsidRPr="0048769E" w:rsidRDefault="00D90BA2" w:rsidP="00D90BA2"/>
    <w:p w14:paraId="496F2404" w14:textId="77777777" w:rsidR="00D90BA2" w:rsidRPr="003D25BD" w:rsidRDefault="00D90BA2" w:rsidP="007A636C">
      <w:pPr>
        <w:pStyle w:val="jStlus2"/>
      </w:pPr>
      <w:r w:rsidRPr="003D25BD">
        <w:br w:type="page"/>
      </w:r>
      <w:bookmarkStart w:id="319" w:name="_Toc40851485"/>
      <w:r w:rsidRPr="003D25BD">
        <w:lastRenderedPageBreak/>
        <w:t>4. évfolyam</w:t>
      </w:r>
      <w:bookmarkEnd w:id="319"/>
    </w:p>
    <w:p w14:paraId="47C590F5" w14:textId="77777777" w:rsidR="00BF7A67" w:rsidRPr="00E51CA1" w:rsidRDefault="00BF7A67" w:rsidP="00BF7A67">
      <w:pPr>
        <w:jc w:val="both"/>
      </w:pPr>
      <w:r>
        <w:t>Heti óraszám:1</w:t>
      </w:r>
      <w:r w:rsidRPr="00E51CA1">
        <w:t xml:space="preserve"> óra </w:t>
      </w:r>
    </w:p>
    <w:p w14:paraId="0156E93D" w14:textId="77777777" w:rsidR="00BF7A67" w:rsidRPr="00E51CA1" w:rsidRDefault="00BF7A67" w:rsidP="00BF7A67">
      <w:pPr>
        <w:spacing w:line="259" w:lineRule="auto"/>
      </w:pPr>
      <w:r w:rsidRPr="00E51CA1">
        <w:t xml:space="preserve">Éves óraszám: </w:t>
      </w:r>
      <w:r>
        <w:t xml:space="preserve">36 </w:t>
      </w:r>
      <w:r w:rsidRPr="00E51CA1">
        <w:t>óra</w:t>
      </w:r>
    </w:p>
    <w:p w14:paraId="7E3E81A7" w14:textId="77777777" w:rsidR="00D90BA2" w:rsidRPr="003D25BD" w:rsidRDefault="00D90BA2" w:rsidP="00D90BA2">
      <w:pPr>
        <w:spacing w:after="240"/>
        <w:jc w:val="both"/>
      </w:pPr>
    </w:p>
    <w:tbl>
      <w:tblPr>
        <w:tblW w:w="9392" w:type="dxa"/>
        <w:tblCellMar>
          <w:top w:w="15" w:type="dxa"/>
          <w:left w:w="15" w:type="dxa"/>
          <w:bottom w:w="15" w:type="dxa"/>
          <w:right w:w="15" w:type="dxa"/>
        </w:tblCellMar>
        <w:tblLook w:val="0000" w:firstRow="0" w:lastRow="0" w:firstColumn="0" w:lastColumn="0" w:noHBand="0" w:noVBand="0"/>
      </w:tblPr>
      <w:tblGrid>
        <w:gridCol w:w="2247"/>
        <w:gridCol w:w="5114"/>
        <w:gridCol w:w="48"/>
        <w:gridCol w:w="1977"/>
        <w:gridCol w:w="6"/>
      </w:tblGrid>
      <w:tr w:rsidR="00D90BA2" w:rsidRPr="003D25BD" w14:paraId="04181F8D" w14:textId="77777777" w:rsidTr="00BF7A67">
        <w:trPr>
          <w:trHeight w:val="567"/>
        </w:trPr>
        <w:tc>
          <w:tcPr>
            <w:tcW w:w="19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F00E239" w14:textId="77777777" w:rsidR="00D90BA2" w:rsidRPr="003D25BD" w:rsidRDefault="00D90BA2" w:rsidP="00D90BA2">
            <w:r w:rsidRPr="003D25BD">
              <w:t>TÉMAKÖR</w:t>
            </w:r>
          </w:p>
        </w:tc>
        <w:tc>
          <w:tcPr>
            <w:tcW w:w="545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FF38225" w14:textId="77777777" w:rsidR="00D90BA2" w:rsidRPr="003D25BD" w:rsidRDefault="00D90BA2" w:rsidP="00D90BA2">
            <w:r w:rsidRPr="003D25BD">
              <w:rPr>
                <w:color w:val="000000"/>
              </w:rPr>
              <w:t> Síkbeli és térbeli alkotások – Mese, fantázia, képzelet, személyes élmények</w:t>
            </w: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BD48C52" w14:textId="77777777" w:rsidR="00D90BA2" w:rsidRPr="003D25BD" w:rsidRDefault="00D90BA2" w:rsidP="00D90BA2">
            <w:r w:rsidRPr="003D25BD">
              <w:t>Órakeret:</w:t>
            </w:r>
            <w:r w:rsidRPr="003D25BD">
              <w:rPr>
                <w:color w:val="000000"/>
              </w:rPr>
              <w:t xml:space="preserve"> 12 </w:t>
            </w:r>
            <w:r w:rsidRPr="003D25BD">
              <w:t xml:space="preserve"> óra</w:t>
            </w:r>
          </w:p>
        </w:tc>
      </w:tr>
      <w:tr w:rsidR="00D90BA2" w:rsidRPr="003D25BD" w14:paraId="26E427F1"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F1E12" w14:textId="77777777" w:rsidR="00D90BA2" w:rsidRPr="003D25BD" w:rsidRDefault="00D90BA2" w:rsidP="00D90BA2">
            <w:r w:rsidRPr="003D25BD">
              <w:t>FEJLESZTÉSI FELADATOK ÉS ISMERETEK:</w:t>
            </w:r>
          </w:p>
          <w:p w14:paraId="23B154B5" w14:textId="77777777" w:rsidR="00D90BA2" w:rsidRPr="003D25BD" w:rsidRDefault="00D90BA2" w:rsidP="00D90BA2">
            <w:pPr>
              <w:rPr>
                <w:i/>
                <w:iCs/>
                <w:color w:val="000000"/>
              </w:rPr>
            </w:pPr>
            <w:r w:rsidRPr="003D25BD">
              <w:rPr>
                <w:color w:val="000000"/>
              </w:rPr>
              <w:t>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p>
          <w:p w14:paraId="650B781F" w14:textId="77777777" w:rsidR="00D90BA2" w:rsidRPr="003D25BD" w:rsidRDefault="00D90BA2" w:rsidP="00D90BA2">
            <w:pPr>
              <w:rPr>
                <w:i/>
                <w:iCs/>
                <w:color w:val="000000"/>
              </w:rPr>
            </w:pPr>
            <w:r w:rsidRPr="003D25BD">
              <w:rPr>
                <w:color w:val="000000"/>
              </w:rPr>
              <w:t>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p>
          <w:p w14:paraId="040C2B56" w14:textId="77777777" w:rsidR="00D90BA2" w:rsidRPr="003D25BD" w:rsidRDefault="00D90BA2" w:rsidP="00D90BA2">
            <w:pPr>
              <w:rPr>
                <w:i/>
                <w:iCs/>
                <w:color w:val="000000"/>
              </w:rPr>
            </w:pPr>
            <w:r w:rsidRPr="003D25BD">
              <w:rPr>
                <w:color w:val="000000"/>
              </w:rPr>
              <w:t>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p>
          <w:p w14:paraId="61E72F33" w14:textId="77777777" w:rsidR="00D90BA2" w:rsidRPr="003D25BD" w:rsidRDefault="00D90BA2" w:rsidP="00D90BA2">
            <w:pPr>
              <w:rPr>
                <w:i/>
                <w:iCs/>
                <w:color w:val="000000"/>
              </w:rPr>
            </w:pPr>
            <w:r w:rsidRPr="003D25BD">
              <w:rPr>
                <w:color w:val="000000"/>
              </w:rPr>
              <w:t>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p>
          <w:p w14:paraId="7D0A90C3" w14:textId="77777777" w:rsidR="00D90BA2" w:rsidRPr="003D25BD" w:rsidRDefault="00D90BA2" w:rsidP="00D90BA2">
            <w:pPr>
              <w:rPr>
                <w:i/>
                <w:iCs/>
                <w:color w:val="000000"/>
              </w:rPr>
            </w:pPr>
            <w:r w:rsidRPr="003D25BD">
              <w:rPr>
                <w:color w:val="000000"/>
              </w:rPr>
              <w:t>Korábban megismert és feldolgozott szövegekhez, zeneművekhez (pl. gyermekregény, tananyagrészlet, népdal, mondóka) illusztráció készítése különböző vizuális eszközökkel síkban és térben (pl. rajz, festés, fotó, plasztika) a munkák szöveges értelmezésével.</w:t>
            </w:r>
          </w:p>
          <w:p w14:paraId="196095DC" w14:textId="77777777" w:rsidR="00D90BA2" w:rsidRPr="003D25BD" w:rsidRDefault="00D90BA2" w:rsidP="00D90BA2">
            <w:pPr>
              <w:rPr>
                <w:i/>
                <w:iCs/>
                <w:color w:val="000000"/>
              </w:rPr>
            </w:pPr>
            <w:r w:rsidRPr="003D25BD">
              <w:rPr>
                <w:color w:val="000000"/>
              </w:rPr>
              <w:t>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p>
          <w:p w14:paraId="2961C6B4" w14:textId="77777777" w:rsidR="00D90BA2" w:rsidRPr="003D25BD" w:rsidRDefault="00D90BA2" w:rsidP="00D90BA2">
            <w:pPr>
              <w:rPr>
                <w:i/>
                <w:iCs/>
                <w:color w:val="000000"/>
              </w:rPr>
            </w:pPr>
            <w:r w:rsidRPr="003D25BD">
              <w:rPr>
                <w:color w:val="000000"/>
              </w:rPr>
              <w:t>Magyar népmesék, népballadák illusztratív megjelenítése jellegzetes magyar népviseleti elemek megfigyeléseinek felhasználásával</w:t>
            </w:r>
          </w:p>
          <w:p w14:paraId="2710C08F" w14:textId="77777777" w:rsidR="00D90BA2" w:rsidRPr="003D25BD" w:rsidRDefault="00D90BA2" w:rsidP="00D90BA2">
            <w:pPr>
              <w:rPr>
                <w:i/>
                <w:iCs/>
                <w:color w:val="000000"/>
              </w:rPr>
            </w:pPr>
            <w:r w:rsidRPr="003D25BD">
              <w:rPr>
                <w:color w:val="000000"/>
              </w:rPr>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p>
          <w:p w14:paraId="48B7E745" w14:textId="77777777" w:rsidR="00D90BA2" w:rsidRPr="003D25BD" w:rsidRDefault="00D90BA2" w:rsidP="00D90BA2">
            <w:pPr>
              <w:rPr>
                <w:i/>
                <w:iCs/>
                <w:color w:val="000000"/>
              </w:rPr>
            </w:pPr>
            <w:r w:rsidRPr="003D25BD">
              <w:rPr>
                <w:color w:val="000000"/>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p>
          <w:p w14:paraId="52301A2E" w14:textId="77777777" w:rsidR="00D90BA2" w:rsidRPr="003D25BD" w:rsidRDefault="00D90BA2" w:rsidP="00D90BA2">
            <w:pPr>
              <w:rPr>
                <w:i/>
                <w:iCs/>
                <w:color w:val="000000"/>
              </w:rPr>
            </w:pPr>
            <w:r w:rsidRPr="003D25BD">
              <w:rPr>
                <w:color w:val="000000"/>
              </w:rPr>
              <w:t xml:space="preserve">Karakteres fekete fehér művészfotók megfigyelése alapján a látott személyre vonatkozó információk, jellemzők megfogalmazása játékos, találgatásra alapuló formában (pl. életkor, </w:t>
            </w:r>
            <w:r w:rsidRPr="003D25BD">
              <w:rPr>
                <w:color w:val="000000"/>
              </w:rPr>
              <w:lastRenderedPageBreak/>
              <w:t>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p>
          <w:p w14:paraId="1A6947EE" w14:textId="77777777" w:rsidR="00D90BA2" w:rsidRPr="003D25BD" w:rsidRDefault="00D90BA2" w:rsidP="00D90BA2">
            <w:pPr>
              <w:rPr>
                <w:i/>
                <w:iCs/>
                <w:color w:val="000000"/>
              </w:rPr>
            </w:pPr>
            <w:r w:rsidRPr="003D25BD">
              <w:rPr>
                <w:color w:val="000000"/>
              </w:rPr>
              <w:t>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p>
          <w:p w14:paraId="53F93A8B" w14:textId="77777777" w:rsidR="00D90BA2" w:rsidRPr="003D25BD" w:rsidRDefault="00D90BA2" w:rsidP="00D90BA2">
            <w:pPr>
              <w:rPr>
                <w:i/>
                <w:iCs/>
                <w:color w:val="000000"/>
              </w:rPr>
            </w:pPr>
            <w:r w:rsidRPr="003D25BD">
              <w:rPr>
                <w:color w:val="000000"/>
              </w:rPr>
              <w:t>Játékélmények játékos vizuális és dramatikus feldolgozása (pl. digitális játék síkbeli vagy térbeli társasjátékká alakítása, szabályrendszerek kidolgozása és átdolgozása)</w:t>
            </w:r>
          </w:p>
          <w:p w14:paraId="1B47D278" w14:textId="77777777" w:rsidR="00D90BA2" w:rsidRPr="003D25BD" w:rsidRDefault="00D90BA2" w:rsidP="00D90BA2">
            <w:pPr>
              <w:rPr>
                <w:i/>
                <w:iCs/>
                <w:color w:val="000000"/>
              </w:rPr>
            </w:pPr>
            <w:r w:rsidRPr="003D25BD">
              <w:rPr>
                <w:color w:val="000000"/>
              </w:rPr>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p>
          <w:p w14:paraId="2D62159E" w14:textId="77777777" w:rsidR="00D90BA2" w:rsidRPr="003D25BD" w:rsidRDefault="00D90BA2" w:rsidP="00D90BA2">
            <w:pPr>
              <w:rPr>
                <w:i/>
                <w:iCs/>
                <w:color w:val="000000"/>
              </w:rPr>
            </w:pPr>
            <w:r w:rsidRPr="003D25BD">
              <w:rPr>
                <w:color w:val="000000"/>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p>
        </w:tc>
      </w:tr>
      <w:tr w:rsidR="00D90BA2" w:rsidRPr="003D25BD" w14:paraId="51276BFB"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CFE5A" w14:textId="77777777" w:rsidR="00D90BA2" w:rsidRDefault="00D90BA2" w:rsidP="00D90BA2">
            <w:r w:rsidRPr="003D25BD">
              <w:lastRenderedPageBreak/>
              <w:t xml:space="preserve">KULCSFOGALMAK/FOGALMAK: </w:t>
            </w:r>
          </w:p>
          <w:p w14:paraId="4E168635" w14:textId="77777777" w:rsidR="00D90BA2" w:rsidRPr="003D25BD" w:rsidRDefault="00D90BA2" w:rsidP="00D90BA2">
            <w:r w:rsidRPr="003D25BD">
              <w:rPr>
                <w:color w:val="000000"/>
              </w:rPr>
              <w:t>figurális alkotás, portré, képmező, kompozíció, karakter, hangulat, kollázs, montázs, képregény, fikció, lényegkiemelés, karakter, gesztus, személyiségjegy, színhangulat, népviselet, parasztház, tornác, székelykapu, </w:t>
            </w:r>
          </w:p>
        </w:tc>
      </w:tr>
      <w:tr w:rsidR="00D90BA2" w:rsidRPr="003D25BD" w14:paraId="20FEF5DB"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65605" w14:textId="77777777" w:rsidR="00D90BA2" w:rsidRPr="003D25BD" w:rsidRDefault="00D90BA2" w:rsidP="00D90BA2">
            <w:r w:rsidRPr="003D25BD">
              <w:t>TANULÁSI EREDMÉNYEK:</w:t>
            </w:r>
          </w:p>
        </w:tc>
      </w:tr>
      <w:tr w:rsidR="00D90BA2" w:rsidRPr="003D25BD" w14:paraId="0E90CBAC"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A85BB" w14:textId="77777777" w:rsidR="00D90BA2" w:rsidRPr="003D25BD" w:rsidRDefault="00D90BA2" w:rsidP="00D90BA2">
            <w:r w:rsidRPr="003D25BD">
              <w:t>A témakör tanulása hozzájárul ahhoz, hogy a tanuló a nevelési-oktatási szakasz végére:</w:t>
            </w:r>
          </w:p>
          <w:p w14:paraId="2A595976" w14:textId="77777777" w:rsidR="00D90BA2" w:rsidRPr="003D25BD" w:rsidRDefault="00D90BA2" w:rsidP="00D90BA2">
            <w:pPr>
              <w:rPr>
                <w:color w:val="000000"/>
              </w:rPr>
            </w:pPr>
            <w:r w:rsidRPr="003D25BD">
              <w:rPr>
                <w:color w:val="000000"/>
              </w:rPr>
              <w:t>élmények, elképzelt vagy hallott történetek, szövegek részleteit különböző vizuális eszközökkel egyszerűen megjeleníti: rajzol, fest, nyomtat, fotóz, formáz, épít;</w:t>
            </w:r>
          </w:p>
          <w:p w14:paraId="40C9C787" w14:textId="77777777" w:rsidR="00D90BA2" w:rsidRPr="003D25BD" w:rsidRDefault="00D90BA2" w:rsidP="00D90BA2">
            <w:pPr>
              <w:rPr>
                <w:color w:val="000000"/>
              </w:rPr>
            </w:pPr>
            <w:r w:rsidRPr="003D25BD">
              <w:rPr>
                <w:color w:val="000000"/>
              </w:rPr>
              <w:t>korábban átélt eseményeket, tapasztalatokat, élményeket különböző vizuális eszközökkel, élményszerűen megjelenít: rajzol, fest, nyomtat, formáz, épít, fotóz és magyarázza azt;</w:t>
            </w:r>
          </w:p>
          <w:p w14:paraId="17F860B5" w14:textId="77777777" w:rsidR="00D90BA2" w:rsidRPr="003D25BD" w:rsidRDefault="00D90BA2" w:rsidP="00D90BA2">
            <w:pPr>
              <w:rPr>
                <w:color w:val="000000"/>
              </w:rPr>
            </w:pPr>
            <w:r w:rsidRPr="003D25BD">
              <w:rPr>
                <w:color w:val="000000"/>
              </w:rPr>
              <w:t>rövid szövegekhez, egyéb tananyagtartalmakhoz síkbeli és térbeli vizuális illusztrációt készít különböző vizuális eszközökkel: rajzol, fest, nyomtat, fotóz, formáz, épít és a képet, tárgyat szövegesen értelmezi;</w:t>
            </w:r>
          </w:p>
          <w:p w14:paraId="2EA2D15A" w14:textId="77777777" w:rsidR="00D90BA2" w:rsidRPr="003D25BD" w:rsidRDefault="00D90BA2" w:rsidP="00D90BA2">
            <w:pPr>
              <w:rPr>
                <w:color w:val="000000"/>
              </w:rPr>
            </w:pPr>
            <w:r w:rsidRPr="003D25BD">
              <w:rPr>
                <w:color w:val="000000"/>
              </w:rPr>
              <w:t>saját és társai vizuális munkáit szövegesen értelmezi, kiegészíti, magyarázza;</w:t>
            </w:r>
          </w:p>
          <w:p w14:paraId="37463C1E" w14:textId="77777777" w:rsidR="00D90BA2" w:rsidRPr="003D25BD" w:rsidRDefault="00D90BA2" w:rsidP="00D90BA2">
            <w:pPr>
              <w:rPr>
                <w:color w:val="000000"/>
              </w:rPr>
            </w:pPr>
            <w:r w:rsidRPr="003D25BD">
              <w:rPr>
                <w:color w:val="000000"/>
              </w:rPr>
              <w:t>saját munkákat, képeket, műalkotásokat, mozgóképi részleteket szereplők karaktere, szín-, fényhatás, kompozíció, kifejezőerő szempontjából szövegesen elemez, összehasonlít;</w:t>
            </w:r>
          </w:p>
          <w:p w14:paraId="1C7D1D3F" w14:textId="77777777" w:rsidR="00D90BA2" w:rsidRPr="003D25BD" w:rsidRDefault="00D90BA2" w:rsidP="00D90BA2">
            <w:pPr>
              <w:rPr>
                <w:color w:val="000000"/>
              </w:rPr>
            </w:pPr>
            <w:r w:rsidRPr="003D25BD">
              <w:rPr>
                <w:color w:val="000000"/>
              </w:rPr>
              <w:t>képek, műalkotások, mozgóképi közlések megtekintése után önállóan megfogalmazza és indokolja tetszésítéletét;</w:t>
            </w:r>
          </w:p>
          <w:p w14:paraId="06D7C545" w14:textId="77777777" w:rsidR="00D90BA2" w:rsidRPr="003D25BD" w:rsidRDefault="00D90BA2" w:rsidP="00D90BA2">
            <w:pPr>
              <w:rPr>
                <w:color w:val="000000"/>
              </w:rPr>
            </w:pPr>
            <w:r w:rsidRPr="003D25BD">
              <w:rPr>
                <w:color w:val="000000"/>
              </w:rPr>
              <w:t>valós vagy digitális játékélményeit vizuálisan és dramatikusan feldolgozza: rajzol, fest, formáz, nyomtat, eljátszik, elmesél;</w:t>
            </w:r>
          </w:p>
          <w:p w14:paraId="1EB79134" w14:textId="77777777" w:rsidR="00D90BA2" w:rsidRPr="003D25BD" w:rsidRDefault="00D90BA2" w:rsidP="00D90BA2">
            <w:pPr>
              <w:rPr>
                <w:color w:val="000000"/>
              </w:rPr>
            </w:pPr>
            <w:r w:rsidRPr="003D25BD">
              <w:rPr>
                <w:color w:val="000000"/>
              </w:rPr>
              <w:t>saját történetet alkot, és azt vizuális eszközökkel is tetszőlegesen megjeleníti. </w:t>
            </w:r>
          </w:p>
          <w:p w14:paraId="034A4705" w14:textId="77777777" w:rsidR="00D90BA2" w:rsidRPr="003D25BD" w:rsidRDefault="00D90BA2" w:rsidP="00D90BA2">
            <w:pPr>
              <w:rPr>
                <w:color w:val="000000"/>
              </w:rPr>
            </w:pPr>
            <w:r w:rsidRPr="003D25BD">
              <w:rPr>
                <w:color w:val="000000"/>
              </w:rPr>
              <w:t>egyszerű eszközökkel és anyagokból elképzelt teret rendez, alakít, egyszerű makettet készít egyénileg vagy csoportmunkában, és az elképzelést szövegesen is bemutatja, magyarázza;</w:t>
            </w:r>
          </w:p>
          <w:p w14:paraId="53933719" w14:textId="77777777" w:rsidR="00D90BA2" w:rsidRPr="003D25BD" w:rsidRDefault="00D90BA2" w:rsidP="00D90BA2">
            <w:pPr>
              <w:rPr>
                <w:color w:val="000000"/>
              </w:rPr>
            </w:pPr>
            <w:r w:rsidRPr="003D25BD">
              <w:rPr>
                <w:color w:val="000000"/>
              </w:rPr>
              <w:t>elképzelt történeteket, irodalmi alkotásokat bemutat, dramatizál, ehhez egyszerű eszközöket: bábot, teret/díszletet, kelléket, egyszerű jelmezt készít csoportmunkában, és élményeit szövegesen megfogalmazza;</w:t>
            </w:r>
          </w:p>
          <w:p w14:paraId="51B5A156" w14:textId="77777777" w:rsidR="00D90BA2" w:rsidRPr="003D25BD" w:rsidRDefault="00D90BA2" w:rsidP="00D90BA2">
            <w:pPr>
              <w:rPr>
                <w:color w:val="000000"/>
              </w:rPr>
            </w:pPr>
            <w:r w:rsidRPr="003D25BD">
              <w:rPr>
                <w:color w:val="000000"/>
              </w:rPr>
              <w:t>saját és mások érzelmeit, hangulatait segítséggel megfogalmazza és egyszerű dramatikus eszközökkel eljátssza, vizuális eszközökkel megjeleníti;</w:t>
            </w:r>
          </w:p>
          <w:p w14:paraId="3FFB3643" w14:textId="77777777" w:rsidR="00D90BA2" w:rsidRPr="003D25BD" w:rsidRDefault="00D90BA2" w:rsidP="00D90BA2">
            <w:pPr>
              <w:rPr>
                <w:color w:val="000000"/>
              </w:rPr>
            </w:pPr>
            <w:r w:rsidRPr="003D25BD">
              <w:rPr>
                <w:color w:val="000000"/>
              </w:rPr>
              <w:t>azonosítja a nonverbális kommunikáció eszközeit: mimika, gesztus, ezzel kapcsolatos tapasztalatait közlési és kifejezési helyzetekben használja;</w:t>
            </w:r>
          </w:p>
          <w:p w14:paraId="235D6FE6" w14:textId="77777777" w:rsidR="00D90BA2" w:rsidRPr="003D25BD" w:rsidRDefault="00D90BA2" w:rsidP="00D90BA2">
            <w:pPr>
              <w:rPr>
                <w:color w:val="000000"/>
              </w:rPr>
            </w:pPr>
            <w:r w:rsidRPr="003D25BD">
              <w:rPr>
                <w:color w:val="000000"/>
              </w:rPr>
              <w:t>időbeli történéseket egyszerű vizuális eszközökkel, segítséggel megjelenít;</w:t>
            </w:r>
          </w:p>
          <w:p w14:paraId="529A8FF0" w14:textId="77777777" w:rsidR="00D90BA2" w:rsidRPr="003D25BD" w:rsidRDefault="00D90BA2" w:rsidP="00D90BA2">
            <w:pPr>
              <w:rPr>
                <w:color w:val="000000"/>
              </w:rPr>
            </w:pPr>
            <w:r w:rsidRPr="003D25BD">
              <w:rPr>
                <w:color w:val="000000"/>
              </w:rPr>
              <w:t>adott álló- vagy mozgóképi megjelenéseket egyéni elképzelés szerint átértelmez.</w:t>
            </w:r>
          </w:p>
        </w:tc>
      </w:tr>
      <w:tr w:rsidR="00D90BA2" w:rsidRPr="003D25BD" w14:paraId="13D8F934" w14:textId="77777777" w:rsidTr="00BF7A67">
        <w:trPr>
          <w:trHeight w:val="567"/>
        </w:trPr>
        <w:tc>
          <w:tcPr>
            <w:tcW w:w="19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3E24506" w14:textId="77777777" w:rsidR="00D90BA2" w:rsidRPr="003D25BD" w:rsidRDefault="00D90BA2" w:rsidP="00D90BA2">
            <w:r w:rsidRPr="003D25BD">
              <w:lastRenderedPageBreak/>
              <w:t>TÉMAKÖR</w:t>
            </w:r>
          </w:p>
        </w:tc>
        <w:tc>
          <w:tcPr>
            <w:tcW w:w="545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A7ED237" w14:textId="77777777" w:rsidR="00D90BA2" w:rsidRPr="003D25BD" w:rsidRDefault="00D90BA2" w:rsidP="00D90BA2">
            <w:r w:rsidRPr="003D25BD">
              <w:rPr>
                <w:color w:val="000000"/>
              </w:rPr>
              <w:t>Vizuális információ – Vizuális jelek a környezetünkben</w:t>
            </w: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E537C6B" w14:textId="77777777" w:rsidR="00D90BA2" w:rsidRPr="003D25BD" w:rsidRDefault="00D90BA2" w:rsidP="00D90BA2">
            <w:r w:rsidRPr="003D25BD">
              <w:t xml:space="preserve">Órakeret: </w:t>
            </w:r>
            <w:r w:rsidRPr="003D25BD">
              <w:rPr>
                <w:color w:val="000000"/>
              </w:rPr>
              <w:t>4</w:t>
            </w:r>
            <w:r w:rsidRPr="003D25BD">
              <w:t xml:space="preserve"> óra</w:t>
            </w:r>
          </w:p>
        </w:tc>
      </w:tr>
      <w:tr w:rsidR="00D90BA2" w:rsidRPr="003D25BD" w14:paraId="19BF09A8"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CFBC3" w14:textId="77777777" w:rsidR="00D90BA2" w:rsidRPr="003D25BD" w:rsidRDefault="00D90BA2" w:rsidP="00D90BA2">
            <w:r w:rsidRPr="003D25BD">
              <w:t>FEJLESZTÉSI FELADATOK ÉS ISMERETEK:</w:t>
            </w:r>
          </w:p>
          <w:p w14:paraId="09B32057" w14:textId="77777777" w:rsidR="00D90BA2" w:rsidRPr="003D25BD" w:rsidRDefault="00D90BA2" w:rsidP="00D90BA2">
            <w:pPr>
              <w:rPr>
                <w:i/>
                <w:iCs/>
                <w:color w:val="000000"/>
              </w:rPr>
            </w:pPr>
            <w:r w:rsidRPr="003D25BD">
              <w:rPr>
                <w:color w:val="000000"/>
              </w:rPr>
              <w:t>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p>
          <w:p w14:paraId="37EC5B6F" w14:textId="77777777" w:rsidR="00D90BA2" w:rsidRPr="003D25BD" w:rsidRDefault="00D90BA2" w:rsidP="00D90BA2">
            <w:pPr>
              <w:rPr>
                <w:i/>
                <w:iCs/>
                <w:color w:val="000000"/>
              </w:rPr>
            </w:pPr>
            <w:r w:rsidRPr="003D25BD">
              <w:rPr>
                <w:color w:val="000000"/>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p>
          <w:p w14:paraId="017C8326" w14:textId="77777777" w:rsidR="00D90BA2" w:rsidRPr="003D25BD" w:rsidRDefault="00D90BA2" w:rsidP="00D90BA2">
            <w:pPr>
              <w:rPr>
                <w:i/>
                <w:iCs/>
                <w:color w:val="000000"/>
              </w:rPr>
            </w:pPr>
            <w:r w:rsidRPr="003D25BD">
              <w:rPr>
                <w:color w:val="000000"/>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p>
          <w:p w14:paraId="20C009C5" w14:textId="77777777" w:rsidR="00D90BA2" w:rsidRPr="003D25BD" w:rsidRDefault="00D90BA2" w:rsidP="00D90BA2">
            <w:pPr>
              <w:rPr>
                <w:i/>
                <w:iCs/>
                <w:color w:val="000000"/>
              </w:rPr>
            </w:pPr>
            <w:r w:rsidRPr="003D25BD">
              <w:rPr>
                <w:color w:val="000000"/>
              </w:rPr>
              <w:t>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p>
          <w:p w14:paraId="0243908E" w14:textId="77777777" w:rsidR="00D90BA2" w:rsidRPr="003D25BD" w:rsidRDefault="00D90BA2" w:rsidP="00D90BA2">
            <w:pPr>
              <w:rPr>
                <w:i/>
                <w:iCs/>
                <w:color w:val="000000"/>
              </w:rPr>
            </w:pPr>
            <w:r w:rsidRPr="003D25BD">
              <w:rPr>
                <w:color w:val="000000"/>
              </w:rPr>
              <w:t>Valós vagy képzeletbeli utazás folyamatának, útvonalának, történéseinek képes és szöveges bemutatása (pl. Rumini térképe, Ph. Fogg úr 80 napos útinaplója, egy sarkkutató forgatókönyve, útifilm az osztálykirándulásról), különböző cél (pl. tájékoztatás, dokumentálás, szórakoztatás) hangsúlyozásával.</w:t>
            </w:r>
          </w:p>
          <w:p w14:paraId="750D4939" w14:textId="77777777" w:rsidR="00D90BA2" w:rsidRPr="003D25BD" w:rsidRDefault="00D90BA2" w:rsidP="00D90BA2">
            <w:pPr>
              <w:rPr>
                <w:i/>
                <w:iCs/>
                <w:color w:val="000000"/>
              </w:rPr>
            </w:pPr>
            <w:r w:rsidRPr="003D25BD">
              <w:rPr>
                <w:color w:val="000000"/>
              </w:rPr>
              <w:t>Magyar mesékben, mondákban szereplő uralkodók címereinek, zászlóinak gyűjtése és a gyűjtemény bemutatása tabló, vagy prezentáció formájában. A gyűjtemény rajzos adatainak felhasználása kifejező jellegű képalkotásban.</w:t>
            </w:r>
          </w:p>
        </w:tc>
      </w:tr>
      <w:tr w:rsidR="00D90BA2" w:rsidRPr="003D25BD" w14:paraId="12ED4E0D"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2413B" w14:textId="77777777" w:rsidR="00D90BA2" w:rsidRPr="003D25BD" w:rsidRDefault="00D90BA2" w:rsidP="00D90BA2">
            <w:r w:rsidRPr="003D25BD">
              <w:t xml:space="preserve">KULCSFOGALMAK/FOGALMAK: </w:t>
            </w:r>
            <w:r w:rsidRPr="003D25BD">
              <w:rPr>
                <w:color w:val="000000"/>
              </w:rPr>
              <w:t>vizuális kommunikáció, befolyásolás, meggyőzés, figyelemfelkeltés, piktogram, térkép, plakát, idő, címer</w:t>
            </w:r>
          </w:p>
        </w:tc>
      </w:tr>
      <w:tr w:rsidR="00D90BA2" w:rsidRPr="003D25BD" w14:paraId="5E577229"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8057E" w14:textId="77777777" w:rsidR="00D90BA2" w:rsidRPr="003D25BD" w:rsidRDefault="00D90BA2" w:rsidP="00D90BA2">
            <w:r w:rsidRPr="003D25BD">
              <w:t>TANULÁSI EREDMÉNYEK:</w:t>
            </w:r>
          </w:p>
        </w:tc>
      </w:tr>
      <w:tr w:rsidR="00D90BA2" w:rsidRPr="003D25BD" w14:paraId="75DBA3E5"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3825C" w14:textId="77777777" w:rsidR="00D90BA2" w:rsidRPr="003D25BD" w:rsidRDefault="00D90BA2" w:rsidP="00D90BA2">
            <w:r w:rsidRPr="003D25BD">
              <w:t>A témakör tanulása hozzájárul ahhoz, hogy a tanuló a nevelési-oktatási szakasz végére:</w:t>
            </w:r>
          </w:p>
          <w:p w14:paraId="766CD9BC" w14:textId="77777777" w:rsidR="00D90BA2" w:rsidRPr="003D25BD" w:rsidRDefault="00D90BA2" w:rsidP="00D90BA2">
            <w:pPr>
              <w:rPr>
                <w:color w:val="000000"/>
              </w:rPr>
            </w:pPr>
            <w:r w:rsidRPr="003D25BD">
              <w:rPr>
                <w:color w:val="000000"/>
              </w:rPr>
              <w:t>a tanulás során szerzett tapasztalatait, saját céljait, gondolatait vizuális megjelenítés segítségével magyarázza, illusztrálja egyénileg és csoportmunkában;</w:t>
            </w:r>
          </w:p>
          <w:p w14:paraId="48EA0B17" w14:textId="77777777" w:rsidR="00D90BA2" w:rsidRPr="003D25BD" w:rsidRDefault="00D90BA2" w:rsidP="00D90BA2">
            <w:pPr>
              <w:rPr>
                <w:color w:val="000000"/>
              </w:rPr>
            </w:pPr>
            <w:r w:rsidRPr="003D25BD">
              <w:rPr>
                <w:color w:val="000000"/>
              </w:rPr>
              <w:t>az adott életkornak megfelelő tájékoztatást, meggyőzést, figyelemfelkeltést szolgáló, célzottan kommunikációs szándékú vizuális közléseket segítséggel értelmez;</w:t>
            </w:r>
          </w:p>
          <w:p w14:paraId="55B84CB1" w14:textId="77777777" w:rsidR="00D90BA2" w:rsidRPr="003D25BD" w:rsidRDefault="00D90BA2" w:rsidP="00D90BA2">
            <w:pPr>
              <w:rPr>
                <w:color w:val="000000"/>
              </w:rPr>
            </w:pPr>
            <w:r w:rsidRPr="003D25BD">
              <w:rPr>
                <w:color w:val="000000"/>
              </w:rPr>
              <w:t>egyszerű, mindennapok során használt jeleket felismer;</w:t>
            </w:r>
          </w:p>
          <w:p w14:paraId="1A630C41" w14:textId="77777777" w:rsidR="00D90BA2" w:rsidRPr="003D25BD" w:rsidRDefault="00D90BA2" w:rsidP="00D90BA2">
            <w:pPr>
              <w:rPr>
                <w:color w:val="000000"/>
              </w:rPr>
            </w:pPr>
            <w:r w:rsidRPr="003D25BD">
              <w:rPr>
                <w:color w:val="000000"/>
              </w:rPr>
              <w:t>pontosan ismeri államcímerünk és nemzeti zászlónk felépítését, összetevőit, színeit;</w:t>
            </w:r>
          </w:p>
          <w:p w14:paraId="64D9C6F1" w14:textId="77777777" w:rsidR="00D90BA2" w:rsidRPr="003D25BD" w:rsidRDefault="00D90BA2" w:rsidP="00D90BA2">
            <w:pPr>
              <w:rPr>
                <w:color w:val="000000"/>
              </w:rPr>
            </w:pPr>
            <w:r w:rsidRPr="003D25BD">
              <w:rPr>
                <w:color w:val="000000"/>
              </w:rPr>
              <w:t>adott cél érdekében egyszerű vizuális kommunikációt szolgáló megjelenéseket – jel, meghívó, plakát – készít egyénileg vagy csoportmunkában;</w:t>
            </w:r>
          </w:p>
          <w:p w14:paraId="11B207A3" w14:textId="77777777" w:rsidR="00D90BA2" w:rsidRPr="003D25BD" w:rsidRDefault="00D90BA2" w:rsidP="00D90BA2">
            <w:pPr>
              <w:rPr>
                <w:color w:val="000000"/>
              </w:rPr>
            </w:pPr>
            <w:r w:rsidRPr="003D25BD">
              <w:rPr>
                <w:color w:val="000000"/>
              </w:rPr>
              <w:t>saját kommunikációs célból egyszerű térbeli tájékozódást segítő ábrát – alaprajz, térkép – készít.</w:t>
            </w:r>
          </w:p>
        </w:tc>
      </w:tr>
      <w:tr w:rsidR="00D90BA2" w:rsidRPr="003D25BD" w14:paraId="4C95069B" w14:textId="77777777" w:rsidTr="00BF7A67">
        <w:trPr>
          <w:trHeight w:val="567"/>
        </w:trPr>
        <w:tc>
          <w:tcPr>
            <w:tcW w:w="19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62B846D" w14:textId="77777777" w:rsidR="00D90BA2" w:rsidRPr="003D25BD" w:rsidRDefault="00D90BA2" w:rsidP="00D90BA2">
            <w:r w:rsidRPr="003D25BD">
              <w:t>TÉMAKÖR</w:t>
            </w:r>
          </w:p>
        </w:tc>
        <w:tc>
          <w:tcPr>
            <w:tcW w:w="545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E84035E" w14:textId="77777777" w:rsidR="00D90BA2" w:rsidRPr="003D25BD" w:rsidRDefault="00D90BA2" w:rsidP="00D90BA2">
            <w:r w:rsidRPr="003D25BD">
              <w:rPr>
                <w:color w:val="000000"/>
              </w:rPr>
              <w:t xml:space="preserve">Médiahasználat – Valós és virtuális információk </w:t>
            </w: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98208B6" w14:textId="77777777" w:rsidR="00D90BA2" w:rsidRPr="003D25BD" w:rsidRDefault="00D90BA2" w:rsidP="00D90BA2">
            <w:r w:rsidRPr="003D25BD">
              <w:t>Órakeret:</w:t>
            </w:r>
            <w:r w:rsidRPr="003D25BD">
              <w:rPr>
                <w:color w:val="000000"/>
              </w:rPr>
              <w:t xml:space="preserve"> 4 </w:t>
            </w:r>
            <w:r w:rsidRPr="003D25BD">
              <w:t xml:space="preserve"> óra</w:t>
            </w:r>
          </w:p>
        </w:tc>
      </w:tr>
      <w:tr w:rsidR="00D90BA2" w:rsidRPr="003D25BD" w14:paraId="3B874A3F"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B5602" w14:textId="77777777" w:rsidR="00D90BA2" w:rsidRPr="003D25BD" w:rsidRDefault="00D90BA2" w:rsidP="00D90BA2">
            <w:r w:rsidRPr="003D25BD">
              <w:t>FEJLESZTÉSI FELADATOK ÉS ISMERETEK:</w:t>
            </w:r>
          </w:p>
          <w:p w14:paraId="758F3B34" w14:textId="77777777" w:rsidR="00D90BA2" w:rsidRPr="003D25BD" w:rsidRDefault="00D90BA2" w:rsidP="00D90BA2">
            <w:pPr>
              <w:rPr>
                <w:i/>
                <w:iCs/>
                <w:color w:val="000000"/>
              </w:rPr>
            </w:pPr>
            <w:r w:rsidRPr="003D25BD">
              <w:rPr>
                <w:color w:val="000000"/>
              </w:rPr>
              <w:t>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újrajátszása).</w:t>
            </w:r>
          </w:p>
          <w:p w14:paraId="12DF27BD" w14:textId="77777777" w:rsidR="00D90BA2" w:rsidRPr="003D25BD" w:rsidRDefault="00D90BA2" w:rsidP="00D90BA2">
            <w:pPr>
              <w:rPr>
                <w:i/>
                <w:iCs/>
                <w:color w:val="000000"/>
              </w:rPr>
            </w:pPr>
            <w:r w:rsidRPr="003D25BD">
              <w:rPr>
                <w:color w:val="000000"/>
              </w:rPr>
              <w:lastRenderedPageBreak/>
              <w:t>Fogyasztásra ösztönző különböző reklámanyagok (pl. szórólap, óriásplakát, reklámújság, tv reklám) elemzése tanári segítséggel és a vizuális megjelenés áttervezése játékos feladatokban (pl. kommunikációs hatást erősítő vagy módosító céllal).</w:t>
            </w:r>
          </w:p>
          <w:p w14:paraId="16043C3A" w14:textId="77777777" w:rsidR="00D90BA2" w:rsidRPr="003D25BD" w:rsidRDefault="00D90BA2" w:rsidP="00D90BA2">
            <w:pPr>
              <w:rPr>
                <w:i/>
                <w:iCs/>
                <w:color w:val="000000"/>
              </w:rPr>
            </w:pPr>
            <w:r w:rsidRPr="003D25BD">
              <w:rPr>
                <w:color w:val="000000"/>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p>
        </w:tc>
      </w:tr>
      <w:tr w:rsidR="00D90BA2" w:rsidRPr="003D25BD" w14:paraId="1C6203E3"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8302C" w14:textId="77777777" w:rsidR="00D90BA2" w:rsidRDefault="00D90BA2" w:rsidP="00D90BA2">
            <w:r w:rsidRPr="003D25BD">
              <w:lastRenderedPageBreak/>
              <w:t xml:space="preserve">KULCSFOGALMAK/FOGALMAK: </w:t>
            </w:r>
          </w:p>
          <w:p w14:paraId="169CE74C" w14:textId="77777777" w:rsidR="00D90BA2" w:rsidRPr="003D25BD" w:rsidRDefault="00D90BA2" w:rsidP="00D90BA2">
            <w:r w:rsidRPr="003D25BD">
              <w:rPr>
                <w:color w:val="000000"/>
              </w:rPr>
              <w:t>média, reklám, televíziós műsortípus, televíziós sorozat, ismeretterjesztő műsor</w:t>
            </w:r>
          </w:p>
        </w:tc>
      </w:tr>
      <w:tr w:rsidR="00D90BA2" w:rsidRPr="003D25BD" w14:paraId="4D565B86"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BD48F" w14:textId="77777777" w:rsidR="00D90BA2" w:rsidRPr="003D25BD" w:rsidRDefault="00D90BA2" w:rsidP="00D90BA2">
            <w:r w:rsidRPr="003D25BD">
              <w:t>TANULÁSI EREDMÉNYEK:</w:t>
            </w:r>
          </w:p>
        </w:tc>
      </w:tr>
      <w:tr w:rsidR="00D90BA2" w:rsidRPr="003D25BD" w14:paraId="1F2A587F"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1FAFA" w14:textId="77777777" w:rsidR="00D90BA2" w:rsidRPr="003D25BD" w:rsidRDefault="00D90BA2" w:rsidP="00D90BA2">
            <w:r w:rsidRPr="003D25BD">
              <w:t>A témakör tanulása hozzájárul ahhoz, hogy a tanuló a nevelési-oktatási szakasz végére:</w:t>
            </w:r>
          </w:p>
          <w:p w14:paraId="3805ED63" w14:textId="77777777" w:rsidR="00D90BA2" w:rsidRPr="003D25BD" w:rsidRDefault="00D90BA2" w:rsidP="00D90BA2">
            <w:pPr>
              <w:rPr>
                <w:color w:val="000000"/>
              </w:rPr>
            </w:pPr>
            <w:r w:rsidRPr="003D25BD">
              <w:rPr>
                <w:color w:val="000000"/>
              </w:rPr>
              <w:t>képek, műalkotások, mozgóképi közlések megtekintése után adott szempontok szerint következtetést fogalmaz meg, megállapításait társaival is megvitatja;</w:t>
            </w:r>
          </w:p>
          <w:p w14:paraId="5670BB04" w14:textId="77777777" w:rsidR="00D90BA2" w:rsidRPr="003D25BD" w:rsidRDefault="00D90BA2" w:rsidP="00D90BA2">
            <w:pPr>
              <w:rPr>
                <w:color w:val="000000"/>
              </w:rPr>
            </w:pPr>
            <w:r w:rsidRPr="003D25BD">
              <w:rPr>
                <w:color w:val="000000"/>
              </w:rPr>
              <w:t>valós vagy digitális játékélményeit vizuálisan és dramatikusan feldolgozza: rajzol, fest, formáz, nyomtat, eljátszik, elmesél;</w:t>
            </w:r>
          </w:p>
          <w:p w14:paraId="3DC3704E" w14:textId="77777777" w:rsidR="00D90BA2" w:rsidRPr="003D25BD" w:rsidRDefault="00D90BA2" w:rsidP="00D90BA2">
            <w:pPr>
              <w:rPr>
                <w:color w:val="000000"/>
              </w:rPr>
            </w:pPr>
            <w:r w:rsidRPr="003D25BD">
              <w:rPr>
                <w:color w:val="000000"/>
              </w:rPr>
              <w:t>a vizuális nyelv elemeinek értelmezésével és használatával kísérletezik;</w:t>
            </w:r>
          </w:p>
          <w:p w14:paraId="0DB830BD" w14:textId="77777777" w:rsidR="00D90BA2" w:rsidRPr="003D25BD" w:rsidRDefault="00D90BA2" w:rsidP="00D90BA2">
            <w:pPr>
              <w:rPr>
                <w:color w:val="000000"/>
              </w:rPr>
            </w:pPr>
            <w:r w:rsidRPr="003D25BD">
              <w:rPr>
                <w:color w:val="000000"/>
              </w:rPr>
              <w:t>az adott életkornak megfelelő rövid mozgóképi közléseket segítséggel elemez, a vizuális kifejezőeszközök használatának tudatosítása érdekében;</w:t>
            </w:r>
          </w:p>
          <w:p w14:paraId="6E327250" w14:textId="77777777" w:rsidR="00D90BA2" w:rsidRPr="003D25BD" w:rsidRDefault="00D90BA2" w:rsidP="00D90BA2">
            <w:pPr>
              <w:rPr>
                <w:color w:val="000000"/>
              </w:rPr>
            </w:pPr>
            <w:r w:rsidRPr="003D25BD">
              <w:rPr>
                <w:color w:val="000000"/>
              </w:rPr>
              <w:t>az adott életkornak megfelelő tájékoztatást, meggyőzést, figyelemfelkeltést szolgáló, célzottan kommunikációs szándékú vizuális közléseket segítséggel értelmez;</w:t>
            </w:r>
          </w:p>
          <w:p w14:paraId="205854FC" w14:textId="77777777" w:rsidR="00D90BA2" w:rsidRPr="003D25BD" w:rsidRDefault="00D90BA2" w:rsidP="00D90BA2">
            <w:pPr>
              <w:rPr>
                <w:color w:val="000000"/>
              </w:rPr>
            </w:pPr>
            <w:r w:rsidRPr="003D25BD">
              <w:rPr>
                <w:color w:val="000000"/>
              </w:rPr>
              <w:t>azonosítja a gyerekeknek szóló, vagy fogyasztásra ösztönző, célzottan kommunikációs szándékú vizuális közléseket;</w:t>
            </w:r>
          </w:p>
          <w:p w14:paraId="77C10D01" w14:textId="77777777" w:rsidR="00D90BA2" w:rsidRPr="003D25BD" w:rsidRDefault="00D90BA2" w:rsidP="00D90BA2">
            <w:pPr>
              <w:rPr>
                <w:color w:val="000000"/>
              </w:rPr>
            </w:pPr>
            <w:r w:rsidRPr="003D25BD">
              <w:rPr>
                <w:color w:val="000000"/>
              </w:rPr>
              <w:t>adott cél érdekében fotót vagy rövid mozgóképet készít;</w:t>
            </w:r>
          </w:p>
          <w:p w14:paraId="441CC7D0" w14:textId="77777777" w:rsidR="00D90BA2" w:rsidRPr="003D25BD" w:rsidRDefault="00D90BA2" w:rsidP="00D90BA2">
            <w:pPr>
              <w:rPr>
                <w:color w:val="000000"/>
              </w:rPr>
            </w:pPr>
            <w:r w:rsidRPr="003D25BD">
              <w:rPr>
                <w:color w:val="000000"/>
              </w:rPr>
              <w:t>adott álló- vagy mozgóképi megjelenéseket egyéni elképzelés szerint átértelmez.</w:t>
            </w:r>
          </w:p>
        </w:tc>
      </w:tr>
      <w:tr w:rsidR="00D90BA2" w:rsidRPr="003D25BD" w14:paraId="4C743FA4" w14:textId="77777777" w:rsidTr="00BF7A67">
        <w:trPr>
          <w:trHeight w:val="567"/>
        </w:trPr>
        <w:tc>
          <w:tcPr>
            <w:tcW w:w="19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691C320" w14:textId="77777777" w:rsidR="00D90BA2" w:rsidRPr="003D25BD" w:rsidRDefault="00D90BA2" w:rsidP="00D90BA2">
            <w:r w:rsidRPr="003D25BD">
              <w:t>TÉMAKÖR</w:t>
            </w:r>
          </w:p>
        </w:tc>
        <w:tc>
          <w:tcPr>
            <w:tcW w:w="5518"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0F764F1" w14:textId="77777777" w:rsidR="00D90BA2" w:rsidRPr="003D25BD" w:rsidRDefault="00D90BA2" w:rsidP="00D90BA2">
            <w:r w:rsidRPr="003D25BD">
              <w:rPr>
                <w:color w:val="000000"/>
              </w:rPr>
              <w:t xml:space="preserve"> Álló- és mozgókép – Kép, hang, történet</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DE81B82" w14:textId="77777777" w:rsidR="00D90BA2" w:rsidRPr="003D25BD" w:rsidRDefault="00D90BA2" w:rsidP="00D90BA2">
            <w:r w:rsidRPr="003D25BD">
              <w:t xml:space="preserve">Órakeret: </w:t>
            </w:r>
            <w:r w:rsidRPr="003D25BD">
              <w:rPr>
                <w:color w:val="000000"/>
              </w:rPr>
              <w:t xml:space="preserve">4 </w:t>
            </w:r>
            <w:r w:rsidRPr="003D25BD">
              <w:t>óra</w:t>
            </w:r>
          </w:p>
        </w:tc>
      </w:tr>
      <w:tr w:rsidR="00D90BA2" w:rsidRPr="003D25BD" w14:paraId="594D37AE"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A4255" w14:textId="77777777" w:rsidR="00D90BA2" w:rsidRPr="003D25BD" w:rsidRDefault="00D90BA2" w:rsidP="00D90BA2">
            <w:r w:rsidRPr="003D25BD">
              <w:t>FEJLESZTÉSI FELADATOK ÉS ISMERETEK:</w:t>
            </w:r>
          </w:p>
          <w:p w14:paraId="5E8F82DB" w14:textId="77777777" w:rsidR="00D90BA2" w:rsidRPr="003D25BD" w:rsidRDefault="00D90BA2" w:rsidP="00D90BA2">
            <w:pPr>
              <w:rPr>
                <w:i/>
                <w:iCs/>
                <w:color w:val="000000"/>
              </w:rPr>
            </w:pPr>
            <w:r w:rsidRPr="003D25BD">
              <w:rPr>
                <w:color w:val="000000"/>
              </w:rPr>
              <w:t>Régi magyar gyerekfilmek (pl: Kemény kalap és krumpliorr) karakteres szereplőinek képi megjelenítése, történetiség, részlet ábrázolása, dramatikus előadása.</w:t>
            </w:r>
          </w:p>
          <w:p w14:paraId="429BEC71" w14:textId="77777777" w:rsidR="00D90BA2" w:rsidRPr="003D25BD" w:rsidRDefault="00D90BA2" w:rsidP="00D90BA2">
            <w:pPr>
              <w:rPr>
                <w:i/>
                <w:iCs/>
                <w:color w:val="000000"/>
              </w:rPr>
            </w:pPr>
            <w:r w:rsidRPr="003D25BD">
              <w:rPr>
                <w:color w:val="000000"/>
              </w:rPr>
              <w:t>Egyszerű mozgóképi részletekben (pl. mesefilm, reklámfilm) hangok és a képek által közvetített érzelmek (pl. öröm, düh, félelem) azonosítása a hatások közös megbeszélésével.</w:t>
            </w:r>
          </w:p>
          <w:p w14:paraId="72CA7F91" w14:textId="77777777" w:rsidR="00D90BA2" w:rsidRPr="003D25BD" w:rsidRDefault="00D90BA2" w:rsidP="00D90BA2">
            <w:pPr>
              <w:rPr>
                <w:i/>
                <w:iCs/>
                <w:color w:val="000000"/>
              </w:rPr>
            </w:pPr>
            <w:r w:rsidRPr="003D25BD">
              <w:rPr>
                <w:color w:val="000000"/>
              </w:rPr>
              <w:t>Optikai különlegességek, lehetetlenségek (pl. „Nagyobb vagyok, mint egy fa”, „Elvesztettem a fejemet”) létrehozása egyszerű digitális technikával (pl. fotó, film), és a tapasztalatok szóbeli megbeszélésével, csoportmunkában</w:t>
            </w:r>
          </w:p>
          <w:p w14:paraId="5D8CD9AE" w14:textId="77777777" w:rsidR="00D90BA2" w:rsidRPr="003D25BD" w:rsidRDefault="00D90BA2" w:rsidP="00D90BA2">
            <w:pPr>
              <w:rPr>
                <w:i/>
                <w:iCs/>
                <w:color w:val="000000"/>
              </w:rPr>
            </w:pPr>
            <w:r w:rsidRPr="003D25BD">
              <w:rPr>
                <w:color w:val="000000"/>
              </w:rPr>
              <w:t>Személyes vagy közösségi témához kapcsolódó történetek (pl. problémák az osztályban, legjobb emlékeink) vizuális megjelenítése egyszerű digitális eszközökkel (pl. fotósorozat, slideshow) az üzenet egyértelmű közvetítése érdekében csoportmunkában.</w:t>
            </w:r>
          </w:p>
          <w:p w14:paraId="7F87D9B9" w14:textId="77777777" w:rsidR="00D90BA2" w:rsidRPr="003D25BD" w:rsidRDefault="00D90BA2" w:rsidP="00D90BA2">
            <w:pPr>
              <w:rPr>
                <w:i/>
                <w:iCs/>
                <w:color w:val="000000"/>
              </w:rPr>
            </w:pPr>
            <w:r w:rsidRPr="003D25BD">
              <w:rPr>
                <w:color w:val="000000"/>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p>
          <w:p w14:paraId="19B89588" w14:textId="77777777" w:rsidR="00D90BA2" w:rsidRPr="003D25BD" w:rsidRDefault="00D90BA2" w:rsidP="00D90BA2">
            <w:pPr>
              <w:rPr>
                <w:i/>
                <w:iCs/>
                <w:color w:val="000000"/>
              </w:rPr>
            </w:pPr>
            <w:r w:rsidRPr="003D25BD">
              <w:rPr>
                <w:color w:val="000000"/>
              </w:rPr>
              <w:t>Történetek, mesék, népmesék (pl: Lázár Ervin A hazudós egér; A fába szorult hernyó, Az igazságtevő nyúl) képregényszerű ábrázolása, időrendiség, cselekmény megjelenítésével, különböző nézőpontokból való ábrázolással, kiemeléssel.</w:t>
            </w:r>
          </w:p>
        </w:tc>
      </w:tr>
      <w:tr w:rsidR="00D90BA2" w:rsidRPr="003D25BD" w14:paraId="6873A2B1"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DEDAC" w14:textId="77777777" w:rsidR="00D90BA2" w:rsidRPr="003D25BD" w:rsidRDefault="00D90BA2" w:rsidP="00D90BA2">
            <w:r w:rsidRPr="003D25BD">
              <w:t xml:space="preserve">KULCSFOGALMAK/FOGALMAK: </w:t>
            </w:r>
            <w:r w:rsidRPr="003D25BD">
              <w:rPr>
                <w:color w:val="000000"/>
              </w:rPr>
              <w:t>nézőpont, cselekmény, főszereplő, mellékszereplő, fényhatás, megvilágítás</w:t>
            </w:r>
          </w:p>
        </w:tc>
      </w:tr>
      <w:tr w:rsidR="00D90BA2" w:rsidRPr="003D25BD" w14:paraId="155F8211"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55DE2" w14:textId="77777777" w:rsidR="00D90BA2" w:rsidRPr="003D25BD" w:rsidRDefault="00D90BA2" w:rsidP="00D90BA2"/>
        </w:tc>
      </w:tr>
      <w:tr w:rsidR="00D90BA2" w:rsidRPr="003D25BD" w14:paraId="7EF1EB74"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D8D49" w14:textId="77777777" w:rsidR="00D90BA2" w:rsidRPr="003D25BD" w:rsidRDefault="00D90BA2" w:rsidP="00D90BA2">
            <w:r w:rsidRPr="003D25BD">
              <w:t>TANULÁSI EREDMÉNYEK:</w:t>
            </w:r>
          </w:p>
        </w:tc>
      </w:tr>
      <w:tr w:rsidR="00D90BA2" w:rsidRPr="003D25BD" w14:paraId="1E6879DE" w14:textId="77777777" w:rsidTr="00D90BA2">
        <w:tc>
          <w:tcPr>
            <w:tcW w:w="939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2BB5A" w14:textId="77777777" w:rsidR="00D90BA2" w:rsidRPr="003D25BD" w:rsidRDefault="00D90BA2" w:rsidP="00D90BA2">
            <w:r w:rsidRPr="003D25BD">
              <w:t>A témakör tanulása hozzájárul ahhoz, hogy a tanuló a nevelési-oktatási szakasz végére:</w:t>
            </w:r>
          </w:p>
          <w:p w14:paraId="123A2911" w14:textId="77777777" w:rsidR="00D90BA2" w:rsidRPr="003D25BD" w:rsidRDefault="00D90BA2" w:rsidP="00D90BA2">
            <w:pPr>
              <w:rPr>
                <w:color w:val="000000"/>
              </w:rPr>
            </w:pPr>
            <w:r w:rsidRPr="003D25BD">
              <w:rPr>
                <w:color w:val="000000"/>
              </w:rPr>
              <w:lastRenderedPageBreak/>
              <w:t>saját munkákat, képeket, műalkotásokat, mozgóképi részleteket szereplők karaktere, szín-, fényhatás, kompozíció, kifejezőerő szempontjából szövegesen elemez, összehasonlít;</w:t>
            </w:r>
          </w:p>
          <w:p w14:paraId="5C461B95" w14:textId="77777777" w:rsidR="00D90BA2" w:rsidRPr="003D25BD" w:rsidRDefault="00D90BA2" w:rsidP="00D90BA2">
            <w:pPr>
              <w:rPr>
                <w:color w:val="000000"/>
              </w:rPr>
            </w:pPr>
            <w:r w:rsidRPr="003D25BD">
              <w:rPr>
                <w:color w:val="000000"/>
              </w:rPr>
              <w:t>képek, műalkotások, mozgóképi közlések megtekintése után önállóan megfogalmazza és indokolja tetszésítéletét;</w:t>
            </w:r>
          </w:p>
          <w:p w14:paraId="089D1BFE" w14:textId="77777777" w:rsidR="00D90BA2" w:rsidRPr="003D25BD" w:rsidRDefault="00D90BA2" w:rsidP="00D90BA2">
            <w:pPr>
              <w:rPr>
                <w:color w:val="000000"/>
              </w:rPr>
            </w:pPr>
            <w:r w:rsidRPr="003D25BD">
              <w:rPr>
                <w:color w:val="000000"/>
              </w:rPr>
              <w:t>képek, műalkotások, mozgóképi közlések megtekintése után adott szempontok szerint következtetést fogalmaz meg, megállapításait társaival is megvitatja;</w:t>
            </w:r>
          </w:p>
          <w:p w14:paraId="0E47923A" w14:textId="77777777" w:rsidR="00D90BA2" w:rsidRPr="003D25BD" w:rsidRDefault="00D90BA2" w:rsidP="00D90BA2">
            <w:pPr>
              <w:rPr>
                <w:color w:val="000000"/>
              </w:rPr>
            </w:pPr>
            <w:r w:rsidRPr="003D25BD">
              <w:rPr>
                <w:color w:val="000000"/>
              </w:rPr>
              <w:t>az adott életkornak megfelelő rövid mozgóképi közléseket segítséggel elemez, a vizuális kifejezőeszközök használatának tudatosítása érdekében;</w:t>
            </w:r>
          </w:p>
          <w:p w14:paraId="6AC18253" w14:textId="77777777" w:rsidR="00D90BA2" w:rsidRPr="003D25BD" w:rsidRDefault="00D90BA2" w:rsidP="00D90BA2">
            <w:pPr>
              <w:rPr>
                <w:color w:val="000000"/>
              </w:rPr>
            </w:pPr>
            <w:r w:rsidRPr="003D25BD">
              <w:rPr>
                <w:color w:val="000000"/>
              </w:rPr>
              <w:t>időbeli történéseket egyszerű vizuális eszközökkel, segítséggel megjelenít;</w:t>
            </w:r>
          </w:p>
          <w:p w14:paraId="1CB1A064" w14:textId="77777777" w:rsidR="00D90BA2" w:rsidRPr="003D25BD" w:rsidRDefault="00D90BA2" w:rsidP="00D90BA2">
            <w:pPr>
              <w:rPr>
                <w:color w:val="000000"/>
              </w:rPr>
            </w:pPr>
            <w:r w:rsidRPr="003D25BD">
              <w:rPr>
                <w:color w:val="000000"/>
              </w:rPr>
              <w:t>saját történetet alkot, és azt vizuális eszközökkel is tetszőlegesen megjeleníti;</w:t>
            </w:r>
          </w:p>
          <w:p w14:paraId="6562E7EE" w14:textId="77777777" w:rsidR="00D90BA2" w:rsidRPr="003D25BD" w:rsidRDefault="00D90BA2" w:rsidP="00D90BA2">
            <w:pPr>
              <w:rPr>
                <w:color w:val="000000"/>
              </w:rPr>
            </w:pPr>
            <w:r w:rsidRPr="003D25BD">
              <w:rPr>
                <w:color w:val="000000"/>
              </w:rPr>
              <w:t>adott cél érdekében fotót vagy rövid mozgóképet készít.</w:t>
            </w:r>
          </w:p>
        </w:tc>
      </w:tr>
      <w:tr w:rsidR="00D90BA2" w:rsidRPr="003D25BD" w14:paraId="6715C696" w14:textId="77777777" w:rsidTr="00BF7A67">
        <w:trPr>
          <w:gridAfter w:val="1"/>
          <w:wAfter w:w="12" w:type="dxa"/>
          <w:trHeight w:val="567"/>
        </w:trPr>
        <w:tc>
          <w:tcPr>
            <w:tcW w:w="19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917FC69" w14:textId="77777777" w:rsidR="00D90BA2" w:rsidRPr="003D25BD" w:rsidRDefault="00D90BA2" w:rsidP="00D90BA2">
            <w:r w:rsidRPr="003D25BD">
              <w:lastRenderedPageBreak/>
              <w:t>TÉMAKÖR</w:t>
            </w:r>
          </w:p>
        </w:tc>
        <w:tc>
          <w:tcPr>
            <w:tcW w:w="5518"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83B1BEB" w14:textId="77777777" w:rsidR="00D90BA2" w:rsidRPr="003D25BD" w:rsidRDefault="00D90BA2" w:rsidP="00D90BA2">
            <w:r w:rsidRPr="003D25BD">
              <w:rPr>
                <w:color w:val="000000"/>
              </w:rPr>
              <w:t xml:space="preserve"> Természetes és mesterséges környezet – Valós és kitalált tárgyak </w:t>
            </w:r>
          </w:p>
        </w:tc>
        <w:tc>
          <w:tcPr>
            <w:tcW w:w="189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EAABCB2" w14:textId="77777777" w:rsidR="00D90BA2" w:rsidRPr="003D25BD" w:rsidRDefault="00D90BA2" w:rsidP="00D90BA2">
            <w:r w:rsidRPr="003D25BD">
              <w:t xml:space="preserve">Órakeret: </w:t>
            </w:r>
            <w:r w:rsidRPr="003D25BD">
              <w:rPr>
                <w:color w:val="000000"/>
              </w:rPr>
              <w:t xml:space="preserve">6 </w:t>
            </w:r>
            <w:r w:rsidRPr="003D25BD">
              <w:t>óra</w:t>
            </w:r>
          </w:p>
        </w:tc>
      </w:tr>
      <w:tr w:rsidR="00D90BA2" w:rsidRPr="003D25BD" w14:paraId="083E2E7A" w14:textId="77777777" w:rsidTr="00BF7A67">
        <w:trPr>
          <w:gridAfter w:val="1"/>
          <w:wAfter w:w="12" w:type="dxa"/>
        </w:trPr>
        <w:tc>
          <w:tcPr>
            <w:tcW w:w="9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06519" w14:textId="77777777" w:rsidR="00D90BA2" w:rsidRPr="003D25BD" w:rsidRDefault="00D90BA2" w:rsidP="00D90BA2">
            <w:r w:rsidRPr="003D25BD">
              <w:t>FEJLESZTÉSI FELADATOK ÉS ISMERETEK:</w:t>
            </w:r>
          </w:p>
          <w:p w14:paraId="77E34C8A" w14:textId="77777777" w:rsidR="00D90BA2" w:rsidRPr="003D25BD" w:rsidRDefault="00D90BA2" w:rsidP="00D90BA2">
            <w:pPr>
              <w:rPr>
                <w:i/>
                <w:iCs/>
                <w:color w:val="000000"/>
              </w:rPr>
            </w:pPr>
            <w:r w:rsidRPr="003D25BD">
              <w:rPr>
                <w:color w:val="000000"/>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p>
          <w:p w14:paraId="65FC4FE1" w14:textId="77777777" w:rsidR="00D90BA2" w:rsidRPr="003D25BD" w:rsidRDefault="00D90BA2" w:rsidP="00D90BA2">
            <w:pPr>
              <w:rPr>
                <w:i/>
                <w:iCs/>
                <w:color w:val="000000"/>
              </w:rPr>
            </w:pPr>
            <w:r w:rsidRPr="003D25BD">
              <w:rPr>
                <w:color w:val="000000"/>
              </w:rPr>
              <w:t>Magyar népi cserépedények megfigyelése, következtetések megfogalmazása a formai jegyek alapján a használati módra (pl. vizes korsó, lábas, fazék, miskakancsó, butella). A megfigyelések rögzítése rajzban. A rajzok kreatív továbbalakítása szabad képalkotásban (Pl. miskakancsó megfigyelés utáni rajza alapján “miskakancsó családjának” megjelenítése).</w:t>
            </w:r>
          </w:p>
          <w:p w14:paraId="1B914D6C" w14:textId="77777777" w:rsidR="00D90BA2" w:rsidRPr="003D25BD" w:rsidRDefault="00D90BA2" w:rsidP="00D90BA2">
            <w:pPr>
              <w:rPr>
                <w:i/>
                <w:iCs/>
                <w:color w:val="000000"/>
              </w:rPr>
            </w:pPr>
            <w:r w:rsidRPr="003D25BD">
              <w:rPr>
                <w:color w:val="000000"/>
              </w:rPr>
              <w:t>Korong nélkül készülő, adott funkcióra alkalmas egyszerű agyagedény készítése az alkalmazott technikából adódó önálló tervezés alapján (pl. homokedény, könyökedény, papírhenger oldalához csigákból épített, kész edény üregébe préselve).</w:t>
            </w:r>
          </w:p>
          <w:p w14:paraId="3053E42E" w14:textId="77777777" w:rsidR="00D90BA2" w:rsidRPr="003D25BD" w:rsidRDefault="00D90BA2" w:rsidP="00D90BA2">
            <w:pPr>
              <w:rPr>
                <w:i/>
                <w:iCs/>
                <w:color w:val="000000"/>
              </w:rPr>
            </w:pPr>
            <w:r w:rsidRPr="003D25BD">
              <w:rPr>
                <w:color w:val="000000"/>
              </w:rPr>
              <w:t>Tárgytervezés, tárgyalkotás, vagy meglévő tárgy átalakítása (pl. öltözet kiegészítő, játék) hagyományos kézműves technikákkal (pl. nemezelés, fonás, hímzés, batikolás, agyagozás).</w:t>
            </w:r>
          </w:p>
          <w:p w14:paraId="1D65782D" w14:textId="77777777" w:rsidR="00D90BA2" w:rsidRPr="003D25BD" w:rsidRDefault="00D90BA2" w:rsidP="00D90BA2">
            <w:pPr>
              <w:rPr>
                <w:i/>
                <w:iCs/>
                <w:color w:val="000000"/>
              </w:rPr>
            </w:pPr>
            <w:r w:rsidRPr="003D25BD">
              <w:rPr>
                <w:color w:val="000000"/>
              </w:rPr>
              <w:t>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p>
          <w:p w14:paraId="58C02A6A" w14:textId="77777777" w:rsidR="00D90BA2" w:rsidRPr="003D25BD" w:rsidRDefault="00D90BA2" w:rsidP="00D90BA2">
            <w:pPr>
              <w:rPr>
                <w:i/>
                <w:iCs/>
                <w:color w:val="000000"/>
              </w:rPr>
            </w:pPr>
            <w:r w:rsidRPr="003D25BD">
              <w:rPr>
                <w:color w:val="000000"/>
              </w:rPr>
              <w:t>Csomagolás tervezése, kivitelezése valós vagy képzeletbeli tárgy, dolog (pl. mobiltelefon, szemüveg, sütemény, hétmérföldes csizma, élet vize) számára a tárgy legfontosabb sajátosságainak (pl. forma, anyag) megtartásával és vizuális érzékeltetésével.</w:t>
            </w:r>
          </w:p>
          <w:p w14:paraId="5F281D11" w14:textId="77777777" w:rsidR="00D90BA2" w:rsidRPr="003D25BD" w:rsidRDefault="00D90BA2" w:rsidP="00D90BA2">
            <w:pPr>
              <w:rPr>
                <w:i/>
                <w:iCs/>
                <w:color w:val="000000"/>
              </w:rPr>
            </w:pPr>
            <w:r w:rsidRPr="003D25BD">
              <w:rPr>
                <w:color w:val="000000"/>
              </w:rPr>
              <w:t>Hulladékanyagokból új funkcióval bíró tárgyak tervezése, kivitelezése valós vagy elképzelt funkció teljesítése érdekében (pl: flakonokból és egyéb kiegészítő elemekből fantasztikus járművek tervezése, modellezése).</w:t>
            </w:r>
          </w:p>
          <w:p w14:paraId="20EFF8FC" w14:textId="77777777" w:rsidR="00D90BA2" w:rsidRPr="003D25BD" w:rsidRDefault="00D90BA2" w:rsidP="00D90BA2">
            <w:pPr>
              <w:rPr>
                <w:i/>
                <w:iCs/>
                <w:color w:val="000000"/>
              </w:rPr>
            </w:pPr>
            <w:r w:rsidRPr="003D25BD">
              <w:rPr>
                <w:color w:val="000000"/>
              </w:rPr>
              <w:t>Dramatikus játékhoz jelmezek és kellékek készítése önállóan vagy csoportmunkában. Különböző anyagok szakszerű összeépítése (pl. ragasztás, kötözés, varrás, dróttal).</w:t>
            </w:r>
          </w:p>
          <w:p w14:paraId="312F8CED" w14:textId="77777777" w:rsidR="00D90BA2" w:rsidRPr="003D25BD" w:rsidRDefault="00D90BA2" w:rsidP="00D90BA2">
            <w:pPr>
              <w:rPr>
                <w:i/>
                <w:iCs/>
                <w:color w:val="000000"/>
              </w:rPr>
            </w:pPr>
            <w:r w:rsidRPr="003D25BD">
              <w:rPr>
                <w:color w:val="000000"/>
              </w:rPr>
              <w:t>Magyar népi ünnepkör iskolai bemutatásához (pl. Betlehemezés, Csillagjárás, Kisze hajtás stb.) átéléséhez néprajzi dokumentáció (fotó, film) megismerésével hitelességre törekvő kellékek, jelmezek készítése csoportmunkában.</w:t>
            </w:r>
          </w:p>
        </w:tc>
      </w:tr>
      <w:tr w:rsidR="00D90BA2" w:rsidRPr="003D25BD" w14:paraId="24DBEE44" w14:textId="77777777" w:rsidTr="00BF7A67">
        <w:trPr>
          <w:gridAfter w:val="1"/>
          <w:wAfter w:w="12" w:type="dxa"/>
        </w:trPr>
        <w:tc>
          <w:tcPr>
            <w:tcW w:w="9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B1A5" w14:textId="77777777" w:rsidR="00D90BA2" w:rsidRDefault="00D90BA2" w:rsidP="00D90BA2">
            <w:r w:rsidRPr="003D25BD">
              <w:t xml:space="preserve">KULCSFOGALMAK/FOGALMAK: </w:t>
            </w:r>
          </w:p>
          <w:p w14:paraId="4170F10A" w14:textId="77777777" w:rsidR="00D90BA2" w:rsidRPr="003D25BD" w:rsidRDefault="00D90BA2" w:rsidP="00D90BA2">
            <w:r w:rsidRPr="003D25BD">
              <w:rPr>
                <w:color w:val="000000"/>
              </w:rPr>
              <w:t>tárgytervezés, csomagolás, használati tárgy-dísztárgy, vizuális ritmus, formai egyszerűsítés, népi cserépedény, hímzésminta</w:t>
            </w:r>
          </w:p>
        </w:tc>
      </w:tr>
      <w:tr w:rsidR="00D90BA2" w:rsidRPr="003D25BD" w14:paraId="3D85DB82" w14:textId="77777777" w:rsidTr="00BF7A67">
        <w:trPr>
          <w:gridAfter w:val="1"/>
          <w:wAfter w:w="12" w:type="dxa"/>
        </w:trPr>
        <w:tc>
          <w:tcPr>
            <w:tcW w:w="9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0742E" w14:textId="77777777" w:rsidR="00D90BA2" w:rsidRPr="003D25BD" w:rsidRDefault="00D90BA2" w:rsidP="00D90BA2">
            <w:r w:rsidRPr="003D25BD">
              <w:t>TANULÁSI EREDMÉNYEK:</w:t>
            </w:r>
          </w:p>
        </w:tc>
      </w:tr>
      <w:tr w:rsidR="00D90BA2" w:rsidRPr="003D25BD" w14:paraId="171B96D7" w14:textId="77777777" w:rsidTr="00BF7A67">
        <w:trPr>
          <w:gridAfter w:val="1"/>
          <w:wAfter w:w="12" w:type="dxa"/>
        </w:trPr>
        <w:tc>
          <w:tcPr>
            <w:tcW w:w="9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2D90D" w14:textId="77777777" w:rsidR="00D90BA2" w:rsidRPr="003D25BD" w:rsidRDefault="00D90BA2" w:rsidP="00D90BA2">
            <w:r w:rsidRPr="003D25BD">
              <w:t>A témakör tanulása hozzájárul ahhoz, hogy a tanuló a nevelési-oktatási szakasz végére:</w:t>
            </w:r>
          </w:p>
          <w:p w14:paraId="468DA4DC" w14:textId="77777777" w:rsidR="00D90BA2" w:rsidRPr="003D25BD" w:rsidRDefault="00D90BA2" w:rsidP="00D90BA2">
            <w:pPr>
              <w:rPr>
                <w:color w:val="000000"/>
              </w:rPr>
            </w:pPr>
            <w:r w:rsidRPr="003D25BD">
              <w:rPr>
                <w:color w:val="000000"/>
              </w:rPr>
              <w:t>elképzelt történeteket, irodalmi alkotásokat bemutat, dramatizál, ehhez egyszerű eszközöket: bábot, teret/díszletet, kelléket, egyszerű jelmezt készít csoportmunkában, és élményeit szövegesen megfogalmazza;</w:t>
            </w:r>
          </w:p>
          <w:p w14:paraId="42FA5D4B" w14:textId="77777777" w:rsidR="00D90BA2" w:rsidRPr="003D25BD" w:rsidRDefault="00D90BA2" w:rsidP="00D90BA2">
            <w:pPr>
              <w:rPr>
                <w:color w:val="000000"/>
              </w:rPr>
            </w:pPr>
            <w:r w:rsidRPr="003D25BD">
              <w:rPr>
                <w:color w:val="000000"/>
              </w:rPr>
              <w:lastRenderedPageBreak/>
              <w:t>saját és társai vizuális munkáit szövegesen értelmezi, kiegészíti, magyarázza;</w:t>
            </w:r>
          </w:p>
          <w:p w14:paraId="19D9EA21" w14:textId="77777777" w:rsidR="00D90BA2" w:rsidRPr="003D25BD" w:rsidRDefault="00D90BA2" w:rsidP="00D90BA2">
            <w:pPr>
              <w:rPr>
                <w:color w:val="000000"/>
              </w:rPr>
            </w:pPr>
            <w:r w:rsidRPr="003D25BD">
              <w:rPr>
                <w:color w:val="000000"/>
              </w:rPr>
              <w:t>alkalmazza az egyszerű tárgykészítés legfontosabb technikáit: vág, ragaszt, tűz, varr, kötöz, fűz, mintáz;</w:t>
            </w:r>
          </w:p>
          <w:p w14:paraId="57F7AC55" w14:textId="77777777" w:rsidR="00D90BA2" w:rsidRPr="003D25BD" w:rsidRDefault="00D90BA2" w:rsidP="00D90BA2">
            <w:pPr>
              <w:rPr>
                <w:color w:val="000000"/>
              </w:rPr>
            </w:pPr>
            <w:r w:rsidRPr="003D25BD">
              <w:rPr>
                <w:color w:val="000000"/>
              </w:rPr>
              <w:t>adott cél érdekében alkalmazza a térbeli formaalkotás különböző technikáit egyénileg és csoportmunkában;</w:t>
            </w:r>
          </w:p>
          <w:p w14:paraId="539B297F" w14:textId="77777777" w:rsidR="00D90BA2" w:rsidRPr="003D25BD" w:rsidRDefault="00D90BA2" w:rsidP="00D90BA2">
            <w:pPr>
              <w:rPr>
                <w:color w:val="000000"/>
              </w:rPr>
            </w:pPr>
            <w:r w:rsidRPr="003D25BD">
              <w:rPr>
                <w:color w:val="000000"/>
              </w:rPr>
              <w:t>különböző egyszerű anyagokkal kísérletezik, szabadon épít, saját célok érdekében konstruál;</w:t>
            </w:r>
          </w:p>
          <w:p w14:paraId="0293C734" w14:textId="77777777" w:rsidR="00D90BA2" w:rsidRPr="003D25BD" w:rsidRDefault="00D90BA2" w:rsidP="00D90BA2">
            <w:pPr>
              <w:rPr>
                <w:color w:val="000000"/>
              </w:rPr>
            </w:pPr>
            <w:r w:rsidRPr="003D25BD">
              <w:rPr>
                <w:color w:val="000000"/>
              </w:rPr>
              <w:t>különböző alakzatokat, motívumokat, egyszerű vizuális megjelenéseket látvány alapján, különböző vizuális eszközökkel, viszonylagos pontossággal megjelenít: rajzol, fest, nyomtat, formáz, épít;</w:t>
            </w:r>
          </w:p>
          <w:p w14:paraId="7A4DD61A" w14:textId="77777777" w:rsidR="00D90BA2" w:rsidRPr="003D25BD" w:rsidRDefault="00D90BA2" w:rsidP="00D90BA2">
            <w:pPr>
              <w:rPr>
                <w:color w:val="000000"/>
              </w:rPr>
            </w:pPr>
            <w:r w:rsidRPr="003D25BD">
              <w:rPr>
                <w:color w:val="000000"/>
              </w:rPr>
              <w:t>gyűjtött természeti vagy mesterséges formák egyszerűsítésével, vagy a magyar díszítőművészet általa megismert mintakincsének felhasználásával mintát tervez.</w:t>
            </w:r>
          </w:p>
        </w:tc>
      </w:tr>
      <w:tr w:rsidR="00D90BA2" w:rsidRPr="003D25BD" w14:paraId="7EDD5592" w14:textId="77777777" w:rsidTr="00D90BA2">
        <w:trPr>
          <w:gridAfter w:val="1"/>
          <w:wAfter w:w="12" w:type="dxa"/>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876762C" w14:textId="77777777" w:rsidR="00D90BA2" w:rsidRPr="003D25BD" w:rsidRDefault="00D90BA2" w:rsidP="00D90BA2">
            <w:r w:rsidRPr="003D25BD">
              <w:lastRenderedPageBreak/>
              <w:t>TÉMAKÖR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3A03514" w14:textId="77777777" w:rsidR="00D90BA2" w:rsidRPr="003D25BD" w:rsidRDefault="00D90BA2" w:rsidP="00D90BA2">
            <w:r w:rsidRPr="003D25BD">
              <w:rPr>
                <w:color w:val="000000"/>
              </w:rPr>
              <w:t>Természetes és mesterséges környezet – Közvetlen környezetünk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0420F17F" w14:textId="77777777" w:rsidR="00D90BA2" w:rsidRPr="003D25BD" w:rsidRDefault="00D90BA2" w:rsidP="00D90BA2">
            <w:r w:rsidRPr="003D25BD">
              <w:t xml:space="preserve">Órakeret: </w:t>
            </w:r>
            <w:r w:rsidRPr="003D25BD">
              <w:rPr>
                <w:color w:val="000000"/>
              </w:rPr>
              <w:t xml:space="preserve">6 </w:t>
            </w:r>
            <w:r w:rsidRPr="003D25BD">
              <w:t>óra</w:t>
            </w:r>
          </w:p>
        </w:tc>
      </w:tr>
      <w:tr w:rsidR="00D90BA2" w:rsidRPr="003D25BD" w14:paraId="666B3CEC" w14:textId="77777777" w:rsidTr="00D90BA2">
        <w:trPr>
          <w:gridAfter w:val="1"/>
          <w:wAfter w:w="12"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CA56" w14:textId="77777777" w:rsidR="00D90BA2" w:rsidRPr="003D25BD" w:rsidRDefault="00D90BA2" w:rsidP="00D90BA2">
            <w:r w:rsidRPr="003D25BD">
              <w:t>FEJLESZTÉSI FELADATOK ÉS ISMERETEK:</w:t>
            </w:r>
          </w:p>
          <w:p w14:paraId="13E7084E" w14:textId="77777777" w:rsidR="00D90BA2" w:rsidRPr="003D25BD" w:rsidRDefault="00D90BA2" w:rsidP="00D90BA2">
            <w:pPr>
              <w:rPr>
                <w:i/>
                <w:iCs/>
                <w:color w:val="000000"/>
              </w:rPr>
            </w:pPr>
            <w:r w:rsidRPr="003D25BD">
              <w:rPr>
                <w:color w:val="000000"/>
              </w:rPr>
              <w:t>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p>
          <w:p w14:paraId="2136619E" w14:textId="77777777" w:rsidR="00D90BA2" w:rsidRPr="003D25BD" w:rsidRDefault="00D90BA2" w:rsidP="00D90BA2">
            <w:pPr>
              <w:rPr>
                <w:i/>
                <w:iCs/>
                <w:color w:val="000000"/>
              </w:rPr>
            </w:pPr>
            <w:r w:rsidRPr="003D25BD">
              <w:rPr>
                <w:color w:val="000000"/>
              </w:rPr>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p>
          <w:p w14:paraId="3E4BB69A" w14:textId="77777777" w:rsidR="00D90BA2" w:rsidRPr="003D25BD" w:rsidRDefault="00D90BA2" w:rsidP="00D90BA2">
            <w:pPr>
              <w:rPr>
                <w:i/>
                <w:iCs/>
                <w:color w:val="000000"/>
              </w:rPr>
            </w:pPr>
            <w:r w:rsidRPr="003D25BD">
              <w:rPr>
                <w:color w:val="000000"/>
              </w:rPr>
              <w:t>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p>
          <w:p w14:paraId="79A9015E" w14:textId="77777777" w:rsidR="00D90BA2" w:rsidRPr="003D25BD" w:rsidRDefault="00D90BA2" w:rsidP="00D90BA2">
            <w:pPr>
              <w:rPr>
                <w:i/>
                <w:iCs/>
                <w:color w:val="000000"/>
              </w:rPr>
            </w:pPr>
            <w:r w:rsidRPr="003D25BD">
              <w:rPr>
                <w:color w:val="000000"/>
              </w:rPr>
              <w:t>Adott, környezet (erdő, vízpart, park) átalakítására, új funkcióval való megtöltésére (pl. fantasztikus kalandpark) terv, makett készítése berendezéssel egyéni vagy csoportmunkában.</w:t>
            </w:r>
          </w:p>
          <w:p w14:paraId="63A661AA" w14:textId="77777777" w:rsidR="00D90BA2" w:rsidRPr="003D25BD" w:rsidRDefault="00D90BA2" w:rsidP="00D90BA2">
            <w:pPr>
              <w:rPr>
                <w:i/>
                <w:iCs/>
                <w:color w:val="000000"/>
              </w:rPr>
            </w:pPr>
            <w:r w:rsidRPr="003D25BD">
              <w:rPr>
                <w:color w:val="000000"/>
              </w:rPr>
              <w:t>Magyar népi építészet legjellemzőbb sajátosságainak megismerése, makettépítés változatos anyagokból (pl. karton, agyag, természetben talált anyagok) egyéni- és csoportmunkában.</w:t>
            </w:r>
          </w:p>
          <w:p w14:paraId="00FDB3F8" w14:textId="77777777" w:rsidR="00D90BA2" w:rsidRPr="003D25BD" w:rsidRDefault="00D90BA2" w:rsidP="00D90BA2">
            <w:pPr>
              <w:rPr>
                <w:i/>
                <w:iCs/>
                <w:color w:val="000000"/>
              </w:rPr>
            </w:pPr>
            <w:r w:rsidRPr="003D25BD">
              <w:rPr>
                <w:color w:val="000000"/>
              </w:rPr>
              <w:t>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p>
          <w:p w14:paraId="1FEDD237" w14:textId="77777777" w:rsidR="00D90BA2" w:rsidRPr="003D25BD" w:rsidRDefault="00D90BA2" w:rsidP="00D90BA2">
            <w:pPr>
              <w:rPr>
                <w:i/>
                <w:iCs/>
                <w:color w:val="000000"/>
              </w:rPr>
            </w:pPr>
            <w:r w:rsidRPr="003D25BD">
              <w:rPr>
                <w:color w:val="000000"/>
              </w:rPr>
              <w:t>Kiállítás, múzeum, helytörténeti gyűjtemény, tájház felkeresése során vázlatrajzok készítése a hagyományos magyar népi élet belső tereiről, berendezési tárgyairól. A konkrét kiállítás élményéhez köthető tárgyalkotás.</w:t>
            </w:r>
          </w:p>
          <w:p w14:paraId="01A64667" w14:textId="77777777" w:rsidR="00D90BA2" w:rsidRPr="003D25BD" w:rsidRDefault="00D90BA2" w:rsidP="00D90BA2">
            <w:pPr>
              <w:rPr>
                <w:i/>
                <w:iCs/>
                <w:color w:val="000000"/>
              </w:rPr>
            </w:pPr>
            <w:r w:rsidRPr="003D25BD">
              <w:rPr>
                <w:color w:val="000000"/>
              </w:rPr>
              <w:t>Magyarország építészetének megismerése érdekében adott funkciójú épületek (hidak, tornyok, kastélyok stb.) 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p>
          <w:p w14:paraId="62E781CB" w14:textId="77777777" w:rsidR="00D90BA2" w:rsidRPr="003D25BD" w:rsidRDefault="00D90BA2" w:rsidP="00D90BA2">
            <w:pPr>
              <w:rPr>
                <w:i/>
                <w:iCs/>
                <w:color w:val="000000"/>
              </w:rPr>
            </w:pPr>
            <w:r w:rsidRPr="003D25BD">
              <w:rPr>
                <w:color w:val="000000"/>
              </w:rPr>
              <w:t>Magyar nemzeti jelképpé vált épületek és műalkotások (pl. Országház, debreceni Nagytemplom, Szabadságszobor, Budai vár épületegyüttese stb.) megismerése</w:t>
            </w:r>
          </w:p>
        </w:tc>
      </w:tr>
      <w:tr w:rsidR="00D90BA2" w:rsidRPr="003D25BD" w14:paraId="7FCD135C" w14:textId="77777777" w:rsidTr="00D90BA2">
        <w:trPr>
          <w:gridAfter w:val="1"/>
          <w:wAfter w:w="12"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D1435" w14:textId="77777777" w:rsidR="00D90BA2" w:rsidRPr="003D25BD" w:rsidRDefault="00D90BA2" w:rsidP="00D90BA2">
            <w:r w:rsidRPr="003D25BD">
              <w:t>KULCSFOGALMAK/FOGALMAK:</w:t>
            </w:r>
            <w:r w:rsidRPr="003D25BD">
              <w:rPr>
                <w:color w:val="000000"/>
              </w:rPr>
              <w:t xml:space="preserve"> építmény, épület, település, nézet: felül-, alul-, oldalnézet, alaprajz, parasztház</w:t>
            </w:r>
          </w:p>
        </w:tc>
      </w:tr>
      <w:tr w:rsidR="00D90BA2" w:rsidRPr="003D25BD" w14:paraId="5A8FB28F" w14:textId="77777777" w:rsidTr="00D90BA2">
        <w:trPr>
          <w:gridAfter w:val="1"/>
          <w:wAfter w:w="12"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CB604" w14:textId="77777777" w:rsidR="00D90BA2" w:rsidRPr="003D25BD" w:rsidRDefault="00D90BA2" w:rsidP="00D90BA2">
            <w:r w:rsidRPr="003D25BD">
              <w:t>TANULÁSI EREDMÉNYEK:</w:t>
            </w:r>
          </w:p>
        </w:tc>
      </w:tr>
      <w:tr w:rsidR="00D90BA2" w:rsidRPr="003D25BD" w14:paraId="4AE23ECD" w14:textId="77777777" w:rsidTr="00D90BA2">
        <w:trPr>
          <w:gridAfter w:val="1"/>
          <w:wAfter w:w="12"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20292" w14:textId="77777777" w:rsidR="00D90BA2" w:rsidRPr="003D25BD" w:rsidRDefault="00D90BA2" w:rsidP="00D90BA2">
            <w:r w:rsidRPr="003D25BD">
              <w:t>A témakör tanulása hozzájárul ahhoz, hogy a tanuló a nevelési-oktatási szakasz végére:</w:t>
            </w:r>
          </w:p>
          <w:p w14:paraId="0EE98717" w14:textId="77777777" w:rsidR="00D90BA2" w:rsidRPr="003D25BD" w:rsidRDefault="00D90BA2" w:rsidP="00D90BA2">
            <w:pPr>
              <w:rPr>
                <w:color w:val="000000"/>
              </w:rPr>
            </w:pPr>
            <w:r w:rsidRPr="003D25BD">
              <w:rPr>
                <w:color w:val="000000"/>
              </w:rPr>
              <w:t>egyszerű eszközökkel és anyagokból elképzelt teret rendez, alakít, egyszerű makettet készít egyénileg vagy csoportmunkában, és az elképzelést szövegesen is bemutatja, magyarázza;</w:t>
            </w:r>
          </w:p>
          <w:p w14:paraId="2FF02DFC" w14:textId="77777777" w:rsidR="00D90BA2" w:rsidRPr="003D25BD" w:rsidRDefault="00D90BA2" w:rsidP="00D90BA2">
            <w:pPr>
              <w:rPr>
                <w:color w:val="000000"/>
              </w:rPr>
            </w:pPr>
            <w:r w:rsidRPr="003D25BD">
              <w:rPr>
                <w:color w:val="000000"/>
              </w:rPr>
              <w:lastRenderedPageBreak/>
              <w:t>elképzelt történeteket, irodalmi alkotásokat bemutat, dramatizál, ehhez egyszerű eszközöket: bábot, teret/díszletet, kelléket, egyszerű jelmezt készít csoportmunkában, és élményeit szövegesen megfogalmazza;</w:t>
            </w:r>
          </w:p>
          <w:p w14:paraId="2C20F1F7" w14:textId="77777777" w:rsidR="00D90BA2" w:rsidRPr="003D25BD" w:rsidRDefault="00D90BA2" w:rsidP="00D90BA2">
            <w:pPr>
              <w:rPr>
                <w:color w:val="000000"/>
              </w:rPr>
            </w:pPr>
            <w:r w:rsidRPr="003D25BD">
              <w:rPr>
                <w:color w:val="000000"/>
              </w:rPr>
              <w:t>képek, műalkotások, mozgóképi közlések megtekintése után adott szempontok szerint következtetést fogalmaz meg, megállapításait társaival is megvitatja;</w:t>
            </w:r>
          </w:p>
          <w:p w14:paraId="06EF6D45" w14:textId="77777777" w:rsidR="00D90BA2" w:rsidRPr="003D25BD" w:rsidRDefault="00D90BA2" w:rsidP="00D90BA2">
            <w:pPr>
              <w:rPr>
                <w:color w:val="000000"/>
              </w:rPr>
            </w:pPr>
            <w:r w:rsidRPr="003D25BD">
              <w:rPr>
                <w:color w:val="000000"/>
              </w:rPr>
              <w:t>különböző alakzatokat, motívumokat, egyszerű vizuális megjelenéseket látvány alapján, különböző vizuális eszközökkel, viszonylagos pontossággal megjelenít: rajzol, fest, nyomtat, formáz, épít;</w:t>
            </w:r>
          </w:p>
          <w:p w14:paraId="2A3FB00F" w14:textId="77777777" w:rsidR="00D90BA2" w:rsidRPr="003D25BD" w:rsidRDefault="00D90BA2" w:rsidP="00D90BA2">
            <w:pPr>
              <w:rPr>
                <w:color w:val="000000"/>
              </w:rPr>
            </w:pPr>
            <w:r w:rsidRPr="003D25BD">
              <w:rPr>
                <w:color w:val="000000"/>
              </w:rPr>
              <w:t>alkalmazza az egyszerű tárgykészítés legfontosabb technikáit: vág, ragaszt, tűz, varr, kötöz, fűz, mintáz;</w:t>
            </w:r>
          </w:p>
          <w:p w14:paraId="6851E792" w14:textId="77777777" w:rsidR="00D90BA2" w:rsidRPr="003D25BD" w:rsidRDefault="00D90BA2" w:rsidP="00D90BA2">
            <w:pPr>
              <w:rPr>
                <w:color w:val="000000"/>
              </w:rPr>
            </w:pPr>
            <w:r w:rsidRPr="003D25BD">
              <w:rPr>
                <w:color w:val="000000"/>
              </w:rPr>
              <w:t>adott cél érdekében alkalmazza a térbeli formaalkotás különböző technikáit egyénileg és csoportmunkában;</w:t>
            </w:r>
          </w:p>
          <w:p w14:paraId="292DA7C1" w14:textId="77777777" w:rsidR="00D90BA2" w:rsidRPr="003D25BD" w:rsidRDefault="00D90BA2" w:rsidP="00D90BA2">
            <w:pPr>
              <w:rPr>
                <w:color w:val="000000"/>
              </w:rPr>
            </w:pPr>
            <w:r w:rsidRPr="003D25BD">
              <w:rPr>
                <w:color w:val="000000"/>
              </w:rPr>
              <w:t>saját kommunikációs célból egyszerű térbeli tájékozódást segítő ábrát – alaprajz, térkép – készít;</w:t>
            </w:r>
          </w:p>
          <w:p w14:paraId="5789572D" w14:textId="77777777" w:rsidR="00D90BA2" w:rsidRPr="003D25BD" w:rsidRDefault="00D90BA2" w:rsidP="00D90BA2">
            <w:pPr>
              <w:rPr>
                <w:color w:val="000000"/>
              </w:rPr>
            </w:pPr>
            <w:r w:rsidRPr="003D25BD">
              <w:rPr>
                <w:color w:val="000000"/>
              </w:rPr>
              <w:t>különböző egyszerű anyagokkal kísérletezik, szabadon épít, saját célok érdekében konstruál.</w:t>
            </w:r>
          </w:p>
        </w:tc>
      </w:tr>
    </w:tbl>
    <w:p w14:paraId="64901610" w14:textId="77777777" w:rsidR="00D90BA2" w:rsidRDefault="00D90BA2" w:rsidP="00D90BA2"/>
    <w:p w14:paraId="06AB4A9E" w14:textId="77777777" w:rsidR="00D90BA2" w:rsidRPr="003D25BD" w:rsidRDefault="00D90BA2" w:rsidP="00D90BA2"/>
    <w:p w14:paraId="745A4AF7" w14:textId="77777777" w:rsidR="008F0F35" w:rsidRPr="00E51CA1" w:rsidRDefault="008F0F35" w:rsidP="008F0F35"/>
    <w:p w14:paraId="46FACF14" w14:textId="77777777" w:rsidR="008F0F35" w:rsidRPr="00E51CA1" w:rsidRDefault="008F0F35" w:rsidP="008F0F35"/>
    <w:p w14:paraId="1EE71B18" w14:textId="77777777" w:rsidR="008F0F35" w:rsidRPr="00E51CA1" w:rsidRDefault="008F0F35" w:rsidP="008F0F35">
      <w:pPr>
        <w:sectPr w:rsidR="008F0F35" w:rsidRPr="00E51CA1">
          <w:footerReference w:type="default" r:id="rId18"/>
          <w:pgSz w:w="11906" w:h="16838"/>
          <w:pgMar w:top="1417" w:right="1417" w:bottom="1417" w:left="1417" w:header="708" w:footer="708" w:gutter="0"/>
          <w:cols w:space="708"/>
          <w:docGrid w:linePitch="360"/>
        </w:sectPr>
      </w:pPr>
    </w:p>
    <w:p w14:paraId="23071F9E" w14:textId="77777777" w:rsidR="008F0F35" w:rsidRPr="00E51CA1" w:rsidRDefault="008F0F35" w:rsidP="00EF2EEE">
      <w:pPr>
        <w:pStyle w:val="Cmsor1"/>
      </w:pPr>
      <w:bookmarkStart w:id="320" w:name="_Toc40851486"/>
      <w:r w:rsidRPr="00E51CA1">
        <w:lastRenderedPageBreak/>
        <w:t>TECHNIKA ÉS TERVEZÉS</w:t>
      </w:r>
      <w:bookmarkEnd w:id="320"/>
    </w:p>
    <w:p w14:paraId="6354B734" w14:textId="77777777" w:rsidR="008F0F35" w:rsidRPr="00E51CA1" w:rsidRDefault="008F0F35" w:rsidP="008F0F35"/>
    <w:p w14:paraId="440538AE" w14:textId="77777777" w:rsidR="008F0F35" w:rsidRPr="00E51CA1" w:rsidRDefault="008F0F35">
      <w:pPr>
        <w:spacing w:after="200" w:line="276" w:lineRule="auto"/>
      </w:pPr>
      <w:r w:rsidRPr="00E51CA1">
        <w:br w:type="page"/>
      </w:r>
    </w:p>
    <w:p w14:paraId="175C4F8B" w14:textId="77777777" w:rsidR="00D807B9" w:rsidRPr="00E51CA1" w:rsidRDefault="001B298C" w:rsidP="007A636C">
      <w:pPr>
        <w:pStyle w:val="jStlus2"/>
      </w:pPr>
      <w:bookmarkStart w:id="321" w:name="_Toc40851487"/>
      <w:r w:rsidRPr="00E51CA1">
        <w:lastRenderedPageBreak/>
        <w:t>Tantárgyi c</w:t>
      </w:r>
      <w:r w:rsidR="00D807B9" w:rsidRPr="00E51CA1">
        <w:t>élok</w:t>
      </w:r>
      <w:bookmarkEnd w:id="321"/>
    </w:p>
    <w:p w14:paraId="4B64434A" w14:textId="77777777" w:rsidR="00D807B9" w:rsidRPr="00E51CA1" w:rsidRDefault="00D807B9" w:rsidP="00D807B9">
      <w:pPr>
        <w:jc w:val="both"/>
      </w:pPr>
      <w:r w:rsidRPr="00E51CA1">
        <w:t>A technika és tervezés tantárgy a problémamegoldó gondolkodást, a saját tapasztalás útján történő ismeretszerzést helyezi a középpontba, melynek eszköze a tanórákon megvalósuló kreatív tervező és alkotó munka, a hagyományos kézműves és a legmodernebb digitális technológiák felhasználásával. A tantervben kiemelt szerepet kap a tanulni tudás, az alkalmazás, a problémamegoldáson alapuló alkotás. Ezt szolgálják a kínált tevékenységek, a nevelés, a kompetenciafejlesztés és a műveltségtartalom leírt rendszere, az egyes elemek arányos megjelenítése.</w:t>
      </w:r>
    </w:p>
    <w:p w14:paraId="607645C6" w14:textId="77777777" w:rsidR="00D807B9" w:rsidRPr="00E51CA1" w:rsidRDefault="00D807B9" w:rsidP="00D807B9">
      <w:pPr>
        <w:jc w:val="both"/>
      </w:pPr>
      <w:r w:rsidRPr="00E51CA1">
        <w:t>A technika és tervezés tantárgy a Nemzeti alaptantervben rögzített kulcskompetenciákat az alábbi módon fejleszti:</w:t>
      </w:r>
    </w:p>
    <w:p w14:paraId="345F993E" w14:textId="77777777" w:rsidR="00D807B9" w:rsidRPr="00E51CA1" w:rsidRDefault="00D807B9" w:rsidP="00D807B9">
      <w:pPr>
        <w:jc w:val="both"/>
      </w:pPr>
      <w:r w:rsidRPr="00E51CA1">
        <w:rPr>
          <w:b/>
        </w:rPr>
        <w:t>A kommunikációs kompetenciák</w:t>
      </w:r>
      <w:r w:rsidRPr="00E51CA1">
        <w:t>: A tantárgy tanulása során a tanuló elképzeléseit, terveit megoszthatja társaival, véleményét ütközteti, a különbségek tisztázásával konszenzusra jut. A tanórákon a csoportban végzett feladatmegoldás során a tanulónak együttműködési készségeit fejlesztve lehetősége nyílik építő jellegű párbeszédre. A tantárgy technikatörténeti ismeretei hozzájárulnak a régi korok – esetleg tájegységenként eltérő – elnevezéseinek megismeréséhez és elsajátításához, amin keresztül bemutatható a gyakorlati tevékenységhez kapcsolódó nyelvhasználat gazdagsága, árnyaltsága és a tájnyelvi értékek.</w:t>
      </w:r>
    </w:p>
    <w:p w14:paraId="5286B0F8" w14:textId="77777777" w:rsidR="00D807B9" w:rsidRPr="00E51CA1" w:rsidRDefault="00D807B9" w:rsidP="00D807B9">
      <w:pPr>
        <w:jc w:val="both"/>
      </w:pPr>
      <w:r w:rsidRPr="00E51CA1">
        <w:rPr>
          <w:b/>
        </w:rPr>
        <w:t>A digitális kompetenciák</w:t>
      </w:r>
      <w:r w:rsidRPr="00E51CA1">
        <w:t xml:space="preserve">: A tantárgy olyan értékrendet közvetít, melynek szerves része a környezet folyamatos észlelése, az információhoz jutás, az információk értékelése, beépülése a hétköznapokba. </w:t>
      </w:r>
    </w:p>
    <w:p w14:paraId="144004F2" w14:textId="77777777" w:rsidR="00D807B9" w:rsidRPr="00E51CA1" w:rsidRDefault="00D807B9" w:rsidP="00D807B9">
      <w:pPr>
        <w:jc w:val="both"/>
      </w:pPr>
      <w:r w:rsidRPr="00E51CA1">
        <w:rPr>
          <w:b/>
        </w:rPr>
        <w:t>A matematikai, gondolkodási kompetenciák</w:t>
      </w:r>
      <w:r w:rsidRPr="00E51CA1">
        <w:t xml:space="preserve">: A technika és tervezés a természettudományos tantárgyak – környezetismeret, természettudomány 5–6. évfolyam – előkészítésében, a tanult ismeretek szintetizálásában és gyakorlati alkalmazásában tölt be fontos szerepet. A célok eléréséhez széles körű, differenciált tevékenységrendszert alkalmaz, mellyel megalapozza a tanulók természettudományos és műszaki műveltségét, segíti a mindennapi életben felmerülő problémák megoldását. </w:t>
      </w:r>
    </w:p>
    <w:p w14:paraId="770A6C23" w14:textId="77777777" w:rsidR="00D807B9" w:rsidRPr="00E51CA1" w:rsidRDefault="00D807B9" w:rsidP="00D807B9">
      <w:pPr>
        <w:jc w:val="both"/>
      </w:pPr>
      <w:r w:rsidRPr="00E51CA1">
        <w:rPr>
          <w:b/>
        </w:rPr>
        <w:t>A személyes és társas kapcsolati kompetenciák</w:t>
      </w:r>
      <w:r w:rsidRPr="00E51CA1">
        <w:t>: A tanuló a másokkal közösen végzett csoportos gyakorlati alkotótevékenységek révén szerez tapasztalatot a csoporttagokkal tervezett együttműködés kialakításának lehetőségeiről és a csoporton belüli vezetői, illetve végrehajtói szerepekről.</w:t>
      </w:r>
    </w:p>
    <w:p w14:paraId="65E36BB4" w14:textId="77777777" w:rsidR="00D807B9" w:rsidRPr="00E51CA1" w:rsidRDefault="00D807B9" w:rsidP="00D807B9">
      <w:pPr>
        <w:jc w:val="both"/>
      </w:pPr>
      <w:r w:rsidRPr="00E51CA1">
        <w:rPr>
          <w:b/>
        </w:rPr>
        <w:t>A kreativitás, a kreatív alkotás, önkifejezés és kulturális tudatosság kompetenciái</w:t>
      </w:r>
      <w:r w:rsidRPr="00E51CA1">
        <w:t xml:space="preserve">: A tanulóban az iskolai tevékenysége során erősödik a cselekvő tudatosság, amely hozzájárul a munkára vonatkozó igényességhez, az életvitel aktív alakításához, fejlesztéséhez. </w:t>
      </w:r>
    </w:p>
    <w:p w14:paraId="60A7D54B" w14:textId="77777777" w:rsidR="00D807B9" w:rsidRPr="00E51CA1" w:rsidRDefault="00D807B9" w:rsidP="00D807B9">
      <w:pPr>
        <w:jc w:val="both"/>
      </w:pPr>
      <w:r w:rsidRPr="00E51CA1">
        <w:t xml:space="preserve">Cél a tanulók életében felmerülő komplex gyakorlati problémák megoldási készségének kialakítása, a cselekvés általi tanulás és fejlődés támogatása. A tanulók a tanulási folyamat során használható (működő, megehető, felvehető stb.) produktumokat hoznak létre valódi anyagokból, ezekhez az adott életkorban biztonságosan használható szerszámokat, eszközöket alkalmazva. </w:t>
      </w:r>
    </w:p>
    <w:p w14:paraId="21AE9695" w14:textId="77777777" w:rsidR="00D807B9" w:rsidRPr="00E51CA1" w:rsidRDefault="00D807B9" w:rsidP="00D807B9">
      <w:pPr>
        <w:jc w:val="both"/>
      </w:pPr>
      <w:r w:rsidRPr="00E51CA1">
        <w:t>A tantárgy sajátossága, hogy a tanórai tevékenység gyakorlatközpontú; kiemelkedő jellemzője, hogy a tanulási folyamatban központi szerepet kap az ismereteken túlmutató tudásalkalmazás, ezért az értékelés elsősorban az alkotó folyamatra, a munkavégzési szokásokra, az elkészült produktumra irányul, és jelentős szerepet kap benne az elért sikerek, eredmények kiemelése, a pozitív megerősítés.</w:t>
      </w:r>
    </w:p>
    <w:p w14:paraId="41D3A107" w14:textId="77777777" w:rsidR="00D807B9" w:rsidRPr="00E51CA1" w:rsidRDefault="00D807B9" w:rsidP="00D807B9">
      <w:pPr>
        <w:jc w:val="both"/>
      </w:pPr>
      <w:r w:rsidRPr="00E51CA1">
        <w:t>A tantárgy tanulása és tanítása során célszerű alkalmazni azokat a közismereti tárgyak keretében elsajátított ismereteket, amelyek segíthetnek a mindennapi életben felmerülő problémák megoldásában. Olyan cselekvőképesség kialakítása a cél, amelynek mozgatója a felelősségérzet és az elköteleződés, alapja pedig a megfelelő autonómia és nyitottság, megoldási komplexitás.</w:t>
      </w:r>
    </w:p>
    <w:p w14:paraId="6ED56DA5" w14:textId="77777777" w:rsidR="00D807B9" w:rsidRPr="00E51CA1" w:rsidRDefault="00D807B9" w:rsidP="00D807B9">
      <w:pPr>
        <w:jc w:val="both"/>
      </w:pPr>
      <w:r w:rsidRPr="00E51CA1">
        <w:lastRenderedPageBreak/>
        <w:t>A tantárgy struktúrájában rugalmas, cselekvésre építő, tanulás- és tanulócentrikus. A megszerezhető tudás alkalmazható, s ezzel lehetővé teszi a tanuló számára a mindennapi életben használható és hasznos készségek kialakítását.</w:t>
      </w:r>
    </w:p>
    <w:p w14:paraId="0CDC468F" w14:textId="77777777" w:rsidR="00D807B9" w:rsidRPr="00E51CA1" w:rsidRDefault="00D807B9" w:rsidP="00D807B9">
      <w:pPr>
        <w:jc w:val="both"/>
      </w:pPr>
    </w:p>
    <w:p w14:paraId="798B99E9" w14:textId="77777777" w:rsidR="00D807B9" w:rsidRPr="00E51CA1" w:rsidRDefault="00D807B9" w:rsidP="00D807B9">
      <w:pPr>
        <w:jc w:val="both"/>
      </w:pPr>
      <w:r w:rsidRPr="00E51CA1">
        <w:t>A technika és tervezés tantárgy tanításának célja a 1–4. évfolyamon, hogy a kulcskompetenciák fejlesztésével a gyermek bővítse az életkori sajátosságainak megfelelő szinten az őt közvetlenül körülvevő világról szerzett tapasztalatait és ismereteit.</w:t>
      </w:r>
    </w:p>
    <w:p w14:paraId="7B9C8829" w14:textId="77777777" w:rsidR="00D807B9" w:rsidRPr="00E51CA1" w:rsidRDefault="00D807B9" w:rsidP="00D807B9">
      <w:pPr>
        <w:jc w:val="both"/>
      </w:pPr>
      <w:r w:rsidRPr="00E51CA1">
        <w:t>Kiemelten fontos cél a helyes munkafogások és a célszerű, balesetmentes szerszámhasználat betartása.</w:t>
      </w:r>
    </w:p>
    <w:p w14:paraId="3F208B4D" w14:textId="77777777" w:rsidR="00D807B9" w:rsidRPr="00E51CA1" w:rsidRDefault="00D807B9" w:rsidP="00D807B9">
      <w:pPr>
        <w:jc w:val="both"/>
      </w:pPr>
      <w:r w:rsidRPr="00E51CA1">
        <w:t>Egyre határozottabb fejlesztési cél az egészség- és környezettudatos életvitel megalapozása.</w:t>
      </w:r>
    </w:p>
    <w:p w14:paraId="5E8CCCEE" w14:textId="77777777" w:rsidR="00D807B9" w:rsidRPr="00E51CA1" w:rsidRDefault="00D807B9" w:rsidP="00D807B9">
      <w:pPr>
        <w:jc w:val="both"/>
      </w:pPr>
      <w:r w:rsidRPr="00E51CA1">
        <w:t>Kiemelt cél a közlekedési kultúra, a gyalogos közlekedés alapvető szabályainak készségszintű alkalmazása.</w:t>
      </w:r>
    </w:p>
    <w:p w14:paraId="5A9EBCFF" w14:textId="77777777" w:rsidR="00D807B9" w:rsidRPr="00E51CA1" w:rsidRDefault="00D807B9" w:rsidP="00D807B9">
      <w:pPr>
        <w:jc w:val="both"/>
      </w:pPr>
      <w:r w:rsidRPr="00E51CA1">
        <w:t>Célunk a kulturált ünneplés, közös értékek, szokások és hagyományok őrzése.</w:t>
      </w:r>
    </w:p>
    <w:p w14:paraId="16C56A1E" w14:textId="77777777" w:rsidR="00D807B9" w:rsidRPr="00E51CA1" w:rsidRDefault="00D807B9" w:rsidP="00D807B9">
      <w:pPr>
        <w:jc w:val="both"/>
      </w:pPr>
    </w:p>
    <w:p w14:paraId="2E84AE75" w14:textId="77777777" w:rsidR="00D807B9" w:rsidRPr="00E51CA1" w:rsidRDefault="00AB6E2C" w:rsidP="007A636C">
      <w:pPr>
        <w:pStyle w:val="jStlus2"/>
      </w:pPr>
      <w:bookmarkStart w:id="322" w:name="_Toc352178237"/>
      <w:bookmarkStart w:id="323" w:name="_Toc380672414"/>
      <w:bookmarkStart w:id="324" w:name="_Toc396462562"/>
      <w:bookmarkStart w:id="325" w:name="_Toc396466822"/>
      <w:bookmarkStart w:id="326" w:name="_Toc40851488"/>
      <w:r w:rsidRPr="00E51CA1">
        <w:t>É</w:t>
      </w:r>
      <w:r w:rsidR="00D807B9" w:rsidRPr="00E51CA1">
        <w:t>rtékelés</w:t>
      </w:r>
      <w:bookmarkEnd w:id="322"/>
      <w:bookmarkEnd w:id="323"/>
      <w:bookmarkEnd w:id="324"/>
      <w:bookmarkEnd w:id="325"/>
      <w:bookmarkEnd w:id="326"/>
    </w:p>
    <w:p w14:paraId="332582C4" w14:textId="77777777" w:rsidR="00D807B9" w:rsidRPr="00E51CA1" w:rsidRDefault="00D807B9" w:rsidP="00D807B9">
      <w:pPr>
        <w:jc w:val="both"/>
      </w:pPr>
      <w:r w:rsidRPr="00E51CA1">
        <w:t>Szempontok a tanulói teljesítmény értékeléséhez:</w:t>
      </w:r>
    </w:p>
    <w:p w14:paraId="41165EE3" w14:textId="77777777" w:rsidR="00AB6E2C" w:rsidRPr="00E51CA1" w:rsidRDefault="00AB6E2C" w:rsidP="00D807B9">
      <w:pPr>
        <w:jc w:val="both"/>
      </w:pPr>
    </w:p>
    <w:p w14:paraId="12430176" w14:textId="77777777" w:rsidR="00D807B9" w:rsidRPr="00E51CA1" w:rsidRDefault="00D807B9" w:rsidP="00D807B9">
      <w:pPr>
        <w:pStyle w:val="Felsorols"/>
        <w:jc w:val="both"/>
        <w:rPr>
          <w:b w:val="0"/>
        </w:rPr>
      </w:pPr>
      <w:r w:rsidRPr="00E51CA1">
        <w:rPr>
          <w:b w:val="0"/>
        </w:rPr>
        <w:t>a tanult ismeretek gyakorlatban való alkalmazása, illetve adott feladathoz információk gyűjtése</w:t>
      </w:r>
    </w:p>
    <w:p w14:paraId="2F9BBAEC" w14:textId="77777777" w:rsidR="00D807B9" w:rsidRPr="00E51CA1" w:rsidRDefault="00D807B9" w:rsidP="00D807B9">
      <w:pPr>
        <w:pStyle w:val="Felsorols"/>
        <w:jc w:val="both"/>
        <w:rPr>
          <w:b w:val="0"/>
        </w:rPr>
      </w:pPr>
      <w:r w:rsidRPr="00E51CA1">
        <w:rPr>
          <w:b w:val="0"/>
        </w:rPr>
        <w:t>az anyanyelv és a szakkifejezések használata</w:t>
      </w:r>
    </w:p>
    <w:p w14:paraId="045ECC46" w14:textId="77777777" w:rsidR="00D807B9" w:rsidRPr="00E51CA1" w:rsidRDefault="00D807B9" w:rsidP="00D807B9">
      <w:pPr>
        <w:pStyle w:val="Felsorols"/>
        <w:jc w:val="both"/>
        <w:rPr>
          <w:b w:val="0"/>
        </w:rPr>
      </w:pPr>
      <w:r w:rsidRPr="00E51CA1">
        <w:rPr>
          <w:b w:val="0"/>
        </w:rPr>
        <w:t>a tanuló által tervezett és kivitelezett munkadarab vagy modell milyen mértékben felel meg a funkciójának</w:t>
      </w:r>
    </w:p>
    <w:p w14:paraId="43CF596B" w14:textId="77777777" w:rsidR="00D807B9" w:rsidRPr="00E51CA1" w:rsidRDefault="00D807B9" w:rsidP="00D807B9">
      <w:pPr>
        <w:pStyle w:val="Felsorols"/>
        <w:jc w:val="both"/>
        <w:rPr>
          <w:b w:val="0"/>
        </w:rPr>
      </w:pPr>
      <w:r w:rsidRPr="00E51CA1">
        <w:rPr>
          <w:b w:val="0"/>
        </w:rPr>
        <w:t>a munkadarab vagy modell kivitele, esztétikussága</w:t>
      </w:r>
    </w:p>
    <w:p w14:paraId="04A63C5C" w14:textId="77777777" w:rsidR="00D807B9" w:rsidRPr="00E51CA1" w:rsidRDefault="00D807B9" w:rsidP="00D807B9">
      <w:pPr>
        <w:pStyle w:val="Felsorols"/>
        <w:jc w:val="both"/>
        <w:rPr>
          <w:b w:val="0"/>
        </w:rPr>
      </w:pPr>
      <w:r w:rsidRPr="00E51CA1">
        <w:rPr>
          <w:b w:val="0"/>
        </w:rPr>
        <w:t>az alapvető műszaki kommunikáció alkalmazása</w:t>
      </w:r>
    </w:p>
    <w:p w14:paraId="78664AC5" w14:textId="77777777" w:rsidR="00D807B9" w:rsidRPr="00E51CA1" w:rsidRDefault="00D807B9" w:rsidP="00D807B9">
      <w:pPr>
        <w:pStyle w:val="Felsorols"/>
        <w:jc w:val="both"/>
        <w:rPr>
          <w:b w:val="0"/>
        </w:rPr>
      </w:pPr>
      <w:r w:rsidRPr="00E51CA1">
        <w:rPr>
          <w:b w:val="0"/>
        </w:rPr>
        <w:t>a munkahely rendje, munkaszokások</w:t>
      </w:r>
    </w:p>
    <w:p w14:paraId="074F4DFF" w14:textId="77777777" w:rsidR="00D807B9" w:rsidRPr="00E51CA1" w:rsidRDefault="00D807B9" w:rsidP="00D807B9">
      <w:pPr>
        <w:pStyle w:val="Felsorols"/>
        <w:jc w:val="both"/>
        <w:rPr>
          <w:b w:val="0"/>
        </w:rPr>
      </w:pPr>
      <w:r w:rsidRPr="00E51CA1">
        <w:rPr>
          <w:b w:val="0"/>
        </w:rPr>
        <w:t>a tanulók aktivitása, figyelme, kreativitása, önértékelése</w:t>
      </w:r>
    </w:p>
    <w:p w14:paraId="086FEECE" w14:textId="77777777" w:rsidR="00D807B9" w:rsidRPr="00E51CA1" w:rsidRDefault="00D807B9" w:rsidP="00D807B9">
      <w:pPr>
        <w:jc w:val="both"/>
      </w:pPr>
      <w:r w:rsidRPr="00E51CA1">
        <w:t>Az értékelésnek át kell szőnie az oktatási folyamat minden mozzanatát, sikerélményt biztosítónak, személyiségfejlesztőnek kell lennie.</w:t>
      </w:r>
    </w:p>
    <w:p w14:paraId="49290D08" w14:textId="77777777" w:rsidR="00D807B9" w:rsidRPr="00E51CA1" w:rsidRDefault="00D807B9" w:rsidP="00D807B9"/>
    <w:p w14:paraId="46E5CE96" w14:textId="77777777" w:rsidR="00D807B9" w:rsidRPr="00E51CA1" w:rsidRDefault="00D807B9" w:rsidP="00D807B9"/>
    <w:p w14:paraId="793332CC" w14:textId="77777777" w:rsidR="00D807B9" w:rsidRPr="00E51CA1" w:rsidRDefault="00D807B9" w:rsidP="007A636C">
      <w:pPr>
        <w:pStyle w:val="jStlus2"/>
      </w:pPr>
      <w:bookmarkStart w:id="327" w:name="_Toc352178238"/>
      <w:bookmarkStart w:id="328" w:name="_Toc380672415"/>
      <w:bookmarkStart w:id="329" w:name="_Toc396462563"/>
      <w:bookmarkStart w:id="330" w:name="_Toc396466823"/>
      <w:bookmarkStart w:id="331" w:name="_Toc40851489"/>
      <w:r w:rsidRPr="00E51CA1">
        <w:t>Tematikai egységek és óraszámok 1-4. évfolyam</w:t>
      </w:r>
      <w:bookmarkEnd w:id="327"/>
      <w:bookmarkEnd w:id="328"/>
      <w:bookmarkEnd w:id="329"/>
      <w:bookmarkEnd w:id="330"/>
      <w:bookmarkEnd w:id="331"/>
    </w:p>
    <w:p w14:paraId="3C30A1F0" w14:textId="77777777" w:rsidR="00C41F68" w:rsidRPr="00E51CA1" w:rsidRDefault="00C41F68" w:rsidP="00C41F68">
      <w:pPr>
        <w:spacing w:before="360"/>
        <w:jc w:val="both"/>
      </w:pPr>
      <w:r w:rsidRPr="00E51CA1">
        <w:t xml:space="preserve">Heti óraszám: 1 óra </w:t>
      </w:r>
    </w:p>
    <w:p w14:paraId="30C14855" w14:textId="77777777" w:rsidR="00C41F68" w:rsidRPr="00E51CA1" w:rsidRDefault="00C41F68" w:rsidP="00C41F68">
      <w:pPr>
        <w:spacing w:after="160" w:line="259" w:lineRule="auto"/>
      </w:pPr>
      <w:r w:rsidRPr="00E51CA1">
        <w:t>Éves óraszám: 36 óra</w:t>
      </w:r>
    </w:p>
    <w:p w14:paraId="0200BE0C" w14:textId="77777777" w:rsidR="00C41F68" w:rsidRPr="00E51CA1" w:rsidRDefault="00C41F68" w:rsidP="00C41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56"/>
        <w:gridCol w:w="19"/>
        <w:gridCol w:w="1276"/>
        <w:gridCol w:w="1277"/>
        <w:gridCol w:w="1275"/>
      </w:tblGrid>
      <w:tr w:rsidR="00D807B9" w:rsidRPr="00E51CA1" w14:paraId="40CF4F2B" w14:textId="77777777" w:rsidTr="00F4688E">
        <w:tc>
          <w:tcPr>
            <w:tcW w:w="4219" w:type="dxa"/>
            <w:shd w:val="clear" w:color="auto" w:fill="DDD9C3" w:themeFill="background2" w:themeFillShade="E6"/>
            <w:vAlign w:val="center"/>
          </w:tcPr>
          <w:p w14:paraId="71878BAD" w14:textId="77777777" w:rsidR="00D807B9" w:rsidRPr="00E51CA1" w:rsidRDefault="00002D9C" w:rsidP="00D807B9">
            <w:pPr>
              <w:keepNext/>
              <w:keepLines/>
              <w:jc w:val="center"/>
              <w:rPr>
                <w:b/>
                <w:szCs w:val="22"/>
                <w:lang w:eastAsia="en-US"/>
              </w:rPr>
            </w:pPr>
            <w:r>
              <w:rPr>
                <w:b/>
                <w:bCs/>
              </w:rPr>
              <w:t>Tematikai egység</w:t>
            </w:r>
            <w:r w:rsidRPr="00E51CA1">
              <w:rPr>
                <w:b/>
                <w:bCs/>
              </w:rPr>
              <w:t xml:space="preserve"> neve</w:t>
            </w:r>
          </w:p>
        </w:tc>
        <w:tc>
          <w:tcPr>
            <w:tcW w:w="1256" w:type="dxa"/>
            <w:shd w:val="clear" w:color="auto" w:fill="DDD9C3" w:themeFill="background2" w:themeFillShade="E6"/>
            <w:vAlign w:val="center"/>
          </w:tcPr>
          <w:p w14:paraId="78066A53" w14:textId="77777777" w:rsidR="00D807B9" w:rsidRPr="00E51CA1" w:rsidRDefault="00D807B9" w:rsidP="00D807B9">
            <w:pPr>
              <w:keepNext/>
              <w:keepLines/>
              <w:jc w:val="center"/>
              <w:rPr>
                <w:b/>
                <w:szCs w:val="22"/>
                <w:lang w:eastAsia="en-US"/>
              </w:rPr>
            </w:pPr>
            <w:r w:rsidRPr="00E51CA1">
              <w:rPr>
                <w:b/>
                <w:szCs w:val="22"/>
                <w:lang w:eastAsia="en-US"/>
              </w:rPr>
              <w:t>1. évfolyam</w:t>
            </w:r>
          </w:p>
        </w:tc>
        <w:tc>
          <w:tcPr>
            <w:tcW w:w="1295" w:type="dxa"/>
            <w:gridSpan w:val="2"/>
            <w:shd w:val="clear" w:color="auto" w:fill="DDD9C3" w:themeFill="background2" w:themeFillShade="E6"/>
            <w:vAlign w:val="center"/>
          </w:tcPr>
          <w:p w14:paraId="2929FA73" w14:textId="77777777" w:rsidR="00D807B9" w:rsidRPr="00E51CA1" w:rsidRDefault="00D807B9" w:rsidP="00D807B9">
            <w:pPr>
              <w:keepNext/>
              <w:keepLines/>
              <w:jc w:val="center"/>
              <w:rPr>
                <w:b/>
                <w:szCs w:val="22"/>
                <w:lang w:eastAsia="en-US"/>
              </w:rPr>
            </w:pPr>
            <w:r w:rsidRPr="00E51CA1">
              <w:rPr>
                <w:b/>
                <w:szCs w:val="22"/>
                <w:lang w:eastAsia="en-US"/>
              </w:rPr>
              <w:t>2. évfolyam</w:t>
            </w:r>
          </w:p>
        </w:tc>
        <w:tc>
          <w:tcPr>
            <w:tcW w:w="1277" w:type="dxa"/>
            <w:shd w:val="clear" w:color="auto" w:fill="DDD9C3" w:themeFill="background2" w:themeFillShade="E6"/>
            <w:vAlign w:val="center"/>
          </w:tcPr>
          <w:p w14:paraId="4A79D0D6" w14:textId="77777777" w:rsidR="00D807B9" w:rsidRPr="00E51CA1" w:rsidRDefault="00D807B9" w:rsidP="00D807B9">
            <w:pPr>
              <w:keepNext/>
              <w:keepLines/>
              <w:jc w:val="center"/>
              <w:rPr>
                <w:b/>
                <w:szCs w:val="22"/>
                <w:lang w:eastAsia="en-US"/>
              </w:rPr>
            </w:pPr>
            <w:r w:rsidRPr="00E51CA1">
              <w:rPr>
                <w:b/>
                <w:szCs w:val="22"/>
                <w:lang w:eastAsia="en-US"/>
              </w:rPr>
              <w:t>3. évfolyam</w:t>
            </w:r>
          </w:p>
        </w:tc>
        <w:tc>
          <w:tcPr>
            <w:tcW w:w="1275" w:type="dxa"/>
            <w:shd w:val="clear" w:color="auto" w:fill="DDD9C3" w:themeFill="background2" w:themeFillShade="E6"/>
            <w:vAlign w:val="center"/>
          </w:tcPr>
          <w:p w14:paraId="3E4D9163" w14:textId="77777777" w:rsidR="00D807B9" w:rsidRPr="00E51CA1" w:rsidRDefault="00D807B9" w:rsidP="00D807B9">
            <w:pPr>
              <w:keepNext/>
              <w:keepLines/>
              <w:jc w:val="center"/>
              <w:rPr>
                <w:b/>
                <w:szCs w:val="22"/>
                <w:lang w:eastAsia="en-US"/>
              </w:rPr>
            </w:pPr>
            <w:r w:rsidRPr="00E51CA1">
              <w:rPr>
                <w:b/>
                <w:szCs w:val="22"/>
                <w:lang w:eastAsia="en-US"/>
              </w:rPr>
              <w:t>4. évfolyam</w:t>
            </w:r>
          </w:p>
        </w:tc>
      </w:tr>
      <w:tr w:rsidR="00D807B9" w:rsidRPr="00E51CA1" w14:paraId="5D0C2C74" w14:textId="77777777" w:rsidTr="00D807B9">
        <w:trPr>
          <w:cantSplit/>
        </w:trPr>
        <w:tc>
          <w:tcPr>
            <w:tcW w:w="4219" w:type="dxa"/>
          </w:tcPr>
          <w:p w14:paraId="6C1CF40B" w14:textId="77777777" w:rsidR="00D807B9" w:rsidRPr="00E51CA1" w:rsidRDefault="00D807B9" w:rsidP="00D807B9">
            <w:pPr>
              <w:jc w:val="both"/>
            </w:pPr>
            <w:r w:rsidRPr="00E51CA1">
              <w:t>1. Anyagok a környezetünkben</w:t>
            </w:r>
          </w:p>
        </w:tc>
        <w:tc>
          <w:tcPr>
            <w:tcW w:w="1275" w:type="dxa"/>
            <w:gridSpan w:val="2"/>
            <w:vAlign w:val="center"/>
          </w:tcPr>
          <w:p w14:paraId="2DCB3884" w14:textId="77777777" w:rsidR="00D807B9" w:rsidRPr="00E51CA1" w:rsidRDefault="00D807B9" w:rsidP="00D807B9">
            <w:pPr>
              <w:jc w:val="center"/>
              <w:rPr>
                <w:szCs w:val="22"/>
                <w:lang w:eastAsia="en-US"/>
              </w:rPr>
            </w:pPr>
            <w:r w:rsidRPr="00E51CA1">
              <w:rPr>
                <w:szCs w:val="22"/>
                <w:lang w:eastAsia="en-US"/>
              </w:rPr>
              <w:t>4</w:t>
            </w:r>
          </w:p>
        </w:tc>
        <w:tc>
          <w:tcPr>
            <w:tcW w:w="1276" w:type="dxa"/>
            <w:vAlign w:val="center"/>
          </w:tcPr>
          <w:p w14:paraId="6843F6CB" w14:textId="77777777" w:rsidR="00D807B9" w:rsidRPr="00E51CA1" w:rsidRDefault="00D807B9" w:rsidP="00D807B9">
            <w:pPr>
              <w:jc w:val="center"/>
              <w:rPr>
                <w:szCs w:val="22"/>
                <w:lang w:eastAsia="en-US"/>
              </w:rPr>
            </w:pPr>
            <w:r w:rsidRPr="00E51CA1">
              <w:rPr>
                <w:szCs w:val="22"/>
                <w:lang w:eastAsia="en-US"/>
              </w:rPr>
              <w:t>4</w:t>
            </w:r>
          </w:p>
        </w:tc>
        <w:tc>
          <w:tcPr>
            <w:tcW w:w="1277" w:type="dxa"/>
            <w:vAlign w:val="center"/>
          </w:tcPr>
          <w:p w14:paraId="125FB798" w14:textId="77777777" w:rsidR="00D807B9" w:rsidRPr="00E51CA1" w:rsidRDefault="00D807B9" w:rsidP="00D807B9">
            <w:pPr>
              <w:jc w:val="center"/>
              <w:rPr>
                <w:szCs w:val="22"/>
                <w:lang w:eastAsia="en-US"/>
              </w:rPr>
            </w:pPr>
            <w:r w:rsidRPr="00E51CA1">
              <w:rPr>
                <w:szCs w:val="22"/>
                <w:lang w:eastAsia="en-US"/>
              </w:rPr>
              <w:t>4</w:t>
            </w:r>
          </w:p>
        </w:tc>
        <w:tc>
          <w:tcPr>
            <w:tcW w:w="1275" w:type="dxa"/>
            <w:vAlign w:val="center"/>
          </w:tcPr>
          <w:p w14:paraId="7D1300A1" w14:textId="77777777" w:rsidR="00D807B9" w:rsidRPr="00E51CA1" w:rsidRDefault="00D807B9" w:rsidP="00D807B9">
            <w:pPr>
              <w:jc w:val="center"/>
              <w:rPr>
                <w:szCs w:val="22"/>
                <w:lang w:eastAsia="en-US"/>
              </w:rPr>
            </w:pPr>
            <w:r w:rsidRPr="00E51CA1">
              <w:rPr>
                <w:szCs w:val="22"/>
                <w:lang w:eastAsia="en-US"/>
              </w:rPr>
              <w:t>4</w:t>
            </w:r>
          </w:p>
        </w:tc>
      </w:tr>
      <w:tr w:rsidR="00D807B9" w:rsidRPr="00E51CA1" w14:paraId="2040E1C8" w14:textId="77777777" w:rsidTr="00D807B9">
        <w:trPr>
          <w:cantSplit/>
        </w:trPr>
        <w:tc>
          <w:tcPr>
            <w:tcW w:w="4219" w:type="dxa"/>
          </w:tcPr>
          <w:p w14:paraId="371243AB" w14:textId="77777777" w:rsidR="00D807B9" w:rsidRPr="00E51CA1" w:rsidRDefault="00D807B9" w:rsidP="00D807B9">
            <w:pPr>
              <w:jc w:val="both"/>
            </w:pPr>
            <w:r w:rsidRPr="00E51CA1">
              <w:t>2. Tárgykészítés különböző anyagokból, építés, szerelés</w:t>
            </w:r>
          </w:p>
        </w:tc>
        <w:tc>
          <w:tcPr>
            <w:tcW w:w="1275" w:type="dxa"/>
            <w:gridSpan w:val="2"/>
            <w:vAlign w:val="center"/>
          </w:tcPr>
          <w:p w14:paraId="52BAD5AE" w14:textId="77777777" w:rsidR="00D807B9" w:rsidRPr="00E51CA1" w:rsidRDefault="00D807B9" w:rsidP="00D807B9">
            <w:pPr>
              <w:jc w:val="center"/>
              <w:rPr>
                <w:szCs w:val="22"/>
                <w:lang w:eastAsia="en-US"/>
              </w:rPr>
            </w:pPr>
            <w:r w:rsidRPr="00E51CA1">
              <w:rPr>
                <w:szCs w:val="22"/>
                <w:lang w:eastAsia="en-US"/>
              </w:rPr>
              <w:t>15</w:t>
            </w:r>
          </w:p>
        </w:tc>
        <w:tc>
          <w:tcPr>
            <w:tcW w:w="1276" w:type="dxa"/>
            <w:vAlign w:val="center"/>
          </w:tcPr>
          <w:p w14:paraId="64A456E4" w14:textId="77777777" w:rsidR="00D807B9" w:rsidRPr="00E51CA1" w:rsidRDefault="00D807B9" w:rsidP="00D807B9">
            <w:pPr>
              <w:jc w:val="center"/>
              <w:rPr>
                <w:szCs w:val="22"/>
                <w:lang w:eastAsia="en-US"/>
              </w:rPr>
            </w:pPr>
            <w:r w:rsidRPr="00E51CA1">
              <w:rPr>
                <w:szCs w:val="22"/>
                <w:lang w:eastAsia="en-US"/>
              </w:rPr>
              <w:t>15</w:t>
            </w:r>
          </w:p>
        </w:tc>
        <w:tc>
          <w:tcPr>
            <w:tcW w:w="1277" w:type="dxa"/>
            <w:vAlign w:val="center"/>
          </w:tcPr>
          <w:p w14:paraId="0FA64B23" w14:textId="77777777" w:rsidR="00D807B9" w:rsidRPr="00E51CA1" w:rsidRDefault="00D807B9" w:rsidP="00D807B9">
            <w:pPr>
              <w:jc w:val="center"/>
              <w:rPr>
                <w:szCs w:val="22"/>
                <w:lang w:eastAsia="en-US"/>
              </w:rPr>
            </w:pPr>
            <w:r w:rsidRPr="00E51CA1">
              <w:rPr>
                <w:szCs w:val="22"/>
                <w:lang w:eastAsia="en-US"/>
              </w:rPr>
              <w:t>15</w:t>
            </w:r>
          </w:p>
        </w:tc>
        <w:tc>
          <w:tcPr>
            <w:tcW w:w="1275" w:type="dxa"/>
            <w:vAlign w:val="center"/>
          </w:tcPr>
          <w:p w14:paraId="799D3D2D" w14:textId="77777777" w:rsidR="00D807B9" w:rsidRPr="00E51CA1" w:rsidRDefault="00D807B9" w:rsidP="00D807B9">
            <w:pPr>
              <w:jc w:val="center"/>
              <w:rPr>
                <w:szCs w:val="22"/>
                <w:lang w:eastAsia="en-US"/>
              </w:rPr>
            </w:pPr>
            <w:r w:rsidRPr="00E51CA1">
              <w:rPr>
                <w:szCs w:val="22"/>
                <w:lang w:eastAsia="en-US"/>
              </w:rPr>
              <w:t>15</w:t>
            </w:r>
          </w:p>
        </w:tc>
      </w:tr>
      <w:tr w:rsidR="00D807B9" w:rsidRPr="00E51CA1" w14:paraId="36FB079C" w14:textId="77777777" w:rsidTr="00D807B9">
        <w:trPr>
          <w:cantSplit/>
        </w:trPr>
        <w:tc>
          <w:tcPr>
            <w:tcW w:w="4219" w:type="dxa"/>
          </w:tcPr>
          <w:p w14:paraId="74228800" w14:textId="77777777" w:rsidR="00D807B9" w:rsidRPr="00E51CA1" w:rsidRDefault="00D807B9" w:rsidP="00D807B9">
            <w:pPr>
              <w:jc w:val="both"/>
            </w:pPr>
            <w:r w:rsidRPr="00E51CA1">
              <w:t>3. Otthon-család-életmód</w:t>
            </w:r>
          </w:p>
        </w:tc>
        <w:tc>
          <w:tcPr>
            <w:tcW w:w="1275" w:type="dxa"/>
            <w:gridSpan w:val="2"/>
            <w:vAlign w:val="center"/>
          </w:tcPr>
          <w:p w14:paraId="6BC859BD" w14:textId="77777777" w:rsidR="00D807B9" w:rsidRPr="00E51CA1" w:rsidRDefault="00D807B9" w:rsidP="00D807B9">
            <w:pPr>
              <w:jc w:val="center"/>
              <w:rPr>
                <w:szCs w:val="22"/>
                <w:lang w:eastAsia="en-US"/>
              </w:rPr>
            </w:pPr>
            <w:r w:rsidRPr="00E51CA1">
              <w:rPr>
                <w:szCs w:val="22"/>
                <w:lang w:eastAsia="en-US"/>
              </w:rPr>
              <w:t>8</w:t>
            </w:r>
          </w:p>
        </w:tc>
        <w:tc>
          <w:tcPr>
            <w:tcW w:w="1276" w:type="dxa"/>
            <w:vAlign w:val="center"/>
          </w:tcPr>
          <w:p w14:paraId="00279DAD" w14:textId="77777777" w:rsidR="00D807B9" w:rsidRPr="00E51CA1" w:rsidRDefault="00D807B9" w:rsidP="00D807B9">
            <w:pPr>
              <w:jc w:val="center"/>
              <w:rPr>
                <w:szCs w:val="22"/>
                <w:lang w:eastAsia="en-US"/>
              </w:rPr>
            </w:pPr>
            <w:r w:rsidRPr="00E51CA1">
              <w:rPr>
                <w:szCs w:val="22"/>
                <w:lang w:eastAsia="en-US"/>
              </w:rPr>
              <w:t>8</w:t>
            </w:r>
          </w:p>
        </w:tc>
        <w:tc>
          <w:tcPr>
            <w:tcW w:w="1277" w:type="dxa"/>
            <w:vAlign w:val="center"/>
          </w:tcPr>
          <w:p w14:paraId="0AD8ACA0" w14:textId="77777777" w:rsidR="00D807B9" w:rsidRPr="00E51CA1" w:rsidRDefault="00D807B9" w:rsidP="00D807B9">
            <w:pPr>
              <w:jc w:val="center"/>
              <w:rPr>
                <w:szCs w:val="22"/>
                <w:lang w:eastAsia="en-US"/>
              </w:rPr>
            </w:pPr>
            <w:r w:rsidRPr="00E51CA1">
              <w:rPr>
                <w:szCs w:val="22"/>
                <w:lang w:eastAsia="en-US"/>
              </w:rPr>
              <w:t>9</w:t>
            </w:r>
          </w:p>
        </w:tc>
        <w:tc>
          <w:tcPr>
            <w:tcW w:w="1275" w:type="dxa"/>
            <w:vAlign w:val="center"/>
          </w:tcPr>
          <w:p w14:paraId="35632123" w14:textId="77777777" w:rsidR="00D807B9" w:rsidRPr="00E51CA1" w:rsidRDefault="00D807B9" w:rsidP="00D807B9">
            <w:pPr>
              <w:jc w:val="center"/>
              <w:rPr>
                <w:szCs w:val="22"/>
                <w:lang w:eastAsia="en-US"/>
              </w:rPr>
            </w:pPr>
            <w:r w:rsidRPr="00E51CA1">
              <w:rPr>
                <w:szCs w:val="22"/>
                <w:lang w:eastAsia="en-US"/>
              </w:rPr>
              <w:t>9</w:t>
            </w:r>
          </w:p>
        </w:tc>
      </w:tr>
      <w:tr w:rsidR="00D807B9" w:rsidRPr="00E51CA1" w14:paraId="2F04F547" w14:textId="77777777" w:rsidTr="00D807B9">
        <w:trPr>
          <w:cantSplit/>
        </w:trPr>
        <w:tc>
          <w:tcPr>
            <w:tcW w:w="4219" w:type="dxa"/>
          </w:tcPr>
          <w:p w14:paraId="575FB64D" w14:textId="77777777" w:rsidR="00D807B9" w:rsidRPr="00E51CA1" w:rsidRDefault="00D807B9" w:rsidP="00D807B9">
            <w:pPr>
              <w:jc w:val="both"/>
            </w:pPr>
            <w:r w:rsidRPr="00E51CA1">
              <w:t>4. Jeles napok, ünnepek</w:t>
            </w:r>
          </w:p>
        </w:tc>
        <w:tc>
          <w:tcPr>
            <w:tcW w:w="1275" w:type="dxa"/>
            <w:gridSpan w:val="2"/>
            <w:vAlign w:val="center"/>
          </w:tcPr>
          <w:p w14:paraId="0DE17E85" w14:textId="77777777" w:rsidR="00D807B9" w:rsidRPr="00E51CA1" w:rsidRDefault="00D807B9" w:rsidP="00D807B9">
            <w:pPr>
              <w:jc w:val="center"/>
              <w:rPr>
                <w:szCs w:val="22"/>
                <w:lang w:eastAsia="en-US"/>
              </w:rPr>
            </w:pPr>
            <w:r w:rsidRPr="00E51CA1">
              <w:rPr>
                <w:szCs w:val="22"/>
                <w:lang w:eastAsia="en-US"/>
              </w:rPr>
              <w:t>6</w:t>
            </w:r>
          </w:p>
        </w:tc>
        <w:tc>
          <w:tcPr>
            <w:tcW w:w="1276" w:type="dxa"/>
            <w:vAlign w:val="center"/>
          </w:tcPr>
          <w:p w14:paraId="1EBF5FED" w14:textId="77777777" w:rsidR="00D807B9" w:rsidRPr="00E51CA1" w:rsidRDefault="00D807B9" w:rsidP="00D807B9">
            <w:pPr>
              <w:jc w:val="center"/>
              <w:rPr>
                <w:szCs w:val="22"/>
                <w:lang w:eastAsia="en-US"/>
              </w:rPr>
            </w:pPr>
            <w:r w:rsidRPr="00E51CA1">
              <w:rPr>
                <w:szCs w:val="22"/>
                <w:lang w:eastAsia="en-US"/>
              </w:rPr>
              <w:t>6</w:t>
            </w:r>
          </w:p>
        </w:tc>
        <w:tc>
          <w:tcPr>
            <w:tcW w:w="1277" w:type="dxa"/>
            <w:vAlign w:val="center"/>
          </w:tcPr>
          <w:p w14:paraId="2ECFD600" w14:textId="77777777" w:rsidR="00D807B9" w:rsidRPr="00E51CA1" w:rsidRDefault="00D807B9" w:rsidP="00D807B9">
            <w:pPr>
              <w:jc w:val="center"/>
              <w:rPr>
                <w:szCs w:val="22"/>
                <w:lang w:eastAsia="en-US"/>
              </w:rPr>
            </w:pPr>
            <w:r w:rsidRPr="00E51CA1">
              <w:rPr>
                <w:szCs w:val="22"/>
                <w:lang w:eastAsia="en-US"/>
              </w:rPr>
              <w:t>5</w:t>
            </w:r>
          </w:p>
        </w:tc>
        <w:tc>
          <w:tcPr>
            <w:tcW w:w="1275" w:type="dxa"/>
            <w:vAlign w:val="center"/>
          </w:tcPr>
          <w:p w14:paraId="76517BBD" w14:textId="77777777" w:rsidR="00D807B9" w:rsidRPr="00E51CA1" w:rsidRDefault="00D807B9" w:rsidP="00D807B9">
            <w:pPr>
              <w:jc w:val="center"/>
              <w:rPr>
                <w:szCs w:val="22"/>
                <w:lang w:eastAsia="en-US"/>
              </w:rPr>
            </w:pPr>
            <w:r w:rsidRPr="00E51CA1">
              <w:rPr>
                <w:szCs w:val="22"/>
                <w:lang w:eastAsia="en-US"/>
              </w:rPr>
              <w:t>5</w:t>
            </w:r>
          </w:p>
        </w:tc>
      </w:tr>
      <w:tr w:rsidR="00D807B9" w:rsidRPr="00E51CA1" w14:paraId="72059030" w14:textId="77777777" w:rsidTr="00D807B9">
        <w:trPr>
          <w:cantSplit/>
        </w:trPr>
        <w:tc>
          <w:tcPr>
            <w:tcW w:w="4219" w:type="dxa"/>
          </w:tcPr>
          <w:p w14:paraId="6C4262C2" w14:textId="77777777" w:rsidR="00D807B9" w:rsidRPr="00E51CA1" w:rsidRDefault="00D807B9" w:rsidP="00D807B9">
            <w:pPr>
              <w:jc w:val="both"/>
            </w:pPr>
            <w:r w:rsidRPr="00E51CA1">
              <w:t>5. Közlekedés</w:t>
            </w:r>
          </w:p>
        </w:tc>
        <w:tc>
          <w:tcPr>
            <w:tcW w:w="1275" w:type="dxa"/>
            <w:gridSpan w:val="2"/>
            <w:vAlign w:val="center"/>
          </w:tcPr>
          <w:p w14:paraId="49D38EA2" w14:textId="77777777" w:rsidR="00D807B9" w:rsidRPr="00E51CA1" w:rsidRDefault="00D807B9" w:rsidP="00D807B9">
            <w:pPr>
              <w:jc w:val="center"/>
              <w:rPr>
                <w:szCs w:val="22"/>
                <w:lang w:eastAsia="en-US"/>
              </w:rPr>
            </w:pPr>
            <w:r w:rsidRPr="00E51CA1">
              <w:rPr>
                <w:szCs w:val="22"/>
                <w:lang w:eastAsia="en-US"/>
              </w:rPr>
              <w:t>3</w:t>
            </w:r>
          </w:p>
        </w:tc>
        <w:tc>
          <w:tcPr>
            <w:tcW w:w="1276" w:type="dxa"/>
            <w:vAlign w:val="center"/>
          </w:tcPr>
          <w:p w14:paraId="5413B4E4" w14:textId="77777777" w:rsidR="00D807B9" w:rsidRPr="00E51CA1" w:rsidRDefault="00D807B9" w:rsidP="00D807B9">
            <w:pPr>
              <w:jc w:val="center"/>
              <w:rPr>
                <w:szCs w:val="22"/>
                <w:lang w:eastAsia="en-US"/>
              </w:rPr>
            </w:pPr>
            <w:r w:rsidRPr="00E51CA1">
              <w:rPr>
                <w:szCs w:val="22"/>
                <w:lang w:eastAsia="en-US"/>
              </w:rPr>
              <w:t>3</w:t>
            </w:r>
          </w:p>
        </w:tc>
        <w:tc>
          <w:tcPr>
            <w:tcW w:w="1277" w:type="dxa"/>
            <w:vAlign w:val="center"/>
          </w:tcPr>
          <w:p w14:paraId="130F7914" w14:textId="77777777" w:rsidR="00D807B9" w:rsidRPr="00E51CA1" w:rsidRDefault="00D807B9" w:rsidP="00D807B9">
            <w:pPr>
              <w:jc w:val="center"/>
              <w:rPr>
                <w:szCs w:val="22"/>
                <w:lang w:eastAsia="en-US"/>
              </w:rPr>
            </w:pPr>
            <w:r w:rsidRPr="00E51CA1">
              <w:rPr>
                <w:szCs w:val="22"/>
                <w:lang w:eastAsia="en-US"/>
              </w:rPr>
              <w:t>3</w:t>
            </w:r>
          </w:p>
        </w:tc>
        <w:tc>
          <w:tcPr>
            <w:tcW w:w="1275" w:type="dxa"/>
            <w:vAlign w:val="center"/>
          </w:tcPr>
          <w:p w14:paraId="53A4BD78" w14:textId="77777777" w:rsidR="00D807B9" w:rsidRPr="00E51CA1" w:rsidRDefault="00D807B9" w:rsidP="00D807B9">
            <w:pPr>
              <w:jc w:val="center"/>
              <w:rPr>
                <w:szCs w:val="22"/>
                <w:lang w:eastAsia="en-US"/>
              </w:rPr>
            </w:pPr>
            <w:r w:rsidRPr="00E51CA1">
              <w:rPr>
                <w:szCs w:val="22"/>
                <w:lang w:eastAsia="en-US"/>
              </w:rPr>
              <w:t>3</w:t>
            </w:r>
          </w:p>
        </w:tc>
      </w:tr>
      <w:tr w:rsidR="00D807B9" w:rsidRPr="00CC3807" w14:paraId="63501959" w14:textId="77777777" w:rsidTr="00D807B9">
        <w:trPr>
          <w:cantSplit/>
        </w:trPr>
        <w:tc>
          <w:tcPr>
            <w:tcW w:w="4219" w:type="dxa"/>
          </w:tcPr>
          <w:p w14:paraId="5A797B58" w14:textId="77777777" w:rsidR="00D807B9" w:rsidRPr="00CC3807" w:rsidRDefault="00CC3807" w:rsidP="00CC3807">
            <w:pPr>
              <w:ind w:right="430"/>
              <w:jc w:val="right"/>
              <w:rPr>
                <w:b/>
              </w:rPr>
            </w:pPr>
            <w:r w:rsidRPr="00CC3807">
              <w:rPr>
                <w:b/>
              </w:rPr>
              <w:t>Éves óraszám</w:t>
            </w:r>
          </w:p>
        </w:tc>
        <w:tc>
          <w:tcPr>
            <w:tcW w:w="1275" w:type="dxa"/>
            <w:gridSpan w:val="2"/>
            <w:vAlign w:val="center"/>
          </w:tcPr>
          <w:p w14:paraId="017DCD31" w14:textId="77777777" w:rsidR="00D807B9" w:rsidRPr="00CC3807" w:rsidRDefault="00D807B9" w:rsidP="00D807B9">
            <w:pPr>
              <w:jc w:val="center"/>
              <w:rPr>
                <w:b/>
                <w:szCs w:val="22"/>
                <w:lang w:eastAsia="en-US"/>
              </w:rPr>
            </w:pPr>
            <w:r w:rsidRPr="00CC3807">
              <w:rPr>
                <w:b/>
                <w:szCs w:val="22"/>
                <w:lang w:eastAsia="en-US"/>
              </w:rPr>
              <w:t>36</w:t>
            </w:r>
          </w:p>
        </w:tc>
        <w:tc>
          <w:tcPr>
            <w:tcW w:w="1276" w:type="dxa"/>
            <w:vAlign w:val="center"/>
          </w:tcPr>
          <w:p w14:paraId="52358BB2" w14:textId="77777777" w:rsidR="00D807B9" w:rsidRPr="00CC3807" w:rsidRDefault="00D807B9" w:rsidP="00D807B9">
            <w:pPr>
              <w:jc w:val="center"/>
              <w:rPr>
                <w:b/>
                <w:szCs w:val="22"/>
                <w:lang w:eastAsia="en-US"/>
              </w:rPr>
            </w:pPr>
            <w:r w:rsidRPr="00CC3807">
              <w:rPr>
                <w:b/>
                <w:szCs w:val="22"/>
                <w:lang w:eastAsia="en-US"/>
              </w:rPr>
              <w:t>36</w:t>
            </w:r>
          </w:p>
        </w:tc>
        <w:tc>
          <w:tcPr>
            <w:tcW w:w="1277" w:type="dxa"/>
            <w:vAlign w:val="center"/>
          </w:tcPr>
          <w:p w14:paraId="6B3CFCA9" w14:textId="77777777" w:rsidR="00D807B9" w:rsidRPr="00CC3807" w:rsidRDefault="00D807B9" w:rsidP="00D807B9">
            <w:pPr>
              <w:jc w:val="center"/>
              <w:rPr>
                <w:b/>
                <w:szCs w:val="22"/>
                <w:lang w:eastAsia="en-US"/>
              </w:rPr>
            </w:pPr>
            <w:r w:rsidRPr="00CC3807">
              <w:rPr>
                <w:b/>
                <w:szCs w:val="22"/>
                <w:lang w:eastAsia="en-US"/>
              </w:rPr>
              <w:t>36</w:t>
            </w:r>
          </w:p>
        </w:tc>
        <w:tc>
          <w:tcPr>
            <w:tcW w:w="1275" w:type="dxa"/>
            <w:vAlign w:val="center"/>
          </w:tcPr>
          <w:p w14:paraId="1DB5D243" w14:textId="77777777" w:rsidR="00D807B9" w:rsidRPr="00CC3807" w:rsidRDefault="00D807B9" w:rsidP="00D807B9">
            <w:pPr>
              <w:jc w:val="center"/>
              <w:rPr>
                <w:b/>
                <w:szCs w:val="22"/>
                <w:lang w:eastAsia="en-US"/>
              </w:rPr>
            </w:pPr>
            <w:r w:rsidRPr="00CC3807">
              <w:rPr>
                <w:b/>
                <w:szCs w:val="22"/>
                <w:lang w:eastAsia="en-US"/>
              </w:rPr>
              <w:t>36</w:t>
            </w:r>
          </w:p>
        </w:tc>
      </w:tr>
    </w:tbl>
    <w:p w14:paraId="12E95057" w14:textId="77777777" w:rsidR="00D807B9" w:rsidRPr="00E51CA1" w:rsidRDefault="00D807B9" w:rsidP="00D807B9">
      <w:pPr>
        <w:jc w:val="both"/>
      </w:pPr>
    </w:p>
    <w:p w14:paraId="1BBBC764" w14:textId="77777777" w:rsidR="00D807B9" w:rsidRPr="00E51CA1" w:rsidRDefault="00D807B9" w:rsidP="00D807B9">
      <w:r w:rsidRPr="00E51CA1">
        <w:br w:type="page"/>
      </w:r>
    </w:p>
    <w:p w14:paraId="0DDCFA22" w14:textId="77777777" w:rsidR="00D807B9" w:rsidRPr="00E51CA1" w:rsidRDefault="00D807B9" w:rsidP="007A636C">
      <w:pPr>
        <w:pStyle w:val="jStlus2"/>
      </w:pPr>
      <w:bookmarkStart w:id="332" w:name="_Toc352178239"/>
      <w:bookmarkStart w:id="333" w:name="_Toc380672416"/>
      <w:bookmarkStart w:id="334" w:name="_Toc396462564"/>
      <w:bookmarkStart w:id="335" w:name="_Toc396466824"/>
      <w:bookmarkStart w:id="336" w:name="_Toc40851490"/>
      <w:r w:rsidRPr="00E51CA1">
        <w:lastRenderedPageBreak/>
        <w:t>1. évfolyam</w:t>
      </w:r>
      <w:bookmarkEnd w:id="332"/>
      <w:bookmarkEnd w:id="333"/>
      <w:bookmarkEnd w:id="334"/>
      <w:bookmarkEnd w:id="335"/>
      <w:bookmarkEnd w:id="336"/>
    </w:p>
    <w:p w14:paraId="7174A3AB" w14:textId="77777777" w:rsidR="00D807B9" w:rsidRPr="00E51CA1" w:rsidRDefault="00D807B9" w:rsidP="00D807B9">
      <w:pPr>
        <w:spacing w:before="360"/>
        <w:jc w:val="both"/>
      </w:pPr>
      <w:r w:rsidRPr="00E51CA1">
        <w:t xml:space="preserve">Heti </w:t>
      </w:r>
      <w:r w:rsidR="00A316E8" w:rsidRPr="00E51CA1">
        <w:t>óraszám: 1 óra</w:t>
      </w:r>
    </w:p>
    <w:p w14:paraId="22B7D59A" w14:textId="77777777" w:rsidR="00D807B9" w:rsidRPr="00E51CA1" w:rsidRDefault="00D807B9" w:rsidP="00D807B9">
      <w:pPr>
        <w:jc w:val="both"/>
      </w:pPr>
      <w:r w:rsidRPr="00E51CA1">
        <w:t>Éves óraszám: 36 óra</w:t>
      </w:r>
    </w:p>
    <w:p w14:paraId="018A3FCE" w14:textId="77777777" w:rsidR="00D807B9" w:rsidRPr="00E51CA1" w:rsidRDefault="00D807B9" w:rsidP="00D807B9">
      <w:pPr>
        <w:jc w:val="both"/>
      </w:pPr>
    </w:p>
    <w:p w14:paraId="2FBE608F" w14:textId="77777777" w:rsidR="00D807B9" w:rsidRPr="00E51CA1" w:rsidRDefault="00D807B9" w:rsidP="00D807B9">
      <w:pPr>
        <w:jc w:val="both"/>
      </w:pPr>
      <w:r w:rsidRPr="00E51CA1">
        <w:t xml:space="preserve">Az ember környezetet is átalakító tevékenységének, felelősségének megismerése, megértése nem új feladat az iskolát kezdő tanulók számára. Az óvodai élet során naponta végeztek munka jellegű tevékenységeket, egyrészt az önellátás, önkiszolgálás, másrészt a tárgyalkotás, a kézműves és óvodakerti tevékenységek terén. Minden óvodai munkatevékenység célja, hogy a gyerekek mintát követve bekapcsolódjanak, és örömmel vegyenek részt benne, megéljék a sikert, büszkék legyenek munkájukra, épüljön, erősödjön motivációs bázisuk. </w:t>
      </w:r>
    </w:p>
    <w:p w14:paraId="358B138F" w14:textId="77777777" w:rsidR="00D807B9" w:rsidRPr="00E51CA1" w:rsidRDefault="00D807B9" w:rsidP="00D807B9">
      <w:pPr>
        <w:jc w:val="both"/>
      </w:pPr>
      <w:r w:rsidRPr="00E51CA1">
        <w:t>Az alapfokú képzés első nevelési-oktatási szakaszában erre a motivációs bázisra építve tervezhető a technika és tervezés tantárgy programja, középpontba helyezve az alkotótevékenységet, a munkát. Célszerűen játékba ágyazott minta és modellkövetés, tapasztalatszerzés, felfedezés, alkotás kell, hogy jellemezze a tanórákon megvalósuló aktív tanulási folyamatot. Az ismeretek szervezője az a környezeti tapasztalások során már kialakult szokásrend, amelyhez életvitelünkkel alkalmazkodunk, s amelynek szervező ismeretei és eseményei a néphagyományok, az ünnepek, a jeles napok.</w:t>
      </w:r>
    </w:p>
    <w:p w14:paraId="337A307A" w14:textId="77777777" w:rsidR="00D807B9" w:rsidRPr="00E51CA1" w:rsidRDefault="00D807B9" w:rsidP="00D807B9">
      <w:pPr>
        <w:jc w:val="both"/>
      </w:pPr>
      <w:r w:rsidRPr="00E51CA1">
        <w:t>Kiemelt feladat a kézügyesség életkori sajátosságoknak megfelelő fejlesztése. A tanórákon végzett tudatos, tervszerűen átalakító, megmunkáló tevékenységek magukba foglalják a különböző anyagok megismerését, a megmunkálhatóság megtapasztalását, a tervező és technológiai folyamatok alkalmazását, a munka során keletkező hulladékok környezettudatos elhelyezését.</w:t>
      </w:r>
    </w:p>
    <w:p w14:paraId="71A27A1B" w14:textId="77777777" w:rsidR="00D807B9" w:rsidRPr="00E51CA1" w:rsidRDefault="00D807B9" w:rsidP="00D807B9">
      <w:pPr>
        <w:jc w:val="both"/>
      </w:pPr>
    </w:p>
    <w:p w14:paraId="01334A16" w14:textId="77777777" w:rsidR="00D807B9" w:rsidRPr="00E51CA1" w:rsidRDefault="00D807B9" w:rsidP="00D807B9"/>
    <w:p w14:paraId="27ADCD3D" w14:textId="77777777" w:rsidR="00D807B9" w:rsidRPr="00E51CA1" w:rsidRDefault="00D807B9" w:rsidP="00D807B9"/>
    <w:tbl>
      <w:tblPr>
        <w:tblW w:w="0" w:type="auto"/>
        <w:tblCellMar>
          <w:top w:w="15" w:type="dxa"/>
          <w:left w:w="15" w:type="dxa"/>
          <w:bottom w:w="15" w:type="dxa"/>
          <w:right w:w="15" w:type="dxa"/>
        </w:tblCellMar>
        <w:tblLook w:val="04A0" w:firstRow="1" w:lastRow="0" w:firstColumn="1" w:lastColumn="0" w:noHBand="0" w:noVBand="1"/>
      </w:tblPr>
      <w:tblGrid>
        <w:gridCol w:w="3323"/>
        <w:gridCol w:w="12"/>
        <w:gridCol w:w="654"/>
        <w:gridCol w:w="124"/>
        <w:gridCol w:w="478"/>
        <w:gridCol w:w="2927"/>
        <w:gridCol w:w="152"/>
        <w:gridCol w:w="149"/>
        <w:gridCol w:w="1243"/>
      </w:tblGrid>
      <w:tr w:rsidR="00D807B9" w:rsidRPr="00E51CA1" w14:paraId="47977231" w14:textId="77777777" w:rsidTr="00D807B9">
        <w:trPr>
          <w:trHeight w:val="567"/>
        </w:trPr>
        <w:tc>
          <w:tcPr>
            <w:tcW w:w="3624"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1A76D2F" w14:textId="77777777" w:rsidR="00D807B9" w:rsidRPr="00E51CA1" w:rsidRDefault="00D807B9" w:rsidP="00D807B9">
            <w:bookmarkStart w:id="337" w:name="_Hlk40122707"/>
            <w:r w:rsidRPr="00E51CA1">
              <w:rPr>
                <w:b/>
                <w:bCs/>
              </w:rPr>
              <w:t>1. TÉMAKÖR</w:t>
            </w:r>
          </w:p>
        </w:tc>
        <w:tc>
          <w:tcPr>
            <w:tcW w:w="4869"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F14891E" w14:textId="77777777" w:rsidR="00D807B9" w:rsidRPr="00E51CA1" w:rsidRDefault="00D807B9" w:rsidP="00D807B9">
            <w:pPr>
              <w:rPr>
                <w:b/>
                <w:bCs/>
              </w:rPr>
            </w:pPr>
            <w:r w:rsidRPr="00E51CA1">
              <w:rPr>
                <w:b/>
                <w:bCs/>
              </w:rPr>
              <w:t>Anyagok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1DD0861" w14:textId="77777777" w:rsidR="00D807B9" w:rsidRPr="00E51CA1" w:rsidRDefault="00D807B9" w:rsidP="00D807B9">
            <w:r w:rsidRPr="00E51CA1">
              <w:rPr>
                <w:b/>
                <w:bCs/>
              </w:rPr>
              <w:t xml:space="preserve">Órakeret: 4 óra     </w:t>
            </w:r>
          </w:p>
        </w:tc>
      </w:tr>
      <w:tr w:rsidR="00D807B9" w:rsidRPr="00E51CA1" w14:paraId="018F0E61"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48C82" w14:textId="77777777" w:rsidR="00D807B9" w:rsidRPr="00E51CA1" w:rsidRDefault="00D807B9" w:rsidP="00D807B9">
            <w:pPr>
              <w:rPr>
                <w:b/>
                <w:bCs/>
              </w:rPr>
            </w:pPr>
            <w:r w:rsidRPr="00E51CA1">
              <w:rPr>
                <w:b/>
                <w:bCs/>
              </w:rPr>
              <w:t>FEJLESZTÉSI FELADATOK ÉS ISMERETEK:</w:t>
            </w:r>
          </w:p>
        </w:tc>
      </w:tr>
      <w:tr w:rsidR="00D807B9" w:rsidRPr="00E51CA1" w14:paraId="35761E91"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746B9" w14:textId="77777777" w:rsidR="00D807B9" w:rsidRPr="00E51CA1" w:rsidRDefault="00D807B9" w:rsidP="00D807B9">
            <w:pPr>
              <w:pStyle w:val="Listaszerbekezds"/>
              <w:numPr>
                <w:ilvl w:val="0"/>
                <w:numId w:val="3"/>
              </w:numPr>
              <w:ind w:left="357" w:hanging="357"/>
              <w:jc w:val="both"/>
              <w:rPr>
                <w:b/>
                <w:bCs/>
              </w:rPr>
            </w:pPr>
            <w:r w:rsidRPr="00E51CA1">
              <w:rPr>
                <w:b/>
                <w:bCs/>
              </w:rPr>
              <w:t>Az érzékszervek és az érzékelés fajtáinak megismerése</w:t>
            </w:r>
          </w:p>
          <w:p w14:paraId="45D11CD8" w14:textId="77777777" w:rsidR="00D807B9" w:rsidRPr="00E51CA1" w:rsidRDefault="00D807B9" w:rsidP="00D807B9">
            <w:pPr>
              <w:pStyle w:val="Listaszerbekezds"/>
              <w:numPr>
                <w:ilvl w:val="0"/>
                <w:numId w:val="3"/>
              </w:numPr>
              <w:ind w:left="357" w:hanging="357"/>
              <w:jc w:val="both"/>
              <w:rPr>
                <w:b/>
                <w:bCs/>
              </w:rPr>
            </w:pPr>
            <w:r w:rsidRPr="00E51CA1">
              <w:rPr>
                <w:b/>
                <w:bCs/>
              </w:rPr>
              <w:t>Véleményformálás a társakkal közös tevékenység során</w:t>
            </w:r>
          </w:p>
          <w:p w14:paraId="024C7685" w14:textId="77777777" w:rsidR="00D807B9" w:rsidRPr="00E51CA1" w:rsidRDefault="00D807B9" w:rsidP="00D807B9">
            <w:pPr>
              <w:pStyle w:val="Listaszerbekezds"/>
              <w:numPr>
                <w:ilvl w:val="0"/>
                <w:numId w:val="3"/>
              </w:numPr>
              <w:ind w:left="357" w:hanging="357"/>
              <w:jc w:val="both"/>
              <w:rPr>
                <w:b/>
                <w:bCs/>
              </w:rPr>
            </w:pPr>
            <w:r w:rsidRPr="00E51CA1">
              <w:rPr>
                <w:b/>
                <w:bCs/>
              </w:rPr>
              <w:t>Tevékenység során együttműködési készségek fejlesztése</w:t>
            </w:r>
          </w:p>
          <w:p w14:paraId="4A6B7CF2"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döntéshozatal a megismert anyagok használata során</w:t>
            </w:r>
          </w:p>
          <w:p w14:paraId="18A52556" w14:textId="77777777" w:rsidR="00D807B9" w:rsidRPr="00E51CA1" w:rsidRDefault="00D807B9" w:rsidP="00D807B9">
            <w:pPr>
              <w:pStyle w:val="Listaszerbekezds"/>
              <w:numPr>
                <w:ilvl w:val="0"/>
                <w:numId w:val="3"/>
              </w:numPr>
              <w:ind w:left="357" w:hanging="357"/>
              <w:jc w:val="both"/>
              <w:rPr>
                <w:b/>
                <w:bCs/>
              </w:rPr>
            </w:pPr>
            <w:r w:rsidRPr="00E51CA1">
              <w:rPr>
                <w:b/>
                <w:bCs/>
              </w:rPr>
              <w:t>Építő jellegű párbeszéd alkalmazása</w:t>
            </w:r>
          </w:p>
          <w:p w14:paraId="1296216C" w14:textId="77777777" w:rsidR="00D807B9" w:rsidRPr="00E51CA1" w:rsidRDefault="00D807B9" w:rsidP="00D807B9">
            <w:pPr>
              <w:pStyle w:val="Listaszerbekezds"/>
              <w:numPr>
                <w:ilvl w:val="0"/>
                <w:numId w:val="3"/>
              </w:numPr>
              <w:ind w:left="357" w:hanging="357"/>
              <w:jc w:val="both"/>
              <w:rPr>
                <w:b/>
                <w:bCs/>
              </w:rPr>
            </w:pPr>
            <w:r w:rsidRPr="00E51CA1">
              <w:rPr>
                <w:b/>
                <w:bCs/>
              </w:rPr>
              <w:t>Kézügyesség fejlesztése</w:t>
            </w:r>
          </w:p>
          <w:p w14:paraId="248CE329"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 csoportosítása: fa, papír, fém, textil, fonal, műanyag</w:t>
            </w:r>
          </w:p>
          <w:p w14:paraId="4BF354D7" w14:textId="77777777" w:rsidR="00D807B9" w:rsidRPr="00E51CA1" w:rsidRDefault="00D807B9" w:rsidP="00D807B9">
            <w:pPr>
              <w:pStyle w:val="Listaszerbekezds"/>
              <w:numPr>
                <w:ilvl w:val="0"/>
                <w:numId w:val="3"/>
              </w:numPr>
              <w:ind w:left="357" w:hanging="357"/>
              <w:jc w:val="both"/>
              <w:rPr>
                <w:b/>
                <w:bCs/>
              </w:rPr>
            </w:pPr>
            <w:r w:rsidRPr="00E51CA1">
              <w:rPr>
                <w:b/>
                <w:bCs/>
              </w:rPr>
              <w:t>Az anyagok fajtái, tulajdonságai, felhasználhatóságuk</w:t>
            </w:r>
          </w:p>
          <w:p w14:paraId="510A97BE" w14:textId="77777777" w:rsidR="00D807B9" w:rsidRPr="00E51CA1" w:rsidRDefault="00D807B9" w:rsidP="00D807B9">
            <w:pPr>
              <w:pStyle w:val="Listaszerbekezds"/>
              <w:numPr>
                <w:ilvl w:val="0"/>
                <w:numId w:val="3"/>
              </w:numPr>
              <w:ind w:left="357" w:hanging="357"/>
              <w:jc w:val="both"/>
              <w:rPr>
                <w:b/>
                <w:bCs/>
              </w:rPr>
            </w:pPr>
            <w:r w:rsidRPr="00E51CA1">
              <w:rPr>
                <w:b/>
                <w:bCs/>
              </w:rPr>
              <w:t>Anyagvizsgálatok érzékszervi úton</w:t>
            </w:r>
          </w:p>
          <w:p w14:paraId="1E6C337C" w14:textId="77777777" w:rsidR="00D807B9" w:rsidRPr="00E51CA1" w:rsidRDefault="00D807B9" w:rsidP="00D807B9">
            <w:pPr>
              <w:jc w:val="both"/>
            </w:pPr>
          </w:p>
          <w:p w14:paraId="37FFDF42" w14:textId="77777777" w:rsidR="00D807B9" w:rsidRPr="00E51CA1" w:rsidRDefault="00D807B9" w:rsidP="00D807B9">
            <w:pPr>
              <w:jc w:val="both"/>
            </w:pPr>
            <w:r w:rsidRPr="00E51CA1">
              <w:t>Információk célzott keresése tapasztalati úton (megfigyeléssel). A nyert információk alapján a megfelelő technológia kiválasztása segítséggel.</w:t>
            </w:r>
          </w:p>
          <w:p w14:paraId="6E24BE31" w14:textId="77777777" w:rsidR="00D807B9" w:rsidRPr="00E51CA1" w:rsidRDefault="00D807B9" w:rsidP="00D807B9">
            <w:pPr>
              <w:jc w:val="both"/>
            </w:pPr>
            <w:r w:rsidRPr="00E51CA1">
              <w:t>Alkotás folyamata a probléma felismerésétől a megoldáson keresztül az értékelő elemzésig.</w:t>
            </w:r>
          </w:p>
          <w:p w14:paraId="12A14821" w14:textId="77777777" w:rsidR="00D807B9" w:rsidRPr="00E51CA1" w:rsidRDefault="00D807B9" w:rsidP="00D807B9">
            <w:pPr>
              <w:jc w:val="both"/>
            </w:pPr>
            <w:r w:rsidRPr="00E51CA1">
              <w:t>Az eszközök célnak és rendeltetésnek megfelelő használata.</w:t>
            </w:r>
          </w:p>
          <w:p w14:paraId="5058C3DF" w14:textId="77777777" w:rsidR="00D807B9" w:rsidRPr="00E51CA1" w:rsidRDefault="00D807B9" w:rsidP="00D807B9">
            <w:pPr>
              <w:jc w:val="both"/>
            </w:pPr>
            <w:r w:rsidRPr="00E51CA1">
              <w:t>Szabálykövetés. Rend és tisztaság a munkakörnyezetben.</w:t>
            </w:r>
          </w:p>
          <w:p w14:paraId="785F3074" w14:textId="77777777" w:rsidR="00D807B9" w:rsidRPr="00E51CA1" w:rsidRDefault="00D807B9" w:rsidP="00D807B9">
            <w:pPr>
              <w:jc w:val="both"/>
            </w:pPr>
            <w:r w:rsidRPr="00E51CA1">
              <w:t>Tanulási szokások alakítása.</w:t>
            </w:r>
          </w:p>
          <w:p w14:paraId="76D2C84D" w14:textId="77777777" w:rsidR="00D807B9" w:rsidRPr="00E51CA1" w:rsidRDefault="00D807B9" w:rsidP="00D807B9">
            <w:pPr>
              <w:jc w:val="both"/>
            </w:pPr>
            <w:r w:rsidRPr="00E51CA1">
              <w:t>Az anyagok, az energia, az idő célszerű és takarékos, egészség- és környezettudatos felhasználása a szabályok, előírások és a kapott utasítások szerint. A használt eszközök megóvása.</w:t>
            </w:r>
          </w:p>
          <w:p w14:paraId="0F5B1D0C" w14:textId="77777777" w:rsidR="00D807B9" w:rsidRPr="00E51CA1" w:rsidRDefault="00D807B9" w:rsidP="00D807B9">
            <w:pPr>
              <w:jc w:val="both"/>
            </w:pPr>
            <w:r w:rsidRPr="00E51CA1">
              <w:lastRenderedPageBreak/>
              <w:t>Figyelem és elővigyázatosság; a tervezett és az aktuálisan végzett tevékenységgel kapcsolatos veszélyérzet kialakítása, törekvés a biztonságra. Balesetvédelmi rendszabályok ismerete. Segítségkérés baleset esetén.</w:t>
            </w:r>
          </w:p>
        </w:tc>
      </w:tr>
      <w:tr w:rsidR="00D807B9" w:rsidRPr="00E51CA1" w14:paraId="25756F31"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F65EA" w14:textId="77777777" w:rsidR="00D807B9" w:rsidRPr="00E51CA1" w:rsidRDefault="00D807B9" w:rsidP="00D807B9">
            <w:r w:rsidRPr="00E51CA1">
              <w:rPr>
                <w:b/>
                <w:bCs/>
              </w:rPr>
              <w:lastRenderedPageBreak/>
              <w:t>JAVASOLT TEVÉKENYSÉGEK:</w:t>
            </w:r>
          </w:p>
        </w:tc>
      </w:tr>
      <w:tr w:rsidR="00D807B9" w:rsidRPr="00E51CA1" w14:paraId="656B15F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77296" w14:textId="77777777" w:rsidR="00D807B9" w:rsidRPr="00E51CA1" w:rsidRDefault="00D807B9" w:rsidP="00D807B9"/>
          <w:p w14:paraId="5B33986B" w14:textId="77777777" w:rsidR="00D807B9" w:rsidRPr="00E51CA1" w:rsidRDefault="00D807B9" w:rsidP="00D807B9"/>
        </w:tc>
      </w:tr>
      <w:tr w:rsidR="00D807B9" w:rsidRPr="00E51CA1" w14:paraId="75AAE063"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771EF" w14:textId="77777777" w:rsidR="00D807B9" w:rsidRPr="00E51CA1" w:rsidRDefault="00D807B9" w:rsidP="00D807B9">
            <w:r w:rsidRPr="00E51CA1">
              <w:rPr>
                <w:b/>
                <w:bCs/>
              </w:rPr>
              <w:t>KULCSFOGALMAK/FOGALMAK</w:t>
            </w:r>
            <w:r w:rsidRPr="00E51CA1">
              <w:t xml:space="preserve">: </w:t>
            </w:r>
          </w:p>
          <w:p w14:paraId="621AD4A9" w14:textId="77777777" w:rsidR="00D807B9" w:rsidRPr="00E51CA1" w:rsidRDefault="00D807B9" w:rsidP="00D807B9">
            <w:pPr>
              <w:rPr>
                <w:b/>
                <w:bCs/>
              </w:rPr>
            </w:pPr>
            <w:r w:rsidRPr="00E51CA1">
              <w:rPr>
                <w:b/>
                <w:bCs/>
              </w:rPr>
              <w:t>természetes anyagok, mesterséges anyagok, termések, magvak, fa, papír, fém, textil, fonal, műanyag, szín, árnyalat, átlátszóság, szag, keménység, rugalmasság, felületi simaság</w:t>
            </w:r>
          </w:p>
          <w:p w14:paraId="3A5D3462" w14:textId="77777777" w:rsidR="00D807B9" w:rsidRPr="00E51CA1" w:rsidRDefault="00D807B9" w:rsidP="00D807B9">
            <w:r w:rsidRPr="00E51CA1">
              <w:t xml:space="preserve"> anyagvizsgálat, anyagtulajdonság, becslés, mérés, méret, szélesség, hosszúság, magasság,  anyagtakarékosság, </w:t>
            </w:r>
          </w:p>
          <w:p w14:paraId="24AF570A" w14:textId="77777777" w:rsidR="00D807B9" w:rsidRPr="00E51CA1" w:rsidRDefault="00D807B9" w:rsidP="00D807B9"/>
        </w:tc>
      </w:tr>
      <w:tr w:rsidR="00D807B9" w:rsidRPr="00E51CA1" w14:paraId="411BFA5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F3A4A" w14:textId="77777777" w:rsidR="00D807B9" w:rsidRPr="00E51CA1" w:rsidRDefault="00D807B9" w:rsidP="00D807B9">
            <w:r w:rsidRPr="00E51CA1">
              <w:rPr>
                <w:b/>
                <w:bCs/>
              </w:rPr>
              <w:t>TANULÁSI EREDMÉNYEK:</w:t>
            </w:r>
          </w:p>
        </w:tc>
      </w:tr>
      <w:tr w:rsidR="00D807B9" w:rsidRPr="00E51CA1" w14:paraId="60D40372"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F535C" w14:textId="77777777" w:rsidR="00D807B9" w:rsidRPr="00E51CA1" w:rsidRDefault="00D807B9" w:rsidP="00D807B9">
            <w:pPr>
              <w:jc w:val="both"/>
              <w:rPr>
                <w:b/>
                <w:bCs/>
              </w:rPr>
            </w:pPr>
            <w:r w:rsidRPr="00E51CA1">
              <w:rPr>
                <w:b/>
                <w:bCs/>
              </w:rPr>
              <w:t>A témakör tanulása hozzájárul ahhoz, hogy a tanuló a nevelési-oktatási szakasz végére:</w:t>
            </w:r>
          </w:p>
          <w:p w14:paraId="090DF161"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76F1BA80"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alkotótevékenysége során figyelembe veszi az anyag tulajdonságait, felhasználhatóságát.</w:t>
            </w:r>
          </w:p>
          <w:p w14:paraId="328CBD68" w14:textId="77777777" w:rsidR="00D807B9" w:rsidRPr="00E51CA1" w:rsidRDefault="00D807B9" w:rsidP="00D807B9">
            <w:pPr>
              <w:jc w:val="both"/>
            </w:pPr>
          </w:p>
          <w:p w14:paraId="5C4B10D4" w14:textId="77777777" w:rsidR="00D807B9" w:rsidRPr="00E51CA1" w:rsidRDefault="00D807B9" w:rsidP="00D807B9">
            <w:pPr>
              <w:rPr>
                <w:b/>
                <w:bCs/>
              </w:rPr>
            </w:pPr>
            <w:r w:rsidRPr="00E51CA1">
              <w:rPr>
                <w:b/>
                <w:bCs/>
              </w:rPr>
              <w:t>A témakör tanulása eredményeként a tanuló:</w:t>
            </w:r>
          </w:p>
          <w:p w14:paraId="46D16AE2" w14:textId="77777777" w:rsidR="00D807B9" w:rsidRPr="00E51CA1" w:rsidRDefault="00D807B9" w:rsidP="00D807B9">
            <w:pPr>
              <w:jc w:val="both"/>
            </w:pPr>
            <w:r w:rsidRPr="00E51CA1">
              <w:t>Tapasztalatokat szerezzen az ember természetátalakító (építő és romboló) munkájáról.</w:t>
            </w:r>
          </w:p>
          <w:p w14:paraId="6AFE4015" w14:textId="77777777" w:rsidR="00D807B9" w:rsidRPr="00E51CA1" w:rsidRDefault="00D807B9" w:rsidP="00D807B9">
            <w:pPr>
              <w:jc w:val="both"/>
            </w:pPr>
            <w:r w:rsidRPr="00E51CA1">
              <w:t>A hétköznapjainkban használatos anyagok felismerése, tulajdonságaik megállapítása érzékszervi megfigyelések és vizsgálatok alapján, a tapasztalatok megfogalmazása.</w:t>
            </w:r>
          </w:p>
          <w:p w14:paraId="36ED599E" w14:textId="77777777" w:rsidR="00D807B9" w:rsidRPr="00E51CA1" w:rsidRDefault="00D807B9" w:rsidP="00D807B9">
            <w:pPr>
              <w:jc w:val="both"/>
            </w:pPr>
            <w:r w:rsidRPr="00E51CA1">
              <w:t>Életkori szintnek megfelelő problémafelismerés, problémamegoldás.</w:t>
            </w:r>
          </w:p>
          <w:p w14:paraId="4A93E321" w14:textId="77777777" w:rsidR="00D807B9" w:rsidRPr="00E51CA1" w:rsidRDefault="00D807B9" w:rsidP="00D807B9">
            <w:pPr>
              <w:jc w:val="both"/>
            </w:pPr>
            <w:r w:rsidRPr="00E51CA1">
              <w:t>Anyagalakításhoz kapcsolódó foglalkozások megnevezése.</w:t>
            </w:r>
          </w:p>
          <w:p w14:paraId="267D55F0" w14:textId="77777777" w:rsidR="00D807B9" w:rsidRPr="00E51CA1" w:rsidRDefault="00D807B9" w:rsidP="00D807B9">
            <w:pPr>
              <w:jc w:val="both"/>
            </w:pPr>
            <w:r w:rsidRPr="00E51CA1">
              <w:t>Képlékeny anyagok, papír, faanyagok, textilek alakítása.</w:t>
            </w:r>
          </w:p>
          <w:p w14:paraId="31568FB6" w14:textId="77777777" w:rsidR="00D807B9" w:rsidRPr="00E51CA1" w:rsidRDefault="00D807B9" w:rsidP="00D807B9"/>
        </w:tc>
      </w:tr>
      <w:tr w:rsidR="00D807B9" w:rsidRPr="00E51CA1" w14:paraId="762A3655" w14:textId="77777777" w:rsidTr="00D807B9">
        <w:trPr>
          <w:trHeight w:val="567"/>
        </w:trPr>
        <w:tc>
          <w:tcPr>
            <w:tcW w:w="361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0950D72" w14:textId="77777777" w:rsidR="00D807B9" w:rsidRPr="00E51CA1" w:rsidRDefault="00D807B9" w:rsidP="00D807B9">
            <w:bookmarkStart w:id="338" w:name="_Hlk40122744"/>
            <w:bookmarkEnd w:id="337"/>
            <w:r w:rsidRPr="00E51CA1">
              <w:rPr>
                <w:b/>
                <w:bCs/>
              </w:rPr>
              <w:t>2. TÉMAKÖR</w:t>
            </w:r>
          </w:p>
        </w:tc>
        <w:tc>
          <w:tcPr>
            <w:tcW w:w="4883"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3131B0DF" w14:textId="77777777" w:rsidR="00D807B9" w:rsidRPr="00E51CA1" w:rsidRDefault="00D807B9" w:rsidP="00D807B9">
            <w:pPr>
              <w:rPr>
                <w:b/>
                <w:bCs/>
              </w:rPr>
            </w:pPr>
            <w:r w:rsidRPr="00E51CA1">
              <w:rPr>
                <w:b/>
                <w:bCs/>
              </w:rPr>
              <w:t>Tágykészítés különböző anyagokból, építés, szerelés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A5B2869" w14:textId="77777777" w:rsidR="00D807B9" w:rsidRPr="00E51CA1" w:rsidRDefault="00D807B9" w:rsidP="00D807B9">
            <w:r w:rsidRPr="00E51CA1">
              <w:rPr>
                <w:b/>
                <w:bCs/>
              </w:rPr>
              <w:t xml:space="preserve">Órakeret: 15 óra     </w:t>
            </w:r>
          </w:p>
        </w:tc>
      </w:tr>
      <w:tr w:rsidR="00D807B9" w:rsidRPr="00E51CA1" w14:paraId="7F71924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35430" w14:textId="77777777" w:rsidR="00D807B9" w:rsidRPr="00E51CA1" w:rsidRDefault="00D807B9" w:rsidP="00D807B9">
            <w:r w:rsidRPr="00E51CA1">
              <w:rPr>
                <w:b/>
                <w:bCs/>
              </w:rPr>
              <w:t>FEJLESZTÉSI FELADATOK ÉS ISMERETEK:</w:t>
            </w:r>
          </w:p>
        </w:tc>
      </w:tr>
      <w:tr w:rsidR="00D807B9" w:rsidRPr="00E51CA1" w14:paraId="6E103D13"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634B" w14:textId="77777777" w:rsidR="00D807B9" w:rsidRPr="00E51CA1" w:rsidRDefault="00D807B9" w:rsidP="00D807B9">
            <w:pPr>
              <w:pStyle w:val="Listaszerbekezds"/>
              <w:numPr>
                <w:ilvl w:val="0"/>
                <w:numId w:val="3"/>
              </w:numPr>
              <w:ind w:left="357" w:hanging="357"/>
              <w:jc w:val="both"/>
              <w:rPr>
                <w:b/>
                <w:bCs/>
              </w:rPr>
            </w:pPr>
            <w:r w:rsidRPr="00E51CA1">
              <w:rPr>
                <w:b/>
                <w:bCs/>
              </w:rPr>
              <w:t>Megfigyelő- és feladatmegoldó képesség fejlesztése</w:t>
            </w:r>
          </w:p>
          <w:p w14:paraId="40BF0266" w14:textId="77777777" w:rsidR="00D807B9" w:rsidRPr="00E51CA1" w:rsidRDefault="00D807B9" w:rsidP="00D807B9">
            <w:pPr>
              <w:pStyle w:val="Listaszerbekezds"/>
              <w:numPr>
                <w:ilvl w:val="0"/>
                <w:numId w:val="3"/>
              </w:numPr>
              <w:ind w:left="357" w:hanging="357"/>
              <w:jc w:val="both"/>
              <w:rPr>
                <w:b/>
                <w:bCs/>
              </w:rPr>
            </w:pPr>
            <w:r w:rsidRPr="00E51CA1">
              <w:rPr>
                <w:b/>
                <w:bCs/>
              </w:rPr>
              <w:t>A kreativitás erősítése</w:t>
            </w:r>
          </w:p>
          <w:p w14:paraId="7ACBC7D6"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 és véleményformálás támogatása</w:t>
            </w:r>
          </w:p>
          <w:p w14:paraId="76BE5333" w14:textId="77777777" w:rsidR="00D807B9" w:rsidRPr="00E51CA1" w:rsidRDefault="00D807B9" w:rsidP="00D807B9">
            <w:pPr>
              <w:pStyle w:val="Listaszerbekezds"/>
              <w:numPr>
                <w:ilvl w:val="0"/>
                <w:numId w:val="3"/>
              </w:numPr>
              <w:ind w:left="357" w:hanging="357"/>
              <w:jc w:val="both"/>
              <w:rPr>
                <w:b/>
                <w:bCs/>
              </w:rPr>
            </w:pPr>
            <w:r w:rsidRPr="00E51CA1">
              <w:rPr>
                <w:b/>
                <w:bCs/>
              </w:rPr>
              <w:t>Az önkifejezés és a kulturális tudatosság támogatása</w:t>
            </w:r>
          </w:p>
          <w:p w14:paraId="7E8AD278" w14:textId="77777777" w:rsidR="00D807B9" w:rsidRPr="00E51CA1" w:rsidRDefault="00D807B9" w:rsidP="00D807B9">
            <w:pPr>
              <w:pStyle w:val="Listaszerbekezds"/>
              <w:numPr>
                <w:ilvl w:val="0"/>
                <w:numId w:val="3"/>
              </w:numPr>
              <w:ind w:left="357" w:hanging="357"/>
              <w:jc w:val="both"/>
              <w:rPr>
                <w:b/>
                <w:bCs/>
              </w:rPr>
            </w:pPr>
            <w:r w:rsidRPr="00E51CA1">
              <w:rPr>
                <w:b/>
                <w:bCs/>
              </w:rPr>
              <w:t>Társas tanulási tevékenységek előtérbe helyezése</w:t>
            </w:r>
          </w:p>
          <w:p w14:paraId="2EB94B0B" w14:textId="77777777" w:rsidR="00D807B9" w:rsidRPr="00E51CA1" w:rsidRDefault="00D807B9" w:rsidP="00D807B9">
            <w:pPr>
              <w:pStyle w:val="Listaszerbekezds"/>
              <w:numPr>
                <w:ilvl w:val="0"/>
                <w:numId w:val="3"/>
              </w:numPr>
              <w:ind w:left="357" w:hanging="357"/>
              <w:jc w:val="both"/>
              <w:rPr>
                <w:b/>
                <w:bCs/>
              </w:rPr>
            </w:pPr>
            <w:r w:rsidRPr="00E51CA1">
              <w:rPr>
                <w:b/>
                <w:bCs/>
              </w:rPr>
              <w:t>Tapasztalás támogatása munkatevékenységek útján</w:t>
            </w:r>
          </w:p>
          <w:p w14:paraId="1580ABCE" w14:textId="77777777" w:rsidR="00D807B9" w:rsidRPr="00E51CA1" w:rsidRDefault="00D807B9" w:rsidP="00D807B9">
            <w:pPr>
              <w:pStyle w:val="Listaszerbekezds"/>
              <w:numPr>
                <w:ilvl w:val="0"/>
                <w:numId w:val="3"/>
              </w:numPr>
              <w:ind w:left="357" w:hanging="357"/>
              <w:jc w:val="both"/>
              <w:rPr>
                <w:b/>
                <w:bCs/>
              </w:rPr>
            </w:pPr>
            <w:r w:rsidRPr="00E51CA1">
              <w:rPr>
                <w:b/>
                <w:bCs/>
              </w:rPr>
              <w:t>Felelős szerepvállalás és a munkamegosztás erősítése</w:t>
            </w:r>
          </w:p>
          <w:p w14:paraId="044BCA44" w14:textId="77777777" w:rsidR="00D807B9" w:rsidRPr="00E51CA1" w:rsidRDefault="00D807B9" w:rsidP="00D807B9">
            <w:pPr>
              <w:pStyle w:val="Listaszerbekezds"/>
              <w:numPr>
                <w:ilvl w:val="0"/>
                <w:numId w:val="3"/>
              </w:numPr>
              <w:ind w:left="357" w:hanging="357"/>
              <w:jc w:val="both"/>
              <w:rPr>
                <w:b/>
                <w:bCs/>
              </w:rPr>
            </w:pPr>
            <w:r w:rsidRPr="00E51CA1">
              <w:rPr>
                <w:b/>
                <w:bCs/>
              </w:rPr>
              <w:t>Önálló ismeretszerzés támogatása</w:t>
            </w:r>
          </w:p>
          <w:p w14:paraId="6A9B50AB" w14:textId="77777777" w:rsidR="00D807B9" w:rsidRPr="00E51CA1" w:rsidRDefault="00D807B9" w:rsidP="00D807B9">
            <w:pPr>
              <w:pStyle w:val="Listaszerbekezds"/>
              <w:numPr>
                <w:ilvl w:val="0"/>
                <w:numId w:val="3"/>
              </w:numPr>
              <w:ind w:left="357" w:hanging="357"/>
              <w:jc w:val="both"/>
              <w:rPr>
                <w:b/>
                <w:bCs/>
              </w:rPr>
            </w:pPr>
            <w:r w:rsidRPr="00E51CA1">
              <w:rPr>
                <w:b/>
                <w:bCs/>
              </w:rPr>
              <w:t>Biztonságos és balesetmentes eszközhasználat</w:t>
            </w:r>
          </w:p>
          <w:p w14:paraId="63729246" w14:textId="77777777" w:rsidR="00D807B9" w:rsidRPr="00E51CA1" w:rsidRDefault="00D807B9" w:rsidP="00D807B9">
            <w:pPr>
              <w:pStyle w:val="Listaszerbekezds"/>
              <w:numPr>
                <w:ilvl w:val="0"/>
                <w:numId w:val="3"/>
              </w:numPr>
              <w:ind w:left="357" w:hanging="357"/>
              <w:jc w:val="both"/>
              <w:rPr>
                <w:b/>
                <w:bCs/>
              </w:rPr>
            </w:pPr>
            <w:r w:rsidRPr="00E51CA1">
              <w:rPr>
                <w:b/>
                <w:bCs/>
              </w:rPr>
              <w:t>A takarékosság iránti igény fejlesztése</w:t>
            </w:r>
          </w:p>
          <w:p w14:paraId="3D6285AF"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magatartás támogatása</w:t>
            </w:r>
          </w:p>
          <w:p w14:paraId="07AF66E4"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tulajdonságai</w:t>
            </w:r>
          </w:p>
          <w:p w14:paraId="6F0AE3E9" w14:textId="77777777" w:rsidR="00D807B9" w:rsidRPr="00E51CA1" w:rsidRDefault="00D807B9" w:rsidP="00D807B9">
            <w:pPr>
              <w:pStyle w:val="Listaszerbekezds"/>
              <w:numPr>
                <w:ilvl w:val="0"/>
                <w:numId w:val="3"/>
              </w:numPr>
              <w:ind w:left="357" w:hanging="357"/>
              <w:jc w:val="both"/>
              <w:rPr>
                <w:b/>
                <w:bCs/>
              </w:rPr>
            </w:pPr>
            <w:r w:rsidRPr="00E51CA1">
              <w:rPr>
                <w:b/>
                <w:bCs/>
              </w:rPr>
              <w:t>Tárgykészítés képlékeny anyagból</w:t>
            </w:r>
          </w:p>
          <w:p w14:paraId="0FD64C7F" w14:textId="77777777" w:rsidR="00D807B9" w:rsidRPr="00E51CA1" w:rsidRDefault="00D807B9" w:rsidP="00D807B9">
            <w:pPr>
              <w:pStyle w:val="Listaszerbekezds"/>
              <w:numPr>
                <w:ilvl w:val="0"/>
                <w:numId w:val="3"/>
              </w:numPr>
              <w:ind w:left="357" w:hanging="357"/>
              <w:jc w:val="both"/>
              <w:rPr>
                <w:b/>
                <w:bCs/>
              </w:rPr>
            </w:pPr>
            <w:r w:rsidRPr="00E51CA1">
              <w:rPr>
                <w:b/>
                <w:bCs/>
              </w:rPr>
              <w:t>A papír tulajdonságainak csoportosítása</w:t>
            </w:r>
          </w:p>
          <w:p w14:paraId="2B415883" w14:textId="77777777" w:rsidR="00D807B9" w:rsidRPr="00E51CA1" w:rsidRDefault="00D807B9" w:rsidP="00D807B9">
            <w:pPr>
              <w:pStyle w:val="Listaszerbekezds"/>
              <w:numPr>
                <w:ilvl w:val="0"/>
                <w:numId w:val="3"/>
              </w:numPr>
              <w:ind w:left="357" w:hanging="357"/>
              <w:jc w:val="both"/>
              <w:rPr>
                <w:b/>
                <w:bCs/>
              </w:rPr>
            </w:pPr>
            <w:r w:rsidRPr="00E51CA1">
              <w:rPr>
                <w:b/>
                <w:bCs/>
              </w:rPr>
              <w:t>Papírmunkák:</w:t>
            </w:r>
          </w:p>
          <w:p w14:paraId="04ED7229" w14:textId="77777777" w:rsidR="00D807B9" w:rsidRPr="00E51CA1" w:rsidRDefault="00D807B9" w:rsidP="00D807B9">
            <w:pPr>
              <w:pStyle w:val="Ptty"/>
              <w:spacing w:after="0"/>
              <w:rPr>
                <w:rFonts w:cs="Times New Roman"/>
                <w:b/>
                <w:bCs/>
              </w:rPr>
            </w:pPr>
            <w:r w:rsidRPr="00E51CA1">
              <w:rPr>
                <w:rFonts w:cs="Times New Roman"/>
                <w:b/>
                <w:bCs/>
              </w:rPr>
              <w:t>hajtogatás, gyűrés, sodrás</w:t>
            </w:r>
          </w:p>
          <w:p w14:paraId="244136D5" w14:textId="77777777" w:rsidR="00D807B9" w:rsidRPr="00E51CA1" w:rsidRDefault="00D807B9" w:rsidP="00D807B9">
            <w:pPr>
              <w:pStyle w:val="Ptty"/>
              <w:spacing w:after="0"/>
              <w:rPr>
                <w:rFonts w:cs="Times New Roman"/>
                <w:b/>
                <w:bCs/>
              </w:rPr>
            </w:pPr>
            <w:r w:rsidRPr="00E51CA1">
              <w:rPr>
                <w:rFonts w:cs="Times New Roman"/>
                <w:b/>
                <w:bCs/>
              </w:rPr>
              <w:t>tépés, nyírás</w:t>
            </w:r>
          </w:p>
          <w:p w14:paraId="74E15C19" w14:textId="77777777" w:rsidR="00D807B9" w:rsidRPr="00E51CA1" w:rsidRDefault="00D807B9" w:rsidP="00D807B9">
            <w:pPr>
              <w:pStyle w:val="Ptty"/>
              <w:spacing w:after="0"/>
              <w:rPr>
                <w:rFonts w:cs="Times New Roman"/>
                <w:b/>
                <w:bCs/>
              </w:rPr>
            </w:pPr>
            <w:r w:rsidRPr="00E51CA1">
              <w:rPr>
                <w:rFonts w:cs="Times New Roman"/>
                <w:b/>
                <w:bCs/>
              </w:rPr>
              <w:t>díszítés</w:t>
            </w:r>
          </w:p>
          <w:p w14:paraId="0497194E" w14:textId="77777777" w:rsidR="00D807B9" w:rsidRPr="00E51CA1" w:rsidRDefault="00D807B9" w:rsidP="00D807B9">
            <w:pPr>
              <w:pStyle w:val="Ptty"/>
              <w:spacing w:after="0"/>
              <w:rPr>
                <w:rFonts w:cs="Times New Roman"/>
                <w:b/>
                <w:bCs/>
              </w:rPr>
            </w:pPr>
            <w:r w:rsidRPr="00E51CA1">
              <w:rPr>
                <w:rFonts w:cs="Times New Roman"/>
                <w:b/>
                <w:bCs/>
              </w:rPr>
              <w:t>bábkészítés</w:t>
            </w:r>
          </w:p>
          <w:p w14:paraId="33B2804E" w14:textId="77777777" w:rsidR="00D807B9" w:rsidRPr="00E51CA1" w:rsidRDefault="00D807B9" w:rsidP="00D807B9">
            <w:pPr>
              <w:pStyle w:val="Listaszerbekezds"/>
              <w:numPr>
                <w:ilvl w:val="0"/>
                <w:numId w:val="3"/>
              </w:numPr>
              <w:ind w:left="357" w:hanging="357"/>
              <w:jc w:val="both"/>
              <w:rPr>
                <w:b/>
                <w:bCs/>
              </w:rPr>
            </w:pPr>
            <w:r w:rsidRPr="00E51CA1">
              <w:rPr>
                <w:b/>
                <w:bCs/>
              </w:rPr>
              <w:t>A fa tulajdonságai, felhasználása</w:t>
            </w:r>
          </w:p>
          <w:p w14:paraId="61F1084D"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Famunkák:</w:t>
            </w:r>
          </w:p>
          <w:p w14:paraId="76D85540" w14:textId="77777777" w:rsidR="00D807B9" w:rsidRPr="00E51CA1" w:rsidRDefault="00D807B9" w:rsidP="00D807B9">
            <w:pPr>
              <w:pStyle w:val="Ptty"/>
              <w:spacing w:after="0"/>
              <w:rPr>
                <w:rFonts w:cs="Times New Roman"/>
                <w:b/>
                <w:bCs/>
              </w:rPr>
            </w:pPr>
            <w:r w:rsidRPr="00E51CA1">
              <w:rPr>
                <w:rFonts w:cs="Times New Roman"/>
                <w:b/>
                <w:bCs/>
              </w:rPr>
              <w:t>darabolás</w:t>
            </w:r>
          </w:p>
          <w:p w14:paraId="644B6BF0" w14:textId="77777777" w:rsidR="00D807B9" w:rsidRPr="00E51CA1" w:rsidRDefault="00D807B9" w:rsidP="00D807B9">
            <w:pPr>
              <w:pStyle w:val="Ptty"/>
              <w:spacing w:after="0"/>
              <w:rPr>
                <w:rFonts w:cs="Times New Roman"/>
                <w:b/>
                <w:bCs/>
              </w:rPr>
            </w:pPr>
            <w:r w:rsidRPr="00E51CA1">
              <w:rPr>
                <w:rFonts w:cs="Times New Roman"/>
                <w:b/>
                <w:bCs/>
              </w:rPr>
              <w:t>csiszolás</w:t>
            </w:r>
          </w:p>
          <w:p w14:paraId="3C78C169" w14:textId="77777777" w:rsidR="00D807B9" w:rsidRPr="00E51CA1" w:rsidRDefault="00D807B9" w:rsidP="00D807B9">
            <w:pPr>
              <w:pStyle w:val="Ptty"/>
              <w:spacing w:after="0"/>
              <w:rPr>
                <w:rFonts w:cs="Times New Roman"/>
                <w:b/>
                <w:bCs/>
              </w:rPr>
            </w:pPr>
            <w:r w:rsidRPr="00E51CA1">
              <w:rPr>
                <w:rFonts w:cs="Times New Roman"/>
                <w:b/>
                <w:bCs/>
              </w:rPr>
              <w:t>hegyezés</w:t>
            </w:r>
          </w:p>
          <w:p w14:paraId="7FA0B035" w14:textId="77777777" w:rsidR="00D807B9" w:rsidRPr="00E51CA1" w:rsidRDefault="00D807B9" w:rsidP="00D807B9">
            <w:pPr>
              <w:pStyle w:val="Listaszerbekezds"/>
              <w:numPr>
                <w:ilvl w:val="0"/>
                <w:numId w:val="3"/>
              </w:numPr>
              <w:ind w:left="357" w:hanging="357"/>
              <w:jc w:val="both"/>
              <w:rPr>
                <w:b/>
                <w:bCs/>
              </w:rPr>
            </w:pPr>
            <w:r w:rsidRPr="00E51CA1">
              <w:rPr>
                <w:b/>
                <w:bCs/>
              </w:rPr>
              <w:t>A fonalak csoportosítása, felhasználása</w:t>
            </w:r>
          </w:p>
          <w:p w14:paraId="5294E401" w14:textId="77777777" w:rsidR="00D807B9" w:rsidRPr="00E51CA1" w:rsidRDefault="00D807B9" w:rsidP="00D807B9">
            <w:pPr>
              <w:pStyle w:val="Listaszerbekezds"/>
              <w:numPr>
                <w:ilvl w:val="0"/>
                <w:numId w:val="3"/>
              </w:numPr>
              <w:ind w:left="357" w:hanging="357"/>
              <w:jc w:val="both"/>
              <w:rPr>
                <w:b/>
                <w:bCs/>
              </w:rPr>
            </w:pPr>
            <w:r w:rsidRPr="00E51CA1">
              <w:rPr>
                <w:b/>
                <w:bCs/>
              </w:rPr>
              <w:t>Fonalmunkák:</w:t>
            </w:r>
          </w:p>
          <w:p w14:paraId="34FBD2DB" w14:textId="77777777" w:rsidR="00D807B9" w:rsidRPr="00E51CA1" w:rsidRDefault="00D807B9" w:rsidP="00D807B9">
            <w:pPr>
              <w:pStyle w:val="Ptty"/>
              <w:spacing w:after="0"/>
              <w:rPr>
                <w:rFonts w:cs="Times New Roman"/>
                <w:b/>
                <w:bCs/>
              </w:rPr>
            </w:pPr>
            <w:r w:rsidRPr="00E51CA1">
              <w:rPr>
                <w:rFonts w:cs="Times New Roman"/>
                <w:b/>
                <w:bCs/>
              </w:rPr>
              <w:t>hurkolás</w:t>
            </w:r>
          </w:p>
          <w:p w14:paraId="3BD4E2E4" w14:textId="77777777" w:rsidR="00D807B9" w:rsidRPr="00E51CA1" w:rsidRDefault="00D807B9" w:rsidP="00D807B9">
            <w:pPr>
              <w:pStyle w:val="Ptty"/>
              <w:spacing w:after="0"/>
              <w:rPr>
                <w:rFonts w:cs="Times New Roman"/>
                <w:b/>
                <w:bCs/>
              </w:rPr>
            </w:pPr>
            <w:r w:rsidRPr="00E51CA1">
              <w:rPr>
                <w:rFonts w:cs="Times New Roman"/>
                <w:b/>
                <w:bCs/>
              </w:rPr>
              <w:t>fonás</w:t>
            </w:r>
          </w:p>
          <w:p w14:paraId="71111BAB" w14:textId="77777777" w:rsidR="00D807B9" w:rsidRPr="00E51CA1" w:rsidRDefault="00D807B9" w:rsidP="00D807B9">
            <w:pPr>
              <w:pStyle w:val="Ptty"/>
              <w:spacing w:after="0"/>
              <w:rPr>
                <w:rFonts w:cs="Times New Roman"/>
                <w:b/>
                <w:bCs/>
              </w:rPr>
            </w:pPr>
            <w:r w:rsidRPr="00E51CA1">
              <w:rPr>
                <w:rFonts w:cs="Times New Roman"/>
                <w:b/>
                <w:bCs/>
              </w:rPr>
              <w:t>csomózás</w:t>
            </w:r>
          </w:p>
          <w:p w14:paraId="385F5CF7" w14:textId="77777777" w:rsidR="00D807B9" w:rsidRPr="00E51CA1" w:rsidRDefault="00D807B9" w:rsidP="00D807B9">
            <w:pPr>
              <w:jc w:val="both"/>
            </w:pPr>
          </w:p>
          <w:p w14:paraId="3D7E54A9" w14:textId="77777777" w:rsidR="00D807B9" w:rsidRPr="00E51CA1" w:rsidRDefault="00D807B9" w:rsidP="00D807B9">
            <w:pPr>
              <w:jc w:val="both"/>
            </w:pPr>
            <w:r w:rsidRPr="00E51CA1">
              <w:t>Alkotás folyamata a probléma felismerésétől a megoldáson keresztül az értékelő elemzésig.</w:t>
            </w:r>
          </w:p>
          <w:p w14:paraId="3282A492" w14:textId="77777777" w:rsidR="00D807B9" w:rsidRPr="00E51CA1" w:rsidRDefault="00D807B9" w:rsidP="00D807B9">
            <w:pPr>
              <w:jc w:val="both"/>
            </w:pPr>
            <w:r w:rsidRPr="00E51CA1">
              <w:t>Kézügyesség fejlesztése.</w:t>
            </w:r>
          </w:p>
          <w:p w14:paraId="58F05253" w14:textId="77777777" w:rsidR="00D807B9" w:rsidRPr="00E51CA1" w:rsidRDefault="00D807B9" w:rsidP="00D807B9">
            <w:pPr>
              <w:jc w:val="both"/>
            </w:pPr>
            <w:r w:rsidRPr="00E51CA1">
              <w:t>Az eszközök célnak és rendeltetésnek megfelelő használata.</w:t>
            </w:r>
          </w:p>
          <w:p w14:paraId="16931977" w14:textId="77777777" w:rsidR="00D807B9" w:rsidRPr="00E51CA1" w:rsidRDefault="00D807B9" w:rsidP="00D807B9">
            <w:pPr>
              <w:jc w:val="both"/>
            </w:pPr>
            <w:r w:rsidRPr="00E51CA1">
              <w:t>Szabálykövetés. Rend és tisztaság a munkakörnyezetben.</w:t>
            </w:r>
          </w:p>
          <w:p w14:paraId="24449F82" w14:textId="77777777" w:rsidR="00D807B9" w:rsidRPr="00E51CA1" w:rsidRDefault="00D807B9" w:rsidP="00D807B9">
            <w:pPr>
              <w:jc w:val="both"/>
            </w:pPr>
            <w:r w:rsidRPr="00E51CA1">
              <w:t>Tanulási szokások alakítása.</w:t>
            </w:r>
          </w:p>
          <w:p w14:paraId="77A7F752" w14:textId="77777777" w:rsidR="00D807B9" w:rsidRPr="00E51CA1" w:rsidRDefault="00D807B9" w:rsidP="00D807B9">
            <w:pPr>
              <w:jc w:val="both"/>
            </w:pPr>
            <w:r w:rsidRPr="00E51CA1">
              <w:t>Az anyagok, az energia, az idő célszerű és takarékos, egészség- és környezettudatos felhasználása a szabályok, előírások és a kapott utasítások szerint. A használt eszközök megóvása.</w:t>
            </w:r>
          </w:p>
          <w:p w14:paraId="01C7EE5E" w14:textId="77777777" w:rsidR="00D807B9" w:rsidRPr="00E51CA1" w:rsidRDefault="00D807B9" w:rsidP="00D807B9">
            <w:r w:rsidRPr="00E51CA1">
              <w:t>Figyelem és elővigyázatosság; a tervezett és az aktuálisan végzett tevékenységgel kapcsolatos veszélyérzet kialakítása, törekvés a biztonságra. Balesetvédelmi rendszabályok ismerete. Segítségkérés baleset esetén.</w:t>
            </w:r>
          </w:p>
        </w:tc>
      </w:tr>
      <w:tr w:rsidR="00D807B9" w:rsidRPr="00E51CA1" w14:paraId="3295A84C"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3F333" w14:textId="77777777" w:rsidR="00D807B9" w:rsidRPr="00E51CA1" w:rsidRDefault="00D807B9" w:rsidP="00D807B9">
            <w:r w:rsidRPr="00E51CA1">
              <w:rPr>
                <w:b/>
                <w:bCs/>
              </w:rPr>
              <w:lastRenderedPageBreak/>
              <w:t>JAVASOLT TEVÉKENYSÉGEK:</w:t>
            </w:r>
          </w:p>
        </w:tc>
      </w:tr>
      <w:tr w:rsidR="00D807B9" w:rsidRPr="00E51CA1" w14:paraId="62A13553"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62B00"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tulajdonságainak megismerése, anyagvizsgálat érzékszervekkel</w:t>
            </w:r>
          </w:p>
          <w:p w14:paraId="148C79EE"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alakítása: gyúrás, lapítás, gömbölyítés, hengerítés, mélyítés, kivájás, nyújtás, mintázás</w:t>
            </w:r>
          </w:p>
          <w:p w14:paraId="6C2E4FE6" w14:textId="77777777" w:rsidR="00D807B9" w:rsidRPr="00E51CA1" w:rsidRDefault="00D807B9" w:rsidP="00D807B9">
            <w:pPr>
              <w:pStyle w:val="Listaszerbekezds"/>
              <w:numPr>
                <w:ilvl w:val="0"/>
                <w:numId w:val="3"/>
              </w:numPr>
              <w:ind w:left="357" w:hanging="357"/>
              <w:jc w:val="both"/>
              <w:rPr>
                <w:b/>
                <w:bCs/>
              </w:rPr>
            </w:pPr>
            <w:r w:rsidRPr="00E51CA1">
              <w:rPr>
                <w:b/>
                <w:bCs/>
              </w:rPr>
              <w:t>Edénykék, gyöngyök, szélcsengő készítése agyagból</w:t>
            </w:r>
          </w:p>
          <w:p w14:paraId="47BC2819"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Só-liszt gyurma készítése: figurák, mozgó kompozíció készítése </w:t>
            </w:r>
          </w:p>
          <w:p w14:paraId="185B1AC8" w14:textId="77777777" w:rsidR="00D807B9" w:rsidRPr="00E51CA1" w:rsidRDefault="00D807B9" w:rsidP="00D807B9">
            <w:pPr>
              <w:pStyle w:val="Listaszerbekezds"/>
              <w:numPr>
                <w:ilvl w:val="0"/>
                <w:numId w:val="3"/>
              </w:numPr>
              <w:ind w:left="357" w:hanging="357"/>
              <w:jc w:val="both"/>
              <w:rPr>
                <w:b/>
                <w:bCs/>
              </w:rPr>
            </w:pPr>
            <w:r w:rsidRPr="00E51CA1">
              <w:rPr>
                <w:b/>
                <w:bCs/>
              </w:rPr>
              <w:t>Mézeskalács-készítés</w:t>
            </w:r>
          </w:p>
          <w:p w14:paraId="7A1F1A02" w14:textId="77777777" w:rsidR="00D807B9" w:rsidRPr="00E51CA1" w:rsidRDefault="00D807B9" w:rsidP="00D807B9">
            <w:pPr>
              <w:pStyle w:val="Listaszerbekezds"/>
              <w:numPr>
                <w:ilvl w:val="0"/>
                <w:numId w:val="3"/>
              </w:numPr>
              <w:ind w:left="357" w:hanging="357"/>
              <w:jc w:val="both"/>
              <w:rPr>
                <w:b/>
                <w:bCs/>
              </w:rPr>
            </w:pPr>
            <w:r w:rsidRPr="00E51CA1">
              <w:rPr>
                <w:b/>
                <w:bCs/>
              </w:rPr>
              <w:t>Hagyományos mesterségek megismerése</w:t>
            </w:r>
          </w:p>
          <w:p w14:paraId="1635B724" w14:textId="77777777" w:rsidR="00D807B9" w:rsidRPr="00E51CA1" w:rsidRDefault="00D807B9" w:rsidP="00D807B9">
            <w:pPr>
              <w:pStyle w:val="Listaszerbekezds"/>
              <w:numPr>
                <w:ilvl w:val="0"/>
                <w:numId w:val="3"/>
              </w:numPr>
              <w:ind w:left="357" w:hanging="357"/>
              <w:jc w:val="both"/>
              <w:rPr>
                <w:b/>
                <w:bCs/>
              </w:rPr>
            </w:pPr>
            <w:r w:rsidRPr="00E51CA1">
              <w:rPr>
                <w:b/>
                <w:bCs/>
              </w:rPr>
              <w:t>Papírfajták és tulajdonságaik megismerése, használatuk</w:t>
            </w:r>
          </w:p>
          <w:p w14:paraId="25BF8FA9"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Papír sodrásával, gömbölyítésével, gyűrött és sodrott papírból, papírgömböcskékből őszi fa, őszi kép készítése </w:t>
            </w:r>
          </w:p>
          <w:p w14:paraId="40F706FC" w14:textId="77777777" w:rsidR="00D807B9" w:rsidRPr="00E51CA1" w:rsidRDefault="00D807B9" w:rsidP="00D807B9">
            <w:pPr>
              <w:pStyle w:val="Listaszerbekezds"/>
              <w:numPr>
                <w:ilvl w:val="0"/>
                <w:numId w:val="3"/>
              </w:numPr>
              <w:ind w:left="357" w:hanging="357"/>
              <w:jc w:val="both"/>
              <w:rPr>
                <w:b/>
                <w:bCs/>
              </w:rPr>
            </w:pPr>
            <w:r w:rsidRPr="00E51CA1">
              <w:rPr>
                <w:b/>
                <w:bCs/>
              </w:rPr>
              <w:t>Fatörzs és ágak készítése tépéssel, levelek nyírással, kúpos kialakítás nyírással, ragasztással</w:t>
            </w:r>
          </w:p>
          <w:p w14:paraId="5FD3BB0D" w14:textId="77777777" w:rsidR="00D807B9" w:rsidRPr="00E51CA1" w:rsidRDefault="00D807B9" w:rsidP="00D807B9">
            <w:pPr>
              <w:pStyle w:val="Listaszerbekezds"/>
              <w:numPr>
                <w:ilvl w:val="0"/>
                <w:numId w:val="3"/>
              </w:numPr>
              <w:ind w:left="357" w:hanging="357"/>
              <w:jc w:val="both"/>
              <w:rPr>
                <w:b/>
                <w:bCs/>
              </w:rPr>
            </w:pPr>
            <w:r w:rsidRPr="00E51CA1">
              <w:rPr>
                <w:b/>
                <w:bCs/>
              </w:rPr>
              <w:t>Legyezőhajtással, redőzéssel figurák készítése</w:t>
            </w:r>
          </w:p>
          <w:p w14:paraId="58BBC2D4" w14:textId="77777777" w:rsidR="00D807B9" w:rsidRPr="00E51CA1" w:rsidRDefault="00D807B9" w:rsidP="00D807B9">
            <w:pPr>
              <w:pStyle w:val="Listaszerbekezds"/>
              <w:numPr>
                <w:ilvl w:val="0"/>
                <w:numId w:val="3"/>
              </w:numPr>
              <w:ind w:left="357" w:hanging="357"/>
              <w:jc w:val="both"/>
              <w:rPr>
                <w:b/>
                <w:bCs/>
              </w:rPr>
            </w:pPr>
            <w:r w:rsidRPr="00E51CA1">
              <w:rPr>
                <w:b/>
                <w:bCs/>
              </w:rPr>
              <w:t>Origamijelek ismerete alapján növény- és állatfigurák hajtogatása</w:t>
            </w:r>
          </w:p>
          <w:p w14:paraId="362E2871" w14:textId="77777777" w:rsidR="00D807B9" w:rsidRPr="00E51CA1" w:rsidRDefault="00D807B9" w:rsidP="00D807B9">
            <w:pPr>
              <w:pStyle w:val="Listaszerbekezds"/>
              <w:numPr>
                <w:ilvl w:val="0"/>
                <w:numId w:val="3"/>
              </w:numPr>
              <w:ind w:left="357" w:hanging="357"/>
              <w:jc w:val="both"/>
              <w:rPr>
                <w:b/>
                <w:bCs/>
              </w:rPr>
            </w:pPr>
            <w:r w:rsidRPr="00E51CA1">
              <w:rPr>
                <w:b/>
                <w:bCs/>
              </w:rPr>
              <w:t>Ünnepi és farsangi díszek készítése termésekből, papírból. Alaklemez, sablon használatával bábok, társasjáték, puzzle, kreatív játékok készítése</w:t>
            </w:r>
          </w:p>
          <w:p w14:paraId="23D24055" w14:textId="77777777" w:rsidR="00D807B9" w:rsidRPr="00E51CA1" w:rsidRDefault="00D807B9" w:rsidP="00D807B9">
            <w:pPr>
              <w:pStyle w:val="Listaszerbekezds"/>
              <w:numPr>
                <w:ilvl w:val="0"/>
                <w:numId w:val="3"/>
              </w:numPr>
              <w:ind w:left="357" w:hanging="357"/>
              <w:jc w:val="both"/>
              <w:rPr>
                <w:b/>
                <w:bCs/>
              </w:rPr>
            </w:pPr>
            <w:r w:rsidRPr="00E51CA1">
              <w:rPr>
                <w:b/>
                <w:bCs/>
              </w:rPr>
              <w:t>Papírszövés</w:t>
            </w:r>
          </w:p>
          <w:p w14:paraId="53FAC915" w14:textId="77777777" w:rsidR="00D807B9" w:rsidRPr="00E51CA1" w:rsidRDefault="00D807B9" w:rsidP="00D807B9">
            <w:pPr>
              <w:pStyle w:val="Listaszerbekezds"/>
              <w:numPr>
                <w:ilvl w:val="0"/>
                <w:numId w:val="3"/>
              </w:numPr>
              <w:ind w:left="357" w:hanging="357"/>
              <w:jc w:val="both"/>
              <w:rPr>
                <w:b/>
                <w:bCs/>
              </w:rPr>
            </w:pPr>
            <w:r w:rsidRPr="00E51CA1">
              <w:rPr>
                <w:b/>
                <w:bCs/>
              </w:rPr>
              <w:t>Ismerkedés a fával, a fa haszna, a faültetés fontossága, a fa tulajdonságainak megfigyelése</w:t>
            </w:r>
          </w:p>
          <w:p w14:paraId="5700FA0D" w14:textId="77777777" w:rsidR="00D807B9" w:rsidRPr="00E51CA1" w:rsidRDefault="00D807B9" w:rsidP="00D807B9">
            <w:pPr>
              <w:pStyle w:val="Listaszerbekezds"/>
              <w:numPr>
                <w:ilvl w:val="0"/>
                <w:numId w:val="3"/>
              </w:numPr>
              <w:ind w:left="357" w:hanging="357"/>
              <w:jc w:val="both"/>
              <w:rPr>
                <w:b/>
                <w:bCs/>
              </w:rPr>
            </w:pPr>
            <w:r w:rsidRPr="00E51CA1">
              <w:rPr>
                <w:b/>
                <w:bCs/>
              </w:rPr>
              <w:t>A fa darabolása, csiszolása, hegyezése</w:t>
            </w:r>
          </w:p>
          <w:p w14:paraId="5B85B33E" w14:textId="77777777" w:rsidR="00D807B9" w:rsidRPr="00E51CA1" w:rsidRDefault="00D807B9" w:rsidP="00D807B9">
            <w:pPr>
              <w:pStyle w:val="Listaszerbekezds"/>
              <w:numPr>
                <w:ilvl w:val="0"/>
                <w:numId w:val="3"/>
              </w:numPr>
              <w:ind w:left="357" w:hanging="357"/>
              <w:jc w:val="both"/>
              <w:rPr>
                <w:b/>
                <w:bCs/>
              </w:rPr>
            </w:pPr>
            <w:r w:rsidRPr="00E51CA1">
              <w:rPr>
                <w:b/>
                <w:bCs/>
              </w:rPr>
              <w:t>A hurkapálca töréspróbája</w:t>
            </w:r>
          </w:p>
          <w:p w14:paraId="333A284B" w14:textId="77777777" w:rsidR="00D807B9" w:rsidRPr="00E51CA1" w:rsidRDefault="00D807B9" w:rsidP="00D807B9">
            <w:pPr>
              <w:pStyle w:val="Listaszerbekezds"/>
              <w:numPr>
                <w:ilvl w:val="0"/>
                <w:numId w:val="3"/>
              </w:numPr>
              <w:ind w:left="357" w:hanging="357"/>
              <w:jc w:val="both"/>
              <w:rPr>
                <w:b/>
                <w:bCs/>
              </w:rPr>
            </w:pPr>
            <w:r w:rsidRPr="00E51CA1">
              <w:rPr>
                <w:b/>
                <w:bCs/>
              </w:rPr>
              <w:t>Marokkó készítése</w:t>
            </w:r>
          </w:p>
          <w:p w14:paraId="592885C2" w14:textId="77777777" w:rsidR="00D807B9" w:rsidRPr="00E51CA1" w:rsidRDefault="00D807B9" w:rsidP="00D807B9">
            <w:pPr>
              <w:pStyle w:val="Listaszerbekezds"/>
              <w:numPr>
                <w:ilvl w:val="0"/>
                <w:numId w:val="3"/>
              </w:numPr>
              <w:ind w:left="357" w:hanging="357"/>
              <w:jc w:val="both"/>
              <w:rPr>
                <w:b/>
                <w:bCs/>
              </w:rPr>
            </w:pPr>
            <w:r w:rsidRPr="00E51CA1">
              <w:rPr>
                <w:b/>
                <w:bCs/>
              </w:rPr>
              <w:t>Kép készítése hurkapálcából</w:t>
            </w:r>
          </w:p>
          <w:p w14:paraId="02A04C61" w14:textId="77777777" w:rsidR="00D807B9" w:rsidRPr="00E51CA1" w:rsidRDefault="00D807B9" w:rsidP="00D807B9">
            <w:pPr>
              <w:pStyle w:val="Listaszerbekezds"/>
              <w:numPr>
                <w:ilvl w:val="0"/>
                <w:numId w:val="3"/>
              </w:numPr>
              <w:ind w:left="357" w:hanging="357"/>
              <w:jc w:val="both"/>
              <w:rPr>
                <w:b/>
                <w:bCs/>
              </w:rPr>
            </w:pPr>
            <w:r w:rsidRPr="00E51CA1">
              <w:rPr>
                <w:b/>
                <w:bCs/>
              </w:rPr>
              <w:t>Spatulából figurák, könyvjelző és ajándékkísérő készítése</w:t>
            </w:r>
          </w:p>
          <w:p w14:paraId="5A9EE41A" w14:textId="77777777" w:rsidR="00D807B9" w:rsidRPr="00E51CA1" w:rsidRDefault="00D807B9" w:rsidP="00D807B9">
            <w:pPr>
              <w:pStyle w:val="Listaszerbekezds"/>
              <w:numPr>
                <w:ilvl w:val="0"/>
                <w:numId w:val="3"/>
              </w:numPr>
              <w:ind w:left="357" w:hanging="357"/>
              <w:jc w:val="both"/>
              <w:rPr>
                <w:b/>
                <w:bCs/>
              </w:rPr>
            </w:pPr>
            <w:r w:rsidRPr="00E51CA1">
              <w:rPr>
                <w:b/>
                <w:bCs/>
              </w:rPr>
              <w:t>Kunyhó készítése fonással</w:t>
            </w:r>
          </w:p>
          <w:p w14:paraId="1CA1A280" w14:textId="77777777" w:rsidR="00D807B9" w:rsidRPr="00E51CA1" w:rsidRDefault="00D807B9" w:rsidP="00D807B9">
            <w:pPr>
              <w:pStyle w:val="Listaszerbekezds"/>
              <w:numPr>
                <w:ilvl w:val="0"/>
                <w:numId w:val="3"/>
              </w:numPr>
              <w:ind w:left="357" w:hanging="357"/>
              <w:jc w:val="both"/>
              <w:rPr>
                <w:b/>
                <w:bCs/>
              </w:rPr>
            </w:pPr>
            <w:r w:rsidRPr="00E51CA1">
              <w:rPr>
                <w:b/>
                <w:bCs/>
              </w:rPr>
              <w:t>Vesszőfonással ajtókopogtató, mini kosár készítése</w:t>
            </w:r>
          </w:p>
          <w:p w14:paraId="7FE3C5F0"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Mesterségek, műhelyek megismerése</w:t>
            </w:r>
          </w:p>
          <w:p w14:paraId="602D864A"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Különböző fonalak, kötelek, cérnák vizsgálata. Növényi és állati eredet. Hogyan készül? Mire használják? </w:t>
            </w:r>
          </w:p>
          <w:p w14:paraId="4D85B9B2" w14:textId="77777777" w:rsidR="00D807B9" w:rsidRPr="00E51CA1" w:rsidRDefault="00D807B9" w:rsidP="00D807B9">
            <w:pPr>
              <w:pStyle w:val="Listaszerbekezds"/>
              <w:numPr>
                <w:ilvl w:val="0"/>
                <w:numId w:val="3"/>
              </w:numPr>
              <w:ind w:left="357" w:hanging="357"/>
              <w:jc w:val="both"/>
              <w:rPr>
                <w:b/>
                <w:bCs/>
              </w:rPr>
            </w:pPr>
            <w:r w:rsidRPr="00E51CA1">
              <w:rPr>
                <w:b/>
                <w:bCs/>
              </w:rPr>
              <w:t>Csomók és masni kötése, sodrás, bojtkészítés, hármas fonás, körmön fonás, nemezelés, pomponkészítés</w:t>
            </w:r>
          </w:p>
          <w:p w14:paraId="1E31C253" w14:textId="77777777" w:rsidR="00D807B9" w:rsidRPr="00E51CA1" w:rsidRDefault="00D807B9" w:rsidP="00D807B9">
            <w:pPr>
              <w:jc w:val="both"/>
            </w:pPr>
          </w:p>
          <w:p w14:paraId="75F8A9C3" w14:textId="77777777" w:rsidR="00D807B9" w:rsidRPr="00E51CA1" w:rsidRDefault="00D807B9" w:rsidP="00D807B9">
            <w:pPr>
              <w:jc w:val="both"/>
            </w:pPr>
            <w:r w:rsidRPr="00E51CA1">
              <w:t>-Az anyagok:</w:t>
            </w:r>
          </w:p>
          <w:p w14:paraId="5F95A635" w14:textId="77777777" w:rsidR="00D807B9" w:rsidRPr="00E51CA1" w:rsidRDefault="00D807B9" w:rsidP="00D807B9">
            <w:pPr>
              <w:jc w:val="both"/>
            </w:pPr>
            <w:r w:rsidRPr="00E51CA1">
              <w:t>Az anyagok fajtái, tulajdonságai, felhasználhatóságuk.</w:t>
            </w:r>
          </w:p>
          <w:p w14:paraId="0B162F93" w14:textId="77777777" w:rsidR="00D807B9" w:rsidRPr="00E51CA1" w:rsidRDefault="00D807B9" w:rsidP="00D807B9">
            <w:pPr>
              <w:jc w:val="both"/>
            </w:pPr>
            <w:r w:rsidRPr="00E51CA1">
              <w:t>Anyagvizsgálatok érzékszerveinkkel (látás, tapintás útján).</w:t>
            </w:r>
          </w:p>
          <w:p w14:paraId="6D2BD897" w14:textId="77777777" w:rsidR="00D807B9" w:rsidRPr="00E51CA1" w:rsidRDefault="00D807B9" w:rsidP="00D807B9">
            <w:pPr>
              <w:jc w:val="both"/>
            </w:pPr>
            <w:r w:rsidRPr="00E51CA1">
              <w:t>A természetes és az átalakított anyagok csoportosítása megfigyelhető tulajdonságaik alapján.</w:t>
            </w:r>
          </w:p>
          <w:p w14:paraId="46210FEB" w14:textId="77777777" w:rsidR="00D807B9" w:rsidRPr="00E51CA1" w:rsidRDefault="00D807B9" w:rsidP="00D807B9">
            <w:pPr>
              <w:jc w:val="both"/>
            </w:pPr>
            <w:r w:rsidRPr="00E51CA1">
              <w:t>-Képlékeny anyagok, papír, faanyagok, szálas anyagok, textilek alakítása:</w:t>
            </w:r>
          </w:p>
          <w:p w14:paraId="7D6C75F8" w14:textId="77777777" w:rsidR="00D807B9" w:rsidRPr="00E51CA1" w:rsidRDefault="00D807B9" w:rsidP="00D807B9">
            <w:pPr>
              <w:jc w:val="both"/>
            </w:pPr>
            <w:r w:rsidRPr="00E51CA1">
              <w:t>Képlékeny anyagokból (gyurma, só-liszt gyurma, agyag, tészta) egyszerű formák alakítása gyúrással, lapítással, gömbölyítéssel, hengerítéssel, mélyítéssel, mintázással.</w:t>
            </w:r>
          </w:p>
          <w:p w14:paraId="44F6B5DC" w14:textId="77777777" w:rsidR="00D807B9" w:rsidRPr="00E51CA1" w:rsidRDefault="00D807B9" w:rsidP="00D807B9">
            <w:pPr>
              <w:jc w:val="both"/>
            </w:pPr>
            <w:r w:rsidRPr="00E51CA1">
              <w:t>Papír alakítása tépéssel, hajtogatással, nyírással, ragasztással, gyűréssel, gömbölyítéssel.</w:t>
            </w:r>
          </w:p>
          <w:p w14:paraId="47ABA20C" w14:textId="77777777" w:rsidR="00D807B9" w:rsidRPr="00E51CA1" w:rsidRDefault="00D807B9" w:rsidP="00D807B9">
            <w:pPr>
              <w:jc w:val="both"/>
            </w:pPr>
            <w:r w:rsidRPr="00E51CA1">
              <w:t>Fűzőlap-munka.</w:t>
            </w:r>
          </w:p>
          <w:p w14:paraId="1E747A22" w14:textId="77777777" w:rsidR="00D807B9" w:rsidRPr="00E51CA1" w:rsidRDefault="00D807B9" w:rsidP="00D807B9">
            <w:pPr>
              <w:jc w:val="both"/>
            </w:pPr>
            <w:r w:rsidRPr="00E51CA1">
              <w:t>Faanyagok (hurkapálca,) megmunkálása tördeléssel, darabolással, csiszolással.</w:t>
            </w:r>
          </w:p>
          <w:p w14:paraId="757E20AC" w14:textId="77777777" w:rsidR="00D807B9" w:rsidRPr="00E51CA1" w:rsidRDefault="00D807B9" w:rsidP="00D807B9">
            <w:pPr>
              <w:jc w:val="both"/>
            </w:pPr>
            <w:r w:rsidRPr="00E51CA1">
              <w:t>Szálas anyagok, fonal jellemzőinek vizsgálata (elemi szál, ágak).</w:t>
            </w:r>
          </w:p>
          <w:p w14:paraId="02B85AC7" w14:textId="77777777" w:rsidR="00D807B9" w:rsidRPr="00E51CA1" w:rsidRDefault="00D807B9" w:rsidP="00D807B9">
            <w:pPr>
              <w:jc w:val="both"/>
            </w:pPr>
            <w:r w:rsidRPr="00E51CA1">
              <w:t xml:space="preserve">Egyszerű fonalmunkák (sodrás, fonás, csomózás, és egyéb kézműves technikák). </w:t>
            </w:r>
          </w:p>
          <w:p w14:paraId="757F342B" w14:textId="77777777" w:rsidR="00D807B9" w:rsidRPr="00E51CA1" w:rsidRDefault="00D807B9" w:rsidP="00D807B9">
            <w:pPr>
              <w:jc w:val="both"/>
            </w:pPr>
            <w:r w:rsidRPr="00E51CA1">
              <w:t>Gombfelvarrás.</w:t>
            </w:r>
          </w:p>
          <w:p w14:paraId="2C015873" w14:textId="77777777" w:rsidR="00D807B9" w:rsidRPr="00E51CA1" w:rsidRDefault="00D807B9" w:rsidP="00D807B9">
            <w:pPr>
              <w:jc w:val="both"/>
            </w:pPr>
            <w:r w:rsidRPr="00E51CA1">
              <w:t>Maradék anyagokból és hulladékból készíthető tárgyak.</w:t>
            </w:r>
          </w:p>
          <w:p w14:paraId="4AAB03E0" w14:textId="77777777" w:rsidR="00D807B9" w:rsidRPr="00E51CA1" w:rsidRDefault="00D807B9" w:rsidP="00D807B9">
            <w:pPr>
              <w:jc w:val="both"/>
            </w:pPr>
            <w:r w:rsidRPr="00E51CA1">
              <w:t>Takarékos anyagfelhasználás.</w:t>
            </w:r>
          </w:p>
          <w:p w14:paraId="1DC088E3" w14:textId="77777777" w:rsidR="00D807B9" w:rsidRPr="00E51CA1" w:rsidRDefault="00D807B9" w:rsidP="00D807B9">
            <w:pPr>
              <w:jc w:val="both"/>
            </w:pPr>
            <w:r w:rsidRPr="00E51CA1">
              <w:t>A végzett tevékenységekkel kapcsolatos mesterségek.</w:t>
            </w:r>
          </w:p>
          <w:p w14:paraId="7E501E24" w14:textId="77777777" w:rsidR="00D807B9" w:rsidRPr="00E51CA1" w:rsidRDefault="00D807B9" w:rsidP="00D807B9">
            <w:pPr>
              <w:jc w:val="both"/>
            </w:pPr>
          </w:p>
        </w:tc>
      </w:tr>
      <w:tr w:rsidR="00D807B9" w:rsidRPr="00E51CA1" w14:paraId="431EA1D0"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7A0DE" w14:textId="77777777" w:rsidR="00D807B9" w:rsidRPr="00E51CA1" w:rsidRDefault="00D807B9" w:rsidP="00D807B9">
            <w:pPr>
              <w:rPr>
                <w:b/>
                <w:bCs/>
              </w:rPr>
            </w:pPr>
            <w:r w:rsidRPr="00E51CA1">
              <w:rPr>
                <w:b/>
                <w:bCs/>
              </w:rPr>
              <w:lastRenderedPageBreak/>
              <w:t xml:space="preserve">KULCSFOGALMAK/FOGALMAK: </w:t>
            </w:r>
          </w:p>
          <w:p w14:paraId="37335E2F" w14:textId="77777777" w:rsidR="00D807B9" w:rsidRPr="00E51CA1" w:rsidRDefault="00D807B9" w:rsidP="00D807B9">
            <w:r w:rsidRPr="00E51CA1">
              <w:rPr>
                <w:b/>
                <w:bCs/>
              </w:rPr>
              <w:t>természetes anyag, mesterséges anyag, anyagvizsgálat, anyagi tulajdonság, képlékenység, becslés, mérés, sablon, szálas anyag, hurkolás, fonás, csomózás, anyagtakarékosság, újrahasznosítás</w:t>
            </w:r>
          </w:p>
          <w:p w14:paraId="48B0FC60" w14:textId="77777777" w:rsidR="00D807B9" w:rsidRPr="00E51CA1" w:rsidRDefault="00D807B9" w:rsidP="00D807B9">
            <w:r w:rsidRPr="00E51CA1">
              <w:t xml:space="preserve"> anyagvizsgálat, anyagtulajdonság, becslés, mérés, méret, szélesség, hosszúság, magasság,  anyagtakarékosság.</w:t>
            </w:r>
          </w:p>
          <w:p w14:paraId="48CEDDC5" w14:textId="77777777" w:rsidR="00D807B9" w:rsidRPr="00E51CA1" w:rsidRDefault="00D807B9" w:rsidP="00D807B9"/>
        </w:tc>
      </w:tr>
      <w:tr w:rsidR="00D807B9" w:rsidRPr="00E51CA1" w14:paraId="709F282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27AD6" w14:textId="77777777" w:rsidR="00D807B9" w:rsidRPr="00E51CA1" w:rsidRDefault="00D807B9" w:rsidP="00D807B9">
            <w:r w:rsidRPr="00E51CA1">
              <w:rPr>
                <w:b/>
                <w:bCs/>
              </w:rPr>
              <w:t>TANULÁSI EREDMÉNYEK:</w:t>
            </w:r>
          </w:p>
        </w:tc>
      </w:tr>
      <w:tr w:rsidR="00D807B9" w:rsidRPr="00E51CA1" w14:paraId="36F79DB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433CA" w14:textId="77777777" w:rsidR="00D807B9" w:rsidRPr="00E51CA1" w:rsidRDefault="00D807B9" w:rsidP="00D807B9">
            <w:pPr>
              <w:pStyle w:val="Listaszerbekezds"/>
              <w:ind w:left="357"/>
              <w:jc w:val="both"/>
            </w:pPr>
            <w:r w:rsidRPr="00E51CA1">
              <w:rPr>
                <w:b/>
                <w:bCs/>
              </w:rPr>
              <w:t>A témakör tanulása hozzájárul ahhoz, hogy a tanuló a nevelési-oktatási szakasz végére:</w:t>
            </w:r>
            <w:r w:rsidRPr="00E51CA1">
              <w:t xml:space="preserve"> </w:t>
            </w:r>
          </w:p>
          <w:p w14:paraId="7BD39B21" w14:textId="77777777" w:rsidR="00D807B9" w:rsidRPr="00E51CA1" w:rsidRDefault="00D807B9" w:rsidP="00D807B9">
            <w:pPr>
              <w:pStyle w:val="Listaszerbekezds"/>
              <w:numPr>
                <w:ilvl w:val="0"/>
                <w:numId w:val="4"/>
              </w:numPr>
              <w:jc w:val="both"/>
              <w:rPr>
                <w:b/>
                <w:bCs/>
              </w:rPr>
            </w:pPr>
            <w:r w:rsidRPr="00E51CA1">
              <w:rPr>
                <w:b/>
                <w:bCs/>
              </w:rPr>
              <w:t>adott szempontok alapján egyszerűbb tárgyakat önállóan tervez, készít, alkalmazza a tanult munkafolyamatokat;</w:t>
            </w:r>
          </w:p>
          <w:p w14:paraId="7FF33D84" w14:textId="77777777" w:rsidR="00D807B9" w:rsidRPr="00E51CA1" w:rsidRDefault="00D807B9" w:rsidP="00D807B9">
            <w:pPr>
              <w:pStyle w:val="Listaszerbekezds"/>
              <w:numPr>
                <w:ilvl w:val="0"/>
                <w:numId w:val="3"/>
              </w:numPr>
              <w:ind w:left="357" w:hanging="357"/>
              <w:jc w:val="both"/>
              <w:rPr>
                <w:b/>
                <w:bCs/>
              </w:rPr>
            </w:pPr>
            <w:r w:rsidRPr="00E51CA1">
              <w:rPr>
                <w:b/>
                <w:bCs/>
              </w:rPr>
              <w:t>egyszerű szöveges, rajzos és képi utasításokat hajt végre a tevékenysége során;</w:t>
            </w:r>
          </w:p>
          <w:p w14:paraId="318BECF6"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előkészítő, alakító, szerelő és felületkezelő műveleteket végez el;</w:t>
            </w:r>
          </w:p>
          <w:p w14:paraId="600E6485" w14:textId="77777777" w:rsidR="00D807B9" w:rsidRPr="00E51CA1" w:rsidRDefault="00D807B9" w:rsidP="00D807B9">
            <w:pPr>
              <w:pStyle w:val="Listaszerbekezds"/>
              <w:numPr>
                <w:ilvl w:val="0"/>
                <w:numId w:val="3"/>
              </w:numPr>
              <w:ind w:left="357" w:hanging="357"/>
              <w:jc w:val="both"/>
              <w:rPr>
                <w:b/>
                <w:bCs/>
              </w:rPr>
            </w:pPr>
            <w:r w:rsidRPr="00E51CA1">
              <w:rPr>
                <w:b/>
                <w:bCs/>
              </w:rPr>
              <w:t>saját és társai tevékenységét a kitűzött célok mentén, megadott szempontok szerint reálisan értékeli;</w:t>
            </w:r>
          </w:p>
          <w:p w14:paraId="23332347" w14:textId="77777777" w:rsidR="00D807B9" w:rsidRPr="00E51CA1" w:rsidRDefault="00D807B9" w:rsidP="00D807B9">
            <w:pPr>
              <w:pStyle w:val="Listaszerbekezds"/>
              <w:numPr>
                <w:ilvl w:val="0"/>
                <w:numId w:val="3"/>
              </w:numPr>
              <w:ind w:left="357" w:hanging="357"/>
              <w:jc w:val="both"/>
              <w:rPr>
                <w:b/>
                <w:bCs/>
              </w:rPr>
            </w:pPr>
            <w:r w:rsidRPr="00E51CA1">
              <w:rPr>
                <w:b/>
                <w:bCs/>
              </w:rPr>
              <w:t>értékelés után megfogalmazza tapasztalatait, következtetéseket von le a későbbi eredményesebb munkavégzés érdekében;</w:t>
            </w:r>
          </w:p>
          <w:p w14:paraId="7BDD0FEA"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6AB87BE4"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4275CBA5"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3C124F69"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257D3A26"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502C96D3"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59A30061"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takarékosan gazdálkodik az anyaggal, energiával, idővel;</w:t>
            </w:r>
          </w:p>
          <w:p w14:paraId="5D52805F" w14:textId="77777777" w:rsidR="00D807B9" w:rsidRPr="00E51CA1" w:rsidRDefault="00D807B9" w:rsidP="00D807B9">
            <w:pPr>
              <w:pStyle w:val="Listaszerbekezds"/>
              <w:numPr>
                <w:ilvl w:val="0"/>
                <w:numId w:val="3"/>
              </w:numPr>
              <w:ind w:left="357" w:hanging="357"/>
              <w:jc w:val="both"/>
              <w:rPr>
                <w:b/>
                <w:bCs/>
              </w:rPr>
            </w:pPr>
            <w:r w:rsidRPr="00E51CA1">
              <w:rPr>
                <w:b/>
                <w:bCs/>
              </w:rPr>
              <w:t>tudatosan megtartja az egészséges és biztonságos munkakörnyezetét;</w:t>
            </w:r>
          </w:p>
          <w:p w14:paraId="4113B55F"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2C21D6D4" w14:textId="77777777" w:rsidR="00D807B9" w:rsidRPr="00E51CA1" w:rsidRDefault="00D807B9" w:rsidP="00D807B9">
            <w:pPr>
              <w:pStyle w:val="Listaszerbekezds"/>
              <w:numPr>
                <w:ilvl w:val="0"/>
                <w:numId w:val="3"/>
              </w:numPr>
              <w:ind w:left="357" w:hanging="357"/>
              <w:jc w:val="both"/>
              <w:rPr>
                <w:b/>
                <w:bCs/>
              </w:rPr>
            </w:pPr>
            <w:r w:rsidRPr="00E51CA1">
              <w:rPr>
                <w:b/>
                <w:bCs/>
              </w:rPr>
              <w:t>társaival munkamegosztás szerint együttműködik a csoportos munkavégzés során;</w:t>
            </w:r>
          </w:p>
          <w:p w14:paraId="293B4A46"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629D2F4D"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 környezetében fellelhető, megfigyelhető szakmák, hivatások jellemzőit.</w:t>
            </w:r>
          </w:p>
          <w:p w14:paraId="432C8EF0" w14:textId="77777777" w:rsidR="00D807B9" w:rsidRPr="00E51CA1" w:rsidRDefault="00D807B9" w:rsidP="00D807B9"/>
          <w:p w14:paraId="1F747198" w14:textId="77777777" w:rsidR="00D807B9" w:rsidRPr="00E51CA1" w:rsidRDefault="00D807B9" w:rsidP="00D807B9">
            <w:pPr>
              <w:rPr>
                <w:b/>
                <w:bCs/>
              </w:rPr>
            </w:pPr>
            <w:r w:rsidRPr="00E51CA1">
              <w:rPr>
                <w:b/>
                <w:bCs/>
              </w:rPr>
              <w:t>A témakör tanulása eredményeként a tanuló:</w:t>
            </w:r>
          </w:p>
          <w:p w14:paraId="513696FB" w14:textId="77777777" w:rsidR="00D807B9" w:rsidRPr="00E51CA1" w:rsidRDefault="00D807B9" w:rsidP="00D807B9">
            <w:pPr>
              <w:jc w:val="both"/>
            </w:pPr>
            <w:r w:rsidRPr="00E51CA1">
              <w:t>Az elvégzett munkáknál alkalmazott eszközök biztonságos, balesetmentes használata.</w:t>
            </w:r>
          </w:p>
          <w:p w14:paraId="364AEEF4" w14:textId="77777777" w:rsidR="00D807B9" w:rsidRPr="00E51CA1" w:rsidRDefault="00D807B9" w:rsidP="00D807B9">
            <w:pPr>
              <w:jc w:val="both"/>
              <w:rPr>
                <w:bCs/>
              </w:rPr>
            </w:pPr>
            <w:r w:rsidRPr="00E51CA1">
              <w:rPr>
                <w:bCs/>
              </w:rPr>
              <w:t>A munka közbeni célszerű rend, tisztaság fenntartása.</w:t>
            </w:r>
          </w:p>
          <w:p w14:paraId="73BDE353" w14:textId="77777777" w:rsidR="00D807B9" w:rsidRPr="00E51CA1" w:rsidRDefault="00D807B9" w:rsidP="00D807B9">
            <w:pPr>
              <w:jc w:val="both"/>
            </w:pPr>
            <w:r w:rsidRPr="00E51CA1">
              <w:t>Elemi higiéniai és munkaszokások szabályos gyakorlati alkalmazása.</w:t>
            </w:r>
          </w:p>
          <w:p w14:paraId="56C6DB71" w14:textId="77777777" w:rsidR="00D807B9" w:rsidRPr="00E51CA1" w:rsidRDefault="00D807B9" w:rsidP="00D807B9">
            <w:pPr>
              <w:jc w:val="both"/>
            </w:pPr>
            <w:r w:rsidRPr="00E51CA1">
              <w:t>Aktív részvétel, önállóság és együttműködés a tevékenységek során.</w:t>
            </w:r>
          </w:p>
          <w:p w14:paraId="25DD544C" w14:textId="77777777" w:rsidR="00D807B9" w:rsidRPr="00E51CA1" w:rsidRDefault="00D807B9" w:rsidP="00D807B9"/>
        </w:tc>
      </w:tr>
      <w:tr w:rsidR="00D807B9" w:rsidRPr="00E51CA1" w14:paraId="059D3794" w14:textId="77777777" w:rsidTr="00D807B9">
        <w:trPr>
          <w:trHeight w:val="567"/>
        </w:trPr>
        <w:tc>
          <w:tcPr>
            <w:tcW w:w="4266"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46A0823" w14:textId="77777777" w:rsidR="00D807B9" w:rsidRPr="00E51CA1" w:rsidRDefault="00D807B9" w:rsidP="00D807B9">
            <w:bookmarkStart w:id="339" w:name="_Hlk40122770"/>
            <w:bookmarkEnd w:id="338"/>
            <w:r w:rsidRPr="00E51CA1">
              <w:rPr>
                <w:b/>
                <w:bCs/>
              </w:rPr>
              <w:lastRenderedPageBreak/>
              <w:t>3. TÉMAKÖR</w:t>
            </w:r>
          </w:p>
        </w:tc>
        <w:tc>
          <w:tcPr>
            <w:tcW w:w="3972"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2C70953" w14:textId="77777777" w:rsidR="00D807B9" w:rsidRPr="00E51CA1" w:rsidRDefault="00D807B9" w:rsidP="00D807B9">
            <w:pPr>
              <w:rPr>
                <w:b/>
                <w:bCs/>
              </w:rPr>
            </w:pPr>
            <w:r w:rsidRPr="00E51CA1">
              <w:rPr>
                <w:b/>
                <w:bCs/>
              </w:rPr>
              <w:t>Otthon-család-életmód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8BD6A21" w14:textId="77777777" w:rsidR="00D807B9" w:rsidRPr="00E51CA1" w:rsidRDefault="00D807B9" w:rsidP="00D807B9">
            <w:r w:rsidRPr="00E51CA1">
              <w:rPr>
                <w:b/>
                <w:bCs/>
              </w:rPr>
              <w:t>Órakeret: 8 óra</w:t>
            </w:r>
          </w:p>
        </w:tc>
      </w:tr>
      <w:tr w:rsidR="00D807B9" w:rsidRPr="00E51CA1" w14:paraId="29B9CB1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9ED19" w14:textId="77777777" w:rsidR="00D807B9" w:rsidRPr="00E51CA1" w:rsidRDefault="00D807B9" w:rsidP="00D807B9">
            <w:r w:rsidRPr="00E51CA1">
              <w:rPr>
                <w:b/>
                <w:bCs/>
              </w:rPr>
              <w:t>FEJLESZTÉSI FELADATOK ÉS ISMERETEK:</w:t>
            </w:r>
          </w:p>
        </w:tc>
      </w:tr>
      <w:tr w:rsidR="00D807B9" w:rsidRPr="00E51CA1" w14:paraId="510259C2"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15107" w14:textId="77777777" w:rsidR="00D807B9" w:rsidRPr="00E51CA1" w:rsidRDefault="00D807B9" w:rsidP="00D807B9">
            <w:pPr>
              <w:jc w:val="both"/>
              <w:rPr>
                <w:b/>
                <w:bCs/>
              </w:rPr>
            </w:pPr>
          </w:p>
          <w:p w14:paraId="487E564E" w14:textId="77777777" w:rsidR="00D807B9" w:rsidRPr="00E51CA1" w:rsidRDefault="00D807B9" w:rsidP="00D807B9">
            <w:pPr>
              <w:pStyle w:val="Listaszerbekezds"/>
              <w:numPr>
                <w:ilvl w:val="0"/>
                <w:numId w:val="3"/>
              </w:numPr>
              <w:ind w:left="357" w:hanging="357"/>
              <w:jc w:val="both"/>
              <w:rPr>
                <w:b/>
                <w:bCs/>
              </w:rPr>
            </w:pPr>
            <w:r w:rsidRPr="00E51CA1">
              <w:rPr>
                <w:b/>
                <w:bCs/>
              </w:rPr>
              <w:t>Tapasztalatszerzés elősegítése a közvetlen környezet megismerése során</w:t>
            </w:r>
          </w:p>
          <w:p w14:paraId="31C1C33B"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környezetátalakítás következményeinek értelmezése</w:t>
            </w:r>
          </w:p>
          <w:p w14:paraId="716B808D" w14:textId="77777777" w:rsidR="00D807B9" w:rsidRPr="00E51CA1" w:rsidRDefault="00D807B9" w:rsidP="00D807B9">
            <w:pPr>
              <w:pStyle w:val="Listaszerbekezds"/>
              <w:numPr>
                <w:ilvl w:val="0"/>
                <w:numId w:val="3"/>
              </w:numPr>
              <w:ind w:left="357" w:hanging="357"/>
              <w:jc w:val="both"/>
              <w:rPr>
                <w:b/>
                <w:bCs/>
              </w:rPr>
            </w:pPr>
            <w:r w:rsidRPr="00E51CA1">
              <w:rPr>
                <w:b/>
                <w:bCs/>
              </w:rPr>
              <w:t>A környezet- és egészségtudatosság megalapozása</w:t>
            </w:r>
          </w:p>
          <w:p w14:paraId="442FA46C" w14:textId="77777777" w:rsidR="00D807B9" w:rsidRPr="00E51CA1" w:rsidRDefault="00D807B9" w:rsidP="00D807B9">
            <w:pPr>
              <w:pStyle w:val="Listaszerbekezds"/>
              <w:numPr>
                <w:ilvl w:val="0"/>
                <w:numId w:val="3"/>
              </w:numPr>
              <w:ind w:left="357" w:hanging="357"/>
              <w:jc w:val="both"/>
              <w:rPr>
                <w:b/>
                <w:bCs/>
              </w:rPr>
            </w:pPr>
            <w:r w:rsidRPr="00E51CA1">
              <w:rPr>
                <w:b/>
                <w:bCs/>
              </w:rPr>
              <w:t>Ok-okozati összefüggések értelmezése</w:t>
            </w:r>
          </w:p>
          <w:p w14:paraId="72C39F2B" w14:textId="77777777" w:rsidR="00D807B9" w:rsidRPr="00E51CA1" w:rsidRDefault="00D807B9" w:rsidP="00D807B9">
            <w:pPr>
              <w:pStyle w:val="Listaszerbekezds"/>
              <w:numPr>
                <w:ilvl w:val="0"/>
                <w:numId w:val="3"/>
              </w:numPr>
              <w:ind w:left="357" w:hanging="357"/>
              <w:jc w:val="both"/>
              <w:rPr>
                <w:b/>
                <w:bCs/>
              </w:rPr>
            </w:pPr>
            <w:r w:rsidRPr="00E51CA1">
              <w:rPr>
                <w:b/>
                <w:bCs/>
              </w:rPr>
              <w:t>Szokásrend kialakítása</w:t>
            </w:r>
          </w:p>
          <w:p w14:paraId="55BE2FF4" w14:textId="77777777" w:rsidR="00D807B9" w:rsidRPr="00E51CA1" w:rsidRDefault="00D807B9" w:rsidP="00D807B9">
            <w:pPr>
              <w:pStyle w:val="Listaszerbekezds"/>
              <w:numPr>
                <w:ilvl w:val="0"/>
                <w:numId w:val="3"/>
              </w:numPr>
              <w:ind w:left="357" w:hanging="357"/>
              <w:jc w:val="both"/>
              <w:rPr>
                <w:b/>
                <w:bCs/>
              </w:rPr>
            </w:pPr>
            <w:r w:rsidRPr="00E51CA1">
              <w:rPr>
                <w:b/>
                <w:bCs/>
              </w:rPr>
              <w:t>A rendszeresség és a rendszeretet iránti igény formálása</w:t>
            </w:r>
          </w:p>
          <w:p w14:paraId="7C427CE0" w14:textId="77777777" w:rsidR="00D807B9" w:rsidRPr="00E51CA1" w:rsidRDefault="00D807B9" w:rsidP="00D807B9">
            <w:pPr>
              <w:pStyle w:val="Listaszerbekezds"/>
              <w:numPr>
                <w:ilvl w:val="0"/>
                <w:numId w:val="3"/>
              </w:numPr>
              <w:ind w:left="357" w:hanging="357"/>
              <w:jc w:val="both"/>
              <w:rPr>
                <w:b/>
                <w:bCs/>
              </w:rPr>
            </w:pPr>
            <w:r w:rsidRPr="00E51CA1">
              <w:rPr>
                <w:b/>
                <w:bCs/>
              </w:rPr>
              <w:t>Biztonságos és balesetmentes eszközhasználat</w:t>
            </w:r>
          </w:p>
          <w:p w14:paraId="1DBDAA64" w14:textId="77777777" w:rsidR="00D807B9" w:rsidRPr="00E51CA1" w:rsidRDefault="00D807B9" w:rsidP="00D807B9">
            <w:pPr>
              <w:pStyle w:val="Listaszerbekezds"/>
              <w:numPr>
                <w:ilvl w:val="0"/>
                <w:numId w:val="3"/>
              </w:numPr>
              <w:ind w:left="357" w:hanging="357"/>
              <w:jc w:val="both"/>
              <w:rPr>
                <w:b/>
                <w:bCs/>
              </w:rPr>
            </w:pPr>
            <w:r w:rsidRPr="00E51CA1">
              <w:rPr>
                <w:b/>
                <w:bCs/>
              </w:rPr>
              <w:t>A takarékosság iránti igény fejlesztése</w:t>
            </w:r>
          </w:p>
          <w:p w14:paraId="103E927A"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magatartás támogatása</w:t>
            </w:r>
          </w:p>
          <w:p w14:paraId="4B86051F"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Együttműködési képesség kialakítása és erősítése</w:t>
            </w:r>
          </w:p>
          <w:p w14:paraId="6F7F55F1" w14:textId="77777777" w:rsidR="00D807B9" w:rsidRPr="00E51CA1" w:rsidRDefault="00D807B9" w:rsidP="00D807B9">
            <w:pPr>
              <w:pStyle w:val="Listaszerbekezds"/>
              <w:numPr>
                <w:ilvl w:val="0"/>
                <w:numId w:val="3"/>
              </w:numPr>
              <w:ind w:left="357" w:hanging="357"/>
              <w:jc w:val="both"/>
              <w:rPr>
                <w:b/>
                <w:bCs/>
              </w:rPr>
            </w:pPr>
            <w:r w:rsidRPr="00E51CA1">
              <w:rPr>
                <w:b/>
                <w:bCs/>
              </w:rPr>
              <w:t>Az önismeret fejlesztése</w:t>
            </w:r>
          </w:p>
          <w:p w14:paraId="0310FD09" w14:textId="77777777" w:rsidR="00D807B9" w:rsidRPr="00E51CA1" w:rsidRDefault="00D807B9" w:rsidP="00D807B9">
            <w:pPr>
              <w:pStyle w:val="Listaszerbekezds"/>
              <w:numPr>
                <w:ilvl w:val="0"/>
                <w:numId w:val="3"/>
              </w:numPr>
              <w:ind w:left="357" w:hanging="357"/>
              <w:jc w:val="both"/>
              <w:rPr>
                <w:b/>
                <w:bCs/>
              </w:rPr>
            </w:pPr>
            <w:r w:rsidRPr="00E51CA1">
              <w:rPr>
                <w:b/>
                <w:bCs/>
              </w:rPr>
              <w:t>Lakásfajták csoportosítása</w:t>
            </w:r>
          </w:p>
          <w:p w14:paraId="3DC7E6C3" w14:textId="77777777" w:rsidR="00D807B9" w:rsidRPr="00E51CA1" w:rsidRDefault="00D807B9" w:rsidP="00D807B9">
            <w:pPr>
              <w:pStyle w:val="Listaszerbekezds"/>
              <w:numPr>
                <w:ilvl w:val="0"/>
                <w:numId w:val="3"/>
              </w:numPr>
              <w:ind w:left="357" w:hanging="357"/>
              <w:jc w:val="both"/>
              <w:rPr>
                <w:b/>
                <w:bCs/>
              </w:rPr>
            </w:pPr>
            <w:r w:rsidRPr="00E51CA1">
              <w:rPr>
                <w:b/>
                <w:bCs/>
              </w:rPr>
              <w:t>Lakástervek készítése</w:t>
            </w:r>
          </w:p>
          <w:p w14:paraId="38EC8BED" w14:textId="77777777" w:rsidR="00D807B9" w:rsidRPr="00E51CA1" w:rsidRDefault="00D807B9" w:rsidP="00D807B9">
            <w:pPr>
              <w:pStyle w:val="Listaszerbekezds"/>
              <w:numPr>
                <w:ilvl w:val="0"/>
                <w:numId w:val="3"/>
              </w:numPr>
              <w:ind w:left="357" w:hanging="357"/>
              <w:jc w:val="both"/>
              <w:rPr>
                <w:b/>
                <w:bCs/>
              </w:rPr>
            </w:pPr>
            <w:r w:rsidRPr="00E51CA1">
              <w:rPr>
                <w:b/>
                <w:bCs/>
              </w:rPr>
              <w:t>Lakásépítés építőelemekkel</w:t>
            </w:r>
          </w:p>
          <w:p w14:paraId="65C0DFB5" w14:textId="77777777" w:rsidR="00D807B9" w:rsidRPr="00E51CA1" w:rsidRDefault="00D807B9" w:rsidP="00D807B9">
            <w:pPr>
              <w:pStyle w:val="Listaszerbekezds"/>
              <w:numPr>
                <w:ilvl w:val="0"/>
                <w:numId w:val="3"/>
              </w:numPr>
              <w:ind w:left="357" w:hanging="357"/>
              <w:jc w:val="both"/>
              <w:rPr>
                <w:b/>
                <w:bCs/>
              </w:rPr>
            </w:pPr>
            <w:r w:rsidRPr="00E51CA1">
              <w:rPr>
                <w:b/>
                <w:bCs/>
              </w:rPr>
              <w:t>Erőforrások a háztartásban – áram, gáz, víz</w:t>
            </w:r>
          </w:p>
          <w:p w14:paraId="33531013" w14:textId="77777777" w:rsidR="00D807B9" w:rsidRPr="00E51CA1" w:rsidRDefault="00D807B9" w:rsidP="00D807B9">
            <w:pPr>
              <w:pStyle w:val="Listaszerbekezds"/>
              <w:numPr>
                <w:ilvl w:val="0"/>
                <w:numId w:val="3"/>
              </w:numPr>
              <w:ind w:left="357" w:hanging="357"/>
              <w:jc w:val="both"/>
              <w:rPr>
                <w:b/>
                <w:bCs/>
              </w:rPr>
            </w:pPr>
            <w:r w:rsidRPr="00E51CA1">
              <w:rPr>
                <w:b/>
                <w:bCs/>
              </w:rPr>
              <w:t>Lakberendezés</w:t>
            </w:r>
          </w:p>
          <w:p w14:paraId="149C8345" w14:textId="77777777" w:rsidR="00D807B9" w:rsidRPr="00E51CA1" w:rsidRDefault="00D807B9" w:rsidP="00D807B9">
            <w:pPr>
              <w:pStyle w:val="Listaszerbekezds"/>
              <w:numPr>
                <w:ilvl w:val="0"/>
                <w:numId w:val="3"/>
              </w:numPr>
              <w:ind w:left="357" w:hanging="357"/>
              <w:jc w:val="both"/>
              <w:rPr>
                <w:b/>
                <w:bCs/>
              </w:rPr>
            </w:pPr>
            <w:r w:rsidRPr="00E51CA1">
              <w:rPr>
                <w:b/>
                <w:bCs/>
              </w:rPr>
              <w:t>Egészséges életmód</w:t>
            </w:r>
          </w:p>
          <w:p w14:paraId="5364A3CA" w14:textId="77777777" w:rsidR="00D807B9" w:rsidRPr="00E51CA1" w:rsidRDefault="00D807B9" w:rsidP="00D807B9">
            <w:pPr>
              <w:pStyle w:val="Listaszerbekezds"/>
              <w:numPr>
                <w:ilvl w:val="0"/>
                <w:numId w:val="3"/>
              </w:numPr>
              <w:ind w:left="357" w:hanging="357"/>
              <w:jc w:val="both"/>
              <w:rPr>
                <w:b/>
                <w:bCs/>
              </w:rPr>
            </w:pPr>
            <w:r w:rsidRPr="00E51CA1">
              <w:rPr>
                <w:b/>
                <w:bCs/>
              </w:rPr>
              <w:t>Egészséges táplálkozás</w:t>
            </w:r>
          </w:p>
          <w:p w14:paraId="56EC5F49" w14:textId="77777777" w:rsidR="00D807B9" w:rsidRPr="00E51CA1" w:rsidRDefault="00D807B9" w:rsidP="00D807B9">
            <w:pPr>
              <w:pStyle w:val="Listaszerbekezds"/>
              <w:numPr>
                <w:ilvl w:val="0"/>
                <w:numId w:val="3"/>
              </w:numPr>
              <w:ind w:left="357" w:hanging="357"/>
              <w:jc w:val="both"/>
              <w:rPr>
                <w:b/>
                <w:bCs/>
              </w:rPr>
            </w:pPr>
            <w:r w:rsidRPr="00E51CA1">
              <w:rPr>
                <w:b/>
                <w:bCs/>
              </w:rPr>
              <w:t>Étkezési szokások, terítés</w:t>
            </w:r>
          </w:p>
          <w:p w14:paraId="45106ABB" w14:textId="77777777" w:rsidR="00D807B9" w:rsidRPr="00E51CA1" w:rsidRDefault="00D807B9" w:rsidP="00D807B9">
            <w:pPr>
              <w:pStyle w:val="Listaszerbekezds"/>
              <w:numPr>
                <w:ilvl w:val="0"/>
                <w:numId w:val="3"/>
              </w:numPr>
              <w:ind w:left="357" w:hanging="357"/>
              <w:jc w:val="both"/>
              <w:rPr>
                <w:b/>
                <w:bCs/>
              </w:rPr>
            </w:pPr>
            <w:r w:rsidRPr="00E51CA1">
              <w:rPr>
                <w:b/>
                <w:bCs/>
              </w:rPr>
              <w:t>Személyi higiénia, tisztálkodás</w:t>
            </w:r>
          </w:p>
          <w:p w14:paraId="21DB6166" w14:textId="77777777" w:rsidR="00D807B9" w:rsidRPr="00E51CA1" w:rsidRDefault="00D807B9" w:rsidP="00D807B9">
            <w:pPr>
              <w:pStyle w:val="Listaszerbekezds"/>
              <w:numPr>
                <w:ilvl w:val="0"/>
                <w:numId w:val="3"/>
              </w:numPr>
              <w:ind w:left="357" w:hanging="357"/>
              <w:jc w:val="both"/>
              <w:rPr>
                <w:b/>
                <w:bCs/>
              </w:rPr>
            </w:pPr>
            <w:r w:rsidRPr="00E51CA1">
              <w:rPr>
                <w:b/>
                <w:bCs/>
              </w:rPr>
              <w:t>Öltözködési szabályok</w:t>
            </w:r>
          </w:p>
          <w:p w14:paraId="78345B3F" w14:textId="77777777" w:rsidR="00D807B9" w:rsidRPr="00E51CA1" w:rsidRDefault="00D807B9" w:rsidP="00D807B9">
            <w:pPr>
              <w:pStyle w:val="Listaszerbekezds"/>
              <w:numPr>
                <w:ilvl w:val="0"/>
                <w:numId w:val="3"/>
              </w:numPr>
              <w:ind w:left="357" w:hanging="357"/>
              <w:jc w:val="both"/>
              <w:rPr>
                <w:b/>
                <w:bCs/>
              </w:rPr>
            </w:pPr>
            <w:r w:rsidRPr="00E51CA1">
              <w:rPr>
                <w:b/>
                <w:bCs/>
              </w:rPr>
              <w:t>Háztartási balesetek</w:t>
            </w:r>
          </w:p>
          <w:p w14:paraId="0B9D6DE3" w14:textId="77777777" w:rsidR="00D807B9" w:rsidRPr="00E51CA1" w:rsidRDefault="00D807B9" w:rsidP="00D807B9">
            <w:pPr>
              <w:pStyle w:val="Listaszerbekezds"/>
              <w:numPr>
                <w:ilvl w:val="0"/>
                <w:numId w:val="3"/>
              </w:numPr>
              <w:ind w:left="357" w:hanging="357"/>
              <w:jc w:val="both"/>
              <w:rPr>
                <w:b/>
                <w:bCs/>
              </w:rPr>
            </w:pPr>
            <w:r w:rsidRPr="00E51CA1">
              <w:rPr>
                <w:b/>
                <w:bCs/>
              </w:rPr>
              <w:t>Munkamegosztás</w:t>
            </w:r>
          </w:p>
          <w:p w14:paraId="318D4374" w14:textId="77777777" w:rsidR="00D807B9" w:rsidRPr="00E51CA1" w:rsidRDefault="00D807B9" w:rsidP="00D807B9">
            <w:pPr>
              <w:pStyle w:val="Listaszerbekezds"/>
              <w:numPr>
                <w:ilvl w:val="0"/>
                <w:numId w:val="3"/>
              </w:numPr>
              <w:ind w:left="357" w:hanging="357"/>
              <w:jc w:val="both"/>
              <w:rPr>
                <w:b/>
                <w:bCs/>
              </w:rPr>
            </w:pPr>
            <w:r w:rsidRPr="00E51CA1">
              <w:rPr>
                <w:b/>
                <w:bCs/>
              </w:rPr>
              <w:t>Napirend, házirend</w:t>
            </w:r>
          </w:p>
          <w:p w14:paraId="13619681" w14:textId="77777777" w:rsidR="00D807B9" w:rsidRPr="00E51CA1" w:rsidRDefault="00D807B9" w:rsidP="00D807B9">
            <w:pPr>
              <w:pStyle w:val="Listaszerbekezds"/>
              <w:numPr>
                <w:ilvl w:val="0"/>
                <w:numId w:val="3"/>
              </w:numPr>
              <w:ind w:left="357" w:hanging="357"/>
              <w:jc w:val="both"/>
              <w:rPr>
                <w:b/>
                <w:bCs/>
              </w:rPr>
            </w:pPr>
            <w:r w:rsidRPr="00E51CA1">
              <w:rPr>
                <w:b/>
                <w:bCs/>
              </w:rPr>
              <w:t>Takarékoskodás</w:t>
            </w:r>
          </w:p>
          <w:p w14:paraId="21D792C7" w14:textId="77777777" w:rsidR="00D807B9" w:rsidRPr="00E51CA1" w:rsidRDefault="00D807B9" w:rsidP="00D807B9">
            <w:pPr>
              <w:pStyle w:val="Listaszerbekezds"/>
              <w:numPr>
                <w:ilvl w:val="0"/>
                <w:numId w:val="3"/>
              </w:numPr>
              <w:ind w:left="357" w:hanging="357"/>
              <w:jc w:val="both"/>
              <w:rPr>
                <w:b/>
                <w:bCs/>
              </w:rPr>
            </w:pPr>
            <w:r w:rsidRPr="00E51CA1">
              <w:rPr>
                <w:b/>
                <w:bCs/>
              </w:rPr>
              <w:t>Környezetvédelem</w:t>
            </w:r>
          </w:p>
          <w:p w14:paraId="6626B3CF" w14:textId="77777777" w:rsidR="00D807B9" w:rsidRPr="00E51CA1" w:rsidRDefault="00D807B9" w:rsidP="00D807B9">
            <w:pPr>
              <w:jc w:val="both"/>
            </w:pPr>
          </w:p>
          <w:p w14:paraId="75CCEC08" w14:textId="77777777" w:rsidR="00D807B9" w:rsidRPr="00E51CA1" w:rsidRDefault="00D807B9" w:rsidP="00D807B9">
            <w:pPr>
              <w:jc w:val="both"/>
            </w:pPr>
            <w:r w:rsidRPr="00E51CA1">
              <w:t>A családkép és a családi otthon képének alakítása.</w:t>
            </w:r>
          </w:p>
          <w:p w14:paraId="5187D4F5" w14:textId="77777777" w:rsidR="00D807B9" w:rsidRPr="00E51CA1" w:rsidRDefault="00D807B9" w:rsidP="00D807B9">
            <w:r w:rsidRPr="00E51CA1">
              <w:t>Szókincsbővítés.</w:t>
            </w:r>
          </w:p>
          <w:p w14:paraId="6301A420" w14:textId="77777777" w:rsidR="00D807B9" w:rsidRPr="00E51CA1" w:rsidRDefault="00D807B9" w:rsidP="00D807B9"/>
        </w:tc>
      </w:tr>
      <w:tr w:rsidR="00D807B9" w:rsidRPr="00E51CA1" w14:paraId="7055CD2E"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A4429" w14:textId="77777777" w:rsidR="00D807B9" w:rsidRPr="00E51CA1" w:rsidRDefault="00D807B9" w:rsidP="00D807B9">
            <w:r w:rsidRPr="00E51CA1">
              <w:rPr>
                <w:b/>
                <w:bCs/>
              </w:rPr>
              <w:t>JAVASOLT TEVÉKENYSÉGEK:</w:t>
            </w:r>
          </w:p>
        </w:tc>
      </w:tr>
      <w:tr w:rsidR="00D807B9" w:rsidRPr="00E51CA1" w14:paraId="7F14B413"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D5A52" w14:textId="77777777" w:rsidR="00D807B9" w:rsidRPr="00E51CA1" w:rsidRDefault="00D807B9" w:rsidP="00D807B9">
            <w:pPr>
              <w:pStyle w:val="Listaszerbekezds"/>
              <w:numPr>
                <w:ilvl w:val="0"/>
                <w:numId w:val="6"/>
              </w:numPr>
              <w:jc w:val="both"/>
              <w:rPr>
                <w:b/>
                <w:bCs/>
              </w:rPr>
            </w:pPr>
            <w:r w:rsidRPr="00E51CA1">
              <w:rPr>
                <w:b/>
                <w:bCs/>
              </w:rPr>
              <w:t>Beszámolók lakóhelyünkről</w:t>
            </w:r>
          </w:p>
          <w:p w14:paraId="636EB1F6" w14:textId="77777777" w:rsidR="00D807B9" w:rsidRPr="00E51CA1" w:rsidRDefault="00D807B9" w:rsidP="00D807B9">
            <w:pPr>
              <w:pStyle w:val="Listaszerbekezds"/>
              <w:numPr>
                <w:ilvl w:val="0"/>
                <w:numId w:val="6"/>
              </w:numPr>
              <w:jc w:val="both"/>
              <w:rPr>
                <w:b/>
                <w:bCs/>
              </w:rPr>
            </w:pPr>
            <w:r w:rsidRPr="00E51CA1">
              <w:rPr>
                <w:b/>
                <w:bCs/>
              </w:rPr>
              <w:lastRenderedPageBreak/>
              <w:t>Saját településünk megismerése: utcák, terek elrendezése, házak, épületek, épülettípusok, lakásfajták</w:t>
            </w:r>
          </w:p>
          <w:p w14:paraId="28AE10B9" w14:textId="77777777" w:rsidR="00D807B9" w:rsidRPr="00E51CA1" w:rsidRDefault="00D807B9" w:rsidP="00D807B9">
            <w:pPr>
              <w:pStyle w:val="Listaszerbekezds"/>
              <w:numPr>
                <w:ilvl w:val="0"/>
                <w:numId w:val="6"/>
              </w:numPr>
              <w:jc w:val="both"/>
              <w:rPr>
                <w:b/>
                <w:bCs/>
              </w:rPr>
            </w:pPr>
            <w:r w:rsidRPr="00E51CA1">
              <w:rPr>
                <w:b/>
                <w:bCs/>
              </w:rPr>
              <w:t>A ház helyiségei, funkciójuk, berendezésük</w:t>
            </w:r>
          </w:p>
          <w:p w14:paraId="38C44154" w14:textId="77777777" w:rsidR="00D807B9" w:rsidRPr="00E51CA1" w:rsidRDefault="00D807B9" w:rsidP="00D807B9">
            <w:pPr>
              <w:pStyle w:val="Listaszerbekezds"/>
              <w:numPr>
                <w:ilvl w:val="0"/>
                <w:numId w:val="6"/>
              </w:numPr>
              <w:jc w:val="both"/>
              <w:rPr>
                <w:b/>
                <w:bCs/>
              </w:rPr>
            </w:pPr>
            <w:r w:rsidRPr="00E51CA1">
              <w:rPr>
                <w:b/>
                <w:bCs/>
              </w:rPr>
              <w:t>Építőelemekkel házak építése</w:t>
            </w:r>
          </w:p>
          <w:p w14:paraId="5C0B0F3A" w14:textId="77777777" w:rsidR="00D807B9" w:rsidRPr="00E51CA1" w:rsidRDefault="00D807B9" w:rsidP="00D807B9">
            <w:pPr>
              <w:pStyle w:val="Listaszerbekezds"/>
              <w:numPr>
                <w:ilvl w:val="0"/>
                <w:numId w:val="6"/>
              </w:numPr>
              <w:jc w:val="both"/>
              <w:rPr>
                <w:b/>
                <w:bCs/>
              </w:rPr>
            </w:pPr>
            <w:r w:rsidRPr="00E51CA1">
              <w:rPr>
                <w:b/>
                <w:bCs/>
              </w:rPr>
              <w:t>Építés alapformára, körvonalrajz, alaprajz készítése</w:t>
            </w:r>
          </w:p>
          <w:p w14:paraId="2F540A80" w14:textId="77777777" w:rsidR="00D807B9" w:rsidRPr="00E51CA1" w:rsidRDefault="00D807B9" w:rsidP="00D807B9">
            <w:pPr>
              <w:pStyle w:val="Listaszerbekezds"/>
              <w:numPr>
                <w:ilvl w:val="0"/>
                <w:numId w:val="6"/>
              </w:numPr>
              <w:jc w:val="both"/>
              <w:rPr>
                <w:b/>
                <w:bCs/>
              </w:rPr>
            </w:pPr>
            <w:r w:rsidRPr="00E51CA1">
              <w:rPr>
                <w:b/>
                <w:bCs/>
              </w:rPr>
              <w:t>Különleges építmények tervezése</w:t>
            </w:r>
          </w:p>
          <w:p w14:paraId="46238F97" w14:textId="77777777" w:rsidR="00D807B9" w:rsidRPr="00E51CA1" w:rsidRDefault="00D807B9" w:rsidP="00D807B9">
            <w:pPr>
              <w:pStyle w:val="Listaszerbekezds"/>
              <w:numPr>
                <w:ilvl w:val="0"/>
                <w:numId w:val="6"/>
              </w:numPr>
              <w:jc w:val="both"/>
              <w:rPr>
                <w:b/>
                <w:bCs/>
              </w:rPr>
            </w:pPr>
            <w:r w:rsidRPr="00E51CA1">
              <w:rPr>
                <w:b/>
                <w:bCs/>
              </w:rPr>
              <w:t>A szoba berendezése: bútorok készítése</w:t>
            </w:r>
          </w:p>
          <w:p w14:paraId="5D486B72" w14:textId="77777777" w:rsidR="00D807B9" w:rsidRPr="00E51CA1" w:rsidRDefault="00D807B9" w:rsidP="00D807B9">
            <w:pPr>
              <w:pStyle w:val="Listaszerbekezds"/>
              <w:numPr>
                <w:ilvl w:val="0"/>
                <w:numId w:val="6"/>
              </w:numPr>
              <w:jc w:val="both"/>
              <w:rPr>
                <w:b/>
                <w:bCs/>
              </w:rPr>
            </w:pPr>
            <w:r w:rsidRPr="00E51CA1">
              <w:rPr>
                <w:b/>
                <w:bCs/>
              </w:rPr>
              <w:t>Családtagok bemutatása, köszönés, bemutatkozás</w:t>
            </w:r>
          </w:p>
          <w:p w14:paraId="3E4EDB37" w14:textId="77777777" w:rsidR="00D807B9" w:rsidRPr="00E51CA1" w:rsidRDefault="00D807B9" w:rsidP="00D807B9">
            <w:pPr>
              <w:pStyle w:val="Listaszerbekezds"/>
              <w:numPr>
                <w:ilvl w:val="0"/>
                <w:numId w:val="6"/>
              </w:numPr>
              <w:jc w:val="both"/>
              <w:rPr>
                <w:b/>
                <w:bCs/>
              </w:rPr>
            </w:pPr>
            <w:r w:rsidRPr="00E51CA1">
              <w:rPr>
                <w:b/>
                <w:bCs/>
              </w:rPr>
              <w:t>Családi munkamegosztás, házimunka és napi tevékenységek, háztartási munkák csoportosítása</w:t>
            </w:r>
          </w:p>
          <w:p w14:paraId="723CAEE9" w14:textId="77777777" w:rsidR="00D807B9" w:rsidRPr="00E51CA1" w:rsidRDefault="00D807B9" w:rsidP="00D807B9">
            <w:pPr>
              <w:pStyle w:val="Listaszerbekezds"/>
              <w:numPr>
                <w:ilvl w:val="0"/>
                <w:numId w:val="6"/>
              </w:numPr>
              <w:jc w:val="both"/>
              <w:rPr>
                <w:b/>
                <w:bCs/>
              </w:rPr>
            </w:pPr>
            <w:r w:rsidRPr="00E51CA1">
              <w:rPr>
                <w:b/>
                <w:bCs/>
              </w:rPr>
              <w:t>Napirend készítése</w:t>
            </w:r>
          </w:p>
          <w:p w14:paraId="1D0F09FF" w14:textId="77777777" w:rsidR="00D807B9" w:rsidRPr="00E51CA1" w:rsidRDefault="00D807B9" w:rsidP="00D807B9">
            <w:pPr>
              <w:pStyle w:val="Listaszerbekezds"/>
              <w:numPr>
                <w:ilvl w:val="0"/>
                <w:numId w:val="6"/>
              </w:numPr>
              <w:jc w:val="both"/>
              <w:rPr>
                <w:b/>
                <w:bCs/>
              </w:rPr>
            </w:pPr>
            <w:r w:rsidRPr="00E51CA1">
              <w:rPr>
                <w:b/>
                <w:bCs/>
              </w:rPr>
              <w:t>Étkezési szokások, az egészséges táplálkozás alapjai, egészséges életmód</w:t>
            </w:r>
          </w:p>
          <w:p w14:paraId="64FF3E19" w14:textId="77777777" w:rsidR="00D807B9" w:rsidRPr="00E51CA1" w:rsidRDefault="00D807B9" w:rsidP="00D807B9">
            <w:pPr>
              <w:pStyle w:val="Listaszerbekezds"/>
              <w:numPr>
                <w:ilvl w:val="0"/>
                <w:numId w:val="6"/>
              </w:numPr>
              <w:jc w:val="both"/>
              <w:rPr>
                <w:b/>
                <w:bCs/>
              </w:rPr>
            </w:pPr>
            <w:r w:rsidRPr="00E51CA1">
              <w:rPr>
                <w:b/>
                <w:bCs/>
              </w:rPr>
              <w:t>Napi étrend készítése: élelmiszerek, ételek, italok, vitaminok</w:t>
            </w:r>
          </w:p>
          <w:p w14:paraId="2EFE2358" w14:textId="77777777" w:rsidR="00D807B9" w:rsidRPr="00E51CA1" w:rsidRDefault="00D807B9" w:rsidP="00D807B9">
            <w:pPr>
              <w:pStyle w:val="Listaszerbekezds"/>
              <w:numPr>
                <w:ilvl w:val="0"/>
                <w:numId w:val="6"/>
              </w:numPr>
              <w:jc w:val="both"/>
              <w:rPr>
                <w:b/>
                <w:bCs/>
              </w:rPr>
            </w:pPr>
            <w:r w:rsidRPr="00E51CA1">
              <w:rPr>
                <w:b/>
                <w:bCs/>
              </w:rPr>
              <w:t>Egyszerű ételkészítés</w:t>
            </w:r>
          </w:p>
          <w:p w14:paraId="669EADC6" w14:textId="77777777" w:rsidR="00D807B9" w:rsidRPr="00E51CA1" w:rsidRDefault="00D807B9" w:rsidP="00D807B9">
            <w:pPr>
              <w:pStyle w:val="Listaszerbekezds"/>
              <w:numPr>
                <w:ilvl w:val="0"/>
                <w:numId w:val="6"/>
              </w:numPr>
              <w:jc w:val="both"/>
              <w:rPr>
                <w:b/>
                <w:bCs/>
              </w:rPr>
            </w:pPr>
            <w:r w:rsidRPr="00E51CA1">
              <w:rPr>
                <w:b/>
                <w:bCs/>
              </w:rPr>
              <w:t>Asztalterítés, asztali illemtan, asztalterítés, szalvétahajtogatás, meghívó, ültetőkártya készítése</w:t>
            </w:r>
          </w:p>
          <w:p w14:paraId="707D77B8" w14:textId="77777777" w:rsidR="00D807B9" w:rsidRPr="00E51CA1" w:rsidRDefault="00D807B9" w:rsidP="00D807B9">
            <w:pPr>
              <w:pStyle w:val="Listaszerbekezds"/>
              <w:numPr>
                <w:ilvl w:val="0"/>
                <w:numId w:val="6"/>
              </w:numPr>
              <w:jc w:val="both"/>
              <w:rPr>
                <w:b/>
                <w:bCs/>
              </w:rPr>
            </w:pPr>
            <w:r w:rsidRPr="00E51CA1">
              <w:rPr>
                <w:b/>
                <w:bCs/>
              </w:rPr>
              <w:t>Tisztálkodási szokások: személyi higiéniához, testápoláshoz kapcsolódó plakátok készítése</w:t>
            </w:r>
          </w:p>
          <w:p w14:paraId="1866B22D" w14:textId="77777777" w:rsidR="00D807B9" w:rsidRPr="00E51CA1" w:rsidRDefault="00D807B9" w:rsidP="00D807B9">
            <w:pPr>
              <w:pStyle w:val="Listaszerbekezds"/>
              <w:numPr>
                <w:ilvl w:val="0"/>
                <w:numId w:val="6"/>
              </w:numPr>
              <w:jc w:val="both"/>
              <w:rPr>
                <w:b/>
                <w:bCs/>
              </w:rPr>
            </w:pPr>
            <w:r w:rsidRPr="00E51CA1">
              <w:rPr>
                <w:b/>
                <w:bCs/>
              </w:rPr>
              <w:t>Napszaknak, évszaknak és alkalomnak megfelelő öltözködés: öltöztetőbabák, divatbemutató</w:t>
            </w:r>
          </w:p>
          <w:p w14:paraId="36CE2437" w14:textId="77777777" w:rsidR="00D807B9" w:rsidRPr="00E51CA1" w:rsidRDefault="00D807B9" w:rsidP="00D807B9">
            <w:pPr>
              <w:pStyle w:val="Listaszerbekezds"/>
              <w:numPr>
                <w:ilvl w:val="0"/>
                <w:numId w:val="6"/>
              </w:numPr>
              <w:jc w:val="both"/>
              <w:rPr>
                <w:b/>
                <w:bCs/>
              </w:rPr>
            </w:pPr>
            <w:r w:rsidRPr="00E51CA1">
              <w:rPr>
                <w:b/>
                <w:bCs/>
              </w:rPr>
              <w:t>Ruházat tisztántartása, szekrényrendezés</w:t>
            </w:r>
          </w:p>
          <w:p w14:paraId="1D5030D8" w14:textId="77777777" w:rsidR="00D807B9" w:rsidRPr="00E51CA1" w:rsidRDefault="00D807B9" w:rsidP="00D807B9">
            <w:pPr>
              <w:pStyle w:val="Listaszerbekezds"/>
              <w:numPr>
                <w:ilvl w:val="0"/>
                <w:numId w:val="6"/>
              </w:numPr>
              <w:jc w:val="both"/>
              <w:rPr>
                <w:b/>
                <w:bCs/>
              </w:rPr>
            </w:pPr>
            <w:r w:rsidRPr="00E51CA1">
              <w:rPr>
                <w:b/>
                <w:bCs/>
              </w:rPr>
              <w:t>Környezetünk tisztán tartása. Alapvető takarítószerek és eszközök használata. Veszélyforrások: gyufa, gáz, elektromos áram balesetmentes használata</w:t>
            </w:r>
          </w:p>
          <w:p w14:paraId="286E804C" w14:textId="77777777" w:rsidR="00D807B9" w:rsidRPr="00E51CA1" w:rsidRDefault="00D807B9" w:rsidP="00D807B9">
            <w:pPr>
              <w:pStyle w:val="Listaszerbekezds"/>
              <w:numPr>
                <w:ilvl w:val="0"/>
                <w:numId w:val="6"/>
              </w:numPr>
              <w:jc w:val="both"/>
              <w:rPr>
                <w:b/>
                <w:bCs/>
              </w:rPr>
            </w:pPr>
            <w:r w:rsidRPr="00E51CA1">
              <w:rPr>
                <w:b/>
                <w:bCs/>
              </w:rPr>
              <w:t>Növények a lakásban: növényápolás</w:t>
            </w:r>
          </w:p>
          <w:p w14:paraId="323CB56F" w14:textId="77777777" w:rsidR="00D807B9" w:rsidRPr="00E51CA1" w:rsidRDefault="00D807B9" w:rsidP="00D807B9">
            <w:pPr>
              <w:pStyle w:val="Listaszerbekezds"/>
              <w:numPr>
                <w:ilvl w:val="0"/>
                <w:numId w:val="6"/>
              </w:numPr>
              <w:jc w:val="both"/>
              <w:rPr>
                <w:b/>
                <w:bCs/>
              </w:rPr>
            </w:pPr>
            <w:r w:rsidRPr="00E51CA1">
              <w:rPr>
                <w:b/>
                <w:bCs/>
              </w:rPr>
              <w:t>Ötletgyűjtés a közvetlen környezetünkben keletkező hulladékok újrahasznosítására.</w:t>
            </w:r>
          </w:p>
          <w:p w14:paraId="5E092449" w14:textId="77777777" w:rsidR="00D807B9" w:rsidRPr="00E51CA1" w:rsidRDefault="00D807B9" w:rsidP="00D807B9">
            <w:pPr>
              <w:jc w:val="both"/>
              <w:rPr>
                <w:b/>
                <w:bCs/>
              </w:rPr>
            </w:pPr>
          </w:p>
          <w:p w14:paraId="1FC1F0DE" w14:textId="77777777" w:rsidR="00D807B9" w:rsidRPr="00E51CA1" w:rsidRDefault="00D807B9" w:rsidP="00D807B9">
            <w:pPr>
              <w:jc w:val="both"/>
            </w:pPr>
            <w:r w:rsidRPr="00E51CA1">
              <w:t>-Élet a családban:</w:t>
            </w:r>
          </w:p>
          <w:p w14:paraId="6E424126" w14:textId="77777777" w:rsidR="00D807B9" w:rsidRPr="00E51CA1" w:rsidRDefault="00D807B9" w:rsidP="00D807B9">
            <w:pPr>
              <w:jc w:val="both"/>
            </w:pPr>
            <w:r w:rsidRPr="00E51CA1">
              <w:t>Hétköznapok és ünnepek eseményeinek megkülönböztetése.</w:t>
            </w:r>
          </w:p>
          <w:p w14:paraId="7ECA3A19" w14:textId="77777777" w:rsidR="00D807B9" w:rsidRPr="00E51CA1" w:rsidRDefault="00D807B9" w:rsidP="00D807B9">
            <w:pPr>
              <w:jc w:val="both"/>
            </w:pPr>
            <w:r w:rsidRPr="00E51CA1">
              <w:t>Családi szerepek.</w:t>
            </w:r>
          </w:p>
          <w:p w14:paraId="2F23D57B" w14:textId="77777777" w:rsidR="00D807B9" w:rsidRPr="00E51CA1" w:rsidRDefault="00D807B9" w:rsidP="00D807B9">
            <w:r w:rsidRPr="00E51CA1">
              <w:t>Ajándékok készítése családtagok számára, különböző alkalmakra.</w:t>
            </w:r>
          </w:p>
          <w:p w14:paraId="0CC1A807" w14:textId="77777777" w:rsidR="00D807B9" w:rsidRPr="00E51CA1" w:rsidRDefault="00D807B9" w:rsidP="00D807B9">
            <w:pPr>
              <w:jc w:val="both"/>
            </w:pPr>
            <w:r w:rsidRPr="00E51CA1">
              <w:t>- Biztonságos otthon:</w:t>
            </w:r>
          </w:p>
          <w:p w14:paraId="7C57CDEF" w14:textId="77777777" w:rsidR="00D807B9" w:rsidRPr="00E51CA1" w:rsidRDefault="00D807B9" w:rsidP="00D807B9">
            <w:pPr>
              <w:jc w:val="both"/>
            </w:pPr>
            <w:r w:rsidRPr="00E51CA1">
              <w:t xml:space="preserve"> Háztartási eszközök, gépek használatának lehetőségei.</w:t>
            </w:r>
          </w:p>
          <w:p w14:paraId="4F844F45" w14:textId="77777777" w:rsidR="00D807B9" w:rsidRPr="00E51CA1" w:rsidRDefault="00D807B9" w:rsidP="00D807B9">
            <w:r w:rsidRPr="00E51CA1">
              <w:t>Veszélyt jelző piktogramok megismerése.</w:t>
            </w:r>
          </w:p>
          <w:p w14:paraId="21E1F73D" w14:textId="77777777" w:rsidR="00D807B9" w:rsidRPr="00E51CA1" w:rsidRDefault="00D807B9" w:rsidP="00D807B9">
            <w:r w:rsidRPr="00E51CA1">
              <w:t>-Egészséges és helyes szabadidős tevékenységek felsorolása, ismertetése, megbeszélése.</w:t>
            </w:r>
          </w:p>
          <w:p w14:paraId="74D6AB96" w14:textId="77777777" w:rsidR="00D807B9" w:rsidRPr="00E51CA1" w:rsidRDefault="00D807B9" w:rsidP="00D807B9">
            <w:pPr>
              <w:jc w:val="both"/>
            </w:pPr>
            <w:r w:rsidRPr="00E51CA1">
              <w:t>-Tisztaság és rend:</w:t>
            </w:r>
          </w:p>
          <w:p w14:paraId="6A817DD2" w14:textId="77777777" w:rsidR="00D807B9" w:rsidRPr="00E51CA1" w:rsidRDefault="00D807B9" w:rsidP="00D807B9">
            <w:r w:rsidRPr="00E51CA1">
              <w:t xml:space="preserve"> Az otthon tisztasága, munka- és a taneszközök épen és rendben tartása. Takarékosság energiával, vízzel.</w:t>
            </w:r>
          </w:p>
          <w:p w14:paraId="04C4C386" w14:textId="77777777" w:rsidR="00D807B9" w:rsidRPr="00E51CA1" w:rsidRDefault="00D807B9" w:rsidP="00D807B9">
            <w:pPr>
              <w:jc w:val="both"/>
            </w:pPr>
            <w:r w:rsidRPr="00E51CA1">
              <w:t>-Testápolás:</w:t>
            </w:r>
          </w:p>
          <w:p w14:paraId="0B8DA42E" w14:textId="77777777" w:rsidR="00D807B9" w:rsidRPr="00E51CA1" w:rsidRDefault="00D807B9" w:rsidP="00D807B9">
            <w:r w:rsidRPr="00E51CA1">
              <w:t>Higiéné. Kézmosás, körömápolás, mosakodás, fürdés, hajmosás eszközei és anyagai.</w:t>
            </w:r>
          </w:p>
          <w:p w14:paraId="53E02A8A" w14:textId="77777777" w:rsidR="00D807B9" w:rsidRPr="00E51CA1" w:rsidRDefault="00D807B9" w:rsidP="00D807B9">
            <w:r w:rsidRPr="00E51CA1">
              <w:t>A napszaknak, évszaknak, hétköznapi tevékenységeknek és ünnepi alkalmaknak megfelelő öltözködés.</w:t>
            </w:r>
          </w:p>
          <w:p w14:paraId="59CCC1F4" w14:textId="77777777" w:rsidR="00D807B9" w:rsidRPr="00E51CA1" w:rsidRDefault="00D807B9" w:rsidP="00D807B9">
            <w:r w:rsidRPr="00E51CA1">
              <w:t>-Hobbiállatok gondozása, felelős állattartás.</w:t>
            </w:r>
          </w:p>
          <w:p w14:paraId="1F3994F8" w14:textId="77777777" w:rsidR="00D807B9" w:rsidRPr="00E51CA1" w:rsidRDefault="00D807B9" w:rsidP="00D807B9"/>
        </w:tc>
      </w:tr>
      <w:tr w:rsidR="00D807B9" w:rsidRPr="00E51CA1" w14:paraId="2BE42AE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D2FC4" w14:textId="77777777" w:rsidR="00D807B9" w:rsidRPr="00E51CA1" w:rsidRDefault="00D807B9" w:rsidP="00D807B9">
            <w:pPr>
              <w:rPr>
                <w:b/>
                <w:bCs/>
              </w:rPr>
            </w:pPr>
            <w:r w:rsidRPr="00E51CA1">
              <w:rPr>
                <w:b/>
                <w:bCs/>
              </w:rPr>
              <w:lastRenderedPageBreak/>
              <w:t>KULCSFOGALMAK/FOGALMAK:</w:t>
            </w:r>
          </w:p>
          <w:p w14:paraId="242E5D94" w14:textId="77777777" w:rsidR="00D807B9" w:rsidRPr="00E51CA1" w:rsidRDefault="00D807B9" w:rsidP="00D807B9">
            <w:pPr>
              <w:rPr>
                <w:b/>
                <w:bCs/>
              </w:rPr>
            </w:pPr>
            <w:r w:rsidRPr="00E51CA1">
              <w:rPr>
                <w:b/>
                <w:bCs/>
              </w:rPr>
              <w:t>lakás, otthon, család, életmód, családi ház, lakberendezés, egészséges életmód, táplálkozás, higiénia, testápolás, öltözködés, veszélyforrás, baleset, háztartási baleset, háztartás, házimunka, munkamegosztás, időbeosztás, napirend, szabadidő, takarékosság, környezet, környezetvédelem, hulladék, szelektív hulladékgyűjtés</w:t>
            </w:r>
            <w:r w:rsidRPr="00E51CA1">
              <w:t xml:space="preserve"> </w:t>
            </w:r>
            <w:r w:rsidRPr="00E51CA1">
              <w:lastRenderedPageBreak/>
              <w:t>családtag, lakhely, háztartásvezetés, háztartási eszköz, háztartási gép, háztartási baleset, ünnep.</w:t>
            </w:r>
          </w:p>
          <w:p w14:paraId="21C8B568" w14:textId="77777777" w:rsidR="00D807B9" w:rsidRPr="00E51CA1" w:rsidRDefault="00D807B9" w:rsidP="00D807B9"/>
        </w:tc>
      </w:tr>
      <w:tr w:rsidR="00D807B9" w:rsidRPr="00E51CA1" w14:paraId="689DAD0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F9F43" w14:textId="77777777" w:rsidR="00D807B9" w:rsidRPr="00E51CA1" w:rsidRDefault="00D807B9" w:rsidP="00D807B9">
            <w:pPr>
              <w:rPr>
                <w:b/>
                <w:bCs/>
              </w:rPr>
            </w:pPr>
            <w:r w:rsidRPr="00E51CA1">
              <w:rPr>
                <w:b/>
                <w:bCs/>
              </w:rPr>
              <w:lastRenderedPageBreak/>
              <w:t>TANULÁSI EREDMÉNYEK:</w:t>
            </w:r>
          </w:p>
        </w:tc>
      </w:tr>
      <w:tr w:rsidR="00D807B9" w:rsidRPr="00E51CA1" w14:paraId="05A6E53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39760" w14:textId="77777777" w:rsidR="00D807B9" w:rsidRPr="00E51CA1" w:rsidRDefault="00D807B9" w:rsidP="00D807B9">
            <w:pPr>
              <w:rPr>
                <w:b/>
                <w:bCs/>
              </w:rPr>
            </w:pPr>
            <w:r w:rsidRPr="00E51CA1">
              <w:rPr>
                <w:b/>
                <w:bCs/>
              </w:rPr>
              <w:t>A témakör tanulása hozzájárul ahhoz, hogy a tanuló a nevelési-oktatási szakasz végére:</w:t>
            </w:r>
          </w:p>
          <w:p w14:paraId="18D2E956" w14:textId="77777777" w:rsidR="00D807B9" w:rsidRPr="00E51CA1" w:rsidRDefault="00D807B9" w:rsidP="00D807B9">
            <w:pPr>
              <w:pStyle w:val="Listaszerbekezds"/>
              <w:numPr>
                <w:ilvl w:val="0"/>
                <w:numId w:val="3"/>
              </w:numPr>
              <w:ind w:left="357" w:hanging="357"/>
              <w:jc w:val="both"/>
              <w:rPr>
                <w:b/>
                <w:bCs/>
              </w:rPr>
            </w:pPr>
            <w:r w:rsidRPr="00E51CA1">
              <w:rPr>
                <w:b/>
                <w:bCs/>
              </w:rPr>
              <w:t>ismeri a családellátó tevékenységeket, melyek keretében vállalt feladatait az iskolai önellátás során munkamegosztásban végzi – terítés, rendrakás, öltözködés, növények, állatok gondozása stb.</w:t>
            </w:r>
          </w:p>
          <w:p w14:paraId="6E4E4934"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4C5B3C3D"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6322BCCF"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46B24A6F"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40DE5A1E"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2D3409EA"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406D27C1"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369AF779" w14:textId="77777777" w:rsidR="00D807B9" w:rsidRPr="00E51CA1" w:rsidRDefault="00D807B9" w:rsidP="00D807B9">
            <w:pPr>
              <w:pStyle w:val="Listaszerbekezds"/>
              <w:numPr>
                <w:ilvl w:val="0"/>
                <w:numId w:val="3"/>
              </w:numPr>
              <w:ind w:left="357" w:hanging="357"/>
              <w:jc w:val="both"/>
              <w:rPr>
                <w:b/>
                <w:bCs/>
              </w:rPr>
            </w:pPr>
            <w:r w:rsidRPr="00E51CA1">
              <w:rPr>
                <w:b/>
                <w:bCs/>
              </w:rPr>
              <w:t>ismeri a tudatos vásárlás néhány fontos elemét;</w:t>
            </w:r>
          </w:p>
          <w:p w14:paraId="7214A70F"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az egészségmegőrzés tevékenységeit.</w:t>
            </w:r>
          </w:p>
          <w:p w14:paraId="1D59DCF1" w14:textId="77777777" w:rsidR="00D807B9" w:rsidRPr="00E51CA1" w:rsidRDefault="00D807B9" w:rsidP="00D807B9">
            <w:pPr>
              <w:rPr>
                <w:bCs/>
              </w:rPr>
            </w:pPr>
          </w:p>
          <w:p w14:paraId="1B7DD202" w14:textId="77777777" w:rsidR="00D807B9" w:rsidRPr="00E51CA1" w:rsidRDefault="00D807B9" w:rsidP="00D807B9">
            <w:pPr>
              <w:rPr>
                <w:b/>
                <w:bCs/>
              </w:rPr>
            </w:pPr>
            <w:r w:rsidRPr="00E51CA1">
              <w:rPr>
                <w:b/>
                <w:bCs/>
              </w:rPr>
              <w:t>A témakör tanulása eredményeként a tanuló:</w:t>
            </w:r>
          </w:p>
          <w:p w14:paraId="44EE6301" w14:textId="77777777" w:rsidR="00D807B9" w:rsidRPr="00E51CA1" w:rsidRDefault="00D807B9" w:rsidP="00D807B9">
            <w:pPr>
              <w:jc w:val="both"/>
              <w:rPr>
                <w:bCs/>
              </w:rPr>
            </w:pPr>
            <w:r w:rsidRPr="00E51CA1">
              <w:rPr>
                <w:bCs/>
              </w:rPr>
              <w:t>A család szerepét, időbeosztását és egészséges munkamegosztását ismerje.</w:t>
            </w:r>
          </w:p>
          <w:p w14:paraId="0858F3C2" w14:textId="77777777" w:rsidR="00D807B9" w:rsidRPr="00E51CA1" w:rsidRDefault="00D807B9" w:rsidP="00D807B9">
            <w:pPr>
              <w:jc w:val="both"/>
              <w:rPr>
                <w:bCs/>
              </w:rPr>
            </w:pPr>
            <w:r w:rsidRPr="00E51CA1">
              <w:rPr>
                <w:bCs/>
              </w:rPr>
              <w:t xml:space="preserve">Alapvető háztartási feladatok, eszközök, gépek és az ezekkel kapcsolatos veszélyforrásokat </w:t>
            </w:r>
          </w:p>
          <w:p w14:paraId="578C1D83" w14:textId="77777777" w:rsidR="00D807B9" w:rsidRPr="00E51CA1" w:rsidRDefault="00D807B9" w:rsidP="00D807B9">
            <w:pPr>
              <w:jc w:val="both"/>
              <w:rPr>
                <w:bCs/>
              </w:rPr>
            </w:pPr>
            <w:r w:rsidRPr="00E51CA1">
              <w:rPr>
                <w:bCs/>
              </w:rPr>
              <w:t>megértse.</w:t>
            </w:r>
          </w:p>
          <w:p w14:paraId="355501BC" w14:textId="77777777" w:rsidR="00D807B9" w:rsidRPr="00E51CA1" w:rsidRDefault="00D807B9" w:rsidP="00D807B9">
            <w:pPr>
              <w:jc w:val="both"/>
            </w:pPr>
            <w:r w:rsidRPr="00E51CA1">
              <w:t>Példákat ismerjen meg az egészséges, korszerű táplálkozás és a célszerű öltözködés terén.</w:t>
            </w:r>
          </w:p>
          <w:p w14:paraId="1930464B" w14:textId="77777777" w:rsidR="00D807B9" w:rsidRPr="00E51CA1" w:rsidRDefault="00D807B9" w:rsidP="00D807B9">
            <w:pPr>
              <w:jc w:val="both"/>
            </w:pPr>
            <w:r w:rsidRPr="00E51CA1">
              <w:t>Célszerű takarékosság lehetőségeit ismeri meg.</w:t>
            </w:r>
          </w:p>
          <w:p w14:paraId="6C05592D" w14:textId="77777777" w:rsidR="00D807B9" w:rsidRPr="00E51CA1" w:rsidRDefault="00D807B9" w:rsidP="00D807B9">
            <w:pPr>
              <w:jc w:val="both"/>
            </w:pPr>
            <w:r w:rsidRPr="00E51CA1">
              <w:t>A  háztartási veszélyek tudatosuljanak, egészséges veszélyérzet fejlődjön ki.</w:t>
            </w:r>
          </w:p>
          <w:p w14:paraId="243AFA73" w14:textId="77777777" w:rsidR="00D807B9" w:rsidRPr="00E51CA1" w:rsidRDefault="00D807B9" w:rsidP="00D807B9"/>
        </w:tc>
      </w:tr>
      <w:tr w:rsidR="00D807B9" w:rsidRPr="00E51CA1" w14:paraId="236FECC1" w14:textId="77777777" w:rsidTr="00D807B9">
        <w:trPr>
          <w:trHeight w:val="567"/>
        </w:trPr>
        <w:tc>
          <w:tcPr>
            <w:tcW w:w="4829"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EB46E35" w14:textId="77777777" w:rsidR="00D807B9" w:rsidRPr="00E51CA1" w:rsidRDefault="00D807B9" w:rsidP="00D807B9">
            <w:bookmarkStart w:id="340" w:name="_Hlk40122787"/>
            <w:bookmarkEnd w:id="339"/>
            <w:r w:rsidRPr="00E51CA1">
              <w:rPr>
                <w:b/>
                <w:bCs/>
              </w:rPr>
              <w:t>4. TÉMAKÖR</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AF4D16E" w14:textId="77777777" w:rsidR="00D807B9" w:rsidRPr="00E51CA1" w:rsidRDefault="00D807B9" w:rsidP="00D807B9">
            <w:pPr>
              <w:rPr>
                <w:b/>
                <w:bCs/>
              </w:rPr>
            </w:pPr>
            <w:r w:rsidRPr="00E51CA1">
              <w:rPr>
                <w:b/>
                <w:bCs/>
              </w:rPr>
              <w:t>Jeles napok, ünnepek</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3D132B46" w14:textId="77777777" w:rsidR="00D807B9" w:rsidRPr="00E51CA1" w:rsidRDefault="00D807B9" w:rsidP="00D807B9">
            <w:r w:rsidRPr="00E51CA1">
              <w:rPr>
                <w:b/>
                <w:bCs/>
              </w:rPr>
              <w:t>Órakeret: 6 óra</w:t>
            </w:r>
          </w:p>
        </w:tc>
      </w:tr>
      <w:tr w:rsidR="00D807B9" w:rsidRPr="00E51CA1" w14:paraId="331A51F0"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A772A" w14:textId="77777777" w:rsidR="00D807B9" w:rsidRPr="00E51CA1" w:rsidRDefault="00D807B9" w:rsidP="00D807B9">
            <w:r w:rsidRPr="00E51CA1">
              <w:rPr>
                <w:b/>
                <w:bCs/>
              </w:rPr>
              <w:t>FEJLESZTÉSI FELADATOK ÉS ISMERETEK:</w:t>
            </w:r>
          </w:p>
        </w:tc>
      </w:tr>
      <w:tr w:rsidR="00D807B9" w:rsidRPr="00E51CA1" w14:paraId="1A77418B"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62933" w14:textId="77777777" w:rsidR="00D807B9" w:rsidRPr="00E51CA1" w:rsidRDefault="00D807B9" w:rsidP="00D807B9">
            <w:pPr>
              <w:pStyle w:val="Listaszerbekezds"/>
              <w:numPr>
                <w:ilvl w:val="0"/>
                <w:numId w:val="3"/>
              </w:numPr>
              <w:ind w:left="357" w:hanging="357"/>
              <w:jc w:val="both"/>
              <w:rPr>
                <w:b/>
                <w:bCs/>
              </w:rPr>
            </w:pPr>
            <w:r w:rsidRPr="00E51CA1">
              <w:rPr>
                <w:b/>
                <w:bCs/>
              </w:rPr>
              <w:t>Magyarságtudat erősítése</w:t>
            </w:r>
          </w:p>
          <w:p w14:paraId="3427482B" w14:textId="77777777" w:rsidR="00D807B9" w:rsidRPr="00E51CA1" w:rsidRDefault="00D807B9" w:rsidP="00D807B9">
            <w:pPr>
              <w:pStyle w:val="Listaszerbekezds"/>
              <w:numPr>
                <w:ilvl w:val="0"/>
                <w:numId w:val="3"/>
              </w:numPr>
              <w:ind w:left="357" w:hanging="357"/>
              <w:jc w:val="both"/>
              <w:rPr>
                <w:b/>
                <w:bCs/>
              </w:rPr>
            </w:pPr>
            <w:r w:rsidRPr="00E51CA1">
              <w:rPr>
                <w:b/>
                <w:bCs/>
              </w:rPr>
              <w:t>Az ünnepléshez kötődő viselkedéskultúra és öltözködéskultúra elemeinek elsajátítása és betartása</w:t>
            </w:r>
          </w:p>
          <w:p w14:paraId="62086DC4" w14:textId="77777777" w:rsidR="00D807B9" w:rsidRPr="00E51CA1" w:rsidRDefault="00D807B9" w:rsidP="00D807B9">
            <w:pPr>
              <w:pStyle w:val="Listaszerbekezds"/>
              <w:numPr>
                <w:ilvl w:val="0"/>
                <w:numId w:val="3"/>
              </w:numPr>
              <w:ind w:left="357" w:hanging="357"/>
              <w:jc w:val="both"/>
              <w:rPr>
                <w:b/>
                <w:bCs/>
              </w:rPr>
            </w:pPr>
            <w:r w:rsidRPr="00E51CA1">
              <w:rPr>
                <w:b/>
                <w:bCs/>
              </w:rPr>
              <w:t>Az ajándékozás kultúrájának elsajátítása</w:t>
            </w:r>
          </w:p>
          <w:p w14:paraId="7867D15D" w14:textId="77777777" w:rsidR="00D807B9" w:rsidRPr="00E51CA1" w:rsidRDefault="00D807B9" w:rsidP="00D807B9">
            <w:pPr>
              <w:pStyle w:val="Listaszerbekezds"/>
              <w:numPr>
                <w:ilvl w:val="0"/>
                <w:numId w:val="3"/>
              </w:numPr>
              <w:ind w:left="357" w:hanging="357"/>
              <w:jc w:val="both"/>
              <w:rPr>
                <w:b/>
                <w:bCs/>
              </w:rPr>
            </w:pPr>
            <w:r w:rsidRPr="00E51CA1">
              <w:rPr>
                <w:b/>
                <w:bCs/>
              </w:rPr>
              <w:t>Tervek a családban</w:t>
            </w:r>
          </w:p>
          <w:p w14:paraId="41D7E2D5" w14:textId="77777777" w:rsidR="00D807B9" w:rsidRPr="00E51CA1" w:rsidRDefault="00D807B9" w:rsidP="00D807B9">
            <w:pPr>
              <w:pStyle w:val="Listaszerbekezds"/>
              <w:numPr>
                <w:ilvl w:val="0"/>
                <w:numId w:val="3"/>
              </w:numPr>
              <w:ind w:left="357" w:hanging="357"/>
              <w:jc w:val="both"/>
              <w:rPr>
                <w:b/>
                <w:bCs/>
              </w:rPr>
            </w:pPr>
            <w:r w:rsidRPr="00E51CA1">
              <w:rPr>
                <w:b/>
                <w:bCs/>
              </w:rPr>
              <w:t>Esztétikai érzék fejlesztése</w:t>
            </w:r>
          </w:p>
          <w:p w14:paraId="1225DD93" w14:textId="77777777" w:rsidR="00D807B9" w:rsidRPr="00E51CA1" w:rsidRDefault="00D807B9" w:rsidP="00D807B9">
            <w:pPr>
              <w:pStyle w:val="Listaszerbekezds"/>
              <w:numPr>
                <w:ilvl w:val="0"/>
                <w:numId w:val="3"/>
              </w:numPr>
              <w:ind w:left="357" w:hanging="357"/>
              <w:jc w:val="both"/>
              <w:rPr>
                <w:b/>
                <w:bCs/>
              </w:rPr>
            </w:pPr>
            <w:r w:rsidRPr="00E51CA1">
              <w:rPr>
                <w:b/>
                <w:bCs/>
              </w:rPr>
              <w:t>Közösen átélt élmények és érzések támogatása</w:t>
            </w:r>
          </w:p>
          <w:p w14:paraId="51B1FBDC" w14:textId="77777777" w:rsidR="00D807B9" w:rsidRPr="00E51CA1" w:rsidRDefault="00D807B9" w:rsidP="00D807B9">
            <w:pPr>
              <w:pStyle w:val="Listaszerbekezds"/>
              <w:numPr>
                <w:ilvl w:val="0"/>
                <w:numId w:val="3"/>
              </w:numPr>
              <w:ind w:left="357" w:hanging="357"/>
              <w:jc w:val="both"/>
              <w:rPr>
                <w:b/>
                <w:bCs/>
              </w:rPr>
            </w:pPr>
            <w:r w:rsidRPr="00E51CA1">
              <w:rPr>
                <w:b/>
                <w:bCs/>
              </w:rPr>
              <w:t>Mikulás</w:t>
            </w:r>
          </w:p>
          <w:p w14:paraId="34180E40" w14:textId="77777777" w:rsidR="00D807B9" w:rsidRPr="00E51CA1" w:rsidRDefault="00D807B9" w:rsidP="00D807B9">
            <w:pPr>
              <w:pStyle w:val="Listaszerbekezds"/>
              <w:numPr>
                <w:ilvl w:val="0"/>
                <w:numId w:val="3"/>
              </w:numPr>
              <w:ind w:left="357" w:hanging="357"/>
              <w:jc w:val="both"/>
              <w:rPr>
                <w:b/>
                <w:bCs/>
              </w:rPr>
            </w:pPr>
            <w:r w:rsidRPr="00E51CA1">
              <w:rPr>
                <w:b/>
                <w:bCs/>
              </w:rPr>
              <w:t>Karácsony</w:t>
            </w:r>
          </w:p>
          <w:p w14:paraId="19E7733C" w14:textId="77777777" w:rsidR="00D807B9" w:rsidRPr="00E51CA1" w:rsidRDefault="00D807B9" w:rsidP="00D807B9">
            <w:pPr>
              <w:pStyle w:val="Listaszerbekezds"/>
              <w:numPr>
                <w:ilvl w:val="0"/>
                <w:numId w:val="3"/>
              </w:numPr>
              <w:ind w:left="357" w:hanging="357"/>
              <w:jc w:val="both"/>
              <w:rPr>
                <w:b/>
                <w:bCs/>
              </w:rPr>
            </w:pPr>
            <w:r w:rsidRPr="00E51CA1">
              <w:rPr>
                <w:b/>
                <w:bCs/>
              </w:rPr>
              <w:t>Farsang</w:t>
            </w:r>
          </w:p>
          <w:p w14:paraId="5F3C914C" w14:textId="77777777" w:rsidR="00D807B9" w:rsidRPr="00E51CA1" w:rsidRDefault="00D807B9" w:rsidP="00D807B9">
            <w:pPr>
              <w:pStyle w:val="Listaszerbekezds"/>
              <w:numPr>
                <w:ilvl w:val="0"/>
                <w:numId w:val="3"/>
              </w:numPr>
              <w:ind w:left="357" w:hanging="357"/>
              <w:jc w:val="both"/>
              <w:rPr>
                <w:b/>
                <w:bCs/>
              </w:rPr>
            </w:pPr>
            <w:r w:rsidRPr="00E51CA1">
              <w:rPr>
                <w:b/>
                <w:bCs/>
              </w:rPr>
              <w:t>Március 15.</w:t>
            </w:r>
          </w:p>
          <w:p w14:paraId="319EFBE8" w14:textId="77777777" w:rsidR="00D807B9" w:rsidRPr="00E51CA1" w:rsidRDefault="00D807B9" w:rsidP="00D807B9">
            <w:pPr>
              <w:pStyle w:val="Listaszerbekezds"/>
              <w:numPr>
                <w:ilvl w:val="0"/>
                <w:numId w:val="3"/>
              </w:numPr>
              <w:ind w:left="357" w:hanging="357"/>
              <w:jc w:val="both"/>
              <w:rPr>
                <w:b/>
                <w:bCs/>
              </w:rPr>
            </w:pPr>
            <w:r w:rsidRPr="00E51CA1">
              <w:rPr>
                <w:b/>
                <w:bCs/>
              </w:rPr>
              <w:t>Húsvét</w:t>
            </w:r>
          </w:p>
          <w:p w14:paraId="3B32D151" w14:textId="77777777" w:rsidR="00D807B9" w:rsidRPr="00E51CA1" w:rsidRDefault="00D807B9" w:rsidP="00D807B9">
            <w:pPr>
              <w:pStyle w:val="Listaszerbekezds"/>
              <w:numPr>
                <w:ilvl w:val="0"/>
                <w:numId w:val="3"/>
              </w:numPr>
              <w:ind w:left="357" w:hanging="357"/>
              <w:jc w:val="both"/>
              <w:rPr>
                <w:b/>
                <w:bCs/>
              </w:rPr>
            </w:pPr>
            <w:r w:rsidRPr="00E51CA1">
              <w:rPr>
                <w:b/>
                <w:bCs/>
              </w:rPr>
              <w:t>Anyák napja</w:t>
            </w:r>
          </w:p>
          <w:p w14:paraId="2794E8B1" w14:textId="77777777" w:rsidR="00D807B9" w:rsidRPr="00E51CA1" w:rsidRDefault="00D807B9" w:rsidP="00D807B9">
            <w:pPr>
              <w:jc w:val="both"/>
            </w:pPr>
          </w:p>
          <w:p w14:paraId="16AFA718" w14:textId="77777777" w:rsidR="00D807B9" w:rsidRPr="00E51CA1" w:rsidRDefault="00D807B9" w:rsidP="00D807B9">
            <w:pPr>
              <w:jc w:val="both"/>
            </w:pPr>
            <w:r w:rsidRPr="00E51CA1">
              <w:t xml:space="preserve">Tapasztalatszerzés a környezetből, a tapasztalatok megfogalmazása. </w:t>
            </w:r>
          </w:p>
          <w:p w14:paraId="6BAA008F" w14:textId="77777777" w:rsidR="00D807B9" w:rsidRPr="00E51CA1" w:rsidRDefault="00D807B9" w:rsidP="00D807B9">
            <w:pPr>
              <w:jc w:val="both"/>
            </w:pPr>
            <w:r w:rsidRPr="00E51CA1">
              <w:t>Kölcsönös odafigyelés, alkalmazkodás a társakhoz, együttműködés a tevékenységek során, a feladatok megosztása, részfeladatok elvállalása és végrehajtása.</w:t>
            </w:r>
          </w:p>
          <w:p w14:paraId="73E45AAB" w14:textId="77777777" w:rsidR="00D807B9" w:rsidRPr="00E51CA1" w:rsidRDefault="00D807B9" w:rsidP="00D807B9"/>
        </w:tc>
      </w:tr>
      <w:tr w:rsidR="00D807B9" w:rsidRPr="00E51CA1" w14:paraId="429EAF67"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A28DE" w14:textId="77777777" w:rsidR="00D807B9" w:rsidRPr="00E51CA1" w:rsidRDefault="00D807B9" w:rsidP="00D807B9">
            <w:r w:rsidRPr="00E51CA1">
              <w:rPr>
                <w:b/>
                <w:bCs/>
              </w:rPr>
              <w:t>JAVASOLT TEVÉKENYSÉGEK:</w:t>
            </w:r>
          </w:p>
        </w:tc>
      </w:tr>
      <w:tr w:rsidR="00D807B9" w:rsidRPr="00E51CA1" w14:paraId="3485B7E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BEBD7" w14:textId="77777777" w:rsidR="00D807B9" w:rsidRPr="00E51CA1" w:rsidRDefault="00D807B9" w:rsidP="00D807B9">
            <w:pPr>
              <w:pStyle w:val="Listaszerbekezds"/>
              <w:numPr>
                <w:ilvl w:val="0"/>
                <w:numId w:val="6"/>
              </w:numPr>
              <w:jc w:val="both"/>
              <w:rPr>
                <w:b/>
                <w:bCs/>
              </w:rPr>
            </w:pPr>
            <w:r w:rsidRPr="00E51CA1">
              <w:rPr>
                <w:b/>
                <w:bCs/>
              </w:rPr>
              <w:lastRenderedPageBreak/>
              <w:t>Ünnepi díszek, szimbólumok készítése különböző anyagokból: mikulás, karácsonyfa, kokárda, zászló</w:t>
            </w:r>
          </w:p>
          <w:p w14:paraId="305386C0" w14:textId="77777777" w:rsidR="00D807B9" w:rsidRPr="00E51CA1" w:rsidRDefault="00D807B9" w:rsidP="00D807B9">
            <w:pPr>
              <w:pStyle w:val="Listaszerbekezds"/>
              <w:numPr>
                <w:ilvl w:val="0"/>
                <w:numId w:val="6"/>
              </w:numPr>
              <w:jc w:val="both"/>
              <w:rPr>
                <w:b/>
                <w:bCs/>
              </w:rPr>
            </w:pPr>
            <w:r w:rsidRPr="00E51CA1">
              <w:rPr>
                <w:b/>
                <w:bCs/>
              </w:rPr>
              <w:t>Csomagolástechnikák: különböző alakú ajándéktárgyak csomagolása</w:t>
            </w:r>
          </w:p>
          <w:p w14:paraId="0F653FF5" w14:textId="77777777" w:rsidR="00D807B9" w:rsidRPr="00E51CA1" w:rsidRDefault="00D807B9" w:rsidP="00D807B9">
            <w:pPr>
              <w:pStyle w:val="Listaszerbekezds"/>
              <w:numPr>
                <w:ilvl w:val="0"/>
                <w:numId w:val="6"/>
              </w:numPr>
              <w:jc w:val="both"/>
              <w:rPr>
                <w:b/>
                <w:bCs/>
              </w:rPr>
            </w:pPr>
            <w:r w:rsidRPr="00E51CA1">
              <w:rPr>
                <w:b/>
                <w:bCs/>
              </w:rPr>
              <w:t>Hímes tojás készítése</w:t>
            </w:r>
          </w:p>
          <w:p w14:paraId="3A534311" w14:textId="77777777" w:rsidR="00D807B9" w:rsidRPr="00E51CA1" w:rsidRDefault="00D807B9" w:rsidP="00D807B9">
            <w:pPr>
              <w:jc w:val="both"/>
              <w:rPr>
                <w:b/>
                <w:bCs/>
              </w:rPr>
            </w:pPr>
            <w:r w:rsidRPr="00E51CA1">
              <w:rPr>
                <w:b/>
                <w:bCs/>
              </w:rPr>
              <w:t xml:space="preserve"> -   Ajándéktárgyak, meghívók, üdvözlőkártyák készítése</w:t>
            </w:r>
          </w:p>
          <w:p w14:paraId="2740AB55" w14:textId="77777777" w:rsidR="00D807B9" w:rsidRPr="00E51CA1" w:rsidRDefault="00D807B9" w:rsidP="00D807B9">
            <w:pPr>
              <w:jc w:val="both"/>
              <w:rPr>
                <w:b/>
                <w:bCs/>
              </w:rPr>
            </w:pPr>
            <w:r w:rsidRPr="00E51CA1">
              <w:rPr>
                <w:b/>
                <w:bCs/>
              </w:rPr>
              <w:t xml:space="preserve"> -    Családi rendezvények, ünnepek, események</w:t>
            </w:r>
          </w:p>
          <w:p w14:paraId="76F9B2A5" w14:textId="77777777" w:rsidR="00D807B9" w:rsidRPr="00E51CA1" w:rsidRDefault="00D807B9" w:rsidP="00D807B9">
            <w:pPr>
              <w:jc w:val="both"/>
            </w:pPr>
            <w:r w:rsidRPr="00E51CA1">
              <w:t xml:space="preserve">Születésnap, névnap. </w:t>
            </w:r>
          </w:p>
          <w:p w14:paraId="64474AD1" w14:textId="77777777" w:rsidR="00D807B9" w:rsidRPr="00E51CA1" w:rsidRDefault="00D807B9" w:rsidP="00D807B9">
            <w:pPr>
              <w:jc w:val="both"/>
            </w:pPr>
            <w:r w:rsidRPr="00E51CA1">
              <w:t>Baráti összejövetelek célja, az ezeken való viselkedés szabályai.</w:t>
            </w:r>
          </w:p>
          <w:p w14:paraId="1E0E1CE7" w14:textId="77777777" w:rsidR="00D807B9" w:rsidRPr="00E51CA1" w:rsidRDefault="00D807B9" w:rsidP="00D807B9">
            <w:pPr>
              <w:jc w:val="both"/>
            </w:pPr>
            <w:r w:rsidRPr="00E51CA1">
              <w:t>Példaadás, mintakövetés, programszervezés, a rendezvényhez illő környezet megteremtése.</w:t>
            </w:r>
          </w:p>
          <w:p w14:paraId="1E778FC1" w14:textId="77777777" w:rsidR="00D807B9" w:rsidRPr="00E51CA1" w:rsidRDefault="00D807B9" w:rsidP="00D807B9">
            <w:pPr>
              <w:jc w:val="both"/>
            </w:pPr>
            <w:r w:rsidRPr="00E51CA1">
              <w:t>Az ajándékozás kultúrájának elsajátítása.</w:t>
            </w:r>
          </w:p>
          <w:p w14:paraId="6BD29DAD" w14:textId="77777777" w:rsidR="00D807B9" w:rsidRPr="00E51CA1" w:rsidRDefault="00D807B9" w:rsidP="00D807B9">
            <w:pPr>
              <w:jc w:val="both"/>
            </w:pPr>
            <w:r w:rsidRPr="00E51CA1">
              <w:t>-Iskolai és osztályrendezvények</w:t>
            </w:r>
          </w:p>
          <w:p w14:paraId="09F7E964" w14:textId="77777777" w:rsidR="00D807B9" w:rsidRPr="00E51CA1" w:rsidRDefault="00D807B9" w:rsidP="00D807B9">
            <w:pPr>
              <w:jc w:val="both"/>
            </w:pPr>
            <w:r w:rsidRPr="00E51CA1">
              <w:t>Iskolai és osztályrendezvények (pl. Mikulás, Karácsony, Farsang, Anyák napja, Gyermeknap, osztálykirándulás, sportnap, játszódélután, nemzeti ünnepek) előkészítése. A helyszín berendezésével, az ünneplés lebonyolításával kapcsolatos tudnivalók.</w:t>
            </w:r>
          </w:p>
          <w:p w14:paraId="06C15867" w14:textId="77777777" w:rsidR="00D807B9" w:rsidRPr="00E51CA1" w:rsidRDefault="00D807B9" w:rsidP="00D807B9">
            <w:pPr>
              <w:jc w:val="both"/>
            </w:pPr>
            <w:r w:rsidRPr="00E51CA1">
              <w:t>A szükséges kellékek beszerzése.</w:t>
            </w:r>
          </w:p>
          <w:p w14:paraId="42692E4D" w14:textId="77777777" w:rsidR="00D807B9" w:rsidRPr="00E51CA1" w:rsidRDefault="00D807B9" w:rsidP="00D807B9">
            <w:r w:rsidRPr="00E51CA1">
              <w:t>A közös tapasztalatok megbeszélése, az érzések megfogalmazása.</w:t>
            </w:r>
          </w:p>
          <w:p w14:paraId="5822135E" w14:textId="77777777" w:rsidR="00D807B9" w:rsidRPr="00E51CA1" w:rsidRDefault="00D807B9" w:rsidP="00D807B9">
            <w:pPr>
              <w:jc w:val="both"/>
            </w:pPr>
            <w:r w:rsidRPr="00E51CA1">
              <w:t>-A közösségért végzett munka</w:t>
            </w:r>
          </w:p>
          <w:p w14:paraId="2E4DDD5C" w14:textId="77777777" w:rsidR="00D807B9" w:rsidRPr="00E51CA1" w:rsidRDefault="00D807B9" w:rsidP="00D807B9">
            <w:pPr>
              <w:jc w:val="both"/>
            </w:pPr>
            <w:r w:rsidRPr="00E51CA1">
              <w:t xml:space="preserve">Teremdekoráció </w:t>
            </w:r>
          </w:p>
          <w:p w14:paraId="7C31CE96" w14:textId="77777777" w:rsidR="00D807B9" w:rsidRPr="00E51CA1" w:rsidRDefault="00D807B9" w:rsidP="00D807B9">
            <w:r w:rsidRPr="00E51CA1">
              <w:t>A munka megszervezése.</w:t>
            </w:r>
          </w:p>
          <w:p w14:paraId="1DCF4B3A" w14:textId="77777777" w:rsidR="00D807B9" w:rsidRPr="00E51CA1" w:rsidRDefault="00D807B9" w:rsidP="00D807B9"/>
        </w:tc>
      </w:tr>
      <w:tr w:rsidR="00D807B9" w:rsidRPr="00E51CA1" w14:paraId="42FE442B"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DE05C" w14:textId="77777777" w:rsidR="00D807B9" w:rsidRPr="00E51CA1" w:rsidRDefault="00D807B9" w:rsidP="00D807B9">
            <w:pPr>
              <w:rPr>
                <w:b/>
                <w:bCs/>
              </w:rPr>
            </w:pPr>
            <w:r w:rsidRPr="00E51CA1">
              <w:rPr>
                <w:b/>
                <w:bCs/>
              </w:rPr>
              <w:t>KULCSFOGALMAK/FOGALMAK:</w:t>
            </w:r>
          </w:p>
          <w:p w14:paraId="28C4D40F" w14:textId="77777777" w:rsidR="00D807B9" w:rsidRPr="00E51CA1" w:rsidRDefault="00D807B9" w:rsidP="00D807B9">
            <w:pPr>
              <w:rPr>
                <w:b/>
                <w:bCs/>
              </w:rPr>
            </w:pPr>
            <w:r w:rsidRPr="00E51CA1">
              <w:rPr>
                <w:b/>
                <w:bCs/>
              </w:rPr>
              <w:t>jeles nap, jelkép, ünnep, népszokás, viselkedéskultúra, öltözködéskultúra, munkaszervezés, dekoráció, esztétika</w:t>
            </w:r>
          </w:p>
          <w:p w14:paraId="2208047D" w14:textId="77777777" w:rsidR="00D807B9" w:rsidRPr="00E51CA1" w:rsidRDefault="00D807B9" w:rsidP="00D807B9">
            <w:r w:rsidRPr="00E51CA1">
              <w:t>rendezvény.</w:t>
            </w:r>
          </w:p>
          <w:p w14:paraId="28A0FC5D" w14:textId="77777777" w:rsidR="00D807B9" w:rsidRPr="00E51CA1" w:rsidRDefault="00D807B9" w:rsidP="00D807B9"/>
        </w:tc>
      </w:tr>
      <w:tr w:rsidR="00D807B9" w:rsidRPr="00E51CA1" w14:paraId="590686F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9EAEE" w14:textId="77777777" w:rsidR="00D807B9" w:rsidRPr="00E51CA1" w:rsidRDefault="00D807B9" w:rsidP="00D807B9">
            <w:r w:rsidRPr="00E51CA1">
              <w:rPr>
                <w:b/>
                <w:bCs/>
              </w:rPr>
              <w:t>TANULÁSI EREDMÉNYEK:</w:t>
            </w:r>
          </w:p>
        </w:tc>
      </w:tr>
      <w:tr w:rsidR="00D807B9" w:rsidRPr="00E51CA1" w14:paraId="41EA38E1"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74E87A" w14:textId="77777777" w:rsidR="00D807B9" w:rsidRPr="00E51CA1" w:rsidRDefault="00D807B9" w:rsidP="00D807B9">
            <w:pPr>
              <w:rPr>
                <w:b/>
                <w:bCs/>
              </w:rPr>
            </w:pPr>
            <w:r w:rsidRPr="00E51CA1">
              <w:rPr>
                <w:b/>
                <w:bCs/>
              </w:rPr>
              <w:t>A témakör tanulása hozzájárul ahhoz, hogy a tanuló a nevelési-oktatási szakasz végére:</w:t>
            </w:r>
          </w:p>
          <w:p w14:paraId="22079159"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175FD4EF"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figyelembe veszi az anyag tulajdonságait, felhasználhatóságát;</w:t>
            </w:r>
          </w:p>
          <w:p w14:paraId="527880E2"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73F53072"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 környezetében fellelhető, megfigyelhető szakmák, hivatások jellemzőit.</w:t>
            </w:r>
          </w:p>
          <w:p w14:paraId="20507728" w14:textId="77777777" w:rsidR="00D807B9" w:rsidRPr="00E51CA1" w:rsidRDefault="00D807B9" w:rsidP="00D807B9"/>
          <w:p w14:paraId="49F8092E" w14:textId="77777777" w:rsidR="00D807B9" w:rsidRPr="00E51CA1" w:rsidRDefault="00D807B9" w:rsidP="00D807B9">
            <w:pPr>
              <w:rPr>
                <w:b/>
                <w:bCs/>
              </w:rPr>
            </w:pPr>
            <w:r w:rsidRPr="00E51CA1">
              <w:rPr>
                <w:b/>
                <w:bCs/>
              </w:rPr>
              <w:t>A témakör tanulása eredményeként a tanuló:</w:t>
            </w:r>
          </w:p>
          <w:p w14:paraId="4B8506C6" w14:textId="77777777" w:rsidR="00D807B9" w:rsidRPr="00E51CA1" w:rsidRDefault="00D807B9" w:rsidP="00D807B9">
            <w:pPr>
              <w:rPr>
                <w:bCs/>
              </w:rPr>
            </w:pPr>
            <w:r w:rsidRPr="00E51CA1">
              <w:rPr>
                <w:bCs/>
              </w:rPr>
              <w:t>Megismerje a különböző ünnepeket: nemzeti, egyházi és családi. Kialakuljon a hagyományok tisztelete.</w:t>
            </w:r>
          </w:p>
          <w:p w14:paraId="4961A455" w14:textId="77777777" w:rsidR="00D807B9" w:rsidRPr="00E51CA1" w:rsidRDefault="00D807B9" w:rsidP="00D807B9"/>
        </w:tc>
      </w:tr>
      <w:bookmarkEnd w:id="340"/>
      <w:tr w:rsidR="00D807B9" w:rsidRPr="00E51CA1" w14:paraId="7F7037A7" w14:textId="77777777" w:rsidTr="00D807B9">
        <w:trPr>
          <w:trHeight w:val="567"/>
        </w:trPr>
        <w:tc>
          <w:tcPr>
            <w:tcW w:w="435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194EE12" w14:textId="77777777" w:rsidR="00D807B9" w:rsidRPr="00E51CA1" w:rsidRDefault="00D807B9" w:rsidP="00D807B9">
            <w:r w:rsidRPr="00E51CA1">
              <w:rPr>
                <w:b/>
                <w:bCs/>
              </w:rPr>
              <w:t>5. TÉMAKÖR</w:t>
            </w:r>
          </w:p>
        </w:tc>
        <w:tc>
          <w:tcPr>
            <w:tcW w:w="4138"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97E1CAD" w14:textId="77777777" w:rsidR="00D807B9" w:rsidRPr="00E51CA1" w:rsidRDefault="00D807B9" w:rsidP="00D807B9">
            <w:pPr>
              <w:rPr>
                <w:b/>
                <w:bCs/>
              </w:rPr>
            </w:pPr>
            <w:r w:rsidRPr="00E51CA1">
              <w:rPr>
                <w:b/>
                <w:bCs/>
              </w:rPr>
              <w:t>Közlekedés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61F0784" w14:textId="77777777" w:rsidR="00D807B9" w:rsidRPr="00E51CA1" w:rsidRDefault="00D807B9" w:rsidP="00D807B9">
            <w:r w:rsidRPr="00E51CA1">
              <w:rPr>
                <w:b/>
                <w:bCs/>
              </w:rPr>
              <w:t>Órakeret: 3 óra</w:t>
            </w:r>
          </w:p>
        </w:tc>
      </w:tr>
      <w:tr w:rsidR="00D807B9" w:rsidRPr="00E51CA1" w14:paraId="0E50917C"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06AB" w14:textId="77777777" w:rsidR="00D807B9" w:rsidRPr="00E51CA1" w:rsidRDefault="00D807B9" w:rsidP="00D807B9">
            <w:r w:rsidRPr="00E51CA1">
              <w:rPr>
                <w:b/>
                <w:bCs/>
              </w:rPr>
              <w:t>FEJLESZTÉSI FELADATOK ÉS ISMERETEK:</w:t>
            </w:r>
          </w:p>
        </w:tc>
      </w:tr>
      <w:tr w:rsidR="00D807B9" w:rsidRPr="00E51CA1" w14:paraId="1663202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00D6" w14:textId="77777777" w:rsidR="00D807B9" w:rsidRPr="00E51CA1" w:rsidRDefault="00D807B9" w:rsidP="00D807B9">
            <w:pPr>
              <w:pStyle w:val="Listaszerbekezds"/>
              <w:numPr>
                <w:ilvl w:val="0"/>
                <w:numId w:val="3"/>
              </w:numPr>
              <w:ind w:left="357" w:hanging="357"/>
              <w:jc w:val="both"/>
              <w:rPr>
                <w:b/>
                <w:bCs/>
              </w:rPr>
            </w:pPr>
            <w:r w:rsidRPr="00E51CA1">
              <w:rPr>
                <w:b/>
                <w:bCs/>
              </w:rPr>
              <w:t>Saját felelősség felismerése a közlekedésben</w:t>
            </w:r>
          </w:p>
          <w:p w14:paraId="032EF3D4" w14:textId="77777777" w:rsidR="00D807B9" w:rsidRPr="00E51CA1" w:rsidRDefault="00D807B9" w:rsidP="00D807B9">
            <w:pPr>
              <w:pStyle w:val="Listaszerbekezds"/>
              <w:numPr>
                <w:ilvl w:val="0"/>
                <w:numId w:val="3"/>
              </w:numPr>
              <w:ind w:left="357" w:hanging="357"/>
              <w:jc w:val="both"/>
              <w:rPr>
                <w:b/>
                <w:bCs/>
              </w:rPr>
            </w:pPr>
            <w:r w:rsidRPr="00E51CA1">
              <w:rPr>
                <w:b/>
                <w:bCs/>
              </w:rPr>
              <w:t>Szabálykövető magatartás kialakítása</w:t>
            </w:r>
          </w:p>
          <w:p w14:paraId="3B4CB693" w14:textId="77777777" w:rsidR="00D807B9" w:rsidRPr="00E51CA1" w:rsidRDefault="00D807B9" w:rsidP="00D807B9">
            <w:pPr>
              <w:pStyle w:val="Listaszerbekezds"/>
              <w:numPr>
                <w:ilvl w:val="0"/>
                <w:numId w:val="3"/>
              </w:numPr>
              <w:ind w:left="357" w:hanging="357"/>
              <w:jc w:val="both"/>
              <w:rPr>
                <w:b/>
                <w:bCs/>
              </w:rPr>
            </w:pPr>
            <w:r w:rsidRPr="00E51CA1">
              <w:rPr>
                <w:b/>
                <w:bCs/>
              </w:rPr>
              <w:t>Balesetmentes közlekedés támogatása</w:t>
            </w:r>
          </w:p>
          <w:p w14:paraId="090505D7" w14:textId="77777777" w:rsidR="00D807B9" w:rsidRPr="00E51CA1" w:rsidRDefault="00D807B9" w:rsidP="00D807B9">
            <w:pPr>
              <w:pStyle w:val="Listaszerbekezds"/>
              <w:numPr>
                <w:ilvl w:val="0"/>
                <w:numId w:val="3"/>
              </w:numPr>
              <w:ind w:left="357" w:hanging="357"/>
              <w:jc w:val="both"/>
              <w:rPr>
                <w:b/>
                <w:bCs/>
              </w:rPr>
            </w:pPr>
            <w:r w:rsidRPr="00E51CA1">
              <w:rPr>
                <w:b/>
                <w:bCs/>
              </w:rPr>
              <w:t>Együttműködő és együttérző képesség fejlesztése</w:t>
            </w:r>
          </w:p>
          <w:p w14:paraId="20BDCAD2" w14:textId="77777777" w:rsidR="00D807B9" w:rsidRPr="00E51CA1" w:rsidRDefault="00D807B9" w:rsidP="00D807B9">
            <w:pPr>
              <w:pStyle w:val="Listaszerbekezds"/>
              <w:numPr>
                <w:ilvl w:val="0"/>
                <w:numId w:val="3"/>
              </w:numPr>
              <w:ind w:left="357" w:hanging="357"/>
              <w:jc w:val="both"/>
              <w:rPr>
                <w:b/>
                <w:bCs/>
              </w:rPr>
            </w:pPr>
            <w:r w:rsidRPr="00E51CA1">
              <w:rPr>
                <w:b/>
                <w:bCs/>
              </w:rPr>
              <w:t>Etikus magatartás értelmezése és kialakítása</w:t>
            </w:r>
          </w:p>
          <w:p w14:paraId="2C1A993B"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 legfontosabb szabályainak megismerése</w:t>
            </w:r>
          </w:p>
          <w:p w14:paraId="13753617" w14:textId="77777777" w:rsidR="00D807B9" w:rsidRPr="00E51CA1" w:rsidRDefault="00D807B9" w:rsidP="00D807B9">
            <w:pPr>
              <w:pStyle w:val="Listaszerbekezds"/>
              <w:numPr>
                <w:ilvl w:val="0"/>
                <w:numId w:val="3"/>
              </w:numPr>
              <w:ind w:left="357" w:hanging="357"/>
              <w:jc w:val="both"/>
              <w:rPr>
                <w:b/>
                <w:bCs/>
              </w:rPr>
            </w:pPr>
            <w:r w:rsidRPr="00E51CA1">
              <w:rPr>
                <w:b/>
                <w:bCs/>
              </w:rPr>
              <w:t>A kulturált és biztonságos járműhasználat megismerése</w:t>
            </w:r>
          </w:p>
          <w:p w14:paraId="12A8D90A" w14:textId="77777777" w:rsidR="00D807B9" w:rsidRPr="00E51CA1" w:rsidRDefault="00D807B9" w:rsidP="00D807B9">
            <w:pPr>
              <w:pStyle w:val="Listaszerbekezds"/>
              <w:numPr>
                <w:ilvl w:val="0"/>
                <w:numId w:val="3"/>
              </w:numPr>
              <w:ind w:left="357" w:hanging="357"/>
              <w:jc w:val="both"/>
              <w:rPr>
                <w:b/>
                <w:bCs/>
              </w:rPr>
            </w:pPr>
            <w:r w:rsidRPr="00E51CA1">
              <w:rPr>
                <w:b/>
                <w:bCs/>
              </w:rPr>
              <w:t>A közlekedési szabályok és a járműhasználat gyakorlása szimulációs és valós közlekedési helyzetekben</w:t>
            </w:r>
          </w:p>
          <w:p w14:paraId="729B0F73" w14:textId="77777777" w:rsidR="00D807B9" w:rsidRPr="00E51CA1" w:rsidRDefault="00D807B9" w:rsidP="00D807B9">
            <w:pPr>
              <w:jc w:val="both"/>
            </w:pPr>
            <w:r w:rsidRPr="00E51CA1">
              <w:lastRenderedPageBreak/>
              <w:t>Figyelem és elővigyázatosság; a közlekedéssel kapcsolatos veszélyérzet kialakítása, törekvés a biztonságra. A közlekedési balesetek okainak azonosítása.</w:t>
            </w:r>
          </w:p>
          <w:p w14:paraId="41AC9F2C" w14:textId="77777777" w:rsidR="00D807B9" w:rsidRPr="00E51CA1" w:rsidRDefault="00D807B9" w:rsidP="00D807B9">
            <w:r w:rsidRPr="00E51CA1">
              <w:t>Az utazással kapcsolatos illemszabályok megismerése.</w:t>
            </w:r>
          </w:p>
        </w:tc>
      </w:tr>
      <w:tr w:rsidR="00D807B9" w:rsidRPr="00E51CA1" w14:paraId="4C3BA3B8"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F804" w14:textId="77777777" w:rsidR="00D807B9" w:rsidRPr="00E51CA1" w:rsidRDefault="00D807B9" w:rsidP="00D807B9">
            <w:r w:rsidRPr="00E51CA1">
              <w:rPr>
                <w:b/>
                <w:bCs/>
              </w:rPr>
              <w:lastRenderedPageBreak/>
              <w:t>JAVASOLT TEVÉKENYSÉGEK:</w:t>
            </w:r>
          </w:p>
        </w:tc>
      </w:tr>
      <w:tr w:rsidR="00D807B9" w:rsidRPr="00E51CA1" w14:paraId="696744BA"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4A3D6" w14:textId="77777777" w:rsidR="00D807B9" w:rsidRPr="00E51CA1" w:rsidRDefault="00D807B9" w:rsidP="00D807B9">
            <w:pPr>
              <w:pStyle w:val="Listaszerbekezds"/>
              <w:numPr>
                <w:ilvl w:val="0"/>
                <w:numId w:val="6"/>
              </w:numPr>
              <w:jc w:val="both"/>
              <w:rPr>
                <w:b/>
                <w:bCs/>
              </w:rPr>
            </w:pPr>
            <w:r w:rsidRPr="00E51CA1">
              <w:rPr>
                <w:b/>
                <w:bCs/>
              </w:rPr>
              <w:t>Séta az iskola környékén, figyelemfelhívás a veszélyhelyzetekre: gyalogos és kerékpáros közlekedés, úttesten való átkelés szabályai, közlekedési lámpa jelzéseinek ismerete, közlekedési szituációs játék</w:t>
            </w:r>
          </w:p>
          <w:p w14:paraId="780E01FC" w14:textId="77777777" w:rsidR="00D807B9" w:rsidRPr="00E51CA1" w:rsidRDefault="00D807B9" w:rsidP="00D807B9">
            <w:pPr>
              <w:pStyle w:val="Listaszerbekezds"/>
              <w:numPr>
                <w:ilvl w:val="0"/>
                <w:numId w:val="6"/>
              </w:numPr>
              <w:jc w:val="both"/>
              <w:rPr>
                <w:b/>
                <w:bCs/>
              </w:rPr>
            </w:pPr>
            <w:r w:rsidRPr="00E51CA1">
              <w:rPr>
                <w:b/>
                <w:bCs/>
              </w:rPr>
              <w:t>Jelzések, táblák megfigyelése</w:t>
            </w:r>
          </w:p>
          <w:p w14:paraId="4C6F180F" w14:textId="77777777" w:rsidR="00D807B9" w:rsidRPr="00E51CA1" w:rsidRDefault="00D807B9" w:rsidP="00D807B9">
            <w:pPr>
              <w:pStyle w:val="Listaszerbekezds"/>
              <w:numPr>
                <w:ilvl w:val="0"/>
                <w:numId w:val="6"/>
              </w:numPr>
              <w:jc w:val="both"/>
              <w:rPr>
                <w:b/>
                <w:bCs/>
              </w:rPr>
            </w:pPr>
            <w:r w:rsidRPr="00E51CA1">
              <w:rPr>
                <w:b/>
                <w:bCs/>
              </w:rPr>
              <w:t>Helyes és helytelen viselkedés megfigyelése és elemzése</w:t>
            </w:r>
          </w:p>
          <w:p w14:paraId="5CFAC67F" w14:textId="77777777" w:rsidR="00D807B9" w:rsidRPr="00E51CA1" w:rsidRDefault="00D807B9" w:rsidP="00D807B9">
            <w:pPr>
              <w:pStyle w:val="Listaszerbekezds"/>
              <w:numPr>
                <w:ilvl w:val="0"/>
                <w:numId w:val="6"/>
              </w:numPr>
              <w:jc w:val="both"/>
              <w:rPr>
                <w:b/>
                <w:bCs/>
              </w:rPr>
            </w:pPr>
            <w:r w:rsidRPr="00E51CA1">
              <w:rPr>
                <w:b/>
                <w:bCs/>
              </w:rPr>
              <w:t>Gyalogosokra vonatkozó közlekedési jelzések és táblák megismerése</w:t>
            </w:r>
          </w:p>
          <w:p w14:paraId="1B9DE82E" w14:textId="77777777" w:rsidR="00D807B9" w:rsidRPr="00E51CA1" w:rsidRDefault="00D807B9" w:rsidP="00D807B9">
            <w:pPr>
              <w:pStyle w:val="Listaszerbekezds"/>
              <w:numPr>
                <w:ilvl w:val="0"/>
                <w:numId w:val="6"/>
              </w:numPr>
              <w:jc w:val="both"/>
              <w:rPr>
                <w:b/>
                <w:bCs/>
              </w:rPr>
            </w:pPr>
            <w:r w:rsidRPr="00E51CA1">
              <w:rPr>
                <w:b/>
                <w:bCs/>
              </w:rPr>
              <w:t>Tömegközlekedési eszközök megismerése</w:t>
            </w:r>
          </w:p>
          <w:p w14:paraId="13E0F1B9" w14:textId="77777777" w:rsidR="00D807B9" w:rsidRPr="00E51CA1" w:rsidRDefault="00D807B9" w:rsidP="00D807B9">
            <w:pPr>
              <w:pStyle w:val="Listaszerbekezds"/>
              <w:numPr>
                <w:ilvl w:val="0"/>
                <w:numId w:val="6"/>
              </w:numPr>
              <w:jc w:val="both"/>
              <w:rPr>
                <w:b/>
                <w:bCs/>
              </w:rPr>
            </w:pPr>
            <w:r w:rsidRPr="00E51CA1">
              <w:rPr>
                <w:b/>
                <w:bCs/>
              </w:rPr>
              <w:t>Udvariassági szabályok megismerése és alkalmazása</w:t>
            </w:r>
          </w:p>
          <w:p w14:paraId="37A604D9" w14:textId="77777777" w:rsidR="00D807B9" w:rsidRPr="00E51CA1" w:rsidRDefault="00D807B9" w:rsidP="00D807B9">
            <w:pPr>
              <w:jc w:val="both"/>
            </w:pPr>
            <w:r w:rsidRPr="00E51CA1">
              <w:t>- A közlekedésben való részvétel gyakorlása. Átkelés az úttesten.</w:t>
            </w:r>
          </w:p>
          <w:p w14:paraId="7714CCF9" w14:textId="77777777" w:rsidR="00D807B9" w:rsidRPr="00E51CA1" w:rsidRDefault="00D807B9" w:rsidP="00D807B9">
            <w:r w:rsidRPr="00E51CA1">
              <w:t>Az időjárás és a napszakok befolyása a gyalogosok és a járművek közlekedésére. Az utazással kapcsolatos magatartásformák megismerése és gyakorlása.</w:t>
            </w:r>
          </w:p>
          <w:p w14:paraId="74086BFB" w14:textId="77777777" w:rsidR="00D807B9" w:rsidRPr="00E51CA1" w:rsidRDefault="00D807B9" w:rsidP="00D807B9">
            <w:pPr>
              <w:jc w:val="both"/>
            </w:pPr>
            <w:r w:rsidRPr="00E51CA1">
              <w:t>-A közlekedésben rejlő veszélyek</w:t>
            </w:r>
          </w:p>
          <w:p w14:paraId="02238262" w14:textId="77777777" w:rsidR="00D807B9" w:rsidRPr="00E51CA1" w:rsidRDefault="00D807B9" w:rsidP="00D807B9">
            <w:pPr>
              <w:jc w:val="both"/>
            </w:pPr>
            <w:r w:rsidRPr="00E51CA1">
              <w:t>A gyermekbalesetek okai, forrásai, megelőzésük.</w:t>
            </w:r>
          </w:p>
          <w:p w14:paraId="274DA95E" w14:textId="77777777" w:rsidR="00D807B9" w:rsidRPr="00E51CA1" w:rsidRDefault="00D807B9" w:rsidP="00D807B9">
            <w:r w:rsidRPr="00E51CA1">
              <w:t>A veszélyhelyzetek elemzése, megbeszélése.</w:t>
            </w:r>
          </w:p>
        </w:tc>
      </w:tr>
      <w:tr w:rsidR="00D807B9" w:rsidRPr="00E51CA1" w14:paraId="6D301B6C"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492A6" w14:textId="77777777" w:rsidR="00D807B9" w:rsidRPr="00E51CA1" w:rsidRDefault="00D807B9" w:rsidP="00D807B9">
            <w:pPr>
              <w:rPr>
                <w:b/>
                <w:bCs/>
              </w:rPr>
            </w:pPr>
            <w:r w:rsidRPr="00E51CA1">
              <w:rPr>
                <w:b/>
                <w:bCs/>
              </w:rPr>
              <w:t>KULCSFOGALMAK/FOGALMAK:</w:t>
            </w:r>
          </w:p>
          <w:p w14:paraId="453AC68B" w14:textId="77777777" w:rsidR="00D807B9" w:rsidRPr="00E51CA1" w:rsidRDefault="00D807B9" w:rsidP="00D807B9">
            <w:pPr>
              <w:rPr>
                <w:b/>
                <w:bCs/>
              </w:rPr>
            </w:pPr>
            <w:r w:rsidRPr="00E51CA1">
              <w:rPr>
                <w:b/>
                <w:bCs/>
              </w:rPr>
              <w:t>gyalogos és kerékpáros közlekedés szabályai, tömegközlekedési eszközök, kulturált közlekedés, biztonságos járműhasználat</w:t>
            </w:r>
          </w:p>
          <w:p w14:paraId="7ADF8CF9" w14:textId="77777777" w:rsidR="00D807B9" w:rsidRPr="00E51CA1" w:rsidRDefault="00D807B9" w:rsidP="00D807B9">
            <w:r w:rsidRPr="00E51CA1">
              <w:t>közlekedési szabály (KRESZ), közút, gyalogátkelőhely, úttest, járda, megállóhely, jelzőlámpa, jelzőtábla, forgalomirányítás, jármű, sorompó, baleset, biztonság, biztonsági öv, gyerekülés, gyerekzár.</w:t>
            </w:r>
          </w:p>
        </w:tc>
      </w:tr>
      <w:tr w:rsidR="00D807B9" w:rsidRPr="00E51CA1" w14:paraId="2D771FA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8FEE2" w14:textId="77777777" w:rsidR="00D807B9" w:rsidRPr="00E51CA1" w:rsidRDefault="00D807B9" w:rsidP="00D807B9">
            <w:r w:rsidRPr="00E51CA1">
              <w:rPr>
                <w:b/>
                <w:bCs/>
              </w:rPr>
              <w:t>TANULÁSI EREDMÉNYEK:</w:t>
            </w:r>
          </w:p>
        </w:tc>
      </w:tr>
      <w:tr w:rsidR="00D807B9" w:rsidRPr="00E51CA1" w14:paraId="1777D94A"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65E07" w14:textId="77777777" w:rsidR="00D807B9" w:rsidRPr="00E51CA1" w:rsidRDefault="00D807B9" w:rsidP="00D807B9">
            <w:pPr>
              <w:rPr>
                <w:b/>
                <w:bCs/>
              </w:rPr>
            </w:pPr>
            <w:r w:rsidRPr="00E51CA1">
              <w:rPr>
                <w:b/>
                <w:bCs/>
              </w:rPr>
              <w:t>A témakör tanulása hozzájárul ahhoz, hogy a tanuló a nevelési-oktatási szakasz végére:</w:t>
            </w:r>
          </w:p>
          <w:p w14:paraId="6551FEE5" w14:textId="77777777" w:rsidR="00D807B9" w:rsidRPr="00E51CA1" w:rsidRDefault="00D807B9" w:rsidP="00D807B9">
            <w:pPr>
              <w:pStyle w:val="Listaszerbekezds"/>
              <w:numPr>
                <w:ilvl w:val="0"/>
                <w:numId w:val="3"/>
              </w:numPr>
              <w:ind w:left="357" w:hanging="357"/>
              <w:jc w:val="both"/>
              <w:rPr>
                <w:b/>
                <w:bCs/>
              </w:rPr>
            </w:pPr>
            <w:r w:rsidRPr="00E51CA1">
              <w:rPr>
                <w:b/>
                <w:bCs/>
              </w:rPr>
              <w:t>ismeri és használni, alkalmazni tudja a legfontosabb közlekedési lehetőségeket, szabályokat, viselkedési elvárásokat;</w:t>
            </w:r>
          </w:p>
          <w:p w14:paraId="15AC748E"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14002B81"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6591A504" w14:textId="77777777" w:rsidR="00D807B9" w:rsidRPr="00E51CA1" w:rsidRDefault="00D807B9" w:rsidP="00D807B9">
            <w:pPr>
              <w:jc w:val="both"/>
              <w:rPr>
                <w:b/>
                <w:bCs/>
              </w:rPr>
            </w:pPr>
          </w:p>
          <w:p w14:paraId="1F746A4A" w14:textId="77777777" w:rsidR="00D807B9" w:rsidRPr="00E51CA1" w:rsidRDefault="00D807B9" w:rsidP="00D807B9">
            <w:pPr>
              <w:rPr>
                <w:b/>
                <w:bCs/>
              </w:rPr>
            </w:pPr>
            <w:r w:rsidRPr="00E51CA1">
              <w:rPr>
                <w:b/>
                <w:bCs/>
              </w:rPr>
              <w:t>A témakör tanulása eredményeként a tanuló:</w:t>
            </w:r>
          </w:p>
          <w:p w14:paraId="501E5892" w14:textId="77777777" w:rsidR="00D807B9" w:rsidRPr="00E51CA1" w:rsidRDefault="00D807B9" w:rsidP="00D807B9">
            <w:pPr>
              <w:jc w:val="both"/>
            </w:pPr>
            <w:r w:rsidRPr="00E51CA1">
              <w:t>A  közlekedési veszélyek tudatosulása, egészséges veszélyérzet kialakulása.</w:t>
            </w:r>
          </w:p>
          <w:p w14:paraId="3738C204" w14:textId="77777777" w:rsidR="00D807B9" w:rsidRPr="00E51CA1" w:rsidRDefault="00D807B9" w:rsidP="00D807B9">
            <w:r w:rsidRPr="00E51CA1">
              <w:t>Az úttesten való átkelés szabályainak tudatos alkalmazása. A kulturált és balesetmentes járműhasználat (tömegközlekedési eszközökön és személygépkocsiban történő utazás) szabályainak gyakorlati alkalmazása.</w:t>
            </w:r>
          </w:p>
        </w:tc>
      </w:tr>
    </w:tbl>
    <w:p w14:paraId="6BD7AA72" w14:textId="77777777" w:rsidR="00D807B9" w:rsidRPr="00E51CA1" w:rsidRDefault="00D807B9" w:rsidP="00D807B9"/>
    <w:p w14:paraId="4BB2CAF4" w14:textId="77777777" w:rsidR="00D807B9" w:rsidRPr="00E51CA1" w:rsidRDefault="00D807B9" w:rsidP="00D807B9">
      <w:pPr>
        <w:spacing w:after="160" w:line="259" w:lineRule="auto"/>
      </w:pPr>
      <w:r w:rsidRPr="00E51CA1">
        <w:br w:type="page"/>
      </w:r>
    </w:p>
    <w:p w14:paraId="2520D014" w14:textId="77777777" w:rsidR="00D807B9" w:rsidRPr="00E51CA1" w:rsidRDefault="00D807B9" w:rsidP="00D807B9"/>
    <w:p w14:paraId="76DB5625" w14:textId="77777777" w:rsidR="00D807B9" w:rsidRPr="00E51CA1" w:rsidRDefault="00D807B9" w:rsidP="007A636C">
      <w:pPr>
        <w:pStyle w:val="jStlus2"/>
      </w:pPr>
      <w:bookmarkStart w:id="341" w:name="_Toc352178245"/>
      <w:bookmarkStart w:id="342" w:name="_Toc380672422"/>
      <w:bookmarkStart w:id="343" w:name="_Toc396462570"/>
      <w:bookmarkStart w:id="344" w:name="_Toc396466830"/>
      <w:bookmarkStart w:id="345" w:name="_Toc40851491"/>
      <w:r w:rsidRPr="00E51CA1">
        <w:t>2. évfolyam</w:t>
      </w:r>
      <w:bookmarkEnd w:id="341"/>
      <w:bookmarkEnd w:id="342"/>
      <w:bookmarkEnd w:id="343"/>
      <w:bookmarkEnd w:id="344"/>
      <w:bookmarkEnd w:id="345"/>
    </w:p>
    <w:p w14:paraId="5784C333" w14:textId="77777777" w:rsidR="00D807B9" w:rsidRPr="00E51CA1" w:rsidRDefault="00D807B9" w:rsidP="00D807B9">
      <w:pPr>
        <w:spacing w:before="360"/>
        <w:jc w:val="both"/>
      </w:pPr>
      <w:r w:rsidRPr="00E51CA1">
        <w:t xml:space="preserve">Heti óraszám:1 óra                                                                                    </w:t>
      </w:r>
    </w:p>
    <w:p w14:paraId="1B415BD0" w14:textId="77777777" w:rsidR="00D807B9" w:rsidRPr="00E51CA1" w:rsidRDefault="00D807B9" w:rsidP="00D807B9">
      <w:pPr>
        <w:jc w:val="both"/>
      </w:pPr>
      <w:r w:rsidRPr="00E51CA1">
        <w:t>Éves óraszám:36 óra</w:t>
      </w:r>
    </w:p>
    <w:p w14:paraId="356BFDB3" w14:textId="77777777" w:rsidR="00D807B9" w:rsidRPr="00E51CA1" w:rsidRDefault="00D807B9" w:rsidP="00D807B9">
      <w:pPr>
        <w:jc w:val="both"/>
      </w:pPr>
    </w:p>
    <w:tbl>
      <w:tblPr>
        <w:tblW w:w="0" w:type="auto"/>
        <w:tblCellMar>
          <w:top w:w="15" w:type="dxa"/>
          <w:left w:w="15" w:type="dxa"/>
          <w:bottom w:w="15" w:type="dxa"/>
          <w:right w:w="15" w:type="dxa"/>
        </w:tblCellMar>
        <w:tblLook w:val="04A0" w:firstRow="1" w:lastRow="0" w:firstColumn="1" w:lastColumn="0" w:noHBand="0" w:noVBand="1"/>
      </w:tblPr>
      <w:tblGrid>
        <w:gridCol w:w="3073"/>
        <w:gridCol w:w="713"/>
        <w:gridCol w:w="762"/>
        <w:gridCol w:w="45"/>
        <w:gridCol w:w="2823"/>
        <w:gridCol w:w="55"/>
        <w:gridCol w:w="67"/>
        <w:gridCol w:w="108"/>
        <w:gridCol w:w="1416"/>
      </w:tblGrid>
      <w:tr w:rsidR="00D807B9" w:rsidRPr="00E51CA1" w14:paraId="055F4BB6" w14:textId="77777777" w:rsidTr="00D807B9">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AF08C47" w14:textId="77777777" w:rsidR="00D807B9" w:rsidRPr="00E51CA1" w:rsidRDefault="00D807B9" w:rsidP="00D807B9">
            <w:pPr>
              <w:jc w:val="both"/>
            </w:pPr>
            <w:r w:rsidRPr="00E51CA1">
              <w:rPr>
                <w:b/>
                <w:bCs/>
              </w:rPr>
              <w:t>1. TÉMAKÖR</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94247E0" w14:textId="77777777" w:rsidR="00D807B9" w:rsidRPr="00E51CA1" w:rsidRDefault="00D807B9" w:rsidP="00D807B9">
            <w:pPr>
              <w:jc w:val="both"/>
              <w:rPr>
                <w:b/>
                <w:bCs/>
              </w:rPr>
            </w:pPr>
            <w:r w:rsidRPr="00E51CA1">
              <w:rPr>
                <w:b/>
                <w:bCs/>
              </w:rPr>
              <w:t>Anyagok a környezetünkben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ECC2C2D" w14:textId="77777777" w:rsidR="00B6600B" w:rsidRDefault="00D807B9" w:rsidP="00D807B9">
            <w:pPr>
              <w:jc w:val="both"/>
              <w:rPr>
                <w:b/>
                <w:bCs/>
              </w:rPr>
            </w:pPr>
            <w:r w:rsidRPr="00E51CA1">
              <w:rPr>
                <w:b/>
                <w:bCs/>
              </w:rPr>
              <w:t xml:space="preserve">Órakeret: </w:t>
            </w:r>
          </w:p>
          <w:p w14:paraId="49C77EFB" w14:textId="77777777" w:rsidR="00D807B9" w:rsidRPr="00E51CA1" w:rsidRDefault="00D807B9" w:rsidP="00D807B9">
            <w:pPr>
              <w:jc w:val="both"/>
            </w:pPr>
            <w:r w:rsidRPr="00E51CA1">
              <w:rPr>
                <w:b/>
                <w:bCs/>
              </w:rPr>
              <w:t>4 óra</w:t>
            </w:r>
          </w:p>
        </w:tc>
      </w:tr>
      <w:tr w:rsidR="00D807B9" w:rsidRPr="00E51CA1" w14:paraId="710BF727"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4781" w14:textId="77777777" w:rsidR="00D807B9" w:rsidRPr="00E51CA1" w:rsidRDefault="00D807B9" w:rsidP="00D807B9">
            <w:pPr>
              <w:jc w:val="both"/>
            </w:pPr>
            <w:r w:rsidRPr="00E51CA1">
              <w:rPr>
                <w:b/>
                <w:bCs/>
              </w:rPr>
              <w:t>FEJLESZTÉSI FELADATOK ÉS ISMERETEK:</w:t>
            </w:r>
          </w:p>
        </w:tc>
      </w:tr>
      <w:tr w:rsidR="00D807B9" w:rsidRPr="00E51CA1" w14:paraId="388C2711"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58475" w14:textId="77777777" w:rsidR="00D807B9" w:rsidRPr="00E51CA1" w:rsidRDefault="00D807B9" w:rsidP="00D807B9">
            <w:pPr>
              <w:pStyle w:val="Listaszerbekezds"/>
              <w:numPr>
                <w:ilvl w:val="0"/>
                <w:numId w:val="3"/>
              </w:numPr>
              <w:ind w:left="357" w:hanging="357"/>
              <w:jc w:val="both"/>
              <w:rPr>
                <w:b/>
                <w:bCs/>
              </w:rPr>
            </w:pPr>
            <w:r w:rsidRPr="00E51CA1">
              <w:rPr>
                <w:b/>
                <w:bCs/>
              </w:rPr>
              <w:t>Az érzékszervek és az érzékelés fajtáinak megismerése</w:t>
            </w:r>
          </w:p>
          <w:p w14:paraId="1B876EEC" w14:textId="77777777" w:rsidR="00D807B9" w:rsidRPr="00E51CA1" w:rsidRDefault="00D807B9" w:rsidP="00D807B9">
            <w:pPr>
              <w:pStyle w:val="Listaszerbekezds"/>
              <w:numPr>
                <w:ilvl w:val="0"/>
                <w:numId w:val="3"/>
              </w:numPr>
              <w:ind w:left="357" w:hanging="357"/>
              <w:jc w:val="both"/>
              <w:rPr>
                <w:b/>
                <w:bCs/>
              </w:rPr>
            </w:pPr>
            <w:r w:rsidRPr="00E51CA1">
              <w:rPr>
                <w:b/>
                <w:bCs/>
              </w:rPr>
              <w:t>Véleményformálás a társakkal közös tevékenység során</w:t>
            </w:r>
          </w:p>
          <w:p w14:paraId="35B7154C" w14:textId="77777777" w:rsidR="00D807B9" w:rsidRPr="00E51CA1" w:rsidRDefault="00D807B9" w:rsidP="00D807B9">
            <w:pPr>
              <w:pStyle w:val="Listaszerbekezds"/>
              <w:numPr>
                <w:ilvl w:val="0"/>
                <w:numId w:val="3"/>
              </w:numPr>
              <w:ind w:left="357" w:hanging="357"/>
              <w:jc w:val="both"/>
              <w:rPr>
                <w:b/>
                <w:bCs/>
              </w:rPr>
            </w:pPr>
            <w:r w:rsidRPr="00E51CA1">
              <w:rPr>
                <w:b/>
                <w:bCs/>
              </w:rPr>
              <w:t>Tevékenység során együttműködési készségek fejlesztése</w:t>
            </w:r>
          </w:p>
          <w:p w14:paraId="4BB8DBFA"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döntéshozatal a megismert anyagok használata során</w:t>
            </w:r>
          </w:p>
          <w:p w14:paraId="0DDBD7B8" w14:textId="77777777" w:rsidR="00D807B9" w:rsidRPr="00E51CA1" w:rsidRDefault="00D807B9" w:rsidP="00D807B9">
            <w:pPr>
              <w:pStyle w:val="Listaszerbekezds"/>
              <w:numPr>
                <w:ilvl w:val="0"/>
                <w:numId w:val="3"/>
              </w:numPr>
              <w:ind w:left="357" w:hanging="357"/>
              <w:jc w:val="both"/>
              <w:rPr>
                <w:b/>
                <w:bCs/>
              </w:rPr>
            </w:pPr>
            <w:r w:rsidRPr="00E51CA1">
              <w:rPr>
                <w:b/>
                <w:bCs/>
              </w:rPr>
              <w:t>Építő jellegű párbeszéd alkalmazása</w:t>
            </w:r>
          </w:p>
          <w:p w14:paraId="45EF75C6" w14:textId="77777777" w:rsidR="00D807B9" w:rsidRPr="00E51CA1" w:rsidRDefault="00D807B9" w:rsidP="00D807B9">
            <w:pPr>
              <w:pStyle w:val="Listaszerbekezds"/>
              <w:numPr>
                <w:ilvl w:val="0"/>
                <w:numId w:val="3"/>
              </w:numPr>
              <w:ind w:left="357" w:hanging="357"/>
              <w:jc w:val="both"/>
              <w:rPr>
                <w:b/>
                <w:bCs/>
              </w:rPr>
            </w:pPr>
            <w:r w:rsidRPr="00E51CA1">
              <w:rPr>
                <w:b/>
                <w:bCs/>
              </w:rPr>
              <w:t>Kézügyesség fejlesztése</w:t>
            </w:r>
          </w:p>
          <w:p w14:paraId="0E861529"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 csoportosítása: fa, papír, fém, textil, fonal, műanyag</w:t>
            </w:r>
          </w:p>
          <w:p w14:paraId="48E66C68" w14:textId="77777777" w:rsidR="00D807B9" w:rsidRPr="00E51CA1" w:rsidRDefault="00D807B9" w:rsidP="00D807B9">
            <w:pPr>
              <w:pStyle w:val="Listaszerbekezds"/>
              <w:numPr>
                <w:ilvl w:val="0"/>
                <w:numId w:val="3"/>
              </w:numPr>
              <w:ind w:left="357" w:hanging="357"/>
              <w:jc w:val="both"/>
              <w:rPr>
                <w:b/>
                <w:bCs/>
              </w:rPr>
            </w:pPr>
            <w:r w:rsidRPr="00E51CA1">
              <w:rPr>
                <w:b/>
                <w:bCs/>
              </w:rPr>
              <w:t>Az anyagok fajtái, tulajdonságai, felhasználhatóságuk</w:t>
            </w:r>
          </w:p>
          <w:p w14:paraId="4AD9B98E" w14:textId="77777777" w:rsidR="00D807B9" w:rsidRPr="00E51CA1" w:rsidRDefault="00D807B9" w:rsidP="00D807B9">
            <w:pPr>
              <w:pStyle w:val="Listaszerbekezds"/>
              <w:numPr>
                <w:ilvl w:val="0"/>
                <w:numId w:val="3"/>
              </w:numPr>
              <w:ind w:left="357" w:hanging="357"/>
              <w:jc w:val="both"/>
              <w:rPr>
                <w:b/>
                <w:bCs/>
              </w:rPr>
            </w:pPr>
            <w:r w:rsidRPr="00E51CA1">
              <w:rPr>
                <w:b/>
                <w:bCs/>
              </w:rPr>
              <w:t>Anyagvizsgálatok érzékszervi úton</w:t>
            </w:r>
          </w:p>
          <w:p w14:paraId="1DB06C62" w14:textId="77777777" w:rsidR="00D807B9" w:rsidRPr="00E51CA1" w:rsidRDefault="00D807B9" w:rsidP="00D807B9">
            <w:pPr>
              <w:jc w:val="both"/>
            </w:pPr>
          </w:p>
          <w:p w14:paraId="143A9F61" w14:textId="77777777" w:rsidR="00D807B9" w:rsidRPr="00E51CA1" w:rsidRDefault="00D807B9" w:rsidP="00D807B9">
            <w:pPr>
              <w:jc w:val="both"/>
            </w:pPr>
            <w:r w:rsidRPr="00E51CA1">
              <w:t>Információk célzott keresése tapasztalati úton (megfigyeléssel). A nyert információk alapján a megfelelő technológia kiválasztása segítséggel.</w:t>
            </w:r>
          </w:p>
          <w:p w14:paraId="2801136C" w14:textId="77777777" w:rsidR="00D807B9" w:rsidRPr="00E51CA1" w:rsidRDefault="00D807B9" w:rsidP="00D807B9">
            <w:pPr>
              <w:jc w:val="both"/>
            </w:pPr>
            <w:r w:rsidRPr="00E51CA1">
              <w:t>Alkotás folyamata a probléma felismerésétől a megoldáson keresztül az értékelő elemzésig.</w:t>
            </w:r>
          </w:p>
          <w:p w14:paraId="4C52DF24" w14:textId="77777777" w:rsidR="00D807B9" w:rsidRPr="00E51CA1" w:rsidRDefault="00D807B9" w:rsidP="00D807B9">
            <w:pPr>
              <w:jc w:val="both"/>
            </w:pPr>
            <w:r w:rsidRPr="00E51CA1">
              <w:t>Az eszközök célnak és rendeltetésnek megfelelő használata.</w:t>
            </w:r>
          </w:p>
          <w:p w14:paraId="224737CE" w14:textId="77777777" w:rsidR="00D807B9" w:rsidRPr="00E51CA1" w:rsidRDefault="00D807B9" w:rsidP="00D807B9">
            <w:pPr>
              <w:jc w:val="both"/>
            </w:pPr>
            <w:r w:rsidRPr="00E51CA1">
              <w:t>Szabálykövetés. Rend és tisztaság a munkakörnyezetben.</w:t>
            </w:r>
          </w:p>
          <w:p w14:paraId="21349781" w14:textId="77777777" w:rsidR="00D807B9" w:rsidRPr="00E51CA1" w:rsidRDefault="00D807B9" w:rsidP="00D807B9">
            <w:pPr>
              <w:jc w:val="both"/>
            </w:pPr>
            <w:r w:rsidRPr="00E51CA1">
              <w:t>Tanulási szokások (sorrendiség, időbeosztás, hatékonyság) alakítása.</w:t>
            </w:r>
          </w:p>
          <w:p w14:paraId="79A4F625" w14:textId="77777777" w:rsidR="00D807B9" w:rsidRPr="00E51CA1" w:rsidRDefault="00D807B9" w:rsidP="00D807B9">
            <w:pPr>
              <w:jc w:val="both"/>
            </w:pPr>
            <w:r w:rsidRPr="00E51CA1">
              <w:t>Az anyagok, az energia, az idő célszerű és takarékos, egészség- és környezettudatos felhasználása a szabályok, előírások és a kapott utasítások szerint. A használt eszközök megóvása.</w:t>
            </w:r>
          </w:p>
          <w:p w14:paraId="4883D1D1" w14:textId="77777777" w:rsidR="00D807B9" w:rsidRPr="00E51CA1" w:rsidRDefault="00D807B9" w:rsidP="00D807B9">
            <w:pPr>
              <w:jc w:val="both"/>
            </w:pPr>
            <w:r w:rsidRPr="00E51CA1">
              <w:t>Figyelem és elővigyázatosság; a tervezett és az aktuálisan végzett tevékenységgel kapcsolatos veszélyérzet kialakítása, törekvés a biztonságra. Balesetvédelmi rendszabályok ismerete. Segítségkérés baleset esetén.</w:t>
            </w:r>
          </w:p>
          <w:p w14:paraId="041519D1" w14:textId="77777777" w:rsidR="00D807B9" w:rsidRPr="00E51CA1" w:rsidRDefault="00D807B9" w:rsidP="00D807B9">
            <w:pPr>
              <w:jc w:val="both"/>
            </w:pPr>
          </w:p>
        </w:tc>
      </w:tr>
      <w:tr w:rsidR="00D807B9" w:rsidRPr="00E51CA1" w14:paraId="2DA83A4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37D3B" w14:textId="77777777" w:rsidR="00D807B9" w:rsidRPr="00E51CA1" w:rsidRDefault="00D807B9" w:rsidP="00D807B9">
            <w:pPr>
              <w:jc w:val="both"/>
            </w:pPr>
            <w:r w:rsidRPr="00E51CA1">
              <w:rPr>
                <w:b/>
                <w:bCs/>
              </w:rPr>
              <w:t>JAVASOLT TEVÉKENYSÉGEK:</w:t>
            </w:r>
          </w:p>
        </w:tc>
      </w:tr>
      <w:tr w:rsidR="00D807B9" w:rsidRPr="00E51CA1" w14:paraId="7965F25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02A08"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Tanulmányi séta: természetes anyagok, levelek, termések gyűjtése </w:t>
            </w:r>
          </w:p>
          <w:p w14:paraId="31E93AE4" w14:textId="77777777" w:rsidR="00D807B9" w:rsidRPr="00E51CA1" w:rsidRDefault="00D807B9" w:rsidP="00D807B9">
            <w:pPr>
              <w:pStyle w:val="Listaszerbekezds"/>
              <w:numPr>
                <w:ilvl w:val="0"/>
                <w:numId w:val="3"/>
              </w:numPr>
              <w:ind w:left="357" w:hanging="357"/>
              <w:jc w:val="both"/>
              <w:rPr>
                <w:b/>
                <w:bCs/>
              </w:rPr>
            </w:pPr>
            <w:r w:rsidRPr="00E51CA1">
              <w:rPr>
                <w:b/>
                <w:bCs/>
              </w:rPr>
              <w:t>Anyagok felhasználásának megfigyelése közvetlen környezetünkben</w:t>
            </w:r>
          </w:p>
          <w:p w14:paraId="5B850954" w14:textId="77777777" w:rsidR="00D807B9" w:rsidRPr="00E51CA1" w:rsidRDefault="00D807B9" w:rsidP="00D807B9">
            <w:pPr>
              <w:pStyle w:val="Listaszerbekezds"/>
              <w:numPr>
                <w:ilvl w:val="0"/>
                <w:numId w:val="3"/>
              </w:numPr>
              <w:ind w:left="357" w:hanging="357"/>
              <w:jc w:val="both"/>
              <w:rPr>
                <w:b/>
                <w:bCs/>
              </w:rPr>
            </w:pPr>
            <w:r w:rsidRPr="00E51CA1">
              <w:rPr>
                <w:b/>
                <w:bCs/>
              </w:rPr>
              <w:t>Termésfigurák, termésbábok készítése, figura tervezése, megfelelő formájú és méretű termések válogatása, becslés, tervezés</w:t>
            </w:r>
          </w:p>
          <w:p w14:paraId="19C3C6D1" w14:textId="77777777" w:rsidR="00D807B9" w:rsidRPr="00E51CA1" w:rsidRDefault="00D807B9" w:rsidP="00D807B9">
            <w:pPr>
              <w:pStyle w:val="Listaszerbekezds"/>
              <w:numPr>
                <w:ilvl w:val="0"/>
                <w:numId w:val="3"/>
              </w:numPr>
              <w:ind w:left="357" w:hanging="357"/>
              <w:jc w:val="both"/>
              <w:rPr>
                <w:b/>
                <w:bCs/>
              </w:rPr>
            </w:pPr>
            <w:r w:rsidRPr="00E51CA1">
              <w:rPr>
                <w:b/>
                <w:bCs/>
              </w:rPr>
              <w:t>Őszi színek megfigyelése, formák összehasonlítása, asszociáció</w:t>
            </w:r>
          </w:p>
          <w:p w14:paraId="06AEF79A" w14:textId="77777777" w:rsidR="00D807B9" w:rsidRPr="00E51CA1" w:rsidRDefault="00D807B9" w:rsidP="00D807B9">
            <w:pPr>
              <w:pStyle w:val="Listaszerbekezds"/>
              <w:numPr>
                <w:ilvl w:val="0"/>
                <w:numId w:val="3"/>
              </w:numPr>
              <w:ind w:left="357" w:hanging="357"/>
              <w:jc w:val="both"/>
              <w:rPr>
                <w:b/>
                <w:bCs/>
              </w:rPr>
            </w:pPr>
            <w:r w:rsidRPr="00E51CA1">
              <w:rPr>
                <w:b/>
                <w:bCs/>
              </w:rPr>
              <w:t>Levélpréselés módszerének megismerése: levélkép készítése</w:t>
            </w:r>
          </w:p>
          <w:p w14:paraId="015D80DA" w14:textId="77777777" w:rsidR="00D807B9" w:rsidRPr="00E51CA1" w:rsidRDefault="00D807B9" w:rsidP="00D807B9">
            <w:pPr>
              <w:pStyle w:val="Listaszerbekezds"/>
              <w:numPr>
                <w:ilvl w:val="0"/>
                <w:numId w:val="3"/>
              </w:numPr>
              <w:ind w:left="357" w:hanging="357"/>
              <w:jc w:val="both"/>
              <w:rPr>
                <w:b/>
                <w:bCs/>
              </w:rPr>
            </w:pPr>
            <w:r w:rsidRPr="00E51CA1">
              <w:rPr>
                <w:b/>
                <w:bCs/>
              </w:rPr>
              <w:t>Magkép készítése</w:t>
            </w:r>
          </w:p>
          <w:p w14:paraId="7B24DD9E" w14:textId="77777777" w:rsidR="00D807B9" w:rsidRPr="00E51CA1" w:rsidRDefault="00D807B9" w:rsidP="00D807B9">
            <w:pPr>
              <w:pStyle w:val="Listaszerbekezds"/>
              <w:numPr>
                <w:ilvl w:val="0"/>
                <w:numId w:val="3"/>
              </w:numPr>
              <w:ind w:left="357" w:hanging="357"/>
              <w:jc w:val="both"/>
              <w:rPr>
                <w:b/>
                <w:bCs/>
              </w:rPr>
            </w:pPr>
            <w:r w:rsidRPr="00E51CA1">
              <w:rPr>
                <w:b/>
                <w:bCs/>
              </w:rPr>
              <w:t>Kavicsfestés</w:t>
            </w:r>
          </w:p>
          <w:p w14:paraId="5056FFF8" w14:textId="77777777" w:rsidR="00D807B9" w:rsidRPr="00E51CA1" w:rsidRDefault="00D807B9" w:rsidP="00D807B9">
            <w:pPr>
              <w:pStyle w:val="Listaszerbekezds"/>
              <w:numPr>
                <w:ilvl w:val="0"/>
                <w:numId w:val="3"/>
              </w:numPr>
              <w:ind w:left="357" w:hanging="357"/>
              <w:jc w:val="both"/>
              <w:rPr>
                <w:b/>
                <w:bCs/>
              </w:rPr>
            </w:pPr>
            <w:r w:rsidRPr="00E51CA1">
              <w:rPr>
                <w:b/>
                <w:bCs/>
              </w:rPr>
              <w:t>Csoportmunkában tájkép készítése magokból kirakott mozaikkal</w:t>
            </w:r>
          </w:p>
          <w:p w14:paraId="34A69EFE" w14:textId="77777777" w:rsidR="00D807B9" w:rsidRPr="00E51CA1" w:rsidRDefault="00D807B9" w:rsidP="00D807B9">
            <w:pPr>
              <w:jc w:val="both"/>
            </w:pPr>
          </w:p>
          <w:p w14:paraId="772E3E34" w14:textId="77777777" w:rsidR="00D807B9" w:rsidRPr="00E51CA1" w:rsidRDefault="00D807B9" w:rsidP="00D807B9">
            <w:pPr>
              <w:jc w:val="both"/>
            </w:pPr>
            <w:r w:rsidRPr="00E51CA1">
              <w:t>-Az anyagok:</w:t>
            </w:r>
          </w:p>
          <w:p w14:paraId="4415391E" w14:textId="77777777" w:rsidR="00D807B9" w:rsidRPr="00E51CA1" w:rsidRDefault="00D807B9" w:rsidP="00D807B9">
            <w:pPr>
              <w:jc w:val="both"/>
            </w:pPr>
            <w:r w:rsidRPr="00E51CA1">
              <w:t>Az anyagok fajtái, tulajdonságai, felhasználhatóságuk.</w:t>
            </w:r>
          </w:p>
          <w:p w14:paraId="7D3D00D9" w14:textId="77777777" w:rsidR="00D807B9" w:rsidRPr="00E51CA1" w:rsidRDefault="00D807B9" w:rsidP="00D807B9">
            <w:pPr>
              <w:jc w:val="both"/>
            </w:pPr>
            <w:r w:rsidRPr="00E51CA1">
              <w:t>Anyagvizsgálatok érzékszerveinkkel (látás, tapintás útján).</w:t>
            </w:r>
          </w:p>
          <w:p w14:paraId="28567394" w14:textId="77777777" w:rsidR="00D807B9" w:rsidRPr="00E51CA1" w:rsidRDefault="00D807B9" w:rsidP="00D807B9">
            <w:pPr>
              <w:jc w:val="both"/>
            </w:pPr>
            <w:r w:rsidRPr="00E51CA1">
              <w:t>A természetes és az átalakított anyagok csoportosítása megfigyelhető tulajdonságaik alapján.</w:t>
            </w:r>
          </w:p>
          <w:p w14:paraId="179CBA3A" w14:textId="77777777" w:rsidR="00D807B9" w:rsidRPr="00E51CA1" w:rsidRDefault="00D807B9" w:rsidP="00D807B9">
            <w:pPr>
              <w:jc w:val="both"/>
            </w:pPr>
            <w:r w:rsidRPr="00E51CA1">
              <w:t>-Képlékeny anyagok, papír, faanyagok, fémhuzal, szálas anyagok, textilek alakítása:</w:t>
            </w:r>
          </w:p>
          <w:p w14:paraId="72A10528" w14:textId="77777777" w:rsidR="00D807B9" w:rsidRPr="00E51CA1" w:rsidRDefault="00D807B9" w:rsidP="00D807B9">
            <w:pPr>
              <w:jc w:val="both"/>
            </w:pPr>
            <w:r w:rsidRPr="00E51CA1">
              <w:lastRenderedPageBreak/>
              <w:t xml:space="preserve">Képlékeny anyagokból (só-liszt gyurma, agyag, tészta) formák alakítása </w:t>
            </w:r>
          </w:p>
          <w:p w14:paraId="264FB151" w14:textId="77777777" w:rsidR="00D807B9" w:rsidRPr="00E51CA1" w:rsidRDefault="00D807B9" w:rsidP="00D807B9">
            <w:pPr>
              <w:jc w:val="both"/>
            </w:pPr>
            <w:r w:rsidRPr="00E51CA1">
              <w:t>Papír alakítása.</w:t>
            </w:r>
          </w:p>
          <w:p w14:paraId="5A52258C" w14:textId="77777777" w:rsidR="00D807B9" w:rsidRPr="00E51CA1" w:rsidRDefault="00D807B9" w:rsidP="00D807B9">
            <w:pPr>
              <w:jc w:val="both"/>
            </w:pPr>
            <w:r w:rsidRPr="00E51CA1">
              <w:t>Fűzőlap munka.</w:t>
            </w:r>
          </w:p>
          <w:p w14:paraId="1C7763BF" w14:textId="77777777" w:rsidR="00D807B9" w:rsidRPr="00E51CA1" w:rsidRDefault="00D807B9" w:rsidP="00D807B9">
            <w:pPr>
              <w:jc w:val="both"/>
            </w:pPr>
            <w:r w:rsidRPr="00E51CA1">
              <w:t>Faanyagok (hurkapálca, fenyőléc) megmunkálása tördeléssel, darabolással, csiszolással.</w:t>
            </w:r>
          </w:p>
          <w:p w14:paraId="2B3A61D7" w14:textId="77777777" w:rsidR="00D807B9" w:rsidRPr="00E51CA1" w:rsidRDefault="00D807B9" w:rsidP="00D807B9">
            <w:pPr>
              <w:jc w:val="both"/>
            </w:pPr>
            <w:r w:rsidRPr="00E51CA1">
              <w:t>Szálas anyagok, fonal jellemzőinek vizsgálata (elemi szál, ágak, sodrat).</w:t>
            </w:r>
          </w:p>
          <w:p w14:paraId="79C84B92" w14:textId="77777777" w:rsidR="00D807B9" w:rsidRPr="00E51CA1" w:rsidRDefault="00D807B9" w:rsidP="00D807B9">
            <w:pPr>
              <w:jc w:val="both"/>
            </w:pPr>
            <w:r w:rsidRPr="00E51CA1">
              <w:t>Egyszerű fonalmunkák (sodrás, fonás, csomózás, pompon készítése) és egyéb kézműves technikák (nemezelés, gyöngyfűzés).</w:t>
            </w:r>
          </w:p>
          <w:p w14:paraId="14081169" w14:textId="77777777" w:rsidR="00D807B9" w:rsidRPr="00E51CA1" w:rsidRDefault="00D807B9" w:rsidP="00D807B9">
            <w:pPr>
              <w:jc w:val="both"/>
            </w:pPr>
            <w:r w:rsidRPr="00E51CA1">
              <w:t>Gombfelvarrás.</w:t>
            </w:r>
          </w:p>
          <w:p w14:paraId="149095E1" w14:textId="77777777" w:rsidR="00D807B9" w:rsidRPr="00E51CA1" w:rsidRDefault="00D807B9" w:rsidP="00D807B9">
            <w:pPr>
              <w:jc w:val="both"/>
            </w:pPr>
            <w:r w:rsidRPr="00E51CA1">
              <w:t>Síkbábok készítése papír, fa, fonal és textilanyagok felhasználásával.</w:t>
            </w:r>
          </w:p>
          <w:p w14:paraId="09D29D14" w14:textId="77777777" w:rsidR="00D807B9" w:rsidRPr="00E51CA1" w:rsidRDefault="00D807B9" w:rsidP="00D807B9">
            <w:pPr>
              <w:jc w:val="both"/>
            </w:pPr>
            <w:r w:rsidRPr="00E51CA1">
              <w:t>Tárgyak készítése természetes anyagokból (termésekből, csuhéból stb.)</w:t>
            </w:r>
          </w:p>
          <w:p w14:paraId="6FE0AE8D" w14:textId="77777777" w:rsidR="00D807B9" w:rsidRPr="00E51CA1" w:rsidRDefault="00D807B9" w:rsidP="00D807B9">
            <w:pPr>
              <w:jc w:val="both"/>
            </w:pPr>
            <w:r w:rsidRPr="00E51CA1">
              <w:t>Maradék anyagokból és hulladékból készíthető tárgyak.</w:t>
            </w:r>
          </w:p>
          <w:p w14:paraId="19955076" w14:textId="77777777" w:rsidR="00D807B9" w:rsidRPr="00E51CA1" w:rsidRDefault="00D807B9" w:rsidP="00D807B9">
            <w:pPr>
              <w:jc w:val="both"/>
            </w:pPr>
            <w:r w:rsidRPr="00E51CA1">
              <w:t>Takarékos anyagfelhasználás.</w:t>
            </w:r>
          </w:p>
          <w:p w14:paraId="103C6E73" w14:textId="77777777" w:rsidR="00D807B9" w:rsidRPr="00E51CA1" w:rsidRDefault="00D807B9" w:rsidP="00D807B9">
            <w:pPr>
              <w:jc w:val="both"/>
            </w:pPr>
            <w:r w:rsidRPr="00E51CA1">
              <w:t>A végzett tevékenységekkel kapcsolatos mesterségek régen és napjainkban.</w:t>
            </w:r>
          </w:p>
        </w:tc>
      </w:tr>
      <w:tr w:rsidR="00D807B9" w:rsidRPr="00E51CA1" w14:paraId="129B433B"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C9A7" w14:textId="77777777" w:rsidR="00D807B9" w:rsidRPr="00E51CA1" w:rsidRDefault="00D807B9" w:rsidP="00D807B9">
            <w:pPr>
              <w:jc w:val="both"/>
              <w:rPr>
                <w:b/>
                <w:bCs/>
              </w:rPr>
            </w:pPr>
            <w:r w:rsidRPr="00E51CA1">
              <w:rPr>
                <w:b/>
                <w:bCs/>
              </w:rPr>
              <w:lastRenderedPageBreak/>
              <w:t>KULCSFOGALMAK/FOGALMAK:</w:t>
            </w:r>
          </w:p>
          <w:p w14:paraId="13B7ECDA" w14:textId="77777777" w:rsidR="00D807B9" w:rsidRPr="00E51CA1" w:rsidRDefault="00D807B9" w:rsidP="00D807B9">
            <w:pPr>
              <w:rPr>
                <w:b/>
                <w:bCs/>
              </w:rPr>
            </w:pPr>
            <w:r w:rsidRPr="00E51CA1">
              <w:rPr>
                <w:b/>
                <w:bCs/>
              </w:rPr>
              <w:t>természetes anyagok, mesterséges anyagok, termések, magvak, fa, papír, fém, textil, fonal, műanyag, szín, árnyalat, átlátszóság, szag, keménység, rugalmasság, felületi simaság</w:t>
            </w:r>
          </w:p>
          <w:p w14:paraId="1206313A" w14:textId="77777777" w:rsidR="00D807B9" w:rsidRPr="00E51CA1" w:rsidRDefault="00D807B9" w:rsidP="00D807B9">
            <w:pPr>
              <w:jc w:val="both"/>
            </w:pPr>
            <w:r w:rsidRPr="00E51CA1">
              <w:t>anyagvizsgálat, anyagtulajdonság, becslés, mérés, méret, szélesség, hosszúság, magasság, átalakított anyag, sablon, mintaelem, szálas anyag, fonás, csomózás, nemezelés, anyagtakarékosság, újrahasznosítás, építmény.</w:t>
            </w:r>
          </w:p>
        </w:tc>
      </w:tr>
      <w:tr w:rsidR="00D807B9" w:rsidRPr="00E51CA1" w14:paraId="61A06DFE"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EFB02" w14:textId="77777777" w:rsidR="00D807B9" w:rsidRPr="00E51CA1" w:rsidRDefault="00D807B9" w:rsidP="00D807B9">
            <w:pPr>
              <w:jc w:val="both"/>
            </w:pPr>
            <w:r w:rsidRPr="00E51CA1">
              <w:rPr>
                <w:b/>
                <w:bCs/>
              </w:rPr>
              <w:t>TANULÁSI EREDMÉNYEK:</w:t>
            </w:r>
          </w:p>
        </w:tc>
      </w:tr>
      <w:tr w:rsidR="00D807B9" w:rsidRPr="00E51CA1" w14:paraId="748DC6A2"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88330" w14:textId="77777777" w:rsidR="00D807B9" w:rsidRPr="00E51CA1" w:rsidRDefault="00D807B9" w:rsidP="00D807B9">
            <w:pPr>
              <w:jc w:val="both"/>
            </w:pPr>
            <w:r w:rsidRPr="00E51CA1">
              <w:rPr>
                <w:b/>
                <w:bCs/>
              </w:rPr>
              <w:t>A témakör tanulása hozzájárul ahhoz, hogy a tanuló a nevelési-oktatási szakasz végére:</w:t>
            </w:r>
          </w:p>
          <w:p w14:paraId="75BDA113"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06D9518A"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alkotótevékenysége során figyelembe veszi az anyag tulajdonságait, felhasználhatóságát.</w:t>
            </w:r>
          </w:p>
          <w:p w14:paraId="5A19C385" w14:textId="77777777" w:rsidR="00D807B9" w:rsidRPr="00E51CA1" w:rsidRDefault="00D807B9" w:rsidP="00D807B9">
            <w:pPr>
              <w:jc w:val="both"/>
            </w:pPr>
          </w:p>
          <w:p w14:paraId="296E9B7C" w14:textId="77777777" w:rsidR="00D807B9" w:rsidRPr="00E51CA1" w:rsidRDefault="00D807B9" w:rsidP="00D807B9">
            <w:pPr>
              <w:jc w:val="both"/>
              <w:rPr>
                <w:b/>
                <w:bCs/>
              </w:rPr>
            </w:pPr>
            <w:r w:rsidRPr="00E51CA1">
              <w:rPr>
                <w:b/>
                <w:bCs/>
              </w:rPr>
              <w:t>A témakör tanulása eredményeként a tanuló:</w:t>
            </w:r>
          </w:p>
          <w:p w14:paraId="134FB98B" w14:textId="77777777" w:rsidR="00D807B9" w:rsidRPr="00E51CA1" w:rsidRDefault="00D807B9" w:rsidP="00D807B9">
            <w:pPr>
              <w:jc w:val="both"/>
            </w:pPr>
            <w:r w:rsidRPr="00E51CA1">
              <w:rPr>
                <w:bCs/>
              </w:rPr>
              <w:t>A hétköznapjainkban használatos anyagok felismerése</w:t>
            </w:r>
            <w:r w:rsidRPr="00E51CA1">
              <w:t>, tulajdonságaik megállapítása vizsgálatok alapján, a tapasztalatok megfogalmazása.</w:t>
            </w:r>
          </w:p>
        </w:tc>
      </w:tr>
      <w:tr w:rsidR="00D807B9" w:rsidRPr="00E51CA1" w14:paraId="08099559" w14:textId="77777777" w:rsidTr="00D807B9">
        <w:trPr>
          <w:trHeight w:val="567"/>
        </w:trPr>
        <w:tc>
          <w:tcPr>
            <w:tcW w:w="335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E0A3D71" w14:textId="77777777" w:rsidR="00D807B9" w:rsidRPr="00E51CA1" w:rsidRDefault="00D807B9" w:rsidP="00D807B9">
            <w:r w:rsidRPr="00E51CA1">
              <w:rPr>
                <w:b/>
                <w:bCs/>
              </w:rPr>
              <w:t>2. TÉMAKÖR</w:t>
            </w:r>
          </w:p>
        </w:tc>
        <w:tc>
          <w:tcPr>
            <w:tcW w:w="4664"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9E41D59" w14:textId="77777777" w:rsidR="00D807B9" w:rsidRPr="00E51CA1" w:rsidRDefault="00D807B9" w:rsidP="00D807B9">
            <w:pPr>
              <w:rPr>
                <w:b/>
                <w:bCs/>
              </w:rPr>
            </w:pPr>
            <w:r w:rsidRPr="00E51CA1">
              <w:rPr>
                <w:b/>
                <w:bCs/>
              </w:rPr>
              <w:t>Tárgykészítés különböző anyagokból, építés, szerelés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F46BE90" w14:textId="77777777" w:rsidR="00D807B9" w:rsidRPr="00E51CA1" w:rsidRDefault="00D807B9" w:rsidP="00D807B9">
            <w:r w:rsidRPr="00E51CA1">
              <w:rPr>
                <w:b/>
                <w:bCs/>
              </w:rPr>
              <w:t>Órakeret:15 óra</w:t>
            </w:r>
          </w:p>
        </w:tc>
      </w:tr>
      <w:tr w:rsidR="00D807B9" w:rsidRPr="00E51CA1" w14:paraId="5FF987CC"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334B2" w14:textId="77777777" w:rsidR="00D807B9" w:rsidRPr="00E51CA1" w:rsidRDefault="00D807B9" w:rsidP="00D807B9">
            <w:r w:rsidRPr="00E51CA1">
              <w:rPr>
                <w:b/>
                <w:bCs/>
              </w:rPr>
              <w:t>FEJLESZTÉSI FELADATOK ÉS ISMERETEK:</w:t>
            </w:r>
          </w:p>
        </w:tc>
      </w:tr>
      <w:tr w:rsidR="00D807B9" w:rsidRPr="00E51CA1" w14:paraId="0E9D7DD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B961F" w14:textId="77777777" w:rsidR="00D807B9" w:rsidRPr="00E51CA1" w:rsidRDefault="00D807B9" w:rsidP="00D807B9">
            <w:pPr>
              <w:pStyle w:val="Listaszerbekezds"/>
              <w:numPr>
                <w:ilvl w:val="0"/>
                <w:numId w:val="3"/>
              </w:numPr>
              <w:ind w:left="357" w:hanging="357"/>
              <w:jc w:val="both"/>
              <w:rPr>
                <w:b/>
                <w:bCs/>
              </w:rPr>
            </w:pPr>
            <w:r w:rsidRPr="00E51CA1">
              <w:rPr>
                <w:b/>
                <w:bCs/>
              </w:rPr>
              <w:t>Megfigyelő- és feladatmegoldó képesség fejlesztése</w:t>
            </w:r>
          </w:p>
          <w:p w14:paraId="3D1AE426" w14:textId="77777777" w:rsidR="00D807B9" w:rsidRPr="00E51CA1" w:rsidRDefault="00D807B9" w:rsidP="00D807B9">
            <w:pPr>
              <w:pStyle w:val="Listaszerbekezds"/>
              <w:numPr>
                <w:ilvl w:val="0"/>
                <w:numId w:val="3"/>
              </w:numPr>
              <w:ind w:left="357" w:hanging="357"/>
              <w:jc w:val="both"/>
              <w:rPr>
                <w:b/>
                <w:bCs/>
              </w:rPr>
            </w:pPr>
            <w:r w:rsidRPr="00E51CA1">
              <w:rPr>
                <w:b/>
                <w:bCs/>
              </w:rPr>
              <w:t>A kreativitás erősítése</w:t>
            </w:r>
          </w:p>
          <w:p w14:paraId="4BAF6B2F"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 és véleményformálás támogatása</w:t>
            </w:r>
          </w:p>
          <w:p w14:paraId="23AFD1B4" w14:textId="77777777" w:rsidR="00D807B9" w:rsidRPr="00E51CA1" w:rsidRDefault="00D807B9" w:rsidP="00D807B9">
            <w:pPr>
              <w:pStyle w:val="Listaszerbekezds"/>
              <w:numPr>
                <w:ilvl w:val="0"/>
                <w:numId w:val="3"/>
              </w:numPr>
              <w:ind w:left="357" w:hanging="357"/>
              <w:jc w:val="both"/>
              <w:rPr>
                <w:b/>
                <w:bCs/>
              </w:rPr>
            </w:pPr>
            <w:r w:rsidRPr="00E51CA1">
              <w:rPr>
                <w:b/>
                <w:bCs/>
              </w:rPr>
              <w:t>Az önkifejezés és a kulturális tudatosság támogatása</w:t>
            </w:r>
          </w:p>
          <w:p w14:paraId="2B0CA1E3" w14:textId="77777777" w:rsidR="00D807B9" w:rsidRPr="00E51CA1" w:rsidRDefault="00D807B9" w:rsidP="00D807B9">
            <w:pPr>
              <w:pStyle w:val="Listaszerbekezds"/>
              <w:numPr>
                <w:ilvl w:val="0"/>
                <w:numId w:val="3"/>
              </w:numPr>
              <w:ind w:left="357" w:hanging="357"/>
              <w:jc w:val="both"/>
              <w:rPr>
                <w:b/>
                <w:bCs/>
              </w:rPr>
            </w:pPr>
            <w:r w:rsidRPr="00E51CA1">
              <w:rPr>
                <w:b/>
                <w:bCs/>
              </w:rPr>
              <w:t>Társas tanulási tevékenységek előtérbe helyezése</w:t>
            </w:r>
          </w:p>
          <w:p w14:paraId="1EAB3D7C" w14:textId="77777777" w:rsidR="00D807B9" w:rsidRPr="00E51CA1" w:rsidRDefault="00D807B9" w:rsidP="00D807B9">
            <w:pPr>
              <w:pStyle w:val="Listaszerbekezds"/>
              <w:numPr>
                <w:ilvl w:val="0"/>
                <w:numId w:val="3"/>
              </w:numPr>
              <w:ind w:left="357" w:hanging="357"/>
              <w:jc w:val="both"/>
              <w:rPr>
                <w:b/>
                <w:bCs/>
              </w:rPr>
            </w:pPr>
            <w:r w:rsidRPr="00E51CA1">
              <w:rPr>
                <w:b/>
                <w:bCs/>
              </w:rPr>
              <w:t>Tapasztalás támogatása munkatevékenységek útján</w:t>
            </w:r>
          </w:p>
          <w:p w14:paraId="2A62847B" w14:textId="77777777" w:rsidR="00D807B9" w:rsidRPr="00E51CA1" w:rsidRDefault="00D807B9" w:rsidP="00D807B9">
            <w:pPr>
              <w:pStyle w:val="Listaszerbekezds"/>
              <w:numPr>
                <w:ilvl w:val="0"/>
                <w:numId w:val="3"/>
              </w:numPr>
              <w:ind w:left="357" w:hanging="357"/>
              <w:jc w:val="both"/>
              <w:rPr>
                <w:b/>
                <w:bCs/>
              </w:rPr>
            </w:pPr>
            <w:r w:rsidRPr="00E51CA1">
              <w:rPr>
                <w:b/>
                <w:bCs/>
              </w:rPr>
              <w:t>Felelős szerepvállalás és a munkamegosztás erősítése</w:t>
            </w:r>
          </w:p>
          <w:p w14:paraId="208132A2" w14:textId="77777777" w:rsidR="00D807B9" w:rsidRPr="00E51CA1" w:rsidRDefault="00D807B9" w:rsidP="00D807B9">
            <w:pPr>
              <w:pStyle w:val="Listaszerbekezds"/>
              <w:numPr>
                <w:ilvl w:val="0"/>
                <w:numId w:val="3"/>
              </w:numPr>
              <w:ind w:left="357" w:hanging="357"/>
              <w:jc w:val="both"/>
              <w:rPr>
                <w:b/>
                <w:bCs/>
              </w:rPr>
            </w:pPr>
            <w:r w:rsidRPr="00E51CA1">
              <w:rPr>
                <w:b/>
                <w:bCs/>
              </w:rPr>
              <w:t>Önálló ismeretszerzés támogatása</w:t>
            </w:r>
          </w:p>
          <w:p w14:paraId="1780436D" w14:textId="77777777" w:rsidR="00D807B9" w:rsidRPr="00E51CA1" w:rsidRDefault="00D807B9" w:rsidP="00D807B9">
            <w:pPr>
              <w:pStyle w:val="Listaszerbekezds"/>
              <w:numPr>
                <w:ilvl w:val="0"/>
                <w:numId w:val="3"/>
              </w:numPr>
              <w:ind w:left="357" w:hanging="357"/>
              <w:jc w:val="both"/>
              <w:rPr>
                <w:b/>
                <w:bCs/>
              </w:rPr>
            </w:pPr>
            <w:r w:rsidRPr="00E51CA1">
              <w:rPr>
                <w:b/>
                <w:bCs/>
              </w:rPr>
              <w:t>Biztonságos és balesetmentes eszközhasználat</w:t>
            </w:r>
          </w:p>
          <w:p w14:paraId="2EA76685" w14:textId="77777777" w:rsidR="00D807B9" w:rsidRPr="00E51CA1" w:rsidRDefault="00D807B9" w:rsidP="00D807B9">
            <w:pPr>
              <w:pStyle w:val="Listaszerbekezds"/>
              <w:numPr>
                <w:ilvl w:val="0"/>
                <w:numId w:val="3"/>
              </w:numPr>
              <w:ind w:left="357" w:hanging="357"/>
              <w:jc w:val="both"/>
              <w:rPr>
                <w:b/>
                <w:bCs/>
              </w:rPr>
            </w:pPr>
            <w:r w:rsidRPr="00E51CA1">
              <w:rPr>
                <w:b/>
                <w:bCs/>
              </w:rPr>
              <w:t>A takarékosság iránti igény fejlesztése</w:t>
            </w:r>
          </w:p>
          <w:p w14:paraId="6714BF73"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magatartás támogatása</w:t>
            </w:r>
          </w:p>
          <w:p w14:paraId="22019564"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tulajdonságai</w:t>
            </w:r>
          </w:p>
          <w:p w14:paraId="31CCE569" w14:textId="77777777" w:rsidR="00D807B9" w:rsidRPr="00E51CA1" w:rsidRDefault="00D807B9" w:rsidP="00D807B9">
            <w:pPr>
              <w:pStyle w:val="Listaszerbekezds"/>
              <w:numPr>
                <w:ilvl w:val="0"/>
                <w:numId w:val="3"/>
              </w:numPr>
              <w:ind w:left="357" w:hanging="357"/>
              <w:jc w:val="both"/>
              <w:rPr>
                <w:b/>
                <w:bCs/>
              </w:rPr>
            </w:pPr>
            <w:r w:rsidRPr="00E51CA1">
              <w:rPr>
                <w:b/>
                <w:bCs/>
              </w:rPr>
              <w:t>Tárgykészítés képlékeny anyagból</w:t>
            </w:r>
          </w:p>
          <w:p w14:paraId="1C89BCF2" w14:textId="77777777" w:rsidR="00D807B9" w:rsidRPr="00E51CA1" w:rsidRDefault="00D807B9" w:rsidP="00D807B9">
            <w:pPr>
              <w:pStyle w:val="Listaszerbekezds"/>
              <w:numPr>
                <w:ilvl w:val="0"/>
                <w:numId w:val="3"/>
              </w:numPr>
              <w:ind w:left="357" w:hanging="357"/>
              <w:jc w:val="both"/>
              <w:rPr>
                <w:b/>
                <w:bCs/>
              </w:rPr>
            </w:pPr>
            <w:r w:rsidRPr="00E51CA1">
              <w:rPr>
                <w:b/>
                <w:bCs/>
              </w:rPr>
              <w:t>A papír tulajdonságainak csoportosítása</w:t>
            </w:r>
          </w:p>
          <w:p w14:paraId="6B22548C" w14:textId="77777777" w:rsidR="00D807B9" w:rsidRPr="00E51CA1" w:rsidRDefault="00D807B9" w:rsidP="00D807B9">
            <w:pPr>
              <w:pStyle w:val="Listaszerbekezds"/>
              <w:numPr>
                <w:ilvl w:val="0"/>
                <w:numId w:val="3"/>
              </w:numPr>
              <w:ind w:left="357" w:hanging="357"/>
              <w:jc w:val="both"/>
              <w:rPr>
                <w:b/>
                <w:bCs/>
              </w:rPr>
            </w:pPr>
            <w:r w:rsidRPr="00E51CA1">
              <w:rPr>
                <w:b/>
                <w:bCs/>
              </w:rPr>
              <w:t>Papírmunkák:</w:t>
            </w:r>
          </w:p>
          <w:p w14:paraId="1F126763" w14:textId="77777777" w:rsidR="00D807B9" w:rsidRPr="00E51CA1" w:rsidRDefault="00D807B9" w:rsidP="00D807B9">
            <w:pPr>
              <w:pStyle w:val="Ptty"/>
              <w:spacing w:after="0"/>
              <w:rPr>
                <w:rFonts w:cs="Times New Roman"/>
                <w:b/>
                <w:bCs/>
              </w:rPr>
            </w:pPr>
            <w:r w:rsidRPr="00E51CA1">
              <w:rPr>
                <w:rFonts w:cs="Times New Roman"/>
                <w:b/>
                <w:bCs/>
              </w:rPr>
              <w:t>hajtogatás, gyűrés, sodrás</w:t>
            </w:r>
          </w:p>
          <w:p w14:paraId="2015036E" w14:textId="77777777" w:rsidR="00D807B9" w:rsidRPr="00E51CA1" w:rsidRDefault="00D807B9" w:rsidP="00D807B9">
            <w:pPr>
              <w:pStyle w:val="Ptty"/>
              <w:spacing w:after="0"/>
              <w:rPr>
                <w:rFonts w:cs="Times New Roman"/>
                <w:b/>
                <w:bCs/>
              </w:rPr>
            </w:pPr>
            <w:r w:rsidRPr="00E51CA1">
              <w:rPr>
                <w:rFonts w:cs="Times New Roman"/>
                <w:b/>
                <w:bCs/>
              </w:rPr>
              <w:lastRenderedPageBreak/>
              <w:t>tépés, nyírás</w:t>
            </w:r>
          </w:p>
          <w:p w14:paraId="61314ADB" w14:textId="77777777" w:rsidR="00D807B9" w:rsidRPr="00E51CA1" w:rsidRDefault="00D807B9" w:rsidP="00D807B9">
            <w:pPr>
              <w:pStyle w:val="Ptty"/>
              <w:spacing w:after="0"/>
              <w:rPr>
                <w:rFonts w:cs="Times New Roman"/>
                <w:b/>
                <w:bCs/>
              </w:rPr>
            </w:pPr>
            <w:r w:rsidRPr="00E51CA1">
              <w:rPr>
                <w:rFonts w:cs="Times New Roman"/>
                <w:b/>
                <w:bCs/>
              </w:rPr>
              <w:t>díszítés</w:t>
            </w:r>
          </w:p>
          <w:p w14:paraId="3B11A0BB" w14:textId="77777777" w:rsidR="00D807B9" w:rsidRPr="00E51CA1" w:rsidRDefault="00D807B9" w:rsidP="00D807B9">
            <w:pPr>
              <w:pStyle w:val="Ptty"/>
              <w:spacing w:after="0"/>
              <w:rPr>
                <w:rFonts w:cs="Times New Roman"/>
                <w:b/>
                <w:bCs/>
              </w:rPr>
            </w:pPr>
            <w:r w:rsidRPr="00E51CA1">
              <w:rPr>
                <w:rFonts w:cs="Times New Roman"/>
                <w:b/>
                <w:bCs/>
              </w:rPr>
              <w:t>bábkészítés</w:t>
            </w:r>
          </w:p>
          <w:p w14:paraId="2E4FF25D" w14:textId="77777777" w:rsidR="00D807B9" w:rsidRPr="00E51CA1" w:rsidRDefault="00D807B9" w:rsidP="00D807B9">
            <w:pPr>
              <w:pStyle w:val="Listaszerbekezds"/>
              <w:numPr>
                <w:ilvl w:val="0"/>
                <w:numId w:val="3"/>
              </w:numPr>
              <w:ind w:left="357" w:hanging="357"/>
              <w:jc w:val="both"/>
              <w:rPr>
                <w:b/>
                <w:bCs/>
              </w:rPr>
            </w:pPr>
            <w:r w:rsidRPr="00E51CA1">
              <w:rPr>
                <w:b/>
                <w:bCs/>
              </w:rPr>
              <w:t>A fa tulajdonságai, felhasználása</w:t>
            </w:r>
          </w:p>
          <w:p w14:paraId="4C1197C0" w14:textId="77777777" w:rsidR="00D807B9" w:rsidRPr="00E51CA1" w:rsidRDefault="00D807B9" w:rsidP="00D807B9">
            <w:pPr>
              <w:pStyle w:val="Listaszerbekezds"/>
              <w:numPr>
                <w:ilvl w:val="0"/>
                <w:numId w:val="3"/>
              </w:numPr>
              <w:ind w:left="357" w:hanging="357"/>
              <w:jc w:val="both"/>
              <w:rPr>
                <w:b/>
                <w:bCs/>
              </w:rPr>
            </w:pPr>
            <w:r w:rsidRPr="00E51CA1">
              <w:rPr>
                <w:b/>
                <w:bCs/>
              </w:rPr>
              <w:t>Famunkák:</w:t>
            </w:r>
          </w:p>
          <w:p w14:paraId="59F782E8" w14:textId="77777777" w:rsidR="00D807B9" w:rsidRPr="00E51CA1" w:rsidRDefault="00D807B9" w:rsidP="00D807B9">
            <w:pPr>
              <w:pStyle w:val="Ptty"/>
              <w:spacing w:after="0"/>
              <w:rPr>
                <w:rFonts w:cs="Times New Roman"/>
                <w:b/>
                <w:bCs/>
              </w:rPr>
            </w:pPr>
            <w:r w:rsidRPr="00E51CA1">
              <w:rPr>
                <w:rFonts w:cs="Times New Roman"/>
                <w:b/>
                <w:bCs/>
              </w:rPr>
              <w:t>darabolás</w:t>
            </w:r>
          </w:p>
          <w:p w14:paraId="0765D62D" w14:textId="77777777" w:rsidR="00D807B9" w:rsidRPr="00E51CA1" w:rsidRDefault="00D807B9" w:rsidP="00D807B9">
            <w:pPr>
              <w:pStyle w:val="Ptty"/>
              <w:spacing w:after="0"/>
              <w:rPr>
                <w:rFonts w:cs="Times New Roman"/>
                <w:b/>
                <w:bCs/>
              </w:rPr>
            </w:pPr>
            <w:r w:rsidRPr="00E51CA1">
              <w:rPr>
                <w:rFonts w:cs="Times New Roman"/>
                <w:b/>
                <w:bCs/>
              </w:rPr>
              <w:t>csiszolás</w:t>
            </w:r>
          </w:p>
          <w:p w14:paraId="68D6324B" w14:textId="77777777" w:rsidR="00D807B9" w:rsidRPr="00E51CA1" w:rsidRDefault="00D807B9" w:rsidP="00D807B9">
            <w:pPr>
              <w:pStyle w:val="Ptty"/>
              <w:spacing w:after="0"/>
              <w:rPr>
                <w:rFonts w:cs="Times New Roman"/>
                <w:b/>
                <w:bCs/>
              </w:rPr>
            </w:pPr>
            <w:r w:rsidRPr="00E51CA1">
              <w:rPr>
                <w:rFonts w:cs="Times New Roman"/>
                <w:b/>
                <w:bCs/>
              </w:rPr>
              <w:t>hegyezés</w:t>
            </w:r>
          </w:p>
          <w:p w14:paraId="7C545F0E" w14:textId="77777777" w:rsidR="00D807B9" w:rsidRPr="00E51CA1" w:rsidRDefault="00D807B9" w:rsidP="00D807B9">
            <w:pPr>
              <w:pStyle w:val="Listaszerbekezds"/>
              <w:numPr>
                <w:ilvl w:val="0"/>
                <w:numId w:val="3"/>
              </w:numPr>
              <w:ind w:left="357" w:hanging="357"/>
              <w:jc w:val="both"/>
              <w:rPr>
                <w:b/>
                <w:bCs/>
              </w:rPr>
            </w:pPr>
            <w:r w:rsidRPr="00E51CA1">
              <w:rPr>
                <w:b/>
                <w:bCs/>
              </w:rPr>
              <w:t>A fonalak csoportosítása, felhasználása</w:t>
            </w:r>
          </w:p>
          <w:p w14:paraId="4BCF86EF" w14:textId="77777777" w:rsidR="00D807B9" w:rsidRPr="00E51CA1" w:rsidRDefault="00D807B9" w:rsidP="00D807B9">
            <w:pPr>
              <w:pStyle w:val="Listaszerbekezds"/>
              <w:numPr>
                <w:ilvl w:val="0"/>
                <w:numId w:val="3"/>
              </w:numPr>
              <w:ind w:left="357" w:hanging="357"/>
              <w:jc w:val="both"/>
              <w:rPr>
                <w:b/>
                <w:bCs/>
              </w:rPr>
            </w:pPr>
            <w:r w:rsidRPr="00E51CA1">
              <w:rPr>
                <w:b/>
                <w:bCs/>
              </w:rPr>
              <w:t>Fonalmunkák:</w:t>
            </w:r>
          </w:p>
          <w:p w14:paraId="7378598F" w14:textId="77777777" w:rsidR="00D807B9" w:rsidRPr="00E51CA1" w:rsidRDefault="00D807B9" w:rsidP="00D807B9">
            <w:pPr>
              <w:pStyle w:val="Ptty"/>
              <w:spacing w:after="0"/>
              <w:rPr>
                <w:rFonts w:cs="Times New Roman"/>
                <w:b/>
                <w:bCs/>
              </w:rPr>
            </w:pPr>
            <w:r w:rsidRPr="00E51CA1">
              <w:rPr>
                <w:rFonts w:cs="Times New Roman"/>
                <w:b/>
                <w:bCs/>
              </w:rPr>
              <w:t>hurkolás</w:t>
            </w:r>
          </w:p>
          <w:p w14:paraId="6B10C1E0" w14:textId="77777777" w:rsidR="00D807B9" w:rsidRPr="00E51CA1" w:rsidRDefault="00D807B9" w:rsidP="00D807B9">
            <w:pPr>
              <w:pStyle w:val="Ptty"/>
              <w:spacing w:after="0"/>
              <w:rPr>
                <w:rFonts w:cs="Times New Roman"/>
                <w:b/>
                <w:bCs/>
              </w:rPr>
            </w:pPr>
            <w:r w:rsidRPr="00E51CA1">
              <w:rPr>
                <w:rFonts w:cs="Times New Roman"/>
                <w:b/>
                <w:bCs/>
              </w:rPr>
              <w:t>fonás</w:t>
            </w:r>
          </w:p>
          <w:p w14:paraId="7CEAA32F" w14:textId="77777777" w:rsidR="00D807B9" w:rsidRPr="00E51CA1" w:rsidRDefault="00D807B9" w:rsidP="00D807B9">
            <w:pPr>
              <w:pStyle w:val="Ptty"/>
              <w:spacing w:after="0"/>
              <w:rPr>
                <w:rFonts w:cs="Times New Roman"/>
                <w:b/>
                <w:bCs/>
              </w:rPr>
            </w:pPr>
            <w:r w:rsidRPr="00E51CA1">
              <w:rPr>
                <w:rFonts w:cs="Times New Roman"/>
                <w:b/>
                <w:bCs/>
              </w:rPr>
              <w:t>csomózás</w:t>
            </w:r>
          </w:p>
          <w:p w14:paraId="5083492B" w14:textId="77777777" w:rsidR="00D807B9" w:rsidRPr="00E51CA1" w:rsidRDefault="00D807B9" w:rsidP="00D807B9">
            <w:pPr>
              <w:jc w:val="both"/>
              <w:rPr>
                <w:b/>
                <w:bCs/>
              </w:rPr>
            </w:pPr>
          </w:p>
          <w:p w14:paraId="579AE3A4" w14:textId="77777777" w:rsidR="00D807B9" w:rsidRPr="00E51CA1" w:rsidRDefault="00D807B9" w:rsidP="00D807B9">
            <w:pPr>
              <w:jc w:val="both"/>
            </w:pPr>
            <w:r w:rsidRPr="00E51CA1">
              <w:t>Információk célzott keresése tapasztalati úton (megfigyeléssel. A munka során felhasználandó anyagok technológiai tulajdonságainak megtapasztalása, irányított (felhasználás célja szerinti) vizsgálata. A nyert információk alapján a megfelelő technológia kiválasztása segítséggel.</w:t>
            </w:r>
          </w:p>
          <w:p w14:paraId="6C1BEF6E" w14:textId="77777777" w:rsidR="00D807B9" w:rsidRPr="00E51CA1" w:rsidRDefault="00D807B9" w:rsidP="00D807B9">
            <w:pPr>
              <w:jc w:val="both"/>
            </w:pPr>
            <w:r w:rsidRPr="00E51CA1">
              <w:t>Alkotás folyamata a probléma felismerésétől a megoldáson keresztül az értékelő elemzésig.</w:t>
            </w:r>
          </w:p>
          <w:p w14:paraId="06BD3B89" w14:textId="77777777" w:rsidR="00D807B9" w:rsidRPr="00E51CA1" w:rsidRDefault="00D807B9" w:rsidP="00D807B9">
            <w:pPr>
              <w:jc w:val="both"/>
            </w:pPr>
            <w:r w:rsidRPr="00E51CA1">
              <w:t>Kézügyesség fejlesztése.</w:t>
            </w:r>
          </w:p>
          <w:p w14:paraId="24A1B1E4" w14:textId="77777777" w:rsidR="00D807B9" w:rsidRPr="00E51CA1" w:rsidRDefault="00D807B9" w:rsidP="00D807B9">
            <w:pPr>
              <w:jc w:val="both"/>
            </w:pPr>
            <w:r w:rsidRPr="00E51CA1">
              <w:t>Az eszközök célnak és rendeltetésnek megfelelő használata.</w:t>
            </w:r>
          </w:p>
          <w:p w14:paraId="6A32375D" w14:textId="77777777" w:rsidR="00D807B9" w:rsidRPr="00E51CA1" w:rsidRDefault="00D807B9" w:rsidP="00D807B9">
            <w:pPr>
              <w:jc w:val="both"/>
            </w:pPr>
            <w:r w:rsidRPr="00E51CA1">
              <w:t>Szabálykövetés. Rend és tisztaság a munkakörnyezetben.</w:t>
            </w:r>
          </w:p>
          <w:p w14:paraId="2382EC30" w14:textId="77777777" w:rsidR="00D807B9" w:rsidRPr="00E51CA1" w:rsidRDefault="00D807B9" w:rsidP="00D807B9">
            <w:pPr>
              <w:jc w:val="both"/>
            </w:pPr>
            <w:r w:rsidRPr="00E51CA1">
              <w:t>Tanulási szokások (sorrendiség, időbeosztás, hatékonyság) alakítása.</w:t>
            </w:r>
          </w:p>
          <w:p w14:paraId="70ABBB83" w14:textId="77777777" w:rsidR="00D807B9" w:rsidRPr="00E51CA1" w:rsidRDefault="00D807B9" w:rsidP="00D807B9">
            <w:pPr>
              <w:jc w:val="both"/>
            </w:pPr>
            <w:r w:rsidRPr="00E51CA1">
              <w:t>Az anyagok, az energia, az idő célszerű és takarékos, egészség- és környezettudatos felhasználása a szabályok, előírások és a kapott utasítások szerint. A használt eszközök megóvása.</w:t>
            </w:r>
          </w:p>
          <w:p w14:paraId="074574C6" w14:textId="77777777" w:rsidR="00D807B9" w:rsidRPr="00E51CA1" w:rsidRDefault="00D807B9" w:rsidP="00D807B9">
            <w:pPr>
              <w:jc w:val="both"/>
            </w:pPr>
            <w:r w:rsidRPr="00E51CA1">
              <w:t>Figyelem és elővigyázatosság; a tervezett és az aktuálisan végzett tevékenységgel kapcsolatos veszélyérzet kialakítása, törekvés a biztonságra. Balesetvédelmi rendszabályok ismerete. Segítségkérés baleset esetén.</w:t>
            </w:r>
          </w:p>
        </w:tc>
      </w:tr>
      <w:tr w:rsidR="00D807B9" w:rsidRPr="00E51CA1" w14:paraId="4BC1E59F"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4806" w14:textId="77777777" w:rsidR="00D807B9" w:rsidRPr="00E51CA1" w:rsidRDefault="00D807B9" w:rsidP="00D807B9">
            <w:r w:rsidRPr="00E51CA1">
              <w:rPr>
                <w:b/>
                <w:bCs/>
              </w:rPr>
              <w:lastRenderedPageBreak/>
              <w:t>JAVASOLT TEVÉKENYSÉGEK:</w:t>
            </w:r>
          </w:p>
        </w:tc>
      </w:tr>
      <w:tr w:rsidR="00D807B9" w:rsidRPr="00E51CA1" w14:paraId="615619B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2DDA0"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tulajdonságainak megismerése, anyagvizsgálat érzékszervekkel</w:t>
            </w:r>
          </w:p>
          <w:p w14:paraId="654D2D4C" w14:textId="77777777" w:rsidR="00D807B9" w:rsidRPr="00E51CA1" w:rsidRDefault="00D807B9" w:rsidP="00D807B9">
            <w:pPr>
              <w:pStyle w:val="Listaszerbekezds"/>
              <w:numPr>
                <w:ilvl w:val="0"/>
                <w:numId w:val="3"/>
              </w:numPr>
              <w:ind w:left="357" w:hanging="357"/>
              <w:jc w:val="both"/>
              <w:rPr>
                <w:b/>
                <w:bCs/>
              </w:rPr>
            </w:pPr>
            <w:r w:rsidRPr="00E51CA1">
              <w:rPr>
                <w:b/>
                <w:bCs/>
              </w:rPr>
              <w:t>Képlékeny anyagok alakítása: gyúrás, lapítás, gömbölyítés, hengerítés, mélyítés, kivájás, nyújtás, mintázás</w:t>
            </w:r>
          </w:p>
          <w:p w14:paraId="5CCFA535" w14:textId="77777777" w:rsidR="00D807B9" w:rsidRPr="00E51CA1" w:rsidRDefault="00D807B9" w:rsidP="00D807B9">
            <w:pPr>
              <w:pStyle w:val="Listaszerbekezds"/>
              <w:numPr>
                <w:ilvl w:val="0"/>
                <w:numId w:val="3"/>
              </w:numPr>
              <w:ind w:left="357" w:hanging="357"/>
              <w:jc w:val="both"/>
              <w:rPr>
                <w:b/>
                <w:bCs/>
              </w:rPr>
            </w:pPr>
            <w:r w:rsidRPr="00E51CA1">
              <w:rPr>
                <w:b/>
                <w:bCs/>
              </w:rPr>
              <w:t>Edénykék, gyöngyök, szélcsengő készítése agyagból</w:t>
            </w:r>
          </w:p>
          <w:p w14:paraId="2501D1F9"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Só-liszt gyurma készítése: figurák, mozgó kompozíció készítése </w:t>
            </w:r>
          </w:p>
          <w:p w14:paraId="51E110A0" w14:textId="77777777" w:rsidR="00D807B9" w:rsidRPr="00E51CA1" w:rsidRDefault="00D807B9" w:rsidP="00D807B9">
            <w:pPr>
              <w:pStyle w:val="Listaszerbekezds"/>
              <w:numPr>
                <w:ilvl w:val="0"/>
                <w:numId w:val="3"/>
              </w:numPr>
              <w:ind w:left="357" w:hanging="357"/>
              <w:jc w:val="both"/>
              <w:rPr>
                <w:b/>
                <w:bCs/>
              </w:rPr>
            </w:pPr>
            <w:r w:rsidRPr="00E51CA1">
              <w:rPr>
                <w:b/>
                <w:bCs/>
              </w:rPr>
              <w:t>Mézeskalács-készítés</w:t>
            </w:r>
          </w:p>
          <w:p w14:paraId="4247BBCB" w14:textId="77777777" w:rsidR="00D807B9" w:rsidRPr="00E51CA1" w:rsidRDefault="00D807B9" w:rsidP="00D807B9">
            <w:pPr>
              <w:pStyle w:val="Listaszerbekezds"/>
              <w:numPr>
                <w:ilvl w:val="0"/>
                <w:numId w:val="3"/>
              </w:numPr>
              <w:ind w:left="357" w:hanging="357"/>
              <w:jc w:val="both"/>
              <w:rPr>
                <w:b/>
                <w:bCs/>
              </w:rPr>
            </w:pPr>
            <w:r w:rsidRPr="00E51CA1">
              <w:rPr>
                <w:b/>
                <w:bCs/>
              </w:rPr>
              <w:t>Hagyományos mesterségek megismerése</w:t>
            </w:r>
          </w:p>
          <w:p w14:paraId="54FC2347" w14:textId="77777777" w:rsidR="00D807B9" w:rsidRPr="00E51CA1" w:rsidRDefault="00D807B9" w:rsidP="00D807B9">
            <w:pPr>
              <w:pStyle w:val="Listaszerbekezds"/>
              <w:numPr>
                <w:ilvl w:val="0"/>
                <w:numId w:val="3"/>
              </w:numPr>
              <w:ind w:left="357" w:hanging="357"/>
              <w:jc w:val="both"/>
              <w:rPr>
                <w:b/>
                <w:bCs/>
              </w:rPr>
            </w:pPr>
            <w:r w:rsidRPr="00E51CA1">
              <w:rPr>
                <w:b/>
                <w:bCs/>
              </w:rPr>
              <w:t>Papírfajták és tulajdonságaik megismerése, használatuk</w:t>
            </w:r>
          </w:p>
          <w:p w14:paraId="67E22E09"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Papír sodrásával, gömbölyítésével, gyűrött és sodrott papírból, papírgömböcskékből őszi fa, őszi kép készítése </w:t>
            </w:r>
          </w:p>
          <w:p w14:paraId="6B0D07E7" w14:textId="77777777" w:rsidR="00D807B9" w:rsidRPr="00E51CA1" w:rsidRDefault="00D807B9" w:rsidP="00D807B9">
            <w:pPr>
              <w:pStyle w:val="Listaszerbekezds"/>
              <w:numPr>
                <w:ilvl w:val="0"/>
                <w:numId w:val="3"/>
              </w:numPr>
              <w:ind w:left="357" w:hanging="357"/>
              <w:jc w:val="both"/>
              <w:rPr>
                <w:b/>
                <w:bCs/>
              </w:rPr>
            </w:pPr>
            <w:r w:rsidRPr="00E51CA1">
              <w:rPr>
                <w:b/>
                <w:bCs/>
              </w:rPr>
              <w:t>Fatörzs és ágak készítése tépéssel, levelek nyírással, kúpos kialakítás nyírással, ragasztással</w:t>
            </w:r>
          </w:p>
          <w:p w14:paraId="6DF513B0" w14:textId="77777777" w:rsidR="00D807B9" w:rsidRPr="00E51CA1" w:rsidRDefault="00D807B9" w:rsidP="00D807B9">
            <w:pPr>
              <w:pStyle w:val="Listaszerbekezds"/>
              <w:numPr>
                <w:ilvl w:val="0"/>
                <w:numId w:val="3"/>
              </w:numPr>
              <w:ind w:left="357" w:hanging="357"/>
              <w:jc w:val="both"/>
              <w:rPr>
                <w:b/>
                <w:bCs/>
              </w:rPr>
            </w:pPr>
            <w:r w:rsidRPr="00E51CA1">
              <w:rPr>
                <w:b/>
                <w:bCs/>
              </w:rPr>
              <w:t>Legyezőhajtással, redőzéssel figurák készítése</w:t>
            </w:r>
          </w:p>
          <w:p w14:paraId="6E0140FE" w14:textId="77777777" w:rsidR="00D807B9" w:rsidRPr="00E51CA1" w:rsidRDefault="00D807B9" w:rsidP="00D807B9">
            <w:pPr>
              <w:pStyle w:val="Listaszerbekezds"/>
              <w:numPr>
                <w:ilvl w:val="0"/>
                <w:numId w:val="3"/>
              </w:numPr>
              <w:ind w:left="357" w:hanging="357"/>
              <w:jc w:val="both"/>
              <w:rPr>
                <w:b/>
                <w:bCs/>
              </w:rPr>
            </w:pPr>
            <w:r w:rsidRPr="00E51CA1">
              <w:rPr>
                <w:b/>
                <w:bCs/>
              </w:rPr>
              <w:t>Origamijelek ismerete alapján növény- és állatfigurák hajtogatása</w:t>
            </w:r>
          </w:p>
          <w:p w14:paraId="41274C6E" w14:textId="77777777" w:rsidR="00D807B9" w:rsidRPr="00E51CA1" w:rsidRDefault="00D807B9" w:rsidP="00D807B9">
            <w:pPr>
              <w:pStyle w:val="Listaszerbekezds"/>
              <w:numPr>
                <w:ilvl w:val="0"/>
                <w:numId w:val="3"/>
              </w:numPr>
              <w:ind w:left="357" w:hanging="357"/>
              <w:jc w:val="both"/>
              <w:rPr>
                <w:b/>
                <w:bCs/>
              </w:rPr>
            </w:pPr>
            <w:r w:rsidRPr="00E51CA1">
              <w:rPr>
                <w:b/>
                <w:bCs/>
              </w:rPr>
              <w:t>Ünnepi és farsangi díszek készítése termésekből, papírból. Alaklemez, sablon használatával bábok, társasjáték, puzzle, kreatív játékok készítése</w:t>
            </w:r>
          </w:p>
          <w:p w14:paraId="1BABF10E" w14:textId="77777777" w:rsidR="00D807B9" w:rsidRPr="00E51CA1" w:rsidRDefault="00D807B9" w:rsidP="00D807B9">
            <w:pPr>
              <w:pStyle w:val="Listaszerbekezds"/>
              <w:numPr>
                <w:ilvl w:val="0"/>
                <w:numId w:val="3"/>
              </w:numPr>
              <w:ind w:left="357" w:hanging="357"/>
              <w:jc w:val="both"/>
              <w:rPr>
                <w:b/>
                <w:bCs/>
              </w:rPr>
            </w:pPr>
            <w:r w:rsidRPr="00E51CA1">
              <w:rPr>
                <w:b/>
                <w:bCs/>
              </w:rPr>
              <w:t>Papírszövés</w:t>
            </w:r>
          </w:p>
          <w:p w14:paraId="2E4B5870"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Ismerkedés a fával, a fa haszna, a faültetés fontossága, a fa tulajdonságainak megfigyelése</w:t>
            </w:r>
          </w:p>
          <w:p w14:paraId="1B8C9CED" w14:textId="77777777" w:rsidR="00D807B9" w:rsidRPr="00E51CA1" w:rsidRDefault="00D807B9" w:rsidP="00D807B9">
            <w:pPr>
              <w:pStyle w:val="Listaszerbekezds"/>
              <w:numPr>
                <w:ilvl w:val="0"/>
                <w:numId w:val="3"/>
              </w:numPr>
              <w:ind w:left="357" w:hanging="357"/>
              <w:jc w:val="both"/>
              <w:rPr>
                <w:b/>
                <w:bCs/>
              </w:rPr>
            </w:pPr>
            <w:r w:rsidRPr="00E51CA1">
              <w:rPr>
                <w:b/>
                <w:bCs/>
              </w:rPr>
              <w:t>A fa darabolása, csiszolása, hegyezése</w:t>
            </w:r>
          </w:p>
          <w:p w14:paraId="7C6CFA93" w14:textId="77777777" w:rsidR="00D807B9" w:rsidRPr="00E51CA1" w:rsidRDefault="00D807B9" w:rsidP="00D807B9">
            <w:pPr>
              <w:pStyle w:val="Listaszerbekezds"/>
              <w:numPr>
                <w:ilvl w:val="0"/>
                <w:numId w:val="3"/>
              </w:numPr>
              <w:ind w:left="357" w:hanging="357"/>
              <w:jc w:val="both"/>
              <w:rPr>
                <w:b/>
                <w:bCs/>
              </w:rPr>
            </w:pPr>
            <w:r w:rsidRPr="00E51CA1">
              <w:rPr>
                <w:b/>
                <w:bCs/>
              </w:rPr>
              <w:t>A hurkapálca töréspróbája</w:t>
            </w:r>
          </w:p>
          <w:p w14:paraId="7BD5C85E" w14:textId="77777777" w:rsidR="00D807B9" w:rsidRPr="00E51CA1" w:rsidRDefault="00D807B9" w:rsidP="00D807B9">
            <w:pPr>
              <w:pStyle w:val="Listaszerbekezds"/>
              <w:numPr>
                <w:ilvl w:val="0"/>
                <w:numId w:val="3"/>
              </w:numPr>
              <w:ind w:left="357" w:hanging="357"/>
              <w:jc w:val="both"/>
              <w:rPr>
                <w:b/>
                <w:bCs/>
              </w:rPr>
            </w:pPr>
            <w:r w:rsidRPr="00E51CA1">
              <w:rPr>
                <w:b/>
                <w:bCs/>
              </w:rPr>
              <w:t>Marokkó készítése</w:t>
            </w:r>
          </w:p>
          <w:p w14:paraId="5374BECD" w14:textId="77777777" w:rsidR="00D807B9" w:rsidRPr="00E51CA1" w:rsidRDefault="00D807B9" w:rsidP="00D807B9">
            <w:pPr>
              <w:pStyle w:val="Listaszerbekezds"/>
              <w:numPr>
                <w:ilvl w:val="0"/>
                <w:numId w:val="3"/>
              </w:numPr>
              <w:ind w:left="357" w:hanging="357"/>
              <w:jc w:val="both"/>
              <w:rPr>
                <w:b/>
                <w:bCs/>
              </w:rPr>
            </w:pPr>
            <w:r w:rsidRPr="00E51CA1">
              <w:rPr>
                <w:b/>
                <w:bCs/>
              </w:rPr>
              <w:t>Kép készítése hurkapálcából</w:t>
            </w:r>
          </w:p>
          <w:p w14:paraId="40C893AB" w14:textId="77777777" w:rsidR="00D807B9" w:rsidRPr="00E51CA1" w:rsidRDefault="00D807B9" w:rsidP="00D807B9">
            <w:pPr>
              <w:pStyle w:val="Listaszerbekezds"/>
              <w:numPr>
                <w:ilvl w:val="0"/>
                <w:numId w:val="3"/>
              </w:numPr>
              <w:ind w:left="357" w:hanging="357"/>
              <w:jc w:val="both"/>
              <w:rPr>
                <w:b/>
                <w:bCs/>
              </w:rPr>
            </w:pPr>
            <w:r w:rsidRPr="00E51CA1">
              <w:rPr>
                <w:b/>
                <w:bCs/>
              </w:rPr>
              <w:t>Spatulából figurák, könyvjelző és ajándékkísérő készítése</w:t>
            </w:r>
          </w:p>
          <w:p w14:paraId="69D5CEC0" w14:textId="77777777" w:rsidR="00D807B9" w:rsidRPr="00E51CA1" w:rsidRDefault="00D807B9" w:rsidP="00D807B9">
            <w:pPr>
              <w:pStyle w:val="Listaszerbekezds"/>
              <w:numPr>
                <w:ilvl w:val="0"/>
                <w:numId w:val="3"/>
              </w:numPr>
              <w:ind w:left="357" w:hanging="357"/>
              <w:jc w:val="both"/>
              <w:rPr>
                <w:b/>
                <w:bCs/>
              </w:rPr>
            </w:pPr>
            <w:r w:rsidRPr="00E51CA1">
              <w:rPr>
                <w:b/>
                <w:bCs/>
              </w:rPr>
              <w:t>Kunyhó készítése fonással</w:t>
            </w:r>
          </w:p>
          <w:p w14:paraId="4A698E77" w14:textId="77777777" w:rsidR="00D807B9" w:rsidRPr="00E51CA1" w:rsidRDefault="00D807B9" w:rsidP="00D807B9">
            <w:pPr>
              <w:pStyle w:val="Listaszerbekezds"/>
              <w:numPr>
                <w:ilvl w:val="0"/>
                <w:numId w:val="3"/>
              </w:numPr>
              <w:ind w:left="357" w:hanging="357"/>
              <w:jc w:val="both"/>
              <w:rPr>
                <w:b/>
                <w:bCs/>
              </w:rPr>
            </w:pPr>
            <w:r w:rsidRPr="00E51CA1">
              <w:rPr>
                <w:b/>
                <w:bCs/>
              </w:rPr>
              <w:t>Vesszőfonással ajtókopogtató, mini kosár készítése</w:t>
            </w:r>
          </w:p>
          <w:p w14:paraId="4E8B4897" w14:textId="77777777" w:rsidR="00D807B9" w:rsidRPr="00E51CA1" w:rsidRDefault="00D807B9" w:rsidP="00D807B9">
            <w:pPr>
              <w:pStyle w:val="Listaszerbekezds"/>
              <w:numPr>
                <w:ilvl w:val="0"/>
                <w:numId w:val="3"/>
              </w:numPr>
              <w:ind w:left="357" w:hanging="357"/>
              <w:jc w:val="both"/>
              <w:rPr>
                <w:b/>
                <w:bCs/>
              </w:rPr>
            </w:pPr>
            <w:r w:rsidRPr="00E51CA1">
              <w:rPr>
                <w:b/>
                <w:bCs/>
              </w:rPr>
              <w:t>Mesterségek, műhelyek megismerése</w:t>
            </w:r>
          </w:p>
          <w:p w14:paraId="506CAF22"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Különböző fonalak, kötelek, cérnák vizsgálata. Növényi és állati eredet. Hogyan készül? Mire használják? </w:t>
            </w:r>
          </w:p>
          <w:p w14:paraId="748782DD" w14:textId="77777777" w:rsidR="00D807B9" w:rsidRPr="00E51CA1" w:rsidRDefault="00D807B9" w:rsidP="00D807B9">
            <w:pPr>
              <w:pStyle w:val="Listaszerbekezds"/>
              <w:numPr>
                <w:ilvl w:val="0"/>
                <w:numId w:val="3"/>
              </w:numPr>
              <w:ind w:left="357" w:hanging="357"/>
              <w:jc w:val="both"/>
              <w:rPr>
                <w:b/>
                <w:bCs/>
              </w:rPr>
            </w:pPr>
            <w:r w:rsidRPr="00E51CA1">
              <w:rPr>
                <w:b/>
                <w:bCs/>
              </w:rPr>
              <w:t>Csomók és masni kötése, sodrás, bojtkészítés, hármas fonás, körmön fonás, nemezelés, pomponkészítés</w:t>
            </w:r>
          </w:p>
          <w:p w14:paraId="0DB45E7C" w14:textId="77777777" w:rsidR="00D807B9" w:rsidRPr="00E51CA1" w:rsidRDefault="00D807B9" w:rsidP="00D807B9">
            <w:pPr>
              <w:jc w:val="both"/>
              <w:rPr>
                <w:b/>
                <w:bCs/>
              </w:rPr>
            </w:pPr>
          </w:p>
          <w:p w14:paraId="5B997ACF" w14:textId="77777777" w:rsidR="00D807B9" w:rsidRPr="00E51CA1" w:rsidRDefault="00D807B9" w:rsidP="00D807B9">
            <w:pPr>
              <w:jc w:val="both"/>
            </w:pPr>
            <w:r w:rsidRPr="00E51CA1">
              <w:t>-Az anyagok:</w:t>
            </w:r>
          </w:p>
          <w:p w14:paraId="2A094725" w14:textId="77777777" w:rsidR="00D807B9" w:rsidRPr="00E51CA1" w:rsidRDefault="00D807B9" w:rsidP="00D807B9">
            <w:pPr>
              <w:jc w:val="both"/>
            </w:pPr>
            <w:r w:rsidRPr="00E51CA1">
              <w:t>Az anyagok fajtái, tulajdonságai, felhasználhatóságuk.</w:t>
            </w:r>
          </w:p>
          <w:p w14:paraId="40FB1827" w14:textId="77777777" w:rsidR="00D807B9" w:rsidRPr="00E51CA1" w:rsidRDefault="00D807B9" w:rsidP="00D807B9">
            <w:pPr>
              <w:jc w:val="both"/>
            </w:pPr>
            <w:r w:rsidRPr="00E51CA1">
              <w:t>A természetes és az átalakított anyagok csoportosítása megfigyelhető tulajdonságaik alapján.</w:t>
            </w:r>
          </w:p>
          <w:p w14:paraId="7BDA7578" w14:textId="77777777" w:rsidR="00D807B9" w:rsidRPr="00E51CA1" w:rsidRDefault="00D807B9" w:rsidP="00D807B9">
            <w:pPr>
              <w:jc w:val="both"/>
            </w:pPr>
            <w:r w:rsidRPr="00E51CA1">
              <w:t>Szálas anyagok, fonal jellemzőinek vizsgálata (elemi szál, ágak).</w:t>
            </w:r>
          </w:p>
          <w:p w14:paraId="06D96C9E" w14:textId="77777777" w:rsidR="00D807B9" w:rsidRPr="00E51CA1" w:rsidRDefault="00D807B9" w:rsidP="00D807B9">
            <w:pPr>
              <w:jc w:val="both"/>
            </w:pPr>
            <w:r w:rsidRPr="00E51CA1">
              <w:t>Gombfelvarrás.</w:t>
            </w:r>
          </w:p>
          <w:p w14:paraId="5E288BCA" w14:textId="77777777" w:rsidR="00D807B9" w:rsidRPr="00E51CA1" w:rsidRDefault="00D807B9" w:rsidP="00D807B9">
            <w:pPr>
              <w:jc w:val="both"/>
            </w:pPr>
            <w:r w:rsidRPr="00E51CA1">
              <w:t>Síkbábok készítése papír, fa, fonal és textilanyagok felhasználásával.</w:t>
            </w:r>
          </w:p>
          <w:p w14:paraId="5487AC88" w14:textId="77777777" w:rsidR="00D807B9" w:rsidRPr="00E51CA1" w:rsidRDefault="00D807B9" w:rsidP="00D807B9">
            <w:pPr>
              <w:jc w:val="both"/>
            </w:pPr>
            <w:r w:rsidRPr="00E51CA1">
              <w:t>Tárgyak készítése természetes anyagokból (termésekből, csuhéból stb.)</w:t>
            </w:r>
          </w:p>
          <w:p w14:paraId="73F2C9AD" w14:textId="77777777" w:rsidR="00D807B9" w:rsidRPr="00E51CA1" w:rsidRDefault="00D807B9" w:rsidP="00D807B9">
            <w:pPr>
              <w:jc w:val="both"/>
            </w:pPr>
            <w:r w:rsidRPr="00E51CA1">
              <w:t>Maradék anyagokból és hulladékból készíthető tárgyak.</w:t>
            </w:r>
          </w:p>
          <w:p w14:paraId="442FDDBF" w14:textId="77777777" w:rsidR="00D807B9" w:rsidRPr="00E51CA1" w:rsidRDefault="00D807B9" w:rsidP="00D807B9">
            <w:pPr>
              <w:jc w:val="both"/>
            </w:pPr>
            <w:r w:rsidRPr="00E51CA1">
              <w:t>Takarékos anyagfelhasználás.</w:t>
            </w:r>
          </w:p>
          <w:p w14:paraId="7B5AB170" w14:textId="77777777" w:rsidR="00D807B9" w:rsidRPr="00E51CA1" w:rsidRDefault="00D807B9" w:rsidP="00D807B9">
            <w:pPr>
              <w:jc w:val="both"/>
            </w:pPr>
            <w:r w:rsidRPr="00E51CA1">
              <w:t>A végzett tevékenységekkel kapcsolatos mesterségek régen és napjainkban.</w:t>
            </w:r>
          </w:p>
        </w:tc>
      </w:tr>
      <w:tr w:rsidR="00D807B9" w:rsidRPr="00E51CA1" w14:paraId="70BAAC0C"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5370E" w14:textId="77777777" w:rsidR="00D807B9" w:rsidRPr="00E51CA1" w:rsidRDefault="00D807B9" w:rsidP="00D807B9">
            <w:pPr>
              <w:rPr>
                <w:b/>
                <w:bCs/>
              </w:rPr>
            </w:pPr>
            <w:r w:rsidRPr="00E51CA1">
              <w:rPr>
                <w:b/>
                <w:bCs/>
              </w:rPr>
              <w:lastRenderedPageBreak/>
              <w:t>KULCSFOGALMAK/FOGALMAK:</w:t>
            </w:r>
          </w:p>
          <w:p w14:paraId="11BDE90F" w14:textId="77777777" w:rsidR="00D807B9" w:rsidRPr="00E51CA1" w:rsidRDefault="00D807B9" w:rsidP="00D807B9">
            <w:pPr>
              <w:rPr>
                <w:b/>
                <w:bCs/>
              </w:rPr>
            </w:pPr>
            <w:r w:rsidRPr="00E51CA1">
              <w:rPr>
                <w:b/>
                <w:bCs/>
              </w:rPr>
              <w:t>természetes anyag, mesterséges anyag, anyagvizsgálat, anyagi tulajdonság, képlékenység, becslés, mérés, sablon, szálas anyag, hurkolás, fonás, csomózás, anyagtakarékosság, újrahasznosítás</w:t>
            </w:r>
          </w:p>
          <w:p w14:paraId="3DA2972D" w14:textId="77777777" w:rsidR="00D807B9" w:rsidRPr="00E51CA1" w:rsidRDefault="00D807B9" w:rsidP="00D807B9">
            <w:pPr>
              <w:rPr>
                <w:b/>
                <w:bCs/>
              </w:rPr>
            </w:pPr>
          </w:p>
          <w:p w14:paraId="218E7211" w14:textId="77777777" w:rsidR="00D807B9" w:rsidRPr="00E51CA1" w:rsidRDefault="00D807B9" w:rsidP="00D807B9">
            <w:r w:rsidRPr="00E51CA1">
              <w:t>méret, szélesség, hosszúság, magasság, átalakított anyag, mintaelem, nemezelés.</w:t>
            </w:r>
          </w:p>
        </w:tc>
      </w:tr>
      <w:tr w:rsidR="00D807B9" w:rsidRPr="00E51CA1" w14:paraId="470A48A5"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73934" w14:textId="77777777" w:rsidR="00D807B9" w:rsidRPr="00E51CA1" w:rsidRDefault="00D807B9" w:rsidP="00D807B9">
            <w:r w:rsidRPr="00E51CA1">
              <w:rPr>
                <w:b/>
                <w:bCs/>
              </w:rPr>
              <w:t>TANULÁSI EREDMÉNYEK:</w:t>
            </w:r>
          </w:p>
        </w:tc>
      </w:tr>
      <w:tr w:rsidR="00D807B9" w:rsidRPr="00E51CA1" w14:paraId="4F74C40A"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1CA17" w14:textId="77777777" w:rsidR="00D807B9" w:rsidRPr="00E51CA1" w:rsidRDefault="00D807B9" w:rsidP="00D807B9">
            <w:pPr>
              <w:jc w:val="both"/>
            </w:pPr>
            <w:r w:rsidRPr="00E51CA1">
              <w:rPr>
                <w:b/>
                <w:bCs/>
              </w:rPr>
              <w:t>A témakör tanulása hozzájárul ahhoz, hogy a tanuló a nevelési-oktatási szakasz végére:</w:t>
            </w:r>
            <w:r w:rsidRPr="00E51CA1">
              <w:t xml:space="preserve"> </w:t>
            </w:r>
          </w:p>
          <w:p w14:paraId="2402C0A1"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18A4A619" w14:textId="77777777" w:rsidR="00D807B9" w:rsidRPr="00E51CA1" w:rsidRDefault="00D807B9" w:rsidP="00D807B9">
            <w:pPr>
              <w:pStyle w:val="Listaszerbekezds"/>
              <w:numPr>
                <w:ilvl w:val="0"/>
                <w:numId w:val="3"/>
              </w:numPr>
              <w:ind w:left="357" w:hanging="357"/>
              <w:jc w:val="both"/>
              <w:rPr>
                <w:b/>
                <w:bCs/>
              </w:rPr>
            </w:pPr>
            <w:r w:rsidRPr="00E51CA1">
              <w:rPr>
                <w:b/>
                <w:bCs/>
              </w:rPr>
              <w:t>egyszerű szöveges, rajzos és képi utasításokat hajt végre a tevékenysége során;</w:t>
            </w:r>
          </w:p>
          <w:p w14:paraId="7F84DD1A"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előkészítő, alakító, szerelő és felületkezelő műveleteket végez el;</w:t>
            </w:r>
          </w:p>
          <w:p w14:paraId="27232E5A" w14:textId="77777777" w:rsidR="00D807B9" w:rsidRPr="00E51CA1" w:rsidRDefault="00D807B9" w:rsidP="00D807B9">
            <w:pPr>
              <w:pStyle w:val="Listaszerbekezds"/>
              <w:numPr>
                <w:ilvl w:val="0"/>
                <w:numId w:val="3"/>
              </w:numPr>
              <w:ind w:left="357" w:hanging="357"/>
              <w:jc w:val="both"/>
              <w:rPr>
                <w:b/>
                <w:bCs/>
              </w:rPr>
            </w:pPr>
            <w:r w:rsidRPr="00E51CA1">
              <w:rPr>
                <w:b/>
                <w:bCs/>
              </w:rPr>
              <w:t>saját és társai tevékenységét a kitűzött célok mentén, megadott szempontok szerint reálisan értékeli;</w:t>
            </w:r>
          </w:p>
          <w:p w14:paraId="0BB5E893" w14:textId="77777777" w:rsidR="00D807B9" w:rsidRPr="00E51CA1" w:rsidRDefault="00D807B9" w:rsidP="00D807B9">
            <w:pPr>
              <w:pStyle w:val="Listaszerbekezds"/>
              <w:numPr>
                <w:ilvl w:val="0"/>
                <w:numId w:val="3"/>
              </w:numPr>
              <w:ind w:left="357" w:hanging="357"/>
              <w:jc w:val="both"/>
              <w:rPr>
                <w:b/>
                <w:bCs/>
              </w:rPr>
            </w:pPr>
            <w:r w:rsidRPr="00E51CA1">
              <w:rPr>
                <w:b/>
                <w:bCs/>
              </w:rPr>
              <w:t>értékelés után megfogalmazza tapasztalatait, következtetéseket von le a későbbi eredményesebb munkavégzés érdekében;</w:t>
            </w:r>
          </w:p>
          <w:p w14:paraId="5CA7F384"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3235FDEC"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5C5B20F2"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2F0BD86E"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747AB8BE"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230E477D"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otthoni és iskolai környezetének, tevékenységeinek balesetveszélyes helyzeteit felismeri, és ismeri megelőzésük módját;</w:t>
            </w:r>
          </w:p>
          <w:p w14:paraId="75D940A0"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2A913F80" w14:textId="77777777" w:rsidR="00D807B9" w:rsidRPr="00E51CA1" w:rsidRDefault="00D807B9" w:rsidP="00D807B9">
            <w:pPr>
              <w:pStyle w:val="Listaszerbekezds"/>
              <w:numPr>
                <w:ilvl w:val="0"/>
                <w:numId w:val="3"/>
              </w:numPr>
              <w:ind w:left="357" w:hanging="357"/>
              <w:jc w:val="both"/>
              <w:rPr>
                <w:b/>
                <w:bCs/>
              </w:rPr>
            </w:pPr>
            <w:r w:rsidRPr="00E51CA1">
              <w:rPr>
                <w:b/>
                <w:bCs/>
              </w:rPr>
              <w:t>tudatosan megtartja az egészséges és biztonságos munkakörnyezetét;</w:t>
            </w:r>
          </w:p>
          <w:p w14:paraId="213DD144"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5B91E748" w14:textId="77777777" w:rsidR="00D807B9" w:rsidRPr="00E51CA1" w:rsidRDefault="00D807B9" w:rsidP="00D807B9">
            <w:pPr>
              <w:pStyle w:val="Listaszerbekezds"/>
              <w:numPr>
                <w:ilvl w:val="0"/>
                <w:numId w:val="3"/>
              </w:numPr>
              <w:ind w:left="357" w:hanging="357"/>
              <w:jc w:val="both"/>
              <w:rPr>
                <w:b/>
                <w:bCs/>
              </w:rPr>
            </w:pPr>
            <w:r w:rsidRPr="00E51CA1">
              <w:rPr>
                <w:b/>
                <w:bCs/>
              </w:rPr>
              <w:t>társaival munkamegosztás szerint együttműködik a csoportos munkavégzés során;</w:t>
            </w:r>
          </w:p>
          <w:p w14:paraId="07629D3C"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6D36C5BC" w14:textId="77777777" w:rsidR="00D807B9" w:rsidRPr="00E51CA1" w:rsidRDefault="00D807B9" w:rsidP="00D807B9">
            <w:pPr>
              <w:pStyle w:val="Listaszerbekezds"/>
              <w:numPr>
                <w:ilvl w:val="0"/>
                <w:numId w:val="3"/>
              </w:numPr>
              <w:ind w:left="357" w:hanging="357"/>
              <w:jc w:val="both"/>
              <w:rPr>
                <w:b/>
                <w:bCs/>
              </w:rPr>
            </w:pPr>
            <w:r w:rsidRPr="00E51CA1">
              <w:rPr>
                <w:b/>
                <w:bCs/>
              </w:rPr>
              <w:t>ismeri a környezetében fellelhető, megfigyelhető szakmák, hivatások jellemzőit.</w:t>
            </w:r>
          </w:p>
          <w:p w14:paraId="694CAD50" w14:textId="77777777" w:rsidR="00D807B9" w:rsidRPr="00E51CA1" w:rsidRDefault="00D807B9" w:rsidP="00D807B9">
            <w:pPr>
              <w:rPr>
                <w:b/>
                <w:bCs/>
              </w:rPr>
            </w:pPr>
            <w:r w:rsidRPr="00E51CA1">
              <w:rPr>
                <w:b/>
                <w:bCs/>
              </w:rPr>
              <w:t>A témakör tanulása eredményeként a tanuló:</w:t>
            </w:r>
          </w:p>
          <w:p w14:paraId="3DA1C52E" w14:textId="77777777" w:rsidR="00D807B9" w:rsidRPr="00E51CA1" w:rsidRDefault="00D807B9" w:rsidP="00D807B9">
            <w:pPr>
              <w:jc w:val="both"/>
            </w:pPr>
            <w:r w:rsidRPr="00E51CA1">
              <w:t>A természeti, a társadalmi és a technikai környezet megismert jellemzőinek felsorolása.</w:t>
            </w:r>
          </w:p>
          <w:p w14:paraId="02165DDE" w14:textId="77777777" w:rsidR="00D807B9" w:rsidRPr="00E51CA1" w:rsidRDefault="00D807B9" w:rsidP="00D807B9">
            <w:pPr>
              <w:jc w:val="both"/>
              <w:rPr>
                <w:bCs/>
              </w:rPr>
            </w:pPr>
            <w:r w:rsidRPr="00E51CA1">
              <w:rPr>
                <w:bCs/>
              </w:rPr>
              <w:t>Tapasztalatok az ember természetátalakító (építő és romboló) munkájáról.</w:t>
            </w:r>
          </w:p>
          <w:p w14:paraId="2F1BAD32" w14:textId="77777777" w:rsidR="00D807B9" w:rsidRPr="00E51CA1" w:rsidRDefault="00D807B9" w:rsidP="00D807B9">
            <w:pPr>
              <w:jc w:val="both"/>
            </w:pPr>
            <w:r w:rsidRPr="00E51CA1">
              <w:t>Életkori szintnek megfelelő probléma-felismerés, problémamegoldás.</w:t>
            </w:r>
          </w:p>
          <w:p w14:paraId="53D01CB3" w14:textId="77777777" w:rsidR="00D807B9" w:rsidRPr="00E51CA1" w:rsidRDefault="00D807B9" w:rsidP="00D807B9">
            <w:pPr>
              <w:jc w:val="both"/>
            </w:pPr>
            <w:r w:rsidRPr="00E51CA1">
              <w:t>Anyagalakításhoz kapcsolódó foglalkozások megnevezése, az érintett szakmák, hivatások bemutatott jellemzőinek ismerete.</w:t>
            </w:r>
          </w:p>
          <w:p w14:paraId="71E9DF15" w14:textId="77777777" w:rsidR="00D807B9" w:rsidRPr="00E51CA1" w:rsidRDefault="00D807B9" w:rsidP="00D807B9">
            <w:pPr>
              <w:jc w:val="both"/>
            </w:pPr>
            <w:r w:rsidRPr="00E51CA1">
              <w:t>Képlékeny anyagok, papír, faanyagok, szálas anyagok, textilek magabiztos alakítása.</w:t>
            </w:r>
          </w:p>
          <w:p w14:paraId="34202396" w14:textId="77777777" w:rsidR="00D807B9" w:rsidRPr="00E51CA1" w:rsidRDefault="00D807B9" w:rsidP="00D807B9">
            <w:pPr>
              <w:jc w:val="both"/>
            </w:pPr>
            <w:r w:rsidRPr="00E51CA1">
              <w:t xml:space="preserve">Az elvégzett munkáknál alkalmazott eszközök biztonságos, balesetmentes használata. </w:t>
            </w:r>
          </w:p>
          <w:p w14:paraId="50020E2E" w14:textId="77777777" w:rsidR="00D807B9" w:rsidRPr="00E51CA1" w:rsidRDefault="00D807B9" w:rsidP="00D807B9">
            <w:pPr>
              <w:jc w:val="both"/>
            </w:pPr>
            <w:r w:rsidRPr="00E51CA1">
              <w:t xml:space="preserve">A munka közbeni célszerű rend, tisztaság fenntartása. </w:t>
            </w:r>
          </w:p>
          <w:p w14:paraId="79E6C8A2" w14:textId="77777777" w:rsidR="00D807B9" w:rsidRPr="00E51CA1" w:rsidRDefault="00D807B9" w:rsidP="00D807B9">
            <w:pPr>
              <w:jc w:val="both"/>
            </w:pPr>
            <w:r w:rsidRPr="00E51CA1">
              <w:t>Elemi higiéniai és munkaszokások szabályos gyakorlati alkalmazása.</w:t>
            </w:r>
          </w:p>
          <w:p w14:paraId="25ABEB76" w14:textId="77777777" w:rsidR="00D807B9" w:rsidRPr="00E51CA1" w:rsidRDefault="00D807B9" w:rsidP="00D807B9">
            <w:pPr>
              <w:jc w:val="both"/>
            </w:pPr>
            <w:r w:rsidRPr="00E51CA1">
              <w:t>Aktív részvétel, önállóság és együttműködés a tevékenységek során.</w:t>
            </w:r>
          </w:p>
        </w:tc>
      </w:tr>
      <w:tr w:rsidR="00D807B9" w:rsidRPr="00E51CA1" w14:paraId="1AA0FC1C" w14:textId="77777777" w:rsidTr="00D807B9">
        <w:trPr>
          <w:trHeight w:val="567"/>
        </w:trPr>
        <w:tc>
          <w:tcPr>
            <w:tcW w:w="478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D9199FC" w14:textId="77777777" w:rsidR="00D807B9" w:rsidRPr="00E51CA1" w:rsidRDefault="00D807B9" w:rsidP="00D807B9">
            <w:r w:rsidRPr="00E51CA1">
              <w:rPr>
                <w:b/>
                <w:bCs/>
              </w:rPr>
              <w:lastRenderedPageBreak/>
              <w:t>3. TÉMAKÖR</w:t>
            </w:r>
          </w:p>
        </w:tc>
        <w:tc>
          <w:tcPr>
            <w:tcW w:w="3296"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5CD3708" w14:textId="77777777" w:rsidR="00D807B9" w:rsidRPr="00E51CA1" w:rsidRDefault="00D807B9" w:rsidP="00D807B9">
            <w:pPr>
              <w:rPr>
                <w:b/>
                <w:bCs/>
              </w:rPr>
            </w:pPr>
            <w:r w:rsidRPr="00E51CA1">
              <w:rPr>
                <w:b/>
                <w:bCs/>
              </w:rPr>
              <w:t>Otthon-család-életmód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CC5099F" w14:textId="77777777" w:rsidR="00B6600B" w:rsidRDefault="00D807B9" w:rsidP="00D807B9">
            <w:pPr>
              <w:rPr>
                <w:b/>
                <w:bCs/>
              </w:rPr>
            </w:pPr>
            <w:r w:rsidRPr="00E51CA1">
              <w:rPr>
                <w:b/>
                <w:bCs/>
              </w:rPr>
              <w:t>Órakeret:</w:t>
            </w:r>
          </w:p>
          <w:p w14:paraId="7E0ED8D2" w14:textId="77777777" w:rsidR="00D807B9" w:rsidRPr="00E51CA1" w:rsidRDefault="00D807B9" w:rsidP="00D807B9">
            <w:r w:rsidRPr="00E51CA1">
              <w:rPr>
                <w:b/>
                <w:bCs/>
              </w:rPr>
              <w:t xml:space="preserve"> 8 óra</w:t>
            </w:r>
          </w:p>
        </w:tc>
      </w:tr>
      <w:tr w:rsidR="00D807B9" w:rsidRPr="00E51CA1" w14:paraId="3868429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46F8D" w14:textId="77777777" w:rsidR="00D807B9" w:rsidRPr="00E51CA1" w:rsidRDefault="00D807B9" w:rsidP="00D807B9">
            <w:r w:rsidRPr="00E51CA1">
              <w:rPr>
                <w:b/>
                <w:bCs/>
              </w:rPr>
              <w:t>FEJLESZTÉSI FELADATOK ÉS ISMERETEK:</w:t>
            </w:r>
          </w:p>
        </w:tc>
      </w:tr>
      <w:tr w:rsidR="00D807B9" w:rsidRPr="00E51CA1" w14:paraId="59A88F9E"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FC146" w14:textId="77777777" w:rsidR="00D807B9" w:rsidRPr="00E51CA1" w:rsidRDefault="00D807B9" w:rsidP="00D807B9">
            <w:pPr>
              <w:pStyle w:val="Listaszerbekezds"/>
              <w:numPr>
                <w:ilvl w:val="0"/>
                <w:numId w:val="3"/>
              </w:numPr>
              <w:ind w:left="357" w:hanging="357"/>
              <w:jc w:val="both"/>
              <w:rPr>
                <w:b/>
                <w:bCs/>
              </w:rPr>
            </w:pPr>
            <w:r w:rsidRPr="00E51CA1">
              <w:rPr>
                <w:b/>
                <w:bCs/>
              </w:rPr>
              <w:t>Tapasztalatszerzés elősegítése a közvetlen környezet megismerése során</w:t>
            </w:r>
          </w:p>
          <w:p w14:paraId="47365E2A"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környezetátalakítás következményeinek értelmezése</w:t>
            </w:r>
          </w:p>
          <w:p w14:paraId="0BC752E5" w14:textId="77777777" w:rsidR="00D807B9" w:rsidRPr="00E51CA1" w:rsidRDefault="00D807B9" w:rsidP="00D807B9">
            <w:pPr>
              <w:pStyle w:val="Listaszerbekezds"/>
              <w:numPr>
                <w:ilvl w:val="0"/>
                <w:numId w:val="3"/>
              </w:numPr>
              <w:ind w:left="357" w:hanging="357"/>
              <w:jc w:val="both"/>
              <w:rPr>
                <w:b/>
                <w:bCs/>
              </w:rPr>
            </w:pPr>
            <w:r w:rsidRPr="00E51CA1">
              <w:rPr>
                <w:b/>
                <w:bCs/>
              </w:rPr>
              <w:t>A környezet- és egészségtudatosság megalapozása</w:t>
            </w:r>
          </w:p>
          <w:p w14:paraId="78C3C24D" w14:textId="77777777" w:rsidR="00D807B9" w:rsidRPr="00E51CA1" w:rsidRDefault="00D807B9" w:rsidP="00D807B9">
            <w:pPr>
              <w:pStyle w:val="Listaszerbekezds"/>
              <w:numPr>
                <w:ilvl w:val="0"/>
                <w:numId w:val="3"/>
              </w:numPr>
              <w:ind w:left="357" w:hanging="357"/>
              <w:jc w:val="both"/>
              <w:rPr>
                <w:b/>
                <w:bCs/>
              </w:rPr>
            </w:pPr>
            <w:r w:rsidRPr="00E51CA1">
              <w:rPr>
                <w:b/>
                <w:bCs/>
              </w:rPr>
              <w:t>Ok-okozati összefüggések értelmezése</w:t>
            </w:r>
          </w:p>
          <w:p w14:paraId="0901FD23" w14:textId="77777777" w:rsidR="00D807B9" w:rsidRPr="00E51CA1" w:rsidRDefault="00D807B9" w:rsidP="00D807B9">
            <w:pPr>
              <w:pStyle w:val="Listaszerbekezds"/>
              <w:numPr>
                <w:ilvl w:val="0"/>
                <w:numId w:val="3"/>
              </w:numPr>
              <w:ind w:left="357" w:hanging="357"/>
              <w:jc w:val="both"/>
              <w:rPr>
                <w:b/>
                <w:bCs/>
              </w:rPr>
            </w:pPr>
            <w:r w:rsidRPr="00E51CA1">
              <w:rPr>
                <w:b/>
                <w:bCs/>
              </w:rPr>
              <w:t>Szokásrend kialakítása</w:t>
            </w:r>
          </w:p>
          <w:p w14:paraId="2C58D041" w14:textId="77777777" w:rsidR="00D807B9" w:rsidRPr="00E51CA1" w:rsidRDefault="00D807B9" w:rsidP="00D807B9">
            <w:pPr>
              <w:pStyle w:val="Listaszerbekezds"/>
              <w:numPr>
                <w:ilvl w:val="0"/>
                <w:numId w:val="3"/>
              </w:numPr>
              <w:ind w:left="357" w:hanging="357"/>
              <w:jc w:val="both"/>
              <w:rPr>
                <w:b/>
                <w:bCs/>
              </w:rPr>
            </w:pPr>
            <w:r w:rsidRPr="00E51CA1">
              <w:rPr>
                <w:b/>
                <w:bCs/>
              </w:rPr>
              <w:t>A rendszeresség és a rendszeretet iránti igény formálása</w:t>
            </w:r>
          </w:p>
          <w:p w14:paraId="663A0B5A" w14:textId="77777777" w:rsidR="00D807B9" w:rsidRPr="00E51CA1" w:rsidRDefault="00D807B9" w:rsidP="00D807B9">
            <w:pPr>
              <w:pStyle w:val="Listaszerbekezds"/>
              <w:numPr>
                <w:ilvl w:val="0"/>
                <w:numId w:val="3"/>
              </w:numPr>
              <w:ind w:left="357" w:hanging="357"/>
              <w:jc w:val="both"/>
              <w:rPr>
                <w:b/>
                <w:bCs/>
              </w:rPr>
            </w:pPr>
            <w:r w:rsidRPr="00E51CA1">
              <w:rPr>
                <w:b/>
                <w:bCs/>
              </w:rPr>
              <w:t>Biztonságos és balesetmentes eszközhasználat</w:t>
            </w:r>
          </w:p>
          <w:p w14:paraId="5BD26F4F" w14:textId="77777777" w:rsidR="00D807B9" w:rsidRPr="00E51CA1" w:rsidRDefault="00D807B9" w:rsidP="00D807B9">
            <w:pPr>
              <w:pStyle w:val="Listaszerbekezds"/>
              <w:numPr>
                <w:ilvl w:val="0"/>
                <w:numId w:val="3"/>
              </w:numPr>
              <w:ind w:left="357" w:hanging="357"/>
              <w:jc w:val="both"/>
              <w:rPr>
                <w:b/>
                <w:bCs/>
              </w:rPr>
            </w:pPr>
            <w:r w:rsidRPr="00E51CA1">
              <w:rPr>
                <w:b/>
                <w:bCs/>
              </w:rPr>
              <w:t>A takarékosság iránti igény fejlesztése</w:t>
            </w:r>
          </w:p>
          <w:p w14:paraId="33050DF4"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magatartás támogatása</w:t>
            </w:r>
          </w:p>
          <w:p w14:paraId="63F524D4"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Együttműködési képesség kialakítása és erősítése</w:t>
            </w:r>
          </w:p>
          <w:p w14:paraId="4E92B507" w14:textId="77777777" w:rsidR="00D807B9" w:rsidRPr="00E51CA1" w:rsidRDefault="00D807B9" w:rsidP="00D807B9">
            <w:pPr>
              <w:pStyle w:val="Listaszerbekezds"/>
              <w:numPr>
                <w:ilvl w:val="0"/>
                <w:numId w:val="3"/>
              </w:numPr>
              <w:ind w:left="357" w:hanging="357"/>
              <w:jc w:val="both"/>
              <w:rPr>
                <w:b/>
                <w:bCs/>
              </w:rPr>
            </w:pPr>
            <w:r w:rsidRPr="00E51CA1">
              <w:rPr>
                <w:b/>
                <w:bCs/>
              </w:rPr>
              <w:t>Az önismeret fejlesztése</w:t>
            </w:r>
          </w:p>
          <w:p w14:paraId="6D37A97A" w14:textId="77777777" w:rsidR="00D807B9" w:rsidRPr="00E51CA1" w:rsidRDefault="00D807B9" w:rsidP="00D807B9">
            <w:pPr>
              <w:pStyle w:val="Listaszerbekezds"/>
              <w:numPr>
                <w:ilvl w:val="0"/>
                <w:numId w:val="3"/>
              </w:numPr>
              <w:ind w:left="357" w:hanging="357"/>
              <w:jc w:val="both"/>
              <w:rPr>
                <w:b/>
                <w:bCs/>
              </w:rPr>
            </w:pPr>
            <w:r w:rsidRPr="00E51CA1">
              <w:rPr>
                <w:b/>
                <w:bCs/>
              </w:rPr>
              <w:t>Lakásfajták csoportosítása</w:t>
            </w:r>
          </w:p>
          <w:p w14:paraId="0B6DA8A8" w14:textId="77777777" w:rsidR="00D807B9" w:rsidRPr="00E51CA1" w:rsidRDefault="00D807B9" w:rsidP="00D807B9">
            <w:pPr>
              <w:pStyle w:val="Listaszerbekezds"/>
              <w:numPr>
                <w:ilvl w:val="0"/>
                <w:numId w:val="3"/>
              </w:numPr>
              <w:ind w:left="357" w:hanging="357"/>
              <w:jc w:val="both"/>
              <w:rPr>
                <w:b/>
                <w:bCs/>
              </w:rPr>
            </w:pPr>
            <w:r w:rsidRPr="00E51CA1">
              <w:rPr>
                <w:b/>
                <w:bCs/>
              </w:rPr>
              <w:t>Lakástervek készítése</w:t>
            </w:r>
          </w:p>
          <w:p w14:paraId="08EBE7E9" w14:textId="77777777" w:rsidR="00D807B9" w:rsidRPr="00E51CA1" w:rsidRDefault="00D807B9" w:rsidP="00D807B9">
            <w:pPr>
              <w:pStyle w:val="Listaszerbekezds"/>
              <w:numPr>
                <w:ilvl w:val="0"/>
                <w:numId w:val="3"/>
              </w:numPr>
              <w:ind w:left="357" w:hanging="357"/>
              <w:jc w:val="both"/>
              <w:rPr>
                <w:b/>
                <w:bCs/>
              </w:rPr>
            </w:pPr>
            <w:r w:rsidRPr="00E51CA1">
              <w:rPr>
                <w:b/>
                <w:bCs/>
              </w:rPr>
              <w:t>Lakásépítés építőelemekkel</w:t>
            </w:r>
          </w:p>
          <w:p w14:paraId="5D2C95EE" w14:textId="77777777" w:rsidR="00D807B9" w:rsidRPr="00E51CA1" w:rsidRDefault="00D807B9" w:rsidP="00D807B9">
            <w:pPr>
              <w:pStyle w:val="Listaszerbekezds"/>
              <w:numPr>
                <w:ilvl w:val="0"/>
                <w:numId w:val="3"/>
              </w:numPr>
              <w:ind w:left="357" w:hanging="357"/>
              <w:jc w:val="both"/>
              <w:rPr>
                <w:b/>
                <w:bCs/>
              </w:rPr>
            </w:pPr>
            <w:r w:rsidRPr="00E51CA1">
              <w:rPr>
                <w:b/>
                <w:bCs/>
              </w:rPr>
              <w:t>Erőforrások a háztartásban – áram, gáz, víz</w:t>
            </w:r>
          </w:p>
          <w:p w14:paraId="1280C5D2" w14:textId="77777777" w:rsidR="00D807B9" w:rsidRPr="00E51CA1" w:rsidRDefault="00D807B9" w:rsidP="00D807B9">
            <w:pPr>
              <w:pStyle w:val="Listaszerbekezds"/>
              <w:numPr>
                <w:ilvl w:val="0"/>
                <w:numId w:val="3"/>
              </w:numPr>
              <w:ind w:left="357" w:hanging="357"/>
              <w:jc w:val="both"/>
              <w:rPr>
                <w:b/>
                <w:bCs/>
              </w:rPr>
            </w:pPr>
            <w:r w:rsidRPr="00E51CA1">
              <w:rPr>
                <w:b/>
                <w:bCs/>
              </w:rPr>
              <w:t>Lakberendezés</w:t>
            </w:r>
          </w:p>
          <w:p w14:paraId="7131D484" w14:textId="77777777" w:rsidR="00D807B9" w:rsidRPr="00E51CA1" w:rsidRDefault="00D807B9" w:rsidP="00D807B9">
            <w:pPr>
              <w:pStyle w:val="Listaszerbekezds"/>
              <w:numPr>
                <w:ilvl w:val="0"/>
                <w:numId w:val="3"/>
              </w:numPr>
              <w:ind w:left="357" w:hanging="357"/>
              <w:jc w:val="both"/>
              <w:rPr>
                <w:b/>
                <w:bCs/>
              </w:rPr>
            </w:pPr>
            <w:r w:rsidRPr="00E51CA1">
              <w:rPr>
                <w:b/>
                <w:bCs/>
              </w:rPr>
              <w:t>Egészséges életmód</w:t>
            </w:r>
          </w:p>
          <w:p w14:paraId="1FB2B3E2" w14:textId="77777777" w:rsidR="00D807B9" w:rsidRPr="00E51CA1" w:rsidRDefault="00D807B9" w:rsidP="00D807B9">
            <w:pPr>
              <w:pStyle w:val="Listaszerbekezds"/>
              <w:numPr>
                <w:ilvl w:val="0"/>
                <w:numId w:val="3"/>
              </w:numPr>
              <w:ind w:left="357" w:hanging="357"/>
              <w:jc w:val="both"/>
              <w:rPr>
                <w:b/>
                <w:bCs/>
              </w:rPr>
            </w:pPr>
            <w:r w:rsidRPr="00E51CA1">
              <w:rPr>
                <w:b/>
                <w:bCs/>
              </w:rPr>
              <w:t>Egészséges táplálkozás</w:t>
            </w:r>
          </w:p>
          <w:p w14:paraId="25AB962E" w14:textId="77777777" w:rsidR="00D807B9" w:rsidRPr="00E51CA1" w:rsidRDefault="00D807B9" w:rsidP="00D807B9">
            <w:pPr>
              <w:pStyle w:val="Listaszerbekezds"/>
              <w:numPr>
                <w:ilvl w:val="0"/>
                <w:numId w:val="3"/>
              </w:numPr>
              <w:ind w:left="357" w:hanging="357"/>
              <w:jc w:val="both"/>
              <w:rPr>
                <w:b/>
                <w:bCs/>
              </w:rPr>
            </w:pPr>
            <w:r w:rsidRPr="00E51CA1">
              <w:rPr>
                <w:b/>
                <w:bCs/>
              </w:rPr>
              <w:t>Étkezési szokások, terítés</w:t>
            </w:r>
          </w:p>
          <w:p w14:paraId="42AD3B93" w14:textId="77777777" w:rsidR="00D807B9" w:rsidRPr="00E51CA1" w:rsidRDefault="00D807B9" w:rsidP="00D807B9">
            <w:pPr>
              <w:pStyle w:val="Listaszerbekezds"/>
              <w:numPr>
                <w:ilvl w:val="0"/>
                <w:numId w:val="3"/>
              </w:numPr>
              <w:ind w:left="357" w:hanging="357"/>
              <w:jc w:val="both"/>
              <w:rPr>
                <w:b/>
                <w:bCs/>
              </w:rPr>
            </w:pPr>
            <w:r w:rsidRPr="00E51CA1">
              <w:rPr>
                <w:b/>
                <w:bCs/>
              </w:rPr>
              <w:t>Személyi higiénia, tisztálkodás</w:t>
            </w:r>
          </w:p>
          <w:p w14:paraId="0AD36094" w14:textId="77777777" w:rsidR="00D807B9" w:rsidRPr="00E51CA1" w:rsidRDefault="00D807B9" w:rsidP="00D807B9">
            <w:pPr>
              <w:pStyle w:val="Listaszerbekezds"/>
              <w:numPr>
                <w:ilvl w:val="0"/>
                <w:numId w:val="3"/>
              </w:numPr>
              <w:ind w:left="357" w:hanging="357"/>
              <w:jc w:val="both"/>
              <w:rPr>
                <w:b/>
                <w:bCs/>
              </w:rPr>
            </w:pPr>
            <w:r w:rsidRPr="00E51CA1">
              <w:rPr>
                <w:b/>
                <w:bCs/>
              </w:rPr>
              <w:t>Öltözködési szabályok</w:t>
            </w:r>
          </w:p>
          <w:p w14:paraId="6A2CD000" w14:textId="77777777" w:rsidR="00D807B9" w:rsidRPr="00E51CA1" w:rsidRDefault="00D807B9" w:rsidP="00D807B9">
            <w:pPr>
              <w:pStyle w:val="Listaszerbekezds"/>
              <w:numPr>
                <w:ilvl w:val="0"/>
                <w:numId w:val="3"/>
              </w:numPr>
              <w:ind w:left="357" w:hanging="357"/>
              <w:jc w:val="both"/>
              <w:rPr>
                <w:b/>
                <w:bCs/>
              </w:rPr>
            </w:pPr>
            <w:r w:rsidRPr="00E51CA1">
              <w:rPr>
                <w:b/>
                <w:bCs/>
              </w:rPr>
              <w:t>Háztartási balesetek</w:t>
            </w:r>
          </w:p>
          <w:p w14:paraId="54347FB8" w14:textId="77777777" w:rsidR="00D807B9" w:rsidRPr="00E51CA1" w:rsidRDefault="00D807B9" w:rsidP="00D807B9">
            <w:pPr>
              <w:pStyle w:val="Listaszerbekezds"/>
              <w:numPr>
                <w:ilvl w:val="0"/>
                <w:numId w:val="3"/>
              </w:numPr>
              <w:ind w:left="357" w:hanging="357"/>
              <w:jc w:val="both"/>
              <w:rPr>
                <w:b/>
                <w:bCs/>
              </w:rPr>
            </w:pPr>
            <w:r w:rsidRPr="00E51CA1">
              <w:rPr>
                <w:b/>
                <w:bCs/>
              </w:rPr>
              <w:t>Munkamegosztás</w:t>
            </w:r>
          </w:p>
          <w:p w14:paraId="7D148903" w14:textId="77777777" w:rsidR="00D807B9" w:rsidRPr="00E51CA1" w:rsidRDefault="00D807B9" w:rsidP="00D807B9">
            <w:pPr>
              <w:pStyle w:val="Listaszerbekezds"/>
              <w:numPr>
                <w:ilvl w:val="0"/>
                <w:numId w:val="3"/>
              </w:numPr>
              <w:ind w:left="357" w:hanging="357"/>
              <w:jc w:val="both"/>
              <w:rPr>
                <w:b/>
                <w:bCs/>
              </w:rPr>
            </w:pPr>
            <w:r w:rsidRPr="00E51CA1">
              <w:rPr>
                <w:b/>
                <w:bCs/>
              </w:rPr>
              <w:t>Napirend, házirend</w:t>
            </w:r>
          </w:p>
          <w:p w14:paraId="17D929C2" w14:textId="77777777" w:rsidR="00D807B9" w:rsidRPr="00E51CA1" w:rsidRDefault="00D807B9" w:rsidP="00D807B9">
            <w:pPr>
              <w:pStyle w:val="Listaszerbekezds"/>
              <w:numPr>
                <w:ilvl w:val="0"/>
                <w:numId w:val="3"/>
              </w:numPr>
              <w:ind w:left="357" w:hanging="357"/>
              <w:jc w:val="both"/>
              <w:rPr>
                <w:b/>
                <w:bCs/>
              </w:rPr>
            </w:pPr>
            <w:r w:rsidRPr="00E51CA1">
              <w:rPr>
                <w:b/>
                <w:bCs/>
              </w:rPr>
              <w:t>Takarékoskodás</w:t>
            </w:r>
          </w:p>
          <w:p w14:paraId="0123C016" w14:textId="77777777" w:rsidR="00D807B9" w:rsidRPr="00E51CA1" w:rsidRDefault="00D807B9" w:rsidP="00D807B9">
            <w:pPr>
              <w:pStyle w:val="Listaszerbekezds"/>
              <w:numPr>
                <w:ilvl w:val="0"/>
                <w:numId w:val="3"/>
              </w:numPr>
              <w:ind w:left="357" w:hanging="357"/>
              <w:jc w:val="both"/>
              <w:rPr>
                <w:b/>
                <w:bCs/>
              </w:rPr>
            </w:pPr>
            <w:r w:rsidRPr="00E51CA1">
              <w:rPr>
                <w:b/>
                <w:bCs/>
              </w:rPr>
              <w:t>Környezetvédelem</w:t>
            </w:r>
          </w:p>
          <w:p w14:paraId="538CBFD7" w14:textId="77777777" w:rsidR="00D807B9" w:rsidRPr="00E51CA1" w:rsidRDefault="00D807B9" w:rsidP="00D807B9">
            <w:pPr>
              <w:jc w:val="both"/>
            </w:pPr>
            <w:r w:rsidRPr="00E51CA1">
              <w:lastRenderedPageBreak/>
              <w:t>A családkép és a családi otthon képének alakítása.</w:t>
            </w:r>
          </w:p>
        </w:tc>
      </w:tr>
      <w:tr w:rsidR="00D807B9" w:rsidRPr="00E51CA1" w14:paraId="6FA0162B"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9703" w14:textId="77777777" w:rsidR="00D807B9" w:rsidRPr="00E51CA1" w:rsidRDefault="00D807B9" w:rsidP="00D807B9">
            <w:r w:rsidRPr="00E51CA1">
              <w:rPr>
                <w:b/>
                <w:bCs/>
              </w:rPr>
              <w:lastRenderedPageBreak/>
              <w:t>JAVASOLT TEVÉKENYSÉGEK:</w:t>
            </w:r>
          </w:p>
        </w:tc>
      </w:tr>
      <w:tr w:rsidR="00D807B9" w:rsidRPr="00E51CA1" w14:paraId="4EA52737"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F65C8" w14:textId="77777777" w:rsidR="00D807B9" w:rsidRPr="00E51CA1" w:rsidRDefault="00D807B9" w:rsidP="00D807B9">
            <w:pPr>
              <w:pStyle w:val="Listaszerbekezds"/>
              <w:numPr>
                <w:ilvl w:val="0"/>
                <w:numId w:val="6"/>
              </w:numPr>
              <w:jc w:val="both"/>
              <w:rPr>
                <w:b/>
                <w:bCs/>
              </w:rPr>
            </w:pPr>
            <w:r w:rsidRPr="00E51CA1">
              <w:t xml:space="preserve"> </w:t>
            </w:r>
            <w:r w:rsidRPr="00E51CA1">
              <w:rPr>
                <w:b/>
                <w:bCs/>
              </w:rPr>
              <w:t>Beszámolók lakóhelyünkről</w:t>
            </w:r>
          </w:p>
          <w:p w14:paraId="117094BB" w14:textId="77777777" w:rsidR="00D807B9" w:rsidRPr="00E51CA1" w:rsidRDefault="00D807B9" w:rsidP="00D807B9">
            <w:pPr>
              <w:pStyle w:val="Listaszerbekezds"/>
              <w:numPr>
                <w:ilvl w:val="0"/>
                <w:numId w:val="6"/>
              </w:numPr>
              <w:jc w:val="both"/>
              <w:rPr>
                <w:b/>
                <w:bCs/>
              </w:rPr>
            </w:pPr>
            <w:r w:rsidRPr="00E51CA1">
              <w:rPr>
                <w:b/>
                <w:bCs/>
              </w:rPr>
              <w:t>Saját településünk megismerése: utcák, terek elrendezése, házak, épületek, épülettípusok, lakásfajták</w:t>
            </w:r>
          </w:p>
          <w:p w14:paraId="27069324" w14:textId="77777777" w:rsidR="00D807B9" w:rsidRPr="00E51CA1" w:rsidRDefault="00D807B9" w:rsidP="00D807B9">
            <w:pPr>
              <w:pStyle w:val="Listaszerbekezds"/>
              <w:numPr>
                <w:ilvl w:val="0"/>
                <w:numId w:val="6"/>
              </w:numPr>
              <w:jc w:val="both"/>
              <w:rPr>
                <w:b/>
                <w:bCs/>
              </w:rPr>
            </w:pPr>
            <w:r w:rsidRPr="00E51CA1">
              <w:rPr>
                <w:b/>
                <w:bCs/>
              </w:rPr>
              <w:t>A ház helyiségei, funkciójuk, berendezésük</w:t>
            </w:r>
          </w:p>
          <w:p w14:paraId="42479150" w14:textId="77777777" w:rsidR="00D807B9" w:rsidRPr="00E51CA1" w:rsidRDefault="00D807B9" w:rsidP="00D807B9">
            <w:pPr>
              <w:pStyle w:val="Listaszerbekezds"/>
              <w:numPr>
                <w:ilvl w:val="0"/>
                <w:numId w:val="6"/>
              </w:numPr>
              <w:jc w:val="both"/>
              <w:rPr>
                <w:b/>
                <w:bCs/>
              </w:rPr>
            </w:pPr>
            <w:r w:rsidRPr="00E51CA1">
              <w:rPr>
                <w:b/>
                <w:bCs/>
              </w:rPr>
              <w:t>Építőelemekkel házak építése</w:t>
            </w:r>
          </w:p>
          <w:p w14:paraId="4E9E7D9B" w14:textId="77777777" w:rsidR="00D807B9" w:rsidRPr="00E51CA1" w:rsidRDefault="00D807B9" w:rsidP="00D807B9">
            <w:pPr>
              <w:pStyle w:val="Listaszerbekezds"/>
              <w:numPr>
                <w:ilvl w:val="0"/>
                <w:numId w:val="6"/>
              </w:numPr>
              <w:jc w:val="both"/>
              <w:rPr>
                <w:b/>
                <w:bCs/>
              </w:rPr>
            </w:pPr>
            <w:r w:rsidRPr="00E51CA1">
              <w:rPr>
                <w:b/>
                <w:bCs/>
              </w:rPr>
              <w:t>Építés alapformára, körvonalrajz, alaprajz készítése</w:t>
            </w:r>
          </w:p>
          <w:p w14:paraId="31459174" w14:textId="77777777" w:rsidR="00D807B9" w:rsidRPr="00E51CA1" w:rsidRDefault="00D807B9" w:rsidP="00D807B9">
            <w:pPr>
              <w:pStyle w:val="Listaszerbekezds"/>
              <w:numPr>
                <w:ilvl w:val="0"/>
                <w:numId w:val="6"/>
              </w:numPr>
              <w:jc w:val="both"/>
              <w:rPr>
                <w:b/>
                <w:bCs/>
              </w:rPr>
            </w:pPr>
            <w:r w:rsidRPr="00E51CA1">
              <w:rPr>
                <w:b/>
                <w:bCs/>
              </w:rPr>
              <w:t>Különleges építmények tervezése</w:t>
            </w:r>
          </w:p>
          <w:p w14:paraId="54E9E96E" w14:textId="77777777" w:rsidR="00D807B9" w:rsidRPr="00E51CA1" w:rsidRDefault="00D807B9" w:rsidP="00D807B9">
            <w:pPr>
              <w:pStyle w:val="Listaszerbekezds"/>
              <w:numPr>
                <w:ilvl w:val="0"/>
                <w:numId w:val="6"/>
              </w:numPr>
              <w:jc w:val="both"/>
              <w:rPr>
                <w:b/>
                <w:bCs/>
              </w:rPr>
            </w:pPr>
            <w:r w:rsidRPr="00E51CA1">
              <w:rPr>
                <w:b/>
                <w:bCs/>
              </w:rPr>
              <w:t>A szoba berendezése: bútorok készítése</w:t>
            </w:r>
          </w:p>
          <w:p w14:paraId="2CACF615" w14:textId="77777777" w:rsidR="00D807B9" w:rsidRPr="00E51CA1" w:rsidRDefault="00D807B9" w:rsidP="00D807B9">
            <w:pPr>
              <w:pStyle w:val="Listaszerbekezds"/>
              <w:numPr>
                <w:ilvl w:val="0"/>
                <w:numId w:val="6"/>
              </w:numPr>
              <w:jc w:val="both"/>
              <w:rPr>
                <w:b/>
                <w:bCs/>
              </w:rPr>
            </w:pPr>
            <w:r w:rsidRPr="00E51CA1">
              <w:rPr>
                <w:b/>
                <w:bCs/>
              </w:rPr>
              <w:t>Családtagok bemutatása, köszönés, bemutatkozás</w:t>
            </w:r>
          </w:p>
          <w:p w14:paraId="0269444C" w14:textId="77777777" w:rsidR="00D807B9" w:rsidRPr="00E51CA1" w:rsidRDefault="00D807B9" w:rsidP="00D807B9">
            <w:pPr>
              <w:pStyle w:val="Listaszerbekezds"/>
              <w:numPr>
                <w:ilvl w:val="0"/>
                <w:numId w:val="6"/>
              </w:numPr>
              <w:jc w:val="both"/>
              <w:rPr>
                <w:b/>
                <w:bCs/>
              </w:rPr>
            </w:pPr>
            <w:r w:rsidRPr="00E51CA1">
              <w:rPr>
                <w:b/>
                <w:bCs/>
              </w:rPr>
              <w:t>Családi munkamegosztás, házimunka és napi tevékenységek, háztartási munkák csoportosítása</w:t>
            </w:r>
          </w:p>
          <w:p w14:paraId="1B6DC1B9" w14:textId="77777777" w:rsidR="00D807B9" w:rsidRPr="00E51CA1" w:rsidRDefault="00D807B9" w:rsidP="00D807B9">
            <w:pPr>
              <w:pStyle w:val="Listaszerbekezds"/>
              <w:numPr>
                <w:ilvl w:val="0"/>
                <w:numId w:val="6"/>
              </w:numPr>
              <w:jc w:val="both"/>
              <w:rPr>
                <w:b/>
                <w:bCs/>
              </w:rPr>
            </w:pPr>
            <w:r w:rsidRPr="00E51CA1">
              <w:rPr>
                <w:b/>
                <w:bCs/>
              </w:rPr>
              <w:t>Napirend készítése</w:t>
            </w:r>
          </w:p>
          <w:p w14:paraId="5CAD8CD5" w14:textId="77777777" w:rsidR="00D807B9" w:rsidRPr="00E51CA1" w:rsidRDefault="00D807B9" w:rsidP="00D807B9">
            <w:pPr>
              <w:pStyle w:val="Listaszerbekezds"/>
              <w:numPr>
                <w:ilvl w:val="0"/>
                <w:numId w:val="6"/>
              </w:numPr>
              <w:jc w:val="both"/>
              <w:rPr>
                <w:b/>
                <w:bCs/>
              </w:rPr>
            </w:pPr>
            <w:r w:rsidRPr="00E51CA1">
              <w:rPr>
                <w:b/>
                <w:bCs/>
              </w:rPr>
              <w:t>Étkezési szokások, az egészséges táplálkozás alapjai, egészséges életmód</w:t>
            </w:r>
          </w:p>
          <w:p w14:paraId="0900A1D2" w14:textId="77777777" w:rsidR="00D807B9" w:rsidRPr="00E51CA1" w:rsidRDefault="00D807B9" w:rsidP="00D807B9">
            <w:pPr>
              <w:pStyle w:val="Listaszerbekezds"/>
              <w:numPr>
                <w:ilvl w:val="0"/>
                <w:numId w:val="6"/>
              </w:numPr>
              <w:jc w:val="both"/>
              <w:rPr>
                <w:b/>
                <w:bCs/>
              </w:rPr>
            </w:pPr>
            <w:r w:rsidRPr="00E51CA1">
              <w:rPr>
                <w:b/>
                <w:bCs/>
              </w:rPr>
              <w:t>Napi étrend készítése: élelmiszerek, ételek, italok, vitaminok</w:t>
            </w:r>
          </w:p>
          <w:p w14:paraId="784CB1FA" w14:textId="77777777" w:rsidR="00D807B9" w:rsidRPr="00E51CA1" w:rsidRDefault="00D807B9" w:rsidP="00D807B9">
            <w:pPr>
              <w:pStyle w:val="Listaszerbekezds"/>
              <w:numPr>
                <w:ilvl w:val="0"/>
                <w:numId w:val="6"/>
              </w:numPr>
              <w:jc w:val="both"/>
              <w:rPr>
                <w:b/>
                <w:bCs/>
              </w:rPr>
            </w:pPr>
            <w:r w:rsidRPr="00E51CA1">
              <w:rPr>
                <w:b/>
                <w:bCs/>
              </w:rPr>
              <w:t>Egyszerű ételkészítés</w:t>
            </w:r>
          </w:p>
          <w:p w14:paraId="3154C8F8" w14:textId="77777777" w:rsidR="00D807B9" w:rsidRPr="00E51CA1" w:rsidRDefault="00D807B9" w:rsidP="00D807B9">
            <w:pPr>
              <w:pStyle w:val="Listaszerbekezds"/>
              <w:numPr>
                <w:ilvl w:val="0"/>
                <w:numId w:val="6"/>
              </w:numPr>
              <w:jc w:val="both"/>
              <w:rPr>
                <w:b/>
                <w:bCs/>
              </w:rPr>
            </w:pPr>
            <w:r w:rsidRPr="00E51CA1">
              <w:rPr>
                <w:b/>
                <w:bCs/>
              </w:rPr>
              <w:t>Asztalterítés, asztali illemtan, asztalterítés, szalvétahajtogatás, meghívó, ültetőkártya készítése</w:t>
            </w:r>
          </w:p>
          <w:p w14:paraId="1CAEA365" w14:textId="77777777" w:rsidR="00D807B9" w:rsidRPr="00E51CA1" w:rsidRDefault="00D807B9" w:rsidP="00D807B9">
            <w:pPr>
              <w:pStyle w:val="Listaszerbekezds"/>
              <w:numPr>
                <w:ilvl w:val="0"/>
                <w:numId w:val="6"/>
              </w:numPr>
              <w:jc w:val="both"/>
              <w:rPr>
                <w:b/>
                <w:bCs/>
              </w:rPr>
            </w:pPr>
            <w:r w:rsidRPr="00E51CA1">
              <w:rPr>
                <w:b/>
                <w:bCs/>
              </w:rPr>
              <w:t>Tisztálkodási szokások: személyi higiéniához, testápoláshoz kapcsolódó plakátok készítése</w:t>
            </w:r>
          </w:p>
          <w:p w14:paraId="72BF103D" w14:textId="77777777" w:rsidR="00D807B9" w:rsidRPr="00E51CA1" w:rsidRDefault="00D807B9" w:rsidP="00D807B9">
            <w:pPr>
              <w:pStyle w:val="Listaszerbekezds"/>
              <w:numPr>
                <w:ilvl w:val="0"/>
                <w:numId w:val="6"/>
              </w:numPr>
              <w:jc w:val="both"/>
              <w:rPr>
                <w:b/>
                <w:bCs/>
              </w:rPr>
            </w:pPr>
            <w:r w:rsidRPr="00E51CA1">
              <w:rPr>
                <w:b/>
                <w:bCs/>
              </w:rPr>
              <w:t>Napszaknak, évszaknak és alkalomnak megfelelő öltözködés: öltöztetőbabák, divatbemutató</w:t>
            </w:r>
          </w:p>
          <w:p w14:paraId="26DED6FE" w14:textId="77777777" w:rsidR="00D807B9" w:rsidRPr="00E51CA1" w:rsidRDefault="00D807B9" w:rsidP="00D807B9">
            <w:pPr>
              <w:pStyle w:val="Listaszerbekezds"/>
              <w:numPr>
                <w:ilvl w:val="0"/>
                <w:numId w:val="6"/>
              </w:numPr>
              <w:jc w:val="both"/>
              <w:rPr>
                <w:b/>
                <w:bCs/>
              </w:rPr>
            </w:pPr>
            <w:r w:rsidRPr="00E51CA1">
              <w:rPr>
                <w:b/>
                <w:bCs/>
              </w:rPr>
              <w:t>Ruházat tisztántartása, szekrényrendezés</w:t>
            </w:r>
          </w:p>
          <w:p w14:paraId="4DEA983A" w14:textId="77777777" w:rsidR="00D807B9" w:rsidRPr="00E51CA1" w:rsidRDefault="00D807B9" w:rsidP="00D807B9">
            <w:pPr>
              <w:pStyle w:val="Listaszerbekezds"/>
              <w:numPr>
                <w:ilvl w:val="0"/>
                <w:numId w:val="6"/>
              </w:numPr>
              <w:jc w:val="both"/>
              <w:rPr>
                <w:b/>
                <w:bCs/>
              </w:rPr>
            </w:pPr>
            <w:r w:rsidRPr="00E51CA1">
              <w:rPr>
                <w:b/>
                <w:bCs/>
              </w:rPr>
              <w:t>Környezetünk tisztán tartása. Alapvető takarítószerek és eszközök használata. Veszélyforrások: gyufa, gáz, elektromos áram balesetmentes használata</w:t>
            </w:r>
          </w:p>
          <w:p w14:paraId="3BDECDA0" w14:textId="77777777" w:rsidR="00D807B9" w:rsidRPr="00E51CA1" w:rsidRDefault="00D807B9" w:rsidP="00D807B9">
            <w:pPr>
              <w:pStyle w:val="Listaszerbekezds"/>
              <w:numPr>
                <w:ilvl w:val="0"/>
                <w:numId w:val="6"/>
              </w:numPr>
              <w:jc w:val="both"/>
              <w:rPr>
                <w:b/>
                <w:bCs/>
              </w:rPr>
            </w:pPr>
            <w:r w:rsidRPr="00E51CA1">
              <w:rPr>
                <w:b/>
                <w:bCs/>
              </w:rPr>
              <w:t>Növények a lakásban: növényápolás</w:t>
            </w:r>
          </w:p>
          <w:p w14:paraId="6D8343D2" w14:textId="77777777" w:rsidR="00D807B9" w:rsidRPr="00E51CA1" w:rsidRDefault="00D807B9" w:rsidP="00D807B9">
            <w:pPr>
              <w:pStyle w:val="Listaszerbekezds"/>
              <w:numPr>
                <w:ilvl w:val="0"/>
                <w:numId w:val="6"/>
              </w:numPr>
              <w:jc w:val="both"/>
            </w:pPr>
            <w:r w:rsidRPr="00E51CA1">
              <w:rPr>
                <w:b/>
                <w:bCs/>
              </w:rPr>
              <w:t>Ötletgyűjtés a közvetlen környezetünkben keletkező hulladékok újrahasznosítására</w:t>
            </w:r>
            <w:r w:rsidRPr="00E51CA1">
              <w:t>.</w:t>
            </w:r>
          </w:p>
          <w:p w14:paraId="5FCDC12E" w14:textId="77777777" w:rsidR="00D807B9" w:rsidRPr="00E51CA1" w:rsidRDefault="00D807B9" w:rsidP="00D807B9">
            <w:pPr>
              <w:jc w:val="both"/>
            </w:pPr>
          </w:p>
          <w:p w14:paraId="7378DF25" w14:textId="77777777" w:rsidR="00D807B9" w:rsidRPr="00E51CA1" w:rsidRDefault="00D807B9" w:rsidP="00D807B9">
            <w:pPr>
              <w:jc w:val="both"/>
            </w:pPr>
            <w:r w:rsidRPr="00E51CA1">
              <w:t>-Élet a családban:</w:t>
            </w:r>
          </w:p>
          <w:p w14:paraId="7F157BAF" w14:textId="77777777" w:rsidR="00D807B9" w:rsidRPr="00E51CA1" w:rsidRDefault="00D807B9" w:rsidP="00D807B9">
            <w:pPr>
              <w:jc w:val="both"/>
            </w:pPr>
            <w:r w:rsidRPr="00E51CA1">
              <w:t>Hétköznapok és ünnepek eseményeinek megkülönböztetése.</w:t>
            </w:r>
          </w:p>
          <w:p w14:paraId="7636E27B" w14:textId="77777777" w:rsidR="00D807B9" w:rsidRPr="00E51CA1" w:rsidRDefault="00D807B9" w:rsidP="00D807B9">
            <w:pPr>
              <w:jc w:val="both"/>
            </w:pPr>
            <w:r w:rsidRPr="00E51CA1">
              <w:t>Ajándékok készítése családtagok számára, különböző alkalmakra.</w:t>
            </w:r>
          </w:p>
          <w:p w14:paraId="329B76E7" w14:textId="77777777" w:rsidR="00D807B9" w:rsidRPr="00E51CA1" w:rsidRDefault="00D807B9" w:rsidP="00D807B9">
            <w:pPr>
              <w:jc w:val="both"/>
            </w:pPr>
            <w:r w:rsidRPr="00E51CA1">
              <w:t>-Biztonságos otthon:</w:t>
            </w:r>
          </w:p>
          <w:p w14:paraId="112D5D41" w14:textId="77777777" w:rsidR="00D807B9" w:rsidRPr="00E51CA1" w:rsidRDefault="00D807B9" w:rsidP="00D807B9">
            <w:pPr>
              <w:jc w:val="both"/>
            </w:pPr>
            <w:r w:rsidRPr="00E51CA1">
              <w:t>Háztartási eszközök, gépek használatának lehetőségei.</w:t>
            </w:r>
          </w:p>
          <w:p w14:paraId="145F3838" w14:textId="77777777" w:rsidR="00D807B9" w:rsidRPr="00E51CA1" w:rsidRDefault="00D807B9" w:rsidP="00D807B9">
            <w:pPr>
              <w:jc w:val="both"/>
            </w:pPr>
            <w:r w:rsidRPr="00E51CA1">
              <w:t>Otthoni balesetek megelőzése.</w:t>
            </w:r>
          </w:p>
          <w:p w14:paraId="23FC7943" w14:textId="77777777" w:rsidR="00D807B9" w:rsidRPr="00E51CA1" w:rsidRDefault="00D807B9" w:rsidP="00D807B9">
            <w:pPr>
              <w:jc w:val="both"/>
            </w:pPr>
            <w:r w:rsidRPr="00E51CA1">
              <w:t>Veszélyforrások a háztartásban: sérülést okozó tárgyak, tűzgyújtó eszközök, gáz, elektromosság, gyúlékony, maró, illetve mérgező vegyszerek, romlott ételek. Veszélyt jelző piktogramok megismerése.</w:t>
            </w:r>
          </w:p>
          <w:p w14:paraId="27C4CCAB" w14:textId="77777777" w:rsidR="00D807B9" w:rsidRPr="00E51CA1" w:rsidRDefault="00D807B9" w:rsidP="00D807B9">
            <w:pPr>
              <w:jc w:val="both"/>
            </w:pPr>
            <w:r w:rsidRPr="00E51CA1">
              <w:t>Egészséges és helyes szabadidős tevékenységek felsorolása, ismertetése, megbeszélése.</w:t>
            </w:r>
          </w:p>
          <w:p w14:paraId="43EC80FB" w14:textId="77777777" w:rsidR="00D807B9" w:rsidRPr="00E51CA1" w:rsidRDefault="00D807B9" w:rsidP="00D807B9">
            <w:pPr>
              <w:jc w:val="both"/>
            </w:pPr>
            <w:r w:rsidRPr="00E51CA1">
              <w:t>Rajzos programajánlat készítése.</w:t>
            </w:r>
          </w:p>
          <w:p w14:paraId="631CF440" w14:textId="77777777" w:rsidR="00D807B9" w:rsidRPr="00E51CA1" w:rsidRDefault="00D807B9" w:rsidP="00D807B9">
            <w:pPr>
              <w:jc w:val="both"/>
            </w:pPr>
            <w:r w:rsidRPr="00E51CA1">
              <w:t>Takarékosság energiával, vízzel.</w:t>
            </w:r>
          </w:p>
          <w:p w14:paraId="68D317A2" w14:textId="77777777" w:rsidR="00D807B9" w:rsidRPr="00E51CA1" w:rsidRDefault="00D807B9" w:rsidP="00D807B9">
            <w:pPr>
              <w:jc w:val="both"/>
            </w:pPr>
            <w:r w:rsidRPr="00E51CA1">
              <w:t>A szelektív hulladékgyűjtés célja, jelentősége és megvalósítása.</w:t>
            </w:r>
          </w:p>
          <w:p w14:paraId="053EA0A2" w14:textId="77777777" w:rsidR="00D807B9" w:rsidRPr="00E51CA1" w:rsidRDefault="00D807B9" w:rsidP="00D807B9">
            <w:pPr>
              <w:jc w:val="both"/>
            </w:pPr>
            <w:r w:rsidRPr="00E51CA1">
              <w:t>Hobbiállatok gondozása, felelős állattartás.</w:t>
            </w:r>
          </w:p>
        </w:tc>
      </w:tr>
      <w:tr w:rsidR="00D807B9" w:rsidRPr="00E51CA1" w14:paraId="0B474CBF"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E43F2" w14:textId="77777777" w:rsidR="00D807B9" w:rsidRPr="00E51CA1" w:rsidRDefault="00D807B9" w:rsidP="00D807B9">
            <w:pPr>
              <w:rPr>
                <w:b/>
                <w:bCs/>
              </w:rPr>
            </w:pPr>
            <w:r w:rsidRPr="00E51CA1">
              <w:rPr>
                <w:b/>
                <w:bCs/>
              </w:rPr>
              <w:t>KULCSFOGALMAK/FOGALMAK:</w:t>
            </w:r>
          </w:p>
          <w:p w14:paraId="59E16205" w14:textId="77777777" w:rsidR="00D807B9" w:rsidRPr="00E51CA1" w:rsidRDefault="00D807B9" w:rsidP="00D807B9">
            <w:pPr>
              <w:rPr>
                <w:b/>
                <w:bCs/>
              </w:rPr>
            </w:pPr>
            <w:r w:rsidRPr="00E51CA1">
              <w:rPr>
                <w:b/>
                <w:bCs/>
              </w:rPr>
              <w:t>lakás, otthon, család, életmód, családi ház, lakberendezés, egészséges életmód, táplálkozás, higiénia, testápolás, öltözködés, veszélyforrás, baleset, háztartási baleset, háztartás, házimunka, munkamegosztás, időbeosztás, napirend, szabadidő, takarékosság, környezet, környezetvédelem, hulladék, szelektív hulladékgyűjtés</w:t>
            </w:r>
          </w:p>
          <w:p w14:paraId="367A421E" w14:textId="77777777" w:rsidR="00D807B9" w:rsidRPr="00E51CA1" w:rsidRDefault="00D807B9" w:rsidP="00D807B9">
            <w:r w:rsidRPr="00E51CA1">
              <w:lastRenderedPageBreak/>
              <w:t>családtag, életmód, lakhely, közösség, háztartásvezetés,  háztartási eszköz, háztartási gép, ünnep.</w:t>
            </w:r>
          </w:p>
        </w:tc>
      </w:tr>
      <w:tr w:rsidR="00D807B9" w:rsidRPr="00E51CA1" w14:paraId="4EEBF504"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57F8AE" w14:textId="77777777" w:rsidR="00D807B9" w:rsidRPr="00E51CA1" w:rsidRDefault="00D807B9" w:rsidP="00D807B9">
            <w:r w:rsidRPr="00E51CA1">
              <w:rPr>
                <w:b/>
                <w:bCs/>
              </w:rPr>
              <w:lastRenderedPageBreak/>
              <w:t>TANULÁSI EREDMÉNYEK:</w:t>
            </w:r>
          </w:p>
        </w:tc>
      </w:tr>
      <w:tr w:rsidR="00D807B9" w:rsidRPr="00E51CA1" w14:paraId="72B2092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37112" w14:textId="77777777" w:rsidR="00D807B9" w:rsidRPr="00E51CA1" w:rsidRDefault="00D807B9" w:rsidP="00D807B9">
            <w:pPr>
              <w:rPr>
                <w:b/>
                <w:bCs/>
              </w:rPr>
            </w:pPr>
            <w:r w:rsidRPr="00E51CA1">
              <w:rPr>
                <w:b/>
                <w:bCs/>
              </w:rPr>
              <w:t>A témakör tanulása hozzájárul ahhoz, hogy a tanuló a nevelési-oktatási szakasz végére:</w:t>
            </w:r>
          </w:p>
          <w:p w14:paraId="63B5987A" w14:textId="77777777" w:rsidR="00D807B9" w:rsidRPr="00E51CA1" w:rsidRDefault="00D807B9" w:rsidP="00D807B9">
            <w:pPr>
              <w:pStyle w:val="Listaszerbekezds"/>
              <w:numPr>
                <w:ilvl w:val="0"/>
                <w:numId w:val="3"/>
              </w:numPr>
              <w:ind w:left="357" w:hanging="357"/>
              <w:jc w:val="both"/>
              <w:rPr>
                <w:b/>
                <w:bCs/>
              </w:rPr>
            </w:pPr>
            <w:r w:rsidRPr="00E51CA1">
              <w:rPr>
                <w:b/>
                <w:bCs/>
              </w:rPr>
              <w:t>ismeri a családellátó tevékenységeket, melyek keretében vállalt feladatait az iskolai önellátás során munkamegosztásban végzi – terítés, rendrakás, öltözködés, növények, állatok gondozása stb.</w:t>
            </w:r>
          </w:p>
          <w:p w14:paraId="48A77176"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5AB8A058"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77EC400F"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3D627576"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05410D02"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2B9CB0BD"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3535002D"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4D549D0E" w14:textId="77777777" w:rsidR="00D807B9" w:rsidRPr="00E51CA1" w:rsidRDefault="00D807B9" w:rsidP="00D807B9">
            <w:pPr>
              <w:pStyle w:val="Listaszerbekezds"/>
              <w:numPr>
                <w:ilvl w:val="0"/>
                <w:numId w:val="3"/>
              </w:numPr>
              <w:ind w:left="357" w:hanging="357"/>
              <w:jc w:val="both"/>
              <w:rPr>
                <w:b/>
                <w:bCs/>
              </w:rPr>
            </w:pPr>
            <w:r w:rsidRPr="00E51CA1">
              <w:rPr>
                <w:b/>
                <w:bCs/>
              </w:rPr>
              <w:t>ismeri a tudatos vásárlás néhány fontos elemét;</w:t>
            </w:r>
          </w:p>
          <w:p w14:paraId="421A12B4"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az egészségmegőrzés tevékenységeit.</w:t>
            </w:r>
          </w:p>
          <w:p w14:paraId="7D4C5D73" w14:textId="77777777" w:rsidR="00D807B9" w:rsidRPr="00E51CA1" w:rsidRDefault="00D807B9" w:rsidP="00D807B9"/>
          <w:p w14:paraId="75AA11B7" w14:textId="77777777" w:rsidR="00D807B9" w:rsidRPr="00E51CA1" w:rsidRDefault="00D807B9" w:rsidP="00D807B9">
            <w:pPr>
              <w:rPr>
                <w:b/>
                <w:bCs/>
              </w:rPr>
            </w:pPr>
            <w:r w:rsidRPr="00E51CA1">
              <w:rPr>
                <w:b/>
                <w:bCs/>
              </w:rPr>
              <w:t>A témakör tanulása eredményeként a tanuló:</w:t>
            </w:r>
          </w:p>
          <w:p w14:paraId="18768CF3" w14:textId="77777777" w:rsidR="00D807B9" w:rsidRPr="00E51CA1" w:rsidRDefault="00D807B9" w:rsidP="00D807B9">
            <w:pPr>
              <w:jc w:val="both"/>
              <w:rPr>
                <w:bCs/>
              </w:rPr>
            </w:pPr>
            <w:r w:rsidRPr="00E51CA1">
              <w:rPr>
                <w:bCs/>
              </w:rPr>
              <w:t>A család szerepének, időbeosztásának és egészséges munkamegosztásának megértése, káros sztereotípiák lebomlása.</w:t>
            </w:r>
          </w:p>
          <w:p w14:paraId="1709F64F" w14:textId="77777777" w:rsidR="00D807B9" w:rsidRPr="00E51CA1" w:rsidRDefault="00D807B9" w:rsidP="00D807B9">
            <w:pPr>
              <w:jc w:val="both"/>
              <w:rPr>
                <w:bCs/>
              </w:rPr>
            </w:pPr>
            <w:r w:rsidRPr="00E51CA1">
              <w:rPr>
                <w:bCs/>
              </w:rPr>
              <w:t>A háztartási veszélyek tudatosulása, egészséges veszélyérzet kialakulása.</w:t>
            </w:r>
          </w:p>
          <w:p w14:paraId="743AF8BB" w14:textId="77777777" w:rsidR="00D807B9" w:rsidRPr="00E51CA1" w:rsidRDefault="00D807B9" w:rsidP="00D807B9">
            <w:pPr>
              <w:jc w:val="both"/>
            </w:pPr>
            <w:r w:rsidRPr="00E51CA1">
              <w:t>Alapvető háztartási feladatok, eszközök, gépek és az ezekkel kapcsolatos veszélyforrások ismerete.</w:t>
            </w:r>
          </w:p>
          <w:p w14:paraId="15651B71" w14:textId="77777777" w:rsidR="00D807B9" w:rsidRPr="00E51CA1" w:rsidRDefault="00D807B9" w:rsidP="00D807B9">
            <w:pPr>
              <w:jc w:val="both"/>
            </w:pPr>
            <w:r w:rsidRPr="00E51CA1">
              <w:t>Példák ismerete az egészséges, korszerű táplálkozás és a célszerű öltözködés terén.</w:t>
            </w:r>
          </w:p>
          <w:p w14:paraId="62DA7B1E" w14:textId="77777777" w:rsidR="00D807B9" w:rsidRPr="00E51CA1" w:rsidRDefault="00D807B9" w:rsidP="00D807B9">
            <w:pPr>
              <w:jc w:val="both"/>
              <w:rPr>
                <w:bCs/>
              </w:rPr>
            </w:pPr>
            <w:r w:rsidRPr="00E51CA1">
              <w:rPr>
                <w:bCs/>
              </w:rPr>
              <w:t>Célszerű takarékosság lehetőségeinek ismerete.</w:t>
            </w:r>
          </w:p>
        </w:tc>
      </w:tr>
      <w:tr w:rsidR="00D807B9" w:rsidRPr="00E51CA1" w14:paraId="6C353266" w14:textId="77777777" w:rsidTr="00D807B9">
        <w:trPr>
          <w:trHeight w:val="567"/>
        </w:trPr>
        <w:tc>
          <w:tcPr>
            <w:tcW w:w="4006"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33164CE0" w14:textId="77777777" w:rsidR="00D807B9" w:rsidRPr="00E51CA1" w:rsidRDefault="00D807B9" w:rsidP="00D807B9">
            <w:r w:rsidRPr="00E51CA1">
              <w:rPr>
                <w:b/>
                <w:bCs/>
              </w:rPr>
              <w:t>4. TÉMAKÖR</w:t>
            </w:r>
          </w:p>
        </w:tc>
        <w:tc>
          <w:tcPr>
            <w:tcW w:w="4160"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9900543" w14:textId="77777777" w:rsidR="00D807B9" w:rsidRPr="00E51CA1" w:rsidRDefault="00D807B9" w:rsidP="00D807B9">
            <w:pPr>
              <w:rPr>
                <w:b/>
                <w:bCs/>
              </w:rPr>
            </w:pPr>
            <w:r w:rsidRPr="00E51CA1">
              <w:rPr>
                <w:b/>
                <w:bCs/>
              </w:rPr>
              <w:t>Jeles napok, ünnepek</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526DE04" w14:textId="77777777" w:rsidR="00B6600B" w:rsidRDefault="00D807B9" w:rsidP="00D807B9">
            <w:pPr>
              <w:rPr>
                <w:b/>
                <w:bCs/>
              </w:rPr>
            </w:pPr>
            <w:r w:rsidRPr="00E51CA1">
              <w:rPr>
                <w:b/>
                <w:bCs/>
              </w:rPr>
              <w:t>Órakeret:</w:t>
            </w:r>
          </w:p>
          <w:p w14:paraId="5F2010E6" w14:textId="77777777" w:rsidR="00D807B9" w:rsidRPr="00E51CA1" w:rsidRDefault="00D807B9" w:rsidP="00D807B9">
            <w:r w:rsidRPr="00E51CA1">
              <w:rPr>
                <w:b/>
                <w:bCs/>
              </w:rPr>
              <w:t xml:space="preserve"> 6 óra</w:t>
            </w:r>
          </w:p>
        </w:tc>
      </w:tr>
      <w:tr w:rsidR="00D807B9" w:rsidRPr="00E51CA1" w14:paraId="30FE3B6E"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B7401" w14:textId="77777777" w:rsidR="00D807B9" w:rsidRPr="00E51CA1" w:rsidRDefault="00D807B9" w:rsidP="00D807B9">
            <w:r w:rsidRPr="00E51CA1">
              <w:rPr>
                <w:b/>
                <w:bCs/>
              </w:rPr>
              <w:t>FEJLESZTÉSI FELADATOK ÉS ISMERETEK:</w:t>
            </w:r>
          </w:p>
        </w:tc>
      </w:tr>
      <w:tr w:rsidR="00D807B9" w:rsidRPr="00E51CA1" w14:paraId="1CE7345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AC879" w14:textId="77777777" w:rsidR="00D807B9" w:rsidRPr="00E51CA1" w:rsidRDefault="00D807B9" w:rsidP="00D807B9">
            <w:pPr>
              <w:pStyle w:val="Listaszerbekezds"/>
              <w:numPr>
                <w:ilvl w:val="0"/>
                <w:numId w:val="3"/>
              </w:numPr>
              <w:ind w:left="357" w:hanging="357"/>
              <w:jc w:val="both"/>
              <w:rPr>
                <w:b/>
                <w:bCs/>
              </w:rPr>
            </w:pPr>
            <w:r w:rsidRPr="00E51CA1">
              <w:rPr>
                <w:b/>
                <w:bCs/>
              </w:rPr>
              <w:t>Magyarságtudat erősítése</w:t>
            </w:r>
          </w:p>
          <w:p w14:paraId="7E2997CE" w14:textId="77777777" w:rsidR="00D807B9" w:rsidRPr="00E51CA1" w:rsidRDefault="00D807B9" w:rsidP="00D807B9">
            <w:pPr>
              <w:pStyle w:val="Listaszerbekezds"/>
              <w:numPr>
                <w:ilvl w:val="0"/>
                <w:numId w:val="3"/>
              </w:numPr>
              <w:ind w:left="357" w:hanging="357"/>
              <w:jc w:val="both"/>
              <w:rPr>
                <w:b/>
                <w:bCs/>
              </w:rPr>
            </w:pPr>
            <w:r w:rsidRPr="00E51CA1">
              <w:rPr>
                <w:b/>
                <w:bCs/>
              </w:rPr>
              <w:t>Az ünnepléshez kötődő viselkedéskultúra és öltözködéskultúra elemeinek elsajátítása és betartása</w:t>
            </w:r>
          </w:p>
          <w:p w14:paraId="1CB1AF7A" w14:textId="77777777" w:rsidR="00D807B9" w:rsidRPr="00E51CA1" w:rsidRDefault="00D807B9" w:rsidP="00D807B9">
            <w:pPr>
              <w:pStyle w:val="Listaszerbekezds"/>
              <w:numPr>
                <w:ilvl w:val="0"/>
                <w:numId w:val="3"/>
              </w:numPr>
              <w:ind w:left="357" w:hanging="357"/>
              <w:jc w:val="both"/>
              <w:rPr>
                <w:b/>
                <w:bCs/>
              </w:rPr>
            </w:pPr>
            <w:r w:rsidRPr="00E51CA1">
              <w:rPr>
                <w:b/>
                <w:bCs/>
              </w:rPr>
              <w:t>Az ajándékozás kultúrájának elsajátítása</w:t>
            </w:r>
          </w:p>
          <w:p w14:paraId="67A595B0" w14:textId="77777777" w:rsidR="00D807B9" w:rsidRPr="00E51CA1" w:rsidRDefault="00D807B9" w:rsidP="00D807B9">
            <w:pPr>
              <w:pStyle w:val="Listaszerbekezds"/>
              <w:numPr>
                <w:ilvl w:val="0"/>
                <w:numId w:val="3"/>
              </w:numPr>
              <w:ind w:left="357" w:hanging="357"/>
              <w:jc w:val="both"/>
              <w:rPr>
                <w:b/>
                <w:bCs/>
              </w:rPr>
            </w:pPr>
            <w:r w:rsidRPr="00E51CA1">
              <w:rPr>
                <w:b/>
                <w:bCs/>
              </w:rPr>
              <w:t>Tervek a családban</w:t>
            </w:r>
          </w:p>
          <w:p w14:paraId="566C6DE2" w14:textId="77777777" w:rsidR="00D807B9" w:rsidRPr="00E51CA1" w:rsidRDefault="00D807B9" w:rsidP="00D807B9">
            <w:pPr>
              <w:pStyle w:val="Listaszerbekezds"/>
              <w:numPr>
                <w:ilvl w:val="0"/>
                <w:numId w:val="3"/>
              </w:numPr>
              <w:ind w:left="357" w:hanging="357"/>
              <w:jc w:val="both"/>
              <w:rPr>
                <w:b/>
                <w:bCs/>
              </w:rPr>
            </w:pPr>
            <w:r w:rsidRPr="00E51CA1">
              <w:rPr>
                <w:b/>
                <w:bCs/>
              </w:rPr>
              <w:t>Esztétikai érzék fejlesztése</w:t>
            </w:r>
          </w:p>
          <w:p w14:paraId="18C054FD" w14:textId="77777777" w:rsidR="00D807B9" w:rsidRPr="00E51CA1" w:rsidRDefault="00D807B9" w:rsidP="00D807B9">
            <w:pPr>
              <w:pStyle w:val="Listaszerbekezds"/>
              <w:numPr>
                <w:ilvl w:val="0"/>
                <w:numId w:val="3"/>
              </w:numPr>
              <w:ind w:left="357" w:hanging="357"/>
              <w:jc w:val="both"/>
              <w:rPr>
                <w:b/>
                <w:bCs/>
              </w:rPr>
            </w:pPr>
            <w:r w:rsidRPr="00E51CA1">
              <w:rPr>
                <w:b/>
                <w:bCs/>
              </w:rPr>
              <w:t>Közösen átélt élmények és érzések támogatása</w:t>
            </w:r>
          </w:p>
          <w:p w14:paraId="2589383E" w14:textId="77777777" w:rsidR="00D807B9" w:rsidRPr="00E51CA1" w:rsidRDefault="00D807B9" w:rsidP="00D807B9">
            <w:pPr>
              <w:pStyle w:val="Listaszerbekezds"/>
              <w:numPr>
                <w:ilvl w:val="0"/>
                <w:numId w:val="3"/>
              </w:numPr>
              <w:ind w:left="357" w:hanging="357"/>
              <w:jc w:val="both"/>
              <w:rPr>
                <w:b/>
                <w:bCs/>
              </w:rPr>
            </w:pPr>
            <w:r w:rsidRPr="00E51CA1">
              <w:rPr>
                <w:b/>
                <w:bCs/>
              </w:rPr>
              <w:t>Mikulás</w:t>
            </w:r>
          </w:p>
          <w:p w14:paraId="1C3F5D32" w14:textId="77777777" w:rsidR="00D807B9" w:rsidRPr="00E51CA1" w:rsidRDefault="00D807B9" w:rsidP="00D807B9">
            <w:pPr>
              <w:pStyle w:val="Listaszerbekezds"/>
              <w:numPr>
                <w:ilvl w:val="0"/>
                <w:numId w:val="3"/>
              </w:numPr>
              <w:ind w:left="357" w:hanging="357"/>
              <w:jc w:val="both"/>
              <w:rPr>
                <w:b/>
                <w:bCs/>
              </w:rPr>
            </w:pPr>
            <w:r w:rsidRPr="00E51CA1">
              <w:rPr>
                <w:b/>
                <w:bCs/>
              </w:rPr>
              <w:t>Karácsony</w:t>
            </w:r>
          </w:p>
          <w:p w14:paraId="45E70342" w14:textId="77777777" w:rsidR="00D807B9" w:rsidRPr="00E51CA1" w:rsidRDefault="00D807B9" w:rsidP="00D807B9">
            <w:pPr>
              <w:pStyle w:val="Listaszerbekezds"/>
              <w:numPr>
                <w:ilvl w:val="0"/>
                <w:numId w:val="3"/>
              </w:numPr>
              <w:ind w:left="357" w:hanging="357"/>
              <w:jc w:val="both"/>
              <w:rPr>
                <w:b/>
                <w:bCs/>
              </w:rPr>
            </w:pPr>
            <w:r w:rsidRPr="00E51CA1">
              <w:rPr>
                <w:b/>
                <w:bCs/>
              </w:rPr>
              <w:t>Farsang</w:t>
            </w:r>
          </w:p>
          <w:p w14:paraId="4A74C861" w14:textId="77777777" w:rsidR="00D807B9" w:rsidRPr="00E51CA1" w:rsidRDefault="00D807B9" w:rsidP="00D807B9">
            <w:pPr>
              <w:pStyle w:val="Listaszerbekezds"/>
              <w:numPr>
                <w:ilvl w:val="0"/>
                <w:numId w:val="3"/>
              </w:numPr>
              <w:ind w:left="357" w:hanging="357"/>
              <w:jc w:val="both"/>
              <w:rPr>
                <w:b/>
                <w:bCs/>
              </w:rPr>
            </w:pPr>
            <w:r w:rsidRPr="00E51CA1">
              <w:rPr>
                <w:b/>
                <w:bCs/>
              </w:rPr>
              <w:t>Március 15.</w:t>
            </w:r>
          </w:p>
          <w:p w14:paraId="7D37FD10" w14:textId="77777777" w:rsidR="00D807B9" w:rsidRPr="00E51CA1" w:rsidRDefault="00D807B9" w:rsidP="00D807B9">
            <w:pPr>
              <w:pStyle w:val="Listaszerbekezds"/>
              <w:numPr>
                <w:ilvl w:val="0"/>
                <w:numId w:val="3"/>
              </w:numPr>
              <w:ind w:left="357" w:hanging="357"/>
              <w:jc w:val="both"/>
              <w:rPr>
                <w:b/>
                <w:bCs/>
              </w:rPr>
            </w:pPr>
            <w:r w:rsidRPr="00E51CA1">
              <w:rPr>
                <w:b/>
                <w:bCs/>
              </w:rPr>
              <w:t>Húsvét</w:t>
            </w:r>
          </w:p>
          <w:p w14:paraId="67F4481F" w14:textId="77777777" w:rsidR="00D807B9" w:rsidRPr="00E51CA1" w:rsidRDefault="00D807B9" w:rsidP="00D807B9">
            <w:pPr>
              <w:pStyle w:val="Listaszerbekezds"/>
              <w:numPr>
                <w:ilvl w:val="0"/>
                <w:numId w:val="3"/>
              </w:numPr>
              <w:ind w:left="357" w:hanging="357"/>
              <w:jc w:val="both"/>
              <w:rPr>
                <w:b/>
                <w:bCs/>
              </w:rPr>
            </w:pPr>
            <w:r w:rsidRPr="00E51CA1">
              <w:rPr>
                <w:b/>
                <w:bCs/>
              </w:rPr>
              <w:t>Anyák napja</w:t>
            </w:r>
          </w:p>
          <w:p w14:paraId="217FAA1A" w14:textId="77777777" w:rsidR="00D807B9" w:rsidRPr="00E51CA1" w:rsidRDefault="00D807B9" w:rsidP="00D807B9">
            <w:pPr>
              <w:jc w:val="both"/>
            </w:pPr>
          </w:p>
          <w:p w14:paraId="39AD5CF2" w14:textId="77777777" w:rsidR="00D807B9" w:rsidRPr="00E51CA1" w:rsidRDefault="00D807B9" w:rsidP="00D807B9">
            <w:pPr>
              <w:jc w:val="both"/>
            </w:pPr>
            <w:r w:rsidRPr="00E51CA1">
              <w:t>Tapasztalatszerzés a környezetből, a tapasztalatok megfogalmazása, rögzítése.</w:t>
            </w:r>
          </w:p>
          <w:p w14:paraId="4AD37DEA" w14:textId="77777777" w:rsidR="00D807B9" w:rsidRPr="00E51CA1" w:rsidRDefault="00D807B9" w:rsidP="00D807B9">
            <w:pPr>
              <w:jc w:val="both"/>
            </w:pPr>
            <w:r w:rsidRPr="00E51CA1">
              <w:t>A saját felelősség belátása, vállalása és érvényesítése a közvetlen környezet alakításában.</w:t>
            </w:r>
          </w:p>
          <w:p w14:paraId="2E925738" w14:textId="77777777" w:rsidR="00D807B9" w:rsidRPr="00E51CA1" w:rsidRDefault="00D807B9" w:rsidP="00D807B9">
            <w:pPr>
              <w:jc w:val="both"/>
            </w:pPr>
            <w:r w:rsidRPr="00E51CA1">
              <w:t>Kölcsönös odafigyelés, alkalmazkodás a társakhoz, együttműködés a tevékenységek során, a feladatok megosztása, részfeladatok elvállalása és végrehajtása.</w:t>
            </w:r>
          </w:p>
          <w:p w14:paraId="3F28D7AF" w14:textId="77777777" w:rsidR="00D807B9" w:rsidRPr="00E51CA1" w:rsidRDefault="00D807B9" w:rsidP="00D807B9">
            <w:r w:rsidRPr="00E51CA1">
              <w:lastRenderedPageBreak/>
              <w:t>Az ünnepléshez kötődő viselkedéskultúra és öltözködéskultúra elemeinek elsajátítása és betartása.</w:t>
            </w:r>
          </w:p>
        </w:tc>
      </w:tr>
      <w:tr w:rsidR="00D807B9" w:rsidRPr="00E51CA1" w14:paraId="6F6CED7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F7FF6" w14:textId="77777777" w:rsidR="00D807B9" w:rsidRPr="00E51CA1" w:rsidRDefault="00D807B9" w:rsidP="00D807B9">
            <w:r w:rsidRPr="00E51CA1">
              <w:rPr>
                <w:b/>
                <w:bCs/>
              </w:rPr>
              <w:lastRenderedPageBreak/>
              <w:t>JAVASOLT TEVÉKENYSÉGEK:</w:t>
            </w:r>
          </w:p>
        </w:tc>
      </w:tr>
      <w:tr w:rsidR="00D807B9" w:rsidRPr="00E51CA1" w14:paraId="333D86D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EB3B0" w14:textId="77777777" w:rsidR="00D807B9" w:rsidRPr="00E51CA1" w:rsidRDefault="00D807B9" w:rsidP="00D807B9">
            <w:pPr>
              <w:pStyle w:val="Listaszerbekezds"/>
              <w:numPr>
                <w:ilvl w:val="0"/>
                <w:numId w:val="6"/>
              </w:numPr>
              <w:jc w:val="both"/>
              <w:rPr>
                <w:b/>
                <w:bCs/>
              </w:rPr>
            </w:pPr>
            <w:r w:rsidRPr="00E51CA1">
              <w:rPr>
                <w:b/>
                <w:bCs/>
              </w:rPr>
              <w:t>.Ünnepi díszek, szimbólumok készítése különböző anyagokból: mikulás, karácsonyfa, kokárda, zászló</w:t>
            </w:r>
          </w:p>
          <w:p w14:paraId="3AA04F77" w14:textId="77777777" w:rsidR="00D807B9" w:rsidRPr="00E51CA1" w:rsidRDefault="00D807B9" w:rsidP="00D807B9">
            <w:pPr>
              <w:pStyle w:val="Listaszerbekezds"/>
              <w:numPr>
                <w:ilvl w:val="0"/>
                <w:numId w:val="6"/>
              </w:numPr>
              <w:jc w:val="both"/>
              <w:rPr>
                <w:b/>
                <w:bCs/>
              </w:rPr>
            </w:pPr>
            <w:r w:rsidRPr="00E51CA1">
              <w:rPr>
                <w:b/>
                <w:bCs/>
              </w:rPr>
              <w:t>Csomagolástechnikák: különböző alakú ajándéktárgyak csomagolása</w:t>
            </w:r>
          </w:p>
          <w:p w14:paraId="33154A9E" w14:textId="77777777" w:rsidR="00D807B9" w:rsidRPr="00E51CA1" w:rsidRDefault="00D807B9" w:rsidP="00D807B9">
            <w:pPr>
              <w:pStyle w:val="Listaszerbekezds"/>
              <w:numPr>
                <w:ilvl w:val="0"/>
                <w:numId w:val="6"/>
              </w:numPr>
              <w:jc w:val="both"/>
              <w:rPr>
                <w:b/>
                <w:bCs/>
              </w:rPr>
            </w:pPr>
            <w:r w:rsidRPr="00E51CA1">
              <w:rPr>
                <w:b/>
                <w:bCs/>
              </w:rPr>
              <w:t>Hímes tojás készítése</w:t>
            </w:r>
          </w:p>
          <w:p w14:paraId="52DC66B0" w14:textId="77777777" w:rsidR="00D807B9" w:rsidRPr="00E51CA1" w:rsidRDefault="00D807B9" w:rsidP="00D807B9">
            <w:pPr>
              <w:pStyle w:val="Listaszerbekezds"/>
              <w:numPr>
                <w:ilvl w:val="0"/>
                <w:numId w:val="6"/>
              </w:numPr>
              <w:jc w:val="both"/>
              <w:rPr>
                <w:b/>
                <w:bCs/>
              </w:rPr>
            </w:pPr>
            <w:r w:rsidRPr="00E51CA1">
              <w:rPr>
                <w:b/>
                <w:bCs/>
              </w:rPr>
              <w:t>Ajándéktárgyak, meghívók, üdvözlőkártyák készítése</w:t>
            </w:r>
          </w:p>
          <w:p w14:paraId="6C5C5F3A" w14:textId="77777777" w:rsidR="00D807B9" w:rsidRPr="00E51CA1" w:rsidRDefault="00D807B9" w:rsidP="00D807B9">
            <w:pPr>
              <w:jc w:val="both"/>
            </w:pPr>
          </w:p>
          <w:p w14:paraId="2EBE267D" w14:textId="77777777" w:rsidR="00D807B9" w:rsidRPr="00E51CA1" w:rsidRDefault="00D807B9" w:rsidP="00D807B9">
            <w:pPr>
              <w:jc w:val="both"/>
            </w:pPr>
            <w:r w:rsidRPr="00E51CA1">
              <w:t>-Családi rendezvények, ünnepek, események:</w:t>
            </w:r>
          </w:p>
          <w:p w14:paraId="4FD74AF9" w14:textId="77777777" w:rsidR="00D807B9" w:rsidRPr="00E51CA1" w:rsidRDefault="00D807B9" w:rsidP="00D807B9">
            <w:pPr>
              <w:jc w:val="both"/>
            </w:pPr>
            <w:r w:rsidRPr="00E51CA1">
              <w:t>Születésnap, névnap, házassági évforduló megünneplése, az ezekkel kapcsolatos szokások, hagyományok.</w:t>
            </w:r>
          </w:p>
          <w:p w14:paraId="116409D4" w14:textId="77777777" w:rsidR="00D807B9" w:rsidRPr="00E51CA1" w:rsidRDefault="00D807B9" w:rsidP="00D807B9">
            <w:pPr>
              <w:jc w:val="both"/>
            </w:pPr>
            <w:r w:rsidRPr="00E51CA1">
              <w:t>Esküvő, temetés, baráti összejövetelek célja, az ezeken való viselkedés szabályai.</w:t>
            </w:r>
          </w:p>
          <w:p w14:paraId="45D9B58D" w14:textId="77777777" w:rsidR="00D807B9" w:rsidRPr="00E51CA1" w:rsidRDefault="00D807B9" w:rsidP="00D807B9">
            <w:pPr>
              <w:jc w:val="both"/>
            </w:pPr>
            <w:r w:rsidRPr="00E51CA1">
              <w:t>Példaadás, mintakövetés, programszervezés, a rendezvényhez illő környezet megteremtése.</w:t>
            </w:r>
          </w:p>
          <w:p w14:paraId="4C16AA27" w14:textId="77777777" w:rsidR="00D807B9" w:rsidRPr="00E51CA1" w:rsidRDefault="00D807B9" w:rsidP="00D807B9">
            <w:pPr>
              <w:jc w:val="both"/>
            </w:pPr>
            <w:r w:rsidRPr="00E51CA1">
              <w:t>Az ajándékozás kultúrájának elsajátítása.</w:t>
            </w:r>
          </w:p>
          <w:p w14:paraId="1C8A8265" w14:textId="77777777" w:rsidR="00D807B9" w:rsidRPr="00E51CA1" w:rsidRDefault="00D807B9" w:rsidP="00D807B9">
            <w:r w:rsidRPr="00E51CA1">
              <w:t>A tapasztalatok megbeszélése.</w:t>
            </w:r>
          </w:p>
          <w:p w14:paraId="08B92992" w14:textId="77777777" w:rsidR="00D807B9" w:rsidRPr="00E51CA1" w:rsidRDefault="00D807B9" w:rsidP="00D807B9">
            <w:pPr>
              <w:jc w:val="both"/>
            </w:pPr>
            <w:r w:rsidRPr="00E51CA1">
              <w:t>-Iskolai és osztályrendezvények:</w:t>
            </w:r>
          </w:p>
          <w:p w14:paraId="427C8774" w14:textId="77777777" w:rsidR="00D807B9" w:rsidRPr="00E51CA1" w:rsidRDefault="00D807B9" w:rsidP="00D807B9">
            <w:pPr>
              <w:jc w:val="both"/>
            </w:pPr>
            <w:r w:rsidRPr="00E51CA1">
              <w:t>Iskolai és osztályrendezvények (pl. Mikulás, Karácsony, Farsang, Anyák napja, Gyermeknap, osztálykirándulás, sportnap, játszódélután, nemzeti ünnepek) előkészítése. A helyszín berendezésével, az ünneplés lebonyolításával kapcsolatos tudnivalók.</w:t>
            </w:r>
          </w:p>
          <w:p w14:paraId="3E653692" w14:textId="77777777" w:rsidR="00D807B9" w:rsidRPr="00E51CA1" w:rsidRDefault="00D807B9" w:rsidP="00D807B9">
            <w:pPr>
              <w:jc w:val="both"/>
            </w:pPr>
            <w:r w:rsidRPr="00E51CA1">
              <w:t>A szükséges kellékek (programfüzet, díszletek, jelmezek stb.) előállítása vagy beszerzése.</w:t>
            </w:r>
          </w:p>
          <w:p w14:paraId="4BEB592D" w14:textId="77777777" w:rsidR="00D807B9" w:rsidRPr="00E51CA1" w:rsidRDefault="00D807B9" w:rsidP="00D807B9">
            <w:pPr>
              <w:jc w:val="both"/>
            </w:pPr>
            <w:r w:rsidRPr="00E51CA1">
              <w:t>A biztonságos környezet megteremtése.</w:t>
            </w:r>
          </w:p>
          <w:p w14:paraId="1EC900E5" w14:textId="77777777" w:rsidR="00D807B9" w:rsidRPr="00E51CA1" w:rsidRDefault="00D807B9" w:rsidP="00D807B9">
            <w:r w:rsidRPr="00E51CA1">
              <w:t>A közös tapasztalatok, az átélt érzések megfogalmazása.</w:t>
            </w:r>
          </w:p>
          <w:p w14:paraId="20341A19" w14:textId="77777777" w:rsidR="00D807B9" w:rsidRPr="00E51CA1" w:rsidRDefault="00D807B9" w:rsidP="00D807B9">
            <w:pPr>
              <w:jc w:val="both"/>
            </w:pPr>
            <w:r w:rsidRPr="00E51CA1">
              <w:t>-A közösségért végzett munka:</w:t>
            </w:r>
          </w:p>
          <w:p w14:paraId="09DA00CF" w14:textId="77777777" w:rsidR="00D807B9" w:rsidRPr="00E51CA1" w:rsidRDefault="00D807B9" w:rsidP="00D807B9">
            <w:pPr>
              <w:jc w:val="both"/>
            </w:pPr>
            <w:r w:rsidRPr="00E51CA1">
              <w:t>Teremdekoráció készítése a tanult technikák alkalmazásával.</w:t>
            </w:r>
          </w:p>
          <w:p w14:paraId="0B5DC2DE" w14:textId="77777777" w:rsidR="00D807B9" w:rsidRPr="00E51CA1" w:rsidRDefault="00D807B9" w:rsidP="00D807B9">
            <w:pPr>
              <w:jc w:val="both"/>
            </w:pPr>
            <w:r w:rsidRPr="00E51CA1">
              <w:t xml:space="preserve">Az iskola esztétikus, harmonikus külső és belső környezetének alakítása. </w:t>
            </w:r>
          </w:p>
          <w:p w14:paraId="270984EF" w14:textId="77777777" w:rsidR="00D807B9" w:rsidRPr="00E51CA1" w:rsidRDefault="00D807B9" w:rsidP="00D807B9">
            <w:r w:rsidRPr="00E51CA1">
              <w:t>A munka megszervezése, lebonyolítása, értékelése.</w:t>
            </w:r>
          </w:p>
        </w:tc>
      </w:tr>
      <w:tr w:rsidR="00D807B9" w:rsidRPr="00E51CA1" w14:paraId="1EEDB62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A9A8E" w14:textId="77777777" w:rsidR="00D807B9" w:rsidRPr="00E51CA1" w:rsidRDefault="00D807B9" w:rsidP="00D807B9">
            <w:pPr>
              <w:rPr>
                <w:b/>
                <w:bCs/>
              </w:rPr>
            </w:pPr>
            <w:r w:rsidRPr="00E51CA1">
              <w:rPr>
                <w:b/>
                <w:bCs/>
              </w:rPr>
              <w:t>KULCSFOGALMAK/FOGALMAK:</w:t>
            </w:r>
          </w:p>
          <w:p w14:paraId="46B8191F" w14:textId="77777777" w:rsidR="00D807B9" w:rsidRPr="00E51CA1" w:rsidRDefault="00D807B9" w:rsidP="00D807B9">
            <w:pPr>
              <w:rPr>
                <w:b/>
                <w:bCs/>
              </w:rPr>
            </w:pPr>
            <w:r w:rsidRPr="00E51CA1">
              <w:rPr>
                <w:b/>
                <w:bCs/>
              </w:rPr>
              <w:t>jeles nap, jelkép, ünnep, népszokás, viselkedéskultúra, öltözködéskultúra, munkaszervezés, dekoráció, esztétika</w:t>
            </w:r>
          </w:p>
          <w:p w14:paraId="1FA88471" w14:textId="77777777" w:rsidR="00D807B9" w:rsidRPr="00E51CA1" w:rsidRDefault="00D807B9" w:rsidP="00D807B9">
            <w:r w:rsidRPr="00E51CA1">
              <w:t>rendezvény, népszokás, program.</w:t>
            </w:r>
          </w:p>
        </w:tc>
      </w:tr>
      <w:tr w:rsidR="00D807B9" w:rsidRPr="00E51CA1" w14:paraId="404CF5BB"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19424" w14:textId="77777777" w:rsidR="00D807B9" w:rsidRPr="00E51CA1" w:rsidRDefault="00D807B9" w:rsidP="00D807B9">
            <w:r w:rsidRPr="00E51CA1">
              <w:rPr>
                <w:b/>
                <w:bCs/>
              </w:rPr>
              <w:t>TANULÁSI EREDMÉNYEK:</w:t>
            </w:r>
          </w:p>
        </w:tc>
      </w:tr>
      <w:tr w:rsidR="00D807B9" w:rsidRPr="00E51CA1" w14:paraId="11C4E5CD"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BD9CD" w14:textId="77777777" w:rsidR="00D807B9" w:rsidRPr="00E51CA1" w:rsidRDefault="00D807B9" w:rsidP="00D807B9">
            <w:pPr>
              <w:rPr>
                <w:b/>
              </w:rPr>
            </w:pPr>
            <w:r w:rsidRPr="00E51CA1">
              <w:rPr>
                <w:b/>
                <w:bCs/>
              </w:rPr>
              <w:t>A témakör tanulása hozzájárul ahhoz, hogy a tanuló a nevelési-oktatási szakasz végére:</w:t>
            </w:r>
            <w:r w:rsidRPr="00E51CA1">
              <w:rPr>
                <w:b/>
              </w:rPr>
              <w:t xml:space="preserve">    </w:t>
            </w:r>
          </w:p>
          <w:p w14:paraId="215F89A2"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  adott szempontok alapján egyszerűbb tárgyakat önállóan tervez, készít, alkalmazza a tanult munkafolyamatokat;</w:t>
            </w:r>
          </w:p>
          <w:p w14:paraId="692FBE80"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figyelembe veszi az anyag tulajdonságait, felhasználhatóságát;</w:t>
            </w:r>
          </w:p>
          <w:p w14:paraId="67AC2C9C"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53383D07" w14:textId="77777777" w:rsidR="00D807B9" w:rsidRPr="00E51CA1" w:rsidRDefault="00D807B9" w:rsidP="00D807B9">
            <w:pPr>
              <w:pStyle w:val="Listaszerbekezds"/>
              <w:numPr>
                <w:ilvl w:val="0"/>
                <w:numId w:val="3"/>
              </w:numPr>
              <w:ind w:left="357" w:hanging="357"/>
              <w:jc w:val="both"/>
              <w:rPr>
                <w:b/>
                <w:bCs/>
              </w:rPr>
            </w:pPr>
            <w:r w:rsidRPr="00E51CA1">
              <w:rPr>
                <w:b/>
                <w:bCs/>
              </w:rPr>
              <w:t>ismeri a környezetében fellelhető, megfigyelhető szakmák, hivatások jellemzőit.</w:t>
            </w:r>
          </w:p>
          <w:p w14:paraId="2F8A2603" w14:textId="77777777" w:rsidR="00D807B9" w:rsidRPr="00E51CA1" w:rsidRDefault="00D807B9" w:rsidP="00D807B9">
            <w:pPr>
              <w:rPr>
                <w:bCs/>
              </w:rPr>
            </w:pPr>
            <w:r w:rsidRPr="00E51CA1">
              <w:rPr>
                <w:b/>
                <w:bCs/>
              </w:rPr>
              <w:t>A témakör tanulása eredményeként a tanuló:</w:t>
            </w:r>
            <w:r w:rsidRPr="00E51CA1">
              <w:rPr>
                <w:bCs/>
              </w:rPr>
              <w:t xml:space="preserve"> </w:t>
            </w:r>
          </w:p>
          <w:p w14:paraId="61E10D37" w14:textId="77777777" w:rsidR="00D807B9" w:rsidRPr="00E51CA1" w:rsidRDefault="00D807B9" w:rsidP="00D807B9">
            <w:r w:rsidRPr="00E51CA1">
              <w:rPr>
                <w:bCs/>
              </w:rPr>
              <w:t xml:space="preserve"> Az alkalmakhoz illő kulturált viselkedés és öltözködés szabályait elsajátítja..</w:t>
            </w:r>
          </w:p>
        </w:tc>
      </w:tr>
      <w:tr w:rsidR="00D807B9" w:rsidRPr="00E51CA1" w14:paraId="4A80AD39" w14:textId="77777777" w:rsidTr="00D807B9">
        <w:trPr>
          <w:trHeight w:val="567"/>
        </w:trPr>
        <w:tc>
          <w:tcPr>
            <w:tcW w:w="4755"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9B0B5C0" w14:textId="77777777" w:rsidR="00D807B9" w:rsidRPr="00E51CA1" w:rsidRDefault="00D807B9" w:rsidP="00D807B9">
            <w:r w:rsidRPr="00E51CA1">
              <w:rPr>
                <w:b/>
                <w:bCs/>
              </w:rPr>
              <w:t>5. TÉMAKÖR</w:t>
            </w:r>
          </w:p>
        </w:tc>
        <w:tc>
          <w:tcPr>
            <w:tcW w:w="356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B395D25" w14:textId="77777777" w:rsidR="00D807B9" w:rsidRPr="00E51CA1" w:rsidRDefault="00D807B9" w:rsidP="00D807B9">
            <w:pPr>
              <w:rPr>
                <w:b/>
                <w:bCs/>
              </w:rPr>
            </w:pPr>
            <w:r w:rsidRPr="00E51CA1">
              <w:rPr>
                <w:b/>
                <w:bCs/>
              </w:rPr>
              <w:t>Közlekedés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2B7187B" w14:textId="77777777" w:rsidR="00B6600B" w:rsidRDefault="00D807B9" w:rsidP="00D807B9">
            <w:pPr>
              <w:rPr>
                <w:b/>
                <w:bCs/>
              </w:rPr>
            </w:pPr>
            <w:r w:rsidRPr="00E51CA1">
              <w:rPr>
                <w:b/>
                <w:bCs/>
              </w:rPr>
              <w:t>Órakeret:</w:t>
            </w:r>
          </w:p>
          <w:p w14:paraId="4532D776" w14:textId="77777777" w:rsidR="00D807B9" w:rsidRPr="00E51CA1" w:rsidRDefault="00D807B9" w:rsidP="00D807B9">
            <w:r w:rsidRPr="00E51CA1">
              <w:rPr>
                <w:b/>
                <w:bCs/>
              </w:rPr>
              <w:t xml:space="preserve"> 3 óra</w:t>
            </w:r>
          </w:p>
        </w:tc>
      </w:tr>
      <w:tr w:rsidR="00D807B9" w:rsidRPr="00E51CA1" w14:paraId="331DB76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24F01" w14:textId="77777777" w:rsidR="00D807B9" w:rsidRPr="00E51CA1" w:rsidRDefault="00D807B9" w:rsidP="00D807B9">
            <w:r w:rsidRPr="00E51CA1">
              <w:rPr>
                <w:b/>
                <w:bCs/>
              </w:rPr>
              <w:t>FEJLESZTÉSI FELADATOK ÉS ISMERETEK:</w:t>
            </w:r>
          </w:p>
        </w:tc>
      </w:tr>
      <w:tr w:rsidR="00D807B9" w:rsidRPr="00E51CA1" w14:paraId="27D9C62E"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9C53" w14:textId="77777777" w:rsidR="00D807B9" w:rsidRPr="00E51CA1" w:rsidRDefault="00D807B9" w:rsidP="00D807B9">
            <w:pPr>
              <w:pStyle w:val="Listaszerbekezds"/>
              <w:numPr>
                <w:ilvl w:val="0"/>
                <w:numId w:val="3"/>
              </w:numPr>
              <w:ind w:left="357" w:hanging="357"/>
              <w:jc w:val="both"/>
              <w:rPr>
                <w:b/>
                <w:bCs/>
              </w:rPr>
            </w:pPr>
            <w:r w:rsidRPr="00E51CA1">
              <w:rPr>
                <w:b/>
                <w:bCs/>
              </w:rPr>
              <w:t>Saját felelősség felismerése a közlekedésben</w:t>
            </w:r>
          </w:p>
          <w:p w14:paraId="3CA6CE94" w14:textId="77777777" w:rsidR="00D807B9" w:rsidRPr="00E51CA1" w:rsidRDefault="00D807B9" w:rsidP="00D807B9">
            <w:pPr>
              <w:pStyle w:val="Listaszerbekezds"/>
              <w:numPr>
                <w:ilvl w:val="0"/>
                <w:numId w:val="3"/>
              </w:numPr>
              <w:ind w:left="357" w:hanging="357"/>
              <w:jc w:val="both"/>
              <w:rPr>
                <w:b/>
                <w:bCs/>
              </w:rPr>
            </w:pPr>
            <w:r w:rsidRPr="00E51CA1">
              <w:rPr>
                <w:b/>
                <w:bCs/>
              </w:rPr>
              <w:t>Szabálykövető magatartás kialakítása</w:t>
            </w:r>
          </w:p>
          <w:p w14:paraId="664FE6F8" w14:textId="77777777" w:rsidR="00D807B9" w:rsidRPr="00E51CA1" w:rsidRDefault="00D807B9" w:rsidP="00D807B9">
            <w:pPr>
              <w:pStyle w:val="Listaszerbekezds"/>
              <w:numPr>
                <w:ilvl w:val="0"/>
                <w:numId w:val="3"/>
              </w:numPr>
              <w:ind w:left="357" w:hanging="357"/>
              <w:jc w:val="both"/>
              <w:rPr>
                <w:b/>
                <w:bCs/>
              </w:rPr>
            </w:pPr>
            <w:r w:rsidRPr="00E51CA1">
              <w:rPr>
                <w:b/>
                <w:bCs/>
              </w:rPr>
              <w:t>Balesetmentes közlekedés támogatása</w:t>
            </w:r>
          </w:p>
          <w:p w14:paraId="225CA4D1" w14:textId="77777777" w:rsidR="00D807B9" w:rsidRPr="00E51CA1" w:rsidRDefault="00D807B9" w:rsidP="00D807B9">
            <w:pPr>
              <w:pStyle w:val="Listaszerbekezds"/>
              <w:numPr>
                <w:ilvl w:val="0"/>
                <w:numId w:val="3"/>
              </w:numPr>
              <w:ind w:left="357" w:hanging="357"/>
              <w:jc w:val="both"/>
              <w:rPr>
                <w:b/>
                <w:bCs/>
              </w:rPr>
            </w:pPr>
            <w:r w:rsidRPr="00E51CA1">
              <w:rPr>
                <w:b/>
                <w:bCs/>
              </w:rPr>
              <w:t>Együttműködő és együttérző képesség fejlesztése</w:t>
            </w:r>
          </w:p>
          <w:p w14:paraId="572BAEE8"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Etikus magatartás értelmezése és kialakítása</w:t>
            </w:r>
          </w:p>
          <w:p w14:paraId="41E1D0F9"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 legfontosabb szabályainak megismerése</w:t>
            </w:r>
          </w:p>
          <w:p w14:paraId="0F1AC05E" w14:textId="77777777" w:rsidR="00D807B9" w:rsidRPr="00E51CA1" w:rsidRDefault="00D807B9" w:rsidP="00D807B9">
            <w:pPr>
              <w:pStyle w:val="Listaszerbekezds"/>
              <w:numPr>
                <w:ilvl w:val="0"/>
                <w:numId w:val="3"/>
              </w:numPr>
              <w:ind w:left="357" w:hanging="357"/>
              <w:jc w:val="both"/>
              <w:rPr>
                <w:b/>
                <w:bCs/>
              </w:rPr>
            </w:pPr>
            <w:r w:rsidRPr="00E51CA1">
              <w:rPr>
                <w:b/>
                <w:bCs/>
              </w:rPr>
              <w:t>A kulturált és biztonságos járműhasználat megismerése</w:t>
            </w:r>
          </w:p>
          <w:p w14:paraId="10529CCF" w14:textId="77777777" w:rsidR="00D807B9" w:rsidRPr="00E51CA1" w:rsidRDefault="00D807B9" w:rsidP="00D807B9">
            <w:pPr>
              <w:pStyle w:val="Listaszerbekezds"/>
              <w:numPr>
                <w:ilvl w:val="0"/>
                <w:numId w:val="3"/>
              </w:numPr>
              <w:ind w:left="357" w:hanging="357"/>
              <w:jc w:val="both"/>
              <w:rPr>
                <w:b/>
                <w:bCs/>
              </w:rPr>
            </w:pPr>
            <w:r w:rsidRPr="00E51CA1">
              <w:rPr>
                <w:b/>
                <w:bCs/>
              </w:rPr>
              <w:t>A közlekedési szabályok és a járműhasználat gyakorlása szimulációs és valós közlekedési helyzetekben</w:t>
            </w:r>
          </w:p>
          <w:p w14:paraId="4C566FB0" w14:textId="77777777" w:rsidR="00D807B9" w:rsidRPr="00E51CA1" w:rsidRDefault="00D807B9" w:rsidP="00D807B9">
            <w:pPr>
              <w:jc w:val="both"/>
            </w:pPr>
          </w:p>
          <w:p w14:paraId="2B079F83" w14:textId="77777777" w:rsidR="00D807B9" w:rsidRPr="00E51CA1" w:rsidRDefault="00D807B9" w:rsidP="00D807B9">
            <w:pPr>
              <w:jc w:val="both"/>
            </w:pPr>
            <w:r w:rsidRPr="00E51CA1">
              <w:t>A biztonságos és fegyelmezett gyalogos közlekedési ismeretek alapjainak kialakítása.</w:t>
            </w:r>
          </w:p>
          <w:p w14:paraId="5E7F1FA2" w14:textId="77777777" w:rsidR="00D807B9" w:rsidRPr="00E51CA1" w:rsidRDefault="00D807B9" w:rsidP="00D807B9">
            <w:pPr>
              <w:jc w:val="both"/>
            </w:pPr>
            <w:r w:rsidRPr="00E51CA1">
              <w:t>Figyelem és elővigyázatosság; a közlekedéssel kapcsolatos veszélyérzet kialakítása, törekvés a biztonságra. A közlekedési balesetek okainak azonosítása, a megelőzés, az elhárítás, a segítségnyújtás lehetőségeinek megismerése és gyakorlása.</w:t>
            </w:r>
          </w:p>
          <w:p w14:paraId="4DED68C9" w14:textId="77777777" w:rsidR="00D807B9" w:rsidRPr="00E51CA1" w:rsidRDefault="00D807B9" w:rsidP="00D807B9">
            <w:r w:rsidRPr="00E51CA1">
              <w:t>Az utazással kapcsolatos illemszabályok megismerése.</w:t>
            </w:r>
          </w:p>
        </w:tc>
      </w:tr>
      <w:tr w:rsidR="00D807B9" w:rsidRPr="00E51CA1" w14:paraId="28DAC3D9"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4A069" w14:textId="77777777" w:rsidR="00D807B9" w:rsidRPr="00E51CA1" w:rsidRDefault="00D807B9" w:rsidP="00D807B9">
            <w:r w:rsidRPr="00E51CA1">
              <w:rPr>
                <w:b/>
                <w:bCs/>
              </w:rPr>
              <w:lastRenderedPageBreak/>
              <w:t>JAVASOLT TEVÉKENYSÉGEK:</w:t>
            </w:r>
          </w:p>
        </w:tc>
      </w:tr>
      <w:tr w:rsidR="00D807B9" w:rsidRPr="00E51CA1" w14:paraId="761FD942"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81E4B" w14:textId="77777777" w:rsidR="00D807B9" w:rsidRPr="00E51CA1" w:rsidRDefault="00D807B9" w:rsidP="00D807B9">
            <w:pPr>
              <w:pStyle w:val="Listaszerbekezds"/>
              <w:numPr>
                <w:ilvl w:val="0"/>
                <w:numId w:val="6"/>
              </w:numPr>
              <w:jc w:val="both"/>
              <w:rPr>
                <w:b/>
                <w:bCs/>
              </w:rPr>
            </w:pPr>
            <w:r w:rsidRPr="00E51CA1">
              <w:rPr>
                <w:b/>
                <w:bCs/>
              </w:rPr>
              <w:t>Séta az iskola környékén, figyelemfelhívás a veszélyhelyzetekre: gyalogos és kerékpáros közlekedés, úttesten való átkelés szabályai, közlekedési lámpa jelzéseinek ismerete, közlekedési szituációs játék</w:t>
            </w:r>
          </w:p>
          <w:p w14:paraId="45CF0182" w14:textId="77777777" w:rsidR="00D807B9" w:rsidRPr="00E51CA1" w:rsidRDefault="00D807B9" w:rsidP="00D807B9">
            <w:pPr>
              <w:pStyle w:val="Listaszerbekezds"/>
              <w:numPr>
                <w:ilvl w:val="0"/>
                <w:numId w:val="6"/>
              </w:numPr>
              <w:jc w:val="both"/>
              <w:rPr>
                <w:b/>
                <w:bCs/>
              </w:rPr>
            </w:pPr>
            <w:r w:rsidRPr="00E51CA1">
              <w:rPr>
                <w:b/>
                <w:bCs/>
              </w:rPr>
              <w:t>Jelzések, táblák megfigyelése</w:t>
            </w:r>
          </w:p>
          <w:p w14:paraId="31799F2F" w14:textId="77777777" w:rsidR="00D807B9" w:rsidRPr="00E51CA1" w:rsidRDefault="00D807B9" w:rsidP="00D807B9">
            <w:pPr>
              <w:pStyle w:val="Listaszerbekezds"/>
              <w:numPr>
                <w:ilvl w:val="0"/>
                <w:numId w:val="6"/>
              </w:numPr>
              <w:jc w:val="both"/>
              <w:rPr>
                <w:b/>
                <w:bCs/>
              </w:rPr>
            </w:pPr>
            <w:r w:rsidRPr="00E51CA1">
              <w:rPr>
                <w:b/>
                <w:bCs/>
              </w:rPr>
              <w:t>Helyes és helytelen viselkedés megfigyelése és elemzése</w:t>
            </w:r>
          </w:p>
          <w:p w14:paraId="21DCA871" w14:textId="77777777" w:rsidR="00D807B9" w:rsidRPr="00E51CA1" w:rsidRDefault="00D807B9" w:rsidP="00D807B9">
            <w:pPr>
              <w:pStyle w:val="Listaszerbekezds"/>
              <w:numPr>
                <w:ilvl w:val="0"/>
                <w:numId w:val="6"/>
              </w:numPr>
              <w:jc w:val="both"/>
              <w:rPr>
                <w:b/>
                <w:bCs/>
              </w:rPr>
            </w:pPr>
            <w:r w:rsidRPr="00E51CA1">
              <w:rPr>
                <w:b/>
                <w:bCs/>
              </w:rPr>
              <w:t>Gyalogosokra vonatkozó közlekedési jelzések és táblák megismerése</w:t>
            </w:r>
          </w:p>
          <w:p w14:paraId="2936ACC7" w14:textId="77777777" w:rsidR="00D807B9" w:rsidRPr="00E51CA1" w:rsidRDefault="00D807B9" w:rsidP="00D807B9">
            <w:pPr>
              <w:pStyle w:val="Listaszerbekezds"/>
              <w:numPr>
                <w:ilvl w:val="0"/>
                <w:numId w:val="6"/>
              </w:numPr>
              <w:jc w:val="both"/>
              <w:rPr>
                <w:b/>
                <w:bCs/>
              </w:rPr>
            </w:pPr>
            <w:r w:rsidRPr="00E51CA1">
              <w:rPr>
                <w:b/>
                <w:bCs/>
              </w:rPr>
              <w:t>Tömegközlekedési eszközök megismerése</w:t>
            </w:r>
          </w:p>
          <w:p w14:paraId="318F0AD6" w14:textId="77777777" w:rsidR="00D807B9" w:rsidRPr="00E51CA1" w:rsidRDefault="00D807B9" w:rsidP="00D807B9">
            <w:pPr>
              <w:pStyle w:val="Listaszerbekezds"/>
              <w:numPr>
                <w:ilvl w:val="0"/>
                <w:numId w:val="6"/>
              </w:numPr>
              <w:jc w:val="both"/>
              <w:rPr>
                <w:b/>
                <w:bCs/>
              </w:rPr>
            </w:pPr>
            <w:r w:rsidRPr="00E51CA1">
              <w:rPr>
                <w:b/>
                <w:bCs/>
              </w:rPr>
              <w:t>Udvariassági szabályok megismerése és alkalmazása</w:t>
            </w:r>
          </w:p>
          <w:p w14:paraId="579F8497" w14:textId="77777777" w:rsidR="00D807B9" w:rsidRPr="00E51CA1" w:rsidRDefault="00D807B9" w:rsidP="00D807B9">
            <w:pPr>
              <w:jc w:val="both"/>
            </w:pPr>
            <w:r w:rsidRPr="00E51CA1">
              <w:t>Az időjárás és a napszakok befolyása a gyalogosok és a járművek közlekedésére.</w:t>
            </w:r>
          </w:p>
          <w:p w14:paraId="1DAE6E53" w14:textId="77777777" w:rsidR="00D807B9" w:rsidRPr="00E51CA1" w:rsidRDefault="00D807B9" w:rsidP="00D807B9">
            <w:r w:rsidRPr="00E51CA1">
              <w:t>Az utazással kapcsolatos magatartásformák megismerése és gyakorlása.</w:t>
            </w:r>
          </w:p>
          <w:p w14:paraId="47CB14FB" w14:textId="77777777" w:rsidR="00D807B9" w:rsidRPr="00E51CA1" w:rsidRDefault="00D807B9" w:rsidP="00D807B9">
            <w:pPr>
              <w:jc w:val="both"/>
            </w:pPr>
            <w:r w:rsidRPr="00E51CA1">
              <w:t>-A közlekedésben rejlő veszélyek:</w:t>
            </w:r>
          </w:p>
          <w:p w14:paraId="54F0CF2D" w14:textId="77777777" w:rsidR="00D807B9" w:rsidRPr="00E51CA1" w:rsidRDefault="00D807B9" w:rsidP="00D807B9">
            <w:pPr>
              <w:jc w:val="both"/>
            </w:pPr>
            <w:r w:rsidRPr="00E51CA1">
              <w:t>A gyermekbalesetek okai, forrásai, megelőzésük.</w:t>
            </w:r>
          </w:p>
          <w:p w14:paraId="3548E410" w14:textId="77777777" w:rsidR="00D807B9" w:rsidRPr="00E51CA1" w:rsidRDefault="00D807B9" w:rsidP="00D807B9">
            <w:pPr>
              <w:jc w:val="both"/>
            </w:pPr>
            <w:r w:rsidRPr="00E51CA1">
              <w:t>A veszélyhelyzetek elemzése, megbeszélése, megelőzési stratégiák kialakítása.</w:t>
            </w:r>
          </w:p>
          <w:p w14:paraId="4862172C" w14:textId="77777777" w:rsidR="00D807B9" w:rsidRPr="00E51CA1" w:rsidRDefault="00D807B9" w:rsidP="00D807B9">
            <w:r w:rsidRPr="00E51CA1">
              <w:t>Helyes magatartás a baleseti helyszínen.</w:t>
            </w:r>
          </w:p>
        </w:tc>
      </w:tr>
      <w:tr w:rsidR="00D807B9" w:rsidRPr="00E51CA1" w14:paraId="73DF1336"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B6DB" w14:textId="77777777" w:rsidR="00D807B9" w:rsidRPr="00E51CA1" w:rsidRDefault="00D807B9" w:rsidP="00D807B9">
            <w:pPr>
              <w:rPr>
                <w:b/>
                <w:bCs/>
              </w:rPr>
            </w:pPr>
            <w:r w:rsidRPr="00E51CA1">
              <w:rPr>
                <w:b/>
                <w:bCs/>
              </w:rPr>
              <w:t>KULCSFOGALMAK/FOGALMAK:</w:t>
            </w:r>
          </w:p>
          <w:p w14:paraId="0119CF65" w14:textId="77777777" w:rsidR="00D807B9" w:rsidRPr="00E51CA1" w:rsidRDefault="00D807B9" w:rsidP="00D807B9">
            <w:pPr>
              <w:rPr>
                <w:b/>
                <w:bCs/>
              </w:rPr>
            </w:pPr>
            <w:r w:rsidRPr="00E51CA1">
              <w:rPr>
                <w:b/>
                <w:bCs/>
              </w:rPr>
              <w:t>gyalogos és kerékpáros közlekedés szabályai, tömegközlekedési eszközök, kulturált közlekedés, biztonságos járműhasználat</w:t>
            </w:r>
          </w:p>
          <w:p w14:paraId="56361561" w14:textId="77777777" w:rsidR="00D807B9" w:rsidRPr="00E51CA1" w:rsidRDefault="00D807B9" w:rsidP="00D807B9">
            <w:r w:rsidRPr="00E51CA1">
              <w:t>közlekedési szabály (KRESZ), közút, gyalogátkelőhely, úttest, járda, megállóhely, jelzőlámpa, jelzőtábla, forgalomirányítás, jármű, sorompó, baleset, biztonság, biztonsági öv, gyerekülés, gyerekzár.</w:t>
            </w:r>
          </w:p>
        </w:tc>
      </w:tr>
      <w:tr w:rsidR="00D807B9" w:rsidRPr="00E51CA1" w14:paraId="6A24DEC7"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0F647" w14:textId="77777777" w:rsidR="00D807B9" w:rsidRPr="00E51CA1" w:rsidRDefault="00D807B9" w:rsidP="00D807B9">
            <w:r w:rsidRPr="00E51CA1">
              <w:rPr>
                <w:b/>
                <w:bCs/>
              </w:rPr>
              <w:t>TANULÁSI EREDMÉNYEK:</w:t>
            </w:r>
          </w:p>
        </w:tc>
      </w:tr>
      <w:tr w:rsidR="00D807B9" w:rsidRPr="00E51CA1" w14:paraId="517A68CF" w14:textId="77777777" w:rsidTr="00D807B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36218" w14:textId="77777777" w:rsidR="00D807B9" w:rsidRPr="00E51CA1" w:rsidRDefault="00D807B9" w:rsidP="00D807B9">
            <w:pPr>
              <w:rPr>
                <w:b/>
                <w:bCs/>
              </w:rPr>
            </w:pPr>
            <w:r w:rsidRPr="00E51CA1">
              <w:rPr>
                <w:b/>
                <w:bCs/>
              </w:rPr>
              <w:t>A témakör tanulása hozzájárul ahhoz, hogy a tanuló a nevelési-oktatási szakasz végére:</w:t>
            </w:r>
          </w:p>
          <w:p w14:paraId="0256F87B" w14:textId="77777777" w:rsidR="00D807B9" w:rsidRPr="00E51CA1" w:rsidRDefault="00D807B9" w:rsidP="00D807B9">
            <w:pPr>
              <w:pStyle w:val="Listaszerbekezds"/>
              <w:numPr>
                <w:ilvl w:val="0"/>
                <w:numId w:val="3"/>
              </w:numPr>
              <w:ind w:left="357" w:hanging="357"/>
              <w:jc w:val="both"/>
              <w:rPr>
                <w:b/>
                <w:bCs/>
              </w:rPr>
            </w:pPr>
            <w:r w:rsidRPr="00E51CA1">
              <w:rPr>
                <w:b/>
                <w:bCs/>
              </w:rPr>
              <w:t>ismeri és használni, alkalmazni tudja a legfontosabb közlekedési lehetőségeket, szabályokat, viselkedési elvárásokat;</w:t>
            </w:r>
          </w:p>
          <w:p w14:paraId="5D873E47"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286D2175"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7DA9530D" w14:textId="77777777" w:rsidR="00D807B9" w:rsidRPr="00E51CA1" w:rsidRDefault="00D807B9" w:rsidP="00D807B9">
            <w:pPr>
              <w:pStyle w:val="Listaszerbekezds"/>
              <w:ind w:left="357"/>
              <w:jc w:val="both"/>
              <w:rPr>
                <w:b/>
                <w:bCs/>
              </w:rPr>
            </w:pPr>
          </w:p>
          <w:p w14:paraId="63E419D9" w14:textId="77777777" w:rsidR="00D807B9" w:rsidRPr="00E51CA1" w:rsidRDefault="00D807B9" w:rsidP="00D807B9">
            <w:pPr>
              <w:jc w:val="both"/>
              <w:rPr>
                <w:b/>
                <w:bCs/>
              </w:rPr>
            </w:pPr>
            <w:r w:rsidRPr="00E51CA1">
              <w:rPr>
                <w:b/>
                <w:bCs/>
              </w:rPr>
              <w:t>A témakör tanulása eredményeként a tanuló:</w:t>
            </w:r>
          </w:p>
          <w:p w14:paraId="40C08B0D" w14:textId="77777777" w:rsidR="00D807B9" w:rsidRPr="00E51CA1" w:rsidRDefault="00D807B9" w:rsidP="00D807B9">
            <w:pPr>
              <w:jc w:val="both"/>
            </w:pPr>
            <w:r w:rsidRPr="00E51CA1">
              <w:rPr>
                <w:bCs/>
              </w:rPr>
              <w:t xml:space="preserve"> A közlekedési veszélyforrások tudatosulása.</w:t>
            </w:r>
            <w:r w:rsidRPr="00E51CA1">
              <w:t xml:space="preserve"> Az úttesten való átkelés szabályainak tudatos alkalmazása. A kulturált és balesetmentes járműhasználat (tömegközlekedési eszközökön és személygépkocsiban történő utazás) szabályainak gyakorlati alkalmazása.</w:t>
            </w:r>
          </w:p>
          <w:p w14:paraId="35A336CF" w14:textId="77777777" w:rsidR="00D807B9" w:rsidRPr="00E51CA1" w:rsidRDefault="00D807B9" w:rsidP="00D807B9"/>
        </w:tc>
      </w:tr>
    </w:tbl>
    <w:p w14:paraId="60139D39" w14:textId="77777777" w:rsidR="00D807B9" w:rsidRPr="00E51CA1" w:rsidRDefault="00D807B9" w:rsidP="00D807B9"/>
    <w:p w14:paraId="6B836D3E" w14:textId="77777777" w:rsidR="00D807B9" w:rsidRPr="00E51CA1" w:rsidRDefault="00D807B9" w:rsidP="00D807B9">
      <w:pPr>
        <w:spacing w:after="160" w:line="259" w:lineRule="auto"/>
      </w:pPr>
      <w:r w:rsidRPr="00E51CA1">
        <w:br w:type="page"/>
      </w:r>
    </w:p>
    <w:p w14:paraId="2C02E60D" w14:textId="77777777" w:rsidR="00D807B9" w:rsidRPr="00E51CA1" w:rsidRDefault="00D807B9" w:rsidP="007A636C">
      <w:pPr>
        <w:pStyle w:val="jStlus2"/>
      </w:pPr>
      <w:bookmarkStart w:id="346" w:name="_Toc40851492"/>
      <w:r w:rsidRPr="00E51CA1">
        <w:lastRenderedPageBreak/>
        <w:t>3. évfolyam</w:t>
      </w:r>
      <w:bookmarkEnd w:id="346"/>
    </w:p>
    <w:p w14:paraId="06404463" w14:textId="77777777" w:rsidR="00D807B9" w:rsidRPr="00E51CA1" w:rsidRDefault="00D807B9" w:rsidP="00D807B9">
      <w:pPr>
        <w:spacing w:before="360"/>
        <w:jc w:val="both"/>
      </w:pPr>
      <w:r w:rsidRPr="00E51CA1">
        <w:t xml:space="preserve">Heti óraszám: 1 óra                                                                                    </w:t>
      </w:r>
    </w:p>
    <w:p w14:paraId="6A8C3E43" w14:textId="77777777" w:rsidR="00D807B9" w:rsidRPr="00E51CA1" w:rsidRDefault="00D807B9" w:rsidP="00D807B9">
      <w:pPr>
        <w:jc w:val="both"/>
      </w:pPr>
      <w:r w:rsidRPr="00E51CA1">
        <w:t>Éves óraszám: 36 óra</w:t>
      </w:r>
    </w:p>
    <w:p w14:paraId="213D884D" w14:textId="77777777" w:rsidR="00D807B9" w:rsidRPr="00E51CA1" w:rsidRDefault="00D807B9" w:rsidP="00D807B9">
      <w:pPr>
        <w:jc w:val="both"/>
      </w:pPr>
    </w:p>
    <w:p w14:paraId="50A2C465" w14:textId="77777777" w:rsidR="00D807B9" w:rsidRPr="00E51CA1" w:rsidRDefault="00D807B9" w:rsidP="00D807B9">
      <w:pPr>
        <w:jc w:val="both"/>
      </w:pPr>
    </w:p>
    <w:p w14:paraId="0F55290A" w14:textId="77777777" w:rsidR="00D807B9" w:rsidRPr="00E51CA1" w:rsidRDefault="00D807B9" w:rsidP="00D807B9">
      <w:pPr>
        <w:autoSpaceDE w:val="0"/>
        <w:autoSpaceDN w:val="0"/>
        <w:jc w:val="both"/>
      </w:pPr>
      <w:r w:rsidRPr="00E51CA1">
        <w:t xml:space="preserve">Az ember környezetéről, környezetátalakító tevékenységéről és felelősségének megismeréséről az első két évfolyamon tanári segítséggel szerzett információk birtokában a harmadik és negyedik évfolyamos tanulók már önálló ismeretszerzésre képesek. A munka jellegű tevékenységek sora az életkori sajátosságoknak megfelelően évről évre bővül, az eszközök és szerszámok használata egyre nagyobb biztonsággal történik. </w:t>
      </w:r>
    </w:p>
    <w:p w14:paraId="51143003" w14:textId="77777777" w:rsidR="00D807B9" w:rsidRPr="00E51CA1" w:rsidRDefault="00D807B9" w:rsidP="00D807B9">
      <w:pPr>
        <w:autoSpaceDE w:val="0"/>
        <w:autoSpaceDN w:val="0"/>
        <w:jc w:val="both"/>
      </w:pPr>
      <w:r w:rsidRPr="00E51CA1">
        <w:t>Munkájuk során fokozódik a tanulók önállósága, így már saját terv alapján dolgozva készítik el a munkadarabokat. Egyéni és csoportos munkában is jól szervezetten dolgoznak. Erősödik belső motivációjuk, megélik az alkotás örömét, büszkék munkáikra. Felfedezik és elismerik saját és mások kiemelkedő munkáit, ugyanakkor a hibák azonosítása után képesek a javító szándékú korrigálásra.</w:t>
      </w:r>
    </w:p>
    <w:p w14:paraId="0E82B298" w14:textId="77777777" w:rsidR="00D807B9" w:rsidRPr="00E51CA1" w:rsidRDefault="00D807B9" w:rsidP="00D807B9">
      <w:pPr>
        <w:autoSpaceDE w:val="0"/>
        <w:autoSpaceDN w:val="0"/>
        <w:jc w:val="both"/>
      </w:pPr>
      <w:r w:rsidRPr="00E51CA1">
        <w:t xml:space="preserve">A nevelés-oktatás középpontjában az alkotótevékenység, a tapasztalati úton történő tanulás és a munka áll. Mindezt játékos tapasztalatszerzés, felfedezés, alkotás jellemzi. A tanulók rendszerszemléletének kialakulását elősegíti az évszakok körforgásának, a napirendnek, a néphagyományoknak, az ünnepeknek és a jeles napoknak a megismerése. </w:t>
      </w:r>
    </w:p>
    <w:p w14:paraId="470A19FB" w14:textId="77777777" w:rsidR="00D807B9" w:rsidRPr="00E51CA1" w:rsidRDefault="00D807B9" w:rsidP="00D807B9">
      <w:pPr>
        <w:autoSpaceDE w:val="0"/>
        <w:autoSpaceDN w:val="0"/>
        <w:jc w:val="both"/>
      </w:pPr>
      <w:r w:rsidRPr="00E51CA1">
        <w:t>Az életkori sajátosságok mentén kiemelt szempont a kézügyesség fejlesztése. A tanórákon végzett tudatos, tervszerűen átalakító, megmunkáló tevékenységek magukba foglalják a különféle anyagok, azok megmunkálhatóságának megismerését, megtapasztalását, a tervező és technológiai folyamatok alkalmazását, a munka során keletkező hulladékok környezettudatos elhelyezését.</w:t>
      </w:r>
    </w:p>
    <w:p w14:paraId="699384D4" w14:textId="77777777" w:rsidR="00D807B9" w:rsidRPr="00E51CA1" w:rsidRDefault="00D807B9" w:rsidP="00D807B9">
      <w:pPr>
        <w:jc w:val="both"/>
      </w:pPr>
    </w:p>
    <w:p w14:paraId="5B5BA044" w14:textId="77777777" w:rsidR="00D807B9" w:rsidRPr="00E51CA1" w:rsidRDefault="00D807B9" w:rsidP="00D807B9">
      <w:pPr>
        <w:jc w:val="both"/>
      </w:pPr>
    </w:p>
    <w:tbl>
      <w:tblPr>
        <w:tblW w:w="0" w:type="auto"/>
        <w:tblCellMar>
          <w:top w:w="15" w:type="dxa"/>
          <w:left w:w="15" w:type="dxa"/>
          <w:bottom w:w="15" w:type="dxa"/>
          <w:right w:w="15" w:type="dxa"/>
        </w:tblCellMar>
        <w:tblLook w:val="04A0" w:firstRow="1" w:lastRow="0" w:firstColumn="1" w:lastColumn="0" w:noHBand="0" w:noVBand="1"/>
      </w:tblPr>
      <w:tblGrid>
        <w:gridCol w:w="1755"/>
        <w:gridCol w:w="2649"/>
        <w:gridCol w:w="1798"/>
        <w:gridCol w:w="459"/>
        <w:gridCol w:w="459"/>
        <w:gridCol w:w="459"/>
        <w:gridCol w:w="1483"/>
      </w:tblGrid>
      <w:tr w:rsidR="00D807B9" w:rsidRPr="00E51CA1" w14:paraId="0183E78C" w14:textId="77777777" w:rsidTr="00B6600B">
        <w:trPr>
          <w:trHeight w:val="567"/>
        </w:trPr>
        <w:tc>
          <w:tcPr>
            <w:tcW w:w="210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5203614" w14:textId="77777777" w:rsidR="00D807B9" w:rsidRPr="00E51CA1" w:rsidRDefault="00D807B9" w:rsidP="00D807B9">
            <w:pPr>
              <w:jc w:val="both"/>
            </w:pPr>
            <w:r w:rsidRPr="00E51CA1">
              <w:rPr>
                <w:b/>
                <w:bCs/>
              </w:rPr>
              <w:t>1. TÉMAKÖR</w:t>
            </w:r>
          </w:p>
        </w:tc>
        <w:tc>
          <w:tcPr>
            <w:tcW w:w="5472"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FC79441" w14:textId="77777777" w:rsidR="00D807B9" w:rsidRPr="00E51CA1" w:rsidRDefault="00D807B9" w:rsidP="00D807B9">
            <w:pPr>
              <w:jc w:val="both"/>
              <w:rPr>
                <w:b/>
                <w:bCs/>
              </w:rPr>
            </w:pPr>
            <w:r w:rsidRPr="00E51CA1">
              <w:rPr>
                <w:b/>
                <w:bCs/>
              </w:rPr>
              <w:t>Anyagok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68F462C" w14:textId="77777777" w:rsidR="00D807B9" w:rsidRPr="00E51CA1" w:rsidRDefault="00D807B9" w:rsidP="00D807B9">
            <w:pPr>
              <w:jc w:val="both"/>
            </w:pPr>
            <w:r w:rsidRPr="00E51CA1">
              <w:rPr>
                <w:b/>
                <w:bCs/>
              </w:rPr>
              <w:t>Órakeret: 4 óra</w:t>
            </w:r>
          </w:p>
        </w:tc>
      </w:tr>
      <w:tr w:rsidR="00D807B9" w:rsidRPr="00E51CA1" w14:paraId="5E5FAB48"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68601" w14:textId="77777777" w:rsidR="00D807B9" w:rsidRPr="00E51CA1" w:rsidRDefault="00D807B9" w:rsidP="00D807B9">
            <w:pPr>
              <w:jc w:val="both"/>
            </w:pPr>
            <w:r w:rsidRPr="00E51CA1">
              <w:rPr>
                <w:b/>
                <w:bCs/>
              </w:rPr>
              <w:t>FEJLESZTÉSI FELADATOK ÉS ISMERETEK:</w:t>
            </w:r>
          </w:p>
        </w:tc>
      </w:tr>
      <w:tr w:rsidR="00D807B9" w:rsidRPr="00E51CA1" w14:paraId="49151998"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AC313" w14:textId="77777777" w:rsidR="00D807B9" w:rsidRPr="00E51CA1" w:rsidRDefault="00D807B9" w:rsidP="00D807B9">
            <w:pPr>
              <w:pStyle w:val="Listaszerbekezds"/>
              <w:numPr>
                <w:ilvl w:val="0"/>
                <w:numId w:val="3"/>
              </w:numPr>
              <w:ind w:left="357" w:hanging="357"/>
              <w:jc w:val="both"/>
              <w:rPr>
                <w:b/>
                <w:bCs/>
              </w:rPr>
            </w:pPr>
            <w:r w:rsidRPr="00E51CA1">
              <w:rPr>
                <w:b/>
                <w:bCs/>
              </w:rPr>
              <w:t>Véleményalkotás erősítése;</w:t>
            </w:r>
          </w:p>
          <w:p w14:paraId="445A622E" w14:textId="77777777" w:rsidR="00D807B9" w:rsidRPr="00E51CA1" w:rsidRDefault="00D807B9" w:rsidP="00D807B9">
            <w:pPr>
              <w:pStyle w:val="Listaszerbekezds"/>
              <w:numPr>
                <w:ilvl w:val="0"/>
                <w:numId w:val="3"/>
              </w:numPr>
              <w:ind w:left="357" w:hanging="357"/>
              <w:jc w:val="both"/>
              <w:rPr>
                <w:b/>
                <w:bCs/>
              </w:rPr>
            </w:pPr>
            <w:r w:rsidRPr="00E51CA1">
              <w:rPr>
                <w:b/>
                <w:bCs/>
              </w:rPr>
              <w:t>A társakkal való közös tevékenység támogatása;</w:t>
            </w:r>
          </w:p>
          <w:p w14:paraId="5A7553FA"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Együttműködési készségek fejlesztése közös tevékenység során;</w:t>
            </w:r>
          </w:p>
          <w:p w14:paraId="622392C8"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döntéshozatal elősegítése az anyaghasználat során;</w:t>
            </w:r>
          </w:p>
          <w:p w14:paraId="09C2F141" w14:textId="77777777" w:rsidR="00D807B9" w:rsidRPr="00E51CA1" w:rsidRDefault="00D807B9" w:rsidP="00D807B9">
            <w:pPr>
              <w:pStyle w:val="Listaszerbekezds"/>
              <w:numPr>
                <w:ilvl w:val="0"/>
                <w:numId w:val="3"/>
              </w:numPr>
              <w:ind w:left="357" w:hanging="357"/>
              <w:jc w:val="both"/>
              <w:rPr>
                <w:b/>
                <w:bCs/>
              </w:rPr>
            </w:pPr>
            <w:r w:rsidRPr="00E51CA1">
              <w:rPr>
                <w:b/>
                <w:bCs/>
              </w:rPr>
              <w:t>Építő jellegű párbeszéd alkalmazása;</w:t>
            </w:r>
          </w:p>
          <w:p w14:paraId="16AE01FD" w14:textId="77777777" w:rsidR="00D807B9" w:rsidRPr="00E51CA1" w:rsidRDefault="00D807B9" w:rsidP="00D807B9">
            <w:pPr>
              <w:pStyle w:val="Listaszerbekezds"/>
              <w:numPr>
                <w:ilvl w:val="0"/>
                <w:numId w:val="3"/>
              </w:numPr>
              <w:ind w:left="357" w:hanging="357"/>
              <w:jc w:val="both"/>
              <w:rPr>
                <w:b/>
                <w:bCs/>
              </w:rPr>
            </w:pPr>
            <w:r w:rsidRPr="00E51CA1">
              <w:rPr>
                <w:b/>
                <w:bCs/>
              </w:rPr>
              <w:t>Kézügyesség fejlesztése;</w:t>
            </w:r>
          </w:p>
          <w:p w14:paraId="2C8F034E" w14:textId="77777777" w:rsidR="00D807B9" w:rsidRPr="00E51CA1" w:rsidRDefault="00D807B9" w:rsidP="00D807B9">
            <w:pPr>
              <w:pStyle w:val="Listaszerbekezds"/>
              <w:numPr>
                <w:ilvl w:val="0"/>
                <w:numId w:val="3"/>
              </w:numPr>
              <w:ind w:left="357" w:hanging="357"/>
              <w:jc w:val="both"/>
              <w:rPr>
                <w:b/>
                <w:bCs/>
              </w:rPr>
            </w:pPr>
            <w:r w:rsidRPr="00E51CA1">
              <w:rPr>
                <w:b/>
                <w:bCs/>
              </w:rPr>
              <w:t>Anyagvizsgálat;</w:t>
            </w:r>
          </w:p>
          <w:p w14:paraId="057E8A40"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w:t>
            </w:r>
          </w:p>
          <w:p w14:paraId="628A7497" w14:textId="77777777" w:rsidR="00D807B9" w:rsidRPr="00E51CA1" w:rsidRDefault="00D807B9" w:rsidP="00D807B9">
            <w:pPr>
              <w:pStyle w:val="Listaszerbekezds"/>
              <w:numPr>
                <w:ilvl w:val="0"/>
                <w:numId w:val="3"/>
              </w:numPr>
              <w:ind w:left="357" w:hanging="357"/>
              <w:jc w:val="both"/>
              <w:rPr>
                <w:b/>
                <w:bCs/>
              </w:rPr>
            </w:pPr>
            <w:r w:rsidRPr="00E51CA1">
              <w:rPr>
                <w:b/>
                <w:bCs/>
              </w:rPr>
              <w:t>Az anyagok felhasználási lehetőségei.</w:t>
            </w:r>
          </w:p>
          <w:p w14:paraId="74A7BFA9" w14:textId="77777777" w:rsidR="00D807B9" w:rsidRPr="00E51CA1" w:rsidRDefault="00D807B9" w:rsidP="00D807B9">
            <w:pPr>
              <w:jc w:val="both"/>
            </w:pPr>
          </w:p>
          <w:p w14:paraId="6270AB6E" w14:textId="77777777" w:rsidR="00D807B9" w:rsidRPr="00E51CA1" w:rsidRDefault="00D807B9" w:rsidP="00D807B9">
            <w:pPr>
              <w:jc w:val="both"/>
            </w:pPr>
            <w:r w:rsidRPr="00E51CA1">
              <w:t>Tapasztalatszerzés a tárgyak, modellek készítéséhez felhasznált anyagokról, eszközökről, technológiákról. A tapasztalatok megfogalmazása, rögzítése.</w:t>
            </w:r>
          </w:p>
          <w:p w14:paraId="176D90AD" w14:textId="77777777" w:rsidR="00D807B9" w:rsidRPr="00E51CA1" w:rsidRDefault="00D807B9" w:rsidP="00D807B9">
            <w:pPr>
              <w:jc w:val="both"/>
            </w:pPr>
            <w:r w:rsidRPr="00E51CA1">
              <w:t>Mintakövetéssel a feladat végrehajtási lépéseinek megtervezése, a szükséges idő, anyag, munkamennyiség becslése.</w:t>
            </w:r>
          </w:p>
          <w:p w14:paraId="6153FE09" w14:textId="77777777" w:rsidR="00D807B9" w:rsidRPr="00E51CA1" w:rsidRDefault="00D807B9" w:rsidP="00D807B9">
            <w:pPr>
              <w:jc w:val="both"/>
            </w:pPr>
            <w:r w:rsidRPr="00E51CA1">
              <w:t>A tevékenységhez használt szöveges, rajzos és képi minta követéséből származó egyszerű utasítások, tervek végrehajtása.</w:t>
            </w:r>
          </w:p>
          <w:p w14:paraId="6E457A28" w14:textId="77777777" w:rsidR="00D807B9" w:rsidRPr="00E51CA1" w:rsidRDefault="00D807B9" w:rsidP="00D807B9">
            <w:pPr>
              <w:jc w:val="both"/>
            </w:pPr>
            <w:r w:rsidRPr="00E51CA1">
              <w:t>Figyelem és elővigyázatosság; a tervezett és az aktuálisan végzett tevékenységgel kapcsolatos veszélyérzet kialakítása, törekvés a biztonságra.</w:t>
            </w:r>
          </w:p>
          <w:p w14:paraId="7A6C3708" w14:textId="77777777" w:rsidR="00D807B9" w:rsidRPr="00E51CA1" w:rsidRDefault="00D807B9" w:rsidP="00D807B9">
            <w:pPr>
              <w:jc w:val="both"/>
            </w:pPr>
            <w:r w:rsidRPr="00E51CA1">
              <w:lastRenderedPageBreak/>
              <w:t>A tevékenységhez kapcsolódó baleseti veszélyek és más biztonsági kockázatok felismerése és megelőzése, a segítségnyújtás lehetőségeinek ismerete.</w:t>
            </w:r>
          </w:p>
          <w:p w14:paraId="24881A54" w14:textId="77777777" w:rsidR="00D807B9" w:rsidRPr="00E51CA1" w:rsidRDefault="00D807B9" w:rsidP="00D807B9">
            <w:pPr>
              <w:jc w:val="both"/>
            </w:pPr>
            <w:r w:rsidRPr="00E51CA1">
              <w:t>Az eszközök célnak és rendeltetésnek megfelelő, biztonságos használata. Mozgáskoordináció, jó testtartás, megfelelő erőkifejtés képességének fejlesztése.</w:t>
            </w:r>
          </w:p>
          <w:p w14:paraId="1466DC10" w14:textId="77777777" w:rsidR="00D807B9" w:rsidRPr="00E51CA1" w:rsidRDefault="00D807B9" w:rsidP="00D807B9">
            <w:pPr>
              <w:jc w:val="both"/>
            </w:pPr>
            <w:r w:rsidRPr="00E51CA1">
              <w:t>Munka közbeni célszerű rend, tisztaság fenntartása, törekvés a takarékosságra.</w:t>
            </w:r>
          </w:p>
        </w:tc>
      </w:tr>
      <w:tr w:rsidR="00D807B9" w:rsidRPr="00E51CA1" w14:paraId="5CFD6E58"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3B682" w14:textId="77777777" w:rsidR="00D807B9" w:rsidRPr="00E51CA1" w:rsidRDefault="00D807B9" w:rsidP="00D807B9">
            <w:pPr>
              <w:jc w:val="both"/>
            </w:pPr>
            <w:r w:rsidRPr="00E51CA1">
              <w:rPr>
                <w:b/>
                <w:bCs/>
              </w:rPr>
              <w:lastRenderedPageBreak/>
              <w:t>JAVASOLT TEVÉKENYSÉGEK:</w:t>
            </w:r>
          </w:p>
        </w:tc>
      </w:tr>
      <w:tr w:rsidR="00D807B9" w:rsidRPr="00E51CA1" w14:paraId="70D0B1A7"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F0D00" w14:textId="77777777" w:rsidR="00D807B9" w:rsidRPr="00E51CA1" w:rsidRDefault="00D807B9" w:rsidP="00D807B9">
            <w:pPr>
              <w:pStyle w:val="Listaszerbekezds"/>
              <w:numPr>
                <w:ilvl w:val="0"/>
                <w:numId w:val="3"/>
              </w:numPr>
              <w:ind w:left="357" w:hanging="357"/>
              <w:jc w:val="both"/>
              <w:rPr>
                <w:b/>
                <w:bCs/>
              </w:rPr>
            </w:pPr>
            <w:r w:rsidRPr="00E51CA1">
              <w:t xml:space="preserve">. </w:t>
            </w:r>
            <w:r w:rsidRPr="00E51CA1">
              <w:rPr>
                <w:b/>
                <w:bCs/>
              </w:rPr>
              <w:t>Természetes és mesterséges környezet megfigyelése;</w:t>
            </w:r>
          </w:p>
          <w:p w14:paraId="0222631D" w14:textId="77777777" w:rsidR="00D807B9" w:rsidRPr="00E51CA1" w:rsidRDefault="00D807B9" w:rsidP="00D807B9">
            <w:pPr>
              <w:pStyle w:val="Listaszerbekezds"/>
              <w:numPr>
                <w:ilvl w:val="0"/>
                <w:numId w:val="3"/>
              </w:numPr>
              <w:ind w:left="357" w:hanging="357"/>
              <w:jc w:val="both"/>
              <w:rPr>
                <w:b/>
                <w:bCs/>
              </w:rPr>
            </w:pPr>
            <w:r w:rsidRPr="00E51CA1">
              <w:rPr>
                <w:b/>
                <w:bCs/>
              </w:rPr>
              <w:t>Különböző termések, természeti anyagok tapasztalati úton történő megismerése, felhasználása;</w:t>
            </w:r>
          </w:p>
          <w:p w14:paraId="7C410628"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anyagokból készült tárgyak gyűjtése, csoportosítása, környezettudatos felhasználásuk;</w:t>
            </w:r>
          </w:p>
          <w:p w14:paraId="659621D4"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 közötti kapcsolat vizsgálata: nyersanyag-alapanyag-termék;</w:t>
            </w:r>
          </w:p>
          <w:p w14:paraId="4B9CA5E5"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környezetátalakító tevékenységek csoportosítása. Az ember környezetalakító tevékenysége és ennek következményei;</w:t>
            </w:r>
          </w:p>
          <w:p w14:paraId="539520E6" w14:textId="77777777" w:rsidR="00D807B9" w:rsidRPr="00E51CA1" w:rsidRDefault="00D807B9" w:rsidP="00D807B9">
            <w:pPr>
              <w:pStyle w:val="Listaszerbekezds"/>
              <w:numPr>
                <w:ilvl w:val="0"/>
                <w:numId w:val="3"/>
              </w:numPr>
              <w:ind w:left="357" w:hanging="357"/>
              <w:jc w:val="both"/>
              <w:rPr>
                <w:b/>
                <w:bCs/>
              </w:rPr>
            </w:pPr>
            <w:r w:rsidRPr="00E51CA1">
              <w:rPr>
                <w:b/>
                <w:bCs/>
              </w:rPr>
              <w:t>A gyűjtött természetes anyagokból kép készítése;</w:t>
            </w:r>
          </w:p>
          <w:p w14:paraId="1B1C082D" w14:textId="77777777" w:rsidR="00D807B9" w:rsidRPr="00E51CA1" w:rsidRDefault="00D807B9" w:rsidP="00D807B9">
            <w:pPr>
              <w:pStyle w:val="Listaszerbekezds"/>
              <w:numPr>
                <w:ilvl w:val="0"/>
                <w:numId w:val="3"/>
              </w:numPr>
              <w:ind w:left="357" w:hanging="357"/>
              <w:jc w:val="both"/>
              <w:rPr>
                <w:b/>
                <w:bCs/>
              </w:rPr>
            </w:pPr>
            <w:r w:rsidRPr="00E51CA1">
              <w:rPr>
                <w:b/>
                <w:bCs/>
              </w:rPr>
              <w:t>Különböző éghajlatú lakások készítése természetes és mesterséges anyagokból.</w:t>
            </w:r>
          </w:p>
          <w:p w14:paraId="1D725A0D" w14:textId="77777777" w:rsidR="00D807B9" w:rsidRPr="00E51CA1" w:rsidRDefault="00D807B9" w:rsidP="00D807B9">
            <w:pPr>
              <w:jc w:val="both"/>
            </w:pPr>
          </w:p>
          <w:p w14:paraId="46F564F0" w14:textId="77777777" w:rsidR="00D807B9" w:rsidRPr="00E51CA1" w:rsidRDefault="00D807B9" w:rsidP="00D807B9">
            <w:pPr>
              <w:jc w:val="both"/>
            </w:pPr>
            <w:r w:rsidRPr="00E51CA1">
              <w:t>-Tárgyak készítése, technológiák elsajátítása:</w:t>
            </w:r>
          </w:p>
          <w:p w14:paraId="4F2E1837" w14:textId="77777777" w:rsidR="00D807B9" w:rsidRPr="00E51CA1" w:rsidRDefault="00D807B9" w:rsidP="00D807B9">
            <w:pPr>
              <w:jc w:val="both"/>
            </w:pPr>
            <w:r w:rsidRPr="00E51CA1">
              <w:t>Egyszerű használati tárgyak, dísztárgyak, játékok, ajándékok készítése természetes anyagok, papír, textil, bőr, fa, fonal, fémdrót, illetve maradék- vagy hulladékanyagok, -tárgyak felhasználásával minta vagy rajz alapján.</w:t>
            </w:r>
          </w:p>
          <w:p w14:paraId="3663C555" w14:textId="77777777" w:rsidR="00D807B9" w:rsidRPr="00E51CA1" w:rsidRDefault="00D807B9" w:rsidP="00D807B9">
            <w:pPr>
              <w:jc w:val="both"/>
            </w:pPr>
            <w:r w:rsidRPr="00E51CA1">
              <w:t>Mérés, előrajzolás, méretre alakítás gyakorlása.</w:t>
            </w:r>
          </w:p>
          <w:p w14:paraId="2C960F11" w14:textId="77777777" w:rsidR="00D807B9" w:rsidRPr="00E51CA1" w:rsidRDefault="00D807B9" w:rsidP="00D807B9">
            <w:pPr>
              <w:jc w:val="both"/>
            </w:pPr>
            <w:r w:rsidRPr="00E51CA1">
              <w:t>Épületmakett és járműmodell készítése különféle anyagokból.) minta, kép, illetve rajz alapján.</w:t>
            </w:r>
          </w:p>
          <w:p w14:paraId="13CCDA11" w14:textId="77777777" w:rsidR="00D807B9" w:rsidRPr="00E51CA1" w:rsidRDefault="00D807B9" w:rsidP="00D807B9">
            <w:pPr>
              <w:jc w:val="both"/>
            </w:pPr>
            <w:r w:rsidRPr="00E51CA1">
              <w:t>A munkahely célszerű rendjének fenntartása.</w:t>
            </w:r>
          </w:p>
          <w:p w14:paraId="34D67E51" w14:textId="77777777" w:rsidR="00D807B9" w:rsidRPr="00E51CA1" w:rsidRDefault="00D807B9" w:rsidP="00D807B9">
            <w:pPr>
              <w:jc w:val="both"/>
            </w:pPr>
            <w:r w:rsidRPr="00E51CA1">
              <w:t>Baleset-megelőzés. Kéziszerszámok biztonságos alkalmazása, tárolása, veszélyforrások felismerése tárgykészítés közben, segítségnyújtás.</w:t>
            </w:r>
          </w:p>
          <w:p w14:paraId="23B8AF7C" w14:textId="77777777" w:rsidR="00D807B9" w:rsidRPr="00E51CA1" w:rsidRDefault="00D807B9" w:rsidP="00D807B9">
            <w:pPr>
              <w:jc w:val="both"/>
            </w:pPr>
            <w:r w:rsidRPr="00E51CA1">
              <w:t>-Ismerkedés a műszaki ábrázolás elemeivel</w:t>
            </w:r>
          </w:p>
          <w:p w14:paraId="7F30FB83" w14:textId="77777777" w:rsidR="00D807B9" w:rsidRPr="00E51CA1" w:rsidRDefault="00D807B9" w:rsidP="00D807B9">
            <w:pPr>
              <w:jc w:val="both"/>
            </w:pPr>
            <w:r w:rsidRPr="00E51CA1">
              <w:t>Mérés eszközei, használatuk. Méretazonosság megállapítása.</w:t>
            </w:r>
          </w:p>
          <w:p w14:paraId="152DDE22" w14:textId="77777777" w:rsidR="00D807B9" w:rsidRPr="00E51CA1" w:rsidRDefault="00D807B9" w:rsidP="00D807B9">
            <w:pPr>
              <w:jc w:val="both"/>
            </w:pPr>
            <w:r w:rsidRPr="00E51CA1">
              <w:t>Vonalfajták (vastag, vékony, folytonos, szaggatott, pontvonal).</w:t>
            </w:r>
          </w:p>
          <w:p w14:paraId="1BAF767A" w14:textId="77777777" w:rsidR="00D807B9" w:rsidRPr="00E51CA1" w:rsidRDefault="00D807B9" w:rsidP="00D807B9">
            <w:pPr>
              <w:jc w:val="both"/>
            </w:pPr>
            <w:r w:rsidRPr="00E51CA1">
              <w:t>Körvonalrajz, alaprajz, vázlatrajz felismerése, készítése.</w:t>
            </w:r>
          </w:p>
          <w:p w14:paraId="3560DBAC" w14:textId="77777777" w:rsidR="00D807B9" w:rsidRPr="00E51CA1" w:rsidRDefault="00D807B9" w:rsidP="00D807B9">
            <w:pPr>
              <w:jc w:val="both"/>
            </w:pPr>
            <w:r w:rsidRPr="00E51CA1">
              <w:t>-A technika vívmányainak mindennapi használata</w:t>
            </w:r>
          </w:p>
          <w:p w14:paraId="5FD8158C" w14:textId="77777777" w:rsidR="00D807B9" w:rsidRPr="00E51CA1" w:rsidRDefault="00D807B9" w:rsidP="00D807B9">
            <w:pPr>
              <w:jc w:val="both"/>
            </w:pPr>
            <w:r w:rsidRPr="00E51CA1">
              <w:t>A háztartásban lévő eszközök, berendezések és a megismert egyszerű termelési (készítési) folyamatok, valamint fogyasztási cikkek azonosítása.</w:t>
            </w:r>
          </w:p>
          <w:p w14:paraId="7FBF814F" w14:textId="77777777" w:rsidR="00D807B9" w:rsidRPr="00E51CA1" w:rsidRDefault="00D807B9" w:rsidP="00D807B9">
            <w:pPr>
              <w:jc w:val="both"/>
            </w:pPr>
            <w:r w:rsidRPr="00E51CA1">
              <w:t>Neves magyar, illetve külföldi találmányok, feltalálók. Technikatörténeti érdekességek.</w:t>
            </w:r>
          </w:p>
        </w:tc>
      </w:tr>
      <w:tr w:rsidR="00D807B9" w:rsidRPr="00E51CA1" w14:paraId="76329C4F"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C3A8C" w14:textId="77777777" w:rsidR="00D807B9" w:rsidRPr="00E51CA1" w:rsidRDefault="00D807B9" w:rsidP="00D807B9">
            <w:pPr>
              <w:jc w:val="both"/>
              <w:rPr>
                <w:b/>
                <w:bCs/>
              </w:rPr>
            </w:pPr>
            <w:r w:rsidRPr="00E51CA1">
              <w:rPr>
                <w:b/>
                <w:bCs/>
              </w:rPr>
              <w:t>KULCSFOGALMAK/FOGALMAK:</w:t>
            </w:r>
          </w:p>
          <w:p w14:paraId="4E9ECF78" w14:textId="77777777" w:rsidR="00D807B9" w:rsidRPr="00E51CA1" w:rsidRDefault="00D807B9" w:rsidP="00D807B9">
            <w:pPr>
              <w:rPr>
                <w:b/>
                <w:bCs/>
              </w:rPr>
            </w:pPr>
            <w:r w:rsidRPr="00E51CA1">
              <w:rPr>
                <w:b/>
                <w:bCs/>
              </w:rPr>
              <w:t>anyag, alapanyag, termék, fizikai tulajdonság, technológiai tulajdonság, anyagvizsgálat</w:t>
            </w:r>
          </w:p>
          <w:p w14:paraId="3D8A1ACA" w14:textId="77777777" w:rsidR="00D807B9" w:rsidRPr="00E51CA1" w:rsidRDefault="00D807B9" w:rsidP="00D807B9">
            <w:pPr>
              <w:jc w:val="both"/>
            </w:pPr>
            <w:r w:rsidRPr="00E51CA1">
              <w:t xml:space="preserve"> szerszám, termelés, makett, modell, minta, körvonalrajz, alaprajz, méret, mérés, veszélyforrás, baleset, segítségnyújtás.</w:t>
            </w:r>
          </w:p>
        </w:tc>
      </w:tr>
      <w:tr w:rsidR="00D807B9" w:rsidRPr="00E51CA1" w14:paraId="2FFBDF99"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3763E" w14:textId="77777777" w:rsidR="00D807B9" w:rsidRPr="00E51CA1" w:rsidRDefault="00D807B9" w:rsidP="00D807B9">
            <w:pPr>
              <w:jc w:val="both"/>
            </w:pPr>
            <w:r w:rsidRPr="00E51CA1">
              <w:rPr>
                <w:b/>
                <w:bCs/>
              </w:rPr>
              <w:t>TANULÁSI EREDMÉNYEK:</w:t>
            </w:r>
          </w:p>
        </w:tc>
      </w:tr>
      <w:tr w:rsidR="00D807B9" w:rsidRPr="00E51CA1" w14:paraId="1C0E7D16"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BDB776" w14:textId="77777777" w:rsidR="00D807B9" w:rsidRPr="00E51CA1" w:rsidRDefault="00D807B9" w:rsidP="00D807B9">
            <w:pPr>
              <w:jc w:val="both"/>
            </w:pPr>
            <w:r w:rsidRPr="00E51CA1">
              <w:rPr>
                <w:b/>
                <w:bCs/>
              </w:rPr>
              <w:t>A témakör tanulása hozzájárul ahhoz, hogy a tanuló a nevelési-oktatási szakasz végére:</w:t>
            </w:r>
          </w:p>
          <w:p w14:paraId="453423A0"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7C479168"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alkotótevékenysége során figyelembe veszi az anyag tulajdonságait, felhasználhatóságát.</w:t>
            </w:r>
          </w:p>
          <w:p w14:paraId="60A22C47" w14:textId="77777777" w:rsidR="00D807B9" w:rsidRPr="00E51CA1" w:rsidRDefault="00D807B9" w:rsidP="00D807B9">
            <w:pPr>
              <w:jc w:val="both"/>
              <w:rPr>
                <w:b/>
                <w:bCs/>
              </w:rPr>
            </w:pPr>
          </w:p>
          <w:p w14:paraId="48899667" w14:textId="77777777" w:rsidR="00D807B9" w:rsidRPr="00E51CA1" w:rsidRDefault="00D807B9" w:rsidP="00D807B9">
            <w:pPr>
              <w:jc w:val="both"/>
              <w:rPr>
                <w:b/>
                <w:bCs/>
              </w:rPr>
            </w:pPr>
            <w:r w:rsidRPr="00E51CA1">
              <w:rPr>
                <w:b/>
                <w:bCs/>
              </w:rPr>
              <w:t>A témakör tanulása eredményeként a tanuló:</w:t>
            </w:r>
          </w:p>
          <w:p w14:paraId="615BDBDC" w14:textId="77777777" w:rsidR="00D807B9" w:rsidRPr="00E51CA1" w:rsidRDefault="00D807B9" w:rsidP="00D807B9">
            <w:pPr>
              <w:jc w:val="both"/>
              <w:rPr>
                <w:bCs/>
              </w:rPr>
            </w:pPr>
            <w:r w:rsidRPr="00E51CA1">
              <w:rPr>
                <w:bCs/>
              </w:rPr>
              <w:lastRenderedPageBreak/>
              <w:t>A hétköznapjainkban használatos anyagok felismerése, tulajdonságaik megállapítása érzékszervi megfigyelések és vizsgálatok alapján, a tapasztalatok megfogalmazása.</w:t>
            </w:r>
          </w:p>
        </w:tc>
      </w:tr>
      <w:tr w:rsidR="00D807B9" w:rsidRPr="00E51CA1" w14:paraId="5C60A43F" w14:textId="77777777" w:rsidTr="00B6600B">
        <w:trPr>
          <w:trHeight w:val="567"/>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2E179A0" w14:textId="77777777" w:rsidR="00D807B9" w:rsidRPr="00E51CA1" w:rsidRDefault="00D807B9" w:rsidP="00D807B9">
            <w:pPr>
              <w:jc w:val="both"/>
            </w:pPr>
            <w:r w:rsidRPr="00E51CA1">
              <w:rPr>
                <w:b/>
                <w:bCs/>
              </w:rPr>
              <w:lastRenderedPageBreak/>
              <w:t>2. TÉMAKÖR</w:t>
            </w:r>
          </w:p>
        </w:tc>
        <w:tc>
          <w:tcPr>
            <w:tcW w:w="329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F03D7A6" w14:textId="77777777" w:rsidR="00D807B9" w:rsidRPr="00E51CA1" w:rsidRDefault="00D807B9" w:rsidP="00D807B9">
            <w:pPr>
              <w:jc w:val="both"/>
              <w:rPr>
                <w:b/>
                <w:bCs/>
              </w:rPr>
            </w:pPr>
            <w:r w:rsidRPr="00E51CA1">
              <w:rPr>
                <w:b/>
                <w:bCs/>
              </w:rPr>
              <w:t>Tárgykészítés különböző anyagokból, építés, szerelés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174E421" w14:textId="77777777" w:rsidR="00D807B9" w:rsidRPr="00E51CA1" w:rsidRDefault="00D807B9" w:rsidP="00D807B9">
            <w:pPr>
              <w:jc w:val="both"/>
            </w:pPr>
            <w:r w:rsidRPr="00E51CA1">
              <w:rPr>
                <w:b/>
                <w:bCs/>
              </w:rPr>
              <w:t>Órakeret:15 óra</w:t>
            </w:r>
          </w:p>
        </w:tc>
      </w:tr>
      <w:tr w:rsidR="00D807B9" w:rsidRPr="00E51CA1" w14:paraId="0117F5E1"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9F210" w14:textId="77777777" w:rsidR="00D807B9" w:rsidRPr="00E51CA1" w:rsidRDefault="00D807B9" w:rsidP="00D807B9">
            <w:pPr>
              <w:jc w:val="both"/>
            </w:pPr>
            <w:r w:rsidRPr="00E51CA1">
              <w:rPr>
                <w:b/>
                <w:bCs/>
              </w:rPr>
              <w:t>FEJLESZTÉSI FELADATOK ÉS ISMERETEK:</w:t>
            </w:r>
          </w:p>
        </w:tc>
      </w:tr>
      <w:tr w:rsidR="00D807B9" w:rsidRPr="00E51CA1" w14:paraId="6F7D884E"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076B6"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3716D08B" w14:textId="77777777" w:rsidR="00D807B9" w:rsidRPr="00E51CA1" w:rsidRDefault="00D807B9" w:rsidP="00D807B9">
            <w:pPr>
              <w:jc w:val="both"/>
              <w:rPr>
                <w:b/>
                <w:bCs/>
              </w:rPr>
            </w:pPr>
            <w:r w:rsidRPr="00E51CA1">
              <w:rPr>
                <w:b/>
                <w:bCs/>
              </w:rPr>
              <w:t>-alkotótevékenysége során figyelembe veszi az anyag tulajdonságait, felhasználhatóságát</w:t>
            </w:r>
          </w:p>
          <w:p w14:paraId="014B4690" w14:textId="77777777" w:rsidR="00D807B9" w:rsidRPr="00E51CA1" w:rsidRDefault="00D807B9" w:rsidP="00D807B9">
            <w:pPr>
              <w:jc w:val="both"/>
              <w:rPr>
                <w:b/>
                <w:bCs/>
              </w:rPr>
            </w:pPr>
          </w:p>
          <w:p w14:paraId="3FDEB4BD" w14:textId="77777777" w:rsidR="00D807B9" w:rsidRPr="00E51CA1" w:rsidRDefault="00D807B9" w:rsidP="00D807B9">
            <w:pPr>
              <w:jc w:val="both"/>
            </w:pPr>
            <w:r w:rsidRPr="00E51CA1">
              <w:t>Mintakövetéssel a feladat végrehajtási lépéseinek megtervezése, a szükséges idő, anyag, munkamennyiség becslése.</w:t>
            </w:r>
          </w:p>
          <w:p w14:paraId="5DC899DD" w14:textId="77777777" w:rsidR="00D807B9" w:rsidRPr="00E51CA1" w:rsidRDefault="00D807B9" w:rsidP="00D807B9">
            <w:pPr>
              <w:jc w:val="both"/>
            </w:pPr>
            <w:r w:rsidRPr="00E51CA1">
              <w:t>A tevékenységhez használt szöveges, rajzos és képi minta követéséből származó egyszerű utasítások, tervek végrehajtása.</w:t>
            </w:r>
          </w:p>
          <w:p w14:paraId="73C3AB78" w14:textId="77777777" w:rsidR="00D807B9" w:rsidRPr="00E51CA1" w:rsidRDefault="00D807B9" w:rsidP="00D807B9">
            <w:pPr>
              <w:jc w:val="both"/>
            </w:pPr>
            <w:r w:rsidRPr="00E51CA1">
              <w:t>Figyelem és elővigyázatosság; a tervezett és az aktuálisan végzett tevékenységgel kapcsolatos veszélyérzet kialakítása, törekvés a biztonságra.</w:t>
            </w:r>
          </w:p>
          <w:p w14:paraId="349601EC" w14:textId="77777777" w:rsidR="00D807B9" w:rsidRPr="00E51CA1" w:rsidRDefault="00D807B9" w:rsidP="00D807B9">
            <w:pPr>
              <w:jc w:val="both"/>
            </w:pPr>
            <w:r w:rsidRPr="00E51CA1">
              <w:t>A tevékenységhez kapcsolódó baleseti veszélyek és más biztonsági kockázatok felismerése és megelőzése, a segítségnyújtás lehetőségeinek ismerete.</w:t>
            </w:r>
          </w:p>
          <w:p w14:paraId="79D480CA" w14:textId="77777777" w:rsidR="00D807B9" w:rsidRPr="00E51CA1" w:rsidRDefault="00D807B9" w:rsidP="00D807B9">
            <w:pPr>
              <w:jc w:val="both"/>
            </w:pPr>
            <w:r w:rsidRPr="00E51CA1">
              <w:t>Az eszközök célnak és rendeltetésnek megfelelő, biztonságos használata. Kézügyesség, mozgáskoordináció, jó testtartás, megfelelő erőkifejtés képességének fejlesztése.</w:t>
            </w:r>
          </w:p>
          <w:p w14:paraId="685DBF37" w14:textId="77777777" w:rsidR="00D807B9" w:rsidRPr="00E51CA1" w:rsidRDefault="00D807B9" w:rsidP="00D807B9">
            <w:pPr>
              <w:jc w:val="both"/>
            </w:pPr>
            <w:r w:rsidRPr="00E51CA1">
              <w:t>Munka közbeni célszerű rend, tisztaság fenntartása, törekvés a takarékosságra.</w:t>
            </w:r>
          </w:p>
        </w:tc>
      </w:tr>
      <w:tr w:rsidR="00D807B9" w:rsidRPr="00E51CA1" w14:paraId="49377A3A"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304AF" w14:textId="77777777" w:rsidR="00D807B9" w:rsidRPr="00E51CA1" w:rsidRDefault="00D807B9" w:rsidP="00D807B9">
            <w:pPr>
              <w:jc w:val="both"/>
            </w:pPr>
            <w:r w:rsidRPr="00E51CA1">
              <w:rPr>
                <w:b/>
                <w:bCs/>
              </w:rPr>
              <w:t>JAVASOLT TEVÉKENYSÉGEK:</w:t>
            </w:r>
          </w:p>
        </w:tc>
      </w:tr>
      <w:tr w:rsidR="00D807B9" w:rsidRPr="00E51CA1" w14:paraId="68DEF8E6"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8D5F0" w14:textId="77777777" w:rsidR="00D807B9" w:rsidRPr="00E51CA1" w:rsidRDefault="00D807B9" w:rsidP="00D807B9">
            <w:pPr>
              <w:pStyle w:val="Listaszerbekezds"/>
              <w:numPr>
                <w:ilvl w:val="0"/>
                <w:numId w:val="6"/>
              </w:numPr>
              <w:jc w:val="both"/>
              <w:rPr>
                <w:b/>
                <w:bCs/>
              </w:rPr>
            </w:pPr>
            <w:r w:rsidRPr="00E51CA1">
              <w:rPr>
                <w:b/>
                <w:bCs/>
              </w:rPr>
              <w:t>Anyagvizsgálatok végzése a felhasználhatóság szempontjából</w:t>
            </w:r>
          </w:p>
          <w:p w14:paraId="1B145459" w14:textId="77777777" w:rsidR="00D807B9" w:rsidRPr="00E51CA1" w:rsidRDefault="00D807B9" w:rsidP="00D807B9">
            <w:pPr>
              <w:pStyle w:val="Listaszerbekezds"/>
              <w:numPr>
                <w:ilvl w:val="0"/>
                <w:numId w:val="6"/>
              </w:numPr>
              <w:jc w:val="both"/>
              <w:rPr>
                <w:b/>
                <w:bCs/>
              </w:rPr>
            </w:pPr>
            <w:r w:rsidRPr="00E51CA1">
              <w:rPr>
                <w:b/>
                <w:bCs/>
              </w:rPr>
              <w:t>Mit miből készítünk, és miért?</w:t>
            </w:r>
          </w:p>
          <w:p w14:paraId="75F48D0E" w14:textId="77777777" w:rsidR="00D807B9" w:rsidRPr="00E51CA1" w:rsidRDefault="00D807B9" w:rsidP="00D807B9">
            <w:pPr>
              <w:pStyle w:val="Listaszerbekezds"/>
              <w:numPr>
                <w:ilvl w:val="0"/>
                <w:numId w:val="6"/>
              </w:numPr>
              <w:jc w:val="both"/>
              <w:rPr>
                <w:b/>
                <w:bCs/>
              </w:rPr>
            </w:pPr>
            <w:r w:rsidRPr="00E51CA1">
              <w:rPr>
                <w:b/>
                <w:bCs/>
              </w:rPr>
              <w:t>Figurák, apróbb használati tárgyak készítése képlékeny anyagokból</w:t>
            </w:r>
          </w:p>
          <w:p w14:paraId="41D4512A" w14:textId="77777777" w:rsidR="00D807B9" w:rsidRPr="00E51CA1" w:rsidRDefault="00D807B9" w:rsidP="00D807B9">
            <w:pPr>
              <w:pStyle w:val="Listaszerbekezds"/>
              <w:numPr>
                <w:ilvl w:val="0"/>
                <w:numId w:val="6"/>
              </w:numPr>
              <w:jc w:val="both"/>
              <w:rPr>
                <w:b/>
                <w:bCs/>
              </w:rPr>
            </w:pPr>
            <w:r w:rsidRPr="00E51CA1">
              <w:rPr>
                <w:b/>
                <w:bCs/>
              </w:rPr>
              <w:t>A papír tulajdonságainak vizsgálata, funkciónak megfelelő alkalmazása</w:t>
            </w:r>
          </w:p>
          <w:p w14:paraId="093A9480" w14:textId="77777777" w:rsidR="00D807B9" w:rsidRPr="00E51CA1" w:rsidRDefault="00D807B9" w:rsidP="00D807B9">
            <w:pPr>
              <w:pStyle w:val="Listaszerbekezds"/>
              <w:numPr>
                <w:ilvl w:val="0"/>
                <w:numId w:val="6"/>
              </w:numPr>
              <w:jc w:val="both"/>
              <w:rPr>
                <w:b/>
                <w:bCs/>
              </w:rPr>
            </w:pPr>
            <w:r w:rsidRPr="00E51CA1">
              <w:rPr>
                <w:b/>
                <w:bCs/>
              </w:rPr>
              <w:t>Állatkert és virágos kert készítése hajtogatással</w:t>
            </w:r>
          </w:p>
          <w:p w14:paraId="275F969E" w14:textId="77777777" w:rsidR="00D807B9" w:rsidRPr="00E51CA1" w:rsidRDefault="00D807B9" w:rsidP="00D807B9">
            <w:pPr>
              <w:pStyle w:val="Listaszerbekezds"/>
              <w:numPr>
                <w:ilvl w:val="0"/>
                <w:numId w:val="6"/>
              </w:numPr>
              <w:jc w:val="both"/>
              <w:rPr>
                <w:b/>
                <w:bCs/>
              </w:rPr>
            </w:pPr>
            <w:r w:rsidRPr="00E51CA1">
              <w:rPr>
                <w:b/>
                <w:bCs/>
              </w:rPr>
              <w:t>Térbeli dekorációk papírból, papírcsíkból</w:t>
            </w:r>
          </w:p>
          <w:p w14:paraId="1921F402" w14:textId="77777777" w:rsidR="00D807B9" w:rsidRPr="00E51CA1" w:rsidRDefault="00D807B9" w:rsidP="00D807B9">
            <w:pPr>
              <w:pStyle w:val="Listaszerbekezds"/>
              <w:numPr>
                <w:ilvl w:val="0"/>
                <w:numId w:val="6"/>
              </w:numPr>
              <w:jc w:val="both"/>
              <w:rPr>
                <w:b/>
                <w:bCs/>
              </w:rPr>
            </w:pPr>
            <w:r w:rsidRPr="00E51CA1">
              <w:rPr>
                <w:b/>
                <w:bCs/>
              </w:rPr>
              <w:t>Ötletes képeslapok, meghívók tervezése, készítése</w:t>
            </w:r>
          </w:p>
          <w:p w14:paraId="469AA494" w14:textId="77777777" w:rsidR="00D807B9" w:rsidRPr="00E51CA1" w:rsidRDefault="00D807B9" w:rsidP="00D807B9">
            <w:pPr>
              <w:pStyle w:val="Listaszerbekezds"/>
              <w:numPr>
                <w:ilvl w:val="0"/>
                <w:numId w:val="6"/>
              </w:numPr>
              <w:jc w:val="both"/>
              <w:rPr>
                <w:b/>
                <w:bCs/>
              </w:rPr>
            </w:pPr>
            <w:r w:rsidRPr="00E51CA1">
              <w:rPr>
                <w:b/>
                <w:bCs/>
              </w:rPr>
              <w:t>Ajándék- és tároló dobozok készítése karcolással, hajlítással</w:t>
            </w:r>
          </w:p>
          <w:p w14:paraId="35A88FEB" w14:textId="77777777" w:rsidR="00D807B9" w:rsidRPr="00E51CA1" w:rsidRDefault="00D807B9" w:rsidP="00D807B9">
            <w:pPr>
              <w:pStyle w:val="Listaszerbekezds"/>
              <w:numPr>
                <w:ilvl w:val="0"/>
                <w:numId w:val="6"/>
              </w:numPr>
              <w:jc w:val="both"/>
              <w:rPr>
                <w:b/>
                <w:bCs/>
              </w:rPr>
            </w:pPr>
            <w:r w:rsidRPr="00E51CA1">
              <w:rPr>
                <w:b/>
                <w:bCs/>
              </w:rPr>
              <w:t>Vár, papírház vagy manóház készítése kartonpapírból</w:t>
            </w:r>
          </w:p>
          <w:p w14:paraId="1EA5EF28" w14:textId="77777777" w:rsidR="00D807B9" w:rsidRPr="00E51CA1" w:rsidRDefault="00D807B9" w:rsidP="00D807B9">
            <w:pPr>
              <w:pStyle w:val="Listaszerbekezds"/>
              <w:numPr>
                <w:ilvl w:val="0"/>
                <w:numId w:val="6"/>
              </w:numPr>
              <w:jc w:val="both"/>
              <w:rPr>
                <w:b/>
                <w:bCs/>
              </w:rPr>
            </w:pPr>
            <w:r w:rsidRPr="00E51CA1">
              <w:rPr>
                <w:b/>
                <w:bCs/>
              </w:rPr>
              <w:t>Modellek készítése alaklemez segítségével íves és egyenes nyírással</w:t>
            </w:r>
          </w:p>
          <w:p w14:paraId="5ED4A1A1" w14:textId="77777777" w:rsidR="00D807B9" w:rsidRPr="00E51CA1" w:rsidRDefault="00D807B9" w:rsidP="00D807B9">
            <w:pPr>
              <w:pStyle w:val="Listaszerbekezds"/>
              <w:numPr>
                <w:ilvl w:val="0"/>
                <w:numId w:val="6"/>
              </w:numPr>
              <w:jc w:val="both"/>
              <w:rPr>
                <w:b/>
                <w:bCs/>
              </w:rPr>
            </w:pPr>
            <w:r w:rsidRPr="00E51CA1">
              <w:rPr>
                <w:b/>
                <w:bCs/>
              </w:rPr>
              <w:t>A fa tulajdonságainak megismerése felhasználhatóság szempontjából</w:t>
            </w:r>
          </w:p>
          <w:p w14:paraId="1E497E00" w14:textId="77777777" w:rsidR="00D807B9" w:rsidRPr="00E51CA1" w:rsidRDefault="00D807B9" w:rsidP="00D807B9">
            <w:pPr>
              <w:pStyle w:val="Listaszerbekezds"/>
              <w:numPr>
                <w:ilvl w:val="0"/>
                <w:numId w:val="6"/>
              </w:numPr>
              <w:jc w:val="both"/>
              <w:rPr>
                <w:b/>
                <w:bCs/>
              </w:rPr>
            </w:pPr>
            <w:r w:rsidRPr="00E51CA1">
              <w:rPr>
                <w:b/>
                <w:bCs/>
              </w:rPr>
              <w:t>Képkeret, kulcstartó, kisautó, poháralátét készítése darabolással, csiszolással, hegyezéssel</w:t>
            </w:r>
          </w:p>
          <w:p w14:paraId="047377AE" w14:textId="77777777" w:rsidR="00D807B9" w:rsidRPr="00E51CA1" w:rsidRDefault="00D807B9" w:rsidP="00D807B9">
            <w:pPr>
              <w:pStyle w:val="Listaszerbekezds"/>
              <w:numPr>
                <w:ilvl w:val="0"/>
                <w:numId w:val="6"/>
              </w:numPr>
              <w:jc w:val="both"/>
              <w:rPr>
                <w:b/>
                <w:bCs/>
              </w:rPr>
            </w:pPr>
            <w:r w:rsidRPr="00E51CA1">
              <w:rPr>
                <w:b/>
                <w:bCs/>
              </w:rPr>
              <w:t>A textilek csoportosítása felhasználásuk szerint</w:t>
            </w:r>
          </w:p>
          <w:p w14:paraId="5CC31218" w14:textId="77777777" w:rsidR="00D807B9" w:rsidRPr="00E51CA1" w:rsidRDefault="00D807B9" w:rsidP="00D807B9">
            <w:pPr>
              <w:pStyle w:val="Listaszerbekezds"/>
              <w:numPr>
                <w:ilvl w:val="0"/>
                <w:numId w:val="6"/>
              </w:numPr>
              <w:jc w:val="both"/>
              <w:rPr>
                <w:b/>
                <w:bCs/>
              </w:rPr>
            </w:pPr>
            <w:r w:rsidRPr="00E51CA1">
              <w:rPr>
                <w:b/>
                <w:bCs/>
              </w:rPr>
              <w:t>Textilgyűjtemény készítése</w:t>
            </w:r>
          </w:p>
          <w:p w14:paraId="429A124A" w14:textId="77777777" w:rsidR="00D807B9" w:rsidRPr="00E51CA1" w:rsidRDefault="00D807B9" w:rsidP="00D807B9">
            <w:pPr>
              <w:pStyle w:val="Listaszerbekezds"/>
              <w:numPr>
                <w:ilvl w:val="0"/>
                <w:numId w:val="6"/>
              </w:numPr>
              <w:jc w:val="both"/>
              <w:rPr>
                <w:b/>
                <w:bCs/>
              </w:rPr>
            </w:pPr>
            <w:r w:rsidRPr="00E51CA1">
              <w:rPr>
                <w:b/>
                <w:bCs/>
              </w:rPr>
              <w:t>Öltésfajták megismerése: előöltés, díszítő öltések</w:t>
            </w:r>
          </w:p>
          <w:p w14:paraId="2BBC661E" w14:textId="77777777" w:rsidR="00D807B9" w:rsidRPr="00E51CA1" w:rsidRDefault="00D807B9" w:rsidP="00D807B9">
            <w:pPr>
              <w:pStyle w:val="Listaszerbekezds"/>
              <w:numPr>
                <w:ilvl w:val="0"/>
                <w:numId w:val="6"/>
              </w:numPr>
              <w:jc w:val="both"/>
              <w:rPr>
                <w:b/>
                <w:bCs/>
              </w:rPr>
            </w:pPr>
            <w:r w:rsidRPr="00E51CA1">
              <w:rPr>
                <w:b/>
                <w:bCs/>
              </w:rPr>
              <w:t>Használati tárgyak készítése megfelelő textilből kézi varrással: zsebkendő-, toll- vagy mobiltelefon-tartó</w:t>
            </w:r>
          </w:p>
          <w:p w14:paraId="75A66071" w14:textId="77777777" w:rsidR="00D807B9" w:rsidRPr="00E51CA1" w:rsidRDefault="00D807B9" w:rsidP="00D807B9">
            <w:pPr>
              <w:pStyle w:val="Listaszerbekezds"/>
              <w:numPr>
                <w:ilvl w:val="0"/>
                <w:numId w:val="6"/>
              </w:numPr>
              <w:jc w:val="both"/>
              <w:rPr>
                <w:b/>
                <w:bCs/>
              </w:rPr>
            </w:pPr>
            <w:r w:rsidRPr="00E51CA1">
              <w:rPr>
                <w:b/>
                <w:bCs/>
              </w:rPr>
              <w:t>Bábok, kabalafigurák, tűpárna készítése gombvarrással</w:t>
            </w:r>
          </w:p>
          <w:p w14:paraId="0ACEBD33" w14:textId="77777777" w:rsidR="00D807B9" w:rsidRPr="00E51CA1" w:rsidRDefault="00D807B9" w:rsidP="00D807B9">
            <w:pPr>
              <w:pStyle w:val="Listaszerbekezds"/>
              <w:numPr>
                <w:ilvl w:val="0"/>
                <w:numId w:val="6"/>
              </w:numPr>
              <w:jc w:val="both"/>
              <w:rPr>
                <w:b/>
                <w:bCs/>
              </w:rPr>
            </w:pPr>
            <w:r w:rsidRPr="00E51CA1">
              <w:rPr>
                <w:b/>
                <w:bCs/>
              </w:rPr>
              <w:t>A szövés technikájának megismerése szövőkeret vagy madzagszövő segítségével</w:t>
            </w:r>
          </w:p>
          <w:p w14:paraId="383D019A" w14:textId="77777777" w:rsidR="00D807B9" w:rsidRPr="00E51CA1" w:rsidRDefault="00D807B9" w:rsidP="00D807B9">
            <w:pPr>
              <w:jc w:val="both"/>
            </w:pPr>
            <w:r w:rsidRPr="00E51CA1">
              <w:t>-Tárgyak készítése, technológiák elsajátítása:</w:t>
            </w:r>
          </w:p>
          <w:p w14:paraId="17735401" w14:textId="77777777" w:rsidR="00D807B9" w:rsidRPr="00E51CA1" w:rsidRDefault="00D807B9" w:rsidP="00D807B9">
            <w:pPr>
              <w:jc w:val="both"/>
            </w:pPr>
            <w:r w:rsidRPr="00E51CA1">
              <w:t>Kézi varrás és hímzés eszközei (varrótű, hímzőtű, varrócérna, hímzőcérna, szabóolló, gyűszű), alapöltései (előöltés, tűző öltés, pelenkaöltés), díszítőöltések (pl. száröltés, láncöltés, laposöltés, keresztöltés, gobelin-öltés), hímzések gyakorlása.</w:t>
            </w:r>
          </w:p>
          <w:p w14:paraId="3E6A62C9" w14:textId="77777777" w:rsidR="00D807B9" w:rsidRPr="00E51CA1" w:rsidRDefault="00D807B9" w:rsidP="00D807B9">
            <w:pPr>
              <w:jc w:val="both"/>
            </w:pPr>
            <w:r w:rsidRPr="00E51CA1">
              <w:t>Szabás előrajzolással, minta vagy sablon alkalmazásával.</w:t>
            </w:r>
          </w:p>
          <w:p w14:paraId="125C8A3F" w14:textId="77777777" w:rsidR="00D807B9" w:rsidRPr="00E51CA1" w:rsidRDefault="00D807B9" w:rsidP="00D807B9">
            <w:pPr>
              <w:jc w:val="both"/>
            </w:pPr>
            <w:r w:rsidRPr="00E51CA1">
              <w:t>Munkadarab készítése választott népi minta szerinti díszítőöltésekkel.</w:t>
            </w:r>
          </w:p>
          <w:p w14:paraId="03304278" w14:textId="77777777" w:rsidR="00D807B9" w:rsidRPr="00E51CA1" w:rsidRDefault="00D807B9" w:rsidP="00D807B9">
            <w:pPr>
              <w:jc w:val="both"/>
            </w:pPr>
            <w:r w:rsidRPr="00E51CA1">
              <w:lastRenderedPageBreak/>
              <w:t>Körmönfonás, szalagszövés. Textilek készítése fonalból szövéssel.</w:t>
            </w:r>
          </w:p>
          <w:p w14:paraId="6D72B62E" w14:textId="77777777" w:rsidR="00D807B9" w:rsidRPr="00E51CA1" w:rsidRDefault="00D807B9" w:rsidP="00D807B9">
            <w:pPr>
              <w:jc w:val="both"/>
            </w:pPr>
            <w:r w:rsidRPr="00E51CA1">
              <w:t>Szövött anyagok, filcanyagok felhasználása.</w:t>
            </w:r>
          </w:p>
          <w:p w14:paraId="64C3F294" w14:textId="77777777" w:rsidR="00D807B9" w:rsidRPr="00E51CA1" w:rsidRDefault="00D807B9" w:rsidP="00D807B9">
            <w:pPr>
              <w:jc w:val="both"/>
            </w:pPr>
            <w:r w:rsidRPr="00E51CA1">
              <w:t>Ujjbábok készítése.</w:t>
            </w:r>
          </w:p>
          <w:p w14:paraId="4C3E0FE0" w14:textId="77777777" w:rsidR="00D807B9" w:rsidRPr="00E51CA1" w:rsidRDefault="00D807B9" w:rsidP="00D807B9">
            <w:pPr>
              <w:jc w:val="both"/>
            </w:pPr>
            <w:r w:rsidRPr="00E51CA1">
              <w:t>Egyszerű használati tárgyak, dísztárgyak, játékok, ajándékok készítése természetes anyagok, papír, textil, bőr, fa, fonal, fémdrót, illetve maradék- vagy hulladékanyagok, -tárgyak felhasználásával minta vagy rajz alapján.</w:t>
            </w:r>
          </w:p>
          <w:p w14:paraId="03F3E4BD" w14:textId="77777777" w:rsidR="00D807B9" w:rsidRPr="00E51CA1" w:rsidRDefault="00D807B9" w:rsidP="00D807B9">
            <w:pPr>
              <w:jc w:val="both"/>
            </w:pPr>
            <w:r w:rsidRPr="00E51CA1">
              <w:t>Mérés, előrajzolás, méretre alakítás gyakorlása.</w:t>
            </w:r>
          </w:p>
          <w:p w14:paraId="3E9ACA67" w14:textId="77777777" w:rsidR="00D807B9" w:rsidRPr="00E51CA1" w:rsidRDefault="00D807B9" w:rsidP="00D807B9">
            <w:pPr>
              <w:jc w:val="both"/>
            </w:pPr>
            <w:r w:rsidRPr="00E51CA1">
              <w:t>Épületmakett és járműmodell készítése különféle anyagokból minta, kép, illetve rajz alapján.</w:t>
            </w:r>
          </w:p>
          <w:p w14:paraId="53539D8B" w14:textId="77777777" w:rsidR="00D807B9" w:rsidRPr="00E51CA1" w:rsidRDefault="00D807B9" w:rsidP="00D807B9">
            <w:pPr>
              <w:jc w:val="both"/>
            </w:pPr>
            <w:r w:rsidRPr="00E51CA1">
              <w:t>A munkahely célszerű rendjének fenntartása.</w:t>
            </w:r>
          </w:p>
          <w:p w14:paraId="49CFCC51" w14:textId="77777777" w:rsidR="00D807B9" w:rsidRPr="00E51CA1" w:rsidRDefault="00D807B9" w:rsidP="00D807B9">
            <w:pPr>
              <w:jc w:val="both"/>
            </w:pPr>
            <w:r w:rsidRPr="00E51CA1">
              <w:t>Baleset-megelőzés. Kéziszerszámok biztonságos alkalmazása, tárolása, veszélyforrások felismerése tárgykészítés közben, segítségnyújtás.</w:t>
            </w:r>
          </w:p>
          <w:p w14:paraId="43DE0BB4" w14:textId="77777777" w:rsidR="00D807B9" w:rsidRPr="00E51CA1" w:rsidRDefault="00D807B9" w:rsidP="00D807B9">
            <w:pPr>
              <w:jc w:val="both"/>
            </w:pPr>
            <w:r w:rsidRPr="00E51CA1">
              <w:t>-Ismerkedés a műszaki ábrázolás elemeivel</w:t>
            </w:r>
          </w:p>
          <w:p w14:paraId="3873CEC9" w14:textId="77777777" w:rsidR="00D807B9" w:rsidRPr="00E51CA1" w:rsidRDefault="00D807B9" w:rsidP="00D807B9">
            <w:pPr>
              <w:jc w:val="both"/>
            </w:pPr>
            <w:r w:rsidRPr="00E51CA1">
              <w:t>Mérés eszközei, használatuk. Méretazonosság megállapítása.</w:t>
            </w:r>
          </w:p>
          <w:p w14:paraId="4DD0B90E" w14:textId="77777777" w:rsidR="00D807B9" w:rsidRPr="00E51CA1" w:rsidRDefault="00D807B9" w:rsidP="00D807B9">
            <w:pPr>
              <w:jc w:val="both"/>
            </w:pPr>
            <w:r w:rsidRPr="00E51CA1">
              <w:t>Vonalfajták (vastag, vékony, folytonos, szaggatott, pontvonal).</w:t>
            </w:r>
          </w:p>
          <w:p w14:paraId="5B58253A" w14:textId="77777777" w:rsidR="00D807B9" w:rsidRPr="00E51CA1" w:rsidRDefault="00D807B9" w:rsidP="00D807B9">
            <w:pPr>
              <w:jc w:val="both"/>
            </w:pPr>
            <w:r w:rsidRPr="00E51CA1">
              <w:t>Körvonalrajz, alaprajz, vázlatrajz felismerése, készítése.</w:t>
            </w:r>
          </w:p>
          <w:p w14:paraId="5F99056C" w14:textId="77777777" w:rsidR="00D807B9" w:rsidRPr="00E51CA1" w:rsidRDefault="00D807B9" w:rsidP="00D807B9">
            <w:pPr>
              <w:jc w:val="both"/>
            </w:pPr>
            <w:r w:rsidRPr="00E51CA1">
              <w:t>-A technika vívmányainak mindennapi használata</w:t>
            </w:r>
          </w:p>
          <w:p w14:paraId="0C71FAE5" w14:textId="77777777" w:rsidR="00D807B9" w:rsidRPr="00E51CA1" w:rsidRDefault="00D807B9" w:rsidP="00D807B9">
            <w:pPr>
              <w:jc w:val="both"/>
            </w:pPr>
            <w:r w:rsidRPr="00E51CA1">
              <w:t>A háztartásban lévő eszközök, berendezések és a megismert egyszerű termelési (készítési) folyamatok, valamint fogyasztási cikkek azonosítása.</w:t>
            </w:r>
          </w:p>
          <w:p w14:paraId="0BB2E3EF" w14:textId="77777777" w:rsidR="00D807B9" w:rsidRPr="00E51CA1" w:rsidRDefault="00D807B9" w:rsidP="00D807B9">
            <w:pPr>
              <w:jc w:val="both"/>
            </w:pPr>
            <w:r w:rsidRPr="00E51CA1">
              <w:t>Neves magyar, illetve külföldi találmányok, feltalálók. Technikatörténeti érdekességek.</w:t>
            </w:r>
          </w:p>
        </w:tc>
      </w:tr>
      <w:tr w:rsidR="00D807B9" w:rsidRPr="00E51CA1" w14:paraId="698087C1"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F8EC8" w14:textId="77777777" w:rsidR="00D807B9" w:rsidRPr="00E51CA1" w:rsidRDefault="00D807B9" w:rsidP="00D807B9">
            <w:pPr>
              <w:jc w:val="both"/>
              <w:rPr>
                <w:b/>
                <w:bCs/>
              </w:rPr>
            </w:pPr>
            <w:r w:rsidRPr="00E51CA1">
              <w:rPr>
                <w:b/>
                <w:bCs/>
              </w:rPr>
              <w:lastRenderedPageBreak/>
              <w:t>KULCSFOGALMAK/FOGALMAK:</w:t>
            </w:r>
          </w:p>
          <w:p w14:paraId="031578D5" w14:textId="77777777" w:rsidR="00D807B9" w:rsidRPr="00E51CA1" w:rsidRDefault="00D807B9" w:rsidP="00D807B9">
            <w:pPr>
              <w:rPr>
                <w:b/>
                <w:bCs/>
              </w:rPr>
            </w:pPr>
            <w:r w:rsidRPr="00E51CA1">
              <w:rPr>
                <w:b/>
                <w:bCs/>
              </w:rPr>
              <w:t>anyagvizsgálat, termelés, makett, modell, alaprajz, méret, mérés, előöltés, díszítőöltés, veszélyforrás, baleset, segítségnyújtás, újrahasznosítás, szelektív hulladékgyűjtés</w:t>
            </w:r>
          </w:p>
          <w:p w14:paraId="69C9459D" w14:textId="77777777" w:rsidR="00D807B9" w:rsidRPr="00E51CA1" w:rsidRDefault="00D807B9" w:rsidP="00D807B9">
            <w:pPr>
              <w:jc w:val="both"/>
            </w:pPr>
            <w:r w:rsidRPr="00E51CA1">
              <w:t>anyag, alapanyag, termék, szerszám, fizikai tulajdonság, technológiai tulajdonság, minta, körvonalrajz.</w:t>
            </w:r>
          </w:p>
        </w:tc>
      </w:tr>
      <w:tr w:rsidR="00D807B9" w:rsidRPr="00E51CA1" w14:paraId="21A3961F"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4E14A" w14:textId="77777777" w:rsidR="00D807B9" w:rsidRPr="00E51CA1" w:rsidRDefault="00D807B9" w:rsidP="00D807B9">
            <w:pPr>
              <w:jc w:val="both"/>
            </w:pPr>
            <w:r w:rsidRPr="00E51CA1">
              <w:rPr>
                <w:b/>
                <w:bCs/>
              </w:rPr>
              <w:t>TANULÁSI EREDMÉNYEK:</w:t>
            </w:r>
          </w:p>
        </w:tc>
      </w:tr>
      <w:tr w:rsidR="00D807B9" w:rsidRPr="00E51CA1" w14:paraId="091333E5"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2EC9F" w14:textId="77777777" w:rsidR="00D807B9" w:rsidRPr="00E51CA1" w:rsidRDefault="00D807B9" w:rsidP="00D807B9">
            <w:pPr>
              <w:jc w:val="both"/>
            </w:pPr>
            <w:r w:rsidRPr="00E51CA1">
              <w:rPr>
                <w:b/>
                <w:bCs/>
              </w:rPr>
              <w:t>A témakör tanulása hozzájárul ahhoz, hogy a tanuló a nevelési-oktatási szakasz végére:</w:t>
            </w:r>
          </w:p>
          <w:p w14:paraId="1FFC5393"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2E1EF0A4" w14:textId="77777777" w:rsidR="00D807B9" w:rsidRPr="00E51CA1" w:rsidRDefault="00D807B9" w:rsidP="00D807B9">
            <w:pPr>
              <w:pStyle w:val="Listaszerbekezds"/>
              <w:numPr>
                <w:ilvl w:val="0"/>
                <w:numId w:val="3"/>
              </w:numPr>
              <w:ind w:left="357" w:hanging="357"/>
              <w:jc w:val="both"/>
              <w:rPr>
                <w:b/>
                <w:bCs/>
              </w:rPr>
            </w:pPr>
            <w:r w:rsidRPr="00E51CA1">
              <w:rPr>
                <w:b/>
                <w:bCs/>
              </w:rPr>
              <w:t>egyszerű szöveges, rajzos és képi utasításokat hajt végre a tevékenysége során;</w:t>
            </w:r>
          </w:p>
          <w:p w14:paraId="74028CEE"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előkészítő, alakító, szerelő és felületkezelő műveleteket végez el;</w:t>
            </w:r>
          </w:p>
          <w:p w14:paraId="20E57FFF" w14:textId="77777777" w:rsidR="00D807B9" w:rsidRPr="00E51CA1" w:rsidRDefault="00D807B9" w:rsidP="00D807B9">
            <w:pPr>
              <w:pStyle w:val="Listaszerbekezds"/>
              <w:numPr>
                <w:ilvl w:val="0"/>
                <w:numId w:val="3"/>
              </w:numPr>
              <w:ind w:left="357" w:hanging="357"/>
              <w:jc w:val="both"/>
              <w:rPr>
                <w:b/>
                <w:bCs/>
              </w:rPr>
            </w:pPr>
            <w:r w:rsidRPr="00E51CA1">
              <w:rPr>
                <w:b/>
                <w:bCs/>
              </w:rPr>
              <w:t>saját és társai tevékenységét a kitűzött célok mentén, megadott szempontok szerint reálisan értékeli;</w:t>
            </w:r>
          </w:p>
          <w:p w14:paraId="1F6C2518" w14:textId="77777777" w:rsidR="00D807B9" w:rsidRPr="00E51CA1" w:rsidRDefault="00D807B9" w:rsidP="00D807B9">
            <w:pPr>
              <w:pStyle w:val="Listaszerbekezds"/>
              <w:numPr>
                <w:ilvl w:val="0"/>
                <w:numId w:val="3"/>
              </w:numPr>
              <w:ind w:left="357" w:hanging="357"/>
              <w:jc w:val="both"/>
              <w:rPr>
                <w:b/>
                <w:bCs/>
              </w:rPr>
            </w:pPr>
            <w:r w:rsidRPr="00E51CA1">
              <w:rPr>
                <w:b/>
                <w:bCs/>
              </w:rPr>
              <w:t>értékelés után megfogalmazza tapasztalatait, következtetéseket von le a későbbi eredményesebb munkavégzés érdekében;</w:t>
            </w:r>
          </w:p>
          <w:p w14:paraId="12D7B9D3"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79009EA7"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27D3660E"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73FEE473"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148F06EB"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4E0911A7"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4CF71AEB"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3ED08EC0" w14:textId="77777777" w:rsidR="00D807B9" w:rsidRPr="00E51CA1" w:rsidRDefault="00D807B9" w:rsidP="00D807B9">
            <w:pPr>
              <w:pStyle w:val="Listaszerbekezds"/>
              <w:numPr>
                <w:ilvl w:val="0"/>
                <w:numId w:val="3"/>
              </w:numPr>
              <w:ind w:left="357" w:hanging="357"/>
              <w:jc w:val="both"/>
              <w:rPr>
                <w:b/>
                <w:bCs/>
              </w:rPr>
            </w:pPr>
            <w:r w:rsidRPr="00E51CA1">
              <w:rPr>
                <w:b/>
                <w:bCs/>
              </w:rPr>
              <w:t>tudatosan megtartja az egészséges és biztonságos munkakörnyezetét;</w:t>
            </w:r>
          </w:p>
          <w:p w14:paraId="62012C5F"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6210236F" w14:textId="77777777" w:rsidR="00D807B9" w:rsidRPr="00E51CA1" w:rsidRDefault="00D807B9" w:rsidP="00D807B9">
            <w:pPr>
              <w:pStyle w:val="Listaszerbekezds"/>
              <w:numPr>
                <w:ilvl w:val="0"/>
                <w:numId w:val="3"/>
              </w:numPr>
              <w:ind w:left="357" w:hanging="357"/>
              <w:jc w:val="both"/>
              <w:rPr>
                <w:b/>
                <w:bCs/>
              </w:rPr>
            </w:pPr>
            <w:r w:rsidRPr="00E51CA1">
              <w:rPr>
                <w:b/>
                <w:bCs/>
              </w:rPr>
              <w:t>társaival munkamegosztás szerint együttműködik a csoportos munkavégzés során;</w:t>
            </w:r>
          </w:p>
          <w:p w14:paraId="202C3AE2"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5BDBB69C"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lastRenderedPageBreak/>
              <w:t>ismeri a környezetében fellelhető, megfigyelhető szakmák, hivatások jellemzőit.</w:t>
            </w:r>
          </w:p>
          <w:p w14:paraId="16F95597" w14:textId="77777777" w:rsidR="00D807B9" w:rsidRPr="00E51CA1" w:rsidRDefault="00D807B9" w:rsidP="00D807B9">
            <w:pPr>
              <w:jc w:val="both"/>
            </w:pPr>
          </w:p>
          <w:p w14:paraId="7655504D" w14:textId="77777777" w:rsidR="00D807B9" w:rsidRPr="00E51CA1" w:rsidRDefault="00D807B9" w:rsidP="00D807B9">
            <w:pPr>
              <w:jc w:val="both"/>
              <w:rPr>
                <w:b/>
                <w:bCs/>
              </w:rPr>
            </w:pPr>
            <w:r w:rsidRPr="00E51CA1">
              <w:rPr>
                <w:b/>
                <w:bCs/>
              </w:rPr>
              <w:t>A témakör tanulása eredményeként a tanuló:</w:t>
            </w:r>
          </w:p>
          <w:p w14:paraId="41F6A0FE" w14:textId="77777777" w:rsidR="00D807B9" w:rsidRPr="00E51CA1" w:rsidRDefault="00D807B9" w:rsidP="00D807B9">
            <w:pPr>
              <w:jc w:val="both"/>
              <w:rPr>
                <w:bCs/>
              </w:rPr>
            </w:pPr>
            <w:r w:rsidRPr="00E51CA1">
              <w:t>Sikerélmények (a felfedezés és önálló próbálkozás öröme, a motiváló hatás érvényesülése tárgyalkotáskor).</w:t>
            </w:r>
            <w:r w:rsidRPr="00E51CA1">
              <w:rPr>
                <w:b/>
              </w:rPr>
              <w:t xml:space="preserve"> </w:t>
            </w:r>
            <w:r w:rsidRPr="00E51CA1">
              <w:rPr>
                <w:bCs/>
              </w:rPr>
              <w:t>Egyszerű tárgyak elkészítése mintakövetéssel.</w:t>
            </w:r>
          </w:p>
          <w:p w14:paraId="2D8B1667" w14:textId="77777777" w:rsidR="00D807B9" w:rsidRPr="00E51CA1" w:rsidRDefault="00D807B9" w:rsidP="00D807B9">
            <w:pPr>
              <w:jc w:val="both"/>
            </w:pPr>
            <w:r w:rsidRPr="00E51CA1">
              <w:t>Munkaeszközök célszerű megválasztása és szakszerű, balesetmentes használata.</w:t>
            </w:r>
          </w:p>
          <w:p w14:paraId="4BE736FF" w14:textId="77777777" w:rsidR="00D807B9" w:rsidRPr="00E51CA1" w:rsidRDefault="00D807B9" w:rsidP="00D807B9">
            <w:pPr>
              <w:jc w:val="both"/>
            </w:pPr>
            <w:r w:rsidRPr="00E51CA1">
              <w:t>Aktív részvétel, önállóság és együttműködés a tevékenységek során.</w:t>
            </w:r>
          </w:p>
          <w:p w14:paraId="0035BCB7" w14:textId="77777777" w:rsidR="00D807B9" w:rsidRPr="00E51CA1" w:rsidRDefault="00D807B9" w:rsidP="00D807B9">
            <w:pPr>
              <w:jc w:val="both"/>
            </w:pPr>
            <w:r w:rsidRPr="00E51CA1">
              <w:t>Elemi higiéniai és munkaszokások szabályos gyakorlati alkalmazása.</w:t>
            </w:r>
          </w:p>
          <w:p w14:paraId="2895776C" w14:textId="77777777" w:rsidR="00D807B9" w:rsidRPr="00E51CA1" w:rsidRDefault="00D807B9" w:rsidP="00D807B9">
            <w:pPr>
              <w:jc w:val="both"/>
            </w:pPr>
          </w:p>
        </w:tc>
      </w:tr>
      <w:tr w:rsidR="00D807B9" w:rsidRPr="00E51CA1" w14:paraId="7ED8F66F" w14:textId="77777777" w:rsidTr="00B6600B">
        <w:trPr>
          <w:trHeight w:val="567"/>
        </w:trPr>
        <w:tc>
          <w:tcPr>
            <w:tcW w:w="3943"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0BA88E5" w14:textId="77777777" w:rsidR="00D807B9" w:rsidRPr="00E51CA1" w:rsidRDefault="00D807B9" w:rsidP="00D807B9">
            <w:pPr>
              <w:jc w:val="both"/>
            </w:pPr>
            <w:r w:rsidRPr="00E51CA1">
              <w:rPr>
                <w:b/>
                <w:bCs/>
              </w:rPr>
              <w:lastRenderedPageBreak/>
              <w:t>3. TÉMAKÖR</w:t>
            </w:r>
          </w:p>
        </w:tc>
        <w:tc>
          <w:tcPr>
            <w:tcW w:w="3636"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F229594" w14:textId="77777777" w:rsidR="00D807B9" w:rsidRPr="00E51CA1" w:rsidRDefault="00D807B9" w:rsidP="00D807B9">
            <w:pPr>
              <w:jc w:val="both"/>
              <w:rPr>
                <w:b/>
                <w:bCs/>
              </w:rPr>
            </w:pPr>
            <w:r w:rsidRPr="00E51CA1">
              <w:rPr>
                <w:b/>
                <w:bCs/>
              </w:rPr>
              <w:t>Otthon-család-életmód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CD1272D" w14:textId="77777777" w:rsidR="00D807B9" w:rsidRPr="00E51CA1" w:rsidRDefault="00D807B9" w:rsidP="00D807B9">
            <w:pPr>
              <w:jc w:val="both"/>
            </w:pPr>
            <w:r w:rsidRPr="00E51CA1">
              <w:rPr>
                <w:b/>
                <w:bCs/>
              </w:rPr>
              <w:t>Órakeret: 9 óra</w:t>
            </w:r>
          </w:p>
        </w:tc>
      </w:tr>
      <w:tr w:rsidR="00D807B9" w:rsidRPr="00E51CA1" w14:paraId="2B160AB9"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01B9" w14:textId="77777777" w:rsidR="00D807B9" w:rsidRPr="00E51CA1" w:rsidRDefault="00D807B9" w:rsidP="00D807B9">
            <w:pPr>
              <w:jc w:val="both"/>
            </w:pPr>
            <w:r w:rsidRPr="00E51CA1">
              <w:rPr>
                <w:b/>
                <w:bCs/>
              </w:rPr>
              <w:t>FEJLESZTÉSI FELADATOK ÉS ISMERETEK:</w:t>
            </w:r>
          </w:p>
        </w:tc>
      </w:tr>
      <w:tr w:rsidR="00D807B9" w:rsidRPr="00E51CA1" w14:paraId="2A5895CD"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1FFF"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környezetátalakítás fontos szabályainak alkalmazása</w:t>
            </w:r>
          </w:p>
          <w:p w14:paraId="0B262360" w14:textId="77777777" w:rsidR="00D807B9" w:rsidRPr="00E51CA1" w:rsidRDefault="00D807B9" w:rsidP="00D807B9">
            <w:pPr>
              <w:pStyle w:val="Listaszerbekezds"/>
              <w:numPr>
                <w:ilvl w:val="0"/>
                <w:numId w:val="3"/>
              </w:numPr>
              <w:ind w:left="357" w:hanging="357"/>
              <w:jc w:val="both"/>
              <w:rPr>
                <w:b/>
                <w:bCs/>
              </w:rPr>
            </w:pPr>
            <w:r w:rsidRPr="00E51CA1">
              <w:rPr>
                <w:b/>
                <w:bCs/>
              </w:rPr>
              <w:t>Az önállóság fokozása</w:t>
            </w:r>
          </w:p>
          <w:p w14:paraId="5127D405" w14:textId="77777777" w:rsidR="00D807B9" w:rsidRPr="00E51CA1" w:rsidRDefault="00D807B9" w:rsidP="00D807B9">
            <w:pPr>
              <w:pStyle w:val="Listaszerbekezds"/>
              <w:numPr>
                <w:ilvl w:val="0"/>
                <w:numId w:val="3"/>
              </w:numPr>
              <w:ind w:left="357" w:hanging="357"/>
              <w:jc w:val="both"/>
              <w:rPr>
                <w:b/>
                <w:bCs/>
              </w:rPr>
            </w:pPr>
            <w:r w:rsidRPr="00E51CA1">
              <w:rPr>
                <w:b/>
                <w:bCs/>
              </w:rPr>
              <w:t>A közösségen belüli segítőkészség fejlesztése</w:t>
            </w:r>
          </w:p>
          <w:p w14:paraId="7FFD9BDB" w14:textId="77777777" w:rsidR="00D807B9" w:rsidRPr="00E51CA1" w:rsidRDefault="00D807B9" w:rsidP="00D807B9">
            <w:pPr>
              <w:pStyle w:val="Listaszerbekezds"/>
              <w:numPr>
                <w:ilvl w:val="0"/>
                <w:numId w:val="3"/>
              </w:numPr>
              <w:ind w:left="357" w:hanging="357"/>
              <w:jc w:val="both"/>
              <w:rPr>
                <w:b/>
                <w:bCs/>
              </w:rPr>
            </w:pPr>
            <w:r w:rsidRPr="00E51CA1">
              <w:rPr>
                <w:b/>
                <w:bCs/>
              </w:rPr>
              <w:t>A tevékenységek végzése közben egymás segítő támogatása</w:t>
            </w:r>
          </w:p>
          <w:p w14:paraId="3F510ACF" w14:textId="77777777" w:rsidR="00D807B9" w:rsidRPr="00E51CA1" w:rsidRDefault="00D807B9" w:rsidP="00D807B9">
            <w:pPr>
              <w:pStyle w:val="Listaszerbekezds"/>
              <w:numPr>
                <w:ilvl w:val="0"/>
                <w:numId w:val="3"/>
              </w:numPr>
              <w:ind w:left="357" w:hanging="357"/>
              <w:jc w:val="both"/>
              <w:rPr>
                <w:b/>
                <w:bCs/>
              </w:rPr>
            </w:pPr>
            <w:r w:rsidRPr="00E51CA1">
              <w:rPr>
                <w:b/>
                <w:bCs/>
              </w:rPr>
              <w:t>A megszerzett munkatapasztalatok alkalmazása</w:t>
            </w:r>
          </w:p>
          <w:p w14:paraId="2318708E" w14:textId="77777777" w:rsidR="00D807B9" w:rsidRPr="00E51CA1" w:rsidRDefault="00D807B9" w:rsidP="00D807B9">
            <w:pPr>
              <w:pStyle w:val="Listaszerbekezds"/>
              <w:numPr>
                <w:ilvl w:val="0"/>
                <w:numId w:val="3"/>
              </w:numPr>
              <w:ind w:left="357" w:hanging="357"/>
              <w:jc w:val="both"/>
              <w:rPr>
                <w:b/>
                <w:bCs/>
              </w:rPr>
            </w:pPr>
            <w:r w:rsidRPr="00E51CA1">
              <w:rPr>
                <w:b/>
                <w:bCs/>
              </w:rPr>
              <w:t>Az alkotás örömének átélése egyéni és csapatmunkában</w:t>
            </w:r>
          </w:p>
          <w:p w14:paraId="7BA2CAC1" w14:textId="77777777" w:rsidR="00D807B9" w:rsidRPr="00E51CA1" w:rsidRDefault="00D807B9" w:rsidP="00D807B9">
            <w:pPr>
              <w:pStyle w:val="Listaszerbekezds"/>
              <w:numPr>
                <w:ilvl w:val="0"/>
                <w:numId w:val="3"/>
              </w:numPr>
              <w:ind w:left="357" w:hanging="357"/>
              <w:jc w:val="both"/>
              <w:rPr>
                <w:b/>
                <w:bCs/>
              </w:rPr>
            </w:pPr>
            <w:r w:rsidRPr="00E51CA1">
              <w:rPr>
                <w:b/>
                <w:bCs/>
              </w:rPr>
              <w:t>A munkamegosztás előnyeinek kihasználása</w:t>
            </w:r>
          </w:p>
          <w:p w14:paraId="2F493FC8" w14:textId="77777777" w:rsidR="00D807B9" w:rsidRPr="00E51CA1" w:rsidRDefault="00D807B9" w:rsidP="00D807B9">
            <w:pPr>
              <w:pStyle w:val="Listaszerbekezds"/>
              <w:numPr>
                <w:ilvl w:val="0"/>
                <w:numId w:val="3"/>
              </w:numPr>
              <w:ind w:left="357" w:hanging="357"/>
              <w:jc w:val="both"/>
              <w:rPr>
                <w:b/>
                <w:bCs/>
              </w:rPr>
            </w:pPr>
            <w:r w:rsidRPr="00E51CA1">
              <w:rPr>
                <w:b/>
                <w:bCs/>
              </w:rPr>
              <w:t>Reális értékelés kialakítása</w:t>
            </w:r>
          </w:p>
          <w:p w14:paraId="2820A443" w14:textId="77777777" w:rsidR="00D807B9" w:rsidRPr="00E51CA1" w:rsidRDefault="00D807B9" w:rsidP="00D807B9">
            <w:pPr>
              <w:pStyle w:val="Listaszerbekezds"/>
              <w:numPr>
                <w:ilvl w:val="0"/>
                <w:numId w:val="3"/>
              </w:numPr>
              <w:ind w:left="357" w:hanging="357"/>
              <w:jc w:val="both"/>
              <w:rPr>
                <w:b/>
                <w:bCs/>
              </w:rPr>
            </w:pPr>
            <w:r w:rsidRPr="00E51CA1">
              <w:rPr>
                <w:b/>
                <w:bCs/>
              </w:rPr>
              <w:t>A tolerancia és az empátia fejlesztése</w:t>
            </w:r>
          </w:p>
          <w:p w14:paraId="074A788F" w14:textId="77777777" w:rsidR="00D807B9" w:rsidRPr="00E51CA1" w:rsidRDefault="00D807B9" w:rsidP="00D807B9">
            <w:pPr>
              <w:pStyle w:val="Listaszerbekezds"/>
              <w:numPr>
                <w:ilvl w:val="0"/>
                <w:numId w:val="3"/>
              </w:numPr>
              <w:ind w:left="357" w:hanging="357"/>
              <w:jc w:val="both"/>
              <w:rPr>
                <w:b/>
                <w:bCs/>
              </w:rPr>
            </w:pPr>
            <w:r w:rsidRPr="00E51CA1">
              <w:rPr>
                <w:b/>
                <w:bCs/>
              </w:rPr>
              <w:t>Közösen alkotott szabályok betartása</w:t>
            </w:r>
          </w:p>
          <w:p w14:paraId="4EFFADBC" w14:textId="77777777" w:rsidR="00D807B9" w:rsidRPr="00E51CA1" w:rsidRDefault="00D807B9" w:rsidP="00D807B9">
            <w:pPr>
              <w:pStyle w:val="Listaszerbekezds"/>
              <w:numPr>
                <w:ilvl w:val="0"/>
                <w:numId w:val="3"/>
              </w:numPr>
              <w:ind w:left="357" w:hanging="357"/>
              <w:jc w:val="both"/>
              <w:rPr>
                <w:b/>
                <w:bCs/>
              </w:rPr>
            </w:pPr>
            <w:r w:rsidRPr="00E51CA1">
              <w:rPr>
                <w:b/>
                <w:bCs/>
              </w:rPr>
              <w:t>Jó szándékú véleményformálás támogatása</w:t>
            </w:r>
          </w:p>
          <w:p w14:paraId="41B8F072" w14:textId="77777777" w:rsidR="00D807B9" w:rsidRPr="00E51CA1" w:rsidRDefault="00D807B9" w:rsidP="00D807B9">
            <w:pPr>
              <w:pStyle w:val="Listaszerbekezds"/>
              <w:numPr>
                <w:ilvl w:val="0"/>
                <w:numId w:val="3"/>
              </w:numPr>
              <w:ind w:left="357" w:hanging="357"/>
              <w:jc w:val="both"/>
              <w:rPr>
                <w:b/>
                <w:bCs/>
              </w:rPr>
            </w:pPr>
            <w:r w:rsidRPr="00E51CA1">
              <w:rPr>
                <w:b/>
                <w:bCs/>
              </w:rPr>
              <w:t>Különböző kultúrák és a másság elfogadása</w:t>
            </w:r>
          </w:p>
          <w:p w14:paraId="6EED1583" w14:textId="77777777" w:rsidR="00D807B9" w:rsidRPr="00E51CA1" w:rsidRDefault="00D807B9" w:rsidP="00D807B9">
            <w:pPr>
              <w:pStyle w:val="Listaszerbekezds"/>
              <w:numPr>
                <w:ilvl w:val="0"/>
                <w:numId w:val="3"/>
              </w:numPr>
              <w:ind w:left="357" w:hanging="357"/>
              <w:jc w:val="both"/>
              <w:rPr>
                <w:b/>
                <w:bCs/>
              </w:rPr>
            </w:pPr>
            <w:r w:rsidRPr="00E51CA1">
              <w:rPr>
                <w:b/>
                <w:bCs/>
              </w:rPr>
              <w:t>Szokásrend kialakítása</w:t>
            </w:r>
          </w:p>
          <w:p w14:paraId="185F231A" w14:textId="77777777" w:rsidR="00D807B9" w:rsidRPr="00E51CA1" w:rsidRDefault="00D807B9" w:rsidP="00D807B9">
            <w:pPr>
              <w:pStyle w:val="Listaszerbekezds"/>
              <w:numPr>
                <w:ilvl w:val="0"/>
                <w:numId w:val="3"/>
              </w:numPr>
              <w:ind w:left="357" w:hanging="357"/>
              <w:jc w:val="both"/>
              <w:rPr>
                <w:b/>
                <w:bCs/>
              </w:rPr>
            </w:pPr>
            <w:r w:rsidRPr="00E51CA1">
              <w:rPr>
                <w:b/>
                <w:bCs/>
              </w:rPr>
              <w:t>Házak, lakások, otthonok</w:t>
            </w:r>
          </w:p>
          <w:p w14:paraId="14D24E20" w14:textId="77777777" w:rsidR="00D807B9" w:rsidRPr="00E51CA1" w:rsidRDefault="00D807B9" w:rsidP="00D807B9">
            <w:pPr>
              <w:pStyle w:val="Listaszerbekezds"/>
              <w:numPr>
                <w:ilvl w:val="0"/>
                <w:numId w:val="3"/>
              </w:numPr>
              <w:ind w:left="357" w:hanging="357"/>
              <w:jc w:val="both"/>
              <w:rPr>
                <w:b/>
                <w:bCs/>
              </w:rPr>
            </w:pPr>
            <w:r w:rsidRPr="00E51CA1">
              <w:rPr>
                <w:b/>
                <w:bCs/>
              </w:rPr>
              <w:t>Modellkészítés</w:t>
            </w:r>
          </w:p>
          <w:p w14:paraId="630BE582" w14:textId="77777777" w:rsidR="00D807B9" w:rsidRPr="00E51CA1" w:rsidRDefault="00D807B9" w:rsidP="00D807B9">
            <w:pPr>
              <w:pStyle w:val="Listaszerbekezds"/>
              <w:numPr>
                <w:ilvl w:val="0"/>
                <w:numId w:val="3"/>
              </w:numPr>
              <w:ind w:left="357" w:hanging="357"/>
              <w:jc w:val="both"/>
              <w:rPr>
                <w:b/>
                <w:bCs/>
              </w:rPr>
            </w:pPr>
            <w:r w:rsidRPr="00E51CA1">
              <w:rPr>
                <w:b/>
                <w:bCs/>
              </w:rPr>
              <w:t>Otthon a lakásban</w:t>
            </w:r>
          </w:p>
          <w:p w14:paraId="5A709BCB" w14:textId="77777777" w:rsidR="00D807B9" w:rsidRPr="00E51CA1" w:rsidRDefault="00D807B9" w:rsidP="00D807B9">
            <w:pPr>
              <w:pStyle w:val="Listaszerbekezds"/>
              <w:numPr>
                <w:ilvl w:val="0"/>
                <w:numId w:val="3"/>
              </w:numPr>
              <w:ind w:left="357" w:hanging="357"/>
              <w:jc w:val="both"/>
              <w:rPr>
                <w:b/>
                <w:bCs/>
              </w:rPr>
            </w:pPr>
            <w:r w:rsidRPr="00E51CA1">
              <w:rPr>
                <w:b/>
                <w:bCs/>
              </w:rPr>
              <w:t>Otthonunk tárgyai</w:t>
            </w:r>
          </w:p>
          <w:p w14:paraId="2D15A658" w14:textId="77777777" w:rsidR="00D807B9" w:rsidRPr="00E51CA1" w:rsidRDefault="00D807B9" w:rsidP="00D807B9">
            <w:pPr>
              <w:pStyle w:val="Listaszerbekezds"/>
              <w:numPr>
                <w:ilvl w:val="0"/>
                <w:numId w:val="3"/>
              </w:numPr>
              <w:ind w:left="357" w:hanging="357"/>
              <w:jc w:val="both"/>
              <w:rPr>
                <w:b/>
                <w:bCs/>
              </w:rPr>
            </w:pPr>
            <w:r w:rsidRPr="00E51CA1">
              <w:rPr>
                <w:b/>
                <w:bCs/>
              </w:rPr>
              <w:t>Növényápolás</w:t>
            </w:r>
          </w:p>
          <w:p w14:paraId="329B5184" w14:textId="77777777" w:rsidR="00D807B9" w:rsidRPr="00E51CA1" w:rsidRDefault="00D807B9" w:rsidP="00D807B9">
            <w:pPr>
              <w:pStyle w:val="Listaszerbekezds"/>
              <w:numPr>
                <w:ilvl w:val="0"/>
                <w:numId w:val="3"/>
              </w:numPr>
              <w:ind w:left="357" w:hanging="357"/>
              <w:jc w:val="both"/>
              <w:rPr>
                <w:b/>
                <w:bCs/>
              </w:rPr>
            </w:pPr>
            <w:r w:rsidRPr="00E51CA1">
              <w:rPr>
                <w:b/>
                <w:bCs/>
              </w:rPr>
              <w:t>Egészséges tápanyagok</w:t>
            </w:r>
          </w:p>
          <w:p w14:paraId="0B92FCBD" w14:textId="77777777" w:rsidR="00D807B9" w:rsidRPr="00E51CA1" w:rsidRDefault="00D807B9" w:rsidP="00D807B9">
            <w:pPr>
              <w:pStyle w:val="Listaszerbekezds"/>
              <w:numPr>
                <w:ilvl w:val="0"/>
                <w:numId w:val="3"/>
              </w:numPr>
              <w:ind w:left="357" w:hanging="357"/>
              <w:jc w:val="both"/>
              <w:rPr>
                <w:b/>
                <w:bCs/>
              </w:rPr>
            </w:pPr>
            <w:r w:rsidRPr="00E51CA1">
              <w:rPr>
                <w:b/>
                <w:bCs/>
              </w:rPr>
              <w:t>Változatos étkezés</w:t>
            </w:r>
          </w:p>
          <w:p w14:paraId="20F69296" w14:textId="77777777" w:rsidR="00D807B9" w:rsidRPr="00E51CA1" w:rsidRDefault="00D807B9" w:rsidP="00D807B9">
            <w:pPr>
              <w:pStyle w:val="Listaszerbekezds"/>
              <w:numPr>
                <w:ilvl w:val="0"/>
                <w:numId w:val="3"/>
              </w:numPr>
              <w:ind w:left="357" w:hanging="357"/>
              <w:jc w:val="both"/>
              <w:rPr>
                <w:b/>
                <w:bCs/>
              </w:rPr>
            </w:pPr>
            <w:r w:rsidRPr="00E51CA1">
              <w:rPr>
                <w:b/>
                <w:bCs/>
              </w:rPr>
              <w:t>Terítés, tálalás</w:t>
            </w:r>
          </w:p>
          <w:p w14:paraId="2E62599D" w14:textId="77777777" w:rsidR="00D807B9" w:rsidRPr="00E51CA1" w:rsidRDefault="00D807B9" w:rsidP="00D807B9">
            <w:pPr>
              <w:pStyle w:val="Listaszerbekezds"/>
              <w:numPr>
                <w:ilvl w:val="0"/>
                <w:numId w:val="3"/>
              </w:numPr>
              <w:ind w:left="357" w:hanging="357"/>
              <w:jc w:val="both"/>
              <w:rPr>
                <w:b/>
                <w:bCs/>
              </w:rPr>
            </w:pPr>
            <w:r w:rsidRPr="00E51CA1">
              <w:rPr>
                <w:b/>
                <w:bCs/>
              </w:rPr>
              <w:t>Ételkészítés</w:t>
            </w:r>
          </w:p>
          <w:p w14:paraId="0E149CB4" w14:textId="77777777" w:rsidR="00D807B9" w:rsidRPr="00E51CA1" w:rsidRDefault="00D807B9" w:rsidP="00D807B9">
            <w:pPr>
              <w:pStyle w:val="Listaszerbekezds"/>
              <w:numPr>
                <w:ilvl w:val="0"/>
                <w:numId w:val="3"/>
              </w:numPr>
              <w:ind w:left="357" w:hanging="357"/>
              <w:jc w:val="both"/>
              <w:rPr>
                <w:b/>
                <w:bCs/>
              </w:rPr>
            </w:pPr>
            <w:r w:rsidRPr="00E51CA1">
              <w:rPr>
                <w:b/>
                <w:bCs/>
              </w:rPr>
              <w:t>Egészséges életmód, napirend</w:t>
            </w:r>
          </w:p>
          <w:p w14:paraId="47CC4F80" w14:textId="77777777" w:rsidR="00D807B9" w:rsidRPr="00E51CA1" w:rsidRDefault="00D807B9" w:rsidP="00D807B9">
            <w:pPr>
              <w:pStyle w:val="Listaszerbekezds"/>
              <w:numPr>
                <w:ilvl w:val="0"/>
                <w:numId w:val="3"/>
              </w:numPr>
              <w:ind w:left="357" w:hanging="357"/>
              <w:jc w:val="both"/>
              <w:rPr>
                <w:b/>
                <w:bCs/>
              </w:rPr>
            </w:pPr>
            <w:r w:rsidRPr="00E51CA1">
              <w:rPr>
                <w:b/>
                <w:bCs/>
              </w:rPr>
              <w:t>Öltözködés</w:t>
            </w:r>
          </w:p>
          <w:p w14:paraId="0412BE7D" w14:textId="77777777" w:rsidR="00D807B9" w:rsidRPr="00E51CA1" w:rsidRDefault="00D807B9" w:rsidP="00D807B9">
            <w:pPr>
              <w:pStyle w:val="Listaszerbekezds"/>
              <w:numPr>
                <w:ilvl w:val="0"/>
                <w:numId w:val="3"/>
              </w:numPr>
              <w:ind w:left="357" w:hanging="357"/>
              <w:jc w:val="both"/>
              <w:rPr>
                <w:b/>
                <w:bCs/>
              </w:rPr>
            </w:pPr>
            <w:r w:rsidRPr="00E51CA1">
              <w:rPr>
                <w:b/>
                <w:bCs/>
              </w:rPr>
              <w:t>Takarékoskodás</w:t>
            </w:r>
          </w:p>
          <w:p w14:paraId="5E2284D8" w14:textId="77777777" w:rsidR="00D807B9" w:rsidRPr="00E51CA1" w:rsidRDefault="00D807B9" w:rsidP="00D807B9">
            <w:pPr>
              <w:pStyle w:val="Listaszerbekezds"/>
              <w:numPr>
                <w:ilvl w:val="0"/>
                <w:numId w:val="3"/>
              </w:numPr>
              <w:ind w:left="357" w:hanging="357"/>
              <w:jc w:val="both"/>
              <w:rPr>
                <w:b/>
                <w:bCs/>
              </w:rPr>
            </w:pPr>
            <w:r w:rsidRPr="00E51CA1">
              <w:rPr>
                <w:b/>
                <w:bCs/>
              </w:rPr>
              <w:t>Munkamegosztás a családban</w:t>
            </w:r>
          </w:p>
          <w:p w14:paraId="6D4F3E96" w14:textId="77777777" w:rsidR="00D807B9" w:rsidRPr="00E51CA1" w:rsidRDefault="00D807B9" w:rsidP="00D807B9">
            <w:pPr>
              <w:pStyle w:val="Listaszerbekezds"/>
              <w:numPr>
                <w:ilvl w:val="0"/>
                <w:numId w:val="3"/>
              </w:numPr>
              <w:ind w:left="357" w:hanging="357"/>
              <w:jc w:val="both"/>
              <w:rPr>
                <w:b/>
                <w:bCs/>
              </w:rPr>
            </w:pPr>
            <w:r w:rsidRPr="00E51CA1">
              <w:rPr>
                <w:b/>
                <w:bCs/>
              </w:rPr>
              <w:t>Háztartási balesetek</w:t>
            </w:r>
          </w:p>
          <w:p w14:paraId="142104D2" w14:textId="77777777" w:rsidR="00D807B9" w:rsidRPr="00E51CA1" w:rsidRDefault="00D807B9" w:rsidP="00D807B9">
            <w:pPr>
              <w:pStyle w:val="Listaszerbekezds"/>
              <w:numPr>
                <w:ilvl w:val="0"/>
                <w:numId w:val="3"/>
              </w:numPr>
              <w:ind w:left="357" w:hanging="357"/>
              <w:jc w:val="both"/>
              <w:rPr>
                <w:b/>
                <w:bCs/>
              </w:rPr>
            </w:pPr>
            <w:r w:rsidRPr="00E51CA1">
              <w:rPr>
                <w:b/>
                <w:bCs/>
              </w:rPr>
              <w:t>Környezetvédelem</w:t>
            </w:r>
          </w:p>
          <w:p w14:paraId="51C2975F" w14:textId="77777777" w:rsidR="00D807B9" w:rsidRPr="00E51CA1" w:rsidRDefault="00D807B9" w:rsidP="00D807B9">
            <w:pPr>
              <w:jc w:val="both"/>
            </w:pPr>
          </w:p>
          <w:p w14:paraId="3136025C" w14:textId="77777777" w:rsidR="00D807B9" w:rsidRPr="00E51CA1" w:rsidRDefault="00D807B9" w:rsidP="00D807B9">
            <w:pPr>
              <w:jc w:val="both"/>
            </w:pPr>
            <w:r w:rsidRPr="00E51CA1">
              <w:t>Értékek közvetítése által a pozitív akarati tulajdonságok fejlesztése.</w:t>
            </w:r>
          </w:p>
          <w:p w14:paraId="00055E04" w14:textId="77777777" w:rsidR="00D807B9" w:rsidRPr="00E51CA1" w:rsidRDefault="00D807B9" w:rsidP="00D807B9">
            <w:pPr>
              <w:jc w:val="both"/>
            </w:pPr>
            <w:r w:rsidRPr="00E51CA1">
              <w:t>Az elvárt jó magatartási elemek (engedelmesség, alkalmazkodás, udvariasság) gyakoroltatása és a tulajdonságok tárházának bővítése (önállóság, határozottság, segítőkészség, közösségi érzés, másokon való segítés, tolerancia) a tevékenységek végzése közben.</w:t>
            </w:r>
          </w:p>
          <w:p w14:paraId="68F463B7" w14:textId="77777777" w:rsidR="00D807B9" w:rsidRPr="00E51CA1" w:rsidRDefault="00D807B9" w:rsidP="00D807B9">
            <w:pPr>
              <w:jc w:val="both"/>
            </w:pPr>
            <w:r w:rsidRPr="00E51CA1">
              <w:t>Elvárások, normák megfogalmazása, közösségi egyeztetése, betartásuk elvárása, az együttműködés és egymás munkájának jó szándékkal történő értékelése, érzések és ellenérzések építő jellegű kifejezése, a vélemények nyílt közlése, egyszerű indoklása.</w:t>
            </w:r>
          </w:p>
          <w:p w14:paraId="02A26064" w14:textId="77777777" w:rsidR="00D807B9" w:rsidRPr="00E51CA1" w:rsidRDefault="00D807B9" w:rsidP="00D807B9">
            <w:pPr>
              <w:jc w:val="both"/>
            </w:pPr>
          </w:p>
        </w:tc>
      </w:tr>
      <w:tr w:rsidR="00D807B9" w:rsidRPr="00E51CA1" w14:paraId="3E3BB9DF"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992B" w14:textId="77777777" w:rsidR="00D807B9" w:rsidRPr="00E51CA1" w:rsidRDefault="00D807B9" w:rsidP="00D807B9">
            <w:pPr>
              <w:jc w:val="both"/>
            </w:pPr>
            <w:r w:rsidRPr="00E51CA1">
              <w:rPr>
                <w:b/>
                <w:bCs/>
              </w:rPr>
              <w:lastRenderedPageBreak/>
              <w:t>JAVASOLT TEVÉKENYSÉGEK:</w:t>
            </w:r>
          </w:p>
        </w:tc>
      </w:tr>
      <w:tr w:rsidR="00D807B9" w:rsidRPr="00E51CA1" w14:paraId="0D320999"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68325" w14:textId="77777777" w:rsidR="00D807B9" w:rsidRPr="00E51CA1" w:rsidRDefault="00D807B9" w:rsidP="00D807B9">
            <w:pPr>
              <w:pStyle w:val="Listaszerbekezds"/>
              <w:numPr>
                <w:ilvl w:val="0"/>
                <w:numId w:val="6"/>
              </w:numPr>
              <w:jc w:val="both"/>
              <w:rPr>
                <w:b/>
                <w:bCs/>
              </w:rPr>
            </w:pPr>
            <w:r w:rsidRPr="00E51CA1">
              <w:rPr>
                <w:b/>
                <w:bCs/>
              </w:rPr>
              <w:t>Különböző típusú házak megfigyelése környezetünkben</w:t>
            </w:r>
          </w:p>
          <w:p w14:paraId="55F1E1D4" w14:textId="77777777" w:rsidR="00D807B9" w:rsidRPr="00E51CA1" w:rsidRDefault="00D807B9" w:rsidP="00D807B9">
            <w:pPr>
              <w:pStyle w:val="Listaszerbekezds"/>
              <w:numPr>
                <w:ilvl w:val="0"/>
                <w:numId w:val="6"/>
              </w:numPr>
              <w:jc w:val="both"/>
              <w:rPr>
                <w:b/>
                <w:bCs/>
              </w:rPr>
            </w:pPr>
            <w:r w:rsidRPr="00E51CA1">
              <w:rPr>
                <w:b/>
                <w:bCs/>
              </w:rPr>
              <w:t>Lakópark készítése kisebb dobozokból</w:t>
            </w:r>
          </w:p>
          <w:p w14:paraId="3B71757B" w14:textId="77777777" w:rsidR="00D807B9" w:rsidRPr="00E51CA1" w:rsidRDefault="00D807B9" w:rsidP="00D807B9">
            <w:pPr>
              <w:pStyle w:val="Listaszerbekezds"/>
              <w:numPr>
                <w:ilvl w:val="0"/>
                <w:numId w:val="6"/>
              </w:numPr>
              <w:jc w:val="both"/>
              <w:rPr>
                <w:b/>
                <w:bCs/>
              </w:rPr>
            </w:pPr>
            <w:r w:rsidRPr="00E51CA1">
              <w:rPr>
                <w:b/>
                <w:bCs/>
              </w:rPr>
              <w:t>Lakásmodell készítése építőjáték vagy szerelőkészlet segítségével</w:t>
            </w:r>
          </w:p>
          <w:p w14:paraId="0AB4C601" w14:textId="77777777" w:rsidR="00D807B9" w:rsidRPr="00E51CA1" w:rsidRDefault="00D807B9" w:rsidP="00D807B9">
            <w:pPr>
              <w:pStyle w:val="Listaszerbekezds"/>
              <w:numPr>
                <w:ilvl w:val="0"/>
                <w:numId w:val="6"/>
              </w:numPr>
              <w:jc w:val="both"/>
              <w:rPr>
                <w:b/>
                <w:bCs/>
              </w:rPr>
            </w:pPr>
            <w:r w:rsidRPr="00E51CA1">
              <w:rPr>
                <w:b/>
                <w:bCs/>
              </w:rPr>
              <w:t>Apróbb dobozok segítségével babaház berendezése</w:t>
            </w:r>
          </w:p>
          <w:p w14:paraId="541CD16E" w14:textId="77777777" w:rsidR="00D807B9" w:rsidRPr="00E51CA1" w:rsidRDefault="00D807B9" w:rsidP="00D807B9">
            <w:pPr>
              <w:pStyle w:val="Listaszerbekezds"/>
              <w:numPr>
                <w:ilvl w:val="0"/>
                <w:numId w:val="6"/>
              </w:numPr>
              <w:jc w:val="both"/>
              <w:rPr>
                <w:b/>
                <w:bCs/>
              </w:rPr>
            </w:pPr>
            <w:r w:rsidRPr="00E51CA1">
              <w:rPr>
                <w:b/>
                <w:bCs/>
              </w:rPr>
              <w:t>A lakás tisztántartásához napi- és hetirend készítése, ezeknek a munkáknak az elosztása a családban</w:t>
            </w:r>
          </w:p>
          <w:p w14:paraId="709B4439" w14:textId="77777777" w:rsidR="00D807B9" w:rsidRPr="00E51CA1" w:rsidRDefault="00D807B9" w:rsidP="00D807B9">
            <w:pPr>
              <w:pStyle w:val="Listaszerbekezds"/>
              <w:numPr>
                <w:ilvl w:val="0"/>
                <w:numId w:val="6"/>
              </w:numPr>
              <w:jc w:val="both"/>
              <w:rPr>
                <w:b/>
                <w:bCs/>
              </w:rPr>
            </w:pPr>
            <w:r w:rsidRPr="00E51CA1">
              <w:rPr>
                <w:b/>
                <w:bCs/>
              </w:rPr>
              <w:t>A lakásban leggyakrabban található növények ápolásának megismerése</w:t>
            </w:r>
          </w:p>
          <w:p w14:paraId="0F9521B1" w14:textId="77777777" w:rsidR="00D807B9" w:rsidRPr="00E51CA1" w:rsidRDefault="00D807B9" w:rsidP="00D807B9">
            <w:pPr>
              <w:pStyle w:val="Listaszerbekezds"/>
              <w:numPr>
                <w:ilvl w:val="0"/>
                <w:numId w:val="6"/>
              </w:numPr>
              <w:jc w:val="both"/>
              <w:rPr>
                <w:b/>
                <w:bCs/>
              </w:rPr>
            </w:pPr>
            <w:r w:rsidRPr="00E51CA1">
              <w:rPr>
                <w:b/>
                <w:bCs/>
              </w:rPr>
              <w:t>Az egészséges tápanyagok megismerése, melynek alapján változatos étrend összeállítása</w:t>
            </w:r>
          </w:p>
          <w:p w14:paraId="673A34D4" w14:textId="77777777" w:rsidR="00D807B9" w:rsidRPr="00E51CA1" w:rsidRDefault="00D807B9" w:rsidP="00D807B9">
            <w:pPr>
              <w:pStyle w:val="Listaszerbekezds"/>
              <w:numPr>
                <w:ilvl w:val="0"/>
                <w:numId w:val="6"/>
              </w:numPr>
              <w:jc w:val="both"/>
              <w:rPr>
                <w:b/>
                <w:bCs/>
              </w:rPr>
            </w:pPr>
            <w:r w:rsidRPr="00E51CA1">
              <w:rPr>
                <w:b/>
                <w:bCs/>
              </w:rPr>
              <w:t>Egyszerű ételek, italok készítése</w:t>
            </w:r>
          </w:p>
          <w:p w14:paraId="3F098554" w14:textId="77777777" w:rsidR="00D807B9" w:rsidRPr="00E51CA1" w:rsidRDefault="00D807B9" w:rsidP="00D807B9">
            <w:pPr>
              <w:pStyle w:val="Listaszerbekezds"/>
              <w:numPr>
                <w:ilvl w:val="0"/>
                <w:numId w:val="6"/>
              </w:numPr>
              <w:jc w:val="both"/>
              <w:rPr>
                <w:b/>
                <w:bCs/>
              </w:rPr>
            </w:pPr>
            <w:r w:rsidRPr="00E51CA1">
              <w:rPr>
                <w:b/>
                <w:bCs/>
              </w:rPr>
              <w:t>Ünnepi asztal terítése</w:t>
            </w:r>
          </w:p>
          <w:p w14:paraId="6B4CB8F6" w14:textId="77777777" w:rsidR="00D807B9" w:rsidRPr="00E51CA1" w:rsidRDefault="00D807B9" w:rsidP="00D807B9">
            <w:pPr>
              <w:pStyle w:val="Listaszerbekezds"/>
              <w:numPr>
                <w:ilvl w:val="0"/>
                <w:numId w:val="6"/>
              </w:numPr>
              <w:jc w:val="both"/>
              <w:rPr>
                <w:b/>
                <w:bCs/>
              </w:rPr>
            </w:pPr>
            <w:r w:rsidRPr="00E51CA1">
              <w:rPr>
                <w:b/>
                <w:bCs/>
              </w:rPr>
              <w:t>Szülinapi zsúr kellékeinek elkészítése</w:t>
            </w:r>
          </w:p>
          <w:p w14:paraId="7960A036" w14:textId="77777777" w:rsidR="00D807B9" w:rsidRPr="00E51CA1" w:rsidRDefault="00D807B9" w:rsidP="00D807B9">
            <w:pPr>
              <w:pStyle w:val="Listaszerbekezds"/>
              <w:numPr>
                <w:ilvl w:val="0"/>
                <w:numId w:val="6"/>
              </w:numPr>
              <w:jc w:val="both"/>
              <w:rPr>
                <w:b/>
                <w:bCs/>
              </w:rPr>
            </w:pPr>
            <w:r w:rsidRPr="00E51CA1">
              <w:rPr>
                <w:b/>
                <w:bCs/>
              </w:rPr>
              <w:t>A tisztálkodáshoz szükséges megfelelő kozmetikumok kiválasztása</w:t>
            </w:r>
          </w:p>
          <w:p w14:paraId="0AEF38B9" w14:textId="77777777" w:rsidR="00D807B9" w:rsidRPr="00E51CA1" w:rsidRDefault="00D807B9" w:rsidP="00D807B9">
            <w:pPr>
              <w:pStyle w:val="Listaszerbekezds"/>
              <w:numPr>
                <w:ilvl w:val="0"/>
                <w:numId w:val="6"/>
              </w:numPr>
              <w:jc w:val="both"/>
              <w:rPr>
                <w:b/>
                <w:bCs/>
              </w:rPr>
            </w:pPr>
            <w:r w:rsidRPr="00E51CA1">
              <w:rPr>
                <w:b/>
                <w:bCs/>
              </w:rPr>
              <w:t>Alkalomhoz illő öltözet és az életkornak megfelelő divat követése</w:t>
            </w:r>
          </w:p>
          <w:p w14:paraId="165FC37D" w14:textId="77777777" w:rsidR="00D807B9" w:rsidRPr="00E51CA1" w:rsidRDefault="00D807B9" w:rsidP="00D807B9">
            <w:pPr>
              <w:jc w:val="both"/>
              <w:rPr>
                <w:b/>
                <w:bCs/>
              </w:rPr>
            </w:pPr>
            <w:r w:rsidRPr="00E51CA1">
              <w:t>-</w:t>
            </w:r>
            <w:r w:rsidRPr="00E51CA1">
              <w:rPr>
                <w:b/>
                <w:bCs/>
              </w:rPr>
              <w:t>A háztartás gépeinek megismerése, ezek biztonságos használata</w:t>
            </w:r>
          </w:p>
          <w:p w14:paraId="72DB4150" w14:textId="77777777" w:rsidR="00D807B9" w:rsidRPr="00E51CA1" w:rsidRDefault="00D807B9" w:rsidP="00D807B9">
            <w:pPr>
              <w:jc w:val="both"/>
              <w:rPr>
                <w:b/>
                <w:bCs/>
              </w:rPr>
            </w:pPr>
          </w:p>
          <w:p w14:paraId="60658F06" w14:textId="77777777" w:rsidR="00D807B9" w:rsidRPr="00E51CA1" w:rsidRDefault="00D807B9" w:rsidP="00D807B9">
            <w:pPr>
              <w:jc w:val="both"/>
            </w:pPr>
            <w:r w:rsidRPr="00E51CA1">
              <w:t>-Önkiszolgálás, vendéglátás:</w:t>
            </w:r>
          </w:p>
          <w:p w14:paraId="332CC7DA" w14:textId="77777777" w:rsidR="00D807B9" w:rsidRPr="00E51CA1" w:rsidRDefault="00D807B9" w:rsidP="00D807B9">
            <w:pPr>
              <w:jc w:val="both"/>
            </w:pPr>
            <w:r w:rsidRPr="00E51CA1">
              <w:t>Az életkornak, fejlettségnek megfelelő, különböző élethelyzetekben történő önkiszolgáló tevékenység gyakorlása.</w:t>
            </w:r>
          </w:p>
          <w:p w14:paraId="57FBB489" w14:textId="77777777" w:rsidR="00D807B9" w:rsidRPr="00E51CA1" w:rsidRDefault="00D807B9" w:rsidP="00D807B9">
            <w:pPr>
              <w:jc w:val="both"/>
            </w:pPr>
            <w:r w:rsidRPr="00E51CA1">
              <w:t>Egyszerű hideg étel (pl. szendvics, hidegtál) elkészítése. Teafőzés.</w:t>
            </w:r>
          </w:p>
          <w:p w14:paraId="6E49CA67" w14:textId="77777777" w:rsidR="00D807B9" w:rsidRPr="00E51CA1" w:rsidRDefault="00D807B9" w:rsidP="00D807B9">
            <w:pPr>
              <w:jc w:val="both"/>
            </w:pPr>
            <w:r w:rsidRPr="00E51CA1">
              <w:t>Vendéglátás. Néhány egyszerű vendégváró étel, csemege elkészítése.</w:t>
            </w:r>
          </w:p>
          <w:p w14:paraId="1FE6BB12" w14:textId="77777777" w:rsidR="00D807B9" w:rsidRPr="00E51CA1" w:rsidRDefault="00D807B9" w:rsidP="00D807B9">
            <w:pPr>
              <w:jc w:val="both"/>
            </w:pPr>
            <w:r w:rsidRPr="00E51CA1">
              <w:t>Asztalterítés és tálalás szabályai. Szalvétahajtogatás.</w:t>
            </w:r>
          </w:p>
          <w:p w14:paraId="71A35982" w14:textId="77777777" w:rsidR="00D807B9" w:rsidRPr="00E51CA1" w:rsidRDefault="00D807B9" w:rsidP="00D807B9">
            <w:pPr>
              <w:jc w:val="both"/>
            </w:pPr>
            <w:r w:rsidRPr="00E51CA1">
              <w:t>-Családi ünnepek:</w:t>
            </w:r>
          </w:p>
          <w:p w14:paraId="22ADC45E" w14:textId="77777777" w:rsidR="00D807B9" w:rsidRPr="00E51CA1" w:rsidRDefault="00D807B9" w:rsidP="00D807B9">
            <w:pPr>
              <w:jc w:val="both"/>
            </w:pPr>
            <w:r w:rsidRPr="00E51CA1">
              <w:t>Ünneplés a családban. Családi szokások és hagyományok.</w:t>
            </w:r>
          </w:p>
          <w:p w14:paraId="7F53129A" w14:textId="77777777" w:rsidR="00D807B9" w:rsidRPr="00E51CA1" w:rsidRDefault="00D807B9" w:rsidP="00D807B9">
            <w:pPr>
              <w:jc w:val="both"/>
            </w:pPr>
            <w:r w:rsidRPr="00E51CA1">
              <w:t>Az ünnep hangulatát kifejező dekoráció készítése.</w:t>
            </w:r>
          </w:p>
          <w:p w14:paraId="30FD9096" w14:textId="77777777" w:rsidR="00D807B9" w:rsidRPr="00E51CA1" w:rsidRDefault="00D807B9" w:rsidP="00D807B9">
            <w:pPr>
              <w:jc w:val="both"/>
            </w:pPr>
            <w:r w:rsidRPr="00E51CA1">
              <w:t>Ajándékkészítés, csomagolás. Az ajándékozás módja, formája.</w:t>
            </w:r>
          </w:p>
          <w:p w14:paraId="0AA0A10A" w14:textId="77777777" w:rsidR="00D807B9" w:rsidRPr="00E51CA1" w:rsidRDefault="00D807B9" w:rsidP="00D807B9">
            <w:pPr>
              <w:jc w:val="both"/>
            </w:pPr>
            <w:r w:rsidRPr="00E51CA1">
              <w:t>-Gazdálkodás a háztartásban:</w:t>
            </w:r>
          </w:p>
          <w:p w14:paraId="4F4EA83E" w14:textId="77777777" w:rsidR="00D807B9" w:rsidRPr="00E51CA1" w:rsidRDefault="00D807B9" w:rsidP="00D807B9">
            <w:pPr>
              <w:jc w:val="both"/>
            </w:pPr>
            <w:r w:rsidRPr="00E51CA1">
              <w:t>Takarékosság alapanyaggal, energiával, idővel, pénzzel, fogyasztási cikkekkel.</w:t>
            </w:r>
          </w:p>
          <w:p w14:paraId="1799216D" w14:textId="77777777" w:rsidR="00D807B9" w:rsidRPr="00E51CA1" w:rsidRDefault="00D807B9" w:rsidP="00D807B9">
            <w:pPr>
              <w:jc w:val="both"/>
            </w:pPr>
            <w:r w:rsidRPr="00E51CA1">
              <w:t>Bevételek, kiadások. Zsebpénz kezelése, beosztása.</w:t>
            </w:r>
          </w:p>
          <w:p w14:paraId="68A41056" w14:textId="77777777" w:rsidR="00D807B9" w:rsidRPr="00E51CA1" w:rsidRDefault="00D807B9" w:rsidP="00D807B9">
            <w:pPr>
              <w:jc w:val="both"/>
            </w:pPr>
            <w:r w:rsidRPr="00E51CA1">
              <w:t>-Egészségünk:</w:t>
            </w:r>
          </w:p>
          <w:p w14:paraId="7913A6DA" w14:textId="77777777" w:rsidR="00D807B9" w:rsidRPr="00E51CA1" w:rsidRDefault="00D807B9" w:rsidP="00D807B9">
            <w:pPr>
              <w:jc w:val="both"/>
            </w:pPr>
            <w:r w:rsidRPr="00E51CA1">
              <w:t>Egészség és betegség fogalma. Betegségek tünetei. Betegségek elleni védekezés módjai. Betegápolás (egyszerű gondozási műveletek).</w:t>
            </w:r>
          </w:p>
          <w:p w14:paraId="01F503D1" w14:textId="77777777" w:rsidR="00D807B9" w:rsidRPr="00E51CA1" w:rsidRDefault="00D807B9" w:rsidP="00D807B9">
            <w:pPr>
              <w:jc w:val="both"/>
            </w:pPr>
            <w:r w:rsidRPr="00E51CA1">
              <w:t>Egészségkárosító és környezetszennyező hatások a háztartásban. Megelőzés, kármentesítés.</w:t>
            </w:r>
          </w:p>
          <w:p w14:paraId="2FA01DE7" w14:textId="77777777" w:rsidR="00D807B9" w:rsidRPr="00E51CA1" w:rsidRDefault="00D807B9" w:rsidP="00D807B9">
            <w:pPr>
              <w:jc w:val="both"/>
            </w:pPr>
            <w:r w:rsidRPr="00E51CA1">
              <w:t>Elemi elsősegély-nyújtási ismeretek.</w:t>
            </w:r>
          </w:p>
          <w:p w14:paraId="2CA7EA82" w14:textId="77777777" w:rsidR="00D807B9" w:rsidRPr="00E51CA1" w:rsidRDefault="00D807B9" w:rsidP="00D807B9">
            <w:pPr>
              <w:jc w:val="both"/>
            </w:pPr>
            <w:r w:rsidRPr="00E51CA1">
              <w:t>Segélyhívószámok (mentők, tűzoltók, rendőrség). A telefonos segélyhívás szabályai.</w:t>
            </w:r>
          </w:p>
          <w:p w14:paraId="40DC4190" w14:textId="77777777" w:rsidR="00D807B9" w:rsidRPr="00E51CA1" w:rsidRDefault="00D807B9" w:rsidP="00D807B9">
            <w:pPr>
              <w:jc w:val="both"/>
            </w:pPr>
            <w:r w:rsidRPr="00E51CA1">
              <w:t>-Önismeret:</w:t>
            </w:r>
          </w:p>
          <w:p w14:paraId="5CCBFDF6" w14:textId="77777777" w:rsidR="00D807B9" w:rsidRPr="00E51CA1" w:rsidRDefault="00D807B9" w:rsidP="00D807B9">
            <w:pPr>
              <w:jc w:val="both"/>
            </w:pPr>
            <w:r w:rsidRPr="00E51CA1">
              <w:t>Önismeret, felelősségvállalás, tudatosság a munkák végzésekor. Önellenőrzés, hibák javítása.</w:t>
            </w:r>
          </w:p>
          <w:p w14:paraId="18DABF9B" w14:textId="77777777" w:rsidR="00D807B9" w:rsidRPr="00E51CA1" w:rsidRDefault="00D807B9" w:rsidP="00D807B9">
            <w:pPr>
              <w:jc w:val="both"/>
            </w:pPr>
            <w:r w:rsidRPr="00E51CA1">
              <w:t>-A háztartásban használt vegyszerek:</w:t>
            </w:r>
          </w:p>
          <w:p w14:paraId="1AF54CBE" w14:textId="77777777" w:rsidR="00D807B9" w:rsidRPr="00E51CA1" w:rsidRDefault="00D807B9" w:rsidP="00D807B9">
            <w:pPr>
              <w:jc w:val="both"/>
            </w:pPr>
            <w:r w:rsidRPr="00E51CA1">
              <w:t>A háztartásban használt vegyszerek (pl. tisztítószerek, kozmetikumok, festékek, ragasztók) használati utasításainak tanulmányozása.</w:t>
            </w:r>
          </w:p>
          <w:p w14:paraId="4F8DC7AD" w14:textId="77777777" w:rsidR="00D807B9" w:rsidRPr="00E51CA1" w:rsidRDefault="00D807B9" w:rsidP="00D807B9">
            <w:pPr>
              <w:jc w:val="both"/>
            </w:pPr>
            <w:r w:rsidRPr="00E51CA1">
              <w:t>Környezetbarát termékek előnyben részesítése. Házi praktikák gyűjtése, ismertetése.</w:t>
            </w:r>
          </w:p>
        </w:tc>
      </w:tr>
      <w:tr w:rsidR="00D807B9" w:rsidRPr="00E51CA1" w14:paraId="4D77B389"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6EC93" w14:textId="77777777" w:rsidR="00D807B9" w:rsidRPr="00E51CA1" w:rsidRDefault="00D807B9" w:rsidP="00D807B9">
            <w:pPr>
              <w:jc w:val="both"/>
              <w:rPr>
                <w:b/>
                <w:bCs/>
              </w:rPr>
            </w:pPr>
            <w:r w:rsidRPr="00E51CA1">
              <w:rPr>
                <w:b/>
                <w:bCs/>
              </w:rPr>
              <w:t>KULCSFOGALMAK/FOGALMAK:</w:t>
            </w:r>
          </w:p>
          <w:p w14:paraId="45CEB3DF" w14:textId="77777777" w:rsidR="00D807B9" w:rsidRPr="00E51CA1" w:rsidRDefault="00D807B9" w:rsidP="00D807B9">
            <w:pPr>
              <w:rPr>
                <w:b/>
                <w:bCs/>
              </w:rPr>
            </w:pPr>
            <w:r w:rsidRPr="00E51CA1">
              <w:rPr>
                <w:b/>
                <w:bCs/>
              </w:rPr>
              <w:t>ház, lakás, otthon, modell, tápanyagok, életmód, veszélyforrás, lakberendezés, baleset, munkamegosztás, időbeosztás, környezetvédelem, szemét, hulladék</w:t>
            </w:r>
          </w:p>
          <w:p w14:paraId="25D73E24" w14:textId="77777777" w:rsidR="00D807B9" w:rsidRPr="00E51CA1" w:rsidRDefault="00D807B9" w:rsidP="00D807B9">
            <w:pPr>
              <w:jc w:val="both"/>
            </w:pPr>
            <w:r w:rsidRPr="00E51CA1">
              <w:t>életvitel, élettér, élővilág, tárgyi (épített) környezet, gazdálkodás, költségvetés, bevétel, kiadás, megtakarítás, zsebpénz, szolgáltatás, segélyhívószám, mentő, tűzoltóság, rendőrség, mosószer, tisztítószer, használati utasítás, egészség, betegség, járvány, betegápolás.</w:t>
            </w:r>
          </w:p>
        </w:tc>
      </w:tr>
      <w:tr w:rsidR="00D807B9" w:rsidRPr="00E51CA1" w14:paraId="27C4B1C1"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2F5B0D" w14:textId="77777777" w:rsidR="00D807B9" w:rsidRPr="00E51CA1" w:rsidRDefault="00D807B9" w:rsidP="00D807B9">
            <w:pPr>
              <w:jc w:val="both"/>
            </w:pPr>
            <w:r w:rsidRPr="00E51CA1">
              <w:rPr>
                <w:b/>
                <w:bCs/>
              </w:rPr>
              <w:lastRenderedPageBreak/>
              <w:t>TANULÁSI EREDMÉNYEK:</w:t>
            </w:r>
          </w:p>
        </w:tc>
      </w:tr>
      <w:tr w:rsidR="00D807B9" w:rsidRPr="00E51CA1" w14:paraId="01E4DE83"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3FD26" w14:textId="77777777" w:rsidR="00D807B9" w:rsidRPr="00E51CA1" w:rsidRDefault="00D807B9" w:rsidP="00D807B9">
            <w:pPr>
              <w:jc w:val="both"/>
            </w:pPr>
            <w:r w:rsidRPr="00E51CA1">
              <w:rPr>
                <w:b/>
                <w:bCs/>
              </w:rPr>
              <w:t>A témakör tanulása hozzájárul ahhoz, hogy a tanuló a nevelési-oktatási szakasz végére:</w:t>
            </w:r>
          </w:p>
          <w:p w14:paraId="287371F3" w14:textId="77777777" w:rsidR="00D807B9" w:rsidRPr="00E51CA1" w:rsidRDefault="00D807B9" w:rsidP="00D807B9">
            <w:pPr>
              <w:pStyle w:val="Listaszerbekezds"/>
              <w:numPr>
                <w:ilvl w:val="0"/>
                <w:numId w:val="3"/>
              </w:numPr>
              <w:ind w:left="357" w:hanging="357"/>
              <w:jc w:val="both"/>
              <w:rPr>
                <w:b/>
                <w:bCs/>
              </w:rPr>
            </w:pPr>
            <w:r w:rsidRPr="00E51CA1">
              <w:rPr>
                <w:b/>
                <w:bCs/>
              </w:rPr>
              <w:t>ismeri a családellátó tevékenységeket, melyek keretében vállalt feladatait az iskolai önellátás során munkamegosztásban végzi – terítés, rendrakás, öltözködés, növények, állatok gondozása stb.;</w:t>
            </w:r>
          </w:p>
          <w:p w14:paraId="6FE73444"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13CD0F5D"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3CD32399"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0B0982FF"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06F31F05"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37F9C701"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04543015"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2CC54A61" w14:textId="77777777" w:rsidR="00D807B9" w:rsidRPr="00E51CA1" w:rsidRDefault="00D807B9" w:rsidP="00D807B9">
            <w:pPr>
              <w:pStyle w:val="Listaszerbekezds"/>
              <w:numPr>
                <w:ilvl w:val="0"/>
                <w:numId w:val="3"/>
              </w:numPr>
              <w:ind w:left="357" w:hanging="357"/>
              <w:jc w:val="both"/>
              <w:rPr>
                <w:b/>
                <w:bCs/>
              </w:rPr>
            </w:pPr>
            <w:r w:rsidRPr="00E51CA1">
              <w:rPr>
                <w:b/>
                <w:bCs/>
              </w:rPr>
              <w:t>ismeri a tudatos vásárlás néhány fontos elemét;</w:t>
            </w:r>
          </w:p>
          <w:p w14:paraId="27C34049"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az egészségmegőrzés tevékenységeit.</w:t>
            </w:r>
          </w:p>
          <w:p w14:paraId="0885EA38" w14:textId="77777777" w:rsidR="00D807B9" w:rsidRPr="00E51CA1" w:rsidRDefault="00D807B9" w:rsidP="00D807B9">
            <w:pPr>
              <w:jc w:val="both"/>
              <w:rPr>
                <w:bCs/>
              </w:rPr>
            </w:pPr>
          </w:p>
          <w:p w14:paraId="14771494" w14:textId="77777777" w:rsidR="00D807B9" w:rsidRPr="00E51CA1" w:rsidRDefault="00D807B9" w:rsidP="00D807B9">
            <w:pPr>
              <w:jc w:val="both"/>
              <w:rPr>
                <w:b/>
                <w:bCs/>
              </w:rPr>
            </w:pPr>
            <w:r w:rsidRPr="00E51CA1">
              <w:rPr>
                <w:b/>
                <w:bCs/>
              </w:rPr>
              <w:t>A témakör tanulása eredményeként a tanuló:</w:t>
            </w:r>
          </w:p>
          <w:p w14:paraId="375D2804" w14:textId="77777777" w:rsidR="00D807B9" w:rsidRPr="00E51CA1" w:rsidRDefault="00D807B9" w:rsidP="00D807B9">
            <w:pPr>
              <w:jc w:val="both"/>
              <w:rPr>
                <w:bCs/>
              </w:rPr>
            </w:pPr>
            <w:r w:rsidRPr="00E51CA1">
              <w:rPr>
                <w:bCs/>
              </w:rPr>
              <w:t>Mindennapokban nélkülözhetetlen praktikus ismeretek – háztartási praktikák – elsajátítása és begyakorlása.</w:t>
            </w:r>
          </w:p>
          <w:p w14:paraId="0BD4E86A" w14:textId="77777777" w:rsidR="00D807B9" w:rsidRPr="00E51CA1" w:rsidRDefault="00D807B9" w:rsidP="00D807B9">
            <w:pPr>
              <w:jc w:val="both"/>
              <w:rPr>
                <w:bCs/>
              </w:rPr>
            </w:pPr>
            <w:r w:rsidRPr="00E51CA1">
              <w:rPr>
                <w:bCs/>
              </w:rPr>
              <w:t>Használati utasítások értő olvasása, betartása.</w:t>
            </w:r>
          </w:p>
        </w:tc>
      </w:tr>
      <w:tr w:rsidR="00D807B9" w:rsidRPr="00E51CA1" w14:paraId="50D64950" w14:textId="77777777" w:rsidTr="00D807B9">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438FD50" w14:textId="77777777" w:rsidR="00D807B9" w:rsidRPr="00E51CA1" w:rsidRDefault="00D807B9" w:rsidP="00D807B9">
            <w:r w:rsidRPr="00E51CA1">
              <w:rPr>
                <w:b/>
                <w:bCs/>
              </w:rPr>
              <w:t>4. TÉMAKÖR</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95AC8F8" w14:textId="77777777" w:rsidR="00D807B9" w:rsidRPr="00E51CA1" w:rsidRDefault="00D807B9" w:rsidP="00D807B9">
            <w:pPr>
              <w:rPr>
                <w:b/>
                <w:bCs/>
              </w:rPr>
            </w:pPr>
            <w:r w:rsidRPr="00E51CA1">
              <w:rPr>
                <w:b/>
                <w:bCs/>
              </w:rPr>
              <w:t>Jeles napok, ünnepek</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ADCB9F3" w14:textId="77777777" w:rsidR="00D807B9" w:rsidRPr="00E51CA1" w:rsidRDefault="00D807B9" w:rsidP="00D807B9">
            <w:r w:rsidRPr="00E51CA1">
              <w:rPr>
                <w:b/>
                <w:bCs/>
              </w:rPr>
              <w:t>Órakeret: 5 óra</w:t>
            </w:r>
          </w:p>
        </w:tc>
      </w:tr>
      <w:tr w:rsidR="00D807B9" w:rsidRPr="00E51CA1" w14:paraId="458AE52F"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75814" w14:textId="77777777" w:rsidR="00D807B9" w:rsidRPr="00E51CA1" w:rsidRDefault="00D807B9" w:rsidP="00D807B9">
            <w:r w:rsidRPr="00E51CA1">
              <w:rPr>
                <w:b/>
                <w:bCs/>
              </w:rPr>
              <w:t>FEJLESZTÉSI FELADATOK ÉS ISMERETEK:</w:t>
            </w:r>
          </w:p>
        </w:tc>
      </w:tr>
      <w:tr w:rsidR="00D807B9" w:rsidRPr="00E51CA1" w14:paraId="6861ED2A"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727D1" w14:textId="77777777" w:rsidR="00D807B9" w:rsidRPr="00E51CA1" w:rsidRDefault="00D807B9" w:rsidP="00D807B9">
            <w:pPr>
              <w:pStyle w:val="Listaszerbekezds"/>
              <w:numPr>
                <w:ilvl w:val="0"/>
                <w:numId w:val="3"/>
              </w:numPr>
              <w:ind w:left="357" w:hanging="357"/>
              <w:jc w:val="both"/>
              <w:rPr>
                <w:b/>
                <w:bCs/>
              </w:rPr>
            </w:pPr>
            <w:r w:rsidRPr="00E51CA1">
              <w:rPr>
                <w:b/>
                <w:bCs/>
              </w:rPr>
              <w:t>Az ünnepi szokások megőrzése</w:t>
            </w:r>
          </w:p>
          <w:p w14:paraId="680F84C5" w14:textId="77777777" w:rsidR="00D807B9" w:rsidRPr="00E51CA1" w:rsidRDefault="00D807B9" w:rsidP="00D807B9">
            <w:pPr>
              <w:pStyle w:val="Listaszerbekezds"/>
              <w:numPr>
                <w:ilvl w:val="0"/>
                <w:numId w:val="3"/>
              </w:numPr>
              <w:ind w:left="357" w:hanging="357"/>
              <w:jc w:val="both"/>
              <w:rPr>
                <w:b/>
                <w:bCs/>
              </w:rPr>
            </w:pPr>
            <w:r w:rsidRPr="00E51CA1">
              <w:rPr>
                <w:b/>
                <w:bCs/>
              </w:rPr>
              <w:t>Kulturált ünneplés</w:t>
            </w:r>
          </w:p>
          <w:p w14:paraId="36655F8B" w14:textId="77777777" w:rsidR="00D807B9" w:rsidRPr="00E51CA1" w:rsidRDefault="00D807B9" w:rsidP="00D807B9">
            <w:pPr>
              <w:pStyle w:val="Listaszerbekezds"/>
              <w:numPr>
                <w:ilvl w:val="0"/>
                <w:numId w:val="3"/>
              </w:numPr>
              <w:ind w:left="357" w:hanging="357"/>
              <w:jc w:val="both"/>
              <w:rPr>
                <w:b/>
                <w:bCs/>
              </w:rPr>
            </w:pPr>
            <w:r w:rsidRPr="00E51CA1">
              <w:rPr>
                <w:b/>
                <w:bCs/>
              </w:rPr>
              <w:t>Közös értékek, szokások, hagyományok őrzése</w:t>
            </w:r>
          </w:p>
          <w:p w14:paraId="6A0F3980" w14:textId="77777777" w:rsidR="00D807B9" w:rsidRPr="00E51CA1" w:rsidRDefault="00D807B9" w:rsidP="00D807B9">
            <w:pPr>
              <w:pStyle w:val="Listaszerbekezds"/>
              <w:numPr>
                <w:ilvl w:val="0"/>
                <w:numId w:val="3"/>
              </w:numPr>
              <w:ind w:left="357" w:hanging="357"/>
              <w:jc w:val="both"/>
              <w:rPr>
                <w:b/>
                <w:bCs/>
              </w:rPr>
            </w:pPr>
            <w:r w:rsidRPr="00E51CA1">
              <w:rPr>
                <w:b/>
                <w:bCs/>
              </w:rPr>
              <w:t>Nemzeti értékeink és hőseink iránti tisztelet erősítése</w:t>
            </w:r>
          </w:p>
          <w:p w14:paraId="651DD3D1" w14:textId="77777777" w:rsidR="00D807B9" w:rsidRPr="00E51CA1" w:rsidRDefault="00D807B9" w:rsidP="00D807B9">
            <w:pPr>
              <w:pStyle w:val="Listaszerbekezds"/>
              <w:numPr>
                <w:ilvl w:val="0"/>
                <w:numId w:val="3"/>
              </w:numPr>
              <w:ind w:left="357" w:hanging="357"/>
              <w:jc w:val="both"/>
              <w:rPr>
                <w:b/>
                <w:bCs/>
              </w:rPr>
            </w:pPr>
            <w:r w:rsidRPr="00E51CA1">
              <w:rPr>
                <w:b/>
                <w:bCs/>
              </w:rPr>
              <w:t>Mikulás</w:t>
            </w:r>
          </w:p>
          <w:p w14:paraId="4453DD7B" w14:textId="77777777" w:rsidR="00D807B9" w:rsidRPr="00E51CA1" w:rsidRDefault="00D807B9" w:rsidP="00D807B9">
            <w:pPr>
              <w:pStyle w:val="Listaszerbekezds"/>
              <w:numPr>
                <w:ilvl w:val="0"/>
                <w:numId w:val="3"/>
              </w:numPr>
              <w:ind w:left="357" w:hanging="357"/>
              <w:jc w:val="both"/>
              <w:rPr>
                <w:b/>
                <w:bCs/>
              </w:rPr>
            </w:pPr>
            <w:r w:rsidRPr="00E51CA1">
              <w:rPr>
                <w:b/>
                <w:bCs/>
              </w:rPr>
              <w:t>Karácsony</w:t>
            </w:r>
          </w:p>
          <w:p w14:paraId="60648861" w14:textId="77777777" w:rsidR="00D807B9" w:rsidRPr="00E51CA1" w:rsidRDefault="00D807B9" w:rsidP="00D807B9">
            <w:pPr>
              <w:pStyle w:val="Listaszerbekezds"/>
              <w:numPr>
                <w:ilvl w:val="0"/>
                <w:numId w:val="3"/>
              </w:numPr>
              <w:ind w:left="357" w:hanging="357"/>
              <w:jc w:val="both"/>
              <w:rPr>
                <w:b/>
                <w:bCs/>
              </w:rPr>
            </w:pPr>
            <w:r w:rsidRPr="00E51CA1">
              <w:rPr>
                <w:b/>
                <w:bCs/>
              </w:rPr>
              <w:t>Farsang</w:t>
            </w:r>
          </w:p>
          <w:p w14:paraId="0BD0E322" w14:textId="77777777" w:rsidR="00D807B9" w:rsidRPr="00E51CA1" w:rsidRDefault="00D807B9" w:rsidP="00D807B9">
            <w:pPr>
              <w:pStyle w:val="Listaszerbekezds"/>
              <w:numPr>
                <w:ilvl w:val="0"/>
                <w:numId w:val="3"/>
              </w:numPr>
              <w:ind w:left="357" w:hanging="357"/>
              <w:jc w:val="both"/>
              <w:rPr>
                <w:b/>
                <w:bCs/>
              </w:rPr>
            </w:pPr>
            <w:r w:rsidRPr="00E51CA1">
              <w:rPr>
                <w:b/>
                <w:bCs/>
              </w:rPr>
              <w:t>Március 15.</w:t>
            </w:r>
          </w:p>
          <w:p w14:paraId="67A6466C" w14:textId="77777777" w:rsidR="00D807B9" w:rsidRPr="00E51CA1" w:rsidRDefault="00D807B9" w:rsidP="00D807B9">
            <w:pPr>
              <w:pStyle w:val="Listaszerbekezds"/>
              <w:numPr>
                <w:ilvl w:val="0"/>
                <w:numId w:val="3"/>
              </w:numPr>
              <w:ind w:left="357" w:hanging="357"/>
              <w:jc w:val="both"/>
              <w:rPr>
                <w:b/>
                <w:bCs/>
              </w:rPr>
            </w:pPr>
            <w:r w:rsidRPr="00E51CA1">
              <w:rPr>
                <w:b/>
                <w:bCs/>
              </w:rPr>
              <w:t>Húsvét</w:t>
            </w:r>
          </w:p>
          <w:p w14:paraId="70E88A7A" w14:textId="77777777" w:rsidR="00D807B9" w:rsidRPr="00E51CA1" w:rsidRDefault="00D807B9" w:rsidP="00D807B9">
            <w:pPr>
              <w:pStyle w:val="Listaszerbekezds"/>
              <w:numPr>
                <w:ilvl w:val="0"/>
                <w:numId w:val="3"/>
              </w:numPr>
              <w:ind w:left="357" w:hanging="357"/>
              <w:jc w:val="both"/>
              <w:rPr>
                <w:b/>
                <w:bCs/>
              </w:rPr>
            </w:pPr>
            <w:r w:rsidRPr="00E51CA1">
              <w:rPr>
                <w:b/>
                <w:bCs/>
              </w:rPr>
              <w:t>Anyák napja</w:t>
            </w:r>
          </w:p>
          <w:p w14:paraId="24156415" w14:textId="77777777" w:rsidR="00D807B9" w:rsidRPr="00E51CA1" w:rsidRDefault="00D807B9" w:rsidP="00D807B9">
            <w:pPr>
              <w:jc w:val="both"/>
            </w:pPr>
            <w:r w:rsidRPr="00E51CA1">
              <w:t>A szabadidő hasznos eltöltésének tudatosítása.</w:t>
            </w:r>
          </w:p>
          <w:p w14:paraId="63AD338C" w14:textId="77777777" w:rsidR="00D807B9" w:rsidRPr="00E51CA1" w:rsidRDefault="00D807B9" w:rsidP="00D807B9">
            <w:pPr>
              <w:jc w:val="both"/>
            </w:pPr>
            <w:r w:rsidRPr="00E51CA1">
              <w:t>Az ünnepre való felkészülés, ünneplés, ünneplés utáni teendők végzésének természetes és megőrzendő szokásként való kezelése.</w:t>
            </w:r>
          </w:p>
          <w:p w14:paraId="069F6B5D" w14:textId="77777777" w:rsidR="00D807B9" w:rsidRPr="00E51CA1" w:rsidRDefault="00D807B9" w:rsidP="00D807B9">
            <w:pPr>
              <w:jc w:val="both"/>
            </w:pPr>
            <w:r w:rsidRPr="00E51CA1">
              <w:t>Ismerkedés a tervezés, szervezés, irányítás, vezetés feladataival, folyamatos kommunikáció, egyeztetés.</w:t>
            </w:r>
          </w:p>
          <w:p w14:paraId="2CE678AC" w14:textId="77777777" w:rsidR="00D807B9" w:rsidRPr="00E51CA1" w:rsidRDefault="00D807B9" w:rsidP="00D807B9">
            <w:pPr>
              <w:jc w:val="both"/>
            </w:pPr>
            <w:r w:rsidRPr="00E51CA1">
              <w:t>Alkalmassá tétel a feladatok megosztására, részfeladatok egyre önállóbb végrehajtására.</w:t>
            </w:r>
          </w:p>
          <w:p w14:paraId="20B02691" w14:textId="77777777" w:rsidR="00D807B9" w:rsidRPr="00E51CA1" w:rsidRDefault="00D807B9" w:rsidP="00D807B9">
            <w:pPr>
              <w:jc w:val="both"/>
            </w:pPr>
            <w:r w:rsidRPr="00E51CA1">
              <w:t>A kockázati tényezők felismerése, mérlegelése.</w:t>
            </w:r>
          </w:p>
          <w:p w14:paraId="20C4587A" w14:textId="77777777" w:rsidR="00D807B9" w:rsidRPr="00E51CA1" w:rsidRDefault="00D807B9" w:rsidP="00D807B9">
            <w:pPr>
              <w:jc w:val="both"/>
            </w:pPr>
            <w:r w:rsidRPr="00E51CA1">
              <w:t>Munkavégzés egyénileg és csapatban.</w:t>
            </w:r>
          </w:p>
          <w:p w14:paraId="278304F5" w14:textId="77777777" w:rsidR="00D807B9" w:rsidRPr="00E51CA1" w:rsidRDefault="00D807B9" w:rsidP="00D807B9">
            <w:r w:rsidRPr="00E51CA1">
              <w:t>A tapasztalatok (eredményesség és etikus magatartás) értékelése, elemzése, s ezek megszívlelése.</w:t>
            </w:r>
          </w:p>
        </w:tc>
      </w:tr>
      <w:tr w:rsidR="00D807B9" w:rsidRPr="00E51CA1" w14:paraId="5E9B1D04"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44D03" w14:textId="77777777" w:rsidR="00D807B9" w:rsidRPr="00E51CA1" w:rsidRDefault="00D807B9" w:rsidP="00D807B9">
            <w:r w:rsidRPr="00E51CA1">
              <w:rPr>
                <w:b/>
                <w:bCs/>
              </w:rPr>
              <w:t>JAVASOLT TEVÉKENYSÉGEK:</w:t>
            </w:r>
          </w:p>
        </w:tc>
      </w:tr>
      <w:tr w:rsidR="00D807B9" w:rsidRPr="00E51CA1" w14:paraId="76608F3F"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513BE" w14:textId="77777777" w:rsidR="00D807B9" w:rsidRPr="00E51CA1" w:rsidRDefault="00D807B9" w:rsidP="00D807B9">
            <w:pPr>
              <w:pStyle w:val="Listaszerbekezds"/>
              <w:numPr>
                <w:ilvl w:val="0"/>
                <w:numId w:val="3"/>
              </w:numPr>
              <w:ind w:left="357" w:hanging="357"/>
              <w:jc w:val="both"/>
              <w:rPr>
                <w:b/>
                <w:bCs/>
              </w:rPr>
            </w:pPr>
            <w:r w:rsidRPr="00E51CA1">
              <w:rPr>
                <w:b/>
                <w:bCs/>
              </w:rPr>
              <w:t>Esztétikus dekorációk tervezése és készítése népi, vallási, nemzeti és családi ünnepekre különböző anyagokból</w:t>
            </w:r>
          </w:p>
          <w:p w14:paraId="60C35270" w14:textId="77777777" w:rsidR="00D807B9" w:rsidRPr="00E51CA1" w:rsidRDefault="00D807B9" w:rsidP="00D807B9">
            <w:pPr>
              <w:pStyle w:val="Listaszerbekezds"/>
              <w:numPr>
                <w:ilvl w:val="0"/>
                <w:numId w:val="3"/>
              </w:numPr>
              <w:ind w:left="357" w:hanging="357"/>
              <w:jc w:val="both"/>
              <w:rPr>
                <w:b/>
                <w:bCs/>
              </w:rPr>
            </w:pPr>
            <w:r w:rsidRPr="00E51CA1">
              <w:rPr>
                <w:b/>
                <w:bCs/>
              </w:rPr>
              <w:t>Ünnepekhez kapcsolódó egyszerű hagyományos ételek készítése</w:t>
            </w:r>
          </w:p>
          <w:p w14:paraId="403E7A9D"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A magyar népviselet és népszokások megismerése: memóriakártyák készítése</w:t>
            </w:r>
          </w:p>
          <w:p w14:paraId="37F2B067" w14:textId="77777777" w:rsidR="00D807B9" w:rsidRPr="00E51CA1" w:rsidRDefault="00D807B9" w:rsidP="00D807B9">
            <w:pPr>
              <w:jc w:val="both"/>
              <w:rPr>
                <w:b/>
                <w:bCs/>
              </w:rPr>
            </w:pPr>
          </w:p>
          <w:p w14:paraId="74663150" w14:textId="77777777" w:rsidR="00D807B9" w:rsidRPr="00E51CA1" w:rsidRDefault="00D807B9" w:rsidP="00D807B9">
            <w:pPr>
              <w:jc w:val="both"/>
            </w:pPr>
            <w:r w:rsidRPr="00E51CA1">
              <w:t>-Iskolai és osztályrendezvények:</w:t>
            </w:r>
          </w:p>
          <w:p w14:paraId="0F7EB85C" w14:textId="77777777" w:rsidR="00D807B9" w:rsidRPr="00E51CA1" w:rsidRDefault="00D807B9" w:rsidP="00D807B9">
            <w:pPr>
              <w:jc w:val="both"/>
            </w:pPr>
            <w:r w:rsidRPr="00E51CA1">
              <w:t>Iskolai és osztályrendezvények (pl. Mikulás, Karácsony, Farsang, Anyák napja, Gyermeknap, osztálykirándulás, sportnap, játszódélután, nemzeti ünnepek) előkészítése. A helyszín berendezésével, az ünneplés lebonyolításával kapcsolatos tudnivalók.</w:t>
            </w:r>
          </w:p>
          <w:p w14:paraId="0B73634A" w14:textId="77777777" w:rsidR="00D807B9" w:rsidRPr="00E51CA1" w:rsidRDefault="00D807B9" w:rsidP="00D807B9">
            <w:pPr>
              <w:jc w:val="both"/>
            </w:pPr>
            <w:r w:rsidRPr="00E51CA1">
              <w:t>A szükséges kellékek (meghívó, programfüzet díszletek, jelmezek stb.) előállítása vagy beszerzése.</w:t>
            </w:r>
          </w:p>
          <w:p w14:paraId="64B4B465" w14:textId="77777777" w:rsidR="00D807B9" w:rsidRPr="00E51CA1" w:rsidRDefault="00D807B9" w:rsidP="00D807B9">
            <w:pPr>
              <w:jc w:val="both"/>
            </w:pPr>
            <w:r w:rsidRPr="00E51CA1">
              <w:t>A biztonságos környezet megteremtése.</w:t>
            </w:r>
          </w:p>
          <w:p w14:paraId="03796E79" w14:textId="77777777" w:rsidR="00D807B9" w:rsidRPr="00E51CA1" w:rsidRDefault="00D807B9" w:rsidP="00D807B9">
            <w:r w:rsidRPr="00E51CA1">
              <w:t>A közös tapasztalatok megbeszélése, az átélt érzések megfogalmazása.</w:t>
            </w:r>
          </w:p>
          <w:p w14:paraId="648FBB06" w14:textId="77777777" w:rsidR="00D807B9" w:rsidRPr="00E51CA1" w:rsidRDefault="00D807B9" w:rsidP="00D807B9">
            <w:r w:rsidRPr="00E51CA1">
              <w:t>-A közösségért végzett munka:</w:t>
            </w:r>
          </w:p>
          <w:p w14:paraId="7906AF51" w14:textId="77777777" w:rsidR="00D807B9" w:rsidRPr="00E51CA1" w:rsidRDefault="00D807B9" w:rsidP="00D807B9">
            <w:pPr>
              <w:jc w:val="both"/>
            </w:pPr>
            <w:r w:rsidRPr="00E51CA1">
              <w:t>A közösségi tér alakítása: teremdekoráció, faliújság készítése.</w:t>
            </w:r>
          </w:p>
          <w:p w14:paraId="1080A3F9" w14:textId="77777777" w:rsidR="00D807B9" w:rsidRPr="00E51CA1" w:rsidRDefault="00D807B9" w:rsidP="00D807B9">
            <w:pPr>
              <w:jc w:val="both"/>
            </w:pPr>
            <w:r w:rsidRPr="00E51CA1">
              <w:t>Az iskola esztétikus, harmonikus külső és belső környezetének alakítása.</w:t>
            </w:r>
          </w:p>
          <w:p w14:paraId="321F5083" w14:textId="77777777" w:rsidR="00D807B9" w:rsidRPr="00E51CA1" w:rsidRDefault="00D807B9" w:rsidP="00D807B9">
            <w:r w:rsidRPr="00E51CA1">
              <w:t>A munka megszervezése, lebonyolítása, értékelése.</w:t>
            </w:r>
          </w:p>
        </w:tc>
      </w:tr>
      <w:tr w:rsidR="00D807B9" w:rsidRPr="00E51CA1" w14:paraId="52539715"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46609" w14:textId="77777777" w:rsidR="00D807B9" w:rsidRPr="00E51CA1" w:rsidRDefault="00D807B9" w:rsidP="00D807B9">
            <w:pPr>
              <w:rPr>
                <w:b/>
                <w:bCs/>
              </w:rPr>
            </w:pPr>
            <w:r w:rsidRPr="00E51CA1">
              <w:rPr>
                <w:b/>
                <w:bCs/>
              </w:rPr>
              <w:lastRenderedPageBreak/>
              <w:t>KULCSFOGALMAK/FOGALMAK:</w:t>
            </w:r>
          </w:p>
          <w:p w14:paraId="33AB54BE" w14:textId="77777777" w:rsidR="00D807B9" w:rsidRPr="00E51CA1" w:rsidRDefault="00D807B9" w:rsidP="00D807B9">
            <w:pPr>
              <w:rPr>
                <w:b/>
                <w:bCs/>
              </w:rPr>
            </w:pPr>
            <w:r w:rsidRPr="00E51CA1">
              <w:rPr>
                <w:b/>
                <w:bCs/>
              </w:rPr>
              <w:t>népszokás, hagyomány, nemzeti érték, viselkedéskultúra, öltözködéskultúra</w:t>
            </w:r>
          </w:p>
          <w:p w14:paraId="4EDEBF09" w14:textId="77777777" w:rsidR="00D807B9" w:rsidRPr="00E51CA1" w:rsidRDefault="00D807B9" w:rsidP="00D807B9">
            <w:r w:rsidRPr="00E51CA1">
              <w:t>közösségi munka, közösségi szerep, rendezvény, ünnep, munkaszervezés, programszervezés.</w:t>
            </w:r>
          </w:p>
        </w:tc>
      </w:tr>
      <w:tr w:rsidR="00D807B9" w:rsidRPr="00E51CA1" w14:paraId="53BF7570"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7E029" w14:textId="77777777" w:rsidR="00D807B9" w:rsidRPr="00E51CA1" w:rsidRDefault="00D807B9" w:rsidP="00D807B9">
            <w:r w:rsidRPr="00E51CA1">
              <w:rPr>
                <w:b/>
                <w:bCs/>
              </w:rPr>
              <w:t>TANULÁSI EREDMÉNYEK:</w:t>
            </w:r>
          </w:p>
        </w:tc>
      </w:tr>
      <w:tr w:rsidR="00D807B9" w:rsidRPr="00E51CA1" w14:paraId="444AE59B"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91CEE" w14:textId="77777777" w:rsidR="00D807B9" w:rsidRPr="00E51CA1" w:rsidRDefault="00D807B9" w:rsidP="00D807B9">
            <w:pPr>
              <w:rPr>
                <w:bCs/>
              </w:rPr>
            </w:pPr>
            <w:r w:rsidRPr="00E51CA1">
              <w:rPr>
                <w:b/>
                <w:bCs/>
              </w:rPr>
              <w:t>A témakör tanulása hozzájárul ahhoz, hogy a tanuló a nevelési-oktatási szakasz végére:</w:t>
            </w:r>
            <w:r w:rsidRPr="00E51CA1">
              <w:rPr>
                <w:bCs/>
              </w:rPr>
              <w:t xml:space="preserve"> </w:t>
            </w:r>
          </w:p>
          <w:p w14:paraId="3FA7CF19" w14:textId="77777777" w:rsidR="00D807B9" w:rsidRPr="00E51CA1" w:rsidRDefault="00D807B9" w:rsidP="00D807B9">
            <w:pPr>
              <w:rPr>
                <w:bCs/>
              </w:rPr>
            </w:pPr>
          </w:p>
          <w:p w14:paraId="23C0B6A5"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332B9323"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figyelembe veszi az anyag tulajdonságait, felhasználhatóságát;</w:t>
            </w:r>
          </w:p>
          <w:p w14:paraId="29B86C39"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231C9DA0"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 környezetében fellelhető, megfigyelhető szakmák, hivatások jellemzőit.</w:t>
            </w:r>
          </w:p>
          <w:p w14:paraId="1BD7D194" w14:textId="77777777" w:rsidR="00D807B9" w:rsidRPr="00E51CA1" w:rsidRDefault="00D807B9" w:rsidP="00D807B9">
            <w:pPr>
              <w:rPr>
                <w:b/>
                <w:bCs/>
              </w:rPr>
            </w:pPr>
          </w:p>
          <w:p w14:paraId="418FD50F" w14:textId="77777777" w:rsidR="00D807B9" w:rsidRPr="00E51CA1" w:rsidRDefault="00D807B9" w:rsidP="00D807B9">
            <w:pPr>
              <w:rPr>
                <w:b/>
                <w:bCs/>
              </w:rPr>
            </w:pPr>
            <w:r w:rsidRPr="00E51CA1">
              <w:rPr>
                <w:b/>
                <w:bCs/>
              </w:rPr>
              <w:t>A témakör tanulása eredményeként a tanuló:</w:t>
            </w:r>
          </w:p>
          <w:p w14:paraId="45ED866D" w14:textId="77777777" w:rsidR="00D807B9" w:rsidRPr="00E51CA1" w:rsidRDefault="00D807B9" w:rsidP="00D807B9">
            <w:r w:rsidRPr="00E51CA1">
              <w:rPr>
                <w:bCs/>
              </w:rPr>
              <w:t>Az alkalmakhoz illő kulturált viselkedés és öltözködés.</w:t>
            </w:r>
          </w:p>
        </w:tc>
      </w:tr>
      <w:tr w:rsidR="00D807B9" w:rsidRPr="00E51CA1" w14:paraId="3906DA5B" w14:textId="77777777" w:rsidTr="00B6600B">
        <w:trPr>
          <w:trHeight w:val="567"/>
        </w:trPr>
        <w:tc>
          <w:tcPr>
            <w:tcW w:w="4076"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8573544" w14:textId="77777777" w:rsidR="00D807B9" w:rsidRPr="00E51CA1" w:rsidRDefault="00D807B9" w:rsidP="00D807B9">
            <w:r w:rsidRPr="00E51CA1">
              <w:rPr>
                <w:b/>
                <w:bCs/>
              </w:rPr>
              <w:t>5. TÉMAKÖR</w:t>
            </w:r>
          </w:p>
        </w:tc>
        <w:tc>
          <w:tcPr>
            <w:tcW w:w="350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4A32FE6" w14:textId="77777777" w:rsidR="00D807B9" w:rsidRPr="00E51CA1" w:rsidRDefault="00D807B9" w:rsidP="00D807B9">
            <w:pPr>
              <w:rPr>
                <w:b/>
                <w:bCs/>
              </w:rPr>
            </w:pPr>
            <w:r w:rsidRPr="00E51CA1">
              <w:rPr>
                <w:b/>
                <w:bCs/>
              </w:rPr>
              <w:t>Közlekedés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37134E3" w14:textId="77777777" w:rsidR="00D807B9" w:rsidRPr="00E51CA1" w:rsidRDefault="00D807B9" w:rsidP="00D807B9">
            <w:r w:rsidRPr="00E51CA1">
              <w:rPr>
                <w:b/>
                <w:bCs/>
              </w:rPr>
              <w:t>Órakeret: 3 óra</w:t>
            </w:r>
          </w:p>
        </w:tc>
      </w:tr>
      <w:tr w:rsidR="00D807B9" w:rsidRPr="00E51CA1" w14:paraId="5E137904"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3B27E" w14:textId="77777777" w:rsidR="00D807B9" w:rsidRPr="00E51CA1" w:rsidRDefault="00D807B9" w:rsidP="00D807B9">
            <w:r w:rsidRPr="00E51CA1">
              <w:rPr>
                <w:b/>
                <w:bCs/>
              </w:rPr>
              <w:t>FEJLESZTÉSI FELADATOK ÉS ISMERETEK:</w:t>
            </w:r>
          </w:p>
        </w:tc>
      </w:tr>
      <w:tr w:rsidR="00D807B9" w:rsidRPr="00E51CA1" w14:paraId="750C5446"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8837" w14:textId="77777777" w:rsidR="00D807B9" w:rsidRPr="00E51CA1" w:rsidRDefault="00D807B9" w:rsidP="00D807B9">
            <w:pPr>
              <w:pStyle w:val="Listaszerbekezds"/>
              <w:numPr>
                <w:ilvl w:val="0"/>
                <w:numId w:val="3"/>
              </w:numPr>
              <w:ind w:left="357" w:hanging="357"/>
              <w:jc w:val="both"/>
              <w:rPr>
                <w:b/>
                <w:bCs/>
              </w:rPr>
            </w:pPr>
            <w:r w:rsidRPr="00E51CA1">
              <w:rPr>
                <w:b/>
                <w:bCs/>
              </w:rPr>
              <w:t>A tömegközlekedés során alkalmazott magatartás és szokások megszilárdítása</w:t>
            </w:r>
          </w:p>
          <w:p w14:paraId="77745FD2"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közlekedési szabályok megerősítése</w:t>
            </w:r>
          </w:p>
          <w:p w14:paraId="468D042F" w14:textId="77777777" w:rsidR="00D807B9" w:rsidRPr="00E51CA1" w:rsidRDefault="00D807B9" w:rsidP="00D807B9">
            <w:pPr>
              <w:pStyle w:val="Listaszerbekezds"/>
              <w:numPr>
                <w:ilvl w:val="0"/>
                <w:numId w:val="3"/>
              </w:numPr>
              <w:ind w:left="357" w:hanging="357"/>
              <w:jc w:val="both"/>
              <w:rPr>
                <w:b/>
                <w:bCs/>
              </w:rPr>
            </w:pPr>
            <w:r w:rsidRPr="00E51CA1">
              <w:rPr>
                <w:b/>
                <w:bCs/>
              </w:rPr>
              <w:t>Közlekedési eszközök megismerése, környezettudatos használatuk</w:t>
            </w:r>
          </w:p>
          <w:p w14:paraId="2AE65385" w14:textId="77777777" w:rsidR="00D807B9" w:rsidRPr="00E51CA1" w:rsidRDefault="00D807B9" w:rsidP="00D807B9">
            <w:pPr>
              <w:pStyle w:val="Listaszerbekezds"/>
              <w:numPr>
                <w:ilvl w:val="0"/>
                <w:numId w:val="3"/>
              </w:numPr>
              <w:ind w:left="357" w:hanging="357"/>
              <w:jc w:val="both"/>
              <w:rPr>
                <w:b/>
                <w:bCs/>
              </w:rPr>
            </w:pPr>
            <w:r w:rsidRPr="00E51CA1">
              <w:rPr>
                <w:b/>
                <w:bCs/>
              </w:rPr>
              <w:t>A közlekedéssel kapcsolatos veszélyérzet kialakítása</w:t>
            </w:r>
          </w:p>
          <w:p w14:paraId="611EE3FD" w14:textId="77777777" w:rsidR="00D807B9" w:rsidRPr="00E51CA1" w:rsidRDefault="00D807B9" w:rsidP="00D807B9">
            <w:pPr>
              <w:pStyle w:val="Listaszerbekezds"/>
              <w:numPr>
                <w:ilvl w:val="0"/>
                <w:numId w:val="3"/>
              </w:numPr>
              <w:ind w:left="357" w:hanging="357"/>
              <w:jc w:val="both"/>
              <w:rPr>
                <w:b/>
                <w:bCs/>
              </w:rPr>
            </w:pPr>
            <w:r w:rsidRPr="00E51CA1">
              <w:rPr>
                <w:b/>
                <w:bCs/>
              </w:rPr>
              <w:t>A közlekedési balesetek lehetséges okainak felismerése és megelőzése</w:t>
            </w:r>
          </w:p>
          <w:p w14:paraId="791D5678" w14:textId="77777777" w:rsidR="00D807B9" w:rsidRPr="00E51CA1" w:rsidRDefault="00D807B9" w:rsidP="00D807B9">
            <w:pPr>
              <w:pStyle w:val="Listaszerbekezds"/>
              <w:numPr>
                <w:ilvl w:val="0"/>
                <w:numId w:val="3"/>
              </w:numPr>
              <w:ind w:left="357" w:hanging="357"/>
              <w:jc w:val="both"/>
              <w:rPr>
                <w:b/>
                <w:bCs/>
              </w:rPr>
            </w:pPr>
            <w:r w:rsidRPr="00E51CA1">
              <w:rPr>
                <w:b/>
                <w:bCs/>
              </w:rPr>
              <w:t>Figyelem és elővigyázatosság fejlesztése</w:t>
            </w:r>
          </w:p>
          <w:p w14:paraId="758B3991"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 szabályai, lakott területen és lakott területen kívül</w:t>
            </w:r>
          </w:p>
          <w:p w14:paraId="792C792B" w14:textId="77777777" w:rsidR="00D807B9" w:rsidRPr="00E51CA1" w:rsidRDefault="00D807B9" w:rsidP="00D807B9">
            <w:pPr>
              <w:pStyle w:val="Listaszerbekezds"/>
              <w:numPr>
                <w:ilvl w:val="0"/>
                <w:numId w:val="3"/>
              </w:numPr>
              <w:ind w:left="357" w:hanging="357"/>
              <w:jc w:val="both"/>
              <w:rPr>
                <w:b/>
                <w:bCs/>
              </w:rPr>
            </w:pPr>
            <w:r w:rsidRPr="00E51CA1">
              <w:rPr>
                <w:b/>
                <w:bCs/>
              </w:rPr>
              <w:t>Az úttest részei; útburkolati jelek</w:t>
            </w:r>
          </w:p>
          <w:p w14:paraId="3A314C73" w14:textId="77777777" w:rsidR="00D807B9" w:rsidRPr="00E51CA1" w:rsidRDefault="00D807B9" w:rsidP="00D807B9">
            <w:pPr>
              <w:pStyle w:val="Listaszerbekezds"/>
              <w:numPr>
                <w:ilvl w:val="0"/>
                <w:numId w:val="3"/>
              </w:numPr>
              <w:ind w:left="357" w:hanging="357"/>
              <w:jc w:val="both"/>
              <w:rPr>
                <w:b/>
                <w:bCs/>
              </w:rPr>
            </w:pPr>
            <w:r w:rsidRPr="00E51CA1">
              <w:rPr>
                <w:b/>
                <w:bCs/>
              </w:rPr>
              <w:t>Kerékpárosok és gyalogosok viszonya a közösen használt területeken</w:t>
            </w:r>
          </w:p>
          <w:p w14:paraId="104EABED" w14:textId="77777777" w:rsidR="00D807B9" w:rsidRPr="00E51CA1" w:rsidRDefault="00D807B9" w:rsidP="00D807B9">
            <w:pPr>
              <w:pStyle w:val="Listaszerbekezds"/>
              <w:numPr>
                <w:ilvl w:val="0"/>
                <w:numId w:val="3"/>
              </w:numPr>
              <w:ind w:left="357" w:hanging="357"/>
              <w:jc w:val="both"/>
              <w:rPr>
                <w:b/>
                <w:bCs/>
              </w:rPr>
            </w:pPr>
            <w:r w:rsidRPr="00E51CA1">
              <w:rPr>
                <w:b/>
                <w:bCs/>
              </w:rPr>
              <w:t>Közlekedési környezetben alkalmazható viselkedési normák</w:t>
            </w:r>
          </w:p>
          <w:p w14:paraId="352655E6" w14:textId="77777777" w:rsidR="00D807B9" w:rsidRPr="00E51CA1" w:rsidRDefault="00D807B9" w:rsidP="00D807B9">
            <w:pPr>
              <w:jc w:val="both"/>
            </w:pPr>
            <w:r w:rsidRPr="00E51CA1">
              <w:t>A kerékpár felépítésének és működésének megismerése. Kerékpározás forgalomtól elzárt területen és kerékpárúton.</w:t>
            </w:r>
          </w:p>
          <w:p w14:paraId="1ABA383E" w14:textId="77777777" w:rsidR="00D807B9" w:rsidRPr="00E51CA1" w:rsidRDefault="00D807B9" w:rsidP="00D807B9">
            <w:r w:rsidRPr="00E51CA1">
              <w:t>A városi, országúti, vasúti, vízi és légi közlekedés szerepének átlátása, eszközeinek megismerése.</w:t>
            </w:r>
          </w:p>
        </w:tc>
      </w:tr>
      <w:tr w:rsidR="00D807B9" w:rsidRPr="00E51CA1" w14:paraId="19AE8F77"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F2A5" w14:textId="77777777" w:rsidR="00D807B9" w:rsidRPr="00E51CA1" w:rsidRDefault="00D807B9" w:rsidP="00D807B9">
            <w:r w:rsidRPr="00E51CA1">
              <w:rPr>
                <w:b/>
                <w:bCs/>
              </w:rPr>
              <w:lastRenderedPageBreak/>
              <w:t>JAVASOLT TEVÉKENYSÉGEK:</w:t>
            </w:r>
          </w:p>
        </w:tc>
      </w:tr>
      <w:tr w:rsidR="00D807B9" w:rsidRPr="00E51CA1" w14:paraId="6C5877AE"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294E2" w14:textId="77777777" w:rsidR="00D807B9" w:rsidRPr="00E51CA1" w:rsidRDefault="00D807B9" w:rsidP="00D807B9">
            <w:pPr>
              <w:pStyle w:val="Listaszerbekezds"/>
              <w:numPr>
                <w:ilvl w:val="0"/>
                <w:numId w:val="6"/>
              </w:numPr>
              <w:jc w:val="both"/>
              <w:rPr>
                <w:b/>
                <w:bCs/>
              </w:rPr>
            </w:pPr>
            <w:r w:rsidRPr="00E51CA1">
              <w:rPr>
                <w:b/>
                <w:bCs/>
              </w:rPr>
              <w:t>A közlekedési eszközök csoportosítása környezetvédelmi szempontból</w:t>
            </w:r>
          </w:p>
          <w:p w14:paraId="3BD674F9" w14:textId="77777777" w:rsidR="00D807B9" w:rsidRPr="00E51CA1" w:rsidRDefault="00D807B9" w:rsidP="00D807B9">
            <w:pPr>
              <w:pStyle w:val="Listaszerbekezds"/>
              <w:numPr>
                <w:ilvl w:val="0"/>
                <w:numId w:val="6"/>
              </w:numPr>
              <w:jc w:val="both"/>
              <w:rPr>
                <w:b/>
                <w:bCs/>
              </w:rPr>
            </w:pPr>
            <w:r w:rsidRPr="00E51CA1">
              <w:rPr>
                <w:b/>
                <w:bCs/>
              </w:rPr>
              <w:t>Társasjáték készítése a gyalogos és a kerékpáros közlekedési szabályokhoz kapcsolódóan</w:t>
            </w:r>
          </w:p>
          <w:p w14:paraId="2D524A40" w14:textId="77777777" w:rsidR="00D807B9" w:rsidRPr="00E51CA1" w:rsidRDefault="00D807B9" w:rsidP="00D807B9">
            <w:pPr>
              <w:pStyle w:val="Listaszerbekezds"/>
              <w:numPr>
                <w:ilvl w:val="0"/>
                <w:numId w:val="6"/>
              </w:numPr>
              <w:jc w:val="both"/>
              <w:rPr>
                <w:b/>
                <w:bCs/>
              </w:rPr>
            </w:pPr>
            <w:r w:rsidRPr="00E51CA1">
              <w:rPr>
                <w:b/>
                <w:bCs/>
              </w:rPr>
              <w:t>Lakópark készítése úthálózattal, jelzőtáblákkal</w:t>
            </w:r>
          </w:p>
          <w:p w14:paraId="48F75244" w14:textId="77777777" w:rsidR="00D807B9" w:rsidRPr="00E51CA1" w:rsidRDefault="00D807B9" w:rsidP="00D807B9">
            <w:pPr>
              <w:jc w:val="both"/>
            </w:pPr>
            <w:r w:rsidRPr="00E51CA1">
              <w:t>-Gyalogos közlekedési ismeretek:</w:t>
            </w:r>
          </w:p>
          <w:p w14:paraId="531BCC73" w14:textId="77777777" w:rsidR="00D807B9" w:rsidRPr="00E51CA1" w:rsidRDefault="00D807B9" w:rsidP="00D807B9">
            <w:pPr>
              <w:jc w:val="both"/>
            </w:pPr>
            <w:r w:rsidRPr="00E51CA1">
              <w:t>A gyalogos közlekedés szabályai, lakott területen és lakott területen kívüli közlekedés. A gyalogos közlekedés elsőbbségi helyzetei.</w:t>
            </w:r>
          </w:p>
          <w:p w14:paraId="6C7F3822" w14:textId="77777777" w:rsidR="00D807B9" w:rsidRPr="00E51CA1" w:rsidRDefault="00D807B9" w:rsidP="00D807B9">
            <w:r w:rsidRPr="00E51CA1">
              <w:t>Közlekedési terepasztal készítése természetes anyagok, hulladéktárgyak és egyéb építőelemek (pl. konstrukciós játékok – faépítő, Lego) felhasználásával, közlekedési szituációk megjelenítéséhez.</w:t>
            </w:r>
          </w:p>
          <w:p w14:paraId="679960D1" w14:textId="77777777" w:rsidR="00D807B9" w:rsidRPr="00E51CA1" w:rsidRDefault="00D807B9" w:rsidP="00D807B9">
            <w:pPr>
              <w:jc w:val="both"/>
            </w:pPr>
            <w:r w:rsidRPr="00E51CA1">
              <w:t>-Kerékpározási alapismeretek:</w:t>
            </w:r>
          </w:p>
          <w:p w14:paraId="0224247F" w14:textId="77777777" w:rsidR="00D807B9" w:rsidRPr="00E51CA1" w:rsidRDefault="00D807B9" w:rsidP="00D807B9">
            <w:pPr>
              <w:jc w:val="both"/>
            </w:pPr>
            <w:r w:rsidRPr="00E51CA1">
              <w:t>A kerékpár részei, működése, közlekedésbiztonsági állapota, kötelező felszerelési tárgyai, biztonsági eszközök.</w:t>
            </w:r>
          </w:p>
          <w:p w14:paraId="3F98C533" w14:textId="77777777" w:rsidR="00D807B9" w:rsidRPr="00E51CA1" w:rsidRDefault="00D807B9" w:rsidP="00D807B9">
            <w:pPr>
              <w:jc w:val="both"/>
            </w:pPr>
            <w:r w:rsidRPr="00E51CA1">
              <w:t>Közlekedés lakó-pihenőövezetben, kerékpárúton. A kerékpárút közlekedési jelzései. Jelzőtáblatípusok – elsőbbséget jelző táblák, veszélyt jelző és tilalmi táblák. Az úttest részei. Útburkolati jelek.</w:t>
            </w:r>
          </w:p>
          <w:p w14:paraId="62D1FDAF" w14:textId="77777777" w:rsidR="00D807B9" w:rsidRPr="00E51CA1" w:rsidRDefault="00D807B9" w:rsidP="00D807B9">
            <w:r w:rsidRPr="00E51CA1">
              <w:t>Kerékpárosok és gyalogosok viszonya a közösen használt területeken.</w:t>
            </w:r>
          </w:p>
          <w:p w14:paraId="2CFE1058" w14:textId="77777777" w:rsidR="00D807B9" w:rsidRPr="00E51CA1" w:rsidRDefault="00D807B9" w:rsidP="00D807B9">
            <w:pPr>
              <w:jc w:val="both"/>
            </w:pPr>
            <w:r w:rsidRPr="00E51CA1">
              <w:t>-Közösségi közlekedés és morál a tömegközlekedésben:</w:t>
            </w:r>
          </w:p>
          <w:p w14:paraId="29C5DDC8" w14:textId="77777777" w:rsidR="00D807B9" w:rsidRPr="00E51CA1" w:rsidRDefault="00D807B9" w:rsidP="00D807B9">
            <w:pPr>
              <w:jc w:val="both"/>
            </w:pPr>
            <w:r w:rsidRPr="00E51CA1">
              <w:t>Viselkedési normák a közlekedési környezetben.</w:t>
            </w:r>
          </w:p>
          <w:p w14:paraId="26DA0505" w14:textId="77777777" w:rsidR="00D807B9" w:rsidRPr="00E51CA1" w:rsidRDefault="00D807B9" w:rsidP="00D807B9">
            <w:r w:rsidRPr="00E51CA1">
              <w:t>Balesetmentes, fegyelmezett viselkedés a helyi közlekedési járműveken.</w:t>
            </w:r>
          </w:p>
          <w:p w14:paraId="14FF4F9C" w14:textId="77777777" w:rsidR="00D807B9" w:rsidRPr="00E51CA1" w:rsidRDefault="00D807B9" w:rsidP="00D807B9">
            <w:pPr>
              <w:jc w:val="both"/>
            </w:pPr>
            <w:r w:rsidRPr="00E51CA1">
              <w:t>-Közlekedési eszközök, környezet- és egészségtudatos közlekedés:</w:t>
            </w:r>
          </w:p>
          <w:p w14:paraId="219DCF64" w14:textId="77777777" w:rsidR="00D807B9" w:rsidRPr="00E51CA1" w:rsidRDefault="00D807B9" w:rsidP="00D807B9">
            <w:pPr>
              <w:jc w:val="both"/>
            </w:pPr>
            <w:r w:rsidRPr="00E51CA1">
              <w:t>A szárazföldi, vízi és légi közlekedés eszközei.</w:t>
            </w:r>
          </w:p>
          <w:p w14:paraId="3E2A0040" w14:textId="77777777" w:rsidR="00D807B9" w:rsidRPr="00E51CA1" w:rsidRDefault="00D807B9" w:rsidP="00D807B9">
            <w:pPr>
              <w:jc w:val="both"/>
            </w:pPr>
            <w:r w:rsidRPr="00E51CA1">
              <w:t>Közlekedési környezetünk veszélyforrásai: figyelmetlenségből, szabályok be nem tartásából fakadó balesetveszély, levegőszennyezés.</w:t>
            </w:r>
          </w:p>
        </w:tc>
      </w:tr>
      <w:tr w:rsidR="00D807B9" w:rsidRPr="00E51CA1" w14:paraId="243FBFE1"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445A6" w14:textId="77777777" w:rsidR="00D807B9" w:rsidRPr="00E51CA1" w:rsidRDefault="00D807B9" w:rsidP="00D807B9">
            <w:pPr>
              <w:rPr>
                <w:b/>
                <w:bCs/>
              </w:rPr>
            </w:pPr>
            <w:r w:rsidRPr="00E51CA1">
              <w:rPr>
                <w:b/>
                <w:bCs/>
              </w:rPr>
              <w:t>KULCSFOGALMAK/FOGALMAK:</w:t>
            </w:r>
          </w:p>
          <w:p w14:paraId="6E20B975" w14:textId="77777777" w:rsidR="00D807B9" w:rsidRPr="00E51CA1" w:rsidRDefault="00D807B9" w:rsidP="00D807B9">
            <w:pPr>
              <w:rPr>
                <w:b/>
                <w:bCs/>
              </w:rPr>
            </w:pPr>
            <w:r w:rsidRPr="00E51CA1">
              <w:rPr>
                <w:b/>
                <w:bCs/>
              </w:rPr>
              <w:t>úttest, kerékpárút, gyalogosforgalom, tömegközlekedés, helyi és helyközi közlekedés, biztonsági és udvariassági szabályok, térképismeret, útvonalterv</w:t>
            </w:r>
          </w:p>
          <w:p w14:paraId="7877BAA2" w14:textId="77777777" w:rsidR="00D807B9" w:rsidRPr="00E51CA1" w:rsidRDefault="00D807B9" w:rsidP="00D807B9">
            <w:r w:rsidRPr="00E51CA1">
              <w:t>fényjelző készülék, alul- és felüljáró, útburkolati jel, kerékpározás, forgalomtól elzárt terület, irányjelzés, bekanyarodás, károsanyag-kibocsátás, légszennyezés, védőfelszerelés.</w:t>
            </w:r>
          </w:p>
        </w:tc>
      </w:tr>
      <w:tr w:rsidR="00D807B9" w:rsidRPr="00E51CA1" w14:paraId="6A3F3379"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0EB49" w14:textId="77777777" w:rsidR="00D807B9" w:rsidRPr="00E51CA1" w:rsidRDefault="00D807B9" w:rsidP="00D807B9">
            <w:r w:rsidRPr="00E51CA1">
              <w:rPr>
                <w:b/>
                <w:bCs/>
              </w:rPr>
              <w:t>TANULÁSI EREDMÉNYEK:</w:t>
            </w:r>
          </w:p>
        </w:tc>
      </w:tr>
      <w:tr w:rsidR="00D807B9" w:rsidRPr="00E51CA1" w14:paraId="4060FAC7" w14:textId="77777777" w:rsidTr="00D807B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A68EA3" w14:textId="77777777" w:rsidR="00D807B9" w:rsidRPr="00E51CA1" w:rsidRDefault="00D807B9" w:rsidP="00D807B9">
            <w:pPr>
              <w:rPr>
                <w:b/>
                <w:bCs/>
              </w:rPr>
            </w:pPr>
            <w:r w:rsidRPr="00E51CA1">
              <w:rPr>
                <w:b/>
                <w:bCs/>
              </w:rPr>
              <w:t>A témakör tanulása hozzájárul ahhoz, hogy a tanuló a nevelési-oktatási szakasz végére:</w:t>
            </w:r>
          </w:p>
          <w:p w14:paraId="31BAC959" w14:textId="77777777" w:rsidR="00D807B9" w:rsidRPr="00E51CA1" w:rsidRDefault="00D807B9" w:rsidP="00D807B9">
            <w:pPr>
              <w:pStyle w:val="Listaszerbekezds"/>
              <w:numPr>
                <w:ilvl w:val="0"/>
                <w:numId w:val="3"/>
              </w:numPr>
              <w:ind w:left="357" w:hanging="357"/>
              <w:jc w:val="both"/>
              <w:rPr>
                <w:b/>
                <w:bCs/>
              </w:rPr>
            </w:pPr>
            <w:r w:rsidRPr="00E51CA1">
              <w:rPr>
                <w:b/>
                <w:bCs/>
              </w:rPr>
              <w:t>ismeri és használni, alkalmazni tudja a legfontosabb közlekedési lehetőségeket, szabályokat, viselkedési elvárásokat;</w:t>
            </w:r>
          </w:p>
          <w:p w14:paraId="65CB35C5"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3FDAA99F"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és problémamegoldási képességgel.</w:t>
            </w:r>
          </w:p>
          <w:p w14:paraId="42AA178C" w14:textId="77777777" w:rsidR="00D807B9" w:rsidRPr="00E51CA1" w:rsidRDefault="00D807B9" w:rsidP="00D807B9">
            <w:pPr>
              <w:rPr>
                <w:b/>
                <w:bCs/>
              </w:rPr>
            </w:pPr>
            <w:r w:rsidRPr="00E51CA1">
              <w:rPr>
                <w:b/>
                <w:bCs/>
              </w:rPr>
              <w:t>A témakör tanulása eredményeként a tanuló:</w:t>
            </w:r>
          </w:p>
          <w:p w14:paraId="12562716" w14:textId="77777777" w:rsidR="00D807B9" w:rsidRPr="00E51CA1" w:rsidRDefault="00D807B9" w:rsidP="00D807B9">
            <w:pPr>
              <w:jc w:val="both"/>
              <w:rPr>
                <w:bCs/>
              </w:rPr>
            </w:pPr>
            <w:r w:rsidRPr="00E51CA1">
              <w:rPr>
                <w:bCs/>
              </w:rPr>
              <w:t>A gyalogosokra vonatkozó közlekedési szabályok tudatos, készségszintű alkalmazása.</w:t>
            </w:r>
          </w:p>
          <w:p w14:paraId="0E262693" w14:textId="77777777" w:rsidR="00D807B9" w:rsidRPr="00E51CA1" w:rsidRDefault="00D807B9" w:rsidP="00D807B9"/>
          <w:p w14:paraId="68A295FD" w14:textId="77777777" w:rsidR="00D807B9" w:rsidRPr="00E51CA1" w:rsidRDefault="00D807B9" w:rsidP="00D807B9"/>
        </w:tc>
      </w:tr>
    </w:tbl>
    <w:p w14:paraId="63818566" w14:textId="77777777" w:rsidR="00D807B9" w:rsidRPr="00E51CA1" w:rsidRDefault="00D807B9" w:rsidP="00D807B9"/>
    <w:p w14:paraId="7AE7837A" w14:textId="77777777" w:rsidR="00D807B9" w:rsidRPr="00E51CA1" w:rsidRDefault="00D807B9" w:rsidP="00D807B9">
      <w:pPr>
        <w:spacing w:after="160" w:line="259" w:lineRule="auto"/>
      </w:pPr>
      <w:r w:rsidRPr="00E51CA1">
        <w:br w:type="page"/>
      </w:r>
    </w:p>
    <w:p w14:paraId="1EABCEF7" w14:textId="77777777" w:rsidR="00D807B9" w:rsidRPr="00E51CA1" w:rsidRDefault="00D807B9" w:rsidP="007A636C">
      <w:pPr>
        <w:pStyle w:val="jStlus2"/>
      </w:pPr>
      <w:bookmarkStart w:id="347" w:name="_Toc380672428"/>
      <w:bookmarkStart w:id="348" w:name="_Toc396462576"/>
      <w:bookmarkStart w:id="349" w:name="_Toc396466836"/>
      <w:bookmarkStart w:id="350" w:name="_Toc40851493"/>
      <w:r w:rsidRPr="00E51CA1">
        <w:lastRenderedPageBreak/>
        <w:t>4. évfolya</w:t>
      </w:r>
      <w:bookmarkEnd w:id="347"/>
      <w:bookmarkEnd w:id="348"/>
      <w:bookmarkEnd w:id="349"/>
      <w:r w:rsidRPr="00E51CA1">
        <w:t>m</w:t>
      </w:r>
      <w:bookmarkEnd w:id="350"/>
    </w:p>
    <w:p w14:paraId="402FA615" w14:textId="77777777" w:rsidR="00D807B9" w:rsidRPr="00E51CA1" w:rsidRDefault="00D807B9" w:rsidP="00D807B9">
      <w:pPr>
        <w:spacing w:before="360"/>
        <w:jc w:val="both"/>
      </w:pPr>
      <w:r w:rsidRPr="00E51CA1">
        <w:t xml:space="preserve">Heti óraszám: 1 óra                                                                                </w:t>
      </w:r>
    </w:p>
    <w:p w14:paraId="7F0350FC" w14:textId="77777777" w:rsidR="00D807B9" w:rsidRPr="00E51CA1" w:rsidRDefault="00D807B9" w:rsidP="00D807B9">
      <w:pPr>
        <w:jc w:val="both"/>
      </w:pPr>
      <w:r w:rsidRPr="00E51CA1">
        <w:t>Éves óraszám: 36 óra</w:t>
      </w:r>
    </w:p>
    <w:p w14:paraId="3D46E030" w14:textId="77777777" w:rsidR="00D807B9" w:rsidRPr="00E51CA1" w:rsidRDefault="00D807B9" w:rsidP="00D807B9">
      <w:pPr>
        <w:jc w:val="both"/>
      </w:pPr>
    </w:p>
    <w:tbl>
      <w:tblPr>
        <w:tblW w:w="0" w:type="auto"/>
        <w:tblInd w:w="-147" w:type="dxa"/>
        <w:tblCellMar>
          <w:top w:w="15" w:type="dxa"/>
          <w:left w:w="15" w:type="dxa"/>
          <w:bottom w:w="15" w:type="dxa"/>
          <w:right w:w="15" w:type="dxa"/>
        </w:tblCellMar>
        <w:tblLook w:val="04A0" w:firstRow="1" w:lastRow="0" w:firstColumn="1" w:lastColumn="0" w:noHBand="0" w:noVBand="1"/>
      </w:tblPr>
      <w:tblGrid>
        <w:gridCol w:w="6"/>
        <w:gridCol w:w="2965"/>
        <w:gridCol w:w="216"/>
        <w:gridCol w:w="379"/>
        <w:gridCol w:w="275"/>
        <w:gridCol w:w="158"/>
        <w:gridCol w:w="2462"/>
        <w:gridCol w:w="290"/>
        <w:gridCol w:w="100"/>
        <w:gridCol w:w="122"/>
        <w:gridCol w:w="2236"/>
      </w:tblGrid>
      <w:tr w:rsidR="00D807B9" w:rsidRPr="00E51CA1" w14:paraId="4DF165FA" w14:textId="77777777" w:rsidTr="00D807B9">
        <w:trPr>
          <w:gridBefore w:val="1"/>
          <w:wBefore w:w="14" w:type="dxa"/>
          <w:trHeight w:val="567"/>
        </w:trPr>
        <w:tc>
          <w:tcPr>
            <w:tcW w:w="324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3136907" w14:textId="77777777" w:rsidR="00D807B9" w:rsidRPr="00E51CA1" w:rsidRDefault="00D807B9" w:rsidP="00D807B9">
            <w:r w:rsidRPr="00E51CA1">
              <w:rPr>
                <w:b/>
                <w:bCs/>
              </w:rPr>
              <w:t>TÉMAKÖR</w:t>
            </w:r>
          </w:p>
        </w:tc>
        <w:tc>
          <w:tcPr>
            <w:tcW w:w="4361"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AB11857" w14:textId="77777777" w:rsidR="00D807B9" w:rsidRPr="00E51CA1" w:rsidRDefault="00D807B9" w:rsidP="00D807B9">
            <w:pPr>
              <w:rPr>
                <w:b/>
                <w:bCs/>
              </w:rPr>
            </w:pPr>
            <w:r w:rsidRPr="00E51CA1">
              <w:rPr>
                <w:b/>
                <w:bCs/>
              </w:rPr>
              <w:t>Anyagok a környezetünkben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6FFC9E6" w14:textId="77777777" w:rsidR="00D807B9" w:rsidRPr="00E51CA1" w:rsidRDefault="00D807B9" w:rsidP="00D807B9">
            <w:r w:rsidRPr="00E51CA1">
              <w:rPr>
                <w:b/>
                <w:bCs/>
              </w:rPr>
              <w:t>Órakeret: 4  óra</w:t>
            </w:r>
          </w:p>
        </w:tc>
      </w:tr>
      <w:tr w:rsidR="00D807B9" w:rsidRPr="00E51CA1" w14:paraId="3CADDC4E"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2178A" w14:textId="77777777" w:rsidR="00D807B9" w:rsidRPr="00E51CA1" w:rsidRDefault="00D807B9" w:rsidP="00D807B9">
            <w:r w:rsidRPr="00E51CA1">
              <w:rPr>
                <w:b/>
                <w:bCs/>
              </w:rPr>
              <w:t>FEJLESZTÉSI FELADATOK ÉS ISMERETEK:</w:t>
            </w:r>
          </w:p>
        </w:tc>
      </w:tr>
      <w:tr w:rsidR="00D807B9" w:rsidRPr="00E51CA1" w14:paraId="77BD80AB"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967A3" w14:textId="77777777" w:rsidR="00D807B9" w:rsidRPr="00E51CA1" w:rsidRDefault="00D807B9" w:rsidP="00D807B9">
            <w:pPr>
              <w:jc w:val="both"/>
            </w:pPr>
          </w:p>
          <w:p w14:paraId="3939C71C" w14:textId="77777777" w:rsidR="00D807B9" w:rsidRPr="00E51CA1" w:rsidRDefault="00D807B9" w:rsidP="00D807B9">
            <w:pPr>
              <w:pStyle w:val="Listaszerbekezds"/>
              <w:numPr>
                <w:ilvl w:val="0"/>
                <w:numId w:val="3"/>
              </w:numPr>
              <w:ind w:left="357" w:hanging="357"/>
              <w:jc w:val="both"/>
              <w:rPr>
                <w:b/>
                <w:bCs/>
              </w:rPr>
            </w:pPr>
            <w:r w:rsidRPr="00E51CA1">
              <w:rPr>
                <w:b/>
                <w:bCs/>
              </w:rPr>
              <w:t xml:space="preserve"> Véleményalkotás erősítése;</w:t>
            </w:r>
          </w:p>
          <w:p w14:paraId="7898506A" w14:textId="77777777" w:rsidR="00D807B9" w:rsidRPr="00E51CA1" w:rsidRDefault="00D807B9" w:rsidP="00D807B9">
            <w:pPr>
              <w:pStyle w:val="Listaszerbekezds"/>
              <w:numPr>
                <w:ilvl w:val="0"/>
                <w:numId w:val="3"/>
              </w:numPr>
              <w:ind w:left="357" w:hanging="357"/>
              <w:jc w:val="both"/>
              <w:rPr>
                <w:b/>
                <w:bCs/>
              </w:rPr>
            </w:pPr>
            <w:r w:rsidRPr="00E51CA1">
              <w:rPr>
                <w:b/>
                <w:bCs/>
              </w:rPr>
              <w:t>A társakkal való közös tevékenység támogatása;</w:t>
            </w:r>
          </w:p>
          <w:p w14:paraId="0651EB25" w14:textId="77777777" w:rsidR="00D807B9" w:rsidRPr="00E51CA1" w:rsidRDefault="00D807B9" w:rsidP="00D807B9">
            <w:pPr>
              <w:pStyle w:val="Listaszerbekezds"/>
              <w:numPr>
                <w:ilvl w:val="0"/>
                <w:numId w:val="3"/>
              </w:numPr>
              <w:ind w:left="357" w:hanging="357"/>
              <w:jc w:val="both"/>
              <w:rPr>
                <w:b/>
                <w:bCs/>
              </w:rPr>
            </w:pPr>
            <w:r w:rsidRPr="00E51CA1">
              <w:rPr>
                <w:b/>
                <w:bCs/>
              </w:rPr>
              <w:t>Együttműködési készségek fejlesztése közös tevékenység során;</w:t>
            </w:r>
          </w:p>
          <w:p w14:paraId="0FB6AF01" w14:textId="77777777" w:rsidR="00D807B9" w:rsidRPr="00E51CA1" w:rsidRDefault="00D807B9" w:rsidP="00D807B9">
            <w:pPr>
              <w:pStyle w:val="Listaszerbekezds"/>
              <w:numPr>
                <w:ilvl w:val="0"/>
                <w:numId w:val="3"/>
              </w:numPr>
              <w:ind w:left="357" w:hanging="357"/>
              <w:jc w:val="both"/>
              <w:rPr>
                <w:b/>
                <w:bCs/>
              </w:rPr>
            </w:pPr>
            <w:r w:rsidRPr="00E51CA1">
              <w:rPr>
                <w:b/>
                <w:bCs/>
              </w:rPr>
              <w:t>Környezettudatos döntéshozatal elősegítése az anyaghasználat során;</w:t>
            </w:r>
          </w:p>
          <w:p w14:paraId="6E64748E" w14:textId="77777777" w:rsidR="00D807B9" w:rsidRPr="00E51CA1" w:rsidRDefault="00D807B9" w:rsidP="00D807B9">
            <w:pPr>
              <w:pStyle w:val="Listaszerbekezds"/>
              <w:numPr>
                <w:ilvl w:val="0"/>
                <w:numId w:val="3"/>
              </w:numPr>
              <w:ind w:left="357" w:hanging="357"/>
              <w:jc w:val="both"/>
              <w:rPr>
                <w:b/>
                <w:bCs/>
              </w:rPr>
            </w:pPr>
            <w:r w:rsidRPr="00E51CA1">
              <w:rPr>
                <w:b/>
                <w:bCs/>
              </w:rPr>
              <w:t>Építő jellegű párbeszéd alkalmazása;</w:t>
            </w:r>
          </w:p>
          <w:p w14:paraId="1ED85876" w14:textId="77777777" w:rsidR="00D807B9" w:rsidRPr="00E51CA1" w:rsidRDefault="00D807B9" w:rsidP="00D807B9">
            <w:pPr>
              <w:pStyle w:val="Listaszerbekezds"/>
              <w:numPr>
                <w:ilvl w:val="0"/>
                <w:numId w:val="3"/>
              </w:numPr>
              <w:ind w:left="357" w:hanging="357"/>
              <w:jc w:val="both"/>
              <w:rPr>
                <w:b/>
                <w:bCs/>
              </w:rPr>
            </w:pPr>
            <w:r w:rsidRPr="00E51CA1">
              <w:rPr>
                <w:b/>
                <w:bCs/>
              </w:rPr>
              <w:t>Kézügyesség fejlesztése;</w:t>
            </w:r>
          </w:p>
          <w:p w14:paraId="6CC6577E" w14:textId="77777777" w:rsidR="00D807B9" w:rsidRPr="00E51CA1" w:rsidRDefault="00D807B9" w:rsidP="00D807B9">
            <w:pPr>
              <w:pStyle w:val="Listaszerbekezds"/>
              <w:numPr>
                <w:ilvl w:val="0"/>
                <w:numId w:val="3"/>
              </w:numPr>
              <w:ind w:left="357" w:hanging="357"/>
              <w:jc w:val="both"/>
              <w:rPr>
                <w:b/>
                <w:bCs/>
              </w:rPr>
            </w:pPr>
            <w:r w:rsidRPr="00E51CA1">
              <w:rPr>
                <w:b/>
                <w:bCs/>
              </w:rPr>
              <w:t>Anyagvizsgálat;</w:t>
            </w:r>
          </w:p>
          <w:p w14:paraId="1017788F"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w:t>
            </w:r>
          </w:p>
          <w:p w14:paraId="6F78BC1F" w14:textId="77777777" w:rsidR="00D807B9" w:rsidRPr="00E51CA1" w:rsidRDefault="00D807B9" w:rsidP="00D807B9">
            <w:pPr>
              <w:pStyle w:val="Listaszerbekezds"/>
              <w:numPr>
                <w:ilvl w:val="0"/>
                <w:numId w:val="3"/>
              </w:numPr>
              <w:ind w:left="357" w:hanging="357"/>
              <w:jc w:val="both"/>
              <w:rPr>
                <w:b/>
                <w:bCs/>
              </w:rPr>
            </w:pPr>
            <w:r w:rsidRPr="00E51CA1">
              <w:rPr>
                <w:b/>
                <w:bCs/>
              </w:rPr>
              <w:t>Az anyagok felhasználási lehetőségei.</w:t>
            </w:r>
          </w:p>
          <w:p w14:paraId="05D5D79E" w14:textId="77777777" w:rsidR="00D807B9" w:rsidRPr="00E51CA1" w:rsidRDefault="00D807B9" w:rsidP="00D807B9">
            <w:pPr>
              <w:jc w:val="both"/>
            </w:pPr>
            <w:r w:rsidRPr="00E51CA1">
              <w:t>Tapasztalatszerzés a tárgyak, modellek készítéséhez felhasznált anyagokról, eszközökről, technológiákról. A tapasztalatok megfogalmazása, rögzítése.</w:t>
            </w:r>
          </w:p>
        </w:tc>
      </w:tr>
      <w:tr w:rsidR="00D807B9" w:rsidRPr="00E51CA1" w14:paraId="1BC9A8E7"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E09C5" w14:textId="77777777" w:rsidR="00D807B9" w:rsidRPr="00E51CA1" w:rsidRDefault="00D807B9" w:rsidP="00D807B9">
            <w:r w:rsidRPr="00E51CA1">
              <w:rPr>
                <w:b/>
                <w:bCs/>
              </w:rPr>
              <w:t>JAVASOLT TEVÉKENYSÉGEK:</w:t>
            </w:r>
          </w:p>
        </w:tc>
      </w:tr>
      <w:tr w:rsidR="00D807B9" w:rsidRPr="00E51CA1" w14:paraId="484008BD"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173B2"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környezet megfigyelése;</w:t>
            </w:r>
          </w:p>
          <w:p w14:paraId="0FA03BF9" w14:textId="77777777" w:rsidR="00D807B9" w:rsidRPr="00E51CA1" w:rsidRDefault="00D807B9" w:rsidP="00D807B9">
            <w:pPr>
              <w:pStyle w:val="Listaszerbekezds"/>
              <w:numPr>
                <w:ilvl w:val="0"/>
                <w:numId w:val="3"/>
              </w:numPr>
              <w:ind w:left="357" w:hanging="357"/>
              <w:jc w:val="both"/>
              <w:rPr>
                <w:b/>
                <w:bCs/>
              </w:rPr>
            </w:pPr>
            <w:r w:rsidRPr="00E51CA1">
              <w:rPr>
                <w:b/>
                <w:bCs/>
              </w:rPr>
              <w:t>Különböző termések, természeti anyagok tapasztalati úton történő megismerése, felhasználása;</w:t>
            </w:r>
          </w:p>
          <w:p w14:paraId="11297DCD"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anyagokból készült tárgyak gyűjtése, csoportosítása, környezettudatos felhasználásuk;</w:t>
            </w:r>
          </w:p>
          <w:p w14:paraId="7FCBD9BE" w14:textId="77777777" w:rsidR="00D807B9" w:rsidRPr="00E51CA1" w:rsidRDefault="00D807B9" w:rsidP="00D807B9">
            <w:pPr>
              <w:pStyle w:val="Listaszerbekezds"/>
              <w:numPr>
                <w:ilvl w:val="0"/>
                <w:numId w:val="3"/>
              </w:numPr>
              <w:ind w:left="357" w:hanging="357"/>
              <w:jc w:val="both"/>
              <w:rPr>
                <w:b/>
                <w:bCs/>
              </w:rPr>
            </w:pPr>
            <w:r w:rsidRPr="00E51CA1">
              <w:rPr>
                <w:b/>
                <w:bCs/>
              </w:rPr>
              <w:t>Természetes és mesterséges anyagok közötti kapcsolat vizsgálata: nyersanyag-alapanyag-termék;</w:t>
            </w:r>
          </w:p>
          <w:p w14:paraId="4A6D37AC"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környezetátalakító tevékenységek csoportosítása. Az ember környezetalakító tevékenysége és ennek következményei;</w:t>
            </w:r>
          </w:p>
          <w:p w14:paraId="5AFD9FD1" w14:textId="77777777" w:rsidR="00D807B9" w:rsidRPr="00E51CA1" w:rsidRDefault="00D807B9" w:rsidP="00D807B9">
            <w:pPr>
              <w:pStyle w:val="Listaszerbekezds"/>
              <w:numPr>
                <w:ilvl w:val="0"/>
                <w:numId w:val="3"/>
              </w:numPr>
              <w:ind w:left="357" w:hanging="357"/>
              <w:jc w:val="both"/>
              <w:rPr>
                <w:b/>
                <w:bCs/>
              </w:rPr>
            </w:pPr>
            <w:r w:rsidRPr="00E51CA1">
              <w:rPr>
                <w:b/>
                <w:bCs/>
              </w:rPr>
              <w:t>A gyűjtött természetes anyagokból kép készítése;</w:t>
            </w:r>
          </w:p>
          <w:p w14:paraId="4EE90910" w14:textId="77777777" w:rsidR="00D807B9" w:rsidRPr="00E51CA1" w:rsidRDefault="00D807B9" w:rsidP="00D807B9">
            <w:pPr>
              <w:pStyle w:val="Listaszerbekezds"/>
              <w:numPr>
                <w:ilvl w:val="0"/>
                <w:numId w:val="3"/>
              </w:numPr>
              <w:ind w:left="357" w:hanging="357"/>
              <w:jc w:val="both"/>
              <w:rPr>
                <w:b/>
                <w:bCs/>
              </w:rPr>
            </w:pPr>
            <w:r w:rsidRPr="00E51CA1">
              <w:rPr>
                <w:b/>
                <w:bCs/>
              </w:rPr>
              <w:t>Különböző éghajlatú lakások készítése természetes és mesterséges anyagokból.</w:t>
            </w:r>
          </w:p>
          <w:p w14:paraId="5D0D997B" w14:textId="77777777" w:rsidR="00D807B9" w:rsidRPr="00E51CA1" w:rsidRDefault="00D807B9" w:rsidP="00D807B9">
            <w:pPr>
              <w:jc w:val="both"/>
              <w:rPr>
                <w:b/>
                <w:bCs/>
              </w:rPr>
            </w:pPr>
          </w:p>
          <w:p w14:paraId="6DC5E862" w14:textId="77777777" w:rsidR="00D807B9" w:rsidRPr="00E51CA1" w:rsidRDefault="00D807B9" w:rsidP="00D807B9">
            <w:pPr>
              <w:jc w:val="both"/>
            </w:pPr>
            <w:r w:rsidRPr="00E51CA1">
              <w:t>Egyszerű használati tárgyak, dísztárgyak, játékok, ajándékok készítése természetes anyagok, papír, textil, bőr, fa, fonal, fémdrót, illetve maradék- vagy hulladékanyagok, -tárgyak felhasználásával minta vagy rajz alapján.</w:t>
            </w:r>
          </w:p>
          <w:p w14:paraId="5C70FC99" w14:textId="77777777" w:rsidR="00D807B9" w:rsidRPr="00E51CA1" w:rsidRDefault="00D807B9" w:rsidP="00D807B9">
            <w:pPr>
              <w:jc w:val="both"/>
            </w:pPr>
            <w:r w:rsidRPr="00E51CA1">
              <w:t>Mérés, előrajzolás, méretre alakítás gyakorlása.</w:t>
            </w:r>
          </w:p>
          <w:p w14:paraId="7597634E" w14:textId="77777777" w:rsidR="00D807B9" w:rsidRPr="00E51CA1" w:rsidRDefault="00D807B9" w:rsidP="00D807B9">
            <w:pPr>
              <w:jc w:val="both"/>
            </w:pPr>
            <w:r w:rsidRPr="00E51CA1">
              <w:t>Épületmakett és járműmodell készítése különféle anyagokból, minta, kép, illetve rajz alapján.</w:t>
            </w:r>
          </w:p>
          <w:p w14:paraId="4BC98C7D" w14:textId="77777777" w:rsidR="00D807B9" w:rsidRPr="00E51CA1" w:rsidRDefault="00D807B9" w:rsidP="00D807B9">
            <w:pPr>
              <w:jc w:val="both"/>
            </w:pPr>
            <w:r w:rsidRPr="00E51CA1">
              <w:t>-Ismerkedés a műszaki ábrázolás elemeivel:</w:t>
            </w:r>
          </w:p>
          <w:p w14:paraId="0E1F79A5" w14:textId="77777777" w:rsidR="00D807B9" w:rsidRPr="00E51CA1" w:rsidRDefault="00D807B9" w:rsidP="00D807B9">
            <w:pPr>
              <w:jc w:val="both"/>
            </w:pPr>
            <w:r w:rsidRPr="00E51CA1">
              <w:t>Mérés eszközei, használatuk. Méretazonosság megállapítása.</w:t>
            </w:r>
          </w:p>
          <w:p w14:paraId="688A676F" w14:textId="77777777" w:rsidR="00D807B9" w:rsidRPr="00E51CA1" w:rsidRDefault="00D807B9" w:rsidP="00D807B9">
            <w:pPr>
              <w:jc w:val="both"/>
            </w:pPr>
            <w:r w:rsidRPr="00E51CA1">
              <w:t>Vonalfajták (vastag, vékony, folytonos, szaggatott, pontvonal).</w:t>
            </w:r>
          </w:p>
          <w:p w14:paraId="20AF0BE1" w14:textId="77777777" w:rsidR="00D807B9" w:rsidRPr="00E51CA1" w:rsidRDefault="00D807B9" w:rsidP="00D807B9">
            <w:r w:rsidRPr="00E51CA1">
              <w:t>Körvonalrajz, alaprajz, vázlatrajz felismerése, készítése.</w:t>
            </w:r>
          </w:p>
          <w:p w14:paraId="7667888F" w14:textId="77777777" w:rsidR="00D807B9" w:rsidRPr="00E51CA1" w:rsidRDefault="00D807B9" w:rsidP="00D807B9">
            <w:pPr>
              <w:jc w:val="both"/>
            </w:pPr>
            <w:r w:rsidRPr="00E51CA1">
              <w:t>. A technika vívmányainak mindennapi használata:</w:t>
            </w:r>
          </w:p>
          <w:p w14:paraId="7CEEBD46" w14:textId="77777777" w:rsidR="00D807B9" w:rsidRPr="00E51CA1" w:rsidRDefault="00D807B9" w:rsidP="00D807B9">
            <w:pPr>
              <w:jc w:val="both"/>
            </w:pPr>
            <w:r w:rsidRPr="00E51CA1">
              <w:t>A háztartásban lévő eszközök, berendezések és a megismert egyszerű termelési (készítési) folyamatok, valamint fogyasztási cikkek azonosítása.</w:t>
            </w:r>
          </w:p>
          <w:p w14:paraId="6DE012D9" w14:textId="77777777" w:rsidR="00D807B9" w:rsidRPr="00E51CA1" w:rsidRDefault="00D807B9" w:rsidP="00D807B9">
            <w:r w:rsidRPr="00E51CA1">
              <w:t>Neves magyar, illetve külföldi találmányok, feltalálók. Technikatörténeti érdekességek.</w:t>
            </w:r>
          </w:p>
        </w:tc>
      </w:tr>
      <w:tr w:rsidR="00D807B9" w:rsidRPr="00E51CA1" w14:paraId="76D2D940"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C28E1" w14:textId="77777777" w:rsidR="00D807B9" w:rsidRPr="00E51CA1" w:rsidRDefault="00D807B9" w:rsidP="00D807B9">
            <w:pPr>
              <w:rPr>
                <w:b/>
                <w:bCs/>
              </w:rPr>
            </w:pPr>
            <w:r w:rsidRPr="00E51CA1">
              <w:rPr>
                <w:b/>
                <w:bCs/>
              </w:rPr>
              <w:t>KULCSFOGALMAK/FOGALMAK:</w:t>
            </w:r>
          </w:p>
          <w:p w14:paraId="10D92100" w14:textId="77777777" w:rsidR="00D807B9" w:rsidRPr="00E51CA1" w:rsidRDefault="00D807B9" w:rsidP="00D807B9">
            <w:pPr>
              <w:rPr>
                <w:b/>
                <w:bCs/>
              </w:rPr>
            </w:pPr>
            <w:r w:rsidRPr="00E51CA1">
              <w:rPr>
                <w:b/>
                <w:bCs/>
              </w:rPr>
              <w:t>anyag, alapanyag, termék, fizikai tulajdonság, technológiai tulajdonság, anyagvizsgálat</w:t>
            </w:r>
          </w:p>
          <w:p w14:paraId="74D3A7A2" w14:textId="77777777" w:rsidR="00D807B9" w:rsidRPr="00E51CA1" w:rsidRDefault="00D807B9" w:rsidP="00D807B9">
            <w:r w:rsidRPr="00E51CA1">
              <w:lastRenderedPageBreak/>
              <w:t>szerszám, termelés, makett, modell, minta, körvonalrajz, alaprajz, méret, mérés, veszélyforrás, baleset, segítségnyújtás.</w:t>
            </w:r>
          </w:p>
        </w:tc>
      </w:tr>
      <w:tr w:rsidR="00D807B9" w:rsidRPr="00E51CA1" w14:paraId="27900622"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55F91" w14:textId="77777777" w:rsidR="00D807B9" w:rsidRPr="00E51CA1" w:rsidRDefault="00D807B9" w:rsidP="00D807B9">
            <w:r w:rsidRPr="00E51CA1">
              <w:rPr>
                <w:b/>
                <w:bCs/>
              </w:rPr>
              <w:lastRenderedPageBreak/>
              <w:t>TANULÁSI EREDMÉNYEK:</w:t>
            </w:r>
          </w:p>
        </w:tc>
      </w:tr>
      <w:tr w:rsidR="00D807B9" w:rsidRPr="00E51CA1" w14:paraId="6FD4E0D0"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812A1" w14:textId="77777777" w:rsidR="00D807B9" w:rsidRPr="00E51CA1" w:rsidRDefault="00D807B9" w:rsidP="00D807B9">
            <w:pPr>
              <w:rPr>
                <w:b/>
                <w:bCs/>
              </w:rPr>
            </w:pPr>
            <w:r w:rsidRPr="00E51CA1">
              <w:rPr>
                <w:b/>
                <w:bCs/>
              </w:rPr>
              <w:t>A témakör tanulása hozzájárul ahhoz, hogy a tanuló a nevelési-oktatási szakasz végére:</w:t>
            </w:r>
          </w:p>
          <w:p w14:paraId="76FF80E1"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43002223"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alkotótevékenysége során figyelembe veszi az anyag tulajdonságait, felhasználhatóságát.</w:t>
            </w:r>
          </w:p>
          <w:p w14:paraId="772A6FDA" w14:textId="77777777" w:rsidR="00D807B9" w:rsidRPr="00E51CA1" w:rsidRDefault="00D807B9" w:rsidP="00D807B9"/>
          <w:p w14:paraId="321207EA" w14:textId="77777777" w:rsidR="00D807B9" w:rsidRPr="00E51CA1" w:rsidRDefault="00D807B9" w:rsidP="00D807B9">
            <w:pPr>
              <w:rPr>
                <w:b/>
                <w:bCs/>
              </w:rPr>
            </w:pPr>
            <w:r w:rsidRPr="00E51CA1">
              <w:rPr>
                <w:b/>
                <w:bCs/>
              </w:rPr>
              <w:t>A témakör tanulása eredményeként a tanuló:</w:t>
            </w:r>
          </w:p>
          <w:p w14:paraId="78C67073" w14:textId="77777777" w:rsidR="00D807B9" w:rsidRPr="00E51CA1" w:rsidRDefault="00D807B9" w:rsidP="00D807B9">
            <w:pPr>
              <w:jc w:val="both"/>
              <w:rPr>
                <w:bCs/>
              </w:rPr>
            </w:pPr>
            <w:r w:rsidRPr="00E51CA1">
              <w:rPr>
                <w:bCs/>
              </w:rPr>
              <w:t>A hétköznapjainkban használatos anyagok felismerése, tulajdonságaik megállapítása érzékszervi megfigyelések, és vizsgálatok alapján, a tapasztalatok megfogalmazása.</w:t>
            </w:r>
          </w:p>
        </w:tc>
      </w:tr>
      <w:tr w:rsidR="00D807B9" w:rsidRPr="00E51CA1" w14:paraId="363CA3EF" w14:textId="77777777" w:rsidTr="00D807B9">
        <w:trPr>
          <w:gridBefore w:val="1"/>
          <w:wBefore w:w="14" w:type="dxa"/>
          <w:trHeight w:val="567"/>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4C18146" w14:textId="77777777" w:rsidR="00D807B9" w:rsidRPr="00E51CA1" w:rsidRDefault="00D807B9" w:rsidP="00D807B9">
            <w:r w:rsidRPr="00E51CA1">
              <w:rPr>
                <w:b/>
                <w:bCs/>
              </w:rPr>
              <w:t>2. TÉMAKÖR</w:t>
            </w:r>
          </w:p>
        </w:tc>
        <w:tc>
          <w:tcPr>
            <w:tcW w:w="4180"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E89420F" w14:textId="77777777" w:rsidR="00D807B9" w:rsidRPr="00E51CA1" w:rsidRDefault="00D807B9" w:rsidP="00D807B9">
            <w:pPr>
              <w:rPr>
                <w:b/>
                <w:bCs/>
              </w:rPr>
            </w:pPr>
            <w:r w:rsidRPr="00E51CA1">
              <w:rPr>
                <w:b/>
                <w:bCs/>
              </w:rPr>
              <w:t>Tárgykészítés különböző anyagokból, építés, szerelés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2B7F4F2" w14:textId="77777777" w:rsidR="00D807B9" w:rsidRPr="00E51CA1" w:rsidRDefault="00D807B9" w:rsidP="00D807B9">
            <w:r w:rsidRPr="00E51CA1">
              <w:rPr>
                <w:b/>
                <w:bCs/>
              </w:rPr>
              <w:t>Órakeret: 15 óra</w:t>
            </w:r>
          </w:p>
        </w:tc>
      </w:tr>
      <w:tr w:rsidR="00D807B9" w:rsidRPr="00E51CA1" w14:paraId="291A89ED"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9CE42" w14:textId="77777777" w:rsidR="00D807B9" w:rsidRPr="00E51CA1" w:rsidRDefault="00D807B9" w:rsidP="00D807B9">
            <w:r w:rsidRPr="00E51CA1">
              <w:rPr>
                <w:b/>
                <w:bCs/>
              </w:rPr>
              <w:t>FEJLESZTÉSI FELADATOK ÉS ISMERETEK:</w:t>
            </w:r>
          </w:p>
        </w:tc>
      </w:tr>
      <w:tr w:rsidR="00D807B9" w:rsidRPr="00E51CA1" w14:paraId="4BE3DE62"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A1BAA" w14:textId="77777777" w:rsidR="00D807B9" w:rsidRPr="00E51CA1" w:rsidRDefault="00D807B9" w:rsidP="00D807B9">
            <w:pPr>
              <w:pStyle w:val="Listaszerbekezds"/>
              <w:numPr>
                <w:ilvl w:val="0"/>
                <w:numId w:val="3"/>
              </w:numPr>
              <w:ind w:left="357" w:hanging="357"/>
              <w:jc w:val="both"/>
              <w:rPr>
                <w:b/>
                <w:bCs/>
              </w:rPr>
            </w:pPr>
            <w:r w:rsidRPr="00E51CA1">
              <w:rPr>
                <w:b/>
                <w:bCs/>
              </w:rPr>
              <w:t>az anyagok tulajdonságairól érzékszervi úton, önállóan szerez ismereteket – szín, alak, átlátszóság, szag, keménység, rugalmasság, felületi minőség;</w:t>
            </w:r>
          </w:p>
          <w:p w14:paraId="3C744F68"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alkotótevékenysége során figyelembe veszi az anyag tulajdonságait, felhasználhatóságát.</w:t>
            </w:r>
          </w:p>
          <w:p w14:paraId="55170BFE" w14:textId="77777777" w:rsidR="00D807B9" w:rsidRPr="00E51CA1" w:rsidRDefault="00D807B9" w:rsidP="00D807B9">
            <w:pPr>
              <w:jc w:val="both"/>
              <w:rPr>
                <w:b/>
                <w:bCs/>
              </w:rPr>
            </w:pPr>
          </w:p>
          <w:p w14:paraId="7033E67D" w14:textId="77777777" w:rsidR="00D807B9" w:rsidRPr="00E51CA1" w:rsidRDefault="00D807B9" w:rsidP="00D807B9">
            <w:pPr>
              <w:jc w:val="both"/>
            </w:pPr>
            <w:r w:rsidRPr="00E51CA1">
              <w:t>Tapasztalatszerzés a tárgyak, modellek készítéséhez felhasznált anyagokról, eszközökről, technológiákról. A tapasztalatok megfogalmazása, rögzítése.</w:t>
            </w:r>
          </w:p>
          <w:p w14:paraId="121E33BD" w14:textId="77777777" w:rsidR="00D807B9" w:rsidRPr="00E51CA1" w:rsidRDefault="00D807B9" w:rsidP="00D807B9">
            <w:pPr>
              <w:jc w:val="both"/>
            </w:pPr>
            <w:r w:rsidRPr="00E51CA1">
              <w:t>Mintakövetéssel a feladat végrehajtási lépéseinek megtervezése, a szükséges idő, anyag, munkamennyiség becslése.</w:t>
            </w:r>
          </w:p>
          <w:p w14:paraId="2BB3838C" w14:textId="77777777" w:rsidR="00D807B9" w:rsidRPr="00E51CA1" w:rsidRDefault="00D807B9" w:rsidP="00D807B9">
            <w:pPr>
              <w:jc w:val="both"/>
            </w:pPr>
            <w:r w:rsidRPr="00E51CA1">
              <w:t>A tevékenységhez használt szöveges, rajzos és képi minta követéséből származó egyszerű utasítások, tervek végrehajtása.</w:t>
            </w:r>
          </w:p>
          <w:p w14:paraId="20CA59F1" w14:textId="77777777" w:rsidR="00D807B9" w:rsidRPr="00E51CA1" w:rsidRDefault="00D807B9" w:rsidP="00D807B9">
            <w:pPr>
              <w:jc w:val="both"/>
            </w:pPr>
            <w:r w:rsidRPr="00E51CA1">
              <w:t>Figyelem és elővigyázatosság; a tervezett és az aktuálisan végzett tevékenységgel kapcsolatos veszélyérzet kialakítása, törekvés a biztonságra.</w:t>
            </w:r>
          </w:p>
          <w:p w14:paraId="0DE9425A" w14:textId="77777777" w:rsidR="00D807B9" w:rsidRPr="00E51CA1" w:rsidRDefault="00D807B9" w:rsidP="00D807B9">
            <w:pPr>
              <w:jc w:val="both"/>
            </w:pPr>
            <w:r w:rsidRPr="00E51CA1">
              <w:t>A tevékenységhez kapcsolódó baleseti veszélyek és más biztonsági kockázatok felismerése és megelőzése, a segítségnyújtás lehetőségeinek ismerete.</w:t>
            </w:r>
          </w:p>
          <w:p w14:paraId="48A33B54" w14:textId="77777777" w:rsidR="00D807B9" w:rsidRPr="00E51CA1" w:rsidRDefault="00D807B9" w:rsidP="00D807B9">
            <w:pPr>
              <w:jc w:val="both"/>
            </w:pPr>
            <w:r w:rsidRPr="00E51CA1">
              <w:t>Az eszközök célnak és rendeltetésnek megfelelő, biztonságos használata. Kézügyesség, mozgáskoordináció, jó testtartás, megfelelő erőkifejtés képességének fejlesztése.</w:t>
            </w:r>
          </w:p>
          <w:p w14:paraId="3927EE0B" w14:textId="77777777" w:rsidR="00D807B9" w:rsidRPr="00E51CA1" w:rsidRDefault="00D807B9" w:rsidP="00D807B9">
            <w:r w:rsidRPr="00E51CA1">
              <w:t>Munka közbeni célszerű rend, tisztaság fenntartása, törekvés a takarékosságra.</w:t>
            </w:r>
          </w:p>
        </w:tc>
      </w:tr>
      <w:tr w:rsidR="00D807B9" w:rsidRPr="00E51CA1" w14:paraId="7CE2181E"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72CE4" w14:textId="77777777" w:rsidR="00D807B9" w:rsidRPr="00E51CA1" w:rsidRDefault="00D807B9" w:rsidP="00D807B9">
            <w:r w:rsidRPr="00E51CA1">
              <w:rPr>
                <w:b/>
                <w:bCs/>
              </w:rPr>
              <w:t>JAVASOLT TEVÉKENYSÉGEK:</w:t>
            </w:r>
          </w:p>
        </w:tc>
      </w:tr>
      <w:tr w:rsidR="00D807B9" w:rsidRPr="00E51CA1" w14:paraId="0BC98E87"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42951" w14:textId="77777777" w:rsidR="00D807B9" w:rsidRPr="00E51CA1" w:rsidRDefault="00D807B9" w:rsidP="00D807B9">
            <w:pPr>
              <w:pStyle w:val="Listaszerbekezds"/>
              <w:numPr>
                <w:ilvl w:val="0"/>
                <w:numId w:val="6"/>
              </w:numPr>
              <w:jc w:val="both"/>
              <w:rPr>
                <w:b/>
                <w:bCs/>
              </w:rPr>
            </w:pPr>
            <w:r w:rsidRPr="00E51CA1">
              <w:rPr>
                <w:b/>
                <w:bCs/>
              </w:rPr>
              <w:t>Anyagvizsgálatok végzése a felhasználhatóság szempontjából</w:t>
            </w:r>
          </w:p>
          <w:p w14:paraId="6871C9FC" w14:textId="77777777" w:rsidR="00D807B9" w:rsidRPr="00E51CA1" w:rsidRDefault="00D807B9" w:rsidP="00D807B9">
            <w:pPr>
              <w:pStyle w:val="Listaszerbekezds"/>
              <w:numPr>
                <w:ilvl w:val="0"/>
                <w:numId w:val="6"/>
              </w:numPr>
              <w:jc w:val="both"/>
              <w:rPr>
                <w:b/>
                <w:bCs/>
              </w:rPr>
            </w:pPr>
            <w:r w:rsidRPr="00E51CA1">
              <w:rPr>
                <w:b/>
                <w:bCs/>
              </w:rPr>
              <w:t>Mit miből készítünk, és miért?</w:t>
            </w:r>
          </w:p>
          <w:p w14:paraId="705EC646" w14:textId="77777777" w:rsidR="00D807B9" w:rsidRPr="00E51CA1" w:rsidRDefault="00D807B9" w:rsidP="00D807B9">
            <w:pPr>
              <w:pStyle w:val="Listaszerbekezds"/>
              <w:numPr>
                <w:ilvl w:val="0"/>
                <w:numId w:val="6"/>
              </w:numPr>
              <w:jc w:val="both"/>
              <w:rPr>
                <w:b/>
                <w:bCs/>
              </w:rPr>
            </w:pPr>
            <w:r w:rsidRPr="00E51CA1">
              <w:rPr>
                <w:b/>
                <w:bCs/>
              </w:rPr>
              <w:t>Figurák, apróbb használati tárgyak készítése képlékeny anyagokból</w:t>
            </w:r>
          </w:p>
          <w:p w14:paraId="7EE963B0" w14:textId="77777777" w:rsidR="00D807B9" w:rsidRPr="00E51CA1" w:rsidRDefault="00D807B9" w:rsidP="00D807B9">
            <w:pPr>
              <w:pStyle w:val="Listaszerbekezds"/>
              <w:numPr>
                <w:ilvl w:val="0"/>
                <w:numId w:val="6"/>
              </w:numPr>
              <w:jc w:val="both"/>
              <w:rPr>
                <w:b/>
                <w:bCs/>
              </w:rPr>
            </w:pPr>
            <w:r w:rsidRPr="00E51CA1">
              <w:rPr>
                <w:b/>
                <w:bCs/>
              </w:rPr>
              <w:t>A papír tulajdonságainak vizsgálata, funkciónak megfelelő alkalmazása</w:t>
            </w:r>
          </w:p>
          <w:p w14:paraId="5AA2454E" w14:textId="77777777" w:rsidR="00D807B9" w:rsidRPr="00E51CA1" w:rsidRDefault="00D807B9" w:rsidP="00D807B9">
            <w:pPr>
              <w:pStyle w:val="Listaszerbekezds"/>
              <w:numPr>
                <w:ilvl w:val="0"/>
                <w:numId w:val="6"/>
              </w:numPr>
              <w:jc w:val="both"/>
              <w:rPr>
                <w:b/>
                <w:bCs/>
              </w:rPr>
            </w:pPr>
            <w:r w:rsidRPr="00E51CA1">
              <w:rPr>
                <w:b/>
                <w:bCs/>
              </w:rPr>
              <w:t>Állatkert és virágos kert készítése hajtogatással</w:t>
            </w:r>
          </w:p>
          <w:p w14:paraId="1E49B09B" w14:textId="77777777" w:rsidR="00D807B9" w:rsidRPr="00E51CA1" w:rsidRDefault="00D807B9" w:rsidP="00D807B9">
            <w:pPr>
              <w:pStyle w:val="Listaszerbekezds"/>
              <w:numPr>
                <w:ilvl w:val="0"/>
                <w:numId w:val="6"/>
              </w:numPr>
              <w:jc w:val="both"/>
              <w:rPr>
                <w:b/>
                <w:bCs/>
              </w:rPr>
            </w:pPr>
            <w:r w:rsidRPr="00E51CA1">
              <w:rPr>
                <w:b/>
                <w:bCs/>
              </w:rPr>
              <w:t>Térbeli dekorációk papírból, papírcsíkból</w:t>
            </w:r>
          </w:p>
          <w:p w14:paraId="0C08FA09" w14:textId="77777777" w:rsidR="00D807B9" w:rsidRPr="00E51CA1" w:rsidRDefault="00D807B9" w:rsidP="00D807B9">
            <w:pPr>
              <w:pStyle w:val="Listaszerbekezds"/>
              <w:numPr>
                <w:ilvl w:val="0"/>
                <w:numId w:val="6"/>
              </w:numPr>
              <w:jc w:val="both"/>
              <w:rPr>
                <w:b/>
                <w:bCs/>
              </w:rPr>
            </w:pPr>
            <w:r w:rsidRPr="00E51CA1">
              <w:rPr>
                <w:b/>
                <w:bCs/>
              </w:rPr>
              <w:t>Ötletes képeslapok, meghívók tervezése, készítése</w:t>
            </w:r>
          </w:p>
          <w:p w14:paraId="4F6CE8EF" w14:textId="77777777" w:rsidR="00D807B9" w:rsidRPr="00E51CA1" w:rsidRDefault="00D807B9" w:rsidP="00D807B9">
            <w:pPr>
              <w:pStyle w:val="Listaszerbekezds"/>
              <w:numPr>
                <w:ilvl w:val="0"/>
                <w:numId w:val="6"/>
              </w:numPr>
              <w:jc w:val="both"/>
              <w:rPr>
                <w:b/>
                <w:bCs/>
              </w:rPr>
            </w:pPr>
            <w:r w:rsidRPr="00E51CA1">
              <w:rPr>
                <w:b/>
                <w:bCs/>
              </w:rPr>
              <w:t>Ajándék- és tároló dobozok készítése karcolással, hajlítással</w:t>
            </w:r>
          </w:p>
          <w:p w14:paraId="20310579" w14:textId="77777777" w:rsidR="00D807B9" w:rsidRPr="00E51CA1" w:rsidRDefault="00D807B9" w:rsidP="00D807B9">
            <w:pPr>
              <w:pStyle w:val="Listaszerbekezds"/>
              <w:numPr>
                <w:ilvl w:val="0"/>
                <w:numId w:val="6"/>
              </w:numPr>
              <w:jc w:val="both"/>
              <w:rPr>
                <w:b/>
                <w:bCs/>
              </w:rPr>
            </w:pPr>
            <w:r w:rsidRPr="00E51CA1">
              <w:rPr>
                <w:b/>
                <w:bCs/>
              </w:rPr>
              <w:t>Vár, papírház vagy manóház készítése kartonpapírból</w:t>
            </w:r>
          </w:p>
          <w:p w14:paraId="13ABB4F9" w14:textId="77777777" w:rsidR="00D807B9" w:rsidRPr="00E51CA1" w:rsidRDefault="00D807B9" w:rsidP="00D807B9">
            <w:pPr>
              <w:pStyle w:val="Listaszerbekezds"/>
              <w:numPr>
                <w:ilvl w:val="0"/>
                <w:numId w:val="6"/>
              </w:numPr>
              <w:jc w:val="both"/>
              <w:rPr>
                <w:b/>
                <w:bCs/>
              </w:rPr>
            </w:pPr>
            <w:r w:rsidRPr="00E51CA1">
              <w:rPr>
                <w:b/>
                <w:bCs/>
              </w:rPr>
              <w:t>Modellek készítése alaklemez segítségével íves és egyenes nyírással</w:t>
            </w:r>
          </w:p>
          <w:p w14:paraId="3D4A68E8" w14:textId="77777777" w:rsidR="00D807B9" w:rsidRPr="00E51CA1" w:rsidRDefault="00D807B9" w:rsidP="00D807B9">
            <w:pPr>
              <w:pStyle w:val="Listaszerbekezds"/>
              <w:numPr>
                <w:ilvl w:val="0"/>
                <w:numId w:val="6"/>
              </w:numPr>
              <w:jc w:val="both"/>
              <w:rPr>
                <w:b/>
                <w:bCs/>
              </w:rPr>
            </w:pPr>
            <w:r w:rsidRPr="00E51CA1">
              <w:rPr>
                <w:b/>
                <w:bCs/>
              </w:rPr>
              <w:t>A fa tulajdonságainak megismerése felhasználhatóság szempontjából</w:t>
            </w:r>
          </w:p>
          <w:p w14:paraId="6AA76BD0" w14:textId="77777777" w:rsidR="00D807B9" w:rsidRPr="00E51CA1" w:rsidRDefault="00D807B9" w:rsidP="00D807B9">
            <w:pPr>
              <w:pStyle w:val="Listaszerbekezds"/>
              <w:numPr>
                <w:ilvl w:val="0"/>
                <w:numId w:val="6"/>
              </w:numPr>
              <w:jc w:val="both"/>
              <w:rPr>
                <w:b/>
                <w:bCs/>
              </w:rPr>
            </w:pPr>
            <w:r w:rsidRPr="00E51CA1">
              <w:rPr>
                <w:b/>
                <w:bCs/>
              </w:rPr>
              <w:t>Képkeret, kulcstartó, kisautó, poháralátét készítése darabolással, csiszolással, hegyezéssel</w:t>
            </w:r>
          </w:p>
          <w:p w14:paraId="33DFFB1B" w14:textId="77777777" w:rsidR="00D807B9" w:rsidRPr="00E51CA1" w:rsidRDefault="00D807B9" w:rsidP="00D807B9">
            <w:pPr>
              <w:pStyle w:val="Listaszerbekezds"/>
              <w:numPr>
                <w:ilvl w:val="0"/>
                <w:numId w:val="6"/>
              </w:numPr>
              <w:jc w:val="both"/>
              <w:rPr>
                <w:b/>
                <w:bCs/>
              </w:rPr>
            </w:pPr>
            <w:r w:rsidRPr="00E51CA1">
              <w:rPr>
                <w:b/>
                <w:bCs/>
              </w:rPr>
              <w:t>A textilek csoportosítása felhasználásuk szerint</w:t>
            </w:r>
          </w:p>
          <w:p w14:paraId="32B10DE8" w14:textId="77777777" w:rsidR="00D807B9" w:rsidRPr="00E51CA1" w:rsidRDefault="00D807B9" w:rsidP="00D807B9">
            <w:pPr>
              <w:pStyle w:val="Listaszerbekezds"/>
              <w:numPr>
                <w:ilvl w:val="0"/>
                <w:numId w:val="6"/>
              </w:numPr>
              <w:jc w:val="both"/>
              <w:rPr>
                <w:b/>
                <w:bCs/>
              </w:rPr>
            </w:pPr>
            <w:r w:rsidRPr="00E51CA1">
              <w:rPr>
                <w:b/>
                <w:bCs/>
              </w:rPr>
              <w:t>Textilgyűjtemény készítése</w:t>
            </w:r>
          </w:p>
          <w:p w14:paraId="4D6F419E" w14:textId="77777777" w:rsidR="00D807B9" w:rsidRPr="00E51CA1" w:rsidRDefault="00D807B9" w:rsidP="00D807B9">
            <w:pPr>
              <w:pStyle w:val="Listaszerbekezds"/>
              <w:numPr>
                <w:ilvl w:val="0"/>
                <w:numId w:val="6"/>
              </w:numPr>
              <w:jc w:val="both"/>
              <w:rPr>
                <w:b/>
                <w:bCs/>
              </w:rPr>
            </w:pPr>
            <w:r w:rsidRPr="00E51CA1">
              <w:rPr>
                <w:b/>
                <w:bCs/>
              </w:rPr>
              <w:lastRenderedPageBreak/>
              <w:t>Öltésfajták megismerése: előöltés, díszítő öltések</w:t>
            </w:r>
          </w:p>
          <w:p w14:paraId="4035170D" w14:textId="77777777" w:rsidR="00D807B9" w:rsidRPr="00E51CA1" w:rsidRDefault="00D807B9" w:rsidP="00D807B9">
            <w:pPr>
              <w:pStyle w:val="Listaszerbekezds"/>
              <w:numPr>
                <w:ilvl w:val="0"/>
                <w:numId w:val="6"/>
              </w:numPr>
              <w:jc w:val="both"/>
              <w:rPr>
                <w:b/>
                <w:bCs/>
              </w:rPr>
            </w:pPr>
            <w:r w:rsidRPr="00E51CA1">
              <w:rPr>
                <w:b/>
                <w:bCs/>
              </w:rPr>
              <w:t>Használati tárgyak készítése megfelelő textilből kézi varrással: zsebkendő-, toll- vagy mobiltelefon-tartó</w:t>
            </w:r>
          </w:p>
          <w:p w14:paraId="4FC22098" w14:textId="77777777" w:rsidR="00D807B9" w:rsidRPr="00E51CA1" w:rsidRDefault="00D807B9" w:rsidP="00D807B9">
            <w:pPr>
              <w:pStyle w:val="Listaszerbekezds"/>
              <w:numPr>
                <w:ilvl w:val="0"/>
                <w:numId w:val="6"/>
              </w:numPr>
              <w:jc w:val="both"/>
              <w:rPr>
                <w:b/>
                <w:bCs/>
              </w:rPr>
            </w:pPr>
            <w:r w:rsidRPr="00E51CA1">
              <w:rPr>
                <w:b/>
                <w:bCs/>
              </w:rPr>
              <w:t>Bábok, kabalafigurák, tűpárna készítése gombvarrással</w:t>
            </w:r>
          </w:p>
          <w:p w14:paraId="65693D02" w14:textId="77777777" w:rsidR="00D807B9" w:rsidRPr="00E51CA1" w:rsidRDefault="00D807B9" w:rsidP="00D807B9">
            <w:pPr>
              <w:pStyle w:val="Listaszerbekezds"/>
              <w:numPr>
                <w:ilvl w:val="0"/>
                <w:numId w:val="6"/>
              </w:numPr>
              <w:jc w:val="both"/>
              <w:rPr>
                <w:b/>
                <w:bCs/>
              </w:rPr>
            </w:pPr>
            <w:r w:rsidRPr="00E51CA1">
              <w:rPr>
                <w:b/>
                <w:bCs/>
              </w:rPr>
              <w:t>A szövés technikájának megismerése szövőkeret vagy madzagszövő segítségével</w:t>
            </w:r>
          </w:p>
          <w:p w14:paraId="1156751C" w14:textId="77777777" w:rsidR="00D807B9" w:rsidRPr="00E51CA1" w:rsidRDefault="00D807B9" w:rsidP="00D807B9">
            <w:pPr>
              <w:jc w:val="both"/>
            </w:pPr>
            <w:r w:rsidRPr="00E51CA1">
              <w:t>Szabás előrajzolással, minta vagy sablon alkalmazásával.</w:t>
            </w:r>
          </w:p>
          <w:p w14:paraId="3CD75E8E" w14:textId="77777777" w:rsidR="00D807B9" w:rsidRPr="00E51CA1" w:rsidRDefault="00D807B9" w:rsidP="00D807B9">
            <w:pPr>
              <w:jc w:val="both"/>
            </w:pPr>
            <w:r w:rsidRPr="00E51CA1">
              <w:t>Munkadarab készítése választott népi minta szerinti díszítőöltésekkel.</w:t>
            </w:r>
          </w:p>
          <w:p w14:paraId="2D534DF2" w14:textId="77777777" w:rsidR="00D807B9" w:rsidRPr="00E51CA1" w:rsidRDefault="00D807B9" w:rsidP="00D807B9">
            <w:pPr>
              <w:jc w:val="both"/>
            </w:pPr>
            <w:r w:rsidRPr="00E51CA1">
              <w:t>Körmönfonás, szalagszövés. Textilek készítése fonalból szövéssel.</w:t>
            </w:r>
          </w:p>
          <w:p w14:paraId="6FE20704" w14:textId="77777777" w:rsidR="00D807B9" w:rsidRPr="00E51CA1" w:rsidRDefault="00D807B9" w:rsidP="00D807B9">
            <w:pPr>
              <w:jc w:val="both"/>
            </w:pPr>
            <w:r w:rsidRPr="00E51CA1">
              <w:t>Szövött anyagok, filcanyagok felhasználása.</w:t>
            </w:r>
          </w:p>
          <w:p w14:paraId="4D3416F1" w14:textId="77777777" w:rsidR="00D807B9" w:rsidRPr="00E51CA1" w:rsidRDefault="00D807B9" w:rsidP="00D807B9">
            <w:pPr>
              <w:jc w:val="both"/>
            </w:pPr>
            <w:r w:rsidRPr="00E51CA1">
              <w:t>Ujjbábok készítése.</w:t>
            </w:r>
          </w:p>
          <w:p w14:paraId="62610A5E" w14:textId="77777777" w:rsidR="00D807B9" w:rsidRPr="00E51CA1" w:rsidRDefault="00D807B9" w:rsidP="00D807B9">
            <w:pPr>
              <w:jc w:val="both"/>
            </w:pPr>
            <w:r w:rsidRPr="00E51CA1">
              <w:t>Egyszerű használati tárgyak, dísztárgyak, játékok, ajándékok készítése természetes anyagok, papír, textil, bőr, fa, fonal, fémdrót, illetve maradék- vagy hulladékanyagok, -tárgyak felhasználásával minta vagy rajz alapján.</w:t>
            </w:r>
          </w:p>
          <w:p w14:paraId="3FD7AACA" w14:textId="77777777" w:rsidR="00D807B9" w:rsidRPr="00E51CA1" w:rsidRDefault="00D807B9" w:rsidP="00D807B9">
            <w:pPr>
              <w:jc w:val="both"/>
            </w:pPr>
            <w:r w:rsidRPr="00E51CA1">
              <w:t>Mérés, előrajzolás, méretre alakítás gyakorlása.</w:t>
            </w:r>
          </w:p>
          <w:p w14:paraId="4FBFDDC6" w14:textId="77777777" w:rsidR="00D807B9" w:rsidRPr="00E51CA1" w:rsidRDefault="00D807B9" w:rsidP="00D807B9">
            <w:pPr>
              <w:jc w:val="both"/>
            </w:pPr>
            <w:r w:rsidRPr="00E51CA1">
              <w:t>Épületmakett és járműmodell készítése különféle anyagokból, minta, kép, illetve rajz alapján.</w:t>
            </w:r>
          </w:p>
          <w:p w14:paraId="0EABDF55" w14:textId="77777777" w:rsidR="00D807B9" w:rsidRPr="00E51CA1" w:rsidRDefault="00D807B9" w:rsidP="00D807B9">
            <w:pPr>
              <w:jc w:val="both"/>
            </w:pPr>
            <w:r w:rsidRPr="00E51CA1">
              <w:t>A munkahely célszerű rendjének fenntartása.</w:t>
            </w:r>
          </w:p>
          <w:p w14:paraId="72A370A8" w14:textId="77777777" w:rsidR="00D807B9" w:rsidRPr="00E51CA1" w:rsidRDefault="00D807B9" w:rsidP="00D807B9">
            <w:r w:rsidRPr="00E51CA1">
              <w:t>Baleset-megelőzés. Kéziszerszámok biztonságos alkalmazása, tárolása, veszélyforrások felismerése tárgykészítés közben, segítségnyújtás.</w:t>
            </w:r>
          </w:p>
          <w:p w14:paraId="0325C064" w14:textId="77777777" w:rsidR="00D807B9" w:rsidRPr="00E51CA1" w:rsidRDefault="00D807B9" w:rsidP="00D807B9">
            <w:pPr>
              <w:jc w:val="both"/>
            </w:pPr>
            <w:r w:rsidRPr="00E51CA1">
              <w:t>-Ismerkedés a műszaki ábrázolás elemeivel:</w:t>
            </w:r>
          </w:p>
          <w:p w14:paraId="5A526A68" w14:textId="77777777" w:rsidR="00D807B9" w:rsidRPr="00E51CA1" w:rsidRDefault="00D807B9" w:rsidP="00D807B9">
            <w:pPr>
              <w:jc w:val="both"/>
            </w:pPr>
            <w:r w:rsidRPr="00E51CA1">
              <w:t>Mérés eszközei, használatuk. Méretazonosság megállapítása.</w:t>
            </w:r>
          </w:p>
          <w:p w14:paraId="26C90CD3" w14:textId="77777777" w:rsidR="00D807B9" w:rsidRPr="00E51CA1" w:rsidRDefault="00D807B9" w:rsidP="00D807B9">
            <w:pPr>
              <w:jc w:val="both"/>
            </w:pPr>
            <w:r w:rsidRPr="00E51CA1">
              <w:t>Vonalfajták (vastag, vékony, folytonos, szaggatott, pontvonal).</w:t>
            </w:r>
          </w:p>
          <w:p w14:paraId="09FDBA7F" w14:textId="77777777" w:rsidR="00D807B9" w:rsidRPr="00E51CA1" w:rsidRDefault="00D807B9" w:rsidP="00D807B9">
            <w:r w:rsidRPr="00E51CA1">
              <w:t>Körvonalrajz, alaprajz, vázlatrajz felismerése, készítése.</w:t>
            </w:r>
          </w:p>
          <w:p w14:paraId="65E84452" w14:textId="77777777" w:rsidR="00D807B9" w:rsidRPr="00E51CA1" w:rsidRDefault="00D807B9" w:rsidP="00D807B9">
            <w:pPr>
              <w:jc w:val="both"/>
            </w:pPr>
            <w:r w:rsidRPr="00E51CA1">
              <w:t>. -A technika vívmányainak mindennapi használata:</w:t>
            </w:r>
          </w:p>
          <w:p w14:paraId="1A91E1BF" w14:textId="77777777" w:rsidR="00D807B9" w:rsidRPr="00E51CA1" w:rsidRDefault="00D807B9" w:rsidP="00D807B9">
            <w:pPr>
              <w:jc w:val="both"/>
            </w:pPr>
            <w:r w:rsidRPr="00E51CA1">
              <w:t>A háztartásban lévő eszközök, berendezések és a megismert egyszerű termelési (készítési) folyamatok, valamint fogyasztási cikkek azonosítása.</w:t>
            </w:r>
          </w:p>
          <w:p w14:paraId="698E1BB3" w14:textId="77777777" w:rsidR="00D807B9" w:rsidRPr="00E51CA1" w:rsidRDefault="00D807B9" w:rsidP="00D807B9">
            <w:r w:rsidRPr="00E51CA1">
              <w:t>Neves magyar, illetve külföldi találmányok, feltalálók. Technikatörténeti érdekességek.</w:t>
            </w:r>
          </w:p>
        </w:tc>
      </w:tr>
      <w:tr w:rsidR="00D807B9" w:rsidRPr="00E51CA1" w14:paraId="7DDA3BD1"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D851E" w14:textId="77777777" w:rsidR="00D807B9" w:rsidRPr="00E51CA1" w:rsidRDefault="00D807B9" w:rsidP="00D807B9">
            <w:pPr>
              <w:rPr>
                <w:b/>
                <w:bCs/>
              </w:rPr>
            </w:pPr>
            <w:r w:rsidRPr="00E51CA1">
              <w:rPr>
                <w:b/>
                <w:bCs/>
              </w:rPr>
              <w:lastRenderedPageBreak/>
              <w:t>KULCSFOGALMAK/FOGALMAK:</w:t>
            </w:r>
          </w:p>
          <w:p w14:paraId="5A98B2F4" w14:textId="77777777" w:rsidR="00D807B9" w:rsidRPr="00E51CA1" w:rsidRDefault="00D807B9" w:rsidP="00D807B9">
            <w:pPr>
              <w:rPr>
                <w:b/>
                <w:bCs/>
              </w:rPr>
            </w:pPr>
            <w:r w:rsidRPr="00E51CA1">
              <w:rPr>
                <w:b/>
                <w:bCs/>
              </w:rPr>
              <w:t>anyagvizsgálat, termelés, makett, modell, alaprajz, méret, mérés, előöltés, díszítőöltés, veszélyforrás, baleset, segítségnyújtás, újrahasznosítás, szelektív hulladékgyűjtés</w:t>
            </w:r>
          </w:p>
          <w:p w14:paraId="2F16196D" w14:textId="77777777" w:rsidR="00D807B9" w:rsidRPr="00E51CA1" w:rsidRDefault="00D807B9" w:rsidP="00D807B9">
            <w:r w:rsidRPr="00E51CA1">
              <w:t xml:space="preserve">anyag, alapanyag, termék, szerszám, fizikai tulajdonság, technológiai tulajdonság, minta, körvonalrajz,  </w:t>
            </w:r>
          </w:p>
        </w:tc>
      </w:tr>
      <w:tr w:rsidR="00D807B9" w:rsidRPr="00E51CA1" w14:paraId="00A96777"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5BD3C" w14:textId="77777777" w:rsidR="00D807B9" w:rsidRPr="00E51CA1" w:rsidRDefault="00D807B9" w:rsidP="00D807B9">
            <w:r w:rsidRPr="00E51CA1">
              <w:rPr>
                <w:b/>
                <w:bCs/>
              </w:rPr>
              <w:t>TANULÁSI EREDMÉNYEK:</w:t>
            </w:r>
          </w:p>
        </w:tc>
      </w:tr>
      <w:tr w:rsidR="00D807B9" w:rsidRPr="00E51CA1" w14:paraId="622D5E18"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2EA56" w14:textId="77777777" w:rsidR="00D807B9" w:rsidRPr="00E51CA1" w:rsidRDefault="00D807B9" w:rsidP="00D807B9">
            <w:pPr>
              <w:rPr>
                <w:b/>
                <w:bCs/>
              </w:rPr>
            </w:pPr>
            <w:r w:rsidRPr="00E51CA1">
              <w:rPr>
                <w:b/>
                <w:bCs/>
              </w:rPr>
              <w:t>A témakör tanulása hozzájárul ahhoz, hogy a tanuló a nevelési-oktatási szakasz végére:</w:t>
            </w:r>
          </w:p>
          <w:p w14:paraId="6B14E897"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1C2BDE45" w14:textId="77777777" w:rsidR="00D807B9" w:rsidRPr="00E51CA1" w:rsidRDefault="00D807B9" w:rsidP="00D807B9">
            <w:pPr>
              <w:pStyle w:val="Listaszerbekezds"/>
              <w:numPr>
                <w:ilvl w:val="0"/>
                <w:numId w:val="3"/>
              </w:numPr>
              <w:ind w:left="357" w:hanging="357"/>
              <w:jc w:val="both"/>
              <w:rPr>
                <w:b/>
                <w:bCs/>
              </w:rPr>
            </w:pPr>
            <w:r w:rsidRPr="00E51CA1">
              <w:rPr>
                <w:b/>
                <w:bCs/>
              </w:rPr>
              <w:t>egyszerű szöveges, rajzos és képi utasításokat hajt végre a tevékenysége során;</w:t>
            </w:r>
          </w:p>
          <w:p w14:paraId="59FAC8D1"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előkészítő, alakító, szerelő és felületkezelő műveleteket végez el;</w:t>
            </w:r>
          </w:p>
          <w:p w14:paraId="04F6EC45" w14:textId="77777777" w:rsidR="00D807B9" w:rsidRPr="00E51CA1" w:rsidRDefault="00D807B9" w:rsidP="00D807B9">
            <w:pPr>
              <w:pStyle w:val="Listaszerbekezds"/>
              <w:numPr>
                <w:ilvl w:val="0"/>
                <w:numId w:val="3"/>
              </w:numPr>
              <w:ind w:left="357" w:hanging="357"/>
              <w:jc w:val="both"/>
              <w:rPr>
                <w:b/>
                <w:bCs/>
              </w:rPr>
            </w:pPr>
            <w:r w:rsidRPr="00E51CA1">
              <w:rPr>
                <w:b/>
                <w:bCs/>
              </w:rPr>
              <w:t>saját és társai tevékenységét a kitűzött célok mentén, megadott szempontok szerint reálisan értékeli;</w:t>
            </w:r>
          </w:p>
          <w:p w14:paraId="0FD2CD97" w14:textId="77777777" w:rsidR="00D807B9" w:rsidRPr="00E51CA1" w:rsidRDefault="00D807B9" w:rsidP="00D807B9">
            <w:pPr>
              <w:pStyle w:val="Listaszerbekezds"/>
              <w:numPr>
                <w:ilvl w:val="0"/>
                <w:numId w:val="3"/>
              </w:numPr>
              <w:ind w:left="357" w:hanging="357"/>
              <w:jc w:val="both"/>
              <w:rPr>
                <w:b/>
                <w:bCs/>
              </w:rPr>
            </w:pPr>
            <w:r w:rsidRPr="00E51CA1">
              <w:rPr>
                <w:b/>
                <w:bCs/>
              </w:rPr>
              <w:t>értékelés után megfogalmazza tapasztalatait, következtetéseket von le a későbbi eredményesebb munkavégzés érdekében;</w:t>
            </w:r>
          </w:p>
          <w:p w14:paraId="2525C803"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3576F0BC"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2EFE2760"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673967DD"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205268E5"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problémamegoldási képességgel;</w:t>
            </w:r>
          </w:p>
          <w:p w14:paraId="148EEA57" w14:textId="77777777" w:rsidR="00D807B9" w:rsidRPr="00E51CA1" w:rsidRDefault="00D807B9" w:rsidP="00D807B9">
            <w:pPr>
              <w:pStyle w:val="Listaszerbekezds"/>
              <w:numPr>
                <w:ilvl w:val="0"/>
                <w:numId w:val="3"/>
              </w:numPr>
              <w:ind w:left="357" w:hanging="357"/>
              <w:jc w:val="both"/>
              <w:rPr>
                <w:b/>
                <w:bCs/>
              </w:rPr>
            </w:pPr>
            <w:r w:rsidRPr="00E51CA1">
              <w:rPr>
                <w:b/>
                <w:bCs/>
              </w:rPr>
              <w:lastRenderedPageBreak/>
              <w:t>otthoni és iskolai környezetének, tevékenységeinek balesetveszélyes helyzeteit felismeri, és ismeri megelőzésük módját;</w:t>
            </w:r>
          </w:p>
          <w:p w14:paraId="49C0DA94"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068E4AD8" w14:textId="77777777" w:rsidR="00D807B9" w:rsidRPr="00E51CA1" w:rsidRDefault="00D807B9" w:rsidP="00D807B9">
            <w:pPr>
              <w:pStyle w:val="Listaszerbekezds"/>
              <w:numPr>
                <w:ilvl w:val="0"/>
                <w:numId w:val="3"/>
              </w:numPr>
              <w:ind w:left="357" w:hanging="357"/>
              <w:jc w:val="both"/>
              <w:rPr>
                <w:b/>
                <w:bCs/>
              </w:rPr>
            </w:pPr>
            <w:r w:rsidRPr="00E51CA1">
              <w:rPr>
                <w:b/>
                <w:bCs/>
              </w:rPr>
              <w:t>tudatosan megtartja az egészséges és biztonságos munkakörnyezetét;</w:t>
            </w:r>
          </w:p>
          <w:p w14:paraId="1BD9E33D"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10EF596E" w14:textId="77777777" w:rsidR="00D807B9" w:rsidRPr="00E51CA1" w:rsidRDefault="00D807B9" w:rsidP="00D807B9">
            <w:pPr>
              <w:pStyle w:val="Listaszerbekezds"/>
              <w:numPr>
                <w:ilvl w:val="0"/>
                <w:numId w:val="3"/>
              </w:numPr>
              <w:ind w:left="357" w:hanging="357"/>
              <w:jc w:val="both"/>
              <w:rPr>
                <w:b/>
                <w:bCs/>
              </w:rPr>
            </w:pPr>
            <w:r w:rsidRPr="00E51CA1">
              <w:rPr>
                <w:b/>
                <w:bCs/>
              </w:rPr>
              <w:t>társaival munkamegosztás szerint együttműködik a csoportos munkavégzés során;</w:t>
            </w:r>
          </w:p>
          <w:p w14:paraId="49468243"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3100321C"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 környezetében fellelhető, megfigyelhető szakmák, hivatások jellemzőit.</w:t>
            </w:r>
          </w:p>
          <w:p w14:paraId="6F8F39FB" w14:textId="77777777" w:rsidR="00D807B9" w:rsidRPr="00E51CA1" w:rsidRDefault="00D807B9" w:rsidP="00D807B9"/>
          <w:p w14:paraId="64B03BE8" w14:textId="77777777" w:rsidR="00D807B9" w:rsidRPr="00E51CA1" w:rsidRDefault="00D807B9" w:rsidP="00D807B9">
            <w:pPr>
              <w:rPr>
                <w:b/>
                <w:bCs/>
              </w:rPr>
            </w:pPr>
            <w:r w:rsidRPr="00E51CA1">
              <w:rPr>
                <w:b/>
                <w:bCs/>
              </w:rPr>
              <w:t>A témakör tanulása eredményeként a tanuló:</w:t>
            </w:r>
          </w:p>
          <w:p w14:paraId="57F71882" w14:textId="77777777" w:rsidR="00D807B9" w:rsidRPr="00E51CA1" w:rsidRDefault="00D807B9" w:rsidP="00D807B9">
            <w:pPr>
              <w:jc w:val="both"/>
              <w:rPr>
                <w:bCs/>
              </w:rPr>
            </w:pPr>
            <w:r w:rsidRPr="00E51CA1">
              <w:t>Sikerélmények (a felfedezés és önálló próbálkozás öröme, a motiváló hatás érvényesülése tárgyalkotáskor).</w:t>
            </w:r>
            <w:r w:rsidRPr="00E51CA1">
              <w:rPr>
                <w:b/>
              </w:rPr>
              <w:t xml:space="preserve"> </w:t>
            </w:r>
            <w:r w:rsidRPr="00E51CA1">
              <w:rPr>
                <w:bCs/>
              </w:rPr>
              <w:t>Egyszerű tárgyak elkészítése mintakövetéssel.</w:t>
            </w:r>
          </w:p>
          <w:p w14:paraId="3D741C47" w14:textId="77777777" w:rsidR="00D807B9" w:rsidRPr="00E51CA1" w:rsidRDefault="00D807B9" w:rsidP="00D807B9">
            <w:pPr>
              <w:jc w:val="both"/>
            </w:pPr>
            <w:r w:rsidRPr="00E51CA1">
              <w:t>Munkaeszközök célszerű megválasztása és szakszerű, balesetmentes használata.</w:t>
            </w:r>
          </w:p>
          <w:p w14:paraId="2A6D9C99" w14:textId="77777777" w:rsidR="00D807B9" w:rsidRPr="00E51CA1" w:rsidRDefault="00D807B9" w:rsidP="00D807B9">
            <w:pPr>
              <w:jc w:val="both"/>
            </w:pPr>
            <w:r w:rsidRPr="00E51CA1">
              <w:t>Aktív részvétel, önállóság és együttműködés a tevékenységek során.</w:t>
            </w:r>
          </w:p>
          <w:p w14:paraId="4A1D5407" w14:textId="77777777" w:rsidR="00D807B9" w:rsidRPr="00E51CA1" w:rsidRDefault="00D807B9" w:rsidP="00D807B9">
            <w:pPr>
              <w:jc w:val="both"/>
            </w:pPr>
            <w:r w:rsidRPr="00E51CA1">
              <w:t>Elemi higiéniai és munkaszokások szabályos gyakorlati alkalmazása.</w:t>
            </w:r>
          </w:p>
        </w:tc>
      </w:tr>
      <w:tr w:rsidR="00D807B9" w:rsidRPr="00E51CA1" w14:paraId="7B6BA9B0" w14:textId="77777777" w:rsidTr="00D807B9">
        <w:trPr>
          <w:gridBefore w:val="1"/>
          <w:wBefore w:w="14" w:type="dxa"/>
          <w:trHeight w:val="567"/>
        </w:trPr>
        <w:tc>
          <w:tcPr>
            <w:tcW w:w="4170" w:type="dxa"/>
            <w:gridSpan w:val="5"/>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17F987D" w14:textId="77777777" w:rsidR="00D807B9" w:rsidRPr="00E51CA1" w:rsidRDefault="00D807B9" w:rsidP="00D807B9">
            <w:r w:rsidRPr="00E51CA1">
              <w:rPr>
                <w:b/>
                <w:bCs/>
              </w:rPr>
              <w:lastRenderedPageBreak/>
              <w:t>4. TÉMAKÖR</w:t>
            </w:r>
          </w:p>
        </w:tc>
        <w:tc>
          <w:tcPr>
            <w:tcW w:w="3246"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70997C1" w14:textId="77777777" w:rsidR="00D807B9" w:rsidRPr="00E51CA1" w:rsidRDefault="00D807B9" w:rsidP="00D807B9">
            <w:pPr>
              <w:rPr>
                <w:b/>
                <w:bCs/>
              </w:rPr>
            </w:pPr>
            <w:r w:rsidRPr="00E51CA1">
              <w:rPr>
                <w:b/>
                <w:bCs/>
              </w:rPr>
              <w:t>Otthon-család-életmód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60F7E42" w14:textId="77777777" w:rsidR="00D807B9" w:rsidRPr="00E51CA1" w:rsidRDefault="00D807B9" w:rsidP="00D807B9">
            <w:r w:rsidRPr="00E51CA1">
              <w:rPr>
                <w:b/>
                <w:bCs/>
              </w:rPr>
              <w:t>Órakeret: 9 óra</w:t>
            </w:r>
          </w:p>
        </w:tc>
      </w:tr>
      <w:tr w:rsidR="00D807B9" w:rsidRPr="00E51CA1" w14:paraId="4B8AE0C9"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9C942" w14:textId="77777777" w:rsidR="00D807B9" w:rsidRPr="00E51CA1" w:rsidRDefault="00D807B9" w:rsidP="00D807B9">
            <w:r w:rsidRPr="00E51CA1">
              <w:rPr>
                <w:b/>
                <w:bCs/>
              </w:rPr>
              <w:t>FEJLESZTÉSI FELADATOK ÉS ISMERETEK:</w:t>
            </w:r>
          </w:p>
        </w:tc>
      </w:tr>
      <w:tr w:rsidR="00D807B9" w:rsidRPr="00E51CA1" w14:paraId="7227451F"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69F2" w14:textId="77777777" w:rsidR="00D807B9" w:rsidRPr="00E51CA1" w:rsidRDefault="00D807B9" w:rsidP="00D807B9">
            <w:pPr>
              <w:pStyle w:val="Listaszerbekezds"/>
              <w:numPr>
                <w:ilvl w:val="0"/>
                <w:numId w:val="3"/>
              </w:numPr>
              <w:ind w:left="357" w:hanging="357"/>
              <w:jc w:val="both"/>
              <w:rPr>
                <w:b/>
                <w:bCs/>
              </w:rPr>
            </w:pPr>
            <w:r w:rsidRPr="00E51CA1">
              <w:rPr>
                <w:b/>
                <w:bCs/>
              </w:rPr>
              <w:t>A környezetátalakítás fontos szabályainak alkalmazása</w:t>
            </w:r>
          </w:p>
          <w:p w14:paraId="5493241B" w14:textId="77777777" w:rsidR="00D807B9" w:rsidRPr="00E51CA1" w:rsidRDefault="00D807B9" w:rsidP="00D807B9">
            <w:pPr>
              <w:pStyle w:val="Listaszerbekezds"/>
              <w:numPr>
                <w:ilvl w:val="0"/>
                <w:numId w:val="3"/>
              </w:numPr>
              <w:ind w:left="357" w:hanging="357"/>
              <w:jc w:val="both"/>
              <w:rPr>
                <w:b/>
                <w:bCs/>
              </w:rPr>
            </w:pPr>
            <w:r w:rsidRPr="00E51CA1">
              <w:rPr>
                <w:b/>
                <w:bCs/>
              </w:rPr>
              <w:t>Az önállóság fokozása</w:t>
            </w:r>
          </w:p>
          <w:p w14:paraId="2BDD0CAE" w14:textId="77777777" w:rsidR="00D807B9" w:rsidRPr="00E51CA1" w:rsidRDefault="00D807B9" w:rsidP="00D807B9">
            <w:pPr>
              <w:pStyle w:val="Listaszerbekezds"/>
              <w:numPr>
                <w:ilvl w:val="0"/>
                <w:numId w:val="3"/>
              </w:numPr>
              <w:ind w:left="357" w:hanging="357"/>
              <w:jc w:val="both"/>
              <w:rPr>
                <w:b/>
                <w:bCs/>
              </w:rPr>
            </w:pPr>
            <w:r w:rsidRPr="00E51CA1">
              <w:rPr>
                <w:b/>
                <w:bCs/>
              </w:rPr>
              <w:t>A közösségen belüli segítőkészség fejlesztése</w:t>
            </w:r>
          </w:p>
          <w:p w14:paraId="5A3C4620" w14:textId="77777777" w:rsidR="00D807B9" w:rsidRPr="00E51CA1" w:rsidRDefault="00D807B9" w:rsidP="00D807B9">
            <w:pPr>
              <w:pStyle w:val="Listaszerbekezds"/>
              <w:numPr>
                <w:ilvl w:val="0"/>
                <w:numId w:val="3"/>
              </w:numPr>
              <w:ind w:left="357" w:hanging="357"/>
              <w:jc w:val="both"/>
              <w:rPr>
                <w:b/>
                <w:bCs/>
              </w:rPr>
            </w:pPr>
            <w:r w:rsidRPr="00E51CA1">
              <w:rPr>
                <w:b/>
                <w:bCs/>
              </w:rPr>
              <w:t>A tevékenységek végzése közben egymás segítő támogatása</w:t>
            </w:r>
          </w:p>
          <w:p w14:paraId="555B2E70" w14:textId="77777777" w:rsidR="00D807B9" w:rsidRPr="00E51CA1" w:rsidRDefault="00D807B9" w:rsidP="00D807B9">
            <w:pPr>
              <w:pStyle w:val="Listaszerbekezds"/>
              <w:numPr>
                <w:ilvl w:val="0"/>
                <w:numId w:val="3"/>
              </w:numPr>
              <w:ind w:left="357" w:hanging="357"/>
              <w:jc w:val="both"/>
              <w:rPr>
                <w:b/>
                <w:bCs/>
              </w:rPr>
            </w:pPr>
            <w:r w:rsidRPr="00E51CA1">
              <w:rPr>
                <w:b/>
                <w:bCs/>
              </w:rPr>
              <w:t>A megszerzett munkatapasztalatok alkalmazása</w:t>
            </w:r>
          </w:p>
          <w:p w14:paraId="26115F59" w14:textId="77777777" w:rsidR="00D807B9" w:rsidRPr="00E51CA1" w:rsidRDefault="00D807B9" w:rsidP="00D807B9">
            <w:pPr>
              <w:pStyle w:val="Listaszerbekezds"/>
              <w:numPr>
                <w:ilvl w:val="0"/>
                <w:numId w:val="3"/>
              </w:numPr>
              <w:ind w:left="357" w:hanging="357"/>
              <w:jc w:val="both"/>
              <w:rPr>
                <w:b/>
                <w:bCs/>
              </w:rPr>
            </w:pPr>
            <w:r w:rsidRPr="00E51CA1">
              <w:rPr>
                <w:b/>
                <w:bCs/>
              </w:rPr>
              <w:t>Az alkotás örömének átélése egyéni és csapatmunkában</w:t>
            </w:r>
          </w:p>
          <w:p w14:paraId="038398F3" w14:textId="77777777" w:rsidR="00D807B9" w:rsidRPr="00E51CA1" w:rsidRDefault="00D807B9" w:rsidP="00D807B9">
            <w:pPr>
              <w:pStyle w:val="Listaszerbekezds"/>
              <w:numPr>
                <w:ilvl w:val="0"/>
                <w:numId w:val="3"/>
              </w:numPr>
              <w:ind w:left="357" w:hanging="357"/>
              <w:jc w:val="both"/>
              <w:rPr>
                <w:b/>
                <w:bCs/>
              </w:rPr>
            </w:pPr>
            <w:r w:rsidRPr="00E51CA1">
              <w:rPr>
                <w:b/>
                <w:bCs/>
              </w:rPr>
              <w:t>A munkamegosztás előnyeinek kihasználása</w:t>
            </w:r>
          </w:p>
          <w:p w14:paraId="6A8F5DEB" w14:textId="77777777" w:rsidR="00D807B9" w:rsidRPr="00E51CA1" w:rsidRDefault="00D807B9" w:rsidP="00D807B9">
            <w:pPr>
              <w:pStyle w:val="Listaszerbekezds"/>
              <w:numPr>
                <w:ilvl w:val="0"/>
                <w:numId w:val="3"/>
              </w:numPr>
              <w:ind w:left="357" w:hanging="357"/>
              <w:jc w:val="both"/>
              <w:rPr>
                <w:b/>
                <w:bCs/>
              </w:rPr>
            </w:pPr>
            <w:r w:rsidRPr="00E51CA1">
              <w:rPr>
                <w:b/>
                <w:bCs/>
              </w:rPr>
              <w:t>Reális értékelés kialakítása</w:t>
            </w:r>
          </w:p>
          <w:p w14:paraId="1912F0B1" w14:textId="77777777" w:rsidR="00D807B9" w:rsidRPr="00E51CA1" w:rsidRDefault="00D807B9" w:rsidP="00D807B9">
            <w:pPr>
              <w:pStyle w:val="Listaszerbekezds"/>
              <w:numPr>
                <w:ilvl w:val="0"/>
                <w:numId w:val="3"/>
              </w:numPr>
              <w:ind w:left="357" w:hanging="357"/>
              <w:jc w:val="both"/>
              <w:rPr>
                <w:b/>
                <w:bCs/>
              </w:rPr>
            </w:pPr>
            <w:r w:rsidRPr="00E51CA1">
              <w:rPr>
                <w:b/>
                <w:bCs/>
              </w:rPr>
              <w:t>A tolerancia és az empátia fejlesztése</w:t>
            </w:r>
          </w:p>
          <w:p w14:paraId="06A8747F" w14:textId="77777777" w:rsidR="00D807B9" w:rsidRPr="00E51CA1" w:rsidRDefault="00D807B9" w:rsidP="00D807B9">
            <w:pPr>
              <w:pStyle w:val="Listaszerbekezds"/>
              <w:numPr>
                <w:ilvl w:val="0"/>
                <w:numId w:val="3"/>
              </w:numPr>
              <w:ind w:left="357" w:hanging="357"/>
              <w:jc w:val="both"/>
              <w:rPr>
                <w:b/>
                <w:bCs/>
              </w:rPr>
            </w:pPr>
            <w:r w:rsidRPr="00E51CA1">
              <w:rPr>
                <w:b/>
                <w:bCs/>
              </w:rPr>
              <w:t>Közösen alkotott szabályok betartása</w:t>
            </w:r>
          </w:p>
          <w:p w14:paraId="0789D67A" w14:textId="77777777" w:rsidR="00D807B9" w:rsidRPr="00E51CA1" w:rsidRDefault="00D807B9" w:rsidP="00D807B9">
            <w:pPr>
              <w:pStyle w:val="Listaszerbekezds"/>
              <w:numPr>
                <w:ilvl w:val="0"/>
                <w:numId w:val="3"/>
              </w:numPr>
              <w:ind w:left="357" w:hanging="357"/>
              <w:jc w:val="both"/>
              <w:rPr>
                <w:b/>
                <w:bCs/>
              </w:rPr>
            </w:pPr>
            <w:r w:rsidRPr="00E51CA1">
              <w:rPr>
                <w:b/>
                <w:bCs/>
              </w:rPr>
              <w:t>Jó szándékú véleményformálás támogatása</w:t>
            </w:r>
          </w:p>
          <w:p w14:paraId="4DF5AB7C" w14:textId="77777777" w:rsidR="00D807B9" w:rsidRPr="00E51CA1" w:rsidRDefault="00D807B9" w:rsidP="00D807B9">
            <w:pPr>
              <w:pStyle w:val="Listaszerbekezds"/>
              <w:numPr>
                <w:ilvl w:val="0"/>
                <w:numId w:val="3"/>
              </w:numPr>
              <w:ind w:left="357" w:hanging="357"/>
              <w:jc w:val="both"/>
              <w:rPr>
                <w:b/>
                <w:bCs/>
              </w:rPr>
            </w:pPr>
            <w:r w:rsidRPr="00E51CA1">
              <w:rPr>
                <w:b/>
                <w:bCs/>
              </w:rPr>
              <w:t>Különböző kultúrák és a másság elfogadása</w:t>
            </w:r>
          </w:p>
          <w:p w14:paraId="64C0917B" w14:textId="77777777" w:rsidR="00D807B9" w:rsidRPr="00E51CA1" w:rsidRDefault="00D807B9" w:rsidP="00D807B9">
            <w:pPr>
              <w:pStyle w:val="Listaszerbekezds"/>
              <w:numPr>
                <w:ilvl w:val="0"/>
                <w:numId w:val="3"/>
              </w:numPr>
              <w:ind w:left="357" w:hanging="357"/>
              <w:jc w:val="both"/>
              <w:rPr>
                <w:b/>
                <w:bCs/>
              </w:rPr>
            </w:pPr>
            <w:r w:rsidRPr="00E51CA1">
              <w:rPr>
                <w:b/>
                <w:bCs/>
              </w:rPr>
              <w:t>Szokásrend kialakítása</w:t>
            </w:r>
          </w:p>
          <w:p w14:paraId="4A9A08EE" w14:textId="77777777" w:rsidR="00D807B9" w:rsidRPr="00E51CA1" w:rsidRDefault="00D807B9" w:rsidP="00D807B9">
            <w:pPr>
              <w:pStyle w:val="Listaszerbekezds"/>
              <w:numPr>
                <w:ilvl w:val="0"/>
                <w:numId w:val="3"/>
              </w:numPr>
              <w:ind w:left="357" w:hanging="357"/>
              <w:jc w:val="both"/>
              <w:rPr>
                <w:b/>
                <w:bCs/>
              </w:rPr>
            </w:pPr>
            <w:r w:rsidRPr="00E51CA1">
              <w:rPr>
                <w:b/>
                <w:bCs/>
              </w:rPr>
              <w:t>Házak, lakások, otthonok</w:t>
            </w:r>
          </w:p>
          <w:p w14:paraId="125565DC" w14:textId="77777777" w:rsidR="00D807B9" w:rsidRPr="00E51CA1" w:rsidRDefault="00D807B9" w:rsidP="00D807B9">
            <w:pPr>
              <w:pStyle w:val="Listaszerbekezds"/>
              <w:numPr>
                <w:ilvl w:val="0"/>
                <w:numId w:val="3"/>
              </w:numPr>
              <w:ind w:left="357" w:hanging="357"/>
              <w:jc w:val="both"/>
              <w:rPr>
                <w:b/>
                <w:bCs/>
              </w:rPr>
            </w:pPr>
            <w:r w:rsidRPr="00E51CA1">
              <w:rPr>
                <w:b/>
                <w:bCs/>
              </w:rPr>
              <w:t>Modellkészítés</w:t>
            </w:r>
          </w:p>
          <w:p w14:paraId="713162C4" w14:textId="77777777" w:rsidR="00D807B9" w:rsidRPr="00E51CA1" w:rsidRDefault="00D807B9" w:rsidP="00D807B9">
            <w:pPr>
              <w:pStyle w:val="Listaszerbekezds"/>
              <w:numPr>
                <w:ilvl w:val="0"/>
                <w:numId w:val="3"/>
              </w:numPr>
              <w:ind w:left="357" w:hanging="357"/>
              <w:jc w:val="both"/>
              <w:rPr>
                <w:b/>
                <w:bCs/>
              </w:rPr>
            </w:pPr>
            <w:r w:rsidRPr="00E51CA1">
              <w:rPr>
                <w:b/>
                <w:bCs/>
              </w:rPr>
              <w:t>Otthon a lakásban</w:t>
            </w:r>
          </w:p>
          <w:p w14:paraId="0EA6DBBD" w14:textId="77777777" w:rsidR="00D807B9" w:rsidRPr="00E51CA1" w:rsidRDefault="00D807B9" w:rsidP="00D807B9">
            <w:pPr>
              <w:pStyle w:val="Listaszerbekezds"/>
              <w:numPr>
                <w:ilvl w:val="0"/>
                <w:numId w:val="3"/>
              </w:numPr>
              <w:ind w:left="357" w:hanging="357"/>
              <w:jc w:val="both"/>
              <w:rPr>
                <w:b/>
                <w:bCs/>
              </w:rPr>
            </w:pPr>
            <w:r w:rsidRPr="00E51CA1">
              <w:rPr>
                <w:b/>
                <w:bCs/>
              </w:rPr>
              <w:t>Otthonunk tárgyai</w:t>
            </w:r>
          </w:p>
          <w:p w14:paraId="32488FBE" w14:textId="77777777" w:rsidR="00D807B9" w:rsidRPr="00E51CA1" w:rsidRDefault="00D807B9" w:rsidP="00D807B9">
            <w:pPr>
              <w:pStyle w:val="Listaszerbekezds"/>
              <w:numPr>
                <w:ilvl w:val="0"/>
                <w:numId w:val="3"/>
              </w:numPr>
              <w:ind w:left="357" w:hanging="357"/>
              <w:jc w:val="both"/>
              <w:rPr>
                <w:b/>
                <w:bCs/>
              </w:rPr>
            </w:pPr>
            <w:r w:rsidRPr="00E51CA1">
              <w:rPr>
                <w:b/>
                <w:bCs/>
              </w:rPr>
              <w:t>Növényápolás</w:t>
            </w:r>
          </w:p>
          <w:p w14:paraId="24BF3AB3" w14:textId="77777777" w:rsidR="00D807B9" w:rsidRPr="00E51CA1" w:rsidRDefault="00D807B9" w:rsidP="00D807B9">
            <w:pPr>
              <w:pStyle w:val="Listaszerbekezds"/>
              <w:numPr>
                <w:ilvl w:val="0"/>
                <w:numId w:val="3"/>
              </w:numPr>
              <w:ind w:left="357" w:hanging="357"/>
              <w:jc w:val="both"/>
              <w:rPr>
                <w:b/>
                <w:bCs/>
              </w:rPr>
            </w:pPr>
            <w:r w:rsidRPr="00E51CA1">
              <w:rPr>
                <w:b/>
                <w:bCs/>
              </w:rPr>
              <w:t>Egészséges tápanyagok</w:t>
            </w:r>
          </w:p>
          <w:p w14:paraId="573BB43A" w14:textId="77777777" w:rsidR="00D807B9" w:rsidRPr="00E51CA1" w:rsidRDefault="00D807B9" w:rsidP="00D807B9">
            <w:pPr>
              <w:pStyle w:val="Listaszerbekezds"/>
              <w:numPr>
                <w:ilvl w:val="0"/>
                <w:numId w:val="3"/>
              </w:numPr>
              <w:ind w:left="357" w:hanging="357"/>
              <w:jc w:val="both"/>
              <w:rPr>
                <w:b/>
                <w:bCs/>
              </w:rPr>
            </w:pPr>
            <w:r w:rsidRPr="00E51CA1">
              <w:rPr>
                <w:b/>
                <w:bCs/>
              </w:rPr>
              <w:t>Változatos étkezés</w:t>
            </w:r>
          </w:p>
          <w:p w14:paraId="287DEEB0" w14:textId="77777777" w:rsidR="00D807B9" w:rsidRPr="00E51CA1" w:rsidRDefault="00D807B9" w:rsidP="00D807B9">
            <w:pPr>
              <w:pStyle w:val="Listaszerbekezds"/>
              <w:numPr>
                <w:ilvl w:val="0"/>
                <w:numId w:val="3"/>
              </w:numPr>
              <w:ind w:left="357" w:hanging="357"/>
              <w:jc w:val="both"/>
              <w:rPr>
                <w:b/>
                <w:bCs/>
              </w:rPr>
            </w:pPr>
            <w:r w:rsidRPr="00E51CA1">
              <w:rPr>
                <w:b/>
                <w:bCs/>
              </w:rPr>
              <w:t>Terítés, tálalás</w:t>
            </w:r>
          </w:p>
          <w:p w14:paraId="023A92B5" w14:textId="77777777" w:rsidR="00D807B9" w:rsidRPr="00E51CA1" w:rsidRDefault="00D807B9" w:rsidP="00D807B9">
            <w:pPr>
              <w:pStyle w:val="Listaszerbekezds"/>
              <w:numPr>
                <w:ilvl w:val="0"/>
                <w:numId w:val="3"/>
              </w:numPr>
              <w:ind w:left="357" w:hanging="357"/>
              <w:jc w:val="both"/>
              <w:rPr>
                <w:b/>
                <w:bCs/>
              </w:rPr>
            </w:pPr>
            <w:r w:rsidRPr="00E51CA1">
              <w:rPr>
                <w:b/>
                <w:bCs/>
              </w:rPr>
              <w:t>Ételkészítés</w:t>
            </w:r>
          </w:p>
          <w:p w14:paraId="1C1AE925" w14:textId="77777777" w:rsidR="00D807B9" w:rsidRPr="00E51CA1" w:rsidRDefault="00D807B9" w:rsidP="00D807B9">
            <w:pPr>
              <w:pStyle w:val="Listaszerbekezds"/>
              <w:numPr>
                <w:ilvl w:val="0"/>
                <w:numId w:val="3"/>
              </w:numPr>
              <w:ind w:left="357" w:hanging="357"/>
              <w:jc w:val="both"/>
              <w:rPr>
                <w:b/>
                <w:bCs/>
              </w:rPr>
            </w:pPr>
            <w:r w:rsidRPr="00E51CA1">
              <w:rPr>
                <w:b/>
                <w:bCs/>
              </w:rPr>
              <w:t>Egészséges életmód, napirend</w:t>
            </w:r>
          </w:p>
          <w:p w14:paraId="4F6EFD8B" w14:textId="77777777" w:rsidR="00D807B9" w:rsidRPr="00E51CA1" w:rsidRDefault="00D807B9" w:rsidP="00D807B9">
            <w:pPr>
              <w:pStyle w:val="Listaszerbekezds"/>
              <w:numPr>
                <w:ilvl w:val="0"/>
                <w:numId w:val="3"/>
              </w:numPr>
              <w:ind w:left="357" w:hanging="357"/>
              <w:jc w:val="both"/>
              <w:rPr>
                <w:b/>
                <w:bCs/>
              </w:rPr>
            </w:pPr>
            <w:r w:rsidRPr="00E51CA1">
              <w:rPr>
                <w:b/>
                <w:bCs/>
              </w:rPr>
              <w:t>Öltözködés</w:t>
            </w:r>
          </w:p>
          <w:p w14:paraId="7001AAD0" w14:textId="77777777" w:rsidR="00D807B9" w:rsidRPr="00E51CA1" w:rsidRDefault="00D807B9" w:rsidP="00D807B9">
            <w:pPr>
              <w:pStyle w:val="Listaszerbekezds"/>
              <w:numPr>
                <w:ilvl w:val="0"/>
                <w:numId w:val="3"/>
              </w:numPr>
              <w:ind w:left="357" w:hanging="357"/>
              <w:jc w:val="both"/>
              <w:rPr>
                <w:b/>
                <w:bCs/>
              </w:rPr>
            </w:pPr>
            <w:r w:rsidRPr="00E51CA1">
              <w:rPr>
                <w:b/>
                <w:bCs/>
              </w:rPr>
              <w:t>Takarékoskodás</w:t>
            </w:r>
          </w:p>
          <w:p w14:paraId="0B02EE4B" w14:textId="77777777" w:rsidR="00D807B9" w:rsidRPr="00E51CA1" w:rsidRDefault="00D807B9" w:rsidP="00D807B9">
            <w:pPr>
              <w:pStyle w:val="Listaszerbekezds"/>
              <w:numPr>
                <w:ilvl w:val="0"/>
                <w:numId w:val="3"/>
              </w:numPr>
              <w:ind w:left="357" w:hanging="357"/>
              <w:jc w:val="both"/>
              <w:rPr>
                <w:b/>
                <w:bCs/>
              </w:rPr>
            </w:pPr>
            <w:r w:rsidRPr="00E51CA1">
              <w:rPr>
                <w:b/>
                <w:bCs/>
              </w:rPr>
              <w:t>Munkamegosztás a családban</w:t>
            </w:r>
          </w:p>
          <w:p w14:paraId="0A7C6920" w14:textId="77777777" w:rsidR="00D807B9" w:rsidRPr="00E51CA1" w:rsidRDefault="00D807B9" w:rsidP="00D807B9">
            <w:pPr>
              <w:pStyle w:val="Listaszerbekezds"/>
              <w:numPr>
                <w:ilvl w:val="0"/>
                <w:numId w:val="3"/>
              </w:numPr>
              <w:ind w:left="357" w:hanging="357"/>
              <w:jc w:val="both"/>
              <w:rPr>
                <w:b/>
                <w:bCs/>
              </w:rPr>
            </w:pPr>
            <w:r w:rsidRPr="00E51CA1">
              <w:rPr>
                <w:b/>
                <w:bCs/>
              </w:rPr>
              <w:t>Háztartási balesetek</w:t>
            </w:r>
          </w:p>
          <w:p w14:paraId="61D994BD" w14:textId="77777777" w:rsidR="00D807B9" w:rsidRPr="00E51CA1" w:rsidRDefault="00D807B9" w:rsidP="00D807B9">
            <w:pPr>
              <w:pStyle w:val="Listaszerbekezds"/>
              <w:numPr>
                <w:ilvl w:val="0"/>
                <w:numId w:val="3"/>
              </w:numPr>
              <w:ind w:left="357" w:hanging="357"/>
              <w:jc w:val="both"/>
              <w:rPr>
                <w:b/>
                <w:bCs/>
              </w:rPr>
            </w:pPr>
            <w:r w:rsidRPr="00E51CA1">
              <w:rPr>
                <w:b/>
                <w:bCs/>
              </w:rPr>
              <w:t>Környezetvédelem</w:t>
            </w:r>
          </w:p>
          <w:p w14:paraId="732C05A0" w14:textId="77777777" w:rsidR="00D807B9" w:rsidRPr="00E51CA1" w:rsidRDefault="00D807B9" w:rsidP="00D807B9">
            <w:pPr>
              <w:jc w:val="both"/>
            </w:pPr>
          </w:p>
          <w:p w14:paraId="7AE0CBB3" w14:textId="77777777" w:rsidR="00D807B9" w:rsidRPr="00E51CA1" w:rsidRDefault="00D807B9" w:rsidP="00D807B9">
            <w:pPr>
              <w:jc w:val="both"/>
            </w:pPr>
            <w:r w:rsidRPr="00E51CA1">
              <w:t>Értékek közvetítése által a pozitív akarati tulajdonságok fejlesztése.</w:t>
            </w:r>
          </w:p>
          <w:p w14:paraId="1CF3868B" w14:textId="77777777" w:rsidR="00D807B9" w:rsidRPr="00E51CA1" w:rsidRDefault="00D807B9" w:rsidP="00D807B9">
            <w:pPr>
              <w:jc w:val="both"/>
            </w:pPr>
            <w:r w:rsidRPr="00E51CA1">
              <w:lastRenderedPageBreak/>
              <w:t>Az elvárt jó magatartási elemek (engedelmesség, alkalmazkodás, udvariasság) gyakoroltatása és a tulajdonságok tárházának bővítése (önállóság, határozottság, segítőkészség, közösségi érzés, másokon való segítés, tolerancia) a tevékenységek végzése közben.</w:t>
            </w:r>
          </w:p>
          <w:p w14:paraId="457D475B" w14:textId="77777777" w:rsidR="00D807B9" w:rsidRPr="00E51CA1" w:rsidRDefault="00D807B9" w:rsidP="00D807B9">
            <w:r w:rsidRPr="00E51CA1">
              <w:t>Elvárások, normák megfogalmazása, közösségi egyeztetése, betartásuk elvárása, az együttműködés és egymás munkájának jó szándékkal történő értékelése, érzések és ellenérzések építő jellegű kifejezése, a vélemények nyílt közlése, egyszerű indoklása.</w:t>
            </w:r>
          </w:p>
        </w:tc>
      </w:tr>
      <w:tr w:rsidR="00D807B9" w:rsidRPr="00E51CA1" w14:paraId="292D8095"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3B902" w14:textId="77777777" w:rsidR="00D807B9" w:rsidRPr="00E51CA1" w:rsidRDefault="00D807B9" w:rsidP="00D807B9">
            <w:pPr>
              <w:rPr>
                <w:b/>
                <w:bCs/>
              </w:rPr>
            </w:pPr>
            <w:r w:rsidRPr="00E51CA1">
              <w:rPr>
                <w:b/>
                <w:bCs/>
              </w:rPr>
              <w:lastRenderedPageBreak/>
              <w:t>JAVASOLT TEVÉKENYSÉGEK:</w:t>
            </w:r>
          </w:p>
        </w:tc>
      </w:tr>
      <w:tr w:rsidR="00D807B9" w:rsidRPr="00E51CA1" w14:paraId="10D1DDCE"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A9B76" w14:textId="77777777" w:rsidR="00D807B9" w:rsidRPr="00E51CA1" w:rsidRDefault="00D807B9" w:rsidP="00D807B9">
            <w:pPr>
              <w:pStyle w:val="Listaszerbekezds"/>
              <w:numPr>
                <w:ilvl w:val="0"/>
                <w:numId w:val="6"/>
              </w:numPr>
              <w:jc w:val="both"/>
              <w:rPr>
                <w:b/>
                <w:bCs/>
              </w:rPr>
            </w:pPr>
            <w:r w:rsidRPr="00E51CA1">
              <w:rPr>
                <w:b/>
                <w:bCs/>
              </w:rPr>
              <w:t>Különböző típusú házak megfigyelése környezetünkben</w:t>
            </w:r>
          </w:p>
          <w:p w14:paraId="191AD4B6" w14:textId="77777777" w:rsidR="00D807B9" w:rsidRPr="00E51CA1" w:rsidRDefault="00D807B9" w:rsidP="00D807B9">
            <w:pPr>
              <w:pStyle w:val="Listaszerbekezds"/>
              <w:numPr>
                <w:ilvl w:val="0"/>
                <w:numId w:val="6"/>
              </w:numPr>
              <w:jc w:val="both"/>
              <w:rPr>
                <w:b/>
                <w:bCs/>
              </w:rPr>
            </w:pPr>
            <w:r w:rsidRPr="00E51CA1">
              <w:rPr>
                <w:b/>
                <w:bCs/>
              </w:rPr>
              <w:t>Lakópark készítése kisebb dobozokból</w:t>
            </w:r>
          </w:p>
          <w:p w14:paraId="355F119A" w14:textId="77777777" w:rsidR="00D807B9" w:rsidRPr="00E51CA1" w:rsidRDefault="00D807B9" w:rsidP="00D807B9">
            <w:pPr>
              <w:pStyle w:val="Listaszerbekezds"/>
              <w:numPr>
                <w:ilvl w:val="0"/>
                <w:numId w:val="6"/>
              </w:numPr>
              <w:jc w:val="both"/>
              <w:rPr>
                <w:b/>
                <w:bCs/>
              </w:rPr>
            </w:pPr>
            <w:r w:rsidRPr="00E51CA1">
              <w:rPr>
                <w:b/>
                <w:bCs/>
              </w:rPr>
              <w:t>Lakásmodell készítése építőjáték vagy szerelőkészlet segítségével</w:t>
            </w:r>
          </w:p>
          <w:p w14:paraId="1B32FF5D" w14:textId="77777777" w:rsidR="00D807B9" w:rsidRPr="00E51CA1" w:rsidRDefault="00D807B9" w:rsidP="00D807B9">
            <w:pPr>
              <w:pStyle w:val="Listaszerbekezds"/>
              <w:numPr>
                <w:ilvl w:val="0"/>
                <w:numId w:val="6"/>
              </w:numPr>
              <w:jc w:val="both"/>
              <w:rPr>
                <w:b/>
                <w:bCs/>
              </w:rPr>
            </w:pPr>
            <w:r w:rsidRPr="00E51CA1">
              <w:rPr>
                <w:b/>
                <w:bCs/>
              </w:rPr>
              <w:t>Apróbb dobozok segítségével babaház berendezése</w:t>
            </w:r>
          </w:p>
          <w:p w14:paraId="0E7B5207" w14:textId="77777777" w:rsidR="00D807B9" w:rsidRPr="00E51CA1" w:rsidRDefault="00D807B9" w:rsidP="00D807B9">
            <w:pPr>
              <w:pStyle w:val="Listaszerbekezds"/>
              <w:numPr>
                <w:ilvl w:val="0"/>
                <w:numId w:val="6"/>
              </w:numPr>
              <w:jc w:val="both"/>
              <w:rPr>
                <w:b/>
                <w:bCs/>
              </w:rPr>
            </w:pPr>
            <w:r w:rsidRPr="00E51CA1">
              <w:rPr>
                <w:b/>
                <w:bCs/>
              </w:rPr>
              <w:t>A lakás tisztántartásához napi- és hetirend készítése, ezeknek a munkáknak az elosztása a családban</w:t>
            </w:r>
          </w:p>
          <w:p w14:paraId="2C0695B6" w14:textId="77777777" w:rsidR="00D807B9" w:rsidRPr="00E51CA1" w:rsidRDefault="00D807B9" w:rsidP="00D807B9">
            <w:pPr>
              <w:pStyle w:val="Listaszerbekezds"/>
              <w:numPr>
                <w:ilvl w:val="0"/>
                <w:numId w:val="6"/>
              </w:numPr>
              <w:jc w:val="both"/>
              <w:rPr>
                <w:b/>
                <w:bCs/>
              </w:rPr>
            </w:pPr>
            <w:r w:rsidRPr="00E51CA1">
              <w:rPr>
                <w:b/>
                <w:bCs/>
              </w:rPr>
              <w:t>A lakásban leggyakrabban található növények ápolásának megismerése</w:t>
            </w:r>
          </w:p>
          <w:p w14:paraId="13AA1F51" w14:textId="77777777" w:rsidR="00D807B9" w:rsidRPr="00E51CA1" w:rsidRDefault="00D807B9" w:rsidP="00D807B9">
            <w:pPr>
              <w:pStyle w:val="Listaszerbekezds"/>
              <w:numPr>
                <w:ilvl w:val="0"/>
                <w:numId w:val="6"/>
              </w:numPr>
              <w:jc w:val="both"/>
              <w:rPr>
                <w:b/>
                <w:bCs/>
              </w:rPr>
            </w:pPr>
            <w:r w:rsidRPr="00E51CA1">
              <w:rPr>
                <w:b/>
                <w:bCs/>
              </w:rPr>
              <w:t>Az egészséges tápanyagok megismerése, melynek alapján változatos étrend összeállítása</w:t>
            </w:r>
          </w:p>
          <w:p w14:paraId="008022BF" w14:textId="77777777" w:rsidR="00D807B9" w:rsidRPr="00E51CA1" w:rsidRDefault="00D807B9" w:rsidP="00D807B9">
            <w:pPr>
              <w:pStyle w:val="Listaszerbekezds"/>
              <w:numPr>
                <w:ilvl w:val="0"/>
                <w:numId w:val="6"/>
              </w:numPr>
              <w:jc w:val="both"/>
              <w:rPr>
                <w:b/>
                <w:bCs/>
              </w:rPr>
            </w:pPr>
            <w:r w:rsidRPr="00E51CA1">
              <w:rPr>
                <w:b/>
                <w:bCs/>
              </w:rPr>
              <w:t>Egyszerű ételek, italok készítése</w:t>
            </w:r>
          </w:p>
          <w:p w14:paraId="4EC1B554" w14:textId="77777777" w:rsidR="00D807B9" w:rsidRPr="00E51CA1" w:rsidRDefault="00D807B9" w:rsidP="00D807B9">
            <w:pPr>
              <w:pStyle w:val="Listaszerbekezds"/>
              <w:numPr>
                <w:ilvl w:val="0"/>
                <w:numId w:val="6"/>
              </w:numPr>
              <w:jc w:val="both"/>
              <w:rPr>
                <w:b/>
                <w:bCs/>
              </w:rPr>
            </w:pPr>
            <w:r w:rsidRPr="00E51CA1">
              <w:rPr>
                <w:b/>
                <w:bCs/>
              </w:rPr>
              <w:t>Ünnepi asztal terítése</w:t>
            </w:r>
          </w:p>
          <w:p w14:paraId="78563D57" w14:textId="77777777" w:rsidR="00D807B9" w:rsidRPr="00E51CA1" w:rsidRDefault="00D807B9" w:rsidP="00D807B9">
            <w:pPr>
              <w:pStyle w:val="Listaszerbekezds"/>
              <w:numPr>
                <w:ilvl w:val="0"/>
                <w:numId w:val="6"/>
              </w:numPr>
              <w:jc w:val="both"/>
              <w:rPr>
                <w:b/>
                <w:bCs/>
              </w:rPr>
            </w:pPr>
            <w:r w:rsidRPr="00E51CA1">
              <w:rPr>
                <w:b/>
                <w:bCs/>
              </w:rPr>
              <w:t>Szülinapi zsúr kellékeinek elkészítése</w:t>
            </w:r>
          </w:p>
          <w:p w14:paraId="1F7C3881" w14:textId="77777777" w:rsidR="00D807B9" w:rsidRPr="00E51CA1" w:rsidRDefault="00D807B9" w:rsidP="00D807B9">
            <w:pPr>
              <w:pStyle w:val="Listaszerbekezds"/>
              <w:numPr>
                <w:ilvl w:val="0"/>
                <w:numId w:val="6"/>
              </w:numPr>
              <w:jc w:val="both"/>
              <w:rPr>
                <w:b/>
                <w:bCs/>
              </w:rPr>
            </w:pPr>
            <w:r w:rsidRPr="00E51CA1">
              <w:rPr>
                <w:b/>
                <w:bCs/>
              </w:rPr>
              <w:t>A tisztálkodáshoz szükséges megfelelő kozmetikumok kiválasztása</w:t>
            </w:r>
          </w:p>
          <w:p w14:paraId="7B90771D" w14:textId="77777777" w:rsidR="00D807B9" w:rsidRPr="00E51CA1" w:rsidRDefault="00D807B9" w:rsidP="00D807B9">
            <w:pPr>
              <w:pStyle w:val="Listaszerbekezds"/>
              <w:numPr>
                <w:ilvl w:val="0"/>
                <w:numId w:val="6"/>
              </w:numPr>
              <w:jc w:val="both"/>
              <w:rPr>
                <w:b/>
                <w:bCs/>
              </w:rPr>
            </w:pPr>
            <w:r w:rsidRPr="00E51CA1">
              <w:rPr>
                <w:b/>
                <w:bCs/>
              </w:rPr>
              <w:t>Alkalomhoz illő öltözet és az életkornak megfelelő divat követése</w:t>
            </w:r>
          </w:p>
          <w:p w14:paraId="703693F6" w14:textId="77777777" w:rsidR="00D807B9" w:rsidRPr="00E51CA1" w:rsidRDefault="00D807B9" w:rsidP="00D807B9">
            <w:pPr>
              <w:pStyle w:val="Listaszerbekezds"/>
              <w:numPr>
                <w:ilvl w:val="0"/>
                <w:numId w:val="6"/>
              </w:numPr>
              <w:jc w:val="both"/>
              <w:rPr>
                <w:b/>
                <w:bCs/>
              </w:rPr>
            </w:pPr>
            <w:r w:rsidRPr="00E51CA1">
              <w:rPr>
                <w:b/>
                <w:bCs/>
              </w:rPr>
              <w:t>A háztartás gépeinek megismerése, ezek biztonságos használata</w:t>
            </w:r>
          </w:p>
          <w:p w14:paraId="78D72B17" w14:textId="77777777" w:rsidR="00D807B9" w:rsidRPr="00E51CA1" w:rsidRDefault="00D807B9" w:rsidP="00D807B9">
            <w:pPr>
              <w:jc w:val="both"/>
            </w:pPr>
          </w:p>
          <w:p w14:paraId="719D12C1" w14:textId="77777777" w:rsidR="00D807B9" w:rsidRPr="00E51CA1" w:rsidRDefault="00D807B9" w:rsidP="00D807B9">
            <w:pPr>
              <w:jc w:val="both"/>
            </w:pPr>
            <w:r w:rsidRPr="00E51CA1">
              <w:t>-Önkiszolgálás, vendéglátás:</w:t>
            </w:r>
          </w:p>
          <w:p w14:paraId="31E56AA1" w14:textId="77777777" w:rsidR="00D807B9" w:rsidRPr="00E51CA1" w:rsidRDefault="00D807B9" w:rsidP="00D807B9">
            <w:pPr>
              <w:jc w:val="both"/>
            </w:pPr>
            <w:r w:rsidRPr="00E51CA1">
              <w:t>Az életkornak, fejlettségnek megfelelő, különböző élethelyzetekben történő önkiszolgáló tevékenység gyakorlása.</w:t>
            </w:r>
          </w:p>
          <w:p w14:paraId="49386759" w14:textId="77777777" w:rsidR="00D807B9" w:rsidRPr="00E51CA1" w:rsidRDefault="00D807B9" w:rsidP="00D807B9">
            <w:pPr>
              <w:jc w:val="both"/>
            </w:pPr>
            <w:r w:rsidRPr="00E51CA1">
              <w:t>Egyszerű hideg étel (pl. szendvics, hidegtál) elkészítése. Teafőzés.</w:t>
            </w:r>
          </w:p>
          <w:p w14:paraId="13E19867" w14:textId="77777777" w:rsidR="00D807B9" w:rsidRPr="00E51CA1" w:rsidRDefault="00D807B9" w:rsidP="00D807B9">
            <w:pPr>
              <w:jc w:val="both"/>
            </w:pPr>
            <w:r w:rsidRPr="00E51CA1">
              <w:t>Vendéglátás. Néhány egyszerű vendégváró étel, csemege elkészítése.</w:t>
            </w:r>
          </w:p>
          <w:p w14:paraId="50A05D71" w14:textId="77777777" w:rsidR="00D807B9" w:rsidRPr="00E51CA1" w:rsidRDefault="00D807B9" w:rsidP="00D807B9">
            <w:r w:rsidRPr="00E51CA1">
              <w:t>Asztalterítés és tálalás szabályai. Szalvétahajtogatás.</w:t>
            </w:r>
          </w:p>
          <w:p w14:paraId="332D9078" w14:textId="77777777" w:rsidR="00D807B9" w:rsidRPr="00E51CA1" w:rsidRDefault="00D807B9" w:rsidP="00D807B9">
            <w:pPr>
              <w:jc w:val="both"/>
            </w:pPr>
            <w:r w:rsidRPr="00E51CA1">
              <w:t>-Családi ünnepek:</w:t>
            </w:r>
          </w:p>
          <w:p w14:paraId="760C0BF4" w14:textId="77777777" w:rsidR="00D807B9" w:rsidRPr="00E51CA1" w:rsidRDefault="00D807B9" w:rsidP="00D807B9">
            <w:pPr>
              <w:jc w:val="both"/>
            </w:pPr>
            <w:r w:rsidRPr="00E51CA1">
              <w:t>Ünneplés a családban. Családi szokások és hagyományok.</w:t>
            </w:r>
          </w:p>
          <w:p w14:paraId="473390F7" w14:textId="77777777" w:rsidR="00D807B9" w:rsidRPr="00E51CA1" w:rsidRDefault="00D807B9" w:rsidP="00D807B9">
            <w:pPr>
              <w:jc w:val="both"/>
            </w:pPr>
            <w:r w:rsidRPr="00E51CA1">
              <w:t>Az ünnep hangulatát kifejező dekoráció készítése.</w:t>
            </w:r>
          </w:p>
          <w:p w14:paraId="204D415A" w14:textId="77777777" w:rsidR="00D807B9" w:rsidRPr="00E51CA1" w:rsidRDefault="00D807B9" w:rsidP="00D807B9">
            <w:r w:rsidRPr="00E51CA1">
              <w:t>Ajándékkészítés, csomagolás. Az ajándékozás módja, formája.</w:t>
            </w:r>
          </w:p>
          <w:p w14:paraId="4ED0E991" w14:textId="77777777" w:rsidR="00D807B9" w:rsidRPr="00E51CA1" w:rsidRDefault="00D807B9" w:rsidP="00D807B9">
            <w:pPr>
              <w:jc w:val="both"/>
            </w:pPr>
            <w:r w:rsidRPr="00E51CA1">
              <w:t>-Gazdálkodás a háztartásban:</w:t>
            </w:r>
          </w:p>
          <w:p w14:paraId="3F9D51A4" w14:textId="77777777" w:rsidR="00D807B9" w:rsidRPr="00E51CA1" w:rsidRDefault="00D807B9" w:rsidP="00D807B9">
            <w:pPr>
              <w:jc w:val="both"/>
            </w:pPr>
            <w:r w:rsidRPr="00E51CA1">
              <w:t>Takarékosság alapanyaggal, energiával, idővel, pénzzel, fogyasztási cikkekkel.</w:t>
            </w:r>
          </w:p>
          <w:p w14:paraId="1151E4FC" w14:textId="77777777" w:rsidR="00D807B9" w:rsidRPr="00E51CA1" w:rsidRDefault="00D807B9" w:rsidP="00D807B9">
            <w:r w:rsidRPr="00E51CA1">
              <w:t>Bevételek, kiadások. Zsebpénz kezelése, beosztása.</w:t>
            </w:r>
          </w:p>
          <w:p w14:paraId="0DCA5A50" w14:textId="77777777" w:rsidR="00D807B9" w:rsidRPr="00E51CA1" w:rsidRDefault="00D807B9" w:rsidP="00D807B9">
            <w:r w:rsidRPr="00E51CA1">
              <w:t>-Egészségünk:</w:t>
            </w:r>
          </w:p>
          <w:p w14:paraId="26F75C79" w14:textId="77777777" w:rsidR="00D807B9" w:rsidRPr="00E51CA1" w:rsidRDefault="00D807B9" w:rsidP="00D807B9">
            <w:pPr>
              <w:jc w:val="both"/>
            </w:pPr>
            <w:r w:rsidRPr="00E51CA1">
              <w:t>Egészség és betegség fogalma. Betegségek tünetei. Betegségek elleni védekezés módjai. Betegápolás (egyszerű gondozási műveletek).</w:t>
            </w:r>
          </w:p>
          <w:p w14:paraId="7AA34447" w14:textId="77777777" w:rsidR="00D807B9" w:rsidRPr="00E51CA1" w:rsidRDefault="00D807B9" w:rsidP="00D807B9">
            <w:pPr>
              <w:jc w:val="both"/>
            </w:pPr>
            <w:r w:rsidRPr="00E51CA1">
              <w:t>Egészségkárosító és környezetszennyező hatások a háztartásban. Megelőzés, kármentesítés.</w:t>
            </w:r>
          </w:p>
          <w:p w14:paraId="647F4C14" w14:textId="77777777" w:rsidR="00D807B9" w:rsidRPr="00E51CA1" w:rsidRDefault="00D807B9" w:rsidP="00D807B9">
            <w:pPr>
              <w:jc w:val="both"/>
            </w:pPr>
            <w:r w:rsidRPr="00E51CA1">
              <w:t>Elemi elsősegély-nyújtási ismeretek.</w:t>
            </w:r>
          </w:p>
          <w:p w14:paraId="029697E0" w14:textId="77777777" w:rsidR="00D807B9" w:rsidRPr="00E51CA1" w:rsidRDefault="00D807B9" w:rsidP="00D807B9">
            <w:r w:rsidRPr="00E51CA1">
              <w:t>Segélyhívószámok (mentők, tűzoltók, rendőrség). A telefonos segélyhívás szabályai.</w:t>
            </w:r>
          </w:p>
          <w:p w14:paraId="664D2279" w14:textId="77777777" w:rsidR="00D807B9" w:rsidRPr="00E51CA1" w:rsidRDefault="00D807B9" w:rsidP="00D807B9">
            <w:pPr>
              <w:jc w:val="both"/>
            </w:pPr>
            <w:r w:rsidRPr="00E51CA1">
              <w:t>-Önismeret:</w:t>
            </w:r>
          </w:p>
          <w:p w14:paraId="38305B58" w14:textId="77777777" w:rsidR="00D807B9" w:rsidRPr="00E51CA1" w:rsidRDefault="00D807B9" w:rsidP="00D807B9">
            <w:r w:rsidRPr="00E51CA1">
              <w:t>Önismeret, felelősségvállalás, tudatosság a munkák végzésekor. Önellenőrzés, hibák javítása.</w:t>
            </w:r>
          </w:p>
          <w:p w14:paraId="322D1237" w14:textId="77777777" w:rsidR="00D807B9" w:rsidRPr="00E51CA1" w:rsidRDefault="00D807B9" w:rsidP="00D807B9">
            <w:pPr>
              <w:jc w:val="both"/>
            </w:pPr>
            <w:r w:rsidRPr="00E51CA1">
              <w:t>-A háztartásban használt vegyszerek:</w:t>
            </w:r>
          </w:p>
          <w:p w14:paraId="06209A41" w14:textId="77777777" w:rsidR="00D807B9" w:rsidRPr="00E51CA1" w:rsidRDefault="00D807B9" w:rsidP="00D807B9">
            <w:pPr>
              <w:jc w:val="both"/>
            </w:pPr>
            <w:r w:rsidRPr="00E51CA1">
              <w:t>A háztartásban használt vegyszerek (pl. tisztítószerek, kozmetikumok, festékek, ragasztók) használati utasításainak tanulmányozása.</w:t>
            </w:r>
          </w:p>
          <w:p w14:paraId="2BCA7406" w14:textId="77777777" w:rsidR="00D807B9" w:rsidRPr="00E51CA1" w:rsidRDefault="00D807B9" w:rsidP="00D807B9">
            <w:r w:rsidRPr="00E51CA1">
              <w:t>Környezetbarát termékek előnyben részesítése. Házi praktikák gyűjtése, ismertetése.</w:t>
            </w:r>
          </w:p>
        </w:tc>
      </w:tr>
      <w:tr w:rsidR="00D807B9" w:rsidRPr="00E51CA1" w14:paraId="2367A63B"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6D039" w14:textId="77777777" w:rsidR="00D807B9" w:rsidRPr="00E51CA1" w:rsidRDefault="00D807B9" w:rsidP="00D807B9">
            <w:pPr>
              <w:rPr>
                <w:b/>
                <w:bCs/>
              </w:rPr>
            </w:pPr>
            <w:r w:rsidRPr="00E51CA1">
              <w:rPr>
                <w:b/>
                <w:bCs/>
              </w:rPr>
              <w:t>KULCSFOGALMAK/FOGALMAK:</w:t>
            </w:r>
          </w:p>
          <w:p w14:paraId="77DEF0DF" w14:textId="77777777" w:rsidR="00D807B9" w:rsidRPr="00E51CA1" w:rsidRDefault="00D807B9" w:rsidP="00D807B9">
            <w:pPr>
              <w:rPr>
                <w:b/>
                <w:bCs/>
              </w:rPr>
            </w:pPr>
            <w:r w:rsidRPr="00E51CA1">
              <w:rPr>
                <w:b/>
                <w:bCs/>
              </w:rPr>
              <w:lastRenderedPageBreak/>
              <w:t>ház, lakás, otthon, modell, tápanyagok, életmód, veszélyforrás, lakberendezés, baleset, munkamegosztás, időbeosztás, környezetvédelem, szemét, hulladék</w:t>
            </w:r>
          </w:p>
          <w:p w14:paraId="3ECB96DE" w14:textId="77777777" w:rsidR="00D807B9" w:rsidRPr="00E51CA1" w:rsidRDefault="00D807B9" w:rsidP="00D807B9">
            <w:r w:rsidRPr="00E51CA1">
              <w:t>életvitel, élettér, élővilág, tárgyi (épített) környezet, gazdálkodás, költségvetés, bevétel, kiadás, megtakarítás, zsebpénz, szolgáltatás, segélyhívószám, mentő, tűzoltóság, rendőrség, mosószer, tisztítószer, használati utasítás, egészség, betegség, járvány, betegápolás.</w:t>
            </w:r>
          </w:p>
        </w:tc>
      </w:tr>
      <w:tr w:rsidR="00D807B9" w:rsidRPr="00E51CA1" w14:paraId="52BB79CE"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0E845" w14:textId="77777777" w:rsidR="00D807B9" w:rsidRPr="00E51CA1" w:rsidRDefault="00D807B9" w:rsidP="00D807B9">
            <w:r w:rsidRPr="00E51CA1">
              <w:rPr>
                <w:b/>
                <w:bCs/>
              </w:rPr>
              <w:lastRenderedPageBreak/>
              <w:t>TANULÁSI EREDMÉNYEK:</w:t>
            </w:r>
          </w:p>
        </w:tc>
      </w:tr>
      <w:tr w:rsidR="00D807B9" w:rsidRPr="00E51CA1" w14:paraId="32184008"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CAC66" w14:textId="77777777" w:rsidR="00D807B9" w:rsidRPr="00E51CA1" w:rsidRDefault="00D807B9" w:rsidP="00D807B9">
            <w:pPr>
              <w:rPr>
                <w:b/>
                <w:bCs/>
              </w:rPr>
            </w:pPr>
            <w:r w:rsidRPr="00E51CA1">
              <w:rPr>
                <w:b/>
                <w:bCs/>
              </w:rPr>
              <w:t>A témakör tanulása hozzájárul ahhoz, hogy a tanuló a nevelési-oktatási szakasz végére:</w:t>
            </w:r>
          </w:p>
          <w:p w14:paraId="1BAEB9B8" w14:textId="77777777" w:rsidR="00D807B9" w:rsidRPr="00E51CA1" w:rsidRDefault="00D807B9" w:rsidP="00D807B9">
            <w:pPr>
              <w:pStyle w:val="Listaszerbekezds"/>
              <w:numPr>
                <w:ilvl w:val="0"/>
                <w:numId w:val="3"/>
              </w:numPr>
              <w:ind w:left="357" w:hanging="357"/>
              <w:jc w:val="both"/>
              <w:rPr>
                <w:b/>
                <w:bCs/>
              </w:rPr>
            </w:pPr>
            <w:r w:rsidRPr="00E51CA1">
              <w:rPr>
                <w:b/>
                <w:bCs/>
              </w:rPr>
              <w:t>ismeri a családellátó tevékenységeket, melyek keretében vállalt feladatait az iskolai önellátás során munkamegosztásban végzi – terítés, rendrakás, öltözködés, növények, állatok gondozása stb.;</w:t>
            </w:r>
          </w:p>
          <w:p w14:paraId="19179AA4"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39945467" w14:textId="77777777" w:rsidR="00D807B9" w:rsidRPr="00E51CA1" w:rsidRDefault="00D807B9" w:rsidP="00D807B9">
            <w:pPr>
              <w:pStyle w:val="Listaszerbekezds"/>
              <w:numPr>
                <w:ilvl w:val="0"/>
                <w:numId w:val="3"/>
              </w:numPr>
              <w:ind w:left="357" w:hanging="357"/>
              <w:jc w:val="both"/>
              <w:rPr>
                <w:b/>
                <w:bCs/>
              </w:rPr>
            </w:pPr>
            <w:r w:rsidRPr="00E51CA1">
              <w:rPr>
                <w:b/>
                <w:bCs/>
              </w:rPr>
              <w:t>felismeri, hogy tevékenysége során tud változtatni közvetlen környezetén, megóvhatja, javíthat annak állapotán;</w:t>
            </w:r>
          </w:p>
          <w:p w14:paraId="0A76D08F" w14:textId="77777777" w:rsidR="00D807B9" w:rsidRPr="00E51CA1" w:rsidRDefault="00D807B9" w:rsidP="00D807B9">
            <w:pPr>
              <w:pStyle w:val="Listaszerbekezds"/>
              <w:numPr>
                <w:ilvl w:val="0"/>
                <w:numId w:val="3"/>
              </w:numPr>
              <w:ind w:left="357" w:hanging="357"/>
              <w:jc w:val="both"/>
              <w:rPr>
                <w:b/>
                <w:bCs/>
              </w:rPr>
            </w:pPr>
            <w:r w:rsidRPr="00E51CA1">
              <w:rPr>
                <w:b/>
                <w:bCs/>
              </w:rPr>
              <w:t>otthoni és iskolai környezetének, tevékenységeinek balesetveszélyes helyzeteit felismeri, és ismeri megelőzésük módját;</w:t>
            </w:r>
          </w:p>
          <w:p w14:paraId="0B2BA8F6" w14:textId="77777777" w:rsidR="00D807B9" w:rsidRPr="00E51CA1" w:rsidRDefault="00D807B9" w:rsidP="00D807B9">
            <w:pPr>
              <w:pStyle w:val="Listaszerbekezds"/>
              <w:numPr>
                <w:ilvl w:val="0"/>
                <w:numId w:val="3"/>
              </w:numPr>
              <w:ind w:left="357" w:hanging="357"/>
              <w:jc w:val="both"/>
              <w:rPr>
                <w:b/>
                <w:bCs/>
              </w:rPr>
            </w:pPr>
            <w:r w:rsidRPr="00E51CA1">
              <w:rPr>
                <w:b/>
                <w:bCs/>
              </w:rPr>
              <w:t>takarékosan gazdálkodik az anyaggal, energiával, idővel;</w:t>
            </w:r>
          </w:p>
          <w:p w14:paraId="24FDA2E3" w14:textId="77777777" w:rsidR="00D807B9" w:rsidRPr="00E51CA1" w:rsidRDefault="00D807B9" w:rsidP="00D807B9">
            <w:pPr>
              <w:pStyle w:val="Listaszerbekezds"/>
              <w:numPr>
                <w:ilvl w:val="0"/>
                <w:numId w:val="3"/>
              </w:numPr>
              <w:ind w:left="357" w:hanging="357"/>
              <w:jc w:val="both"/>
              <w:rPr>
                <w:b/>
                <w:bCs/>
              </w:rPr>
            </w:pPr>
            <w:r w:rsidRPr="00E51CA1">
              <w:rPr>
                <w:b/>
                <w:bCs/>
              </w:rPr>
              <w:t>rendet tart a környezetében;</w:t>
            </w:r>
          </w:p>
          <w:p w14:paraId="315E96D0" w14:textId="77777777" w:rsidR="00D807B9" w:rsidRPr="00E51CA1" w:rsidRDefault="00D807B9" w:rsidP="00D807B9">
            <w:pPr>
              <w:pStyle w:val="Listaszerbekezds"/>
              <w:numPr>
                <w:ilvl w:val="0"/>
                <w:numId w:val="3"/>
              </w:numPr>
              <w:ind w:left="357" w:hanging="357"/>
              <w:jc w:val="both"/>
              <w:rPr>
                <w:b/>
                <w:bCs/>
              </w:rPr>
            </w:pPr>
            <w:r w:rsidRPr="00E51CA1">
              <w:rPr>
                <w:b/>
                <w:bCs/>
              </w:rPr>
              <w:t>törekszik a takarékos anyagfelhasználásra;</w:t>
            </w:r>
          </w:p>
          <w:p w14:paraId="14CC73D2" w14:textId="77777777" w:rsidR="00D807B9" w:rsidRPr="00E51CA1" w:rsidRDefault="00D807B9" w:rsidP="00D807B9">
            <w:pPr>
              <w:pStyle w:val="Listaszerbekezds"/>
              <w:numPr>
                <w:ilvl w:val="0"/>
                <w:numId w:val="3"/>
              </w:numPr>
              <w:ind w:left="357" w:hanging="357"/>
              <w:jc w:val="both"/>
              <w:rPr>
                <w:b/>
                <w:bCs/>
              </w:rPr>
            </w:pPr>
            <w:r w:rsidRPr="00E51CA1">
              <w:rPr>
                <w:b/>
                <w:bCs/>
              </w:rPr>
              <w:t>szelektíven gyűjti a hulladékot;</w:t>
            </w:r>
          </w:p>
          <w:p w14:paraId="0283F2FE" w14:textId="77777777" w:rsidR="00D807B9" w:rsidRPr="00E51CA1" w:rsidRDefault="00D807B9" w:rsidP="00D807B9">
            <w:pPr>
              <w:pStyle w:val="Listaszerbekezds"/>
              <w:numPr>
                <w:ilvl w:val="0"/>
                <w:numId w:val="3"/>
              </w:numPr>
              <w:ind w:left="357" w:hanging="357"/>
              <w:jc w:val="both"/>
              <w:rPr>
                <w:b/>
                <w:bCs/>
              </w:rPr>
            </w:pPr>
            <w:r w:rsidRPr="00E51CA1">
              <w:rPr>
                <w:b/>
                <w:bCs/>
              </w:rPr>
              <w:t>ismeri a tudatos vásárlás néhány fontos elemét;</w:t>
            </w:r>
          </w:p>
          <w:p w14:paraId="1B0DBA7D" w14:textId="77777777" w:rsidR="00D807B9" w:rsidRPr="00E51CA1" w:rsidRDefault="00D807B9" w:rsidP="00D807B9">
            <w:pPr>
              <w:pStyle w:val="Listaszerbekezds"/>
              <w:numPr>
                <w:ilvl w:val="0"/>
                <w:numId w:val="3"/>
              </w:numPr>
              <w:ind w:left="357" w:hanging="357"/>
              <w:jc w:val="both"/>
              <w:rPr>
                <w:rStyle w:val="Kiemels2"/>
                <w:rFonts w:eastAsiaTheme="majorEastAsia"/>
                <w:b w:val="0"/>
                <w:bCs w:val="0"/>
              </w:rPr>
            </w:pPr>
            <w:r w:rsidRPr="00E51CA1">
              <w:rPr>
                <w:b/>
                <w:bCs/>
              </w:rPr>
              <w:t>ismeri az egészségmegőrzés tevékenységeit.</w:t>
            </w:r>
          </w:p>
          <w:p w14:paraId="78B81A70" w14:textId="77777777" w:rsidR="00D807B9" w:rsidRPr="00E51CA1" w:rsidRDefault="00D807B9" w:rsidP="00D807B9"/>
          <w:p w14:paraId="49DB210A" w14:textId="77777777" w:rsidR="00D807B9" w:rsidRPr="00E51CA1" w:rsidRDefault="00D807B9" w:rsidP="00D807B9">
            <w:pPr>
              <w:rPr>
                <w:b/>
                <w:bCs/>
              </w:rPr>
            </w:pPr>
            <w:r w:rsidRPr="00E51CA1">
              <w:rPr>
                <w:b/>
                <w:bCs/>
              </w:rPr>
              <w:t>A témakör tanulása eredményeként a tanuló:</w:t>
            </w:r>
          </w:p>
          <w:p w14:paraId="768F5B44" w14:textId="77777777" w:rsidR="00D807B9" w:rsidRPr="00E51CA1" w:rsidRDefault="00D807B9" w:rsidP="00D807B9">
            <w:pPr>
              <w:jc w:val="both"/>
              <w:rPr>
                <w:bCs/>
              </w:rPr>
            </w:pPr>
            <w:r w:rsidRPr="00E51CA1">
              <w:rPr>
                <w:bCs/>
              </w:rPr>
              <w:t>Mindennapokban nélkülözhetetlen praktikus ismeretek – háztartási praktikák – elsajátítása és begyakorlása.</w:t>
            </w:r>
          </w:p>
          <w:p w14:paraId="74AD2959" w14:textId="77777777" w:rsidR="00D807B9" w:rsidRPr="00E51CA1" w:rsidRDefault="00D807B9" w:rsidP="00D807B9">
            <w:pPr>
              <w:jc w:val="both"/>
              <w:rPr>
                <w:bCs/>
              </w:rPr>
            </w:pPr>
            <w:r w:rsidRPr="00E51CA1">
              <w:rPr>
                <w:bCs/>
              </w:rPr>
              <w:t>Használati utasítások értő olvasása, betartása.</w:t>
            </w:r>
          </w:p>
        </w:tc>
      </w:tr>
      <w:tr w:rsidR="00D807B9" w:rsidRPr="00E51CA1" w14:paraId="64AFD2F6" w14:textId="77777777" w:rsidTr="00D807B9">
        <w:trPr>
          <w:gridBefore w:val="1"/>
          <w:wBefore w:w="14" w:type="dxa"/>
          <w:trHeight w:val="567"/>
        </w:trPr>
        <w:tc>
          <w:tcPr>
            <w:tcW w:w="4046"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75D40C1" w14:textId="77777777" w:rsidR="00D807B9" w:rsidRPr="00E51CA1" w:rsidRDefault="00D807B9" w:rsidP="00D807B9">
            <w:r w:rsidRPr="00E51CA1">
              <w:rPr>
                <w:b/>
                <w:bCs/>
              </w:rPr>
              <w:t>5. TÉMAKÖR</w:t>
            </w:r>
          </w:p>
        </w:tc>
        <w:tc>
          <w:tcPr>
            <w:tcW w:w="3446"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F8A21BF" w14:textId="77777777" w:rsidR="00D807B9" w:rsidRPr="00E51CA1" w:rsidRDefault="00D807B9" w:rsidP="00D807B9">
            <w:pPr>
              <w:rPr>
                <w:b/>
                <w:bCs/>
              </w:rPr>
            </w:pPr>
            <w:r w:rsidRPr="00E51CA1">
              <w:rPr>
                <w:b/>
                <w:bCs/>
              </w:rPr>
              <w:t>Jeles napok, ünnepek</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13DA354" w14:textId="77777777" w:rsidR="00D807B9" w:rsidRPr="00E51CA1" w:rsidRDefault="00D807B9" w:rsidP="00D807B9">
            <w:r w:rsidRPr="00E51CA1">
              <w:rPr>
                <w:b/>
                <w:bCs/>
              </w:rPr>
              <w:t>Órakeret: 5 óra</w:t>
            </w:r>
          </w:p>
        </w:tc>
      </w:tr>
      <w:tr w:rsidR="00D807B9" w:rsidRPr="00E51CA1" w14:paraId="6A49BE8F"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D148A" w14:textId="77777777" w:rsidR="00D807B9" w:rsidRPr="00E51CA1" w:rsidRDefault="00D807B9" w:rsidP="00D807B9">
            <w:r w:rsidRPr="00E51CA1">
              <w:rPr>
                <w:b/>
                <w:bCs/>
              </w:rPr>
              <w:t>FEJLESZTÉSI FELADATOK ÉS ISMERETEK:</w:t>
            </w:r>
          </w:p>
        </w:tc>
      </w:tr>
      <w:tr w:rsidR="00D807B9" w:rsidRPr="00E51CA1" w14:paraId="1D04634F"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05848" w14:textId="77777777" w:rsidR="00D807B9" w:rsidRPr="00E51CA1" w:rsidRDefault="00D807B9" w:rsidP="00D807B9">
            <w:pPr>
              <w:pStyle w:val="Listaszerbekezds"/>
              <w:numPr>
                <w:ilvl w:val="0"/>
                <w:numId w:val="3"/>
              </w:numPr>
              <w:ind w:left="357" w:hanging="357"/>
              <w:jc w:val="both"/>
              <w:rPr>
                <w:b/>
                <w:bCs/>
              </w:rPr>
            </w:pPr>
            <w:r w:rsidRPr="00E51CA1">
              <w:rPr>
                <w:b/>
                <w:bCs/>
              </w:rPr>
              <w:t>Az ünnepi szokások megőrzése</w:t>
            </w:r>
          </w:p>
          <w:p w14:paraId="35E77DF3" w14:textId="77777777" w:rsidR="00D807B9" w:rsidRPr="00E51CA1" w:rsidRDefault="00D807B9" w:rsidP="00D807B9">
            <w:pPr>
              <w:pStyle w:val="Listaszerbekezds"/>
              <w:numPr>
                <w:ilvl w:val="0"/>
                <w:numId w:val="3"/>
              </w:numPr>
              <w:ind w:left="357" w:hanging="357"/>
              <w:jc w:val="both"/>
              <w:rPr>
                <w:b/>
                <w:bCs/>
              </w:rPr>
            </w:pPr>
            <w:r w:rsidRPr="00E51CA1">
              <w:rPr>
                <w:b/>
                <w:bCs/>
              </w:rPr>
              <w:t>Kulturált ünneplés</w:t>
            </w:r>
          </w:p>
          <w:p w14:paraId="0CD7AB2C" w14:textId="77777777" w:rsidR="00D807B9" w:rsidRPr="00E51CA1" w:rsidRDefault="00D807B9" w:rsidP="00D807B9">
            <w:pPr>
              <w:pStyle w:val="Listaszerbekezds"/>
              <w:numPr>
                <w:ilvl w:val="0"/>
                <w:numId w:val="3"/>
              </w:numPr>
              <w:ind w:left="357" w:hanging="357"/>
              <w:jc w:val="both"/>
              <w:rPr>
                <w:b/>
                <w:bCs/>
              </w:rPr>
            </w:pPr>
            <w:r w:rsidRPr="00E51CA1">
              <w:rPr>
                <w:b/>
                <w:bCs/>
              </w:rPr>
              <w:t>Közös értékek, szokások, hagyományok őrzése</w:t>
            </w:r>
          </w:p>
          <w:p w14:paraId="48CE6CEF" w14:textId="77777777" w:rsidR="00D807B9" w:rsidRPr="00E51CA1" w:rsidRDefault="00D807B9" w:rsidP="00D807B9">
            <w:pPr>
              <w:pStyle w:val="Listaszerbekezds"/>
              <w:numPr>
                <w:ilvl w:val="0"/>
                <w:numId w:val="3"/>
              </w:numPr>
              <w:ind w:left="357" w:hanging="357"/>
              <w:jc w:val="both"/>
              <w:rPr>
                <w:b/>
                <w:bCs/>
              </w:rPr>
            </w:pPr>
            <w:r w:rsidRPr="00E51CA1">
              <w:rPr>
                <w:b/>
                <w:bCs/>
              </w:rPr>
              <w:t>Nemzeti értékeink és hőseink iránti tisztelet erősítése</w:t>
            </w:r>
          </w:p>
          <w:p w14:paraId="3235DE46" w14:textId="77777777" w:rsidR="00D807B9" w:rsidRPr="00E51CA1" w:rsidRDefault="00D807B9" w:rsidP="00D807B9">
            <w:pPr>
              <w:pStyle w:val="Listaszerbekezds"/>
              <w:numPr>
                <w:ilvl w:val="0"/>
                <w:numId w:val="3"/>
              </w:numPr>
              <w:ind w:left="357" w:hanging="357"/>
              <w:jc w:val="both"/>
              <w:rPr>
                <w:b/>
                <w:bCs/>
              </w:rPr>
            </w:pPr>
            <w:r w:rsidRPr="00E51CA1">
              <w:rPr>
                <w:b/>
                <w:bCs/>
              </w:rPr>
              <w:t>Mikulás</w:t>
            </w:r>
          </w:p>
          <w:p w14:paraId="579CE7EA" w14:textId="77777777" w:rsidR="00D807B9" w:rsidRPr="00E51CA1" w:rsidRDefault="00D807B9" w:rsidP="00D807B9">
            <w:pPr>
              <w:pStyle w:val="Listaszerbekezds"/>
              <w:numPr>
                <w:ilvl w:val="0"/>
                <w:numId w:val="3"/>
              </w:numPr>
              <w:ind w:left="357" w:hanging="357"/>
              <w:jc w:val="both"/>
              <w:rPr>
                <w:b/>
                <w:bCs/>
              </w:rPr>
            </w:pPr>
            <w:r w:rsidRPr="00E51CA1">
              <w:rPr>
                <w:b/>
                <w:bCs/>
              </w:rPr>
              <w:t>Karácsony</w:t>
            </w:r>
          </w:p>
          <w:p w14:paraId="3979D699" w14:textId="77777777" w:rsidR="00D807B9" w:rsidRPr="00E51CA1" w:rsidRDefault="00D807B9" w:rsidP="00D807B9">
            <w:pPr>
              <w:pStyle w:val="Listaszerbekezds"/>
              <w:numPr>
                <w:ilvl w:val="0"/>
                <w:numId w:val="3"/>
              </w:numPr>
              <w:ind w:left="357" w:hanging="357"/>
              <w:jc w:val="both"/>
              <w:rPr>
                <w:b/>
                <w:bCs/>
              </w:rPr>
            </w:pPr>
            <w:r w:rsidRPr="00E51CA1">
              <w:rPr>
                <w:b/>
                <w:bCs/>
              </w:rPr>
              <w:t>Farsang</w:t>
            </w:r>
          </w:p>
          <w:p w14:paraId="122A7637" w14:textId="77777777" w:rsidR="00D807B9" w:rsidRPr="00E51CA1" w:rsidRDefault="00D807B9" w:rsidP="00D807B9">
            <w:pPr>
              <w:pStyle w:val="Listaszerbekezds"/>
              <w:numPr>
                <w:ilvl w:val="0"/>
                <w:numId w:val="3"/>
              </w:numPr>
              <w:ind w:left="357" w:hanging="357"/>
              <w:jc w:val="both"/>
              <w:rPr>
                <w:b/>
                <w:bCs/>
              </w:rPr>
            </w:pPr>
            <w:r w:rsidRPr="00E51CA1">
              <w:rPr>
                <w:b/>
                <w:bCs/>
              </w:rPr>
              <w:t>Március 15.</w:t>
            </w:r>
          </w:p>
          <w:p w14:paraId="0205CC2A" w14:textId="77777777" w:rsidR="00D807B9" w:rsidRPr="00E51CA1" w:rsidRDefault="00D807B9" w:rsidP="00D807B9">
            <w:pPr>
              <w:pStyle w:val="Listaszerbekezds"/>
              <w:numPr>
                <w:ilvl w:val="0"/>
                <w:numId w:val="3"/>
              </w:numPr>
              <w:ind w:left="357" w:hanging="357"/>
              <w:jc w:val="both"/>
              <w:rPr>
                <w:b/>
                <w:bCs/>
              </w:rPr>
            </w:pPr>
            <w:r w:rsidRPr="00E51CA1">
              <w:rPr>
                <w:b/>
                <w:bCs/>
              </w:rPr>
              <w:t>Húsvét</w:t>
            </w:r>
          </w:p>
          <w:p w14:paraId="337612DE" w14:textId="77777777" w:rsidR="00D807B9" w:rsidRPr="00E51CA1" w:rsidRDefault="00D807B9" w:rsidP="00D807B9">
            <w:pPr>
              <w:pStyle w:val="Listaszerbekezds"/>
              <w:numPr>
                <w:ilvl w:val="0"/>
                <w:numId w:val="3"/>
              </w:numPr>
              <w:ind w:left="357" w:hanging="357"/>
              <w:jc w:val="both"/>
              <w:rPr>
                <w:b/>
                <w:bCs/>
              </w:rPr>
            </w:pPr>
            <w:r w:rsidRPr="00E51CA1">
              <w:rPr>
                <w:b/>
                <w:bCs/>
              </w:rPr>
              <w:t>Anyák napja</w:t>
            </w:r>
          </w:p>
          <w:p w14:paraId="53BE9D8D" w14:textId="77777777" w:rsidR="00D807B9" w:rsidRPr="00E51CA1" w:rsidRDefault="00D807B9" w:rsidP="00D807B9">
            <w:pPr>
              <w:jc w:val="both"/>
            </w:pPr>
          </w:p>
          <w:p w14:paraId="52AEFEF7" w14:textId="77777777" w:rsidR="00D807B9" w:rsidRPr="00E51CA1" w:rsidRDefault="00D807B9" w:rsidP="00D807B9">
            <w:pPr>
              <w:jc w:val="both"/>
            </w:pPr>
            <w:r w:rsidRPr="00E51CA1">
              <w:t>A szabadidő hasznos eltöltésének tudatosítása.</w:t>
            </w:r>
          </w:p>
          <w:p w14:paraId="1E783448" w14:textId="77777777" w:rsidR="00D807B9" w:rsidRPr="00E51CA1" w:rsidRDefault="00D807B9" w:rsidP="00D807B9">
            <w:pPr>
              <w:jc w:val="both"/>
            </w:pPr>
            <w:r w:rsidRPr="00E51CA1">
              <w:t>Az ünnepre való felkészülés, ünneplés, ünneplés utáni teendők végzésének természetes és megőrzendő szokásként való kezelése.</w:t>
            </w:r>
          </w:p>
          <w:p w14:paraId="047A6CE0" w14:textId="77777777" w:rsidR="00D807B9" w:rsidRPr="00E51CA1" w:rsidRDefault="00D807B9" w:rsidP="00D807B9">
            <w:pPr>
              <w:jc w:val="both"/>
            </w:pPr>
            <w:r w:rsidRPr="00E51CA1">
              <w:t>Ismerkedés a tervezés, szervezés, irányítás, vezetés feladataival, folyamatos kommunikáció, egyeztetés.</w:t>
            </w:r>
          </w:p>
          <w:p w14:paraId="67AF821F" w14:textId="77777777" w:rsidR="00D807B9" w:rsidRPr="00E51CA1" w:rsidRDefault="00D807B9" w:rsidP="00D807B9">
            <w:pPr>
              <w:jc w:val="both"/>
            </w:pPr>
            <w:r w:rsidRPr="00E51CA1">
              <w:t>Alkalmassá tétel a feladatok megosztására, részfeladatok egyre önállóbb végrehajtására.</w:t>
            </w:r>
          </w:p>
          <w:p w14:paraId="531FDAAB" w14:textId="77777777" w:rsidR="00D807B9" w:rsidRPr="00E51CA1" w:rsidRDefault="00D807B9" w:rsidP="00D807B9">
            <w:pPr>
              <w:jc w:val="both"/>
            </w:pPr>
            <w:r w:rsidRPr="00E51CA1">
              <w:t>Munkavégzés egyénileg és csapatban.</w:t>
            </w:r>
          </w:p>
          <w:p w14:paraId="0814B22F" w14:textId="77777777" w:rsidR="00D807B9" w:rsidRPr="00E51CA1" w:rsidRDefault="00D807B9" w:rsidP="00D807B9">
            <w:r w:rsidRPr="00E51CA1">
              <w:t>A tapasztalatok (eredményesség és etikus magatartás) értékelése, elemzése, s ezek megszívlelése.</w:t>
            </w:r>
          </w:p>
        </w:tc>
      </w:tr>
      <w:tr w:rsidR="00D807B9" w:rsidRPr="00E51CA1" w14:paraId="7A6CC83B"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283F2" w14:textId="77777777" w:rsidR="00D807B9" w:rsidRPr="00E51CA1" w:rsidRDefault="00D807B9" w:rsidP="00D807B9">
            <w:r w:rsidRPr="00E51CA1">
              <w:rPr>
                <w:b/>
                <w:bCs/>
              </w:rPr>
              <w:lastRenderedPageBreak/>
              <w:t>JAVASOLT TEVÉKENYSÉGEK:</w:t>
            </w:r>
          </w:p>
        </w:tc>
      </w:tr>
      <w:tr w:rsidR="00D807B9" w:rsidRPr="00E51CA1" w14:paraId="08EBA752"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A8029" w14:textId="77777777" w:rsidR="00D807B9" w:rsidRPr="00E51CA1" w:rsidRDefault="00D807B9" w:rsidP="00D807B9">
            <w:pPr>
              <w:pStyle w:val="Listaszerbekezds"/>
              <w:numPr>
                <w:ilvl w:val="0"/>
                <w:numId w:val="3"/>
              </w:numPr>
              <w:ind w:left="357" w:hanging="357"/>
              <w:jc w:val="both"/>
              <w:rPr>
                <w:b/>
                <w:bCs/>
              </w:rPr>
            </w:pPr>
            <w:r w:rsidRPr="00E51CA1">
              <w:rPr>
                <w:b/>
                <w:bCs/>
              </w:rPr>
              <w:t>Esztétikus dekorációk tervezése és készítése népi, vallási, nemzeti és családi ünnepekre különböző anyagokból</w:t>
            </w:r>
          </w:p>
          <w:p w14:paraId="57238121" w14:textId="77777777" w:rsidR="00D807B9" w:rsidRPr="00E51CA1" w:rsidRDefault="00D807B9" w:rsidP="00D807B9">
            <w:pPr>
              <w:pStyle w:val="Listaszerbekezds"/>
              <w:numPr>
                <w:ilvl w:val="0"/>
                <w:numId w:val="3"/>
              </w:numPr>
              <w:ind w:left="357" w:hanging="357"/>
              <w:jc w:val="both"/>
              <w:rPr>
                <w:b/>
                <w:bCs/>
              </w:rPr>
            </w:pPr>
            <w:r w:rsidRPr="00E51CA1">
              <w:rPr>
                <w:b/>
                <w:bCs/>
              </w:rPr>
              <w:t>Ünnepekhez kapcsolódó egyszerű hagyományos ételek készítése</w:t>
            </w:r>
          </w:p>
          <w:p w14:paraId="081DBFD6" w14:textId="77777777" w:rsidR="00D807B9" w:rsidRPr="00E51CA1" w:rsidRDefault="00D807B9" w:rsidP="00D807B9">
            <w:pPr>
              <w:pStyle w:val="Listaszerbekezds"/>
              <w:numPr>
                <w:ilvl w:val="0"/>
                <w:numId w:val="3"/>
              </w:numPr>
              <w:ind w:left="357" w:hanging="357"/>
              <w:jc w:val="both"/>
              <w:rPr>
                <w:b/>
                <w:bCs/>
              </w:rPr>
            </w:pPr>
            <w:r w:rsidRPr="00E51CA1">
              <w:rPr>
                <w:b/>
                <w:bCs/>
              </w:rPr>
              <w:t>A magyar népviselet és népszokások megismerése: memóriakártyák készítése</w:t>
            </w:r>
          </w:p>
          <w:p w14:paraId="785516FB" w14:textId="77777777" w:rsidR="00D807B9" w:rsidRPr="00E51CA1" w:rsidRDefault="00D807B9" w:rsidP="00D807B9">
            <w:pPr>
              <w:jc w:val="both"/>
            </w:pPr>
          </w:p>
          <w:p w14:paraId="735F9BC2" w14:textId="77777777" w:rsidR="00D807B9" w:rsidRPr="00E51CA1" w:rsidRDefault="00D807B9" w:rsidP="00D807B9">
            <w:pPr>
              <w:jc w:val="both"/>
            </w:pPr>
            <w:r w:rsidRPr="00E51CA1">
              <w:t>-Iskolai és osztályrendezvények:</w:t>
            </w:r>
          </w:p>
          <w:p w14:paraId="35E755FE" w14:textId="77777777" w:rsidR="00D807B9" w:rsidRPr="00E51CA1" w:rsidRDefault="00D807B9" w:rsidP="00D807B9">
            <w:pPr>
              <w:jc w:val="both"/>
            </w:pPr>
            <w:r w:rsidRPr="00E51CA1">
              <w:t>Iskolai és osztályrendezvények (pl. Mikulás, Karácsony, Farsang, Anyák napja, Gyermeknap, osztálykirándulás, sportnap, játszódélután, nemzeti ünnepek) előkészítése. A helyszín berendezésével, az ünneplés lebonyolításával kapcsolatos tudnivalók.</w:t>
            </w:r>
          </w:p>
          <w:p w14:paraId="06DAB623" w14:textId="77777777" w:rsidR="00D807B9" w:rsidRPr="00E51CA1" w:rsidRDefault="00D807B9" w:rsidP="00D807B9">
            <w:pPr>
              <w:jc w:val="both"/>
            </w:pPr>
            <w:r w:rsidRPr="00E51CA1">
              <w:t>A szükséges kellékek (meghívó, programfüzet díszletek, jelmezek stb.) előállítása vagy beszerzése.</w:t>
            </w:r>
          </w:p>
          <w:p w14:paraId="0F8A0D6C" w14:textId="77777777" w:rsidR="00D807B9" w:rsidRPr="00E51CA1" w:rsidRDefault="00D807B9" w:rsidP="00D807B9">
            <w:pPr>
              <w:jc w:val="both"/>
            </w:pPr>
            <w:r w:rsidRPr="00E51CA1">
              <w:t>A biztonságos környezet megteremtése.</w:t>
            </w:r>
          </w:p>
          <w:p w14:paraId="3E319E42" w14:textId="77777777" w:rsidR="00D807B9" w:rsidRPr="00E51CA1" w:rsidRDefault="00D807B9" w:rsidP="00D807B9">
            <w:r w:rsidRPr="00E51CA1">
              <w:t>A közös tapasztalatok megbeszélése, az átélt érzések megfogalmazása.</w:t>
            </w:r>
          </w:p>
          <w:p w14:paraId="10912265" w14:textId="77777777" w:rsidR="00D807B9" w:rsidRPr="00E51CA1" w:rsidRDefault="00D807B9" w:rsidP="00D807B9">
            <w:r w:rsidRPr="00E51CA1">
              <w:t>-A közösségért végzett munka:</w:t>
            </w:r>
          </w:p>
          <w:p w14:paraId="2AE13D0E" w14:textId="77777777" w:rsidR="00D807B9" w:rsidRPr="00E51CA1" w:rsidRDefault="00D807B9" w:rsidP="00D807B9">
            <w:pPr>
              <w:jc w:val="both"/>
            </w:pPr>
            <w:r w:rsidRPr="00E51CA1">
              <w:t>A közösségi tér alakítása: teremdekoráció, faliújság készítése.</w:t>
            </w:r>
          </w:p>
          <w:p w14:paraId="1DF01D0D" w14:textId="77777777" w:rsidR="00D807B9" w:rsidRPr="00E51CA1" w:rsidRDefault="00D807B9" w:rsidP="00D807B9">
            <w:pPr>
              <w:jc w:val="both"/>
            </w:pPr>
            <w:r w:rsidRPr="00E51CA1">
              <w:t>Az iskola esztétikus, harmonikus külső és belső környezetének alakítása.</w:t>
            </w:r>
          </w:p>
          <w:p w14:paraId="1F9742D5" w14:textId="77777777" w:rsidR="00D807B9" w:rsidRPr="00E51CA1" w:rsidRDefault="00D807B9" w:rsidP="00D807B9">
            <w:r w:rsidRPr="00E51CA1">
              <w:t>A munka megszervezése, lebonyolítása, értékelése.</w:t>
            </w:r>
          </w:p>
        </w:tc>
      </w:tr>
      <w:tr w:rsidR="00D807B9" w:rsidRPr="00E51CA1" w14:paraId="38ABBCB2"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EA245" w14:textId="77777777" w:rsidR="00D807B9" w:rsidRPr="00E51CA1" w:rsidRDefault="00D807B9" w:rsidP="00D807B9">
            <w:pPr>
              <w:rPr>
                <w:b/>
                <w:bCs/>
              </w:rPr>
            </w:pPr>
            <w:r w:rsidRPr="00E51CA1">
              <w:rPr>
                <w:b/>
                <w:bCs/>
              </w:rPr>
              <w:t>KULCSFOGALMAK/FOGALMAK:</w:t>
            </w:r>
          </w:p>
          <w:p w14:paraId="3C2414B9" w14:textId="77777777" w:rsidR="00D807B9" w:rsidRPr="00E51CA1" w:rsidRDefault="00D807B9" w:rsidP="00D807B9">
            <w:pPr>
              <w:rPr>
                <w:b/>
                <w:bCs/>
              </w:rPr>
            </w:pPr>
            <w:r w:rsidRPr="00E51CA1">
              <w:rPr>
                <w:b/>
                <w:bCs/>
              </w:rPr>
              <w:t>népszokás, hagyomány, nemzeti érték, viselkedéskultúra, öltözködéskultúra</w:t>
            </w:r>
          </w:p>
          <w:p w14:paraId="4F3BC703" w14:textId="77777777" w:rsidR="00D807B9" w:rsidRPr="00E51CA1" w:rsidRDefault="00D807B9" w:rsidP="00D807B9"/>
          <w:p w14:paraId="434E94B5" w14:textId="77777777" w:rsidR="00D807B9" w:rsidRPr="00E51CA1" w:rsidRDefault="00D807B9" w:rsidP="00D807B9">
            <w:r w:rsidRPr="00E51CA1">
              <w:t>közösségi munka, közösségi szerep, rendezvény, ünnep, munkaszervezés, programszervezés.</w:t>
            </w:r>
          </w:p>
        </w:tc>
      </w:tr>
      <w:tr w:rsidR="00D807B9" w:rsidRPr="00E51CA1" w14:paraId="60C0AA87"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2C372" w14:textId="77777777" w:rsidR="00D807B9" w:rsidRPr="00E51CA1" w:rsidRDefault="00D807B9" w:rsidP="00D807B9">
            <w:r w:rsidRPr="00E51CA1">
              <w:rPr>
                <w:b/>
                <w:bCs/>
              </w:rPr>
              <w:t>TANULÁSI EREDMÉNYEK:</w:t>
            </w:r>
          </w:p>
        </w:tc>
      </w:tr>
      <w:tr w:rsidR="00D807B9" w:rsidRPr="00E51CA1" w14:paraId="1124D8D9" w14:textId="77777777" w:rsidTr="00D807B9">
        <w:trPr>
          <w:gridBefore w:val="1"/>
          <w:wBefore w:w="14" w:type="dxa"/>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AED22" w14:textId="77777777" w:rsidR="00D807B9" w:rsidRPr="00E51CA1" w:rsidRDefault="00D807B9" w:rsidP="00D807B9">
            <w:pPr>
              <w:rPr>
                <w:b/>
                <w:bCs/>
              </w:rPr>
            </w:pPr>
            <w:r w:rsidRPr="00E51CA1">
              <w:rPr>
                <w:b/>
                <w:bCs/>
              </w:rPr>
              <w:t>A témakör tanulása hozzájárul ahhoz, hogy a tanuló a nevelési-oktatási szakasz végére:</w:t>
            </w:r>
          </w:p>
          <w:p w14:paraId="6D48275C" w14:textId="77777777" w:rsidR="00D807B9" w:rsidRPr="00E51CA1" w:rsidRDefault="00D807B9" w:rsidP="00D807B9">
            <w:pPr>
              <w:pStyle w:val="Listaszerbekezds"/>
              <w:numPr>
                <w:ilvl w:val="0"/>
                <w:numId w:val="3"/>
              </w:numPr>
              <w:ind w:left="357" w:hanging="357"/>
              <w:jc w:val="both"/>
              <w:rPr>
                <w:b/>
                <w:bCs/>
              </w:rPr>
            </w:pPr>
            <w:r w:rsidRPr="00E51CA1">
              <w:rPr>
                <w:b/>
                <w:bCs/>
              </w:rPr>
              <w:t>adott szempontok alapján egyszerűbb tárgyakat önállóan tervez, készít, alkalmazza a tanult munkafolyamatokat;</w:t>
            </w:r>
          </w:p>
          <w:p w14:paraId="041AF7DA" w14:textId="77777777" w:rsidR="00D807B9" w:rsidRPr="00E51CA1" w:rsidRDefault="00D807B9" w:rsidP="00D807B9">
            <w:pPr>
              <w:pStyle w:val="Listaszerbekezds"/>
              <w:numPr>
                <w:ilvl w:val="0"/>
                <w:numId w:val="3"/>
              </w:numPr>
              <w:ind w:left="357" w:hanging="357"/>
              <w:jc w:val="both"/>
              <w:rPr>
                <w:b/>
                <w:bCs/>
              </w:rPr>
            </w:pPr>
            <w:r w:rsidRPr="00E51CA1">
              <w:rPr>
                <w:b/>
                <w:bCs/>
              </w:rPr>
              <w:t>alkotótevékenysége során figyelembe veszi az anyag tulajdonságait, felhasználhatóságát;</w:t>
            </w:r>
          </w:p>
          <w:p w14:paraId="19A30A63" w14:textId="77777777" w:rsidR="00D807B9" w:rsidRPr="00E51CA1" w:rsidRDefault="00D807B9" w:rsidP="00D807B9">
            <w:pPr>
              <w:pStyle w:val="Listaszerbekezds"/>
              <w:numPr>
                <w:ilvl w:val="0"/>
                <w:numId w:val="3"/>
              </w:numPr>
              <w:ind w:left="357" w:hanging="357"/>
              <w:jc w:val="both"/>
              <w:rPr>
                <w:b/>
                <w:bCs/>
              </w:rPr>
            </w:pPr>
            <w:r w:rsidRPr="00E51CA1">
              <w:rPr>
                <w:b/>
                <w:bCs/>
              </w:rPr>
              <w:t>felismeri az egymásért végzett munka fontosságát, a munkamegosztás értékét;</w:t>
            </w:r>
          </w:p>
          <w:p w14:paraId="1ED2478B" w14:textId="77777777" w:rsidR="00D807B9" w:rsidRPr="00E51CA1" w:rsidRDefault="00D807B9" w:rsidP="00D807B9">
            <w:pPr>
              <w:pStyle w:val="Listaszerbekezds"/>
              <w:numPr>
                <w:ilvl w:val="0"/>
                <w:numId w:val="3"/>
              </w:numPr>
              <w:ind w:left="357" w:hanging="357"/>
              <w:jc w:val="both"/>
              <w:rPr>
                <w:b/>
                <w:bCs/>
              </w:rPr>
            </w:pPr>
            <w:r w:rsidRPr="00E51CA1">
              <w:rPr>
                <w:b/>
                <w:bCs/>
              </w:rPr>
              <w:t>ismeri a környezetében fellelhető, megfigyelhető szakmák, hivatások jellemzőit.</w:t>
            </w:r>
          </w:p>
          <w:p w14:paraId="040F4F3B" w14:textId="77777777" w:rsidR="00D807B9" w:rsidRPr="00E51CA1" w:rsidRDefault="00D807B9" w:rsidP="00D807B9">
            <w:pPr>
              <w:rPr>
                <w:b/>
                <w:bCs/>
              </w:rPr>
            </w:pPr>
            <w:r w:rsidRPr="00E51CA1">
              <w:rPr>
                <w:b/>
                <w:bCs/>
              </w:rPr>
              <w:t>A témakör tanulása eredményeként a tanuló:</w:t>
            </w:r>
          </w:p>
          <w:p w14:paraId="5A5F3298" w14:textId="77777777" w:rsidR="00D807B9" w:rsidRPr="00E51CA1" w:rsidRDefault="00D807B9" w:rsidP="00D807B9">
            <w:pPr>
              <w:jc w:val="both"/>
            </w:pPr>
            <w:r w:rsidRPr="00E51CA1">
              <w:t>Aktív részvétel, önállóság és együttműködés a tevékenységek során.</w:t>
            </w:r>
          </w:p>
        </w:tc>
      </w:tr>
      <w:tr w:rsidR="00D807B9" w:rsidRPr="00E51CA1" w14:paraId="020BEAD8" w14:textId="77777777" w:rsidTr="00D807B9">
        <w:trPr>
          <w:trHeight w:val="567"/>
        </w:trPr>
        <w:tc>
          <w:tcPr>
            <w:tcW w:w="380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D9FB853" w14:textId="77777777" w:rsidR="00D807B9" w:rsidRPr="00E51CA1" w:rsidRDefault="00D807B9" w:rsidP="00D807B9">
            <w:r w:rsidRPr="00E51CA1">
              <w:rPr>
                <w:b/>
                <w:bCs/>
              </w:rPr>
              <w:t>5. TÉMAKÖR</w:t>
            </w: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036F2A8A" w14:textId="77777777" w:rsidR="00D807B9" w:rsidRPr="00E51CA1" w:rsidRDefault="00D807B9" w:rsidP="00D807B9">
            <w:pPr>
              <w:rPr>
                <w:b/>
                <w:bCs/>
              </w:rPr>
            </w:pPr>
            <w:r w:rsidRPr="00E51CA1">
              <w:rPr>
                <w:b/>
                <w:bCs/>
              </w:rPr>
              <w:t>Közlekedés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ABF9033" w14:textId="77777777" w:rsidR="00D807B9" w:rsidRPr="00E51CA1" w:rsidRDefault="00D807B9" w:rsidP="00D807B9">
            <w:r w:rsidRPr="00E51CA1">
              <w:rPr>
                <w:b/>
                <w:bCs/>
              </w:rPr>
              <w:t>Órakeret: 3 óra</w:t>
            </w:r>
          </w:p>
        </w:tc>
      </w:tr>
      <w:tr w:rsidR="00D807B9" w:rsidRPr="00E51CA1" w14:paraId="271C2922"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D0CAE" w14:textId="77777777" w:rsidR="00D807B9" w:rsidRPr="00E51CA1" w:rsidRDefault="00D807B9" w:rsidP="00D807B9">
            <w:r w:rsidRPr="00E51CA1">
              <w:rPr>
                <w:b/>
                <w:bCs/>
              </w:rPr>
              <w:t>FEJLESZTÉSI FELADATOK ÉS ISMERETEK:</w:t>
            </w:r>
          </w:p>
        </w:tc>
      </w:tr>
      <w:tr w:rsidR="00D807B9" w:rsidRPr="00E51CA1" w14:paraId="04C53681"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2D77D" w14:textId="77777777" w:rsidR="00D807B9" w:rsidRPr="00E51CA1" w:rsidRDefault="00D807B9" w:rsidP="00D807B9">
            <w:pPr>
              <w:pStyle w:val="Listaszerbekezds"/>
              <w:numPr>
                <w:ilvl w:val="0"/>
                <w:numId w:val="3"/>
              </w:numPr>
              <w:ind w:left="357" w:hanging="357"/>
              <w:jc w:val="both"/>
              <w:rPr>
                <w:b/>
                <w:bCs/>
              </w:rPr>
            </w:pPr>
            <w:r w:rsidRPr="00E51CA1">
              <w:rPr>
                <w:b/>
                <w:bCs/>
              </w:rPr>
              <w:t>A tömegközlekedés során alkalmazott magatartás és szokások megszilárdítása</w:t>
            </w:r>
          </w:p>
          <w:p w14:paraId="30F1C3F5"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közlekedési szabályok megerősítése</w:t>
            </w:r>
          </w:p>
          <w:p w14:paraId="45F7570F" w14:textId="77777777" w:rsidR="00D807B9" w:rsidRPr="00E51CA1" w:rsidRDefault="00D807B9" w:rsidP="00D807B9">
            <w:pPr>
              <w:pStyle w:val="Listaszerbekezds"/>
              <w:numPr>
                <w:ilvl w:val="0"/>
                <w:numId w:val="3"/>
              </w:numPr>
              <w:ind w:left="357" w:hanging="357"/>
              <w:jc w:val="both"/>
              <w:rPr>
                <w:b/>
                <w:bCs/>
              </w:rPr>
            </w:pPr>
            <w:r w:rsidRPr="00E51CA1">
              <w:rPr>
                <w:b/>
                <w:bCs/>
              </w:rPr>
              <w:t>Közlekedési eszközök megismerése, környezettudatos használatuk</w:t>
            </w:r>
          </w:p>
          <w:p w14:paraId="3CD3B81C" w14:textId="77777777" w:rsidR="00D807B9" w:rsidRPr="00E51CA1" w:rsidRDefault="00D807B9" w:rsidP="00D807B9">
            <w:pPr>
              <w:pStyle w:val="Listaszerbekezds"/>
              <w:numPr>
                <w:ilvl w:val="0"/>
                <w:numId w:val="3"/>
              </w:numPr>
              <w:ind w:left="357" w:hanging="357"/>
              <w:jc w:val="both"/>
              <w:rPr>
                <w:b/>
                <w:bCs/>
              </w:rPr>
            </w:pPr>
            <w:r w:rsidRPr="00E51CA1">
              <w:rPr>
                <w:b/>
                <w:bCs/>
              </w:rPr>
              <w:t>A közlekedéssel kapcsolatos veszélyérzet kialakítása</w:t>
            </w:r>
          </w:p>
          <w:p w14:paraId="214AE5F6" w14:textId="77777777" w:rsidR="00D807B9" w:rsidRPr="00E51CA1" w:rsidRDefault="00D807B9" w:rsidP="00D807B9">
            <w:pPr>
              <w:pStyle w:val="Listaszerbekezds"/>
              <w:numPr>
                <w:ilvl w:val="0"/>
                <w:numId w:val="3"/>
              </w:numPr>
              <w:ind w:left="357" w:hanging="357"/>
              <w:jc w:val="both"/>
              <w:rPr>
                <w:b/>
                <w:bCs/>
              </w:rPr>
            </w:pPr>
            <w:r w:rsidRPr="00E51CA1">
              <w:rPr>
                <w:b/>
                <w:bCs/>
              </w:rPr>
              <w:t>A közlekedési balesetek lehetséges okainak felismerése és megelőzése</w:t>
            </w:r>
          </w:p>
          <w:p w14:paraId="5164D566" w14:textId="77777777" w:rsidR="00D807B9" w:rsidRPr="00E51CA1" w:rsidRDefault="00D807B9" w:rsidP="00D807B9">
            <w:pPr>
              <w:pStyle w:val="Listaszerbekezds"/>
              <w:numPr>
                <w:ilvl w:val="0"/>
                <w:numId w:val="3"/>
              </w:numPr>
              <w:ind w:left="357" w:hanging="357"/>
              <w:jc w:val="both"/>
              <w:rPr>
                <w:b/>
                <w:bCs/>
              </w:rPr>
            </w:pPr>
            <w:r w:rsidRPr="00E51CA1">
              <w:rPr>
                <w:b/>
                <w:bCs/>
              </w:rPr>
              <w:t>Figyelem és elővigyázatosság fejlesztése</w:t>
            </w:r>
          </w:p>
          <w:p w14:paraId="245B8B63" w14:textId="77777777" w:rsidR="00D807B9" w:rsidRPr="00E51CA1" w:rsidRDefault="00D807B9" w:rsidP="00D807B9">
            <w:pPr>
              <w:pStyle w:val="Listaszerbekezds"/>
              <w:numPr>
                <w:ilvl w:val="0"/>
                <w:numId w:val="3"/>
              </w:numPr>
              <w:ind w:left="357" w:hanging="357"/>
              <w:jc w:val="both"/>
              <w:rPr>
                <w:b/>
                <w:bCs/>
              </w:rPr>
            </w:pPr>
            <w:r w:rsidRPr="00E51CA1">
              <w:rPr>
                <w:b/>
                <w:bCs/>
              </w:rPr>
              <w:t>A gyalogos és kerékpáros közlekedés szabályai, lakott területen és lakott területen kívül</w:t>
            </w:r>
          </w:p>
          <w:p w14:paraId="66FF2CEE" w14:textId="77777777" w:rsidR="00D807B9" w:rsidRPr="00E51CA1" w:rsidRDefault="00D807B9" w:rsidP="00D807B9">
            <w:pPr>
              <w:pStyle w:val="Listaszerbekezds"/>
              <w:numPr>
                <w:ilvl w:val="0"/>
                <w:numId w:val="3"/>
              </w:numPr>
              <w:ind w:left="357" w:hanging="357"/>
              <w:jc w:val="both"/>
              <w:rPr>
                <w:b/>
                <w:bCs/>
              </w:rPr>
            </w:pPr>
            <w:r w:rsidRPr="00E51CA1">
              <w:rPr>
                <w:b/>
                <w:bCs/>
              </w:rPr>
              <w:t>Az úttest részei; útburkolati jelek</w:t>
            </w:r>
          </w:p>
          <w:p w14:paraId="666B89BD" w14:textId="77777777" w:rsidR="00D807B9" w:rsidRPr="00E51CA1" w:rsidRDefault="00D807B9" w:rsidP="00D807B9">
            <w:pPr>
              <w:pStyle w:val="Listaszerbekezds"/>
              <w:numPr>
                <w:ilvl w:val="0"/>
                <w:numId w:val="3"/>
              </w:numPr>
              <w:ind w:left="357" w:hanging="357"/>
              <w:jc w:val="both"/>
              <w:rPr>
                <w:b/>
                <w:bCs/>
              </w:rPr>
            </w:pPr>
            <w:r w:rsidRPr="00E51CA1">
              <w:rPr>
                <w:b/>
                <w:bCs/>
              </w:rPr>
              <w:t>Kerékpárosok és gyalogosok viszonya a közösen használt területeken</w:t>
            </w:r>
          </w:p>
          <w:p w14:paraId="46900B59" w14:textId="77777777" w:rsidR="00D807B9" w:rsidRPr="00E51CA1" w:rsidRDefault="00D807B9" w:rsidP="00D807B9">
            <w:pPr>
              <w:pStyle w:val="Listaszerbekezds"/>
              <w:numPr>
                <w:ilvl w:val="0"/>
                <w:numId w:val="3"/>
              </w:numPr>
              <w:ind w:left="357" w:hanging="357"/>
              <w:jc w:val="both"/>
              <w:rPr>
                <w:b/>
                <w:bCs/>
              </w:rPr>
            </w:pPr>
            <w:r w:rsidRPr="00E51CA1">
              <w:rPr>
                <w:b/>
                <w:bCs/>
              </w:rPr>
              <w:t>Közlekedési környezetben alkalmazható viselkedési normák</w:t>
            </w:r>
          </w:p>
          <w:p w14:paraId="1F10408F" w14:textId="77777777" w:rsidR="00D807B9" w:rsidRPr="00E51CA1" w:rsidRDefault="00D807B9" w:rsidP="00D807B9">
            <w:pPr>
              <w:pStyle w:val="Listaszerbekezds"/>
              <w:numPr>
                <w:ilvl w:val="0"/>
                <w:numId w:val="3"/>
              </w:numPr>
              <w:ind w:left="357" w:hanging="357"/>
              <w:jc w:val="both"/>
              <w:rPr>
                <w:b/>
                <w:bCs/>
              </w:rPr>
            </w:pPr>
          </w:p>
          <w:p w14:paraId="4D895EA7" w14:textId="77777777" w:rsidR="00D807B9" w:rsidRPr="00E51CA1" w:rsidRDefault="00D807B9" w:rsidP="00D807B9">
            <w:pPr>
              <w:jc w:val="both"/>
            </w:pPr>
            <w:r w:rsidRPr="00E51CA1">
              <w:t>A kerékpár felépítésének és működésének megismerése. Kerékpározás forgalomtól elzárt területen és kerékpárúton.</w:t>
            </w:r>
          </w:p>
          <w:p w14:paraId="2A01090E" w14:textId="77777777" w:rsidR="00D807B9" w:rsidRPr="00E51CA1" w:rsidRDefault="00D807B9" w:rsidP="00D807B9">
            <w:r w:rsidRPr="00E51CA1">
              <w:lastRenderedPageBreak/>
              <w:t>A városi, országúti, vasúti, vízi és légi közlekedés szerepének átlátása, eszközeinek megismerése.</w:t>
            </w:r>
          </w:p>
        </w:tc>
      </w:tr>
      <w:tr w:rsidR="00D807B9" w:rsidRPr="00E51CA1" w14:paraId="5A909308"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8B33B" w14:textId="77777777" w:rsidR="00D807B9" w:rsidRPr="00E51CA1" w:rsidRDefault="00D807B9" w:rsidP="00D807B9">
            <w:r w:rsidRPr="00E51CA1">
              <w:rPr>
                <w:b/>
                <w:bCs/>
              </w:rPr>
              <w:lastRenderedPageBreak/>
              <w:t>JAVASOLT TEVÉKENYSÉGEK:</w:t>
            </w:r>
          </w:p>
        </w:tc>
      </w:tr>
      <w:tr w:rsidR="00D807B9" w:rsidRPr="00E51CA1" w14:paraId="6D864C75"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58760" w14:textId="77777777" w:rsidR="00D807B9" w:rsidRPr="00E51CA1" w:rsidRDefault="00D807B9" w:rsidP="00D807B9">
            <w:pPr>
              <w:pStyle w:val="Listaszerbekezds"/>
              <w:numPr>
                <w:ilvl w:val="0"/>
                <w:numId w:val="6"/>
              </w:numPr>
              <w:jc w:val="both"/>
              <w:rPr>
                <w:b/>
                <w:bCs/>
              </w:rPr>
            </w:pPr>
            <w:r w:rsidRPr="00E51CA1">
              <w:rPr>
                <w:b/>
                <w:bCs/>
              </w:rPr>
              <w:t>A közlekedési eszközök csoportosítása környezetvédelmi szempontból</w:t>
            </w:r>
          </w:p>
          <w:p w14:paraId="0D07562E" w14:textId="77777777" w:rsidR="00D807B9" w:rsidRPr="00E51CA1" w:rsidRDefault="00D807B9" w:rsidP="00D807B9">
            <w:pPr>
              <w:pStyle w:val="Listaszerbekezds"/>
              <w:numPr>
                <w:ilvl w:val="0"/>
                <w:numId w:val="6"/>
              </w:numPr>
              <w:jc w:val="both"/>
              <w:rPr>
                <w:b/>
                <w:bCs/>
              </w:rPr>
            </w:pPr>
            <w:r w:rsidRPr="00E51CA1">
              <w:rPr>
                <w:b/>
                <w:bCs/>
              </w:rPr>
              <w:t>Társasjáték készítése a gyalogos és a kerékpáros közlekedési szabályokhoz kapcsolódóan</w:t>
            </w:r>
          </w:p>
          <w:p w14:paraId="6D81D031" w14:textId="77777777" w:rsidR="00D807B9" w:rsidRPr="00E51CA1" w:rsidRDefault="00D807B9" w:rsidP="00D807B9">
            <w:pPr>
              <w:pStyle w:val="Listaszerbekezds"/>
              <w:numPr>
                <w:ilvl w:val="0"/>
                <w:numId w:val="6"/>
              </w:numPr>
              <w:jc w:val="both"/>
            </w:pPr>
            <w:r w:rsidRPr="00E51CA1">
              <w:rPr>
                <w:b/>
                <w:bCs/>
              </w:rPr>
              <w:t>Lakópark készítése úthálózattal, jelzőtáblákkal</w:t>
            </w:r>
          </w:p>
          <w:p w14:paraId="281CCB75" w14:textId="77777777" w:rsidR="00D807B9" w:rsidRPr="00E51CA1" w:rsidRDefault="00D807B9" w:rsidP="00D807B9">
            <w:pPr>
              <w:jc w:val="both"/>
            </w:pPr>
          </w:p>
          <w:p w14:paraId="73B61175" w14:textId="77777777" w:rsidR="00D807B9" w:rsidRPr="00E51CA1" w:rsidRDefault="00D807B9" w:rsidP="00D807B9">
            <w:pPr>
              <w:jc w:val="both"/>
            </w:pPr>
            <w:r w:rsidRPr="00E51CA1">
              <w:t>-Gyalogos közlekedési ismeretek:</w:t>
            </w:r>
          </w:p>
          <w:p w14:paraId="2AC89A0F" w14:textId="77777777" w:rsidR="00D807B9" w:rsidRPr="00E51CA1" w:rsidRDefault="00D807B9" w:rsidP="00D807B9">
            <w:pPr>
              <w:jc w:val="both"/>
            </w:pPr>
            <w:r w:rsidRPr="00E51CA1">
              <w:t>A gyalogos közlekedés szabályai, lakott területen és lakott területen kívüli közlekedés. A gyalogos közlekedés elsőbbségi helyzetei.</w:t>
            </w:r>
          </w:p>
          <w:p w14:paraId="6CCB024B" w14:textId="77777777" w:rsidR="00D807B9" w:rsidRPr="00E51CA1" w:rsidRDefault="00D807B9" w:rsidP="00D807B9">
            <w:pPr>
              <w:jc w:val="both"/>
            </w:pPr>
            <w:r w:rsidRPr="00E51CA1">
              <w:t>Közlekedési terepasztal készítése természetes anyagok, hulladéktárgyak és egyéb építőelemek (pl. konstrukciós játékok – faépítő, Lego) felhasználásával, közlekedési szituációk megjelenítéséhez.</w:t>
            </w:r>
          </w:p>
          <w:p w14:paraId="4323F713" w14:textId="77777777" w:rsidR="00D807B9" w:rsidRPr="00E51CA1" w:rsidRDefault="00D807B9" w:rsidP="00D807B9">
            <w:pPr>
              <w:jc w:val="both"/>
            </w:pPr>
            <w:r w:rsidRPr="00E51CA1">
              <w:t>-Kerékpározási alapismeretek:</w:t>
            </w:r>
          </w:p>
          <w:p w14:paraId="55CA693F" w14:textId="77777777" w:rsidR="00D807B9" w:rsidRPr="00E51CA1" w:rsidRDefault="00D807B9" w:rsidP="00D807B9">
            <w:pPr>
              <w:jc w:val="both"/>
            </w:pPr>
            <w:r w:rsidRPr="00E51CA1">
              <w:t>A kerékpár részei, működése, közlekedésbiztonsági állapota, kötelező felszerelési tárgyai, biztonsági eszközök.</w:t>
            </w:r>
          </w:p>
          <w:p w14:paraId="51346B74" w14:textId="77777777" w:rsidR="00D807B9" w:rsidRPr="00E51CA1" w:rsidRDefault="00D807B9" w:rsidP="00D807B9">
            <w:pPr>
              <w:jc w:val="both"/>
            </w:pPr>
            <w:r w:rsidRPr="00E51CA1">
              <w:t>Közlekedés lakó-pihenőövezetben, kerékpárúton. A kerékpárút közlekedési jelzései. Jelzőtáblatípusok – elsőbbséget jelző táblák, veszélyt jelző és tilalmi táblák. Az úttest részei. Útburkolati jelek.</w:t>
            </w:r>
          </w:p>
          <w:p w14:paraId="630B2B9D" w14:textId="77777777" w:rsidR="00D807B9" w:rsidRPr="00E51CA1" w:rsidRDefault="00D807B9" w:rsidP="00D807B9">
            <w:pPr>
              <w:jc w:val="both"/>
            </w:pPr>
            <w:r w:rsidRPr="00E51CA1">
              <w:t>Kerékpárosok és gyalogosok viszonya a közösen használt területeken.</w:t>
            </w:r>
          </w:p>
          <w:p w14:paraId="3E950425" w14:textId="77777777" w:rsidR="00D807B9" w:rsidRPr="00E51CA1" w:rsidRDefault="00D807B9" w:rsidP="00D807B9">
            <w:pPr>
              <w:jc w:val="both"/>
            </w:pPr>
            <w:r w:rsidRPr="00E51CA1">
              <w:t>-Közösségi közlekedés és morál a tömegközlekedésben:</w:t>
            </w:r>
          </w:p>
          <w:p w14:paraId="75CCDEAC" w14:textId="77777777" w:rsidR="00D807B9" w:rsidRPr="00E51CA1" w:rsidRDefault="00D807B9" w:rsidP="00D807B9">
            <w:pPr>
              <w:jc w:val="both"/>
            </w:pPr>
            <w:r w:rsidRPr="00E51CA1">
              <w:t>Viselkedési normák a közlekedési környezetben.</w:t>
            </w:r>
          </w:p>
          <w:p w14:paraId="4F876784" w14:textId="77777777" w:rsidR="00D807B9" w:rsidRPr="00E51CA1" w:rsidRDefault="00D807B9" w:rsidP="00D807B9">
            <w:pPr>
              <w:jc w:val="both"/>
            </w:pPr>
            <w:r w:rsidRPr="00E51CA1">
              <w:t>Jegyvásárlás, jegykezelés, leszállási szándék jelzése.</w:t>
            </w:r>
          </w:p>
          <w:p w14:paraId="189B16AF" w14:textId="77777777" w:rsidR="00D807B9" w:rsidRPr="00E51CA1" w:rsidRDefault="00D807B9" w:rsidP="00D807B9">
            <w:pPr>
              <w:jc w:val="both"/>
            </w:pPr>
            <w:r w:rsidRPr="00E51CA1">
              <w:t>Balesetmentes, fegyelmezett viselkedés a helyi közlekedési járműveken.</w:t>
            </w:r>
          </w:p>
          <w:p w14:paraId="10C2085A" w14:textId="77777777" w:rsidR="00D807B9" w:rsidRPr="00E51CA1" w:rsidRDefault="00D807B9" w:rsidP="00D807B9">
            <w:pPr>
              <w:jc w:val="both"/>
            </w:pPr>
            <w:r w:rsidRPr="00E51CA1">
              <w:t>-Közlekedési eszközök, környezet- és egészségtudatos közlekedés:</w:t>
            </w:r>
          </w:p>
          <w:p w14:paraId="7EC710D3" w14:textId="77777777" w:rsidR="00D807B9" w:rsidRPr="00E51CA1" w:rsidRDefault="00D807B9" w:rsidP="00D807B9">
            <w:pPr>
              <w:jc w:val="both"/>
            </w:pPr>
            <w:r w:rsidRPr="00E51CA1">
              <w:t>A szárazföldi, vízi és légi közlekedés eszközei.</w:t>
            </w:r>
          </w:p>
          <w:p w14:paraId="35DD6E55" w14:textId="77777777" w:rsidR="00D807B9" w:rsidRPr="00E51CA1" w:rsidRDefault="00D807B9" w:rsidP="00D807B9">
            <w:pPr>
              <w:jc w:val="both"/>
            </w:pPr>
            <w:r w:rsidRPr="00E51CA1">
              <w:t>Közlekedési környezetünk veszélyforrásai: figyelmetlenségből, szabályok be nem tartásából fakadó balesetveszély, levegőszennyezés.</w:t>
            </w:r>
          </w:p>
          <w:p w14:paraId="0ADE7A24" w14:textId="77777777" w:rsidR="00D807B9" w:rsidRPr="00E51CA1" w:rsidRDefault="00D807B9" w:rsidP="00D807B9">
            <w:pPr>
              <w:jc w:val="both"/>
            </w:pPr>
            <w:r w:rsidRPr="00E51CA1">
              <w:t>Egészségünk és a gyalogos, ill. kerékpáros közlekedés közötti kapcsolat.</w:t>
            </w:r>
          </w:p>
          <w:p w14:paraId="14006097" w14:textId="77777777" w:rsidR="00D807B9" w:rsidRPr="00E51CA1" w:rsidRDefault="00D807B9" w:rsidP="00D807B9">
            <w:pPr>
              <w:jc w:val="both"/>
            </w:pPr>
          </w:p>
        </w:tc>
      </w:tr>
      <w:tr w:rsidR="00D807B9" w:rsidRPr="00E51CA1" w14:paraId="0D621FEA"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008E8" w14:textId="77777777" w:rsidR="00D807B9" w:rsidRPr="00E51CA1" w:rsidRDefault="00D807B9" w:rsidP="00D807B9">
            <w:pPr>
              <w:rPr>
                <w:b/>
                <w:bCs/>
              </w:rPr>
            </w:pPr>
            <w:r w:rsidRPr="00E51CA1">
              <w:rPr>
                <w:b/>
                <w:bCs/>
              </w:rPr>
              <w:t>KULCSFOGALMAK/FOGALMAK:</w:t>
            </w:r>
          </w:p>
          <w:p w14:paraId="51D29568" w14:textId="77777777" w:rsidR="00D807B9" w:rsidRPr="00E51CA1" w:rsidRDefault="00D807B9" w:rsidP="00D807B9">
            <w:pPr>
              <w:rPr>
                <w:b/>
                <w:bCs/>
              </w:rPr>
            </w:pPr>
            <w:r w:rsidRPr="00E51CA1">
              <w:rPr>
                <w:b/>
                <w:bCs/>
              </w:rPr>
              <w:t>úttest, kerékpárút, gyalogosforgalom, tömegközlekedés, helyi és helyközi közlekedés, biztonsági és udvariassági szabályok, térképismeret, útvonalterv</w:t>
            </w:r>
          </w:p>
          <w:p w14:paraId="16BA8A8E" w14:textId="77777777" w:rsidR="00D807B9" w:rsidRPr="00E51CA1" w:rsidRDefault="00D807B9" w:rsidP="00D807B9">
            <w:r w:rsidRPr="00E51CA1">
              <w:t>fényjelző készülék, alul- és felüljáró, útburkolati jel, kerékpározás, forgalomtól elzárt terület, irányjelzés, bekanyarodás, károsanyag-kibocsátás, légszennyezés, védőfelszerelés.</w:t>
            </w:r>
          </w:p>
        </w:tc>
      </w:tr>
      <w:tr w:rsidR="00D807B9" w:rsidRPr="00E51CA1" w14:paraId="24B5E649"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6EFB93" w14:textId="77777777" w:rsidR="00D807B9" w:rsidRPr="00E51CA1" w:rsidRDefault="00D807B9" w:rsidP="00D807B9">
            <w:r w:rsidRPr="00E51CA1">
              <w:rPr>
                <w:b/>
                <w:bCs/>
              </w:rPr>
              <w:t>TANULÁSI EREDMÉNYEK:</w:t>
            </w:r>
          </w:p>
        </w:tc>
      </w:tr>
      <w:tr w:rsidR="00D807B9" w:rsidRPr="00E51CA1" w14:paraId="6E1888DF" w14:textId="77777777" w:rsidTr="00D807B9">
        <w:tc>
          <w:tcPr>
            <w:tcW w:w="9883"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0349D" w14:textId="77777777" w:rsidR="00D807B9" w:rsidRPr="00E51CA1" w:rsidRDefault="00D807B9" w:rsidP="00D807B9">
            <w:pPr>
              <w:rPr>
                <w:b/>
                <w:bCs/>
              </w:rPr>
            </w:pPr>
            <w:r w:rsidRPr="00E51CA1">
              <w:rPr>
                <w:b/>
                <w:bCs/>
              </w:rPr>
              <w:t>A témakör tanulása hozzájárul ahhoz, hogy a tanuló a nevelési-oktatási szakasz végére:</w:t>
            </w:r>
          </w:p>
          <w:p w14:paraId="2CFF70C9" w14:textId="77777777" w:rsidR="00D807B9" w:rsidRPr="00E51CA1" w:rsidRDefault="00D807B9" w:rsidP="00D807B9">
            <w:pPr>
              <w:pStyle w:val="Listaszerbekezds"/>
              <w:numPr>
                <w:ilvl w:val="0"/>
                <w:numId w:val="3"/>
              </w:numPr>
              <w:ind w:left="357" w:hanging="357"/>
              <w:jc w:val="both"/>
              <w:rPr>
                <w:b/>
                <w:bCs/>
              </w:rPr>
            </w:pPr>
            <w:r w:rsidRPr="00E51CA1">
              <w:rPr>
                <w:b/>
                <w:bCs/>
              </w:rPr>
              <w:t>ismeri és használni, alkalmazni tudja a legfontosabb közlekedési lehetőségeket, szabályokat, viselkedési elvárásokat;</w:t>
            </w:r>
          </w:p>
          <w:p w14:paraId="5E968B56" w14:textId="77777777" w:rsidR="00D807B9" w:rsidRPr="00E51CA1" w:rsidRDefault="00D807B9" w:rsidP="00D807B9">
            <w:pPr>
              <w:pStyle w:val="Listaszerbekezds"/>
              <w:numPr>
                <w:ilvl w:val="0"/>
                <w:numId w:val="3"/>
              </w:numPr>
              <w:ind w:left="357" w:hanging="357"/>
              <w:jc w:val="both"/>
              <w:rPr>
                <w:b/>
                <w:bCs/>
              </w:rPr>
            </w:pPr>
            <w:r w:rsidRPr="00E51CA1">
              <w:rPr>
                <w:b/>
                <w:bCs/>
              </w:rPr>
              <w:t>az elvárt feladatokban önállóan dolgozik – elvégzi a műveletet;</w:t>
            </w:r>
          </w:p>
          <w:p w14:paraId="506C448C" w14:textId="77777777" w:rsidR="00D807B9" w:rsidRPr="00E51CA1" w:rsidRDefault="00D807B9" w:rsidP="00D807B9">
            <w:pPr>
              <w:pStyle w:val="Listaszerbekezds"/>
              <w:numPr>
                <w:ilvl w:val="0"/>
                <w:numId w:val="3"/>
              </w:numPr>
              <w:ind w:left="357" w:hanging="357"/>
              <w:jc w:val="both"/>
              <w:rPr>
                <w:b/>
                <w:bCs/>
              </w:rPr>
            </w:pPr>
            <w:r w:rsidRPr="00E51CA1">
              <w:rPr>
                <w:b/>
                <w:bCs/>
              </w:rPr>
              <w:t>rendelkezik az életkorának megfelelő szintű problémafelismerési és problémamegoldási képességgel.</w:t>
            </w:r>
          </w:p>
          <w:p w14:paraId="648E94AF" w14:textId="77777777" w:rsidR="00D807B9" w:rsidRPr="00E51CA1" w:rsidRDefault="00D807B9" w:rsidP="00D807B9">
            <w:pPr>
              <w:rPr>
                <w:bCs/>
              </w:rPr>
            </w:pPr>
          </w:p>
          <w:p w14:paraId="4CEAF802" w14:textId="77777777" w:rsidR="00D807B9" w:rsidRPr="00E51CA1" w:rsidRDefault="00D807B9" w:rsidP="00D807B9">
            <w:pPr>
              <w:rPr>
                <w:b/>
                <w:bCs/>
              </w:rPr>
            </w:pPr>
            <w:r w:rsidRPr="00E51CA1">
              <w:rPr>
                <w:b/>
                <w:bCs/>
              </w:rPr>
              <w:t>A témakör tanulása eredményeként a tanuló:</w:t>
            </w:r>
          </w:p>
          <w:p w14:paraId="6D3936EC" w14:textId="77777777" w:rsidR="00D807B9" w:rsidRPr="00E51CA1" w:rsidRDefault="00D807B9" w:rsidP="00D807B9">
            <w:pPr>
              <w:jc w:val="both"/>
              <w:rPr>
                <w:bCs/>
              </w:rPr>
            </w:pPr>
            <w:r w:rsidRPr="00E51CA1">
              <w:rPr>
                <w:bCs/>
              </w:rPr>
              <w:t>A gyalogosokra vonatkozó közlekedési szabályok tudatos készségszintű alkalmazása.</w:t>
            </w:r>
          </w:p>
          <w:p w14:paraId="46FCDF8A" w14:textId="77777777" w:rsidR="00D807B9" w:rsidRPr="00E51CA1" w:rsidRDefault="00D807B9" w:rsidP="00D807B9">
            <w:pPr>
              <w:jc w:val="both"/>
              <w:rPr>
                <w:bCs/>
              </w:rPr>
            </w:pPr>
            <w:r w:rsidRPr="00E51CA1">
              <w:rPr>
                <w:bCs/>
              </w:rPr>
              <w:t>A kerékpár használatához szükséges ismeretek elsajátítása.</w:t>
            </w:r>
          </w:p>
        </w:tc>
      </w:tr>
    </w:tbl>
    <w:p w14:paraId="3E47C7C0" w14:textId="77777777" w:rsidR="00D807B9" w:rsidRPr="00E51CA1" w:rsidRDefault="00D807B9" w:rsidP="00D807B9"/>
    <w:p w14:paraId="62C6EA96" w14:textId="77777777" w:rsidR="008F0F35" w:rsidRPr="00E51CA1" w:rsidRDefault="008F0F35" w:rsidP="008F0F35"/>
    <w:p w14:paraId="04227488" w14:textId="77777777" w:rsidR="008F0F35" w:rsidRPr="00E51CA1" w:rsidRDefault="008F0F35" w:rsidP="008F0F35"/>
    <w:p w14:paraId="38DD386F" w14:textId="77777777" w:rsidR="008F0F35" w:rsidRPr="00E51CA1" w:rsidRDefault="008F0F35" w:rsidP="008F0F35">
      <w:pPr>
        <w:sectPr w:rsidR="008F0F35" w:rsidRPr="00E51CA1">
          <w:footerReference w:type="default" r:id="rId19"/>
          <w:pgSz w:w="11906" w:h="16838"/>
          <w:pgMar w:top="1417" w:right="1417" w:bottom="1417" w:left="1417" w:header="708" w:footer="708" w:gutter="0"/>
          <w:cols w:space="708"/>
          <w:docGrid w:linePitch="360"/>
        </w:sectPr>
      </w:pPr>
    </w:p>
    <w:p w14:paraId="19CAC88D" w14:textId="77777777" w:rsidR="008F0F35" w:rsidRPr="00E51CA1" w:rsidRDefault="008F0F35" w:rsidP="00EF2EEE">
      <w:pPr>
        <w:pStyle w:val="Cmsor1"/>
      </w:pPr>
      <w:bookmarkStart w:id="351" w:name="_Toc40851494"/>
      <w:r w:rsidRPr="00E51CA1">
        <w:lastRenderedPageBreak/>
        <w:t>DIGITÁLIS KULTÚRA</w:t>
      </w:r>
      <w:bookmarkEnd w:id="351"/>
    </w:p>
    <w:p w14:paraId="137C94FA" w14:textId="77777777" w:rsidR="008F0F35" w:rsidRPr="00E51CA1" w:rsidRDefault="008F0F35" w:rsidP="008F0F35"/>
    <w:p w14:paraId="2D6C06CD" w14:textId="77777777" w:rsidR="008F0F35" w:rsidRPr="00E51CA1" w:rsidRDefault="008F0F35" w:rsidP="008F0F35"/>
    <w:p w14:paraId="244DA0FE" w14:textId="77777777" w:rsidR="008F0F35" w:rsidRPr="00E51CA1" w:rsidRDefault="008F0F35">
      <w:pPr>
        <w:spacing w:after="200" w:line="276" w:lineRule="auto"/>
      </w:pPr>
      <w:r w:rsidRPr="00E51CA1">
        <w:br w:type="page"/>
      </w:r>
    </w:p>
    <w:p w14:paraId="512604CB" w14:textId="77777777" w:rsidR="00B95A06" w:rsidRPr="00E51CA1" w:rsidRDefault="00A75EC2" w:rsidP="007A636C">
      <w:pPr>
        <w:pStyle w:val="jStlus2"/>
      </w:pPr>
      <w:bookmarkStart w:id="352" w:name="_Toc40851495"/>
      <w:r w:rsidRPr="00E51CA1">
        <w:lastRenderedPageBreak/>
        <w:t>Tantárgyi célok</w:t>
      </w:r>
      <w:bookmarkEnd w:id="352"/>
    </w:p>
    <w:p w14:paraId="3A92B564" w14:textId="77777777" w:rsidR="00A75EC2" w:rsidRPr="00E51CA1" w:rsidRDefault="00A75EC2" w:rsidP="00A75EC2"/>
    <w:p w14:paraId="29458868" w14:textId="77777777" w:rsidR="00B95A06" w:rsidRPr="00E51CA1" w:rsidRDefault="00B95A06" w:rsidP="00B95A06">
      <w:pPr>
        <w:spacing w:line="276" w:lineRule="auto"/>
        <w:jc w:val="both"/>
      </w:pPr>
      <w:r w:rsidRPr="00E51CA1">
        <w:t>Az információs társadalom, a digitális kor olyan lehetőségekkel és kihívásokkal jár együtt, melyek alapjaiban változtatják meg a tanulási környezetet, a tudásépítés színtereit, lehetőségeit és módszereit, valamint a tanító szerepét is más megvilágításba helyezik. A tanulás-tanítás egyik célja, hogy a korábban megszerzett alapkészségek mellett a digitális kompetenciák is beépüljenek a tanulók tudásrendszerébe. Az adott életkori szakaszban fontos feladat az is, hogy azok a tanulók is részesüljenek a fejlesztésből, akik otthoni körülményeik miatt még nem kerültek kapcsolatba a digitális környezettel, eszközökkel, lehetőségekkel.</w:t>
      </w:r>
    </w:p>
    <w:p w14:paraId="6B8ED7C5" w14:textId="77777777" w:rsidR="00B95A06" w:rsidRPr="00E51CA1" w:rsidRDefault="00B95A06" w:rsidP="00B95A06">
      <w:pPr>
        <w:spacing w:line="276" w:lineRule="auto"/>
        <w:jc w:val="both"/>
      </w:pPr>
      <w:r w:rsidRPr="00E51CA1">
        <w:t>A digitális kultúra tantárgy a Nemzeti alaptantervben rögzített kulcskompetenciákat az alábbi módon fejleszti:</w:t>
      </w:r>
    </w:p>
    <w:p w14:paraId="61F8802C" w14:textId="77777777" w:rsidR="00B95A06" w:rsidRPr="00E51CA1" w:rsidRDefault="00B95A06" w:rsidP="00B95A06">
      <w:pPr>
        <w:spacing w:line="276" w:lineRule="auto"/>
        <w:jc w:val="both"/>
      </w:pPr>
      <w:r w:rsidRPr="00E51CA1">
        <w:rPr>
          <w:b/>
        </w:rPr>
        <w:t>A tanulás kompetenciái</w:t>
      </w:r>
      <w:r w:rsidRPr="00E51CA1">
        <w:t>: A digitális kultúra tanulása során a tanuló képessé válik a digitális környezetben, felhőalapú információmegosztó rendszerekben megszerezhető tudáselemek keresésére.</w:t>
      </w:r>
    </w:p>
    <w:p w14:paraId="155A0F7F" w14:textId="77777777" w:rsidR="00B95A06" w:rsidRPr="00E51CA1" w:rsidRDefault="00B95A06" w:rsidP="00B95A06">
      <w:pPr>
        <w:spacing w:line="276" w:lineRule="auto"/>
        <w:jc w:val="both"/>
      </w:pPr>
      <w:r w:rsidRPr="00E51CA1">
        <w:rPr>
          <w:b/>
        </w:rPr>
        <w:t>A kommunikációs kompetenciák</w:t>
      </w:r>
      <w:r w:rsidRPr="00E51CA1">
        <w:t>: A digitális kultúra tantárgy fejleszti az eszközhasználatot, így különösen a kommunikációs eszközök használatát.</w:t>
      </w:r>
    </w:p>
    <w:p w14:paraId="3B114A1D" w14:textId="77777777" w:rsidR="00B95A06" w:rsidRPr="00E51CA1" w:rsidRDefault="00B95A06" w:rsidP="00B95A06">
      <w:pPr>
        <w:spacing w:line="276" w:lineRule="auto"/>
        <w:jc w:val="both"/>
      </w:pPr>
      <w:r w:rsidRPr="00E51CA1">
        <w:rPr>
          <w:b/>
        </w:rPr>
        <w:t>A digitális kompetenciák</w:t>
      </w:r>
      <w:r w:rsidRPr="00E51CA1">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14:paraId="2154FF3F" w14:textId="77777777" w:rsidR="00B95A06" w:rsidRPr="00E51CA1" w:rsidRDefault="00B95A06" w:rsidP="00B95A06">
      <w:pPr>
        <w:spacing w:line="276" w:lineRule="auto"/>
        <w:jc w:val="both"/>
      </w:pPr>
      <w:r w:rsidRPr="00E51CA1">
        <w:rPr>
          <w:b/>
        </w:rPr>
        <w:t>A matematikai, gondolkodási kompetenciák</w:t>
      </w:r>
      <w:r w:rsidRPr="00E51CA1">
        <w:t>: A digitális kultúra keretében végzett tevékenység fejleszti a tanulónak a problémák megoldása során szükséges analizáló és szintetizáló gondolkodását.</w:t>
      </w:r>
    </w:p>
    <w:p w14:paraId="54D0DD04" w14:textId="77777777" w:rsidR="00B95A06" w:rsidRPr="00E51CA1" w:rsidRDefault="00B95A06" w:rsidP="00B95A06">
      <w:pPr>
        <w:spacing w:line="276" w:lineRule="auto"/>
        <w:jc w:val="both"/>
      </w:pPr>
      <w:r w:rsidRPr="00E51CA1">
        <w:rPr>
          <w:b/>
        </w:rPr>
        <w:t>A személyes és társas kapcsolati kompetenciák</w:t>
      </w:r>
      <w:r w:rsidRPr="00E51CA1">
        <w:t xml:space="preserve">: A digitális kultúra tantárgy keretében végzett tevékenység elősegíti az online térben való szerepelvárásoknak megfelelő kommunikációs stílus kialakítását. </w:t>
      </w:r>
    </w:p>
    <w:p w14:paraId="6BBBC714" w14:textId="77777777" w:rsidR="00B95A06" w:rsidRPr="00E51CA1" w:rsidRDefault="00B95A06" w:rsidP="00B95A06">
      <w:pPr>
        <w:spacing w:line="276" w:lineRule="auto"/>
        <w:jc w:val="both"/>
      </w:pPr>
      <w:r w:rsidRPr="00E51CA1">
        <w:rPr>
          <w:b/>
        </w:rPr>
        <w:t>A kreativitás, a kreatív alkotás, önkifejezés és kulturális tudatosság kompetenciái</w:t>
      </w:r>
      <w:r w:rsidRPr="00E51CA1">
        <w:t>: A digitális kultúra tantárgy keretében végzett tevékenység kialakítja azokat a biztos és koherens kompetenciákat, melyek birtokában lehetőség nyílik az önkifejezési tevékenységek szélesebb körben történő bemutatására.</w:t>
      </w:r>
    </w:p>
    <w:p w14:paraId="1DD1484C" w14:textId="77777777" w:rsidR="00B95A06" w:rsidRPr="00E51CA1" w:rsidRDefault="00B95A06" w:rsidP="00B95A06">
      <w:pPr>
        <w:spacing w:line="276" w:lineRule="auto"/>
        <w:jc w:val="both"/>
      </w:pPr>
      <w:r w:rsidRPr="00E51CA1">
        <w:rPr>
          <w:b/>
        </w:rPr>
        <w:t>Munkavállalói, innovációs és vállalkozói kompetenciák:</w:t>
      </w:r>
      <w:r w:rsidRPr="00E51CA1">
        <w:t xml:space="preserve"> A digitális kultúra tantárgy keretében végzett tevékenység fejleszti a tanuló azon képességét, hogy alkalmazkodni tudjon a változó környezethez, képes legyen tudását folyamatosan felülvizsgálni és frissíteni, alkalmazni a problémák megoldására.</w:t>
      </w:r>
    </w:p>
    <w:p w14:paraId="00CF532C" w14:textId="77777777" w:rsidR="00B95A06" w:rsidRPr="00E51CA1" w:rsidRDefault="00B95A06" w:rsidP="00B95A06">
      <w:pPr>
        <w:spacing w:line="276" w:lineRule="auto"/>
        <w:jc w:val="both"/>
      </w:pPr>
      <w:r w:rsidRPr="00E51CA1">
        <w:rPr>
          <w:bCs/>
          <w:i/>
        </w:rPr>
        <w:t>A digitális világ körülöttünk</w:t>
      </w:r>
      <w:r w:rsidRPr="00E51CA1">
        <w:t xml:space="preserve"> témakör a problémamegoldást tartja szem előtt. Elsősorban nem a tárgyi feltételekről, hanem a technológiai megoldásokról, digitális írástudásról, kultúráról, műveltségről van szó. A hangsúly itt nem a konkrét probléma technikai megoldásán van, hanem egy olyan szemléletmód kialakításán, melynek keretében a digitális környezet, az információs társadalom gyakran felmerülő problémáit, összefüggő problémacsoportjait tudják megérteni a gyerekek.</w:t>
      </w:r>
    </w:p>
    <w:p w14:paraId="2CB65E02" w14:textId="77777777" w:rsidR="00B95A06" w:rsidRPr="00E51CA1" w:rsidRDefault="00B95A06" w:rsidP="00B95A06">
      <w:pPr>
        <w:spacing w:line="276" w:lineRule="auto"/>
        <w:jc w:val="both"/>
      </w:pPr>
      <w:r w:rsidRPr="00E51CA1">
        <w:rPr>
          <w:i/>
        </w:rPr>
        <w:t>A digitális eszközök használata</w:t>
      </w:r>
      <w:r w:rsidRPr="00E51CA1">
        <w:t xml:space="preserve"> témakör tanításával elsősorban az a célunk, hogy a tanulók átfogó képet kapjanak arról, milyen feladatok megoldására alkalmasak az élet minden területét behálózó digitális eszközök, és nem utolsósorban tisztában legyenek alkalmazásuk </w:t>
      </w:r>
      <w:r w:rsidRPr="00E51CA1">
        <w:lastRenderedPageBreak/>
        <w:t>szükségességével. Megértik, hogy ezek az eszközök megkönnyítik az életünket, bizonyos tevékenységeket gyorsabbá tesznek, több ember számára földrajzi távolságokat, időbeni távolságokat hidalnak át, olcsóbbá teszik a kommunikációt, és nem utolsósorban mindenki számára elérhetővé teszik a feladatok megoldásának folyamatát.</w:t>
      </w:r>
    </w:p>
    <w:p w14:paraId="6B412DD8" w14:textId="77777777" w:rsidR="00B95A06" w:rsidRPr="00E51CA1" w:rsidRDefault="00B95A06" w:rsidP="00B95A06">
      <w:pPr>
        <w:spacing w:line="276" w:lineRule="auto"/>
        <w:jc w:val="both"/>
      </w:pPr>
      <w:r w:rsidRPr="00E51CA1">
        <w:t xml:space="preserve">Az </w:t>
      </w:r>
      <w:r w:rsidRPr="00E51CA1">
        <w:rPr>
          <w:i/>
        </w:rPr>
        <w:t>Alkotás digitális eszközökkel</w:t>
      </w:r>
      <w:r w:rsidRPr="00E51CA1">
        <w:t xml:space="preserve"> témakör tanítása során áttekintjük azokat a területeket, ahol valamilyen digitális megoldást alkalmazunk, azonban ezt mindig problémaszituációban, a gyerekek életéből vett feladatok megoldása során végezzük. Rendkívül fontosnak tartjuk azt is, hogy nem önmagukban álló kész megoldásokat mutatunk be, hanem egy olyan repertoárt adunk a gyerekek kezébe, hogy a digitális eszközök segítségével inspiráló informatikai környezetben tudják megoldani a felmerülő problémákat. E folyamatot minden esetben a konkrét és gyermekközeli valóságból vett példákkal illusztráljuk.</w:t>
      </w:r>
    </w:p>
    <w:p w14:paraId="3E88A8E0" w14:textId="77777777" w:rsidR="00B95A06" w:rsidRPr="00E51CA1" w:rsidRDefault="00B95A06" w:rsidP="00B95A06">
      <w:pPr>
        <w:spacing w:line="276" w:lineRule="auto"/>
        <w:jc w:val="both"/>
      </w:pPr>
      <w:r w:rsidRPr="00E51CA1">
        <w:t xml:space="preserve">Az </w:t>
      </w:r>
      <w:r w:rsidRPr="00E51CA1">
        <w:rPr>
          <w:i/>
        </w:rPr>
        <w:t>Információszerzés az e-Világban</w:t>
      </w:r>
      <w:r w:rsidRPr="00E51CA1">
        <w:t xml:space="preserve"> témakörben az információval, annak megszerzésével, tárolásával, értékelésével és kreatív felhasználásával foglalkoznak a tanulók. Betekintést nyernek a különböző infokommunikációs technológiákba, megtanulnak az őket érdeklő témakörökben, más tantárgyak tanulása során felmerülő kérdésekben egyszerű információkat keresni és felhasználni, pl. Kiselőadások, gyűjtőmunka, projektek alkalmával.</w:t>
      </w:r>
    </w:p>
    <w:p w14:paraId="1BC35CBD" w14:textId="77777777" w:rsidR="00B95A06" w:rsidRPr="00E51CA1" w:rsidRDefault="00B95A06" w:rsidP="00B95A06">
      <w:pPr>
        <w:spacing w:line="276" w:lineRule="auto"/>
        <w:jc w:val="both"/>
      </w:pPr>
      <w:r w:rsidRPr="00E51CA1">
        <w:t xml:space="preserve">A </w:t>
      </w:r>
      <w:r w:rsidRPr="00E51CA1">
        <w:rPr>
          <w:i/>
        </w:rPr>
        <w:t>Védekezés a digitális világ veszélyei ellen</w:t>
      </w:r>
      <w:r w:rsidRPr="00E51CA1">
        <w:t xml:space="preserve"> témakörnél kerülnek szembe a gyerekek azzal a problémával, hogy a fellelhető információk között sok hamis és félrevezető is található, valamint, hogy a digitális térnek veszélyei is lehetnek. Kialakítjuk a digitális világ veszélyei elleni védekezést lehetővé tevő tudáselemeket és védekezési stratégiákat, melyekkel tanítói és szülői segítséggel, valamint biztos háttérrel képesek felismerni, blokkolni és jelezni az őket ért kedvezőtlen hatásokat.</w:t>
      </w:r>
    </w:p>
    <w:p w14:paraId="30C97D74" w14:textId="77777777" w:rsidR="00B95A06" w:rsidRPr="00E51CA1" w:rsidRDefault="00B95A06" w:rsidP="00A72565">
      <w:pPr>
        <w:spacing w:line="276" w:lineRule="auto"/>
        <w:jc w:val="both"/>
      </w:pPr>
      <w:r w:rsidRPr="00E51CA1">
        <w:rPr>
          <w:i/>
        </w:rPr>
        <w:t>A robotika és a kódolás alapjai</w:t>
      </w:r>
      <w:r w:rsidRPr="00E51CA1">
        <w:t xml:space="preserve"> témakör újonnan jelenik meg az oktatásban. Megközelítésmódja egyértelműen problémacentrikus, középpontjában az áll, hogy hogyan lehet egy adott problémát felismerni, a problémához megfelelő megoldási módot találni, illetve más problémákhoz kidolgozott megoldási algoritmusokat az adott problémához alakítani, a probléma kisebb mértékű változása esetén az algoritmust hozzáigazítani. Ehhez a témakörhöz nem feltétlenül szükséges számítógép és informatikai környezet, legalábbis annak alapozó szakaszában. Olyan problémákat és a problémák megoldásához szükséges algoritmusokat kell gyűjtenünk a gyerekek életéből, melyek segítségével jól felismerhetők az algoritmus azon ismérvei, melyek ebben az életkorban megtanítandók. Úgymint az elemi lépések egymásutánisága, a lépések kötött sorrendje, illetve az azonos bemenő adatok esetén az algoritmus rendre azonos kimenő adatainak létrehozása. Különböző szituációkat, játékhelyzeteket kell biztosítanunk, hogy ezeket az algoritmusokat el is játsszák, át is éljék a gyerekek. Ez lehet a hétköznapi, gyakran ismétlődő tevékenység eljátszása, azok lépéseinek megbeszélése, vicces szituációkban az egyes lépések kihagyása vagy felcserélése és ennek alapján az algoritmus végkimenetének megítélése. </w:t>
      </w:r>
      <w:r w:rsidRPr="00E51CA1">
        <w:rPr>
          <w:shd w:val="clear" w:color="auto" w:fill="FFFFFF"/>
        </w:rPr>
        <w:t xml:space="preserve">Érdemes különböző tantárgyakban, cselekvésekben algoritmusokat keresni, miután az algoritmus természetével természetesen nem definíció szinten, hanem a tapasztalat alapján tisztában vannak a gyerekek. </w:t>
      </w:r>
      <w:r w:rsidRPr="00E51CA1">
        <w:t>Minden egyes alsó tagozatos tantárgy tananyagában találhatók algoritmusok, melyeket a tanulókkal most már érdemes ezen a szűrőn keresztül megfigyeltetni. Például matematikából a szöveges feladatok megoldásának algoritmusa, a próbálgatással történő nyitott mondat megoldásának algoritmusa, az írásbeli műveletek v</w:t>
      </w:r>
      <w:r w:rsidR="00A72565" w:rsidRPr="00E51CA1">
        <w:t>égzése mind egy-egy algoritmus.</w:t>
      </w:r>
    </w:p>
    <w:p w14:paraId="3CDE86DC" w14:textId="77777777" w:rsidR="00B95A06" w:rsidRPr="00E51CA1" w:rsidRDefault="00B95A06" w:rsidP="00B95A06">
      <w:pPr>
        <w:spacing w:line="276" w:lineRule="auto"/>
        <w:rPr>
          <w:rFonts w:eastAsiaTheme="majorEastAsia"/>
          <w:b/>
          <w:sz w:val="28"/>
          <w:szCs w:val="28"/>
        </w:rPr>
      </w:pPr>
      <w:r w:rsidRPr="00E51CA1">
        <w:br w:type="page"/>
      </w:r>
    </w:p>
    <w:p w14:paraId="3FE876D8" w14:textId="77777777" w:rsidR="00B95A06" w:rsidRPr="00E51CA1" w:rsidRDefault="00A75EC2" w:rsidP="007A636C">
      <w:pPr>
        <w:pStyle w:val="jStlus2"/>
      </w:pPr>
      <w:bookmarkStart w:id="353" w:name="_Toc40851496"/>
      <w:r w:rsidRPr="00E51CA1">
        <w:lastRenderedPageBreak/>
        <w:t>Értékelés</w:t>
      </w:r>
      <w:bookmarkEnd w:id="353"/>
    </w:p>
    <w:p w14:paraId="54241CE7" w14:textId="77777777" w:rsidR="00A75EC2" w:rsidRPr="00E51CA1" w:rsidRDefault="00A75EC2" w:rsidP="00A75EC2"/>
    <w:p w14:paraId="08759AFE" w14:textId="77777777" w:rsidR="00B95A06" w:rsidRPr="00E51CA1" w:rsidRDefault="00B95A06" w:rsidP="00B95A06">
      <w:pPr>
        <w:pStyle w:val="Szvegtrzs"/>
        <w:spacing w:line="276" w:lineRule="auto"/>
      </w:pPr>
      <w:r w:rsidRPr="00E51CA1">
        <w:t>A tanulók előzetes ismerete és gyakorlati tudása általában nagyon eltérő. Akkor tudjuk a leg</w:t>
      </w:r>
      <w:r w:rsidRPr="00E51CA1">
        <w:softHyphen/>
        <w:t>hatékonyabban szervezni a foglalkozásokat, ha a nagy óraszámú egységek (Informatikaalkal</w:t>
      </w:r>
      <w:r w:rsidRPr="00E51CA1">
        <w:softHyphen/>
        <w:t>mazói ismeretek; Infotechnológia) kezdetekor diagnosztikus értékelés során tárjuk fel a tanulók ismereteit.</w:t>
      </w:r>
    </w:p>
    <w:p w14:paraId="22C7CA48" w14:textId="77777777" w:rsidR="00B95A06" w:rsidRPr="00E51CA1" w:rsidRDefault="00B95A06" w:rsidP="00B95A06">
      <w:pPr>
        <w:pStyle w:val="Szvegtrzs"/>
        <w:spacing w:line="276" w:lineRule="auto"/>
      </w:pPr>
      <w:r w:rsidRPr="00E51CA1">
        <w:t>Szummatív értékelést félévkor és év végén, valamint az iskola pedagógiai programjában megjelölt szakaszokban osztályzatok, illetve szöveges értékelés formájában adunk.</w:t>
      </w:r>
    </w:p>
    <w:p w14:paraId="65A7F4FC" w14:textId="77777777" w:rsidR="00B95A06" w:rsidRPr="00E51CA1" w:rsidRDefault="00B95A06" w:rsidP="00B95A06">
      <w:pPr>
        <w:spacing w:line="276" w:lineRule="auto"/>
        <w:jc w:val="both"/>
      </w:pPr>
      <w:r w:rsidRPr="00E51CA1">
        <w:t>Az eredményes előrehaladás érdekében fontos a tanulók munkájának és tudásának rendszeres ellenőrzése és értékelése, ami folyamatos szóbeli értékeléssel valósul meg. Egy-egy témakör feldolgozása során a tanuló</w:t>
      </w:r>
    </w:p>
    <w:p w14:paraId="776E56AA" w14:textId="77777777" w:rsidR="00B95A06" w:rsidRPr="00E51CA1" w:rsidRDefault="00B95A06" w:rsidP="00B95A06">
      <w:pPr>
        <w:tabs>
          <w:tab w:val="left" w:pos="717"/>
        </w:tabs>
        <w:spacing w:line="276" w:lineRule="auto"/>
        <w:jc w:val="both"/>
      </w:pPr>
      <w:r w:rsidRPr="00E51CA1">
        <w:t>Tanórai tevékenységét, elvégzett munkáját,</w:t>
      </w:r>
    </w:p>
    <w:p w14:paraId="5EFF9FE8" w14:textId="77777777" w:rsidR="00B95A06" w:rsidRPr="00E51CA1" w:rsidRDefault="00B95A06" w:rsidP="00B95A06">
      <w:pPr>
        <w:tabs>
          <w:tab w:val="left" w:pos="717"/>
        </w:tabs>
        <w:spacing w:line="276" w:lineRule="auto"/>
        <w:jc w:val="both"/>
      </w:pPr>
      <w:r w:rsidRPr="00E51CA1">
        <w:t>Elkészített dokumentumait,</w:t>
      </w:r>
    </w:p>
    <w:p w14:paraId="0FA673B5" w14:textId="77777777" w:rsidR="00B95A06" w:rsidRPr="00E51CA1" w:rsidRDefault="00B95A06" w:rsidP="00B95A06">
      <w:pPr>
        <w:tabs>
          <w:tab w:val="left" w:pos="717"/>
        </w:tabs>
        <w:spacing w:line="276" w:lineRule="auto"/>
        <w:jc w:val="both"/>
      </w:pPr>
      <w:r w:rsidRPr="00E51CA1">
        <w:t>Ismereteinek szintjét,</w:t>
      </w:r>
    </w:p>
    <w:p w14:paraId="7FB193DB" w14:textId="77777777" w:rsidR="00B95A06" w:rsidRPr="00E51CA1" w:rsidRDefault="00B95A06" w:rsidP="00B95A06">
      <w:pPr>
        <w:tabs>
          <w:tab w:val="left" w:pos="717"/>
        </w:tabs>
        <w:spacing w:line="276" w:lineRule="auto"/>
        <w:jc w:val="both"/>
      </w:pPr>
      <w:r w:rsidRPr="00E51CA1">
        <w:t>Fejlődését,</w:t>
      </w:r>
    </w:p>
    <w:p w14:paraId="5A824619" w14:textId="77777777" w:rsidR="00B95A06" w:rsidRPr="00E51CA1" w:rsidRDefault="00B95A06" w:rsidP="00B95A06">
      <w:pPr>
        <w:tabs>
          <w:tab w:val="left" w:pos="717"/>
        </w:tabs>
        <w:spacing w:line="276" w:lineRule="auto"/>
        <w:jc w:val="both"/>
      </w:pPr>
      <w:r w:rsidRPr="00E51CA1">
        <w:t>Órai aktivitását,</w:t>
      </w:r>
    </w:p>
    <w:p w14:paraId="52C80B91" w14:textId="77777777" w:rsidR="00B95A06" w:rsidRPr="00E51CA1" w:rsidRDefault="00B95A06" w:rsidP="00B95A06">
      <w:pPr>
        <w:tabs>
          <w:tab w:val="left" w:pos="717"/>
        </w:tabs>
        <w:spacing w:line="276" w:lineRule="auto"/>
        <w:jc w:val="both"/>
      </w:pPr>
      <w:r w:rsidRPr="00E51CA1">
        <w:t>Együttműködését (a csoportmunkában való részvételét)</w:t>
      </w:r>
    </w:p>
    <w:p w14:paraId="5F709563" w14:textId="77777777" w:rsidR="00B95A06" w:rsidRPr="00E51CA1" w:rsidRDefault="00B95A06" w:rsidP="00B95A06">
      <w:pPr>
        <w:spacing w:line="276" w:lineRule="auto"/>
        <w:jc w:val="both"/>
      </w:pPr>
      <w:r w:rsidRPr="00E51CA1">
        <w:t>Értékeljük rendszeres szóbeli értékeléssel és érdemjeggyel.</w:t>
      </w:r>
    </w:p>
    <w:p w14:paraId="7D1FDD63" w14:textId="77777777" w:rsidR="00B95A06" w:rsidRPr="00E51CA1" w:rsidRDefault="00B95A06" w:rsidP="00B95A06">
      <w:pPr>
        <w:spacing w:line="276" w:lineRule="auto"/>
        <w:jc w:val="both"/>
      </w:pPr>
    </w:p>
    <w:p w14:paraId="4A7D2AC8" w14:textId="77777777" w:rsidR="00B95A06" w:rsidRPr="00E51CA1" w:rsidRDefault="00B95A06" w:rsidP="00B95A06">
      <w:pPr>
        <w:spacing w:line="276" w:lineRule="auto"/>
        <w:jc w:val="both"/>
      </w:pPr>
      <w:r w:rsidRPr="00E51CA1">
        <w:t>A produktumot előállító tudás, az önálló ismeretszerzés és a komolyabb dokumentumok elkészítése az értékelés alapja. A munkák már több tanóra alatt készülnek el, ezek értékelése során állapíthatjuk meg a valódi tudást.</w:t>
      </w:r>
    </w:p>
    <w:p w14:paraId="3EDF1266" w14:textId="77777777" w:rsidR="00B95A06" w:rsidRPr="00E51CA1" w:rsidRDefault="00B95A06" w:rsidP="00B95A06">
      <w:pPr>
        <w:pStyle w:val="Szvegtrzs"/>
        <w:spacing w:line="276" w:lineRule="auto"/>
      </w:pPr>
      <w:r w:rsidRPr="00E51CA1">
        <w:t>Elméleti ismeretek esetén alkalmazhatjuk a szóbeli feleltetést, írásos ellenőrzést, kiselőadások tartását. Gyakorlati ismeretek esetén az ellenőrzés formája lehet írásos ellenőrzés, tanulói tevékenység megfigyelése, összetett csoportfeladat vagy páros munka esetén az önálló munkavégzés a tervezéstől a kivitelezésig, illetve a csoportos munkavégzés produktuma.</w:t>
      </w:r>
    </w:p>
    <w:p w14:paraId="0ED1A16F" w14:textId="77777777" w:rsidR="00B95A06" w:rsidRPr="00E51CA1" w:rsidRDefault="00B95A06" w:rsidP="00B95A06">
      <w:pPr>
        <w:spacing w:line="276" w:lineRule="auto"/>
        <w:jc w:val="both"/>
      </w:pPr>
      <w:r w:rsidRPr="00E51CA1">
        <w:t>Az értékelés szempontjai, hogy a tanuló milyen szinten sajátította el a szaknyelvet, a megismerési algoritmusokat. Ismeri-e a legfontosabb tényeket, jelenségeket, fogalmakat, felismeri-e a hasonlóságokat, analógiákat, tudja-e elméleti ismereteit a gyakorlatban alkalmazni, képes-e az önálló munkavégzésre, tükröződik-e a logikus gondolkodás a teljesítményében. Tud-e önállóan ismereteket szerezni, feldolgozni, új ismereteket előállítani, képes-e egyszerűbb logisztikai feladatok megoldására, ki tudja-e választani a munkájához szükséges eszközöket, milyen mértékben alkalmazza a számítógépet, mint eszközt mindennapi munkájában, kialakult-e benne a folyamatos önképzés igénye.</w:t>
      </w:r>
    </w:p>
    <w:p w14:paraId="1B2AD2A7" w14:textId="77777777" w:rsidR="00B95A06" w:rsidRPr="00E51CA1" w:rsidRDefault="00B95A06" w:rsidP="00B95A06">
      <w:pPr>
        <w:spacing w:line="276" w:lineRule="auto"/>
      </w:pPr>
      <w:r w:rsidRPr="00E51CA1">
        <w:br w:type="page"/>
      </w:r>
    </w:p>
    <w:p w14:paraId="54E01467" w14:textId="77777777" w:rsidR="00A75EC2" w:rsidRPr="00E51CA1" w:rsidRDefault="00A75EC2" w:rsidP="007A636C">
      <w:pPr>
        <w:pStyle w:val="jStlus2"/>
      </w:pPr>
      <w:bookmarkStart w:id="354" w:name="_Toc40851497"/>
      <w:r w:rsidRPr="00E51CA1">
        <w:lastRenderedPageBreak/>
        <w:t>Tematikai egységek és óraszámok 3-4. évfolyam</w:t>
      </w:r>
      <w:bookmarkEnd w:id="354"/>
    </w:p>
    <w:p w14:paraId="337B950D" w14:textId="77777777" w:rsidR="00C41F68" w:rsidRPr="00E51CA1" w:rsidRDefault="00C41F68" w:rsidP="00C41F68">
      <w:pPr>
        <w:spacing w:before="360"/>
        <w:jc w:val="both"/>
      </w:pPr>
      <w:r w:rsidRPr="00E51CA1">
        <w:t xml:space="preserve">Heti óraszám: 1 óra </w:t>
      </w:r>
    </w:p>
    <w:p w14:paraId="2711E133" w14:textId="77777777" w:rsidR="00B95A06" w:rsidRPr="00E51CA1" w:rsidRDefault="00C41F68" w:rsidP="00C41F68">
      <w:pPr>
        <w:spacing w:after="160" w:line="259" w:lineRule="auto"/>
      </w:pPr>
      <w:r w:rsidRPr="00E51CA1">
        <w:t>Éves óraszám: 36 óra</w:t>
      </w:r>
    </w:p>
    <w:p w14:paraId="73F93452" w14:textId="77777777" w:rsidR="00C41F68" w:rsidRPr="00E51CA1" w:rsidRDefault="00C41F68" w:rsidP="00B95A06">
      <w:pPr>
        <w:autoSpaceDE w:val="0"/>
        <w:autoSpaceDN w:val="0"/>
        <w:adjustRightInd w:val="0"/>
        <w:spacing w:line="276" w:lineRule="auto"/>
      </w:pPr>
    </w:p>
    <w:tbl>
      <w:tblPr>
        <w:tblStyle w:val="Rcsostblzat"/>
        <w:tblW w:w="5000" w:type="pct"/>
        <w:tblLook w:val="04A0" w:firstRow="1" w:lastRow="0" w:firstColumn="1" w:lastColumn="0" w:noHBand="0" w:noVBand="1"/>
      </w:tblPr>
      <w:tblGrid>
        <w:gridCol w:w="5178"/>
        <w:gridCol w:w="1977"/>
        <w:gridCol w:w="1907"/>
      </w:tblGrid>
      <w:tr w:rsidR="00B95A06" w:rsidRPr="00E51CA1" w14:paraId="116183C2" w14:textId="77777777" w:rsidTr="00F4688E">
        <w:trPr>
          <w:trHeight w:val="567"/>
        </w:trPr>
        <w:tc>
          <w:tcPr>
            <w:tcW w:w="2857" w:type="pct"/>
            <w:shd w:val="clear" w:color="auto" w:fill="DDD9C3" w:themeFill="background2" w:themeFillShade="E6"/>
            <w:vAlign w:val="center"/>
          </w:tcPr>
          <w:p w14:paraId="3A5922FA" w14:textId="77777777" w:rsidR="00B95A06" w:rsidRPr="00E51CA1" w:rsidRDefault="00002D9C" w:rsidP="00CC3807">
            <w:pPr>
              <w:spacing w:line="276" w:lineRule="auto"/>
              <w:rPr>
                <w:b/>
              </w:rPr>
            </w:pPr>
            <w:r>
              <w:rPr>
                <w:b/>
                <w:bCs/>
              </w:rPr>
              <w:t>Tematikai egység</w:t>
            </w:r>
            <w:r w:rsidRPr="00E51CA1">
              <w:rPr>
                <w:b/>
                <w:bCs/>
              </w:rPr>
              <w:t xml:space="preserve"> neve</w:t>
            </w:r>
          </w:p>
        </w:tc>
        <w:tc>
          <w:tcPr>
            <w:tcW w:w="1091" w:type="pct"/>
            <w:shd w:val="clear" w:color="auto" w:fill="DDD9C3" w:themeFill="background2" w:themeFillShade="E6"/>
            <w:vAlign w:val="center"/>
          </w:tcPr>
          <w:p w14:paraId="089FADF6" w14:textId="77777777" w:rsidR="00B95A06" w:rsidRPr="00E51CA1" w:rsidRDefault="00B95A06" w:rsidP="00CC3807">
            <w:pPr>
              <w:spacing w:line="276" w:lineRule="auto"/>
              <w:rPr>
                <w:b/>
              </w:rPr>
            </w:pPr>
            <w:r w:rsidRPr="00E51CA1">
              <w:rPr>
                <w:b/>
              </w:rPr>
              <w:t>3. évfolyam</w:t>
            </w:r>
          </w:p>
        </w:tc>
        <w:tc>
          <w:tcPr>
            <w:tcW w:w="1052" w:type="pct"/>
            <w:shd w:val="clear" w:color="auto" w:fill="DDD9C3" w:themeFill="background2" w:themeFillShade="E6"/>
            <w:vAlign w:val="center"/>
          </w:tcPr>
          <w:p w14:paraId="70E16160" w14:textId="77777777" w:rsidR="00B95A06" w:rsidRPr="00E51CA1" w:rsidRDefault="00B95A06" w:rsidP="00CC3807">
            <w:pPr>
              <w:spacing w:line="276" w:lineRule="auto"/>
              <w:rPr>
                <w:b/>
              </w:rPr>
            </w:pPr>
            <w:r w:rsidRPr="00E51CA1">
              <w:rPr>
                <w:b/>
              </w:rPr>
              <w:t>4. évfolyam</w:t>
            </w:r>
          </w:p>
        </w:tc>
      </w:tr>
      <w:tr w:rsidR="00B95A06" w:rsidRPr="00E51CA1" w14:paraId="3EBE59C0" w14:textId="77777777" w:rsidTr="00B95A06">
        <w:tc>
          <w:tcPr>
            <w:tcW w:w="2857" w:type="pct"/>
          </w:tcPr>
          <w:p w14:paraId="650861E5" w14:textId="77777777" w:rsidR="00B95A06" w:rsidRPr="00E51CA1" w:rsidRDefault="00B95A06" w:rsidP="00262260">
            <w:pPr>
              <w:pStyle w:val="Listaszerbekezds"/>
              <w:numPr>
                <w:ilvl w:val="0"/>
                <w:numId w:val="13"/>
              </w:numPr>
              <w:spacing w:line="276" w:lineRule="auto"/>
            </w:pPr>
            <w:r w:rsidRPr="00E51CA1">
              <w:t>A digitális világ körülöttünk</w:t>
            </w:r>
          </w:p>
        </w:tc>
        <w:tc>
          <w:tcPr>
            <w:tcW w:w="1091" w:type="pct"/>
          </w:tcPr>
          <w:p w14:paraId="0DA085C8" w14:textId="77777777" w:rsidR="00B95A06" w:rsidRPr="00E51CA1" w:rsidRDefault="00B95A06" w:rsidP="00B95A06">
            <w:pPr>
              <w:spacing w:line="276" w:lineRule="auto"/>
            </w:pPr>
            <w:r w:rsidRPr="00E51CA1">
              <w:t>3 óra</w:t>
            </w:r>
          </w:p>
        </w:tc>
        <w:tc>
          <w:tcPr>
            <w:tcW w:w="1052" w:type="pct"/>
          </w:tcPr>
          <w:p w14:paraId="6238F93C" w14:textId="77777777" w:rsidR="00B95A06" w:rsidRPr="00E51CA1" w:rsidRDefault="00B95A06" w:rsidP="00B95A06">
            <w:pPr>
              <w:spacing w:line="276" w:lineRule="auto"/>
            </w:pPr>
            <w:r w:rsidRPr="00E51CA1">
              <w:t>3 óra</w:t>
            </w:r>
          </w:p>
        </w:tc>
      </w:tr>
      <w:tr w:rsidR="00B95A06" w:rsidRPr="00E51CA1" w14:paraId="2059AE59" w14:textId="77777777" w:rsidTr="00B95A06">
        <w:tc>
          <w:tcPr>
            <w:tcW w:w="2857" w:type="pct"/>
          </w:tcPr>
          <w:p w14:paraId="2785E442" w14:textId="77777777" w:rsidR="00B95A06" w:rsidRPr="00E51CA1" w:rsidRDefault="00B95A06" w:rsidP="00262260">
            <w:pPr>
              <w:pStyle w:val="Listaszerbekezds"/>
              <w:numPr>
                <w:ilvl w:val="0"/>
                <w:numId w:val="13"/>
              </w:numPr>
              <w:spacing w:line="276" w:lineRule="auto"/>
            </w:pPr>
            <w:r w:rsidRPr="00E51CA1">
              <w:t>A digitális eszközök használata</w:t>
            </w:r>
          </w:p>
        </w:tc>
        <w:tc>
          <w:tcPr>
            <w:tcW w:w="1091" w:type="pct"/>
          </w:tcPr>
          <w:p w14:paraId="569272B8" w14:textId="77777777" w:rsidR="00B95A06" w:rsidRPr="00E51CA1" w:rsidRDefault="00B95A06" w:rsidP="00B95A06">
            <w:pPr>
              <w:spacing w:line="276" w:lineRule="auto"/>
            </w:pPr>
            <w:r w:rsidRPr="00E51CA1">
              <w:t>7 óra</w:t>
            </w:r>
          </w:p>
        </w:tc>
        <w:tc>
          <w:tcPr>
            <w:tcW w:w="1052" w:type="pct"/>
          </w:tcPr>
          <w:p w14:paraId="4B47E644" w14:textId="77777777" w:rsidR="00B95A06" w:rsidRPr="00E51CA1" w:rsidRDefault="00B95A06" w:rsidP="00B95A06">
            <w:pPr>
              <w:spacing w:line="276" w:lineRule="auto"/>
            </w:pPr>
            <w:r w:rsidRPr="00E51CA1">
              <w:t>7 óra</w:t>
            </w:r>
          </w:p>
        </w:tc>
      </w:tr>
      <w:tr w:rsidR="00B95A06" w:rsidRPr="00E51CA1" w14:paraId="7D8E958D" w14:textId="77777777" w:rsidTr="00B95A06">
        <w:tc>
          <w:tcPr>
            <w:tcW w:w="2857" w:type="pct"/>
          </w:tcPr>
          <w:p w14:paraId="2B825889" w14:textId="77777777" w:rsidR="00B95A06" w:rsidRPr="00E51CA1" w:rsidRDefault="00B95A06" w:rsidP="00262260">
            <w:pPr>
              <w:pStyle w:val="Listaszerbekezds"/>
              <w:numPr>
                <w:ilvl w:val="0"/>
                <w:numId w:val="13"/>
              </w:numPr>
              <w:spacing w:line="276" w:lineRule="auto"/>
            </w:pPr>
            <w:r w:rsidRPr="00E51CA1">
              <w:t>Alkotás digitális eszközökkel</w:t>
            </w:r>
          </w:p>
        </w:tc>
        <w:tc>
          <w:tcPr>
            <w:tcW w:w="1091" w:type="pct"/>
          </w:tcPr>
          <w:p w14:paraId="428B4F32" w14:textId="77777777" w:rsidR="00B95A06" w:rsidRPr="00E51CA1" w:rsidRDefault="00B95A06" w:rsidP="00B95A06">
            <w:pPr>
              <w:spacing w:line="276" w:lineRule="auto"/>
            </w:pPr>
            <w:r w:rsidRPr="00E51CA1">
              <w:t>9 óra</w:t>
            </w:r>
          </w:p>
        </w:tc>
        <w:tc>
          <w:tcPr>
            <w:tcW w:w="1052" w:type="pct"/>
          </w:tcPr>
          <w:p w14:paraId="7569F951" w14:textId="77777777" w:rsidR="00B95A06" w:rsidRPr="00E51CA1" w:rsidRDefault="00B95A06" w:rsidP="00B95A06">
            <w:pPr>
              <w:spacing w:line="276" w:lineRule="auto"/>
            </w:pPr>
            <w:r w:rsidRPr="00E51CA1">
              <w:t>9 óra</w:t>
            </w:r>
          </w:p>
        </w:tc>
      </w:tr>
      <w:tr w:rsidR="00B95A06" w:rsidRPr="00E51CA1" w14:paraId="62E43D4E" w14:textId="77777777" w:rsidTr="00B95A06">
        <w:tc>
          <w:tcPr>
            <w:tcW w:w="2857" w:type="pct"/>
          </w:tcPr>
          <w:p w14:paraId="620C4F9C" w14:textId="77777777" w:rsidR="00B95A06" w:rsidRPr="00E51CA1" w:rsidRDefault="00B95A06" w:rsidP="00262260">
            <w:pPr>
              <w:pStyle w:val="Listaszerbekezds"/>
              <w:numPr>
                <w:ilvl w:val="0"/>
                <w:numId w:val="13"/>
              </w:numPr>
              <w:spacing w:line="276" w:lineRule="auto"/>
            </w:pPr>
            <w:r w:rsidRPr="00E51CA1">
              <w:t>Információszerzés az e-Világban</w:t>
            </w:r>
          </w:p>
        </w:tc>
        <w:tc>
          <w:tcPr>
            <w:tcW w:w="1091" w:type="pct"/>
          </w:tcPr>
          <w:p w14:paraId="0D570A96" w14:textId="77777777" w:rsidR="00B95A06" w:rsidRPr="00E51CA1" w:rsidRDefault="00B95A06" w:rsidP="00B95A06">
            <w:pPr>
              <w:spacing w:line="276" w:lineRule="auto"/>
            </w:pPr>
            <w:r w:rsidRPr="00E51CA1">
              <w:t>4 óra</w:t>
            </w:r>
          </w:p>
        </w:tc>
        <w:tc>
          <w:tcPr>
            <w:tcW w:w="1052" w:type="pct"/>
          </w:tcPr>
          <w:p w14:paraId="5F3DDA15" w14:textId="77777777" w:rsidR="00B95A06" w:rsidRPr="00E51CA1" w:rsidRDefault="00B95A06" w:rsidP="00B95A06">
            <w:pPr>
              <w:spacing w:line="276" w:lineRule="auto"/>
            </w:pPr>
            <w:r w:rsidRPr="00E51CA1">
              <w:t>4 óra</w:t>
            </w:r>
          </w:p>
        </w:tc>
      </w:tr>
      <w:tr w:rsidR="00B95A06" w:rsidRPr="00E51CA1" w14:paraId="6ECCE5F7" w14:textId="77777777" w:rsidTr="00B95A06">
        <w:tc>
          <w:tcPr>
            <w:tcW w:w="2857" w:type="pct"/>
          </w:tcPr>
          <w:p w14:paraId="6910C5D4" w14:textId="77777777" w:rsidR="00B95A06" w:rsidRPr="00E51CA1" w:rsidRDefault="00B95A06" w:rsidP="00262260">
            <w:pPr>
              <w:pStyle w:val="Listaszerbekezds"/>
              <w:numPr>
                <w:ilvl w:val="0"/>
                <w:numId w:val="13"/>
              </w:numPr>
              <w:spacing w:line="276" w:lineRule="auto"/>
            </w:pPr>
            <w:r w:rsidRPr="00E51CA1">
              <w:t>Védekezés a digitális világ veszélyei ellen</w:t>
            </w:r>
          </w:p>
        </w:tc>
        <w:tc>
          <w:tcPr>
            <w:tcW w:w="1091" w:type="pct"/>
          </w:tcPr>
          <w:p w14:paraId="438256D1" w14:textId="77777777" w:rsidR="00B95A06" w:rsidRPr="00E51CA1" w:rsidRDefault="00B95A06" w:rsidP="00B95A06">
            <w:pPr>
              <w:spacing w:line="276" w:lineRule="auto"/>
            </w:pPr>
            <w:r w:rsidRPr="00E51CA1">
              <w:t>3 óra</w:t>
            </w:r>
          </w:p>
        </w:tc>
        <w:tc>
          <w:tcPr>
            <w:tcW w:w="1052" w:type="pct"/>
          </w:tcPr>
          <w:p w14:paraId="7A4972FA" w14:textId="77777777" w:rsidR="00B95A06" w:rsidRPr="00E51CA1" w:rsidRDefault="00B95A06" w:rsidP="00B95A06">
            <w:pPr>
              <w:spacing w:line="276" w:lineRule="auto"/>
            </w:pPr>
            <w:r w:rsidRPr="00E51CA1">
              <w:t>3 óra</w:t>
            </w:r>
          </w:p>
        </w:tc>
      </w:tr>
      <w:tr w:rsidR="00B95A06" w:rsidRPr="00E51CA1" w14:paraId="5EEBAF0B" w14:textId="77777777" w:rsidTr="00B95A06">
        <w:tc>
          <w:tcPr>
            <w:tcW w:w="2857" w:type="pct"/>
          </w:tcPr>
          <w:p w14:paraId="459F2C64" w14:textId="77777777" w:rsidR="00B95A06" w:rsidRPr="00E51CA1" w:rsidRDefault="00B95A06" w:rsidP="00262260">
            <w:pPr>
              <w:pStyle w:val="Listaszerbekezds"/>
              <w:numPr>
                <w:ilvl w:val="0"/>
                <w:numId w:val="13"/>
              </w:numPr>
              <w:spacing w:line="276" w:lineRule="auto"/>
            </w:pPr>
            <w:r w:rsidRPr="00E51CA1">
              <w:t>A robotika és a kódolás alapjai</w:t>
            </w:r>
          </w:p>
        </w:tc>
        <w:tc>
          <w:tcPr>
            <w:tcW w:w="1091" w:type="pct"/>
          </w:tcPr>
          <w:p w14:paraId="0676D551" w14:textId="77777777" w:rsidR="00B95A06" w:rsidRPr="00E51CA1" w:rsidRDefault="00B95A06" w:rsidP="00B95A06">
            <w:pPr>
              <w:spacing w:line="276" w:lineRule="auto"/>
            </w:pPr>
            <w:r w:rsidRPr="00E51CA1">
              <w:t>10 óra</w:t>
            </w:r>
          </w:p>
        </w:tc>
        <w:tc>
          <w:tcPr>
            <w:tcW w:w="1052" w:type="pct"/>
          </w:tcPr>
          <w:p w14:paraId="17E247DD" w14:textId="77777777" w:rsidR="00B95A06" w:rsidRPr="00E51CA1" w:rsidRDefault="00B95A06" w:rsidP="00B95A06">
            <w:pPr>
              <w:spacing w:line="276" w:lineRule="auto"/>
            </w:pPr>
            <w:r w:rsidRPr="00E51CA1">
              <w:t>10 óra</w:t>
            </w:r>
          </w:p>
        </w:tc>
      </w:tr>
      <w:tr w:rsidR="00B95A06" w:rsidRPr="00E51CA1" w14:paraId="7DEF04EE" w14:textId="77777777" w:rsidTr="00B95A06">
        <w:tc>
          <w:tcPr>
            <w:tcW w:w="2857" w:type="pct"/>
          </w:tcPr>
          <w:p w14:paraId="12A716F6" w14:textId="77777777" w:rsidR="00B95A06" w:rsidRPr="00E51CA1" w:rsidRDefault="00CC3807" w:rsidP="00CC3807">
            <w:pPr>
              <w:pStyle w:val="Listaszerbekezds"/>
              <w:spacing w:line="276" w:lineRule="auto"/>
              <w:ind w:right="536"/>
              <w:jc w:val="right"/>
              <w:rPr>
                <w:b/>
              </w:rPr>
            </w:pPr>
            <w:r>
              <w:rPr>
                <w:b/>
              </w:rPr>
              <w:t>Éves</w:t>
            </w:r>
            <w:r w:rsidR="00B95A06" w:rsidRPr="00E51CA1">
              <w:rPr>
                <w:b/>
              </w:rPr>
              <w:t xml:space="preserve"> óraszám</w:t>
            </w:r>
          </w:p>
        </w:tc>
        <w:tc>
          <w:tcPr>
            <w:tcW w:w="1091" w:type="pct"/>
          </w:tcPr>
          <w:p w14:paraId="2F28864D" w14:textId="77777777" w:rsidR="00B95A06" w:rsidRPr="00E51CA1" w:rsidRDefault="00B95A06" w:rsidP="00B95A06">
            <w:pPr>
              <w:spacing w:line="276" w:lineRule="auto"/>
              <w:rPr>
                <w:b/>
              </w:rPr>
            </w:pPr>
            <w:r w:rsidRPr="00E51CA1">
              <w:rPr>
                <w:b/>
              </w:rPr>
              <w:t>36 óra</w:t>
            </w:r>
          </w:p>
        </w:tc>
        <w:tc>
          <w:tcPr>
            <w:tcW w:w="1052" w:type="pct"/>
          </w:tcPr>
          <w:p w14:paraId="40B514E2" w14:textId="77777777" w:rsidR="00B95A06" w:rsidRPr="00E51CA1" w:rsidRDefault="00B95A06" w:rsidP="00B95A06">
            <w:pPr>
              <w:spacing w:line="276" w:lineRule="auto"/>
              <w:rPr>
                <w:b/>
              </w:rPr>
            </w:pPr>
            <w:r w:rsidRPr="00E51CA1">
              <w:rPr>
                <w:b/>
              </w:rPr>
              <w:t>36 óra</w:t>
            </w:r>
          </w:p>
        </w:tc>
      </w:tr>
    </w:tbl>
    <w:p w14:paraId="559D0EB4" w14:textId="77777777" w:rsidR="00B95A06" w:rsidRPr="00E51CA1" w:rsidRDefault="00B95A06" w:rsidP="00B95A06">
      <w:pPr>
        <w:spacing w:line="276" w:lineRule="auto"/>
        <w:rPr>
          <w:rFonts w:eastAsiaTheme="majorEastAsia"/>
          <w:sz w:val="26"/>
          <w:szCs w:val="26"/>
        </w:rPr>
      </w:pPr>
    </w:p>
    <w:p w14:paraId="0549ED21" w14:textId="77777777" w:rsidR="00B95A06" w:rsidRPr="00E51CA1" w:rsidRDefault="00B95A06" w:rsidP="00B95A06">
      <w:pPr>
        <w:spacing w:line="276" w:lineRule="auto"/>
        <w:jc w:val="both"/>
      </w:pPr>
      <w:r w:rsidRPr="00E51CA1">
        <w:t>A digitális kultúra az alsó tagozaton megalapozza azokat a tudáselemeket, attitűdöket, melyekre egyrészt a tárgy későbbi tanulása során lesz szükségük a tanulóknak, másrészt lehetővé teszi a digitális kompetencia más tudásterületeken történő alkalmazását. A megvalósítás során fő alapelvnek a tevékenység-központúság, az életkori sajátosságok figyelembevétele tekinthető, hiszen ebben az életkori szakaszban a közvetlen tapasztalás kulcsfontosságú. Igen lényeges, hogy a tanulók olyan példákkal, lehetőségekkel szembesüljenek, melyeket közvetlen környezetükben is megtapasztalhatnak, illetve mindennapi életük szerves részét képezik. E környezetből kiindulva valósul meg az a fejlesztési folyamat, melynek eredményeképpen képesek lesznek a digitális környezetben tanulni, szórakozni, játszani, kísérletezni oly módon, hogy ismerik a digitális technológia előnyeit, veszélyeit, és képesek azt integrálni más tantárgyak tudáselemei közé. Kapcsolatba kerülnek olyan digitális tananyagokkal, portálokkal, tudásbázisokkal és fejlesztőalkalmazásokkal, melyek a 8-10 éves korosztály sajátosságait figyelembe véve segítik önálló és csoportos tanulásukat, egyéni érdeklődésük kielégítését, a tehetségfejlesztést és a felzárkóztatást egyaránt. Az algoritmikus gondolkodás életkori sajátosságoknak megfelelő tevékenység-központú fejlesztése a tanulás tanulását, a tanulási eredményt és a tanulással kapcsolatos attitűdöket is pozitív irányba befolyásolja.</w:t>
      </w:r>
    </w:p>
    <w:p w14:paraId="001AC762" w14:textId="77777777" w:rsidR="00B95A06" w:rsidRPr="00E51CA1" w:rsidRDefault="00B95A06" w:rsidP="00B95A06">
      <w:pPr>
        <w:spacing w:after="160" w:line="259" w:lineRule="auto"/>
      </w:pPr>
      <w:r w:rsidRPr="00E51CA1">
        <w:br w:type="page"/>
      </w:r>
    </w:p>
    <w:p w14:paraId="1E5FBD84" w14:textId="77777777" w:rsidR="00B95A06" w:rsidRPr="00E51CA1" w:rsidRDefault="00B95A06" w:rsidP="007A636C">
      <w:pPr>
        <w:pStyle w:val="jStlus2"/>
      </w:pPr>
      <w:bookmarkStart w:id="355" w:name="_Toc40851498"/>
      <w:r w:rsidRPr="00E51CA1">
        <w:lastRenderedPageBreak/>
        <w:t xml:space="preserve">3. </w:t>
      </w:r>
      <w:r w:rsidR="00A75EC2" w:rsidRPr="00E51CA1">
        <w:t>évfolyam</w:t>
      </w:r>
      <w:bookmarkEnd w:id="355"/>
    </w:p>
    <w:p w14:paraId="59F62C4C" w14:textId="77777777" w:rsidR="00B95A06" w:rsidRPr="00E51CA1" w:rsidRDefault="00B95A06" w:rsidP="00B95A06">
      <w:pPr>
        <w:spacing w:line="276" w:lineRule="auto"/>
      </w:pPr>
    </w:p>
    <w:p w14:paraId="540E4270" w14:textId="77777777" w:rsidR="00B95A06" w:rsidRPr="00E51CA1" w:rsidRDefault="00B95A06" w:rsidP="00B95A06">
      <w:pPr>
        <w:jc w:val="both"/>
      </w:pPr>
      <w:r w:rsidRPr="00E51CA1">
        <w:t xml:space="preserve">Heti óraszám: 1 óra </w:t>
      </w:r>
    </w:p>
    <w:p w14:paraId="4217B2EE" w14:textId="77777777" w:rsidR="00B95A06" w:rsidRPr="00E51CA1" w:rsidRDefault="00B95A06" w:rsidP="00B95A06">
      <w:pPr>
        <w:jc w:val="both"/>
      </w:pPr>
      <w:r w:rsidRPr="00E51CA1">
        <w:t>Éves óraszám: 36 óra</w:t>
      </w:r>
    </w:p>
    <w:p w14:paraId="2238320C" w14:textId="77777777" w:rsidR="00B95A06" w:rsidRPr="00E51CA1" w:rsidRDefault="00B95A06" w:rsidP="00B95A06">
      <w:pPr>
        <w:spacing w:line="276" w:lineRule="auto"/>
      </w:pPr>
    </w:p>
    <w:p w14:paraId="60E4CB2D" w14:textId="77777777" w:rsidR="00B95A06" w:rsidRPr="00E51CA1" w:rsidRDefault="00B95A06" w:rsidP="00B95A06"/>
    <w:tbl>
      <w:tblPr>
        <w:tblStyle w:val="Rcsostblzat"/>
        <w:tblW w:w="5000" w:type="pct"/>
        <w:tblLook w:val="04A0" w:firstRow="1" w:lastRow="0" w:firstColumn="1" w:lastColumn="0" w:noHBand="0" w:noVBand="1"/>
      </w:tblPr>
      <w:tblGrid>
        <w:gridCol w:w="2641"/>
        <w:gridCol w:w="3855"/>
        <w:gridCol w:w="2566"/>
      </w:tblGrid>
      <w:tr w:rsidR="00B95A06" w:rsidRPr="00E51CA1" w14:paraId="76AE6F9C" w14:textId="77777777" w:rsidTr="00B95A06">
        <w:trPr>
          <w:trHeight w:val="567"/>
        </w:trPr>
        <w:tc>
          <w:tcPr>
            <w:tcW w:w="1457" w:type="pct"/>
            <w:shd w:val="clear" w:color="auto" w:fill="DDD9C3" w:themeFill="background2" w:themeFillShade="E6"/>
            <w:vAlign w:val="center"/>
          </w:tcPr>
          <w:p w14:paraId="44536EDD"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4FD0F53E"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56" w:name="_Toc40851499"/>
            <w:r w:rsidRPr="00E51CA1">
              <w:rPr>
                <w:rFonts w:ascii="Times New Roman" w:hAnsi="Times New Roman" w:cs="Times New Roman"/>
                <w:caps/>
                <w:color w:val="auto"/>
              </w:rPr>
              <w:t>1. A digitális világ körülöttünk</w:t>
            </w:r>
            <w:bookmarkEnd w:id="356"/>
          </w:p>
        </w:tc>
        <w:tc>
          <w:tcPr>
            <w:tcW w:w="1416" w:type="pct"/>
            <w:shd w:val="clear" w:color="auto" w:fill="DDD9C3" w:themeFill="background2" w:themeFillShade="E6"/>
            <w:vAlign w:val="center"/>
          </w:tcPr>
          <w:p w14:paraId="1E5D2703" w14:textId="77777777" w:rsidR="00B95A06" w:rsidRPr="00E51CA1" w:rsidRDefault="00B95A06" w:rsidP="00DD3AA7">
            <w:pPr>
              <w:pStyle w:val="Tblzatfejlc"/>
            </w:pPr>
            <w:r w:rsidRPr="00E51CA1">
              <w:t>Órakeret: 3 óra</w:t>
            </w:r>
          </w:p>
        </w:tc>
      </w:tr>
      <w:tr w:rsidR="00B95A06" w:rsidRPr="00E51CA1" w14:paraId="236582F4" w14:textId="77777777" w:rsidTr="00B95A06">
        <w:tc>
          <w:tcPr>
            <w:tcW w:w="5000" w:type="pct"/>
            <w:gridSpan w:val="3"/>
          </w:tcPr>
          <w:p w14:paraId="1CFCA57E" w14:textId="77777777" w:rsidR="00B95A06" w:rsidRPr="00E51CA1" w:rsidRDefault="00B95A06" w:rsidP="00B95A06">
            <w:pPr>
              <w:jc w:val="both"/>
              <w:rPr>
                <w:b/>
              </w:rPr>
            </w:pPr>
            <w:r w:rsidRPr="00E51CA1">
              <w:rPr>
                <w:b/>
              </w:rPr>
              <w:t>FEJLESZTÉSI FELADATOK ÉS ISMERETEK:</w:t>
            </w:r>
          </w:p>
        </w:tc>
      </w:tr>
      <w:tr w:rsidR="00B95A06" w:rsidRPr="00E51CA1" w14:paraId="6DAD11ED" w14:textId="77777777" w:rsidTr="00B95A06">
        <w:tc>
          <w:tcPr>
            <w:tcW w:w="5000" w:type="pct"/>
            <w:gridSpan w:val="3"/>
          </w:tcPr>
          <w:p w14:paraId="085D9C9E" w14:textId="77777777" w:rsidR="00B95A06" w:rsidRPr="00E51CA1" w:rsidRDefault="00B95A06" w:rsidP="00B95A06">
            <w:pPr>
              <w:spacing w:line="276" w:lineRule="auto"/>
            </w:pPr>
            <w:r w:rsidRPr="00E51CA1">
              <w:t>A digitális környezet elemeinek megnevezése</w:t>
            </w:r>
          </w:p>
          <w:p w14:paraId="0A4E01F0" w14:textId="77777777" w:rsidR="00B95A06" w:rsidRPr="00E51CA1" w:rsidRDefault="00B95A06" w:rsidP="00B95A06">
            <w:pPr>
              <w:spacing w:line="276" w:lineRule="auto"/>
            </w:pPr>
            <w:r w:rsidRPr="00E51CA1">
              <w:t>Az online és az offline környezet összehasonlítása</w:t>
            </w:r>
          </w:p>
        </w:tc>
      </w:tr>
      <w:tr w:rsidR="00B95A06" w:rsidRPr="00E51CA1" w14:paraId="3EDCBE72" w14:textId="77777777" w:rsidTr="00B95A06">
        <w:tc>
          <w:tcPr>
            <w:tcW w:w="5000" w:type="pct"/>
            <w:gridSpan w:val="3"/>
          </w:tcPr>
          <w:p w14:paraId="2395A4B7" w14:textId="77777777" w:rsidR="00B95A06" w:rsidRPr="00E51CA1" w:rsidRDefault="00B95A06" w:rsidP="00B95A06">
            <w:pPr>
              <w:spacing w:line="259" w:lineRule="auto"/>
              <w:jc w:val="both"/>
              <w:rPr>
                <w:b/>
              </w:rPr>
            </w:pPr>
            <w:r w:rsidRPr="00E51CA1">
              <w:rPr>
                <w:b/>
              </w:rPr>
              <w:t>JAVASOLT TEVÉKENYSÉGEK:</w:t>
            </w:r>
          </w:p>
        </w:tc>
      </w:tr>
      <w:tr w:rsidR="00B95A06" w:rsidRPr="00E51CA1" w14:paraId="50009460" w14:textId="77777777" w:rsidTr="00B95A06">
        <w:tc>
          <w:tcPr>
            <w:tcW w:w="5000" w:type="pct"/>
            <w:gridSpan w:val="3"/>
          </w:tcPr>
          <w:p w14:paraId="3582FD92" w14:textId="77777777" w:rsidR="00B95A06" w:rsidRPr="00E51CA1" w:rsidRDefault="00B95A06" w:rsidP="00B95A06">
            <w:pPr>
              <w:spacing w:line="276" w:lineRule="auto"/>
            </w:pPr>
            <w:r w:rsidRPr="00E51CA1">
              <w:t>Digitális tananyagok alkalmazása különböző tudáselemek feldolgozásához, gyakorlásához</w:t>
            </w:r>
          </w:p>
          <w:p w14:paraId="7D46A1ED" w14:textId="77777777" w:rsidR="00B95A06" w:rsidRPr="00E51CA1" w:rsidRDefault="00B95A06" w:rsidP="00B95A06">
            <w:pPr>
              <w:spacing w:line="276" w:lineRule="auto"/>
            </w:pPr>
            <w:r w:rsidRPr="00E51CA1">
              <w:t>Programok futtatása, ezekben személyre szabott beállítások elvégzése</w:t>
            </w:r>
          </w:p>
          <w:p w14:paraId="19BF03C6" w14:textId="77777777" w:rsidR="00B95A06" w:rsidRPr="00E51CA1" w:rsidRDefault="00B95A06" w:rsidP="00B95A06">
            <w:pPr>
              <w:spacing w:line="276" w:lineRule="auto"/>
            </w:pPr>
            <w:r w:rsidRPr="00E51CA1">
              <w:t>A tanuló környezetében található digitális eszközök megnevezése, funkcióik körülírása</w:t>
            </w:r>
          </w:p>
        </w:tc>
      </w:tr>
      <w:tr w:rsidR="00B95A06" w:rsidRPr="00E51CA1" w14:paraId="2B39C0CC" w14:textId="77777777" w:rsidTr="00B95A06">
        <w:tc>
          <w:tcPr>
            <w:tcW w:w="5000" w:type="pct"/>
            <w:gridSpan w:val="3"/>
          </w:tcPr>
          <w:p w14:paraId="414911B9" w14:textId="77777777" w:rsidR="00B95A06" w:rsidRPr="00E51CA1" w:rsidRDefault="00B95A06" w:rsidP="00B95A06">
            <w:pPr>
              <w:spacing w:after="120" w:line="259" w:lineRule="auto"/>
              <w:jc w:val="both"/>
            </w:pPr>
            <w:r w:rsidRPr="00E51CA1">
              <w:rPr>
                <w:b/>
              </w:rPr>
              <w:t>KULCSFOGALMAK/FOGALMAK:</w:t>
            </w:r>
          </w:p>
        </w:tc>
      </w:tr>
      <w:tr w:rsidR="00B95A06" w:rsidRPr="00E51CA1" w14:paraId="3CA95534" w14:textId="77777777" w:rsidTr="00B95A06">
        <w:tc>
          <w:tcPr>
            <w:tcW w:w="5000" w:type="pct"/>
            <w:gridSpan w:val="3"/>
          </w:tcPr>
          <w:p w14:paraId="61A61CBC"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Internet, digitális, számítógép, mobileszközök, információ, program, okoseszközök, adatok, tárolás, keresés, applikáció, oktatóprogram</w:t>
            </w:r>
          </w:p>
        </w:tc>
      </w:tr>
      <w:tr w:rsidR="00B95A06" w:rsidRPr="00E51CA1" w14:paraId="10875630" w14:textId="77777777" w:rsidTr="00B95A06">
        <w:tc>
          <w:tcPr>
            <w:tcW w:w="5000" w:type="pct"/>
            <w:gridSpan w:val="3"/>
            <w:vAlign w:val="center"/>
          </w:tcPr>
          <w:p w14:paraId="47367DDD"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684CC19A" w14:textId="77777777" w:rsidTr="00B95A06">
        <w:tc>
          <w:tcPr>
            <w:tcW w:w="5000" w:type="pct"/>
            <w:gridSpan w:val="3"/>
            <w:vAlign w:val="center"/>
          </w:tcPr>
          <w:p w14:paraId="33022D2E" w14:textId="77777777" w:rsidR="00B95A06" w:rsidRPr="00E51CA1" w:rsidRDefault="00B95A06" w:rsidP="00B95A06">
            <w:pPr>
              <w:spacing w:line="276" w:lineRule="auto"/>
              <w:jc w:val="both"/>
              <w:rPr>
                <w:sz w:val="22"/>
                <w:szCs w:val="22"/>
              </w:rPr>
            </w:pPr>
            <w:r w:rsidRPr="00E51CA1">
              <w:rPr>
                <w:b/>
                <w:sz w:val="22"/>
                <w:szCs w:val="22"/>
              </w:rPr>
              <w:t>A témakör tanulása hozzájárul ahhoz, hogy a tanuló a nevelési-oktatási szakasz végére:</w:t>
            </w:r>
          </w:p>
          <w:p w14:paraId="758C0AF6" w14:textId="77777777" w:rsidR="00B95A06" w:rsidRPr="00E51CA1" w:rsidRDefault="00B95A06" w:rsidP="00B95A06">
            <w:pPr>
              <w:spacing w:line="276" w:lineRule="auto"/>
              <w:contextualSpacing/>
            </w:pPr>
            <w:r w:rsidRPr="00E51CA1">
              <w:t>Elmélyülten dolgozik digitális környezetben, önellenőrzést végez;</w:t>
            </w:r>
          </w:p>
          <w:p w14:paraId="188D63A0" w14:textId="77777777" w:rsidR="00B95A06" w:rsidRPr="00E51CA1" w:rsidRDefault="00B95A06" w:rsidP="00B95A06">
            <w:pPr>
              <w:spacing w:line="276" w:lineRule="auto"/>
              <w:contextualSpacing/>
            </w:pPr>
            <w:r w:rsidRPr="00E51CA1">
              <w:t>Közvetlen otthoni vagy iskolai környezetéből megnevez néhány informatikai eszközt, felsorolja fontosabb jellemzőit;</w:t>
            </w:r>
          </w:p>
          <w:p w14:paraId="0333A61A"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6F77F707" w14:textId="77777777" w:rsidR="00B95A06" w:rsidRPr="00E51CA1" w:rsidRDefault="00B95A06" w:rsidP="00B95A06">
            <w:pPr>
              <w:spacing w:after="120" w:line="259" w:lineRule="auto"/>
              <w:jc w:val="both"/>
            </w:pPr>
            <w:r w:rsidRPr="00E51CA1">
              <w:t>Önállóan vagy tanítói segítséggel választ más tantárgyak tanulásának támogatásához applikációkat, digitális tananyagot, oktatójátékot, képességfejlesztő digitális alkalmazást;</w:t>
            </w:r>
          </w:p>
        </w:tc>
      </w:tr>
      <w:tr w:rsidR="00B95A06" w:rsidRPr="00E51CA1" w14:paraId="3FC06CA0" w14:textId="77777777" w:rsidTr="00B95A06">
        <w:trPr>
          <w:trHeight w:val="567"/>
        </w:trPr>
        <w:tc>
          <w:tcPr>
            <w:tcW w:w="1457" w:type="pct"/>
            <w:shd w:val="clear" w:color="auto" w:fill="DDD9C3" w:themeFill="background2" w:themeFillShade="E6"/>
            <w:vAlign w:val="center"/>
          </w:tcPr>
          <w:p w14:paraId="63AC1DAA" w14:textId="77777777" w:rsidR="00B95A06" w:rsidRPr="00E51CA1" w:rsidRDefault="00A75EC2" w:rsidP="00DD3AA7">
            <w:pPr>
              <w:pStyle w:val="Tblzatfejlc"/>
            </w:pPr>
            <w:r w:rsidRPr="00E51CA1">
              <w:t>T</w:t>
            </w:r>
            <w:r w:rsidR="00B95A06" w:rsidRPr="00E51CA1">
              <w:t>ÉMAKÖR</w:t>
            </w:r>
          </w:p>
        </w:tc>
        <w:tc>
          <w:tcPr>
            <w:tcW w:w="2127" w:type="pct"/>
            <w:shd w:val="clear" w:color="auto" w:fill="DDD9C3" w:themeFill="background2" w:themeFillShade="E6"/>
            <w:vAlign w:val="center"/>
          </w:tcPr>
          <w:p w14:paraId="5CFAF21A"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57" w:name="_Toc40851500"/>
            <w:r w:rsidRPr="00E51CA1">
              <w:rPr>
                <w:rFonts w:ascii="Times New Roman" w:hAnsi="Times New Roman" w:cs="Times New Roman"/>
                <w:caps/>
                <w:color w:val="auto"/>
              </w:rPr>
              <w:t>2. A digitális eszközök használata</w:t>
            </w:r>
            <w:bookmarkEnd w:id="357"/>
            <w:r w:rsidRPr="00E51CA1">
              <w:rPr>
                <w:rFonts w:ascii="Times New Roman" w:hAnsi="Times New Roman" w:cs="Times New Roman"/>
                <w:caps/>
                <w:color w:val="auto"/>
              </w:rPr>
              <w:t xml:space="preserve"> </w:t>
            </w:r>
          </w:p>
        </w:tc>
        <w:tc>
          <w:tcPr>
            <w:tcW w:w="1416" w:type="pct"/>
            <w:shd w:val="clear" w:color="auto" w:fill="DDD9C3" w:themeFill="background2" w:themeFillShade="E6"/>
            <w:vAlign w:val="center"/>
          </w:tcPr>
          <w:p w14:paraId="2226A624" w14:textId="77777777" w:rsidR="00B95A06" w:rsidRPr="00E51CA1" w:rsidRDefault="00B95A06" w:rsidP="00DD3AA7">
            <w:pPr>
              <w:pStyle w:val="Tblzatfejlc"/>
            </w:pPr>
            <w:r w:rsidRPr="00E51CA1">
              <w:t>Órakeret: 7 óra</w:t>
            </w:r>
          </w:p>
        </w:tc>
      </w:tr>
      <w:tr w:rsidR="00B95A06" w:rsidRPr="00E51CA1" w14:paraId="1DD56983" w14:textId="77777777" w:rsidTr="00B95A06">
        <w:tc>
          <w:tcPr>
            <w:tcW w:w="5000" w:type="pct"/>
            <w:gridSpan w:val="3"/>
          </w:tcPr>
          <w:p w14:paraId="5413FCC8" w14:textId="77777777" w:rsidR="00B95A06" w:rsidRPr="00E51CA1" w:rsidRDefault="00B95A06" w:rsidP="00B95A06">
            <w:pPr>
              <w:jc w:val="both"/>
              <w:rPr>
                <w:b/>
              </w:rPr>
            </w:pPr>
            <w:r w:rsidRPr="00E51CA1">
              <w:rPr>
                <w:b/>
              </w:rPr>
              <w:t>FEJLESZTÉSI FELADATOK ÉS ISMERETEK:</w:t>
            </w:r>
          </w:p>
        </w:tc>
      </w:tr>
      <w:tr w:rsidR="00B95A06" w:rsidRPr="00E51CA1" w14:paraId="39541FD4" w14:textId="77777777" w:rsidTr="00B95A06">
        <w:tc>
          <w:tcPr>
            <w:tcW w:w="5000" w:type="pct"/>
            <w:gridSpan w:val="3"/>
          </w:tcPr>
          <w:p w14:paraId="1F3D8CCD" w14:textId="77777777" w:rsidR="00B95A06" w:rsidRPr="00E51CA1" w:rsidRDefault="00B95A06" w:rsidP="00B95A06">
            <w:pPr>
              <w:spacing w:line="276" w:lineRule="auto"/>
            </w:pPr>
            <w:r w:rsidRPr="00E51CA1">
              <w:t>Digitális eszközök és főbb funkcióinak megnevezése</w:t>
            </w:r>
          </w:p>
          <w:p w14:paraId="174F4F85" w14:textId="77777777" w:rsidR="00B95A06" w:rsidRPr="00E51CA1" w:rsidRDefault="00B95A06" w:rsidP="00B95A06">
            <w:pPr>
              <w:spacing w:line="276" w:lineRule="auto"/>
            </w:pPr>
            <w:r w:rsidRPr="00E51CA1">
              <w:t>A digitális eszközök használatával összefüggő balesetvédelmi szabályok ismerete</w:t>
            </w:r>
          </w:p>
          <w:p w14:paraId="58AA59E3" w14:textId="77777777" w:rsidR="00B95A06" w:rsidRPr="00E51CA1" w:rsidRDefault="00B95A06" w:rsidP="00B95A06">
            <w:pPr>
              <w:spacing w:line="276" w:lineRule="auto"/>
            </w:pPr>
            <w:r w:rsidRPr="00E51CA1">
              <w:t>Digitális eszközök használata</w:t>
            </w:r>
          </w:p>
          <w:p w14:paraId="1A4738A0" w14:textId="77777777" w:rsidR="00B95A06" w:rsidRPr="00E51CA1" w:rsidRDefault="00B95A06" w:rsidP="00B95A06">
            <w:pPr>
              <w:spacing w:line="276" w:lineRule="auto"/>
            </w:pPr>
            <w:r w:rsidRPr="00E51CA1">
              <w:t>Digitális eszközök védelme</w:t>
            </w:r>
          </w:p>
        </w:tc>
      </w:tr>
      <w:tr w:rsidR="00B95A06" w:rsidRPr="00E51CA1" w14:paraId="551A6A85" w14:textId="77777777" w:rsidTr="00B95A06">
        <w:tc>
          <w:tcPr>
            <w:tcW w:w="5000" w:type="pct"/>
            <w:gridSpan w:val="3"/>
          </w:tcPr>
          <w:p w14:paraId="6B55C95A" w14:textId="77777777" w:rsidR="00B95A06" w:rsidRPr="00E51CA1" w:rsidRDefault="00B95A06" w:rsidP="00B95A06">
            <w:pPr>
              <w:spacing w:line="259" w:lineRule="auto"/>
              <w:jc w:val="both"/>
              <w:rPr>
                <w:b/>
              </w:rPr>
            </w:pPr>
            <w:r w:rsidRPr="00E51CA1">
              <w:rPr>
                <w:b/>
              </w:rPr>
              <w:t>JAVASOLT TEVÉKENYSÉGEK:</w:t>
            </w:r>
          </w:p>
        </w:tc>
      </w:tr>
      <w:tr w:rsidR="00B95A06" w:rsidRPr="00E51CA1" w14:paraId="74477A49" w14:textId="77777777" w:rsidTr="00B95A06">
        <w:tc>
          <w:tcPr>
            <w:tcW w:w="5000" w:type="pct"/>
            <w:gridSpan w:val="3"/>
          </w:tcPr>
          <w:p w14:paraId="71754EA6" w14:textId="77777777" w:rsidR="00B95A06" w:rsidRPr="00E51CA1" w:rsidRDefault="00B95A06" w:rsidP="00B95A06">
            <w:pPr>
              <w:spacing w:line="276" w:lineRule="auto"/>
            </w:pPr>
            <w:r w:rsidRPr="00E51CA1">
              <w:t>Digitális eszközök üzembe helyezése, rendeltetésüknek megfelelő használata</w:t>
            </w:r>
          </w:p>
          <w:p w14:paraId="3C572A72" w14:textId="77777777" w:rsidR="00B95A06" w:rsidRPr="00E51CA1" w:rsidRDefault="00B95A06" w:rsidP="00B95A06">
            <w:pPr>
              <w:spacing w:line="276" w:lineRule="auto"/>
            </w:pPr>
            <w:r w:rsidRPr="00E51CA1">
              <w:t>Digitális eszközök használata egyszerű tantárgyi feladatok megoldásához</w:t>
            </w:r>
          </w:p>
          <w:p w14:paraId="77041FDE" w14:textId="77777777" w:rsidR="00B95A06" w:rsidRPr="00E51CA1" w:rsidRDefault="00B95A06" w:rsidP="00B95A06">
            <w:pPr>
              <w:spacing w:line="276" w:lineRule="auto"/>
            </w:pPr>
            <w:r w:rsidRPr="00E51CA1">
              <w:t>Az egyéni érdeklődésnek megfelelő ismeretek gyűjtése digitális eszköz segítségével</w:t>
            </w:r>
          </w:p>
        </w:tc>
      </w:tr>
      <w:tr w:rsidR="00B95A06" w:rsidRPr="00E51CA1" w14:paraId="172D0AA6" w14:textId="77777777" w:rsidTr="00B95A06">
        <w:tc>
          <w:tcPr>
            <w:tcW w:w="5000" w:type="pct"/>
            <w:gridSpan w:val="3"/>
          </w:tcPr>
          <w:p w14:paraId="752B3F6C" w14:textId="77777777" w:rsidR="00B95A06" w:rsidRPr="00E51CA1" w:rsidRDefault="00B95A06" w:rsidP="00B95A06">
            <w:pPr>
              <w:spacing w:after="120" w:line="259" w:lineRule="auto"/>
              <w:jc w:val="both"/>
            </w:pPr>
            <w:r w:rsidRPr="00E51CA1">
              <w:rPr>
                <w:b/>
              </w:rPr>
              <w:t>KULCSFOGALMAK/FOGALMAK:</w:t>
            </w:r>
          </w:p>
        </w:tc>
      </w:tr>
      <w:tr w:rsidR="00B95A06" w:rsidRPr="00E51CA1" w14:paraId="73CC920D" w14:textId="77777777" w:rsidTr="00B95A06">
        <w:tc>
          <w:tcPr>
            <w:tcW w:w="5000" w:type="pct"/>
            <w:gridSpan w:val="3"/>
          </w:tcPr>
          <w:p w14:paraId="35FE31E3"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Digitális eszköz, számítógép, tablet, okostelefon, nyomtató, monitor, digitális fényképezőgép, digitális kamera, adattárolás, egér, billentyűzet, háttértár, projektor, laptop, mentés, ki- és bekapcsolás, újraindítás, beállítások, függőség, menü</w:t>
            </w:r>
          </w:p>
        </w:tc>
      </w:tr>
      <w:tr w:rsidR="00B95A06" w:rsidRPr="00E51CA1" w14:paraId="06803E0B" w14:textId="77777777" w:rsidTr="00B95A06">
        <w:tc>
          <w:tcPr>
            <w:tcW w:w="5000" w:type="pct"/>
            <w:gridSpan w:val="3"/>
            <w:vAlign w:val="center"/>
          </w:tcPr>
          <w:p w14:paraId="0A0BEC98"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7A6E7CEA" w14:textId="77777777" w:rsidTr="00B95A06">
        <w:tc>
          <w:tcPr>
            <w:tcW w:w="5000" w:type="pct"/>
            <w:gridSpan w:val="3"/>
            <w:vAlign w:val="center"/>
          </w:tcPr>
          <w:p w14:paraId="00D8CFAB" w14:textId="77777777" w:rsidR="00B95A06" w:rsidRPr="00E51CA1" w:rsidRDefault="00B95A06" w:rsidP="00B95A06">
            <w:pPr>
              <w:spacing w:line="276" w:lineRule="auto"/>
              <w:jc w:val="both"/>
              <w:rPr>
                <w:sz w:val="22"/>
                <w:szCs w:val="22"/>
              </w:rPr>
            </w:pPr>
            <w:r w:rsidRPr="00E51CA1">
              <w:rPr>
                <w:b/>
                <w:sz w:val="22"/>
                <w:szCs w:val="22"/>
              </w:rPr>
              <w:lastRenderedPageBreak/>
              <w:t>A témakör tanulása hozzájárul ahhoz, hogy a tanuló a nevelési-oktatási szakasz végére:</w:t>
            </w:r>
          </w:p>
          <w:p w14:paraId="18A371EB" w14:textId="77777777" w:rsidR="00B95A06" w:rsidRPr="00E51CA1" w:rsidRDefault="00B95A06" w:rsidP="00B95A06">
            <w:pPr>
              <w:spacing w:line="276" w:lineRule="auto"/>
              <w:contextualSpacing/>
            </w:pPr>
            <w:r w:rsidRPr="00E51CA1">
              <w:t>Elmélyülten dolgozik digitális környezetben, önellenőrzést végez;</w:t>
            </w:r>
          </w:p>
          <w:p w14:paraId="515610F3" w14:textId="77777777" w:rsidR="00B95A06" w:rsidRPr="00E51CA1" w:rsidRDefault="00B95A06" w:rsidP="00B95A06">
            <w:pPr>
              <w:spacing w:line="276" w:lineRule="auto"/>
              <w:contextualSpacing/>
              <w:rPr>
                <w:sz w:val="22"/>
                <w:szCs w:val="22"/>
              </w:rPr>
            </w:pPr>
            <w:r w:rsidRPr="00E51CA1">
              <w:t>Megfogalmazza, néhány példával alátámasztja, hogyan könnyíti meg a felhasználó munkáját az adott eszköz alkalmazása;</w:t>
            </w:r>
          </w:p>
          <w:p w14:paraId="6DD511AE"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221428D0" w14:textId="77777777" w:rsidR="00B95A06" w:rsidRPr="00E51CA1" w:rsidRDefault="00B95A06" w:rsidP="00B95A06">
            <w:pPr>
              <w:spacing w:after="120" w:line="259" w:lineRule="auto"/>
              <w:jc w:val="both"/>
            </w:pPr>
            <w:r w:rsidRPr="00E51CA1">
              <w:t>A feladathoz, problémához digitális eszközt, illetve alkalmazást, applikációt, felhasználói felületet választ; felsorol néhány érvet választásával kapcsolatosan;</w:t>
            </w:r>
          </w:p>
        </w:tc>
      </w:tr>
      <w:tr w:rsidR="00B95A06" w:rsidRPr="00E51CA1" w14:paraId="4230CF43" w14:textId="77777777" w:rsidTr="00B95A06">
        <w:trPr>
          <w:trHeight w:val="567"/>
        </w:trPr>
        <w:tc>
          <w:tcPr>
            <w:tcW w:w="1457" w:type="pct"/>
            <w:shd w:val="clear" w:color="auto" w:fill="DDD9C3" w:themeFill="background2" w:themeFillShade="E6"/>
            <w:vAlign w:val="center"/>
          </w:tcPr>
          <w:p w14:paraId="7BBB168A"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535C9DF3"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58" w:name="_Toc40851501"/>
            <w:r w:rsidRPr="00E51CA1">
              <w:rPr>
                <w:rFonts w:ascii="Times New Roman" w:hAnsi="Times New Roman" w:cs="Times New Roman"/>
                <w:caps/>
                <w:color w:val="auto"/>
              </w:rPr>
              <w:t>3. Alkotás digitális eszközökkel</w:t>
            </w:r>
            <w:bookmarkEnd w:id="358"/>
          </w:p>
        </w:tc>
        <w:tc>
          <w:tcPr>
            <w:tcW w:w="1416" w:type="pct"/>
            <w:shd w:val="clear" w:color="auto" w:fill="DDD9C3" w:themeFill="background2" w:themeFillShade="E6"/>
            <w:vAlign w:val="center"/>
          </w:tcPr>
          <w:p w14:paraId="232449D2" w14:textId="77777777" w:rsidR="00B95A06" w:rsidRPr="00E51CA1" w:rsidRDefault="00B95A06" w:rsidP="00DD3AA7">
            <w:pPr>
              <w:pStyle w:val="Tblzatfejlc"/>
            </w:pPr>
            <w:r w:rsidRPr="00E51CA1">
              <w:t>Órakeret: 9 óra</w:t>
            </w:r>
          </w:p>
        </w:tc>
      </w:tr>
      <w:tr w:rsidR="00B95A06" w:rsidRPr="00E51CA1" w14:paraId="48BE6444" w14:textId="77777777" w:rsidTr="00B95A06">
        <w:tc>
          <w:tcPr>
            <w:tcW w:w="5000" w:type="pct"/>
            <w:gridSpan w:val="3"/>
          </w:tcPr>
          <w:p w14:paraId="658C0C3D" w14:textId="77777777" w:rsidR="00B95A06" w:rsidRPr="00E51CA1" w:rsidRDefault="00B95A06" w:rsidP="00B95A06">
            <w:pPr>
              <w:jc w:val="both"/>
              <w:rPr>
                <w:b/>
              </w:rPr>
            </w:pPr>
            <w:r w:rsidRPr="00E51CA1">
              <w:rPr>
                <w:b/>
              </w:rPr>
              <w:t>FEJLESZTÉSI FELADATOK ÉS ISMERETEK:</w:t>
            </w:r>
          </w:p>
        </w:tc>
      </w:tr>
      <w:tr w:rsidR="00B95A06" w:rsidRPr="00E51CA1" w14:paraId="6A67152F" w14:textId="77777777" w:rsidTr="00B95A06">
        <w:tc>
          <w:tcPr>
            <w:tcW w:w="5000" w:type="pct"/>
            <w:gridSpan w:val="3"/>
          </w:tcPr>
          <w:p w14:paraId="4B1951F4" w14:textId="77777777" w:rsidR="00B95A06" w:rsidRPr="00E51CA1" w:rsidRDefault="00B95A06" w:rsidP="00B95A06">
            <w:pPr>
              <w:spacing w:line="276" w:lineRule="auto"/>
            </w:pPr>
            <w:r w:rsidRPr="00E51CA1">
              <w:t>Képes dokumentum létrehozására alkalmas szoftver alkalmazása</w:t>
            </w:r>
          </w:p>
          <w:p w14:paraId="2569E1E6" w14:textId="77777777" w:rsidR="00B95A06" w:rsidRPr="00E51CA1" w:rsidRDefault="00B95A06" w:rsidP="00B95A06">
            <w:pPr>
              <w:spacing w:line="276" w:lineRule="auto"/>
            </w:pPr>
            <w:r w:rsidRPr="00E51CA1">
              <w:t>Képes dokumentum módosítási lehetőségeinek ismerete és alkalmazása</w:t>
            </w:r>
          </w:p>
          <w:p w14:paraId="6A0BE960" w14:textId="77777777" w:rsidR="00B95A06" w:rsidRPr="00E51CA1" w:rsidRDefault="00B95A06" w:rsidP="00B95A06">
            <w:pPr>
              <w:spacing w:line="276" w:lineRule="auto"/>
            </w:pPr>
            <w:r w:rsidRPr="00E51CA1">
              <w:t>Az elkészített produktum mentésének és megnyitásának ismerete</w:t>
            </w:r>
          </w:p>
          <w:p w14:paraId="66050A40" w14:textId="77777777" w:rsidR="00B95A06" w:rsidRPr="00E51CA1" w:rsidRDefault="00B95A06" w:rsidP="00B95A06">
            <w:pPr>
              <w:spacing w:line="276" w:lineRule="auto"/>
            </w:pPr>
            <w:r w:rsidRPr="00E51CA1">
              <w:t>Alkalmazói készségek alapozása és fejlesztése</w:t>
            </w:r>
          </w:p>
        </w:tc>
      </w:tr>
      <w:tr w:rsidR="00B95A06" w:rsidRPr="00E51CA1" w14:paraId="3AB719DF" w14:textId="77777777" w:rsidTr="00B95A06">
        <w:tc>
          <w:tcPr>
            <w:tcW w:w="5000" w:type="pct"/>
            <w:gridSpan w:val="3"/>
          </w:tcPr>
          <w:p w14:paraId="0FA4A769" w14:textId="77777777" w:rsidR="00B95A06" w:rsidRPr="00E51CA1" w:rsidRDefault="00B95A06" w:rsidP="00B95A06">
            <w:pPr>
              <w:spacing w:line="259" w:lineRule="auto"/>
              <w:jc w:val="both"/>
              <w:rPr>
                <w:b/>
              </w:rPr>
            </w:pPr>
            <w:r w:rsidRPr="00E51CA1">
              <w:rPr>
                <w:b/>
              </w:rPr>
              <w:t>JAVASOLT TEVÉKENYSÉGEK:</w:t>
            </w:r>
          </w:p>
        </w:tc>
      </w:tr>
      <w:tr w:rsidR="00B95A06" w:rsidRPr="00E51CA1" w14:paraId="6721503A" w14:textId="77777777" w:rsidTr="00B95A06">
        <w:tc>
          <w:tcPr>
            <w:tcW w:w="5000" w:type="pct"/>
            <w:gridSpan w:val="3"/>
          </w:tcPr>
          <w:p w14:paraId="1D6858BB" w14:textId="77777777" w:rsidR="00B95A06" w:rsidRPr="00E51CA1" w:rsidRDefault="00B95A06" w:rsidP="00B95A06">
            <w:pPr>
              <w:spacing w:line="276" w:lineRule="auto"/>
            </w:pPr>
            <w:r w:rsidRPr="00E51CA1">
              <w:t xml:space="preserve">Az iskolai feladatoknak és az egyéni érdeklődésnek megfelelő rajz készítése digitális eszközzel </w:t>
            </w:r>
          </w:p>
          <w:p w14:paraId="4720B3CF" w14:textId="77777777" w:rsidR="00B95A06" w:rsidRPr="00E51CA1" w:rsidRDefault="00B95A06" w:rsidP="00B95A06">
            <w:pPr>
              <w:spacing w:line="276" w:lineRule="auto"/>
            </w:pPr>
            <w:r w:rsidRPr="00E51CA1">
              <w:t>Az adott célnak megfelelő digitális produktumok létrehozása önállóan, illetve projekt keretében</w:t>
            </w:r>
          </w:p>
          <w:p w14:paraId="4C9ED6AD" w14:textId="77777777" w:rsidR="00B95A06" w:rsidRPr="00E51CA1" w:rsidRDefault="00B95A06" w:rsidP="00B95A06">
            <w:pPr>
              <w:spacing w:line="276" w:lineRule="auto"/>
            </w:pPr>
            <w:r w:rsidRPr="00E51CA1">
              <w:t>Választás az adott program által biztosított lehetőségek közül</w:t>
            </w:r>
          </w:p>
          <w:p w14:paraId="049E99D2" w14:textId="77777777" w:rsidR="00B95A06" w:rsidRPr="00E51CA1" w:rsidRDefault="00B95A06" w:rsidP="00B95A06">
            <w:pPr>
              <w:spacing w:line="276" w:lineRule="auto"/>
            </w:pPr>
            <w:r w:rsidRPr="00E51CA1">
              <w:t>Az adott alkalmazás beállításainak használata</w:t>
            </w:r>
          </w:p>
          <w:p w14:paraId="537FC123" w14:textId="77777777" w:rsidR="00B95A06" w:rsidRPr="00E51CA1" w:rsidRDefault="00B95A06" w:rsidP="00B95A06">
            <w:pPr>
              <w:spacing w:line="276" w:lineRule="auto"/>
            </w:pPr>
            <w:r w:rsidRPr="00E51CA1">
              <w:t>Az elkészült alkotások mentése</w:t>
            </w:r>
          </w:p>
        </w:tc>
      </w:tr>
      <w:tr w:rsidR="00B95A06" w:rsidRPr="00E51CA1" w14:paraId="684EB071" w14:textId="77777777" w:rsidTr="00B95A06">
        <w:tc>
          <w:tcPr>
            <w:tcW w:w="5000" w:type="pct"/>
            <w:gridSpan w:val="3"/>
          </w:tcPr>
          <w:p w14:paraId="040FAC39" w14:textId="77777777" w:rsidR="00B95A06" w:rsidRPr="00E51CA1" w:rsidRDefault="00B95A06" w:rsidP="00B95A06">
            <w:pPr>
              <w:spacing w:after="120" w:line="259" w:lineRule="auto"/>
              <w:jc w:val="both"/>
            </w:pPr>
            <w:r w:rsidRPr="00E51CA1">
              <w:rPr>
                <w:b/>
              </w:rPr>
              <w:t>KULCSFOGALMAK/FOGALMAK:</w:t>
            </w:r>
          </w:p>
        </w:tc>
      </w:tr>
      <w:tr w:rsidR="00B95A06" w:rsidRPr="00E51CA1" w14:paraId="2F68A8FE" w14:textId="77777777" w:rsidTr="00B95A06">
        <w:tc>
          <w:tcPr>
            <w:tcW w:w="5000" w:type="pct"/>
            <w:gridSpan w:val="3"/>
          </w:tcPr>
          <w:p w14:paraId="2DD3BF8F"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Rajzolóprogram, mentés, mentés másként, menü, rajzeszköz, alkalmazás, szerkesztés, visszavonás, módosítás, képfájl, digitális fotó</w:t>
            </w:r>
          </w:p>
        </w:tc>
      </w:tr>
      <w:tr w:rsidR="00B95A06" w:rsidRPr="00E51CA1" w14:paraId="5D35DA19" w14:textId="77777777" w:rsidTr="00B95A06">
        <w:tc>
          <w:tcPr>
            <w:tcW w:w="5000" w:type="pct"/>
            <w:gridSpan w:val="3"/>
            <w:vAlign w:val="center"/>
          </w:tcPr>
          <w:p w14:paraId="5D27DC28"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2B0DDEFD" w14:textId="77777777" w:rsidTr="00B95A06">
        <w:tc>
          <w:tcPr>
            <w:tcW w:w="5000" w:type="pct"/>
            <w:gridSpan w:val="3"/>
            <w:vAlign w:val="center"/>
          </w:tcPr>
          <w:p w14:paraId="75FCDCAD" w14:textId="77777777" w:rsidR="00B95A06" w:rsidRPr="00E51CA1" w:rsidRDefault="00B95A06" w:rsidP="00B95A06">
            <w:pPr>
              <w:spacing w:line="276" w:lineRule="auto"/>
              <w:jc w:val="both"/>
              <w:rPr>
                <w:sz w:val="22"/>
                <w:szCs w:val="22"/>
              </w:rPr>
            </w:pPr>
            <w:r w:rsidRPr="00E51CA1">
              <w:rPr>
                <w:b/>
                <w:sz w:val="22"/>
                <w:szCs w:val="22"/>
              </w:rPr>
              <w:t>A témakör tanulása hozzájárul ahhoz, hogy a tanuló a nevelési-oktatási szakasz végére:</w:t>
            </w:r>
          </w:p>
          <w:p w14:paraId="00AAD2C3" w14:textId="77777777" w:rsidR="00B95A06" w:rsidRPr="00E51CA1" w:rsidRDefault="00B95A06" w:rsidP="00B95A06">
            <w:pPr>
              <w:spacing w:line="276" w:lineRule="auto"/>
              <w:contextualSpacing/>
            </w:pPr>
            <w:r w:rsidRPr="00E51CA1">
              <w:t>Elmélyülten dolgozik digitális környezetben, önellenőrzést végez;</w:t>
            </w:r>
          </w:p>
          <w:p w14:paraId="34642455" w14:textId="77777777" w:rsidR="00B95A06" w:rsidRPr="00E51CA1" w:rsidRDefault="00B95A06" w:rsidP="00B95A06">
            <w:pPr>
              <w:spacing w:line="276" w:lineRule="auto"/>
              <w:contextualSpacing/>
              <w:rPr>
                <w:sz w:val="22"/>
                <w:szCs w:val="22"/>
              </w:rPr>
            </w:pPr>
            <w:r w:rsidRPr="00E51CA1">
              <w:t>Megvizsgálja és értékeli az általa vagy társai által alkalmazott, létrehozott, megvalósított eljárásokat;</w:t>
            </w:r>
          </w:p>
          <w:p w14:paraId="00D2B224"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2E08C537" w14:textId="77777777" w:rsidR="00B95A06" w:rsidRPr="00E51CA1" w:rsidRDefault="00B95A06" w:rsidP="00B95A06">
            <w:pPr>
              <w:spacing w:line="276" w:lineRule="auto"/>
              <w:contextualSpacing/>
            </w:pPr>
            <w:r w:rsidRPr="00E51CA1">
              <w:t>Adott szempontok alapján megfigyel néhány, grafikai alkalmazással készített produktumot, személyes véleményét megfogalmazza;</w:t>
            </w:r>
          </w:p>
          <w:p w14:paraId="21829EAC" w14:textId="77777777" w:rsidR="00B95A06" w:rsidRPr="00E51CA1" w:rsidRDefault="00B95A06" w:rsidP="00B95A06">
            <w:pPr>
              <w:spacing w:after="120" w:line="259" w:lineRule="auto"/>
              <w:jc w:val="both"/>
            </w:pPr>
            <w:r w:rsidRPr="00E51CA1">
              <w:t>Grafikai alkalmazással egyszerű, közvetlenül hasznosuló rajzot, grafikát, dokumentumot hoz létre</w:t>
            </w:r>
          </w:p>
        </w:tc>
      </w:tr>
      <w:tr w:rsidR="00B95A06" w:rsidRPr="00E51CA1" w14:paraId="0F5930BD" w14:textId="77777777" w:rsidTr="00B95A06">
        <w:trPr>
          <w:trHeight w:val="567"/>
        </w:trPr>
        <w:tc>
          <w:tcPr>
            <w:tcW w:w="1457" w:type="pct"/>
            <w:shd w:val="clear" w:color="auto" w:fill="DDD9C3" w:themeFill="background2" w:themeFillShade="E6"/>
            <w:vAlign w:val="center"/>
          </w:tcPr>
          <w:p w14:paraId="4E3053B8"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2F08A272"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59" w:name="_Toc40851502"/>
            <w:r w:rsidRPr="00E51CA1">
              <w:rPr>
                <w:rFonts w:ascii="Times New Roman" w:hAnsi="Times New Roman" w:cs="Times New Roman"/>
                <w:caps/>
                <w:color w:val="auto"/>
              </w:rPr>
              <w:t>4. Információszerzés az e-Világban</w:t>
            </w:r>
            <w:bookmarkEnd w:id="359"/>
          </w:p>
        </w:tc>
        <w:tc>
          <w:tcPr>
            <w:tcW w:w="1416" w:type="pct"/>
            <w:shd w:val="clear" w:color="auto" w:fill="DDD9C3" w:themeFill="background2" w:themeFillShade="E6"/>
            <w:vAlign w:val="center"/>
          </w:tcPr>
          <w:p w14:paraId="794CB8C4" w14:textId="77777777" w:rsidR="00B95A06" w:rsidRPr="00E51CA1" w:rsidRDefault="00B95A06" w:rsidP="00DD3AA7">
            <w:pPr>
              <w:pStyle w:val="Tblzatfejlc"/>
            </w:pPr>
            <w:r w:rsidRPr="00E51CA1">
              <w:t>Órakeret: 4 óra</w:t>
            </w:r>
          </w:p>
        </w:tc>
      </w:tr>
      <w:tr w:rsidR="00B95A06" w:rsidRPr="00E51CA1" w14:paraId="48EBC501" w14:textId="77777777" w:rsidTr="00B95A06">
        <w:tc>
          <w:tcPr>
            <w:tcW w:w="5000" w:type="pct"/>
            <w:gridSpan w:val="3"/>
          </w:tcPr>
          <w:p w14:paraId="6BAF8E1C" w14:textId="77777777" w:rsidR="00B95A06" w:rsidRPr="00E51CA1" w:rsidRDefault="00B95A06" w:rsidP="00B95A06">
            <w:pPr>
              <w:jc w:val="both"/>
              <w:rPr>
                <w:b/>
              </w:rPr>
            </w:pPr>
            <w:r w:rsidRPr="00E51CA1">
              <w:rPr>
                <w:b/>
              </w:rPr>
              <w:t>FEJLESZTÉSI FELADATOK ÉS ISMERETEK:</w:t>
            </w:r>
          </w:p>
        </w:tc>
      </w:tr>
      <w:tr w:rsidR="00B95A06" w:rsidRPr="00E51CA1" w14:paraId="1EC449E0" w14:textId="77777777" w:rsidTr="00B95A06">
        <w:tc>
          <w:tcPr>
            <w:tcW w:w="5000" w:type="pct"/>
            <w:gridSpan w:val="3"/>
          </w:tcPr>
          <w:p w14:paraId="17F18285" w14:textId="77777777" w:rsidR="00B95A06" w:rsidRPr="00E51CA1" w:rsidRDefault="00B95A06" w:rsidP="00B95A06">
            <w:pPr>
              <w:spacing w:line="276" w:lineRule="auto"/>
            </w:pPr>
            <w:r w:rsidRPr="00E51CA1">
              <w:t>Alkalmazói készségek fejlesztése</w:t>
            </w:r>
          </w:p>
          <w:p w14:paraId="2728E2EA" w14:textId="77777777" w:rsidR="00B95A06" w:rsidRPr="00E51CA1" w:rsidRDefault="00B95A06" w:rsidP="00B95A06">
            <w:pPr>
              <w:spacing w:line="276" w:lineRule="auto"/>
            </w:pPr>
            <w:r w:rsidRPr="00E51CA1">
              <w:t>Böngészőprogram alapfunkcióinak ismerete</w:t>
            </w:r>
          </w:p>
          <w:p w14:paraId="6695E021" w14:textId="77777777" w:rsidR="00B95A06" w:rsidRPr="00E51CA1" w:rsidRDefault="00B95A06" w:rsidP="00B95A06">
            <w:pPr>
              <w:spacing w:line="276" w:lineRule="auto"/>
            </w:pPr>
            <w:r w:rsidRPr="00E51CA1">
              <w:t xml:space="preserve">Egyszerű kulcsszavas keresés alkalmazása </w:t>
            </w:r>
          </w:p>
        </w:tc>
      </w:tr>
      <w:tr w:rsidR="00B95A06" w:rsidRPr="00E51CA1" w14:paraId="65AE587B" w14:textId="77777777" w:rsidTr="00B95A06">
        <w:tc>
          <w:tcPr>
            <w:tcW w:w="5000" w:type="pct"/>
            <w:gridSpan w:val="3"/>
          </w:tcPr>
          <w:p w14:paraId="6B52E1D3" w14:textId="77777777" w:rsidR="00B95A06" w:rsidRPr="00E51CA1" w:rsidRDefault="00B95A06" w:rsidP="00B95A06">
            <w:pPr>
              <w:spacing w:line="259" w:lineRule="auto"/>
              <w:jc w:val="both"/>
              <w:rPr>
                <w:b/>
              </w:rPr>
            </w:pPr>
            <w:r w:rsidRPr="00E51CA1">
              <w:rPr>
                <w:b/>
              </w:rPr>
              <w:t>JAVASOLT TEVÉKENYSÉGEK:</w:t>
            </w:r>
          </w:p>
        </w:tc>
      </w:tr>
      <w:tr w:rsidR="00B95A06" w:rsidRPr="00E51CA1" w14:paraId="17DAEE09" w14:textId="77777777" w:rsidTr="00B95A06">
        <w:tc>
          <w:tcPr>
            <w:tcW w:w="5000" w:type="pct"/>
            <w:gridSpan w:val="3"/>
          </w:tcPr>
          <w:p w14:paraId="6C855833" w14:textId="77777777" w:rsidR="00B95A06" w:rsidRPr="00E51CA1" w:rsidRDefault="00B95A06" w:rsidP="00B95A06">
            <w:pPr>
              <w:spacing w:line="276" w:lineRule="auto"/>
            </w:pPr>
            <w:r w:rsidRPr="00E51CA1">
              <w:lastRenderedPageBreak/>
              <w:t>Adatok gyűjtése az interneten személyekkel, jelenségekkel, állatokkal, növényekkel, eseményekkel kapcsolatban</w:t>
            </w:r>
          </w:p>
          <w:p w14:paraId="52957D7C" w14:textId="77777777" w:rsidR="00B95A06" w:rsidRPr="00E51CA1" w:rsidRDefault="00B95A06" w:rsidP="00B95A06">
            <w:pPr>
              <w:spacing w:line="276" w:lineRule="auto"/>
            </w:pPr>
            <w:r w:rsidRPr="00E51CA1">
              <w:t xml:space="preserve">Információkeresés kulcsszavak segítségével </w:t>
            </w:r>
          </w:p>
          <w:p w14:paraId="4BFBD9AF" w14:textId="77777777" w:rsidR="00B95A06" w:rsidRPr="00E51CA1" w:rsidRDefault="00B95A06" w:rsidP="00B95A06">
            <w:pPr>
              <w:spacing w:line="276" w:lineRule="auto"/>
            </w:pPr>
            <w:r w:rsidRPr="00E51CA1">
              <w:t>Állítások megfogalmazása, érvelés egy infografika, táblázat, grafikon alapján</w:t>
            </w:r>
          </w:p>
        </w:tc>
      </w:tr>
      <w:tr w:rsidR="00B95A06" w:rsidRPr="00E51CA1" w14:paraId="76024FE6" w14:textId="77777777" w:rsidTr="00B95A06">
        <w:tc>
          <w:tcPr>
            <w:tcW w:w="5000" w:type="pct"/>
            <w:gridSpan w:val="3"/>
          </w:tcPr>
          <w:p w14:paraId="44EA927B" w14:textId="77777777" w:rsidR="00B95A06" w:rsidRPr="00E51CA1" w:rsidRDefault="00B95A06" w:rsidP="00B95A06">
            <w:pPr>
              <w:spacing w:after="120" w:line="259" w:lineRule="auto"/>
              <w:jc w:val="both"/>
            </w:pPr>
            <w:r w:rsidRPr="00E51CA1">
              <w:rPr>
                <w:b/>
              </w:rPr>
              <w:t>KULCSFOGALMAK/FOGALMAK:</w:t>
            </w:r>
          </w:p>
        </w:tc>
      </w:tr>
      <w:tr w:rsidR="00B95A06" w:rsidRPr="00E51CA1" w14:paraId="50EDCBFC" w14:textId="77777777" w:rsidTr="00B95A06">
        <w:tc>
          <w:tcPr>
            <w:tcW w:w="5000" w:type="pct"/>
            <w:gridSpan w:val="3"/>
          </w:tcPr>
          <w:p w14:paraId="51C014E1"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Böngészőprogram, keresés, hamis információ, nem megbízható weboldalak, kulcsszó, keresőkifejezés, álhír, infografika, adat, grafikon, címsor, weboldal, webhely, URL, pontos kifejezés, találat</w:t>
            </w:r>
          </w:p>
        </w:tc>
      </w:tr>
      <w:tr w:rsidR="00B95A06" w:rsidRPr="00E51CA1" w14:paraId="11769013" w14:textId="77777777" w:rsidTr="00B95A06">
        <w:tc>
          <w:tcPr>
            <w:tcW w:w="5000" w:type="pct"/>
            <w:gridSpan w:val="3"/>
            <w:vAlign w:val="center"/>
          </w:tcPr>
          <w:p w14:paraId="4DB770FE"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5A63C408" w14:textId="77777777" w:rsidTr="00B95A06">
        <w:tc>
          <w:tcPr>
            <w:tcW w:w="5000" w:type="pct"/>
            <w:gridSpan w:val="3"/>
            <w:vAlign w:val="center"/>
          </w:tcPr>
          <w:p w14:paraId="0C81ED8A" w14:textId="77777777" w:rsidR="00B95A06" w:rsidRPr="00E51CA1" w:rsidRDefault="00B95A06" w:rsidP="00B95A06">
            <w:pPr>
              <w:spacing w:line="276" w:lineRule="auto"/>
              <w:jc w:val="both"/>
              <w:rPr>
                <w:b/>
                <w:sz w:val="22"/>
                <w:szCs w:val="22"/>
              </w:rPr>
            </w:pPr>
            <w:r w:rsidRPr="00E51CA1">
              <w:rPr>
                <w:b/>
                <w:sz w:val="22"/>
                <w:szCs w:val="22"/>
              </w:rPr>
              <w:t>A témakör tanulása hozzájárul ahhoz, hogy a tanuló a nevelési-oktatási szakasz végére:</w:t>
            </w:r>
          </w:p>
          <w:p w14:paraId="6F82894B" w14:textId="77777777" w:rsidR="00B95A06" w:rsidRPr="00E51CA1" w:rsidRDefault="00B95A06" w:rsidP="00B95A06">
            <w:pPr>
              <w:spacing w:line="276" w:lineRule="auto"/>
              <w:contextualSpacing/>
            </w:pPr>
            <w:r w:rsidRPr="00E51CA1">
              <w:t>Elmélyülten dolgozik digitális környezetben, önellenőrzést végez;</w:t>
            </w:r>
          </w:p>
          <w:p w14:paraId="7DD9EAFE" w14:textId="77777777" w:rsidR="00B95A06" w:rsidRPr="00E51CA1" w:rsidRDefault="00B95A06" w:rsidP="00B95A06">
            <w:pPr>
              <w:spacing w:line="276" w:lineRule="auto"/>
              <w:contextualSpacing/>
            </w:pPr>
            <w:r w:rsidRPr="00E51CA1">
              <w:t>Információt keres az interneten más tantárgyak tanulása során, és felhasználja azt.</w:t>
            </w:r>
          </w:p>
          <w:p w14:paraId="2C191014"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588AA834" w14:textId="77777777" w:rsidR="00B95A06" w:rsidRPr="00E51CA1" w:rsidRDefault="00B95A06" w:rsidP="00B95A06">
            <w:pPr>
              <w:spacing w:after="120" w:line="259" w:lineRule="auto"/>
              <w:jc w:val="both"/>
            </w:pPr>
            <w:r w:rsidRPr="00E51CA1">
              <w:t>Állításokat fogalmaz meg grafikonokról, infografikákról, táblázatokról; a kapott információkat felhasználja napi tevékenysége során;</w:t>
            </w:r>
          </w:p>
        </w:tc>
      </w:tr>
      <w:tr w:rsidR="00B95A06" w:rsidRPr="00E51CA1" w14:paraId="10793420" w14:textId="77777777" w:rsidTr="00B95A06">
        <w:trPr>
          <w:trHeight w:val="567"/>
        </w:trPr>
        <w:tc>
          <w:tcPr>
            <w:tcW w:w="1457" w:type="pct"/>
            <w:shd w:val="clear" w:color="auto" w:fill="DDD9C3" w:themeFill="background2" w:themeFillShade="E6"/>
            <w:vAlign w:val="center"/>
          </w:tcPr>
          <w:p w14:paraId="40644B63"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62ACDEB1"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0" w:name="_Toc40851503"/>
            <w:r w:rsidRPr="00E51CA1">
              <w:rPr>
                <w:rFonts w:ascii="Times New Roman" w:hAnsi="Times New Roman" w:cs="Times New Roman"/>
                <w:caps/>
                <w:color w:val="auto"/>
              </w:rPr>
              <w:t>5. Védekezés a digitális világ veszélyei ellen</w:t>
            </w:r>
            <w:bookmarkEnd w:id="360"/>
          </w:p>
        </w:tc>
        <w:tc>
          <w:tcPr>
            <w:tcW w:w="1416" w:type="pct"/>
            <w:shd w:val="clear" w:color="auto" w:fill="DDD9C3" w:themeFill="background2" w:themeFillShade="E6"/>
            <w:vAlign w:val="center"/>
          </w:tcPr>
          <w:p w14:paraId="1CE82251" w14:textId="77777777" w:rsidR="00B95A06" w:rsidRPr="00E51CA1" w:rsidRDefault="00B95A06" w:rsidP="00DD3AA7">
            <w:pPr>
              <w:pStyle w:val="Tblzatfejlc"/>
            </w:pPr>
            <w:r w:rsidRPr="00E51CA1">
              <w:t>Órakeret: 3 óra</w:t>
            </w:r>
          </w:p>
        </w:tc>
      </w:tr>
      <w:tr w:rsidR="00B95A06" w:rsidRPr="00E51CA1" w14:paraId="4343468B" w14:textId="77777777" w:rsidTr="00B95A06">
        <w:tc>
          <w:tcPr>
            <w:tcW w:w="5000" w:type="pct"/>
            <w:gridSpan w:val="3"/>
          </w:tcPr>
          <w:p w14:paraId="14D17A08" w14:textId="77777777" w:rsidR="00B95A06" w:rsidRPr="00E51CA1" w:rsidRDefault="00B95A06" w:rsidP="00B95A06">
            <w:pPr>
              <w:jc w:val="both"/>
              <w:rPr>
                <w:b/>
              </w:rPr>
            </w:pPr>
            <w:r w:rsidRPr="00E51CA1">
              <w:rPr>
                <w:b/>
              </w:rPr>
              <w:t>FEJLESZTÉSI FELADATOK ÉS ISMERETEK:</w:t>
            </w:r>
          </w:p>
        </w:tc>
      </w:tr>
      <w:tr w:rsidR="00B95A06" w:rsidRPr="00E51CA1" w14:paraId="67E3C572" w14:textId="77777777" w:rsidTr="00B95A06">
        <w:tc>
          <w:tcPr>
            <w:tcW w:w="5000" w:type="pct"/>
            <w:gridSpan w:val="3"/>
          </w:tcPr>
          <w:p w14:paraId="06F620D6" w14:textId="77777777" w:rsidR="00B95A06" w:rsidRPr="00E51CA1" w:rsidRDefault="00B95A06" w:rsidP="00B95A06">
            <w:pPr>
              <w:spacing w:line="276" w:lineRule="auto"/>
            </w:pPr>
            <w:r w:rsidRPr="00E51CA1">
              <w:t>A személyes adat fogalmának értelmezése</w:t>
            </w:r>
          </w:p>
          <w:p w14:paraId="2B565928" w14:textId="77777777" w:rsidR="00B95A06" w:rsidRPr="00E51CA1" w:rsidRDefault="00B95A06" w:rsidP="00B95A06">
            <w:pPr>
              <w:spacing w:line="276" w:lineRule="auto"/>
            </w:pPr>
            <w:r w:rsidRPr="00E51CA1">
              <w:t>Az online zaklatás felismerése, a segítségkérés lehetőségeinek bemutatása és gyakorlása</w:t>
            </w:r>
          </w:p>
          <w:p w14:paraId="2AA71BD7" w14:textId="77777777" w:rsidR="00B95A06" w:rsidRPr="00E51CA1" w:rsidRDefault="00B95A06" w:rsidP="00B95A06">
            <w:pPr>
              <w:spacing w:line="276" w:lineRule="auto"/>
            </w:pPr>
            <w:r w:rsidRPr="00E51CA1">
              <w:rPr>
                <w:noProof/>
              </w:rPr>
              <w:t>Közvetlen tapasztalatok szerzése az álhírekkel, manipulált képekkel, videókkal kapcsolatban</w:t>
            </w:r>
          </w:p>
        </w:tc>
      </w:tr>
      <w:tr w:rsidR="00B95A06" w:rsidRPr="00E51CA1" w14:paraId="1C6F0703" w14:textId="77777777" w:rsidTr="00B95A06">
        <w:tc>
          <w:tcPr>
            <w:tcW w:w="5000" w:type="pct"/>
            <w:gridSpan w:val="3"/>
          </w:tcPr>
          <w:p w14:paraId="281A850D" w14:textId="77777777" w:rsidR="00B95A06" w:rsidRPr="00E51CA1" w:rsidRDefault="00B95A06" w:rsidP="00B95A06">
            <w:pPr>
              <w:spacing w:line="259" w:lineRule="auto"/>
              <w:jc w:val="both"/>
              <w:rPr>
                <w:b/>
              </w:rPr>
            </w:pPr>
            <w:r w:rsidRPr="00E51CA1">
              <w:rPr>
                <w:b/>
              </w:rPr>
              <w:t>JAVASOLT TEVÉKENYSÉGEK:</w:t>
            </w:r>
          </w:p>
        </w:tc>
      </w:tr>
      <w:tr w:rsidR="00B95A06" w:rsidRPr="00E51CA1" w14:paraId="3AD32731" w14:textId="77777777" w:rsidTr="00B95A06">
        <w:tc>
          <w:tcPr>
            <w:tcW w:w="5000" w:type="pct"/>
            <w:gridSpan w:val="3"/>
          </w:tcPr>
          <w:p w14:paraId="6A6CB5E9" w14:textId="77777777" w:rsidR="00B95A06" w:rsidRPr="00E51CA1" w:rsidRDefault="00B95A06" w:rsidP="00B95A06">
            <w:pPr>
              <w:spacing w:line="276" w:lineRule="auto"/>
            </w:pPr>
            <w:r w:rsidRPr="00E51CA1">
              <w:t>Érvelés egy információ hitelességével kapcsolatban</w:t>
            </w:r>
          </w:p>
          <w:p w14:paraId="678B91D8" w14:textId="77777777" w:rsidR="00B95A06" w:rsidRPr="00E51CA1" w:rsidRDefault="00B95A06" w:rsidP="00B95A06">
            <w:pPr>
              <w:spacing w:line="276" w:lineRule="auto"/>
            </w:pPr>
            <w:r w:rsidRPr="00E51CA1">
              <w:t>Példák gyűjtése az internetes zaklatások néhány megjelenési formájáról</w:t>
            </w:r>
          </w:p>
          <w:p w14:paraId="70670261" w14:textId="77777777" w:rsidR="00B95A06" w:rsidRPr="00E51CA1" w:rsidRDefault="00B95A06" w:rsidP="00B95A06">
            <w:pPr>
              <w:spacing w:line="276" w:lineRule="auto"/>
            </w:pPr>
            <w:r w:rsidRPr="00E51CA1">
              <w:t>Szituációs játék eljátszása az internetes támadások, zaklatások esetén történő segítségkérés néhány formájáról</w:t>
            </w:r>
          </w:p>
        </w:tc>
      </w:tr>
      <w:tr w:rsidR="00B95A06" w:rsidRPr="00E51CA1" w14:paraId="1F21BC8F" w14:textId="77777777" w:rsidTr="00B95A06">
        <w:tc>
          <w:tcPr>
            <w:tcW w:w="5000" w:type="pct"/>
            <w:gridSpan w:val="3"/>
          </w:tcPr>
          <w:p w14:paraId="519368A1" w14:textId="77777777" w:rsidR="00B95A06" w:rsidRPr="00E51CA1" w:rsidRDefault="00B95A06" w:rsidP="00B95A06">
            <w:pPr>
              <w:spacing w:after="120" w:line="259" w:lineRule="auto"/>
              <w:jc w:val="both"/>
            </w:pPr>
            <w:r w:rsidRPr="00E51CA1">
              <w:rPr>
                <w:b/>
              </w:rPr>
              <w:t>KULCSFOGALMAK/FOGALMAK:</w:t>
            </w:r>
          </w:p>
        </w:tc>
      </w:tr>
      <w:tr w:rsidR="00B95A06" w:rsidRPr="00E51CA1" w14:paraId="294C4B3F" w14:textId="77777777" w:rsidTr="00B95A06">
        <w:tc>
          <w:tcPr>
            <w:tcW w:w="5000" w:type="pct"/>
            <w:gridSpan w:val="3"/>
          </w:tcPr>
          <w:p w14:paraId="6C4B8C25"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Internetes zaklatás, internetfüggőség, játékfüggőség, álhír, blokkolás, kizárás, jelentés, bizalmas információk, jelszó, személyes adat</w:t>
            </w:r>
          </w:p>
        </w:tc>
      </w:tr>
      <w:tr w:rsidR="00B95A06" w:rsidRPr="00E51CA1" w14:paraId="7632F9DC" w14:textId="77777777" w:rsidTr="00B95A06">
        <w:tc>
          <w:tcPr>
            <w:tcW w:w="5000" w:type="pct"/>
            <w:gridSpan w:val="3"/>
            <w:vAlign w:val="center"/>
          </w:tcPr>
          <w:p w14:paraId="6EEF87A0"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67CD52FF" w14:textId="77777777" w:rsidTr="00B95A06">
        <w:tc>
          <w:tcPr>
            <w:tcW w:w="5000" w:type="pct"/>
            <w:gridSpan w:val="3"/>
            <w:vAlign w:val="center"/>
          </w:tcPr>
          <w:p w14:paraId="1CA86D20" w14:textId="77777777" w:rsidR="00B95A06" w:rsidRPr="00E51CA1" w:rsidRDefault="00B95A06" w:rsidP="00B95A06">
            <w:pPr>
              <w:spacing w:line="276" w:lineRule="auto"/>
              <w:jc w:val="both"/>
              <w:rPr>
                <w:b/>
                <w:sz w:val="22"/>
                <w:szCs w:val="22"/>
              </w:rPr>
            </w:pPr>
            <w:r w:rsidRPr="00E51CA1">
              <w:rPr>
                <w:b/>
                <w:sz w:val="22"/>
                <w:szCs w:val="22"/>
              </w:rPr>
              <w:t>A témakör tanulása hozzájárul ahhoz, hogy a tanuló a nevelési-oktatási szakasz végére:</w:t>
            </w:r>
          </w:p>
          <w:p w14:paraId="046F3660" w14:textId="77777777" w:rsidR="00B95A06" w:rsidRPr="00E51CA1" w:rsidRDefault="00B95A06" w:rsidP="00B95A06">
            <w:pPr>
              <w:spacing w:line="276" w:lineRule="auto"/>
              <w:contextualSpacing/>
            </w:pPr>
            <w:r w:rsidRPr="00E51CA1">
              <w:t>Elmélyülten dolgozik digitális környezetben, önellenőrzést végez;</w:t>
            </w:r>
          </w:p>
          <w:p w14:paraId="3985BADF" w14:textId="77777777" w:rsidR="00B95A06" w:rsidRPr="00E51CA1" w:rsidRDefault="00B95A06" w:rsidP="00B95A06">
            <w:pPr>
              <w:spacing w:line="276" w:lineRule="auto"/>
              <w:contextualSpacing/>
            </w:pPr>
            <w:r w:rsidRPr="00E51CA1">
              <w:t>Tisztában van a személyes adat fogalmával, törekszik megőrzésére, ismer néhány példát az e-Világ veszélyeivel kapcsolatban;</w:t>
            </w:r>
          </w:p>
          <w:p w14:paraId="5A5EC71D"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01099608" w14:textId="77777777" w:rsidR="00B95A06" w:rsidRPr="00E51CA1" w:rsidRDefault="00B95A06" w:rsidP="00B95A06">
            <w:pPr>
              <w:spacing w:after="120" w:line="259" w:lineRule="auto"/>
              <w:jc w:val="both"/>
            </w:pPr>
            <w:r w:rsidRPr="00E51CA1">
              <w:t>Ismeri és használja a kapcsolattartás formáit és a kommunikáció lehetőségeit a digitális környezetben;</w:t>
            </w:r>
          </w:p>
        </w:tc>
      </w:tr>
      <w:tr w:rsidR="00B95A06" w:rsidRPr="00E51CA1" w14:paraId="55F8CC5E" w14:textId="77777777" w:rsidTr="00B95A06">
        <w:trPr>
          <w:trHeight w:val="567"/>
        </w:trPr>
        <w:tc>
          <w:tcPr>
            <w:tcW w:w="1457" w:type="pct"/>
            <w:shd w:val="clear" w:color="auto" w:fill="DDD9C3" w:themeFill="background2" w:themeFillShade="E6"/>
            <w:vAlign w:val="center"/>
          </w:tcPr>
          <w:p w14:paraId="4AF5F347"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5882CCA6"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1" w:name="_Toc40851504"/>
            <w:r w:rsidRPr="00E51CA1">
              <w:rPr>
                <w:rFonts w:ascii="Times New Roman" w:hAnsi="Times New Roman" w:cs="Times New Roman"/>
                <w:caps/>
                <w:color w:val="auto"/>
              </w:rPr>
              <w:t>6. A robotika és a kódolás alapjai</w:t>
            </w:r>
            <w:bookmarkEnd w:id="361"/>
          </w:p>
        </w:tc>
        <w:tc>
          <w:tcPr>
            <w:tcW w:w="1416" w:type="pct"/>
            <w:shd w:val="clear" w:color="auto" w:fill="DDD9C3" w:themeFill="background2" w:themeFillShade="E6"/>
            <w:vAlign w:val="center"/>
          </w:tcPr>
          <w:p w14:paraId="2CF1DEB0" w14:textId="77777777" w:rsidR="00B95A06" w:rsidRPr="00E51CA1" w:rsidRDefault="00B95A06" w:rsidP="00DD3AA7">
            <w:pPr>
              <w:pStyle w:val="Tblzatfejlc"/>
            </w:pPr>
            <w:r w:rsidRPr="00E51CA1">
              <w:t>Órakeret: 10 óra</w:t>
            </w:r>
          </w:p>
        </w:tc>
      </w:tr>
      <w:tr w:rsidR="00B95A06" w:rsidRPr="00E51CA1" w14:paraId="5AAE0970" w14:textId="77777777" w:rsidTr="00B95A06">
        <w:tc>
          <w:tcPr>
            <w:tcW w:w="5000" w:type="pct"/>
            <w:gridSpan w:val="3"/>
          </w:tcPr>
          <w:p w14:paraId="44C52876" w14:textId="77777777" w:rsidR="00B95A06" w:rsidRPr="00E51CA1" w:rsidRDefault="00B95A06" w:rsidP="00B95A06">
            <w:pPr>
              <w:jc w:val="both"/>
              <w:rPr>
                <w:b/>
              </w:rPr>
            </w:pPr>
            <w:r w:rsidRPr="00E51CA1">
              <w:rPr>
                <w:b/>
              </w:rPr>
              <w:t>FEJLESZTÉSI FELADATOK ÉS ISMERETEK:</w:t>
            </w:r>
          </w:p>
        </w:tc>
      </w:tr>
      <w:tr w:rsidR="00B95A06" w:rsidRPr="00E51CA1" w14:paraId="67EEE1B6" w14:textId="77777777" w:rsidTr="00B95A06">
        <w:tc>
          <w:tcPr>
            <w:tcW w:w="5000" w:type="pct"/>
            <w:gridSpan w:val="3"/>
          </w:tcPr>
          <w:p w14:paraId="61ACEDF8" w14:textId="77777777" w:rsidR="00B95A06" w:rsidRPr="00E51CA1" w:rsidRDefault="00B95A06" w:rsidP="00B95A06">
            <w:pPr>
              <w:spacing w:line="276" w:lineRule="auto"/>
            </w:pPr>
            <w:r w:rsidRPr="00E51CA1">
              <w:t>Az algoritmikus gondolkodás fejlesztése</w:t>
            </w:r>
          </w:p>
          <w:p w14:paraId="42322C98" w14:textId="77777777" w:rsidR="00B95A06" w:rsidRPr="00E51CA1" w:rsidRDefault="00B95A06" w:rsidP="00B95A06">
            <w:pPr>
              <w:spacing w:line="276" w:lineRule="auto"/>
            </w:pPr>
            <w:r w:rsidRPr="00E51CA1">
              <w:lastRenderedPageBreak/>
              <w:t>Egyszerű, hétköznapi algoritmusok felismerése, tevékenység útján történő megvalósítása</w:t>
            </w:r>
          </w:p>
          <w:p w14:paraId="19E59378" w14:textId="77777777" w:rsidR="00B95A06" w:rsidRPr="00E51CA1" w:rsidRDefault="00B95A06" w:rsidP="00B95A06">
            <w:pPr>
              <w:spacing w:line="276" w:lineRule="auto"/>
            </w:pPr>
            <w:r w:rsidRPr="00E51CA1">
              <w:t>Algoritmusok összehasonlítása, elemzése</w:t>
            </w:r>
          </w:p>
          <w:p w14:paraId="17572AAD" w14:textId="77777777" w:rsidR="00B95A06" w:rsidRPr="00E51CA1" w:rsidRDefault="00B95A06" w:rsidP="00B95A06">
            <w:pPr>
              <w:spacing w:line="276" w:lineRule="auto"/>
            </w:pPr>
            <w:r w:rsidRPr="00E51CA1">
              <w:t>Algoritmus lépésekre bontása</w:t>
            </w:r>
          </w:p>
          <w:p w14:paraId="060CFEA6" w14:textId="77777777" w:rsidR="00B95A06" w:rsidRPr="00E51CA1" w:rsidRDefault="00B95A06" w:rsidP="00B95A06">
            <w:pPr>
              <w:spacing w:line="276" w:lineRule="auto"/>
            </w:pPr>
            <w:r w:rsidRPr="00E51CA1">
              <w:t>Algoritmus kiválasztása</w:t>
            </w:r>
          </w:p>
          <w:p w14:paraId="3B91EAF1" w14:textId="77777777" w:rsidR="00B95A06" w:rsidRPr="00E51CA1" w:rsidRDefault="00B95A06" w:rsidP="00B95A06">
            <w:pPr>
              <w:spacing w:line="276" w:lineRule="auto"/>
            </w:pPr>
            <w:r w:rsidRPr="00E51CA1">
              <w:t>Algoritmusok megvalósítása, modellezése egyszerű eszközök segítségével</w:t>
            </w:r>
          </w:p>
        </w:tc>
      </w:tr>
      <w:tr w:rsidR="00B95A06" w:rsidRPr="00E51CA1" w14:paraId="45467AF1" w14:textId="77777777" w:rsidTr="00B95A06">
        <w:tc>
          <w:tcPr>
            <w:tcW w:w="5000" w:type="pct"/>
            <w:gridSpan w:val="3"/>
          </w:tcPr>
          <w:p w14:paraId="5255EBDE" w14:textId="77777777" w:rsidR="00B95A06" w:rsidRPr="00E51CA1" w:rsidRDefault="00B95A06" w:rsidP="00B95A06">
            <w:pPr>
              <w:spacing w:line="259" w:lineRule="auto"/>
              <w:jc w:val="both"/>
              <w:rPr>
                <w:b/>
              </w:rPr>
            </w:pPr>
            <w:r w:rsidRPr="00E51CA1">
              <w:rPr>
                <w:b/>
              </w:rPr>
              <w:lastRenderedPageBreak/>
              <w:t>JAVASOLT TEVÉKENYSÉGEK:</w:t>
            </w:r>
          </w:p>
        </w:tc>
      </w:tr>
      <w:tr w:rsidR="00B95A06" w:rsidRPr="00E51CA1" w14:paraId="2E270AE9" w14:textId="77777777" w:rsidTr="00B95A06">
        <w:tc>
          <w:tcPr>
            <w:tcW w:w="5000" w:type="pct"/>
            <w:gridSpan w:val="3"/>
          </w:tcPr>
          <w:p w14:paraId="3BE73A7B" w14:textId="77777777" w:rsidR="00B95A06" w:rsidRPr="00E51CA1" w:rsidRDefault="00B95A06" w:rsidP="00B95A06">
            <w:pPr>
              <w:spacing w:line="276" w:lineRule="auto"/>
            </w:pPr>
            <w:r w:rsidRPr="00E51CA1">
              <w:t>Néhány olyan algoritmus eljátszása, kirakása, melyet mindennapi tevékenységeink során alkalmazunk</w:t>
            </w:r>
          </w:p>
          <w:p w14:paraId="30BB4CBD" w14:textId="77777777" w:rsidR="00B95A06" w:rsidRPr="00E51CA1" w:rsidRDefault="00B95A06" w:rsidP="00B95A06">
            <w:pPr>
              <w:spacing w:line="276" w:lineRule="auto"/>
            </w:pPr>
            <w:r w:rsidRPr="00E51CA1">
              <w:t>Adott utasításoknak megfelelő mozgás (lépegetés) egy kijelölt területen, robotpályán</w:t>
            </w:r>
          </w:p>
          <w:p w14:paraId="1C7BB026" w14:textId="77777777" w:rsidR="00B95A06" w:rsidRPr="00E51CA1" w:rsidRDefault="00B95A06" w:rsidP="00B95A06">
            <w:pPr>
              <w:spacing w:line="276" w:lineRule="auto"/>
            </w:pPr>
            <w:r w:rsidRPr="00E51CA1">
              <w:t>Algofejtörők megoldása modell segítségével</w:t>
            </w:r>
          </w:p>
          <w:p w14:paraId="50217234" w14:textId="77777777" w:rsidR="00B95A06" w:rsidRPr="00E51CA1" w:rsidRDefault="00B95A06" w:rsidP="00B95A06">
            <w:pPr>
              <w:spacing w:line="276" w:lineRule="auto"/>
            </w:pPr>
            <w:r w:rsidRPr="00E51CA1">
              <w:t>A robot adott feltételek alapján végzendő mozgásának megtervezése, kirakása jelekkel, a mozgások lelépegetése</w:t>
            </w:r>
          </w:p>
        </w:tc>
      </w:tr>
      <w:tr w:rsidR="00B95A06" w:rsidRPr="00E51CA1" w14:paraId="14DD1447" w14:textId="77777777" w:rsidTr="00B95A06">
        <w:tc>
          <w:tcPr>
            <w:tcW w:w="5000" w:type="pct"/>
            <w:gridSpan w:val="3"/>
          </w:tcPr>
          <w:p w14:paraId="2ADA5434" w14:textId="77777777" w:rsidR="00B95A06" w:rsidRPr="00E51CA1" w:rsidRDefault="00B95A06" w:rsidP="00B95A06">
            <w:pPr>
              <w:spacing w:after="120" w:line="259" w:lineRule="auto"/>
              <w:jc w:val="both"/>
            </w:pPr>
            <w:r w:rsidRPr="00E51CA1">
              <w:rPr>
                <w:b/>
              </w:rPr>
              <w:t>KULCSFOGALMAK/FOGALMAK:</w:t>
            </w:r>
          </w:p>
        </w:tc>
      </w:tr>
      <w:tr w:rsidR="00B95A06" w:rsidRPr="00E51CA1" w14:paraId="6FF9AA8B" w14:textId="77777777" w:rsidTr="00B95A06">
        <w:tc>
          <w:tcPr>
            <w:tcW w:w="5000" w:type="pct"/>
            <w:gridSpan w:val="3"/>
          </w:tcPr>
          <w:p w14:paraId="005FA2EA"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Robot, elemi lépések, sorrend, eseménysor, program, programozás, kód, kódolás, végrehajtás, módosítás, utasítás, elágazás</w:t>
            </w:r>
          </w:p>
        </w:tc>
      </w:tr>
      <w:tr w:rsidR="00B95A06" w:rsidRPr="00E51CA1" w14:paraId="0FA02F18" w14:textId="77777777" w:rsidTr="00B95A06">
        <w:tc>
          <w:tcPr>
            <w:tcW w:w="5000" w:type="pct"/>
            <w:gridSpan w:val="3"/>
            <w:vAlign w:val="center"/>
          </w:tcPr>
          <w:p w14:paraId="581097E6"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7D810DBC" w14:textId="77777777" w:rsidTr="00B95A06">
        <w:tc>
          <w:tcPr>
            <w:tcW w:w="5000" w:type="pct"/>
            <w:gridSpan w:val="3"/>
            <w:vAlign w:val="center"/>
          </w:tcPr>
          <w:p w14:paraId="0F3B6BB6" w14:textId="77777777" w:rsidR="00B95A06" w:rsidRPr="00E51CA1" w:rsidRDefault="00B95A06" w:rsidP="00B95A06">
            <w:pPr>
              <w:spacing w:line="276" w:lineRule="auto"/>
              <w:contextualSpacing/>
            </w:pPr>
            <w:r w:rsidRPr="00E51CA1">
              <w:rPr>
                <w:b/>
                <w:sz w:val="22"/>
                <w:szCs w:val="22"/>
              </w:rPr>
              <w:t>A témakör tanulása hozzájárul ahhoz, hogy a tanuló a nevelési-oktatási szakasz végére:</w:t>
            </w:r>
            <w:r w:rsidRPr="00E51CA1">
              <w:t xml:space="preserve"> Elmélyülten dolgozik digitális környezetben, önellenőrzést végez;</w:t>
            </w:r>
          </w:p>
          <w:p w14:paraId="759FDD3C" w14:textId="77777777" w:rsidR="00B95A06" w:rsidRPr="00E51CA1" w:rsidRDefault="00B95A06" w:rsidP="00B95A06">
            <w:pPr>
              <w:spacing w:line="276" w:lineRule="auto"/>
              <w:contextualSpacing/>
            </w:pPr>
            <w:r w:rsidRPr="00E51CA1">
              <w:t>Kiválasztja az általa ismert informatikai eszközök és alkalmazások közül azokat, melyek az adott probléma megoldásához szükségesek;</w:t>
            </w:r>
          </w:p>
          <w:p w14:paraId="10F748E0" w14:textId="77777777" w:rsidR="00B95A06" w:rsidRPr="00E51CA1" w:rsidRDefault="00B95A06" w:rsidP="00B95A06">
            <w:pPr>
              <w:spacing w:line="276" w:lineRule="auto"/>
              <w:contextualSpacing/>
            </w:pPr>
            <w:r w:rsidRPr="00E51CA1">
              <w:t>Értelmezi a problémát, a megoldási lehetőségeket eljátssza, megfogalmazza, egyszerű eszközök segítségével megvalósítja;</w:t>
            </w:r>
          </w:p>
          <w:p w14:paraId="79B3796F"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7546A323" w14:textId="77777777" w:rsidR="00B95A06" w:rsidRPr="00E51CA1" w:rsidRDefault="00B95A06" w:rsidP="00B95A06">
            <w:pPr>
              <w:spacing w:line="276" w:lineRule="auto"/>
              <w:contextualSpacing/>
            </w:pPr>
            <w:r w:rsidRPr="00E51CA1">
              <w:t>Felismer, eljátszik, végrehajt néhány hétköznapi tevékenysége során tapasztalt, elemi lépésekből álló, adott sorrendben végrehajtandó cselekvést;</w:t>
            </w:r>
          </w:p>
          <w:p w14:paraId="31ED73D2" w14:textId="77777777" w:rsidR="00B95A06" w:rsidRPr="00E51CA1" w:rsidRDefault="00B95A06" w:rsidP="00B95A06">
            <w:pPr>
              <w:spacing w:after="120" w:line="259" w:lineRule="auto"/>
              <w:jc w:val="both"/>
            </w:pPr>
            <w:r w:rsidRPr="00E51CA1">
              <w:t>Egy adott, mindennapi életből vett algoritmust elemi lépésekre bont, értelmezi a lépések sorrendjét, megfogalmazza az algoritmus várható kimenetelét;</w:t>
            </w:r>
          </w:p>
        </w:tc>
      </w:tr>
    </w:tbl>
    <w:p w14:paraId="5AF8EC51" w14:textId="77777777" w:rsidR="00B95A06" w:rsidRPr="00E51CA1" w:rsidRDefault="00B95A06" w:rsidP="00B95A06">
      <w:pPr>
        <w:spacing w:line="276" w:lineRule="auto"/>
      </w:pPr>
    </w:p>
    <w:p w14:paraId="1A8EC58E" w14:textId="77777777" w:rsidR="00B95A06" w:rsidRPr="00E51CA1" w:rsidRDefault="00B95A06" w:rsidP="00B95A06">
      <w:pPr>
        <w:spacing w:after="160" w:line="259" w:lineRule="auto"/>
      </w:pPr>
      <w:r w:rsidRPr="00E51CA1">
        <w:br w:type="page"/>
      </w:r>
    </w:p>
    <w:p w14:paraId="723DA22A" w14:textId="77777777" w:rsidR="00B95A06" w:rsidRPr="00E51CA1" w:rsidRDefault="00B95A06" w:rsidP="007A636C">
      <w:pPr>
        <w:pStyle w:val="jStlus2"/>
      </w:pPr>
      <w:bookmarkStart w:id="362" w:name="_Toc40851505"/>
      <w:r w:rsidRPr="00E51CA1">
        <w:lastRenderedPageBreak/>
        <w:t xml:space="preserve">4. </w:t>
      </w:r>
      <w:r w:rsidR="00A75EC2" w:rsidRPr="00E51CA1">
        <w:t>évfolyam</w:t>
      </w:r>
      <w:bookmarkEnd w:id="362"/>
    </w:p>
    <w:p w14:paraId="41830D55" w14:textId="77777777" w:rsidR="00B95A06" w:rsidRPr="00E51CA1" w:rsidRDefault="00B95A06" w:rsidP="00B95A06">
      <w:pPr>
        <w:spacing w:line="276" w:lineRule="auto"/>
      </w:pPr>
    </w:p>
    <w:p w14:paraId="5BA35B41" w14:textId="77777777" w:rsidR="00B95A06" w:rsidRPr="00E51CA1" w:rsidRDefault="00B95A06" w:rsidP="00B95A06">
      <w:pPr>
        <w:jc w:val="both"/>
      </w:pPr>
      <w:r w:rsidRPr="00E51CA1">
        <w:t xml:space="preserve">Heti óraszám: 1 óra </w:t>
      </w:r>
    </w:p>
    <w:p w14:paraId="24F0C39A" w14:textId="77777777" w:rsidR="00B95A06" w:rsidRPr="00E51CA1" w:rsidRDefault="00B95A06" w:rsidP="00B95A06">
      <w:pPr>
        <w:jc w:val="both"/>
      </w:pPr>
      <w:r w:rsidRPr="00E51CA1">
        <w:t>Éves óraszám: 36 óra</w:t>
      </w:r>
    </w:p>
    <w:p w14:paraId="438CAF81" w14:textId="77777777" w:rsidR="00B95A06" w:rsidRPr="00E51CA1" w:rsidRDefault="00B95A06" w:rsidP="00B95A06">
      <w:pPr>
        <w:spacing w:line="276" w:lineRule="auto"/>
      </w:pPr>
    </w:p>
    <w:p w14:paraId="0735C96C" w14:textId="77777777" w:rsidR="00B95A06" w:rsidRPr="00E51CA1" w:rsidRDefault="00B95A06" w:rsidP="00B95A06"/>
    <w:tbl>
      <w:tblPr>
        <w:tblStyle w:val="Rcsostblzat"/>
        <w:tblW w:w="5000" w:type="pct"/>
        <w:tblLook w:val="04A0" w:firstRow="1" w:lastRow="0" w:firstColumn="1" w:lastColumn="0" w:noHBand="0" w:noVBand="1"/>
      </w:tblPr>
      <w:tblGrid>
        <w:gridCol w:w="2641"/>
        <w:gridCol w:w="3855"/>
        <w:gridCol w:w="2566"/>
      </w:tblGrid>
      <w:tr w:rsidR="00B95A06" w:rsidRPr="00E51CA1" w14:paraId="3F5D85A8" w14:textId="77777777" w:rsidTr="00B95A06">
        <w:trPr>
          <w:trHeight w:val="567"/>
        </w:trPr>
        <w:tc>
          <w:tcPr>
            <w:tcW w:w="1457" w:type="pct"/>
            <w:shd w:val="clear" w:color="auto" w:fill="DDD9C3" w:themeFill="background2" w:themeFillShade="E6"/>
            <w:vAlign w:val="center"/>
          </w:tcPr>
          <w:p w14:paraId="357CFABE"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16AC21F1"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3" w:name="_Toc40851506"/>
            <w:r w:rsidRPr="00E51CA1">
              <w:rPr>
                <w:rFonts w:ascii="Times New Roman" w:hAnsi="Times New Roman" w:cs="Times New Roman"/>
                <w:caps/>
                <w:color w:val="auto"/>
              </w:rPr>
              <w:t>1. A digitális világ körülöttünk</w:t>
            </w:r>
            <w:bookmarkEnd w:id="363"/>
          </w:p>
        </w:tc>
        <w:tc>
          <w:tcPr>
            <w:tcW w:w="1416" w:type="pct"/>
            <w:shd w:val="clear" w:color="auto" w:fill="DDD9C3" w:themeFill="background2" w:themeFillShade="E6"/>
            <w:vAlign w:val="center"/>
          </w:tcPr>
          <w:p w14:paraId="649EE900" w14:textId="77777777" w:rsidR="00B95A06" w:rsidRPr="00E51CA1" w:rsidRDefault="00B95A06" w:rsidP="00DD3AA7">
            <w:pPr>
              <w:pStyle w:val="Tblzatfejlc"/>
            </w:pPr>
            <w:r w:rsidRPr="00E51CA1">
              <w:t>Órakeret: 3 óra</w:t>
            </w:r>
          </w:p>
        </w:tc>
      </w:tr>
      <w:tr w:rsidR="00B95A06" w:rsidRPr="00E51CA1" w14:paraId="255282BC" w14:textId="77777777" w:rsidTr="00B95A06">
        <w:tc>
          <w:tcPr>
            <w:tcW w:w="5000" w:type="pct"/>
            <w:gridSpan w:val="3"/>
          </w:tcPr>
          <w:p w14:paraId="01DD6403" w14:textId="77777777" w:rsidR="00B95A06" w:rsidRPr="00E51CA1" w:rsidRDefault="00B95A06" w:rsidP="00B95A06">
            <w:pPr>
              <w:jc w:val="both"/>
              <w:rPr>
                <w:b/>
              </w:rPr>
            </w:pPr>
            <w:r w:rsidRPr="00E51CA1">
              <w:rPr>
                <w:b/>
              </w:rPr>
              <w:t>FEJLESZTÉSI FELADATOK ÉS ISMERETEK:</w:t>
            </w:r>
          </w:p>
        </w:tc>
      </w:tr>
      <w:tr w:rsidR="00B95A06" w:rsidRPr="00E51CA1" w14:paraId="3CFE86D5" w14:textId="77777777" w:rsidTr="00B95A06">
        <w:tc>
          <w:tcPr>
            <w:tcW w:w="5000" w:type="pct"/>
            <w:gridSpan w:val="3"/>
          </w:tcPr>
          <w:p w14:paraId="696E3040" w14:textId="77777777" w:rsidR="00B95A06" w:rsidRPr="00E51CA1" w:rsidRDefault="00B95A06" w:rsidP="00B95A06">
            <w:pPr>
              <w:spacing w:line="276" w:lineRule="auto"/>
            </w:pPr>
            <w:r w:rsidRPr="00E51CA1">
              <w:t>A digitális világ alapvető összefüggéseinek megértése</w:t>
            </w:r>
          </w:p>
          <w:p w14:paraId="433E02CF" w14:textId="77777777" w:rsidR="00B95A06" w:rsidRPr="00E51CA1" w:rsidRDefault="00B95A06" w:rsidP="00B95A06">
            <w:pPr>
              <w:spacing w:line="276" w:lineRule="auto"/>
            </w:pPr>
            <w:r w:rsidRPr="00E51CA1">
              <w:t>Digitális tananyagok, gyermekeknek készített alkalmazások használata</w:t>
            </w:r>
          </w:p>
        </w:tc>
      </w:tr>
      <w:tr w:rsidR="00B95A06" w:rsidRPr="00E51CA1" w14:paraId="6456944B" w14:textId="77777777" w:rsidTr="00B95A06">
        <w:tc>
          <w:tcPr>
            <w:tcW w:w="5000" w:type="pct"/>
            <w:gridSpan w:val="3"/>
          </w:tcPr>
          <w:p w14:paraId="0B8765BC" w14:textId="77777777" w:rsidR="00B95A06" w:rsidRPr="00E51CA1" w:rsidRDefault="00B95A06" w:rsidP="00B95A06">
            <w:pPr>
              <w:spacing w:line="259" w:lineRule="auto"/>
              <w:jc w:val="both"/>
              <w:rPr>
                <w:b/>
              </w:rPr>
            </w:pPr>
            <w:r w:rsidRPr="00E51CA1">
              <w:rPr>
                <w:b/>
              </w:rPr>
              <w:t>JAVASOLT TEVÉKENYSÉGEK:</w:t>
            </w:r>
          </w:p>
        </w:tc>
      </w:tr>
      <w:tr w:rsidR="00B95A06" w:rsidRPr="00E51CA1" w14:paraId="2287B4B1" w14:textId="77777777" w:rsidTr="00B95A06">
        <w:tc>
          <w:tcPr>
            <w:tcW w:w="5000" w:type="pct"/>
            <w:gridSpan w:val="3"/>
          </w:tcPr>
          <w:p w14:paraId="6883E785" w14:textId="77777777" w:rsidR="00B95A06" w:rsidRPr="00E51CA1" w:rsidRDefault="00B95A06" w:rsidP="00B95A06">
            <w:pPr>
              <w:spacing w:line="276" w:lineRule="auto"/>
            </w:pPr>
            <w:r w:rsidRPr="00E51CA1">
              <w:t>Szituációs játékok során néhány információs társadalomra jellemző élethelyzet eljátszása</w:t>
            </w:r>
          </w:p>
          <w:p w14:paraId="2755D733" w14:textId="77777777" w:rsidR="00B95A06" w:rsidRPr="00E51CA1" w:rsidRDefault="00B95A06" w:rsidP="00B95A06">
            <w:pPr>
              <w:spacing w:line="276" w:lineRule="auto"/>
            </w:pPr>
            <w:r w:rsidRPr="00E51CA1">
              <w:t>Más tantárgyak tanulásakor digitális eszközök alkalmazása a differenciált tanulásszervezés során</w:t>
            </w:r>
          </w:p>
          <w:p w14:paraId="232D7900" w14:textId="77777777" w:rsidR="00B95A06" w:rsidRPr="00E51CA1" w:rsidRDefault="00B95A06" w:rsidP="00B95A06">
            <w:pPr>
              <w:spacing w:line="276" w:lineRule="auto"/>
            </w:pPr>
            <w:r w:rsidRPr="00E51CA1">
              <w:t>Kisiskolások számára készült portálok látogatása, az ott található alkalmazások használata</w:t>
            </w:r>
          </w:p>
        </w:tc>
      </w:tr>
      <w:tr w:rsidR="00B95A06" w:rsidRPr="00E51CA1" w14:paraId="659552D7" w14:textId="77777777" w:rsidTr="00B95A06">
        <w:tc>
          <w:tcPr>
            <w:tcW w:w="5000" w:type="pct"/>
            <w:gridSpan w:val="3"/>
          </w:tcPr>
          <w:p w14:paraId="4B2BACE9" w14:textId="77777777" w:rsidR="00B95A06" w:rsidRPr="00E51CA1" w:rsidRDefault="00B95A06" w:rsidP="00B95A06">
            <w:pPr>
              <w:spacing w:after="120" w:line="259" w:lineRule="auto"/>
              <w:jc w:val="both"/>
            </w:pPr>
            <w:r w:rsidRPr="00E51CA1">
              <w:rPr>
                <w:b/>
              </w:rPr>
              <w:t>KULCSFOGALMAK/FOGALMAK:</w:t>
            </w:r>
          </w:p>
        </w:tc>
      </w:tr>
      <w:tr w:rsidR="00B95A06" w:rsidRPr="00E51CA1" w14:paraId="5A871172" w14:textId="77777777" w:rsidTr="00B95A06">
        <w:tc>
          <w:tcPr>
            <w:tcW w:w="5000" w:type="pct"/>
            <w:gridSpan w:val="3"/>
          </w:tcPr>
          <w:p w14:paraId="2C97E709"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Internet, digitális, számítógép, mobileszközök, információ, program, okoseszközök, adatok, tárolás, keresés, applikáció, oktatóprogram</w:t>
            </w:r>
          </w:p>
        </w:tc>
      </w:tr>
      <w:tr w:rsidR="00B95A06" w:rsidRPr="00E51CA1" w14:paraId="618DF556" w14:textId="77777777" w:rsidTr="00B95A06">
        <w:tc>
          <w:tcPr>
            <w:tcW w:w="5000" w:type="pct"/>
            <w:gridSpan w:val="3"/>
            <w:vAlign w:val="center"/>
          </w:tcPr>
          <w:p w14:paraId="0AB51FB4"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75FA0191" w14:textId="77777777" w:rsidTr="00B95A06">
        <w:tc>
          <w:tcPr>
            <w:tcW w:w="5000" w:type="pct"/>
            <w:gridSpan w:val="3"/>
            <w:vAlign w:val="center"/>
          </w:tcPr>
          <w:p w14:paraId="1E09BFE2" w14:textId="77777777" w:rsidR="00B95A06" w:rsidRPr="00E51CA1" w:rsidRDefault="00B95A06" w:rsidP="00B95A06">
            <w:pPr>
              <w:spacing w:line="276" w:lineRule="auto"/>
              <w:jc w:val="both"/>
              <w:rPr>
                <w:sz w:val="22"/>
                <w:szCs w:val="22"/>
              </w:rPr>
            </w:pPr>
            <w:r w:rsidRPr="00E51CA1">
              <w:rPr>
                <w:b/>
                <w:sz w:val="22"/>
                <w:szCs w:val="22"/>
              </w:rPr>
              <w:t>A témakör tanulása hozzájárul ahhoz, hogy a tanuló a nevelési-oktatási szakasz végére:</w:t>
            </w:r>
            <w:r w:rsidRPr="00E51CA1">
              <w:t xml:space="preserve"> Társaival együttműködve online és offline környezetben egyaránt megold különböző feladatokat, ötleteit, véleményét megfogalmazza, részt vesz a közös álláspont kialakításában.</w:t>
            </w:r>
          </w:p>
          <w:p w14:paraId="7712FA32"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2E1539BD" w14:textId="77777777" w:rsidR="00B95A06" w:rsidRPr="00E51CA1" w:rsidRDefault="00B95A06" w:rsidP="00B95A06">
            <w:pPr>
              <w:spacing w:line="276" w:lineRule="auto"/>
              <w:contextualSpacing/>
            </w:pPr>
            <w:r w:rsidRPr="00E51CA1">
              <w:t xml:space="preserve">Kezdetben tanítói segítséggel, majd önállóan használ néhány, életkorának megfelelő alkalmazást, elsősorban információgyűjtés, gyakorlás, egyéni érdeklődésének kielégítése céljából. </w:t>
            </w:r>
          </w:p>
          <w:p w14:paraId="7F54DEF3" w14:textId="77777777" w:rsidR="00B95A06" w:rsidRPr="00E51CA1" w:rsidRDefault="00B95A06" w:rsidP="00B95A06">
            <w:pPr>
              <w:spacing w:after="120" w:line="259" w:lineRule="auto"/>
              <w:jc w:val="both"/>
            </w:pPr>
            <w:r w:rsidRPr="00E51CA1">
              <w:t>Ismer néhány, kisiskolások részére készített portált, információforrást, digitálistananyag-lelőhelyet.</w:t>
            </w:r>
          </w:p>
        </w:tc>
      </w:tr>
      <w:tr w:rsidR="00B95A06" w:rsidRPr="00E51CA1" w14:paraId="2A3C3F94" w14:textId="77777777" w:rsidTr="00B95A06">
        <w:trPr>
          <w:trHeight w:val="567"/>
        </w:trPr>
        <w:tc>
          <w:tcPr>
            <w:tcW w:w="1457" w:type="pct"/>
            <w:shd w:val="clear" w:color="auto" w:fill="DDD9C3" w:themeFill="background2" w:themeFillShade="E6"/>
            <w:vAlign w:val="center"/>
          </w:tcPr>
          <w:p w14:paraId="131B0A18"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0F5EFC49"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4" w:name="_Toc40851507"/>
            <w:r w:rsidRPr="00E51CA1">
              <w:rPr>
                <w:rFonts w:ascii="Times New Roman" w:hAnsi="Times New Roman" w:cs="Times New Roman"/>
                <w:caps/>
                <w:color w:val="auto"/>
              </w:rPr>
              <w:t>2. A digitális eszközök használata</w:t>
            </w:r>
            <w:bookmarkEnd w:id="364"/>
          </w:p>
        </w:tc>
        <w:tc>
          <w:tcPr>
            <w:tcW w:w="1416" w:type="pct"/>
            <w:shd w:val="clear" w:color="auto" w:fill="DDD9C3" w:themeFill="background2" w:themeFillShade="E6"/>
            <w:vAlign w:val="center"/>
          </w:tcPr>
          <w:p w14:paraId="4A012D86" w14:textId="77777777" w:rsidR="00B95A06" w:rsidRPr="00E51CA1" w:rsidRDefault="00B95A06" w:rsidP="00DD3AA7">
            <w:pPr>
              <w:pStyle w:val="Tblzatfejlc"/>
            </w:pPr>
            <w:r w:rsidRPr="00E51CA1">
              <w:t>Órakeret: 7 óra</w:t>
            </w:r>
          </w:p>
        </w:tc>
      </w:tr>
      <w:tr w:rsidR="00B95A06" w:rsidRPr="00E51CA1" w14:paraId="4C090CE4" w14:textId="77777777" w:rsidTr="00B95A06">
        <w:tc>
          <w:tcPr>
            <w:tcW w:w="5000" w:type="pct"/>
            <w:gridSpan w:val="3"/>
          </w:tcPr>
          <w:p w14:paraId="645FD8B2" w14:textId="77777777" w:rsidR="00B95A06" w:rsidRPr="00E51CA1" w:rsidRDefault="00B95A06" w:rsidP="00B95A06">
            <w:pPr>
              <w:jc w:val="both"/>
              <w:rPr>
                <w:b/>
              </w:rPr>
            </w:pPr>
            <w:r w:rsidRPr="00E51CA1">
              <w:rPr>
                <w:b/>
              </w:rPr>
              <w:t>FEJLESZTÉSI FELADATOK ÉS ISMERETEK:</w:t>
            </w:r>
          </w:p>
        </w:tc>
      </w:tr>
      <w:tr w:rsidR="00B95A06" w:rsidRPr="00E51CA1" w14:paraId="65F67C77" w14:textId="77777777" w:rsidTr="00B95A06">
        <w:tc>
          <w:tcPr>
            <w:tcW w:w="5000" w:type="pct"/>
            <w:gridSpan w:val="3"/>
          </w:tcPr>
          <w:p w14:paraId="124053B5" w14:textId="77777777" w:rsidR="00B95A06" w:rsidRPr="00E51CA1" w:rsidRDefault="00B95A06" w:rsidP="00B95A06">
            <w:pPr>
              <w:spacing w:line="276" w:lineRule="auto"/>
            </w:pPr>
            <w:r w:rsidRPr="00E51CA1">
              <w:t>Problémamegoldás digitális eszközzel</w:t>
            </w:r>
          </w:p>
          <w:p w14:paraId="48D8082B" w14:textId="77777777" w:rsidR="00B95A06" w:rsidRPr="00E51CA1" w:rsidRDefault="00B95A06" w:rsidP="00B95A06">
            <w:pPr>
              <w:spacing w:line="276" w:lineRule="auto"/>
            </w:pPr>
            <w:r w:rsidRPr="00E51CA1">
              <w:t>A digitális eszköz használatának korlátai</w:t>
            </w:r>
          </w:p>
          <w:p w14:paraId="22BE230E" w14:textId="77777777" w:rsidR="00B95A06" w:rsidRPr="00E51CA1" w:rsidRDefault="00B95A06" w:rsidP="00B95A06">
            <w:pPr>
              <w:spacing w:line="276" w:lineRule="auto"/>
            </w:pPr>
            <w:r w:rsidRPr="00E51CA1">
              <w:t>Applikációk alkalmazása, programok futtatása telefonon, tableten, notebookon vagy asztali számítógépen</w:t>
            </w:r>
          </w:p>
          <w:p w14:paraId="735383DC" w14:textId="77777777" w:rsidR="00B95A06" w:rsidRPr="00E51CA1" w:rsidRDefault="00B95A06" w:rsidP="00B95A06">
            <w:pPr>
              <w:spacing w:line="276" w:lineRule="auto"/>
            </w:pPr>
            <w:r w:rsidRPr="00E51CA1">
              <w:t>Digitális eszközök egyszerűbb beállítási lehetőségei</w:t>
            </w:r>
          </w:p>
        </w:tc>
      </w:tr>
      <w:tr w:rsidR="00B95A06" w:rsidRPr="00E51CA1" w14:paraId="127E4DF8" w14:textId="77777777" w:rsidTr="00B95A06">
        <w:tc>
          <w:tcPr>
            <w:tcW w:w="5000" w:type="pct"/>
            <w:gridSpan w:val="3"/>
          </w:tcPr>
          <w:p w14:paraId="3C11D0A6" w14:textId="77777777" w:rsidR="00B95A06" w:rsidRPr="00E51CA1" w:rsidRDefault="00B95A06" w:rsidP="00B95A06">
            <w:pPr>
              <w:spacing w:line="259" w:lineRule="auto"/>
              <w:jc w:val="both"/>
              <w:rPr>
                <w:b/>
              </w:rPr>
            </w:pPr>
            <w:r w:rsidRPr="00E51CA1">
              <w:rPr>
                <w:b/>
              </w:rPr>
              <w:t>JAVASOLT TEVÉKENYSÉGEK:</w:t>
            </w:r>
          </w:p>
        </w:tc>
      </w:tr>
      <w:tr w:rsidR="00B95A06" w:rsidRPr="00E51CA1" w14:paraId="713F197C" w14:textId="77777777" w:rsidTr="00B95A06">
        <w:tc>
          <w:tcPr>
            <w:tcW w:w="5000" w:type="pct"/>
            <w:gridSpan w:val="3"/>
          </w:tcPr>
          <w:p w14:paraId="1281D885" w14:textId="77777777" w:rsidR="00B95A06" w:rsidRPr="00E51CA1" w:rsidRDefault="00B95A06" w:rsidP="00B95A06">
            <w:pPr>
              <w:spacing w:line="276" w:lineRule="auto"/>
            </w:pPr>
            <w:r w:rsidRPr="00E51CA1">
              <w:t>Érvelés a tudatos digitáliseszköz-használat mellett, az értelmetlen túlzott használat ellen</w:t>
            </w:r>
          </w:p>
          <w:p w14:paraId="1A5C2D5A" w14:textId="77777777" w:rsidR="00B95A06" w:rsidRPr="00E51CA1" w:rsidRDefault="00B95A06" w:rsidP="00B95A06">
            <w:pPr>
              <w:spacing w:line="276" w:lineRule="auto"/>
            </w:pPr>
            <w:r w:rsidRPr="00E51CA1">
              <w:t>Beállítások elvégzése digitális eszközökön</w:t>
            </w:r>
          </w:p>
          <w:p w14:paraId="5D4490AA" w14:textId="77777777" w:rsidR="00B95A06" w:rsidRPr="00E51CA1" w:rsidRDefault="00B95A06" w:rsidP="00B95A06">
            <w:pPr>
              <w:spacing w:line="276" w:lineRule="auto"/>
            </w:pPr>
            <w:r w:rsidRPr="00E51CA1">
              <w:t>Néhány digitális eszköz kezelőszerveinek megnevezése, bemutatása és biztonságos használata</w:t>
            </w:r>
          </w:p>
          <w:p w14:paraId="2A6EA1BA" w14:textId="77777777" w:rsidR="00B95A06" w:rsidRPr="00E51CA1" w:rsidRDefault="00B95A06" w:rsidP="00B95A06">
            <w:pPr>
              <w:spacing w:line="276" w:lineRule="auto"/>
            </w:pPr>
            <w:r w:rsidRPr="00E51CA1">
              <w:t>Adott probléma megoldásához digitális eszköz kiválasztása, érvelés a választás mellett</w:t>
            </w:r>
          </w:p>
        </w:tc>
      </w:tr>
      <w:tr w:rsidR="00B95A06" w:rsidRPr="00E51CA1" w14:paraId="4ACD2085" w14:textId="77777777" w:rsidTr="00B95A06">
        <w:tc>
          <w:tcPr>
            <w:tcW w:w="5000" w:type="pct"/>
            <w:gridSpan w:val="3"/>
          </w:tcPr>
          <w:p w14:paraId="1CC19DBD" w14:textId="77777777" w:rsidR="00B95A06" w:rsidRPr="00E51CA1" w:rsidRDefault="00B95A06" w:rsidP="00B95A06">
            <w:pPr>
              <w:spacing w:after="120" w:line="259" w:lineRule="auto"/>
              <w:jc w:val="both"/>
            </w:pPr>
            <w:r w:rsidRPr="00E51CA1">
              <w:rPr>
                <w:b/>
              </w:rPr>
              <w:lastRenderedPageBreak/>
              <w:t>KULCSFOGALMAK/FOGALMAK:</w:t>
            </w:r>
          </w:p>
        </w:tc>
      </w:tr>
      <w:tr w:rsidR="00B95A06" w:rsidRPr="00E51CA1" w14:paraId="5EEF3CFD" w14:textId="77777777" w:rsidTr="00B95A06">
        <w:tc>
          <w:tcPr>
            <w:tcW w:w="5000" w:type="pct"/>
            <w:gridSpan w:val="3"/>
          </w:tcPr>
          <w:p w14:paraId="3A656562"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Digitális eszköz, számítógép, tablet, okostelefon, nyomtató, monitor, digitális fényképezőgép, digitális kamera, adattárolás, egér, billentyűzet, háttértár, projektor, laptop, mentés, ki- és bekapcsolás, újraindítás, beállítások, függőség, menü</w:t>
            </w:r>
          </w:p>
        </w:tc>
      </w:tr>
      <w:tr w:rsidR="00B95A06" w:rsidRPr="00E51CA1" w14:paraId="7277ECE0" w14:textId="77777777" w:rsidTr="00B95A06">
        <w:tc>
          <w:tcPr>
            <w:tcW w:w="5000" w:type="pct"/>
            <w:gridSpan w:val="3"/>
            <w:vAlign w:val="center"/>
          </w:tcPr>
          <w:p w14:paraId="1B038E54"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350CD982" w14:textId="77777777" w:rsidTr="00B95A06">
        <w:tc>
          <w:tcPr>
            <w:tcW w:w="5000" w:type="pct"/>
            <w:gridSpan w:val="3"/>
            <w:vAlign w:val="center"/>
          </w:tcPr>
          <w:p w14:paraId="7DC74EB3" w14:textId="77777777" w:rsidR="00B95A06" w:rsidRPr="00E51CA1" w:rsidRDefault="00B95A06" w:rsidP="00B95A06">
            <w:pPr>
              <w:spacing w:line="276" w:lineRule="auto"/>
              <w:contextualSpacing/>
            </w:pPr>
            <w:r w:rsidRPr="00E51CA1">
              <w:rPr>
                <w:b/>
                <w:sz w:val="22"/>
                <w:szCs w:val="22"/>
              </w:rPr>
              <w:t>A témakör tanulása hozzájárul ahhoz, hogy a tanuló a nevelési-oktatási szakasz végére:</w:t>
            </w:r>
            <w:r w:rsidRPr="00E51CA1">
              <w:t xml:space="preserve"> Kiválasztja az általa ismert informatikai eszközök és alkalmazások közül azokat, amelyek az adott probléma megoldásához szükségesek.</w:t>
            </w:r>
          </w:p>
          <w:p w14:paraId="622316A5" w14:textId="77777777" w:rsidR="00B95A06" w:rsidRPr="00E51CA1" w:rsidRDefault="00B95A06" w:rsidP="00B95A06">
            <w:pPr>
              <w:spacing w:line="276" w:lineRule="auto"/>
              <w:jc w:val="both"/>
              <w:rPr>
                <w:sz w:val="22"/>
                <w:szCs w:val="22"/>
              </w:rPr>
            </w:pPr>
            <w:r w:rsidRPr="00E51CA1">
              <w:t>Egyszerű feladatokat old meg informatikai eszközökkel. Esetenként tanítói segítséggel összetett funkciókat is alkalmaz;</w:t>
            </w:r>
          </w:p>
          <w:p w14:paraId="7728AE40"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6EB1C62F" w14:textId="77777777" w:rsidR="00B95A06" w:rsidRPr="00E51CA1" w:rsidRDefault="00B95A06" w:rsidP="00B95A06">
            <w:pPr>
              <w:spacing w:after="120" w:line="259" w:lineRule="auto"/>
              <w:jc w:val="both"/>
            </w:pPr>
            <w:r w:rsidRPr="00E51CA1">
              <w:t>Közvetlen tapasztalatokat szerez a digitális eszközök használatával kapcsolatban.</w:t>
            </w:r>
          </w:p>
        </w:tc>
      </w:tr>
      <w:tr w:rsidR="00B95A06" w:rsidRPr="00E51CA1" w14:paraId="257EFE6A" w14:textId="77777777" w:rsidTr="00B95A06">
        <w:trPr>
          <w:trHeight w:val="567"/>
        </w:trPr>
        <w:tc>
          <w:tcPr>
            <w:tcW w:w="1457" w:type="pct"/>
            <w:shd w:val="clear" w:color="auto" w:fill="DDD9C3" w:themeFill="background2" w:themeFillShade="E6"/>
            <w:vAlign w:val="center"/>
          </w:tcPr>
          <w:p w14:paraId="49012160"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4B6A2ED9"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5" w:name="_Toc40851508"/>
            <w:r w:rsidRPr="00E51CA1">
              <w:rPr>
                <w:rFonts w:ascii="Times New Roman" w:hAnsi="Times New Roman" w:cs="Times New Roman"/>
                <w:caps/>
                <w:color w:val="auto"/>
              </w:rPr>
              <w:t>3. Alkotás digitális eszközökkel</w:t>
            </w:r>
            <w:bookmarkEnd w:id="365"/>
          </w:p>
        </w:tc>
        <w:tc>
          <w:tcPr>
            <w:tcW w:w="1416" w:type="pct"/>
            <w:shd w:val="clear" w:color="auto" w:fill="DDD9C3" w:themeFill="background2" w:themeFillShade="E6"/>
            <w:vAlign w:val="center"/>
          </w:tcPr>
          <w:p w14:paraId="439425E8" w14:textId="77777777" w:rsidR="00B95A06" w:rsidRPr="00E51CA1" w:rsidRDefault="00B95A06" w:rsidP="00DD3AA7">
            <w:pPr>
              <w:pStyle w:val="Tblzatfejlc"/>
            </w:pPr>
            <w:r w:rsidRPr="00E51CA1">
              <w:t>Órakeret: 9 óra</w:t>
            </w:r>
          </w:p>
        </w:tc>
      </w:tr>
      <w:tr w:rsidR="00B95A06" w:rsidRPr="00E51CA1" w14:paraId="688C1198" w14:textId="77777777" w:rsidTr="00B95A06">
        <w:tc>
          <w:tcPr>
            <w:tcW w:w="5000" w:type="pct"/>
            <w:gridSpan w:val="3"/>
          </w:tcPr>
          <w:p w14:paraId="13F2E6C7" w14:textId="77777777" w:rsidR="00B95A06" w:rsidRPr="00E51CA1" w:rsidRDefault="00B95A06" w:rsidP="00B95A06">
            <w:pPr>
              <w:jc w:val="both"/>
              <w:rPr>
                <w:b/>
              </w:rPr>
            </w:pPr>
            <w:r w:rsidRPr="00E51CA1">
              <w:rPr>
                <w:b/>
              </w:rPr>
              <w:t>FEJLESZTÉSI FELADATOK ÉS ISMERETEK:</w:t>
            </w:r>
          </w:p>
        </w:tc>
      </w:tr>
      <w:tr w:rsidR="00B95A06" w:rsidRPr="00E51CA1" w14:paraId="46E23A0B" w14:textId="77777777" w:rsidTr="00B95A06">
        <w:tc>
          <w:tcPr>
            <w:tcW w:w="5000" w:type="pct"/>
            <w:gridSpan w:val="3"/>
          </w:tcPr>
          <w:p w14:paraId="608BE1FD" w14:textId="77777777" w:rsidR="00B95A06" w:rsidRPr="00E51CA1" w:rsidRDefault="00B95A06" w:rsidP="00B95A06">
            <w:pPr>
              <w:spacing w:line="276" w:lineRule="auto"/>
            </w:pPr>
            <w:r w:rsidRPr="00E51CA1">
              <w:t>Alkalmazói készségek alapozása és fejlesztése</w:t>
            </w:r>
          </w:p>
          <w:p w14:paraId="716984B8" w14:textId="77777777" w:rsidR="00B95A06" w:rsidRPr="00E51CA1" w:rsidRDefault="00B95A06" w:rsidP="00B95A06">
            <w:pPr>
              <w:spacing w:line="276" w:lineRule="auto"/>
            </w:pPr>
            <w:r w:rsidRPr="00E51CA1">
              <w:t>Azonos funkciójú alkalmazások összehasonlítása</w:t>
            </w:r>
          </w:p>
          <w:p w14:paraId="78157091" w14:textId="77777777" w:rsidR="00B95A06" w:rsidRPr="00E51CA1" w:rsidRDefault="00B95A06" w:rsidP="00B95A06">
            <w:pPr>
              <w:spacing w:line="276" w:lineRule="auto"/>
            </w:pPr>
            <w:r w:rsidRPr="00E51CA1">
              <w:t>Egy adott szoftver funkcióinak és lehetőségeinek értelmezése</w:t>
            </w:r>
          </w:p>
          <w:p w14:paraId="698C4FE7" w14:textId="77777777" w:rsidR="00B95A06" w:rsidRPr="00E51CA1" w:rsidRDefault="00B95A06" w:rsidP="00B95A06">
            <w:pPr>
              <w:spacing w:line="276" w:lineRule="auto"/>
            </w:pPr>
            <w:r w:rsidRPr="00E51CA1">
              <w:t>Rajzolóprogram alapfunkciói, rajzeszközök alkalmazása</w:t>
            </w:r>
          </w:p>
        </w:tc>
      </w:tr>
      <w:tr w:rsidR="00B95A06" w:rsidRPr="00E51CA1" w14:paraId="07D3BAE5" w14:textId="77777777" w:rsidTr="00B95A06">
        <w:tc>
          <w:tcPr>
            <w:tcW w:w="5000" w:type="pct"/>
            <w:gridSpan w:val="3"/>
          </w:tcPr>
          <w:p w14:paraId="6FD98BC3" w14:textId="77777777" w:rsidR="00B95A06" w:rsidRPr="00E51CA1" w:rsidRDefault="00B95A06" w:rsidP="00B95A06">
            <w:pPr>
              <w:spacing w:line="259" w:lineRule="auto"/>
              <w:jc w:val="both"/>
              <w:rPr>
                <w:b/>
              </w:rPr>
            </w:pPr>
            <w:r w:rsidRPr="00E51CA1">
              <w:rPr>
                <w:b/>
              </w:rPr>
              <w:t>JAVASOLT TEVÉKENYSÉGEK:</w:t>
            </w:r>
          </w:p>
        </w:tc>
      </w:tr>
      <w:tr w:rsidR="00B95A06" w:rsidRPr="00E51CA1" w14:paraId="3C02168B" w14:textId="77777777" w:rsidTr="00B95A06">
        <w:tc>
          <w:tcPr>
            <w:tcW w:w="5000" w:type="pct"/>
            <w:gridSpan w:val="3"/>
          </w:tcPr>
          <w:p w14:paraId="60B58AD4" w14:textId="77777777" w:rsidR="00B95A06" w:rsidRPr="00E51CA1" w:rsidRDefault="00B95A06" w:rsidP="00B95A06">
            <w:pPr>
              <w:spacing w:line="276" w:lineRule="auto"/>
            </w:pPr>
            <w:r w:rsidRPr="00E51CA1">
              <w:t>Az elkészült alkotások mentése</w:t>
            </w:r>
          </w:p>
          <w:p w14:paraId="2F9BC43A" w14:textId="77777777" w:rsidR="00B95A06" w:rsidRPr="00E51CA1" w:rsidRDefault="00B95A06" w:rsidP="00B95A06">
            <w:pPr>
              <w:spacing w:line="276" w:lineRule="auto"/>
            </w:pPr>
            <w:r w:rsidRPr="00E51CA1">
              <w:t>Korábban elkészített digitális alkotások megnyitása, módosítása</w:t>
            </w:r>
          </w:p>
          <w:p w14:paraId="05C3BD6A" w14:textId="77777777" w:rsidR="00B95A06" w:rsidRPr="00E51CA1" w:rsidRDefault="00B95A06" w:rsidP="00B95A06">
            <w:pPr>
              <w:spacing w:line="276" w:lineRule="auto"/>
            </w:pPr>
            <w:r w:rsidRPr="00E51CA1">
              <w:t xml:space="preserve">A saját és az osztálytársak digitális alkotásainak értékelése több szempont alapján </w:t>
            </w:r>
          </w:p>
          <w:p w14:paraId="414644E7" w14:textId="77777777" w:rsidR="00B95A06" w:rsidRPr="00E51CA1" w:rsidRDefault="00B95A06" w:rsidP="00B95A06">
            <w:pPr>
              <w:spacing w:line="276" w:lineRule="auto"/>
            </w:pPr>
            <w:r w:rsidRPr="00E51CA1">
              <w:t>Az alkalmazott grafikai megoldások értelmezése</w:t>
            </w:r>
          </w:p>
          <w:p w14:paraId="3FCE3101" w14:textId="77777777" w:rsidR="00B95A06" w:rsidRPr="00E51CA1" w:rsidRDefault="00B95A06" w:rsidP="00B95A06">
            <w:pPr>
              <w:spacing w:line="276" w:lineRule="auto"/>
            </w:pPr>
            <w:r w:rsidRPr="00E51CA1">
              <w:t>Mérlegelés, indoklás az adott probléma megoldása során megvalósított digitáliseszköz-használattal kapcsolatban</w:t>
            </w:r>
          </w:p>
          <w:p w14:paraId="643ABA18" w14:textId="77777777" w:rsidR="00B95A06" w:rsidRPr="00E51CA1" w:rsidRDefault="00B95A06" w:rsidP="00B95A06">
            <w:pPr>
              <w:spacing w:line="276" w:lineRule="auto"/>
            </w:pPr>
          </w:p>
        </w:tc>
      </w:tr>
      <w:tr w:rsidR="00B95A06" w:rsidRPr="00E51CA1" w14:paraId="047BF9EA" w14:textId="77777777" w:rsidTr="00B95A06">
        <w:tc>
          <w:tcPr>
            <w:tcW w:w="5000" w:type="pct"/>
            <w:gridSpan w:val="3"/>
          </w:tcPr>
          <w:p w14:paraId="37279495" w14:textId="77777777" w:rsidR="00B95A06" w:rsidRPr="00E51CA1" w:rsidRDefault="00B95A06" w:rsidP="00B95A06">
            <w:pPr>
              <w:spacing w:after="120" w:line="259" w:lineRule="auto"/>
              <w:jc w:val="both"/>
            </w:pPr>
            <w:r w:rsidRPr="00E51CA1">
              <w:rPr>
                <w:b/>
              </w:rPr>
              <w:t>KULCSFOGALMAK/FOGALMAK:</w:t>
            </w:r>
          </w:p>
        </w:tc>
      </w:tr>
      <w:tr w:rsidR="00B95A06" w:rsidRPr="00E51CA1" w14:paraId="65F97900" w14:textId="77777777" w:rsidTr="00B95A06">
        <w:tc>
          <w:tcPr>
            <w:tcW w:w="5000" w:type="pct"/>
            <w:gridSpan w:val="3"/>
          </w:tcPr>
          <w:p w14:paraId="232F3B0F"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Rajzolóprogram, mentés, mentés másként, menü, rajzeszköz, alkalmazás, szerkesztés, visszavonás, módosítás, képfájl, digitális fotó</w:t>
            </w:r>
          </w:p>
        </w:tc>
      </w:tr>
      <w:tr w:rsidR="00B95A06" w:rsidRPr="00E51CA1" w14:paraId="6178CF47" w14:textId="77777777" w:rsidTr="00B95A06">
        <w:tc>
          <w:tcPr>
            <w:tcW w:w="5000" w:type="pct"/>
            <w:gridSpan w:val="3"/>
            <w:vAlign w:val="center"/>
          </w:tcPr>
          <w:p w14:paraId="2EA3EAF0"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0BF71C6A" w14:textId="77777777" w:rsidTr="00B95A06">
        <w:tc>
          <w:tcPr>
            <w:tcW w:w="5000" w:type="pct"/>
            <w:gridSpan w:val="3"/>
            <w:vAlign w:val="center"/>
          </w:tcPr>
          <w:p w14:paraId="72B4CBAE" w14:textId="77777777" w:rsidR="00B95A06" w:rsidRPr="00E51CA1" w:rsidRDefault="00B95A06" w:rsidP="00B95A06">
            <w:pPr>
              <w:spacing w:line="276" w:lineRule="auto"/>
              <w:contextualSpacing/>
            </w:pPr>
            <w:r w:rsidRPr="00E51CA1">
              <w:rPr>
                <w:b/>
                <w:sz w:val="22"/>
                <w:szCs w:val="22"/>
              </w:rPr>
              <w:t>A témakör tanulása hozzájárul ahhoz, hogy a tanuló a nevelési-oktatási szakasz végére:</w:t>
            </w:r>
            <w:r w:rsidRPr="00E51CA1">
              <w:t xml:space="preserve"> Társaival együttműködve online és offline környezetben egyaránt megold különböző feladatokat, ötleteit, véleményét megfogalmazza, részt vesz a közös álláspont kialakításában.</w:t>
            </w:r>
          </w:p>
          <w:p w14:paraId="1CF6B9D7" w14:textId="77777777" w:rsidR="00B95A06" w:rsidRPr="00E51CA1" w:rsidRDefault="00B95A06" w:rsidP="00B95A06">
            <w:pPr>
              <w:spacing w:line="276" w:lineRule="auto"/>
              <w:contextualSpacing/>
              <w:rPr>
                <w:sz w:val="22"/>
                <w:szCs w:val="22"/>
              </w:rPr>
            </w:pPr>
            <w:r w:rsidRPr="00E51CA1">
              <w:t>Adott szempontok alapján megfigyel néhány, grafikai alkalmazással készített produktumot, személyes véleményét megfogalmazza;</w:t>
            </w:r>
          </w:p>
          <w:p w14:paraId="404428AC"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11D937D6" w14:textId="77777777" w:rsidR="00B95A06" w:rsidRPr="00E51CA1" w:rsidRDefault="00B95A06" w:rsidP="00B95A06">
            <w:pPr>
              <w:spacing w:line="276" w:lineRule="auto"/>
              <w:contextualSpacing/>
            </w:pPr>
            <w:r w:rsidRPr="00E51CA1">
              <w:t>Egy rajzos dokumentumot adott szempontok alapján értékel, módosít;</w:t>
            </w:r>
          </w:p>
          <w:p w14:paraId="553FCF0E" w14:textId="77777777" w:rsidR="00B95A06" w:rsidRPr="00E51CA1" w:rsidRDefault="00B95A06" w:rsidP="00B95A06">
            <w:pPr>
              <w:spacing w:after="120" w:line="259" w:lineRule="auto"/>
              <w:jc w:val="both"/>
            </w:pPr>
            <w:r w:rsidRPr="00E51CA1">
              <w:t>Egyszerű prezentációt, ábrát, egyéb segédletet készít.</w:t>
            </w:r>
          </w:p>
        </w:tc>
      </w:tr>
      <w:tr w:rsidR="00B95A06" w:rsidRPr="00E51CA1" w14:paraId="77B1C852" w14:textId="77777777" w:rsidTr="00B95A06">
        <w:trPr>
          <w:trHeight w:val="567"/>
        </w:trPr>
        <w:tc>
          <w:tcPr>
            <w:tcW w:w="1457" w:type="pct"/>
            <w:shd w:val="clear" w:color="auto" w:fill="DDD9C3" w:themeFill="background2" w:themeFillShade="E6"/>
            <w:vAlign w:val="center"/>
          </w:tcPr>
          <w:p w14:paraId="2209B732" w14:textId="77777777" w:rsidR="00B95A06" w:rsidRPr="00E51CA1" w:rsidRDefault="00B95A06" w:rsidP="00DD3AA7">
            <w:pPr>
              <w:pStyle w:val="Tblzatfejlc"/>
            </w:pPr>
            <w:r w:rsidRPr="00E51CA1">
              <w:lastRenderedPageBreak/>
              <w:t>TÉMAKÖR</w:t>
            </w:r>
          </w:p>
        </w:tc>
        <w:tc>
          <w:tcPr>
            <w:tcW w:w="2127" w:type="pct"/>
            <w:shd w:val="clear" w:color="auto" w:fill="DDD9C3" w:themeFill="background2" w:themeFillShade="E6"/>
            <w:vAlign w:val="center"/>
          </w:tcPr>
          <w:p w14:paraId="69C5C4D7"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6" w:name="_Toc40851509"/>
            <w:r w:rsidRPr="00E51CA1">
              <w:rPr>
                <w:rFonts w:ascii="Times New Roman" w:hAnsi="Times New Roman" w:cs="Times New Roman"/>
                <w:caps/>
                <w:color w:val="auto"/>
              </w:rPr>
              <w:t>4. Információszerzés az e-Világban</w:t>
            </w:r>
            <w:bookmarkEnd w:id="366"/>
          </w:p>
        </w:tc>
        <w:tc>
          <w:tcPr>
            <w:tcW w:w="1416" w:type="pct"/>
            <w:shd w:val="clear" w:color="auto" w:fill="DDD9C3" w:themeFill="background2" w:themeFillShade="E6"/>
            <w:vAlign w:val="center"/>
          </w:tcPr>
          <w:p w14:paraId="631D577A" w14:textId="77777777" w:rsidR="00B95A06" w:rsidRPr="00E51CA1" w:rsidRDefault="00B95A06" w:rsidP="00DD3AA7">
            <w:pPr>
              <w:pStyle w:val="Tblzatfejlc"/>
            </w:pPr>
            <w:r w:rsidRPr="00E51CA1">
              <w:t>Órakeret: 4 óra</w:t>
            </w:r>
          </w:p>
        </w:tc>
      </w:tr>
      <w:tr w:rsidR="00B95A06" w:rsidRPr="00E51CA1" w14:paraId="269BF8DA" w14:textId="77777777" w:rsidTr="00B95A06">
        <w:tc>
          <w:tcPr>
            <w:tcW w:w="5000" w:type="pct"/>
            <w:gridSpan w:val="3"/>
          </w:tcPr>
          <w:p w14:paraId="7A5EEC4B" w14:textId="77777777" w:rsidR="00B95A06" w:rsidRPr="00E51CA1" w:rsidRDefault="00B95A06" w:rsidP="00B95A06">
            <w:pPr>
              <w:jc w:val="both"/>
              <w:rPr>
                <w:b/>
              </w:rPr>
            </w:pPr>
            <w:r w:rsidRPr="00E51CA1">
              <w:rPr>
                <w:b/>
              </w:rPr>
              <w:t>FEJLESZTÉSI FELADATOK ÉS ISMERETEK:</w:t>
            </w:r>
          </w:p>
        </w:tc>
      </w:tr>
      <w:tr w:rsidR="00B95A06" w:rsidRPr="00E51CA1" w14:paraId="652DCFD5" w14:textId="77777777" w:rsidTr="00B95A06">
        <w:tc>
          <w:tcPr>
            <w:tcW w:w="5000" w:type="pct"/>
            <w:gridSpan w:val="3"/>
          </w:tcPr>
          <w:p w14:paraId="48A6838F" w14:textId="77777777" w:rsidR="00B95A06" w:rsidRPr="00E51CA1" w:rsidRDefault="00B95A06" w:rsidP="00B95A06">
            <w:pPr>
              <w:spacing w:line="276" w:lineRule="auto"/>
            </w:pPr>
            <w:r w:rsidRPr="00E51CA1">
              <w:rPr>
                <w:noProof/>
              </w:rPr>
              <w:t>Példák, tapasztalatok elemzése a hamis információkkal, azok felismerésével kapcsolatban</w:t>
            </w:r>
          </w:p>
          <w:p w14:paraId="3711DFEA" w14:textId="77777777" w:rsidR="00B95A06" w:rsidRPr="00E51CA1" w:rsidRDefault="00B95A06" w:rsidP="00B95A06">
            <w:pPr>
              <w:spacing w:line="276" w:lineRule="auto"/>
            </w:pPr>
            <w:r w:rsidRPr="00E51CA1">
              <w:t>Véleményalkotás a keresés eredményének hitelességével kapcsolatban</w:t>
            </w:r>
          </w:p>
          <w:p w14:paraId="43C7DB1D" w14:textId="77777777" w:rsidR="00B95A06" w:rsidRPr="00E51CA1" w:rsidRDefault="00B95A06" w:rsidP="00B95A06">
            <w:pPr>
              <w:spacing w:line="276" w:lineRule="auto"/>
            </w:pPr>
            <w:r w:rsidRPr="00E51CA1">
              <w:t>Egyszerű infografika, diagram értelmezése, állítások megfogalmazása a leolvasott adatokkal kapcsolatban</w:t>
            </w:r>
          </w:p>
        </w:tc>
      </w:tr>
      <w:tr w:rsidR="00B95A06" w:rsidRPr="00E51CA1" w14:paraId="583B1625" w14:textId="77777777" w:rsidTr="00B95A06">
        <w:tc>
          <w:tcPr>
            <w:tcW w:w="5000" w:type="pct"/>
            <w:gridSpan w:val="3"/>
          </w:tcPr>
          <w:p w14:paraId="298B1897" w14:textId="77777777" w:rsidR="00B95A06" w:rsidRPr="00E51CA1" w:rsidRDefault="00B95A06" w:rsidP="00B95A06">
            <w:pPr>
              <w:spacing w:line="259" w:lineRule="auto"/>
              <w:jc w:val="both"/>
              <w:rPr>
                <w:b/>
              </w:rPr>
            </w:pPr>
            <w:r w:rsidRPr="00E51CA1">
              <w:rPr>
                <w:b/>
              </w:rPr>
              <w:t>JAVASOLT TEVÉKENYSÉGEK:</w:t>
            </w:r>
          </w:p>
        </w:tc>
      </w:tr>
      <w:tr w:rsidR="00B95A06" w:rsidRPr="00E51CA1" w14:paraId="7BEDC881" w14:textId="77777777" w:rsidTr="00B95A06">
        <w:tc>
          <w:tcPr>
            <w:tcW w:w="5000" w:type="pct"/>
            <w:gridSpan w:val="3"/>
          </w:tcPr>
          <w:p w14:paraId="6DCD799B" w14:textId="77777777" w:rsidR="00B95A06" w:rsidRPr="00E51CA1" w:rsidRDefault="00B95A06" w:rsidP="00B95A06">
            <w:pPr>
              <w:spacing w:line="276" w:lineRule="auto"/>
            </w:pPr>
            <w:r w:rsidRPr="00E51CA1">
              <w:t xml:space="preserve">Állítások megfogalmazása, érvelés egy infografika, táblázat, grafikon alapján </w:t>
            </w:r>
          </w:p>
          <w:p w14:paraId="7EBF2C49" w14:textId="77777777" w:rsidR="00B95A06" w:rsidRPr="00E51CA1" w:rsidRDefault="00B95A06" w:rsidP="00B95A06">
            <w:pPr>
              <w:spacing w:line="276" w:lineRule="auto"/>
            </w:pPr>
            <w:r w:rsidRPr="00E51CA1">
              <w:t xml:space="preserve">Az interneten gyűjtött információk felhasználása érveléshez, véleményalkotáshoz </w:t>
            </w:r>
          </w:p>
          <w:p w14:paraId="0712EBD4" w14:textId="77777777" w:rsidR="00B95A06" w:rsidRPr="00E51CA1" w:rsidRDefault="00B95A06" w:rsidP="00B95A06">
            <w:pPr>
              <w:spacing w:line="276" w:lineRule="auto"/>
            </w:pPr>
            <w:r w:rsidRPr="00E51CA1">
              <w:t>Ellenőrzések végzése egy talált információ hitelességével kapcsolatban</w:t>
            </w:r>
          </w:p>
        </w:tc>
      </w:tr>
      <w:tr w:rsidR="00B95A06" w:rsidRPr="00E51CA1" w14:paraId="51AA0AD2" w14:textId="77777777" w:rsidTr="00B95A06">
        <w:tc>
          <w:tcPr>
            <w:tcW w:w="5000" w:type="pct"/>
            <w:gridSpan w:val="3"/>
          </w:tcPr>
          <w:p w14:paraId="6C31E84F" w14:textId="77777777" w:rsidR="00B95A06" w:rsidRPr="00E51CA1" w:rsidRDefault="00B95A06" w:rsidP="00B95A06">
            <w:pPr>
              <w:spacing w:after="120" w:line="259" w:lineRule="auto"/>
              <w:jc w:val="both"/>
            </w:pPr>
            <w:r w:rsidRPr="00E51CA1">
              <w:rPr>
                <w:b/>
              </w:rPr>
              <w:t>KULCSFOGALMAK/FOGALMAK:</w:t>
            </w:r>
          </w:p>
        </w:tc>
      </w:tr>
      <w:tr w:rsidR="00B95A06" w:rsidRPr="00E51CA1" w14:paraId="2CDC606B" w14:textId="77777777" w:rsidTr="00B95A06">
        <w:tc>
          <w:tcPr>
            <w:tcW w:w="5000" w:type="pct"/>
            <w:gridSpan w:val="3"/>
          </w:tcPr>
          <w:p w14:paraId="036DF854"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Böngészőprogram, keresés, hamis információ, nem megbízható weboldalak, kulcsszó, keresőkifejezés, álhír, infografika, adat, grafikon, címsor, weboldal, webhely, URL, pontos kifejezés, találat</w:t>
            </w:r>
          </w:p>
        </w:tc>
      </w:tr>
      <w:tr w:rsidR="00B95A06" w:rsidRPr="00E51CA1" w14:paraId="49F15399" w14:textId="77777777" w:rsidTr="00B95A06">
        <w:tc>
          <w:tcPr>
            <w:tcW w:w="5000" w:type="pct"/>
            <w:gridSpan w:val="3"/>
            <w:vAlign w:val="center"/>
          </w:tcPr>
          <w:p w14:paraId="1D6BC1AA"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449787EB" w14:textId="77777777" w:rsidTr="00B95A06">
        <w:tc>
          <w:tcPr>
            <w:tcW w:w="5000" w:type="pct"/>
            <w:gridSpan w:val="3"/>
            <w:vAlign w:val="center"/>
          </w:tcPr>
          <w:p w14:paraId="4A21014D" w14:textId="77777777" w:rsidR="00B95A06" w:rsidRPr="00E51CA1" w:rsidRDefault="00B95A06" w:rsidP="00B95A06">
            <w:pPr>
              <w:spacing w:line="276" w:lineRule="auto"/>
              <w:contextualSpacing/>
              <w:rPr>
                <w:b/>
                <w:sz w:val="22"/>
                <w:szCs w:val="22"/>
              </w:rPr>
            </w:pPr>
            <w:r w:rsidRPr="00E51CA1">
              <w:rPr>
                <w:b/>
                <w:sz w:val="22"/>
                <w:szCs w:val="22"/>
              </w:rPr>
              <w:t>A témakör tanulása hozzájárul ahhoz, hogy a tanuló a nevelési-oktatási szakasz végére:</w:t>
            </w:r>
          </w:p>
          <w:p w14:paraId="6F3BD650" w14:textId="77777777" w:rsidR="00B95A06" w:rsidRPr="00E51CA1" w:rsidRDefault="00B95A06" w:rsidP="00B95A06">
            <w:pPr>
              <w:spacing w:line="276" w:lineRule="auto"/>
              <w:contextualSpacing/>
            </w:pPr>
            <w:r w:rsidRPr="00E51CA1">
              <w:t xml:space="preserve"> A rendelkezésére álló eszközökkel, forrásokból meggyőződik a talált vagy kapott információk helyességéről.</w:t>
            </w:r>
          </w:p>
          <w:p w14:paraId="6599B81E" w14:textId="77777777" w:rsidR="00B95A06" w:rsidRPr="00E51CA1" w:rsidRDefault="00B95A06" w:rsidP="00B95A06">
            <w:pPr>
              <w:spacing w:line="276" w:lineRule="auto"/>
              <w:contextualSpacing/>
              <w:rPr>
                <w:sz w:val="22"/>
                <w:szCs w:val="22"/>
              </w:rPr>
            </w:pPr>
            <w:r w:rsidRPr="00E51CA1">
              <w:t>Információkat keres, a talált adatokat felhasználja digitális produktumok létrehozására;</w:t>
            </w:r>
          </w:p>
          <w:p w14:paraId="553936E1"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0EFB49BB" w14:textId="77777777" w:rsidR="00B95A06" w:rsidRPr="00E51CA1" w:rsidRDefault="00B95A06" w:rsidP="00B95A06">
            <w:pPr>
              <w:spacing w:line="276" w:lineRule="auto"/>
              <w:contextualSpacing/>
            </w:pPr>
            <w:r w:rsidRPr="00E51CA1">
              <w:t>Kiválasztja a számára releváns információt, felismeri a hamis információt;</w:t>
            </w:r>
          </w:p>
          <w:p w14:paraId="5948454D" w14:textId="77777777" w:rsidR="00B95A06" w:rsidRPr="00E51CA1" w:rsidRDefault="00B95A06" w:rsidP="00B95A06">
            <w:pPr>
              <w:spacing w:after="120" w:line="259" w:lineRule="auto"/>
              <w:jc w:val="both"/>
            </w:pPr>
            <w:r w:rsidRPr="00E51CA1">
              <w:t>Képes feladat, probléma megoldásához megfelelő applikáció, digitális tananyag, oktatójáték, képességfejlesztő digitális alkalmazás kiválasztására.</w:t>
            </w:r>
          </w:p>
        </w:tc>
      </w:tr>
      <w:tr w:rsidR="00B95A06" w:rsidRPr="00E51CA1" w14:paraId="2C30E39B" w14:textId="77777777" w:rsidTr="00B95A06">
        <w:trPr>
          <w:trHeight w:val="567"/>
        </w:trPr>
        <w:tc>
          <w:tcPr>
            <w:tcW w:w="1457" w:type="pct"/>
            <w:shd w:val="clear" w:color="auto" w:fill="DDD9C3" w:themeFill="background2" w:themeFillShade="E6"/>
            <w:vAlign w:val="center"/>
          </w:tcPr>
          <w:p w14:paraId="04462043"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11504E4F"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7" w:name="_Toc40851510"/>
            <w:r w:rsidRPr="00E51CA1">
              <w:rPr>
                <w:rFonts w:ascii="Times New Roman" w:hAnsi="Times New Roman" w:cs="Times New Roman"/>
                <w:caps/>
                <w:color w:val="auto"/>
              </w:rPr>
              <w:t>5. Védekezés a digitális világ veszélyei ellen</w:t>
            </w:r>
            <w:bookmarkEnd w:id="367"/>
          </w:p>
        </w:tc>
        <w:tc>
          <w:tcPr>
            <w:tcW w:w="1416" w:type="pct"/>
            <w:shd w:val="clear" w:color="auto" w:fill="DDD9C3" w:themeFill="background2" w:themeFillShade="E6"/>
            <w:vAlign w:val="center"/>
          </w:tcPr>
          <w:p w14:paraId="50D8E75E" w14:textId="77777777" w:rsidR="00B95A06" w:rsidRPr="00E51CA1" w:rsidRDefault="00B95A06" w:rsidP="00DD3AA7">
            <w:pPr>
              <w:pStyle w:val="Tblzatfejlc"/>
            </w:pPr>
            <w:r w:rsidRPr="00E51CA1">
              <w:t>Órakeret: 3 óra</w:t>
            </w:r>
          </w:p>
        </w:tc>
      </w:tr>
      <w:tr w:rsidR="00B95A06" w:rsidRPr="00E51CA1" w14:paraId="7741D7F1" w14:textId="77777777" w:rsidTr="00B95A06">
        <w:tc>
          <w:tcPr>
            <w:tcW w:w="5000" w:type="pct"/>
            <w:gridSpan w:val="3"/>
          </w:tcPr>
          <w:p w14:paraId="6A987EB5" w14:textId="77777777" w:rsidR="00B95A06" w:rsidRPr="00E51CA1" w:rsidRDefault="00B95A06" w:rsidP="00B95A06">
            <w:pPr>
              <w:jc w:val="both"/>
              <w:rPr>
                <w:b/>
              </w:rPr>
            </w:pPr>
            <w:r w:rsidRPr="00E51CA1">
              <w:rPr>
                <w:b/>
              </w:rPr>
              <w:t>FEJLESZTÉSI FELADATOK ÉS ISMERETEK:</w:t>
            </w:r>
          </w:p>
        </w:tc>
      </w:tr>
      <w:tr w:rsidR="00B95A06" w:rsidRPr="00E51CA1" w14:paraId="4C62F543" w14:textId="77777777" w:rsidTr="00B95A06">
        <w:tc>
          <w:tcPr>
            <w:tcW w:w="5000" w:type="pct"/>
            <w:gridSpan w:val="3"/>
          </w:tcPr>
          <w:p w14:paraId="340631DC" w14:textId="77777777" w:rsidR="00B95A06" w:rsidRPr="00E51CA1" w:rsidRDefault="00B95A06" w:rsidP="00B95A06">
            <w:pPr>
              <w:spacing w:line="276" w:lineRule="auto"/>
            </w:pPr>
            <w:r w:rsidRPr="00E51CA1">
              <w:t>Az online kommunikáció etikai és biztonsági szabályrendszerének bemutatása</w:t>
            </w:r>
          </w:p>
          <w:p w14:paraId="6CB3A1C1" w14:textId="77777777" w:rsidR="00B95A06" w:rsidRPr="00E51CA1" w:rsidRDefault="00B95A06" w:rsidP="00B95A06">
            <w:pPr>
              <w:spacing w:line="276" w:lineRule="auto"/>
            </w:pPr>
            <w:r w:rsidRPr="00E51CA1">
              <w:t>Az online függőség jellemzőinek ismerete</w:t>
            </w:r>
          </w:p>
          <w:p w14:paraId="42516B57" w14:textId="77777777" w:rsidR="00B95A06" w:rsidRPr="00E51CA1" w:rsidRDefault="00B95A06" w:rsidP="00B95A06">
            <w:pPr>
              <w:spacing w:line="276" w:lineRule="auto"/>
            </w:pPr>
            <w:r w:rsidRPr="00E51CA1">
              <w:t>A személyes adatok védelme</w:t>
            </w:r>
          </w:p>
          <w:p w14:paraId="488FB6C1" w14:textId="77777777" w:rsidR="00B95A06" w:rsidRPr="00E51CA1" w:rsidRDefault="00B95A06" w:rsidP="00B95A06">
            <w:pPr>
              <w:spacing w:line="276" w:lineRule="auto"/>
            </w:pPr>
            <w:r w:rsidRPr="00E51CA1">
              <w:t>A mobileszközök alkalmazásának előnyei és veszélyei</w:t>
            </w:r>
          </w:p>
        </w:tc>
      </w:tr>
      <w:tr w:rsidR="00B95A06" w:rsidRPr="00E51CA1" w14:paraId="2A5A3832" w14:textId="77777777" w:rsidTr="00B95A06">
        <w:tc>
          <w:tcPr>
            <w:tcW w:w="5000" w:type="pct"/>
            <w:gridSpan w:val="3"/>
          </w:tcPr>
          <w:p w14:paraId="0B67DB71" w14:textId="77777777" w:rsidR="00B95A06" w:rsidRPr="00E51CA1" w:rsidRDefault="00B95A06" w:rsidP="00B95A06">
            <w:pPr>
              <w:spacing w:line="259" w:lineRule="auto"/>
              <w:jc w:val="both"/>
              <w:rPr>
                <w:b/>
              </w:rPr>
            </w:pPr>
            <w:r w:rsidRPr="00E51CA1">
              <w:rPr>
                <w:b/>
              </w:rPr>
              <w:t>JAVASOLT TEVÉKENYSÉGEK:</w:t>
            </w:r>
          </w:p>
        </w:tc>
      </w:tr>
      <w:tr w:rsidR="00B95A06" w:rsidRPr="00E51CA1" w14:paraId="682EEEC0" w14:textId="77777777" w:rsidTr="00B95A06">
        <w:tc>
          <w:tcPr>
            <w:tcW w:w="5000" w:type="pct"/>
            <w:gridSpan w:val="3"/>
          </w:tcPr>
          <w:p w14:paraId="622AAE34" w14:textId="77777777" w:rsidR="00B95A06" w:rsidRPr="00E51CA1" w:rsidRDefault="00B95A06" w:rsidP="00B95A06">
            <w:pPr>
              <w:spacing w:line="276" w:lineRule="auto"/>
            </w:pPr>
            <w:r w:rsidRPr="00E51CA1">
              <w:t>Szituációs játék eljátszása az internetes támadások, zaklatások esetén történő segítségkérés néhány formájáról</w:t>
            </w:r>
          </w:p>
          <w:p w14:paraId="1A69EB24" w14:textId="77777777" w:rsidR="00B95A06" w:rsidRPr="00E51CA1" w:rsidRDefault="00B95A06" w:rsidP="00B95A06">
            <w:pPr>
              <w:spacing w:line="276" w:lineRule="auto"/>
            </w:pPr>
            <w:r w:rsidRPr="00E51CA1">
              <w:t>Tanácsok megfogalmazása, napirend készítése a túlzott digitáliseszköz-használat ellensúlyozására, kiküszöbölésére</w:t>
            </w:r>
          </w:p>
          <w:p w14:paraId="6C6E8D48" w14:textId="77777777" w:rsidR="00B95A06" w:rsidRPr="00E51CA1" w:rsidRDefault="00B95A06" w:rsidP="00B95A06">
            <w:pPr>
              <w:spacing w:line="276" w:lineRule="auto"/>
            </w:pPr>
            <w:r w:rsidRPr="00E51CA1">
              <w:t>Olyan érzékeny, személyes adatok megnevezése, melyeket fokozottan óvni szükséges a digitális kommunikáció során</w:t>
            </w:r>
          </w:p>
        </w:tc>
      </w:tr>
      <w:tr w:rsidR="00B95A06" w:rsidRPr="00E51CA1" w14:paraId="30395C2D" w14:textId="77777777" w:rsidTr="00B95A06">
        <w:tc>
          <w:tcPr>
            <w:tcW w:w="5000" w:type="pct"/>
            <w:gridSpan w:val="3"/>
          </w:tcPr>
          <w:p w14:paraId="6B8A35A8" w14:textId="77777777" w:rsidR="00B95A06" w:rsidRPr="00E51CA1" w:rsidRDefault="00B95A06" w:rsidP="00B95A06">
            <w:pPr>
              <w:spacing w:after="120" w:line="259" w:lineRule="auto"/>
              <w:jc w:val="both"/>
            </w:pPr>
            <w:r w:rsidRPr="00E51CA1">
              <w:rPr>
                <w:b/>
              </w:rPr>
              <w:t>KULCSFOGALMAK/FOGALMAK:</w:t>
            </w:r>
          </w:p>
        </w:tc>
      </w:tr>
      <w:tr w:rsidR="00B95A06" w:rsidRPr="00E51CA1" w14:paraId="33CE7613" w14:textId="77777777" w:rsidTr="00B95A06">
        <w:tc>
          <w:tcPr>
            <w:tcW w:w="5000" w:type="pct"/>
            <w:gridSpan w:val="3"/>
          </w:tcPr>
          <w:p w14:paraId="239204CA"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Internetes zaklatás, internetfüggőség, játékfüggőség, álhír, blokkolás, kizárás, jelentés, bizalmas információk, jelszó, személyes adat</w:t>
            </w:r>
          </w:p>
        </w:tc>
      </w:tr>
      <w:tr w:rsidR="00B95A06" w:rsidRPr="00E51CA1" w14:paraId="693F5228" w14:textId="77777777" w:rsidTr="00B95A06">
        <w:tc>
          <w:tcPr>
            <w:tcW w:w="5000" w:type="pct"/>
            <w:gridSpan w:val="3"/>
            <w:vAlign w:val="center"/>
          </w:tcPr>
          <w:p w14:paraId="129495B1"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07FF1500" w14:textId="77777777" w:rsidTr="00B95A06">
        <w:tc>
          <w:tcPr>
            <w:tcW w:w="5000" w:type="pct"/>
            <w:gridSpan w:val="3"/>
            <w:vAlign w:val="center"/>
          </w:tcPr>
          <w:p w14:paraId="3D3FC4D6" w14:textId="77777777" w:rsidR="00B95A06" w:rsidRPr="00E51CA1" w:rsidRDefault="00B95A06" w:rsidP="00B95A06">
            <w:pPr>
              <w:spacing w:line="276" w:lineRule="auto"/>
              <w:contextualSpacing/>
            </w:pPr>
            <w:r w:rsidRPr="00E51CA1">
              <w:rPr>
                <w:b/>
                <w:sz w:val="22"/>
                <w:szCs w:val="22"/>
              </w:rPr>
              <w:lastRenderedPageBreak/>
              <w:t>A témakör tanulása hozzájárul ahhoz, hogy a tanuló a nevelési-oktatási szakasz végére:</w:t>
            </w:r>
            <w:r w:rsidRPr="00E51CA1">
              <w:rPr>
                <w:noProof/>
              </w:rPr>
              <w:t xml:space="preserve"> Egyszerű eljárásokkal meggyőződik néhány, az interneten talált információ igazságértékéről.</w:t>
            </w:r>
          </w:p>
          <w:p w14:paraId="526F2CB1" w14:textId="77777777" w:rsidR="00B95A06" w:rsidRPr="00E51CA1" w:rsidRDefault="00B95A06" w:rsidP="00B95A06">
            <w:pPr>
              <w:spacing w:line="276" w:lineRule="auto"/>
              <w:contextualSpacing/>
            </w:pPr>
            <w:r w:rsidRPr="00E51CA1">
              <w:t>Ismeri a mobileszközök alkalmazásának előnyeit, korlátait, etikai vonatkozásait;</w:t>
            </w:r>
          </w:p>
          <w:p w14:paraId="0E12722C"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74B2BCBA" w14:textId="77777777" w:rsidR="00B95A06" w:rsidRPr="00E51CA1" w:rsidRDefault="00B95A06" w:rsidP="00B95A06">
            <w:pPr>
              <w:spacing w:after="120" w:line="259" w:lineRule="auto"/>
              <w:jc w:val="both"/>
            </w:pPr>
            <w:r w:rsidRPr="00E51CA1">
              <w:t>Közvetlen tapasztalatokkal rendelkezik a mobileszközök oktatási célú felhasználásával kapcsolatban.</w:t>
            </w:r>
          </w:p>
        </w:tc>
      </w:tr>
      <w:tr w:rsidR="00B95A06" w:rsidRPr="00E51CA1" w14:paraId="6250455F" w14:textId="77777777" w:rsidTr="00B95A06">
        <w:trPr>
          <w:trHeight w:val="567"/>
        </w:trPr>
        <w:tc>
          <w:tcPr>
            <w:tcW w:w="1457" w:type="pct"/>
            <w:shd w:val="clear" w:color="auto" w:fill="DDD9C3" w:themeFill="background2" w:themeFillShade="E6"/>
            <w:vAlign w:val="center"/>
          </w:tcPr>
          <w:p w14:paraId="5FD543FD" w14:textId="77777777" w:rsidR="00B95A06" w:rsidRPr="00E51CA1" w:rsidRDefault="00B95A06" w:rsidP="00DD3AA7">
            <w:pPr>
              <w:pStyle w:val="Tblzatfejlc"/>
            </w:pPr>
            <w:r w:rsidRPr="00E51CA1">
              <w:t>TÉMAKÖR</w:t>
            </w:r>
          </w:p>
        </w:tc>
        <w:tc>
          <w:tcPr>
            <w:tcW w:w="2127" w:type="pct"/>
            <w:shd w:val="clear" w:color="auto" w:fill="DDD9C3" w:themeFill="background2" w:themeFillShade="E6"/>
            <w:vAlign w:val="center"/>
          </w:tcPr>
          <w:p w14:paraId="139E3A72" w14:textId="77777777" w:rsidR="00B95A06" w:rsidRPr="00E51CA1" w:rsidRDefault="00B95A06" w:rsidP="00B95A06">
            <w:pPr>
              <w:pStyle w:val="Cmsor2"/>
              <w:spacing w:before="0"/>
              <w:jc w:val="center"/>
              <w:outlineLvl w:val="1"/>
              <w:rPr>
                <w:rFonts w:ascii="Times New Roman" w:hAnsi="Times New Roman" w:cs="Times New Roman"/>
                <w:i/>
                <w:caps/>
                <w:color w:val="auto"/>
              </w:rPr>
            </w:pPr>
            <w:bookmarkStart w:id="368" w:name="_Toc40851511"/>
            <w:r w:rsidRPr="00E51CA1">
              <w:rPr>
                <w:rFonts w:ascii="Times New Roman" w:hAnsi="Times New Roman" w:cs="Times New Roman"/>
                <w:caps/>
                <w:color w:val="auto"/>
              </w:rPr>
              <w:t>6. A robotika és a kódolás alapjai</w:t>
            </w:r>
            <w:bookmarkEnd w:id="368"/>
          </w:p>
        </w:tc>
        <w:tc>
          <w:tcPr>
            <w:tcW w:w="1416" w:type="pct"/>
            <w:shd w:val="clear" w:color="auto" w:fill="DDD9C3" w:themeFill="background2" w:themeFillShade="E6"/>
            <w:vAlign w:val="center"/>
          </w:tcPr>
          <w:p w14:paraId="3834F2B8" w14:textId="77777777" w:rsidR="00B95A06" w:rsidRPr="00E51CA1" w:rsidRDefault="00B95A06" w:rsidP="00DD3AA7">
            <w:pPr>
              <w:pStyle w:val="Tblzatfejlc"/>
            </w:pPr>
            <w:r w:rsidRPr="00E51CA1">
              <w:t>Órakeret: 10 óra</w:t>
            </w:r>
          </w:p>
        </w:tc>
      </w:tr>
      <w:tr w:rsidR="00B95A06" w:rsidRPr="00E51CA1" w14:paraId="6CEF4288" w14:textId="77777777" w:rsidTr="00B95A06">
        <w:tc>
          <w:tcPr>
            <w:tcW w:w="5000" w:type="pct"/>
            <w:gridSpan w:val="3"/>
          </w:tcPr>
          <w:p w14:paraId="3C82471F" w14:textId="77777777" w:rsidR="00B95A06" w:rsidRPr="00E51CA1" w:rsidRDefault="00B95A06" w:rsidP="00B95A06">
            <w:pPr>
              <w:jc w:val="both"/>
              <w:rPr>
                <w:b/>
              </w:rPr>
            </w:pPr>
            <w:r w:rsidRPr="00E51CA1">
              <w:rPr>
                <w:b/>
              </w:rPr>
              <w:t>FEJLESZTÉSI FELADATOK ÉS ISMERETEK:</w:t>
            </w:r>
          </w:p>
        </w:tc>
      </w:tr>
      <w:tr w:rsidR="00B95A06" w:rsidRPr="00E51CA1" w14:paraId="03A65137" w14:textId="77777777" w:rsidTr="00B95A06">
        <w:tc>
          <w:tcPr>
            <w:tcW w:w="5000" w:type="pct"/>
            <w:gridSpan w:val="3"/>
          </w:tcPr>
          <w:p w14:paraId="31D8462E" w14:textId="77777777" w:rsidR="00B95A06" w:rsidRPr="00E51CA1" w:rsidRDefault="00B95A06" w:rsidP="00B95A06">
            <w:pPr>
              <w:spacing w:line="276" w:lineRule="auto"/>
            </w:pPr>
            <w:r w:rsidRPr="00E51CA1">
              <w:t xml:space="preserve">Egyszerű algoritmusok kódolása pl. Padlórobottal </w:t>
            </w:r>
          </w:p>
          <w:p w14:paraId="51092668" w14:textId="77777777" w:rsidR="00B95A06" w:rsidRPr="00E51CA1" w:rsidRDefault="00B95A06" w:rsidP="00B95A06">
            <w:pPr>
              <w:spacing w:line="276" w:lineRule="auto"/>
            </w:pPr>
            <w:r w:rsidRPr="00E51CA1">
              <w:t>Adott problémához algoritmus választása</w:t>
            </w:r>
          </w:p>
          <w:p w14:paraId="6713397F" w14:textId="77777777" w:rsidR="00B95A06" w:rsidRPr="00E51CA1" w:rsidRDefault="00B95A06" w:rsidP="00B95A06">
            <w:pPr>
              <w:spacing w:line="276" w:lineRule="auto"/>
            </w:pPr>
            <w:r w:rsidRPr="00E51CA1">
              <w:t>A robotok szerepének bemutatása</w:t>
            </w:r>
          </w:p>
          <w:p w14:paraId="6791B58B" w14:textId="77777777" w:rsidR="00B95A06" w:rsidRPr="00E51CA1" w:rsidRDefault="00B95A06" w:rsidP="00B95A06">
            <w:pPr>
              <w:spacing w:line="276" w:lineRule="auto"/>
            </w:pPr>
            <w:r w:rsidRPr="00E51CA1">
              <w:t>Kódolás tevékenységgel</w:t>
            </w:r>
          </w:p>
          <w:p w14:paraId="5BEE91BA" w14:textId="77777777" w:rsidR="00B95A06" w:rsidRPr="00E51CA1" w:rsidRDefault="00B95A06" w:rsidP="00B95A06">
            <w:pPr>
              <w:spacing w:line="276" w:lineRule="auto"/>
            </w:pPr>
            <w:r w:rsidRPr="00E51CA1">
              <w:t>Kódolás grafikus felületen</w:t>
            </w:r>
          </w:p>
          <w:p w14:paraId="6A596C8D" w14:textId="77777777" w:rsidR="00B95A06" w:rsidRPr="00E51CA1" w:rsidRDefault="00B95A06" w:rsidP="00B95A06">
            <w:pPr>
              <w:spacing w:line="276" w:lineRule="auto"/>
            </w:pPr>
            <w:r w:rsidRPr="00E51CA1">
              <w:t>Néhány elemi lépésből álló algoritmus tudatos alkalmazása, módosítása</w:t>
            </w:r>
          </w:p>
        </w:tc>
      </w:tr>
      <w:tr w:rsidR="00B95A06" w:rsidRPr="00E51CA1" w14:paraId="24EAF448" w14:textId="77777777" w:rsidTr="00B95A06">
        <w:tc>
          <w:tcPr>
            <w:tcW w:w="5000" w:type="pct"/>
            <w:gridSpan w:val="3"/>
          </w:tcPr>
          <w:p w14:paraId="1E86655A" w14:textId="77777777" w:rsidR="00B95A06" w:rsidRPr="00E51CA1" w:rsidRDefault="00B95A06" w:rsidP="00B95A06">
            <w:pPr>
              <w:spacing w:line="259" w:lineRule="auto"/>
              <w:jc w:val="both"/>
              <w:rPr>
                <w:b/>
              </w:rPr>
            </w:pPr>
            <w:r w:rsidRPr="00E51CA1">
              <w:rPr>
                <w:b/>
              </w:rPr>
              <w:t>JAVASOLT TEVÉKENYSÉGEK:</w:t>
            </w:r>
          </w:p>
        </w:tc>
      </w:tr>
      <w:tr w:rsidR="00B95A06" w:rsidRPr="00E51CA1" w14:paraId="34E13380" w14:textId="77777777" w:rsidTr="00B95A06">
        <w:tc>
          <w:tcPr>
            <w:tcW w:w="5000" w:type="pct"/>
            <w:gridSpan w:val="3"/>
          </w:tcPr>
          <w:p w14:paraId="64AA25AD" w14:textId="77777777" w:rsidR="00B95A06" w:rsidRPr="00E51CA1" w:rsidRDefault="00B95A06" w:rsidP="00B95A06">
            <w:pPr>
              <w:spacing w:line="276" w:lineRule="auto"/>
            </w:pPr>
            <w:r w:rsidRPr="00E51CA1">
              <w:t>Útvonalak tervezése, kódolása adott feltételek alapján</w:t>
            </w:r>
          </w:p>
          <w:p w14:paraId="6E744E8A" w14:textId="77777777" w:rsidR="00B95A06" w:rsidRPr="00E51CA1" w:rsidRDefault="00B95A06" w:rsidP="00B95A06">
            <w:pPr>
              <w:spacing w:line="276" w:lineRule="auto"/>
            </w:pPr>
            <w:r w:rsidRPr="00E51CA1">
              <w:t>Egyszerű mozgások kódolása padlórobottal</w:t>
            </w:r>
          </w:p>
          <w:p w14:paraId="7EF5E529" w14:textId="77777777" w:rsidR="00B95A06" w:rsidRPr="00E51CA1" w:rsidRDefault="00B95A06" w:rsidP="00B95A06">
            <w:pPr>
              <w:spacing w:line="276" w:lineRule="auto"/>
            </w:pPr>
            <w:r w:rsidRPr="00E51CA1">
              <w:t>A robot mozgásának elemzése</w:t>
            </w:r>
          </w:p>
          <w:p w14:paraId="3A655ECA" w14:textId="77777777" w:rsidR="00B95A06" w:rsidRPr="00E51CA1" w:rsidRDefault="00B95A06" w:rsidP="00B95A06">
            <w:pPr>
              <w:spacing w:line="276" w:lineRule="auto"/>
            </w:pPr>
            <w:r w:rsidRPr="00E51CA1">
              <w:t>Az adott kódsor módosítása újabb feltételek alapján</w:t>
            </w:r>
          </w:p>
          <w:p w14:paraId="5DF23FD3" w14:textId="77777777" w:rsidR="00B95A06" w:rsidRPr="00E51CA1" w:rsidRDefault="00B95A06" w:rsidP="00B95A06">
            <w:pPr>
              <w:spacing w:line="276" w:lineRule="auto"/>
            </w:pPr>
            <w:r w:rsidRPr="00E51CA1">
              <w:t>Történetek mesélése a robot mozgásával kapcsolatban</w:t>
            </w:r>
          </w:p>
          <w:p w14:paraId="318776B1" w14:textId="77777777" w:rsidR="00B95A06" w:rsidRPr="00E51CA1" w:rsidRDefault="00B95A06" w:rsidP="00B95A06">
            <w:pPr>
              <w:spacing w:line="276" w:lineRule="auto"/>
            </w:pPr>
            <w:r w:rsidRPr="00E51CA1">
              <w:t>Önálló történetek kódolása robot segítségével</w:t>
            </w:r>
          </w:p>
        </w:tc>
      </w:tr>
      <w:tr w:rsidR="00B95A06" w:rsidRPr="00E51CA1" w14:paraId="0B5C2EAB" w14:textId="77777777" w:rsidTr="00B95A06">
        <w:tc>
          <w:tcPr>
            <w:tcW w:w="5000" w:type="pct"/>
            <w:gridSpan w:val="3"/>
          </w:tcPr>
          <w:p w14:paraId="3E818F1D" w14:textId="77777777" w:rsidR="00B95A06" w:rsidRPr="00E51CA1" w:rsidRDefault="00B95A06" w:rsidP="00B95A06">
            <w:pPr>
              <w:spacing w:after="120" w:line="259" w:lineRule="auto"/>
              <w:jc w:val="both"/>
            </w:pPr>
            <w:r w:rsidRPr="00E51CA1">
              <w:rPr>
                <w:b/>
              </w:rPr>
              <w:t>KULCSFOGALMAK/FOGALMAK:</w:t>
            </w:r>
          </w:p>
        </w:tc>
      </w:tr>
      <w:tr w:rsidR="00B95A06" w:rsidRPr="00E51CA1" w14:paraId="75810FB0" w14:textId="77777777" w:rsidTr="00B95A06">
        <w:tc>
          <w:tcPr>
            <w:tcW w:w="5000" w:type="pct"/>
            <w:gridSpan w:val="3"/>
          </w:tcPr>
          <w:p w14:paraId="6A771582" w14:textId="77777777" w:rsidR="00B95A06" w:rsidRPr="00E51CA1" w:rsidRDefault="00B95A06" w:rsidP="00B95A06">
            <w:pPr>
              <w:pBdr>
                <w:top w:val="nil"/>
                <w:left w:val="nil"/>
                <w:bottom w:val="nil"/>
                <w:right w:val="nil"/>
                <w:between w:val="nil"/>
              </w:pBdr>
              <w:spacing w:after="120" w:line="276" w:lineRule="auto"/>
              <w:jc w:val="both"/>
              <w:rPr>
                <w:sz w:val="22"/>
                <w:szCs w:val="22"/>
              </w:rPr>
            </w:pPr>
            <w:r w:rsidRPr="00E51CA1">
              <w:t>Robot, elemi lépések, sorrend, eseménysor, program, programozás, kód, kódolás, végrehajtás, módosítás, utasítás, elágazás</w:t>
            </w:r>
          </w:p>
        </w:tc>
      </w:tr>
      <w:tr w:rsidR="00B95A06" w:rsidRPr="00E51CA1" w14:paraId="0B80C3D5" w14:textId="77777777" w:rsidTr="00B95A06">
        <w:tc>
          <w:tcPr>
            <w:tcW w:w="5000" w:type="pct"/>
            <w:gridSpan w:val="3"/>
            <w:vAlign w:val="center"/>
          </w:tcPr>
          <w:p w14:paraId="7343CF9E" w14:textId="77777777" w:rsidR="00B95A06" w:rsidRPr="00E51CA1" w:rsidRDefault="00B95A06" w:rsidP="00B95A06">
            <w:pPr>
              <w:pBdr>
                <w:top w:val="nil"/>
                <w:left w:val="nil"/>
                <w:bottom w:val="nil"/>
                <w:right w:val="nil"/>
                <w:between w:val="nil"/>
              </w:pBdr>
              <w:rPr>
                <w:b/>
              </w:rPr>
            </w:pPr>
            <w:r w:rsidRPr="00E51CA1">
              <w:rPr>
                <w:b/>
              </w:rPr>
              <w:t>TANULÁSI EREDMÉNYEK:</w:t>
            </w:r>
          </w:p>
        </w:tc>
      </w:tr>
      <w:tr w:rsidR="00B95A06" w:rsidRPr="00E51CA1" w14:paraId="6B637DB8" w14:textId="77777777" w:rsidTr="00B95A06">
        <w:tc>
          <w:tcPr>
            <w:tcW w:w="5000" w:type="pct"/>
            <w:gridSpan w:val="3"/>
            <w:vAlign w:val="center"/>
          </w:tcPr>
          <w:p w14:paraId="65E5775A" w14:textId="77777777" w:rsidR="00B95A06" w:rsidRPr="00E51CA1" w:rsidRDefault="00B95A06" w:rsidP="00B95A06">
            <w:pPr>
              <w:spacing w:line="276" w:lineRule="auto"/>
              <w:contextualSpacing/>
            </w:pPr>
            <w:r w:rsidRPr="00E51CA1">
              <w:rPr>
                <w:b/>
                <w:sz w:val="22"/>
                <w:szCs w:val="22"/>
              </w:rPr>
              <w:t>A témakör tanulása hozzájárul ahhoz, hogy a tanuló a nevelési-oktatási szakasz végére:</w:t>
            </w:r>
            <w:r w:rsidRPr="00E51CA1">
              <w:t xml:space="preserve"> Eredményétől függően módosítja a problémamegoldás folyamatában az adott, egyszerű tevékenységsorokat;</w:t>
            </w:r>
          </w:p>
          <w:p w14:paraId="2F20A1A5" w14:textId="77777777" w:rsidR="00B95A06" w:rsidRPr="00E51CA1" w:rsidRDefault="00B95A06" w:rsidP="00B95A06">
            <w:pPr>
              <w:spacing w:line="276" w:lineRule="auto"/>
              <w:contextualSpacing/>
            </w:pPr>
            <w:r w:rsidRPr="00E51CA1">
              <w:t>Alkalmaz néhány megadott algoritmust tevékenység, játék során, és néhány egyszerű esetben módosítja azokat.</w:t>
            </w:r>
          </w:p>
          <w:p w14:paraId="11E60AA4" w14:textId="77777777" w:rsidR="00B95A06" w:rsidRPr="00E51CA1" w:rsidRDefault="00B95A06" w:rsidP="00B95A06">
            <w:pPr>
              <w:spacing w:line="276" w:lineRule="auto"/>
              <w:contextualSpacing/>
            </w:pPr>
            <w:r w:rsidRPr="00E51CA1">
              <w:t>Feladat, probléma megoldásához többféle algoritmust próbál ki;</w:t>
            </w:r>
          </w:p>
          <w:p w14:paraId="4132E4EF" w14:textId="77777777" w:rsidR="00B95A06" w:rsidRPr="00E51CA1" w:rsidRDefault="00B95A06" w:rsidP="00B95A06">
            <w:pPr>
              <w:spacing w:line="276" w:lineRule="auto"/>
              <w:jc w:val="both"/>
              <w:rPr>
                <w:sz w:val="22"/>
                <w:szCs w:val="22"/>
              </w:rPr>
            </w:pPr>
            <w:r w:rsidRPr="00E51CA1">
              <w:rPr>
                <w:b/>
                <w:sz w:val="22"/>
                <w:szCs w:val="22"/>
              </w:rPr>
              <w:t>A témakör tanulása eredményeként a tanuló:</w:t>
            </w:r>
          </w:p>
          <w:p w14:paraId="588576DF" w14:textId="77777777" w:rsidR="00B95A06" w:rsidRPr="00E51CA1" w:rsidRDefault="00B95A06" w:rsidP="00B95A06">
            <w:pPr>
              <w:spacing w:line="276" w:lineRule="auto"/>
              <w:contextualSpacing/>
            </w:pPr>
            <w:r w:rsidRPr="00E51CA1">
              <w:t>A valódi vagy szimulált programozható eszköz mozgását értékeli, hiba esetén módosítja a kódsorozatot a kívánt eredmény eléréséig. Tapasztalatait megfogalmazza, megvitatja társaival;</w:t>
            </w:r>
          </w:p>
          <w:p w14:paraId="132E1EE2" w14:textId="77777777" w:rsidR="00B95A06" w:rsidRPr="00E51CA1" w:rsidRDefault="00B95A06" w:rsidP="00B95A06">
            <w:pPr>
              <w:spacing w:after="120" w:line="259" w:lineRule="auto"/>
              <w:jc w:val="both"/>
            </w:pPr>
            <w:r w:rsidRPr="00E51CA1">
              <w:t>Adott feltételeknek megfelelő kódsorozatot tervez és hajtat végre, történeteket, meserészleteket jelenít meg padlórobottal vagy más eszközzel.</w:t>
            </w:r>
          </w:p>
        </w:tc>
      </w:tr>
    </w:tbl>
    <w:p w14:paraId="62DAEFD5" w14:textId="77777777" w:rsidR="00B95A06" w:rsidRPr="00E51CA1" w:rsidRDefault="00B95A06" w:rsidP="00B95A06"/>
    <w:p w14:paraId="042F9F1E" w14:textId="77777777" w:rsidR="008F0F35" w:rsidRPr="00E51CA1" w:rsidRDefault="008F0F35" w:rsidP="008F0F35"/>
    <w:p w14:paraId="31F7E21E" w14:textId="77777777" w:rsidR="008F0F35" w:rsidRPr="00E51CA1" w:rsidRDefault="008F0F35" w:rsidP="008F0F35"/>
    <w:p w14:paraId="0DAA76C9" w14:textId="77777777" w:rsidR="008F0F35" w:rsidRPr="00E51CA1" w:rsidRDefault="008F0F35" w:rsidP="008F0F35">
      <w:pPr>
        <w:sectPr w:rsidR="008F0F35" w:rsidRPr="00E51CA1">
          <w:footerReference w:type="default" r:id="rId20"/>
          <w:pgSz w:w="11906" w:h="16838"/>
          <w:pgMar w:top="1417" w:right="1417" w:bottom="1417" w:left="1417" w:header="708" w:footer="708" w:gutter="0"/>
          <w:cols w:space="708"/>
          <w:docGrid w:linePitch="360"/>
        </w:sectPr>
      </w:pPr>
    </w:p>
    <w:p w14:paraId="5F9BC759" w14:textId="77777777" w:rsidR="008F0F35" w:rsidRPr="00E51CA1" w:rsidRDefault="004A30DB" w:rsidP="00EF2EEE">
      <w:pPr>
        <w:pStyle w:val="Cmsor1"/>
      </w:pPr>
      <w:bookmarkStart w:id="369" w:name="_Toc40851512"/>
      <w:r w:rsidRPr="00E51CA1">
        <w:lastRenderedPageBreak/>
        <w:t>TESTNEVELÉS</w:t>
      </w:r>
      <w:bookmarkEnd w:id="369"/>
    </w:p>
    <w:p w14:paraId="763B825C" w14:textId="77777777" w:rsidR="004A30DB" w:rsidRPr="00E51CA1" w:rsidRDefault="004A30DB" w:rsidP="004A30DB"/>
    <w:p w14:paraId="64050C3D" w14:textId="77777777" w:rsidR="004A30DB" w:rsidRPr="00E51CA1" w:rsidRDefault="004A30DB">
      <w:pPr>
        <w:spacing w:after="200" w:line="276" w:lineRule="auto"/>
      </w:pPr>
      <w:r w:rsidRPr="00E51CA1">
        <w:br w:type="page"/>
      </w:r>
    </w:p>
    <w:p w14:paraId="30B37413" w14:textId="77777777" w:rsidR="009C2247" w:rsidRPr="00E51CA1" w:rsidRDefault="009C2247" w:rsidP="007A636C">
      <w:pPr>
        <w:pStyle w:val="jStlus2"/>
      </w:pPr>
      <w:bookmarkStart w:id="370" w:name="_Toc40851513"/>
      <w:r w:rsidRPr="00E51CA1">
        <w:lastRenderedPageBreak/>
        <w:t>Tantárgyi célok</w:t>
      </w:r>
      <w:bookmarkEnd w:id="370"/>
      <w:r w:rsidRPr="00E51CA1">
        <w:t xml:space="preserve"> </w:t>
      </w:r>
    </w:p>
    <w:p w14:paraId="6F78D6AA" w14:textId="77777777" w:rsidR="009C2247" w:rsidRPr="00E51CA1" w:rsidRDefault="009C2247" w:rsidP="009C2247">
      <w:pPr>
        <w:spacing w:before="360"/>
        <w:jc w:val="both"/>
      </w:pPr>
      <w:r w:rsidRPr="00E51CA1">
        <w:t>A Testnevelés és egészségfejlesztés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Nat kompetencia-összetevők fejlesztése is megtörténik.</w:t>
      </w:r>
    </w:p>
    <w:p w14:paraId="09D028D4" w14:textId="77777777" w:rsidR="009C2247" w:rsidRPr="00E51CA1" w:rsidRDefault="009C2247" w:rsidP="009C2247">
      <w:pPr>
        <w:jc w:val="both"/>
      </w:pPr>
      <w:r w:rsidRPr="00E51CA1">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testnevelés tantárgy tanításának, amit a szükséges képzettséggel rendelkező pedagógus végez. A tantárgy jelentőségét növeli, hogy a koordinációs képességek fejlesztésének szenzitív szakaszai nagyrészt erre az életkorra tehetők. A tanulók természetes igényéből fakadó mozgásszükségletet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elkötelezettséghez mint nevelési célhoz. </w:t>
      </w:r>
    </w:p>
    <w:p w14:paraId="11BB043E" w14:textId="77777777" w:rsidR="009C2247" w:rsidRPr="00E51CA1" w:rsidRDefault="009C2247" w:rsidP="009C2247">
      <w:pPr>
        <w:jc w:val="both"/>
      </w:pPr>
      <w:r w:rsidRPr="00E51CA1">
        <w:t>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kialakíthatja a testneveléshez, a testmozgáshoz fűződő pozitív érzelmi viszonyulást. A játéktevékenység során is a könnyített szabályoktól haladunk az egyre nehezedő szabályok alkalmazása felé.</w:t>
      </w:r>
    </w:p>
    <w:p w14:paraId="4E9E6CFA" w14:textId="77777777" w:rsidR="009C2247" w:rsidRPr="00E51CA1" w:rsidRDefault="009C2247" w:rsidP="009C2247">
      <w:pPr>
        <w:jc w:val="both"/>
      </w:pPr>
      <w:r w:rsidRPr="00E51CA1">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14:paraId="2EC7A457" w14:textId="77777777" w:rsidR="009C2247" w:rsidRPr="00E51CA1" w:rsidRDefault="009C2247" w:rsidP="009C2247">
      <w:pPr>
        <w:jc w:val="both"/>
      </w:pPr>
      <w:r w:rsidRPr="00E51CA1">
        <w:t xml:space="preserve">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w:t>
      </w:r>
      <w:r w:rsidRPr="00E51CA1">
        <w:lastRenderedPageBreak/>
        <w:t>futások, ugrások és dobások alaptechnikáit. Megtanulnak egyszerű támasz-, függés- és egyensúlygyakorlatokat. A lehetőségek függvényében elsajátítanak legalább egy úszásnemet.</w:t>
      </w:r>
    </w:p>
    <w:p w14:paraId="3BF85833" w14:textId="77777777" w:rsidR="009C2247" w:rsidRPr="00E51CA1" w:rsidRDefault="009C2247" w:rsidP="009C2247">
      <w:pPr>
        <w:pBdr>
          <w:top w:val="nil"/>
          <w:left w:val="nil"/>
          <w:bottom w:val="nil"/>
          <w:right w:val="nil"/>
          <w:between w:val="nil"/>
        </w:pBdr>
        <w:jc w:val="both"/>
      </w:pPr>
      <w:r w:rsidRPr="00E51CA1">
        <w:t xml:space="preserve">A küzdősportoknak kiemelt szerepük van a gyermek személyiségfejlesztésében. Az ember természetes küzdőmozgásain, húzáson, toláson, kiemelésen alapuló játékok és küzdőfeladatok során a gyermek megtanulja felbecsülni saját és társai erejét, változatos helyzetekhez alkalmazkodik, koncentrációja, tűrőképessége növekszik, miközben a győzelem és kudarc megélésével azonnal értékelheti saját teljesítményét. </w:t>
      </w:r>
    </w:p>
    <w:p w14:paraId="415C7804" w14:textId="77777777" w:rsidR="009C2247" w:rsidRPr="00E51CA1" w:rsidRDefault="009C2247" w:rsidP="009C2247">
      <w:pPr>
        <w:jc w:val="both"/>
      </w:pPr>
      <w:r w:rsidRPr="00E51CA1">
        <w:t>A lelkierő, a kitartás, a küzdőképesség, a bátorság, a becsület, a fair play, az önuralom, a tisztelet, a társak iránt tanúsított tolerancia mind fejlesztés alatt állnak az egyszerű, játékos feladatmegoldások során.</w:t>
      </w:r>
    </w:p>
    <w:p w14:paraId="137502FA" w14:textId="77777777" w:rsidR="009C2247" w:rsidRPr="00E51CA1" w:rsidRDefault="009C2247" w:rsidP="009C2247">
      <w:pPr>
        <w:jc w:val="both"/>
      </w:pPr>
      <w:r w:rsidRPr="00E51CA1">
        <w:t xml:space="preserve">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adirekt módszertani eljárások. </w:t>
      </w:r>
    </w:p>
    <w:p w14:paraId="0AFFFC47" w14:textId="77777777" w:rsidR="009C2247" w:rsidRPr="00E51CA1" w:rsidRDefault="009C2247" w:rsidP="009C2247">
      <w:pPr>
        <w:jc w:val="both"/>
      </w:pPr>
      <w:r w:rsidRPr="00E51CA1">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14:paraId="197DDFE6" w14:textId="77777777" w:rsidR="009C2247" w:rsidRPr="00E51CA1" w:rsidRDefault="009C2247" w:rsidP="009C2247">
      <w:pPr>
        <w:jc w:val="both"/>
      </w:pPr>
      <w:r w:rsidRPr="00E51CA1">
        <w:t>A testnevelés tantárgy a Nemzeti alaptantervben rögzített kulcskompetenciákat az alábbi módon fejleszti:</w:t>
      </w:r>
    </w:p>
    <w:p w14:paraId="0D034590" w14:textId="77777777" w:rsidR="009C2247" w:rsidRPr="00E51CA1" w:rsidRDefault="009C2247" w:rsidP="009C2247">
      <w:pPr>
        <w:jc w:val="both"/>
      </w:pPr>
      <w:r w:rsidRPr="00E51CA1">
        <w:rPr>
          <w:b/>
        </w:rPr>
        <w:t>A tanulás kompetenciái</w:t>
      </w:r>
      <w:r w:rsidRPr="00E51CA1">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14:paraId="519051F8" w14:textId="77777777" w:rsidR="009C2247" w:rsidRPr="00E51CA1" w:rsidRDefault="009C2247" w:rsidP="009C2247">
      <w:pPr>
        <w:jc w:val="both"/>
      </w:pPr>
      <w:r w:rsidRPr="00E51CA1">
        <w:rPr>
          <w:b/>
        </w:rPr>
        <w:t>A kommunikációs kompetenciák</w:t>
      </w:r>
      <w:r w:rsidRPr="00E51CA1">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14:paraId="28A57AD3" w14:textId="77777777" w:rsidR="009C2247" w:rsidRPr="00E51CA1" w:rsidRDefault="009C2247" w:rsidP="009C2247">
      <w:pPr>
        <w:jc w:val="both"/>
      </w:pPr>
      <w:r w:rsidRPr="00E51CA1">
        <w:rPr>
          <w:b/>
        </w:rPr>
        <w:t>A matematikai, gondolkodási kompetenciák</w:t>
      </w:r>
      <w:r w:rsidRPr="00E51CA1">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w:t>
      </w:r>
      <w:r w:rsidRPr="00E51CA1">
        <w:lastRenderedPageBreak/>
        <w:t>(pl. sportjátékok) változatos döntéshozatali játékhelyzeteiben és a kognitív típusú testnevelési játékokban (pl. táblajátékok mozgásos változatai).</w:t>
      </w:r>
    </w:p>
    <w:p w14:paraId="6F65C16C" w14:textId="77777777" w:rsidR="009C2247" w:rsidRPr="00E51CA1" w:rsidRDefault="009C2247" w:rsidP="009C2247">
      <w:pPr>
        <w:jc w:val="both"/>
      </w:pPr>
      <w:r w:rsidRPr="00E51CA1">
        <w:rPr>
          <w:b/>
        </w:rPr>
        <w:t>A személyes és társas kapcsolati kompetenciák</w:t>
      </w:r>
      <w:r w:rsidRPr="00E51CA1">
        <w:t>: A testnevelés tantárgy a személyes és társas kapcsolati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14:paraId="2DBA4518" w14:textId="77777777" w:rsidR="009C2247" w:rsidRPr="00E51CA1" w:rsidRDefault="009C2247" w:rsidP="009C2247">
      <w:pPr>
        <w:jc w:val="both"/>
      </w:pPr>
      <w:r w:rsidRPr="00E51CA1">
        <w:rPr>
          <w:b/>
        </w:rPr>
        <w:t>A kreativitás, a kreatív alkotás, önkifejezés és kulturális tudatosság kompetenciái</w:t>
      </w:r>
      <w:r w:rsidRPr="00E51CA1">
        <w:t>: A tanuló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14:paraId="5DF9831B" w14:textId="77777777" w:rsidR="009C2247" w:rsidRPr="00E51CA1" w:rsidRDefault="009C2247" w:rsidP="009C2247">
      <w:pPr>
        <w:jc w:val="both"/>
      </w:pPr>
      <w:r w:rsidRPr="00E51CA1">
        <w:t>Az iskolai testnevelésóra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14:paraId="48279766" w14:textId="77777777" w:rsidR="009C2247" w:rsidRPr="00E51CA1" w:rsidRDefault="009C2247" w:rsidP="009C2247">
      <w:pPr>
        <w:jc w:val="both"/>
      </w:pPr>
      <w:r w:rsidRPr="00E51CA1">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táblázata” kiegészítő szövege.</w:t>
      </w:r>
    </w:p>
    <w:p w14:paraId="31E7EFCF" w14:textId="77777777" w:rsidR="009C2247" w:rsidRDefault="009C2247" w:rsidP="009C2247">
      <w:pPr>
        <w:jc w:val="both"/>
      </w:pPr>
      <w:r w:rsidRPr="00E51CA1">
        <w:t>A tanulók mozgáshoz fűződő pozitív attitűdjének kialakítása érdekében az értékelés alapja a természetes mozgáskészségek és a sportági jellegű előkészítő mozgásformák kivitelezésének színvonala, valamint a motoros képességek területén a tanuló önmagához mért fejlődése. Az alsó tagozatos diákok életkori sajátosságához igazított pedagógiai eljárások egyik legfontosabb eleme a pozitív tanulási légkört kialakító fejlesztő-formáló értékelés. A pszichomotoros teljesítmény az érzelmi-akarati tényezőkkel koherens egységet alkotva képezi a minősítés alapját.</w:t>
      </w:r>
    </w:p>
    <w:p w14:paraId="29E7A42E" w14:textId="77777777" w:rsidR="007F5596" w:rsidRPr="00E51CA1" w:rsidRDefault="007F5596" w:rsidP="009C2247">
      <w:pPr>
        <w:jc w:val="both"/>
      </w:pPr>
    </w:p>
    <w:p w14:paraId="3692333B" w14:textId="77777777" w:rsidR="009C2247" w:rsidRPr="00E51CA1" w:rsidRDefault="009C2247" w:rsidP="007A636C">
      <w:pPr>
        <w:pStyle w:val="jStlus2"/>
      </w:pPr>
      <w:bookmarkStart w:id="371" w:name="_Toc40851514"/>
      <w:bookmarkStart w:id="372" w:name="_Toc380672443"/>
      <w:bookmarkStart w:id="373" w:name="_Toc396462591"/>
      <w:bookmarkStart w:id="374" w:name="_Toc396466853"/>
      <w:r w:rsidRPr="00E51CA1">
        <w:t>Értékelés</w:t>
      </w:r>
      <w:bookmarkEnd w:id="371"/>
      <w:r w:rsidRPr="00E51CA1">
        <w:t xml:space="preserve"> </w:t>
      </w:r>
      <w:bookmarkEnd w:id="372"/>
      <w:bookmarkEnd w:id="373"/>
      <w:bookmarkEnd w:id="374"/>
    </w:p>
    <w:p w14:paraId="21C432F4" w14:textId="77777777" w:rsidR="009C2247" w:rsidRPr="00E51CA1" w:rsidRDefault="009C2247" w:rsidP="009C2247">
      <w:pPr>
        <w:pStyle w:val="CM40"/>
        <w:spacing w:after="0"/>
        <w:jc w:val="both"/>
        <w:rPr>
          <w:rFonts w:ascii="Times New Roman" w:hAnsi="Times New Roman"/>
          <w:szCs w:val="24"/>
        </w:rPr>
      </w:pPr>
    </w:p>
    <w:p w14:paraId="7EE39048" w14:textId="77777777" w:rsidR="009C2247" w:rsidRPr="00E51CA1" w:rsidRDefault="009C2247" w:rsidP="007F5596">
      <w:pPr>
        <w:pStyle w:val="CM40"/>
        <w:spacing w:after="0"/>
        <w:jc w:val="both"/>
        <w:rPr>
          <w:rFonts w:ascii="Times New Roman" w:hAnsi="Times New Roman"/>
          <w:szCs w:val="24"/>
        </w:rPr>
      </w:pPr>
      <w:r w:rsidRPr="00E51CA1">
        <w:rPr>
          <w:rFonts w:ascii="Times New Roman" w:hAnsi="Times New Roman"/>
          <w:szCs w:val="24"/>
        </w:rPr>
        <w:t xml:space="preserve">A tanulók értékelését, osztályozását önmagukhoz mért és nyújtott fejlődésük, teljesítményük figyelembevételével végezzük </w:t>
      </w:r>
    </w:p>
    <w:p w14:paraId="7B230B98" w14:textId="77777777" w:rsidR="009C2247" w:rsidRPr="00E51CA1" w:rsidRDefault="009C2247" w:rsidP="007F5596">
      <w:pPr>
        <w:pStyle w:val="CM40"/>
        <w:spacing w:after="0"/>
        <w:jc w:val="both"/>
        <w:rPr>
          <w:rFonts w:ascii="Times New Roman" w:hAnsi="Times New Roman"/>
          <w:szCs w:val="24"/>
        </w:rPr>
      </w:pPr>
      <w:r w:rsidRPr="00E51CA1">
        <w:rPr>
          <w:rFonts w:ascii="Times New Roman" w:hAnsi="Times New Roman"/>
          <w:szCs w:val="24"/>
        </w:rPr>
        <w:t xml:space="preserve">Értékeljük a tanulók szervezési készségét, aktivitását, egészséges versenyszellemét. </w:t>
      </w:r>
    </w:p>
    <w:p w14:paraId="0A80C6B9" w14:textId="77777777" w:rsidR="009C2247" w:rsidRPr="00E51CA1" w:rsidRDefault="009C2247" w:rsidP="007F5596">
      <w:pPr>
        <w:pStyle w:val="CM2"/>
        <w:spacing w:line="240" w:lineRule="auto"/>
        <w:jc w:val="both"/>
        <w:rPr>
          <w:rFonts w:ascii="Times New Roman" w:hAnsi="Times New Roman"/>
          <w:szCs w:val="24"/>
        </w:rPr>
      </w:pPr>
      <w:r w:rsidRPr="00E51CA1">
        <w:rPr>
          <w:rFonts w:ascii="Times New Roman" w:hAnsi="Times New Roman"/>
          <w:szCs w:val="24"/>
        </w:rPr>
        <w:t xml:space="preserve">Az „ügyességben” bekövetkezett változást mindig figyelemmel kísérjük és elismerjük: </w:t>
      </w:r>
    </w:p>
    <w:p w14:paraId="09546E78" w14:textId="77777777" w:rsidR="007F5596" w:rsidRDefault="007F5596" w:rsidP="007F5596">
      <w:pPr>
        <w:pStyle w:val="CM15"/>
        <w:spacing w:line="240" w:lineRule="auto"/>
        <w:jc w:val="both"/>
        <w:rPr>
          <w:rFonts w:ascii="Times New Roman" w:hAnsi="Times New Roman"/>
          <w:szCs w:val="24"/>
        </w:rPr>
      </w:pPr>
    </w:p>
    <w:p w14:paraId="071E9B1C" w14:textId="77777777" w:rsidR="007F5596" w:rsidRDefault="007F5596" w:rsidP="009C2247">
      <w:pPr>
        <w:pStyle w:val="CM15"/>
        <w:spacing w:line="240" w:lineRule="auto"/>
        <w:jc w:val="both"/>
        <w:rPr>
          <w:rFonts w:ascii="Times New Roman" w:hAnsi="Times New Roman"/>
          <w:szCs w:val="24"/>
        </w:rPr>
      </w:pPr>
    </w:p>
    <w:p w14:paraId="3C312669" w14:textId="77777777" w:rsidR="007F5596" w:rsidRDefault="007F5596" w:rsidP="009C2247">
      <w:pPr>
        <w:pStyle w:val="CM15"/>
        <w:spacing w:line="240" w:lineRule="auto"/>
        <w:jc w:val="both"/>
        <w:rPr>
          <w:rFonts w:ascii="Times New Roman" w:hAnsi="Times New Roman"/>
          <w:szCs w:val="24"/>
        </w:rPr>
      </w:pPr>
    </w:p>
    <w:p w14:paraId="449B6E8C" w14:textId="77777777" w:rsidR="009C2247" w:rsidRPr="00E51CA1" w:rsidRDefault="009C2247" w:rsidP="009C2247">
      <w:pPr>
        <w:pStyle w:val="CM15"/>
        <w:spacing w:line="240" w:lineRule="auto"/>
        <w:jc w:val="both"/>
        <w:rPr>
          <w:rFonts w:ascii="Times New Roman" w:hAnsi="Times New Roman"/>
          <w:szCs w:val="24"/>
        </w:rPr>
      </w:pPr>
      <w:r w:rsidRPr="00E51CA1">
        <w:rPr>
          <w:rFonts w:ascii="Times New Roman" w:hAnsi="Times New Roman"/>
          <w:szCs w:val="24"/>
        </w:rPr>
        <w:t xml:space="preserve">Értékeljük: </w:t>
      </w:r>
    </w:p>
    <w:p w14:paraId="19ECD9FD" w14:textId="77777777" w:rsidR="009C2247" w:rsidRPr="00B8709B" w:rsidRDefault="009C2247" w:rsidP="00A547CF">
      <w:pPr>
        <w:pStyle w:val="Listaszerbekezds"/>
        <w:numPr>
          <w:ilvl w:val="0"/>
          <w:numId w:val="38"/>
        </w:numPr>
        <w:jc w:val="both"/>
        <w:rPr>
          <w:szCs w:val="24"/>
        </w:rPr>
      </w:pPr>
      <w:r w:rsidRPr="00B8709B">
        <w:rPr>
          <w:szCs w:val="24"/>
        </w:rPr>
        <w:lastRenderedPageBreak/>
        <w:t>az alapvető rendszabályok legfontosabb veszélyforrásainak, balesetvédelmi szempontjainak ismeretét és betartását.</w:t>
      </w:r>
    </w:p>
    <w:p w14:paraId="2E736C51" w14:textId="77777777" w:rsidR="009C2247" w:rsidRPr="00E51CA1" w:rsidRDefault="009C2247" w:rsidP="00A547CF">
      <w:pPr>
        <w:pStyle w:val="CM2"/>
        <w:numPr>
          <w:ilvl w:val="0"/>
          <w:numId w:val="38"/>
        </w:numPr>
        <w:spacing w:line="240" w:lineRule="auto"/>
        <w:jc w:val="both"/>
        <w:rPr>
          <w:rFonts w:ascii="Times New Roman" w:hAnsi="Times New Roman"/>
          <w:szCs w:val="24"/>
        </w:rPr>
      </w:pPr>
      <w:r w:rsidRPr="00E51CA1">
        <w:rPr>
          <w:rFonts w:ascii="Times New Roman" w:hAnsi="Times New Roman"/>
          <w:szCs w:val="24"/>
        </w:rPr>
        <w:t xml:space="preserve">a játékszabályok tudatos alkalmazását, betartását, </w:t>
      </w:r>
    </w:p>
    <w:p w14:paraId="1D0F3C1D" w14:textId="77777777" w:rsidR="009C2247" w:rsidRPr="00E51CA1" w:rsidRDefault="009C2247" w:rsidP="00A547CF">
      <w:pPr>
        <w:pStyle w:val="Default"/>
        <w:widowControl/>
        <w:numPr>
          <w:ilvl w:val="0"/>
          <w:numId w:val="38"/>
        </w:numPr>
        <w:suppressAutoHyphens w:val="0"/>
        <w:autoSpaceDN w:val="0"/>
        <w:adjustRightInd w:val="0"/>
        <w:jc w:val="both"/>
        <w:rPr>
          <w:rFonts w:ascii="Times New Roman" w:hAnsi="Times New Roman"/>
          <w:color w:val="auto"/>
        </w:rPr>
      </w:pPr>
      <w:r w:rsidRPr="00E51CA1">
        <w:rPr>
          <w:rFonts w:ascii="Times New Roman" w:hAnsi="Times New Roman"/>
          <w:color w:val="auto"/>
        </w:rPr>
        <w:t xml:space="preserve">a feladatok gyakorlatok célszerű gazdaságos végrehajtását, </w:t>
      </w:r>
    </w:p>
    <w:p w14:paraId="6C81F275" w14:textId="77777777" w:rsidR="009C2247" w:rsidRPr="00E51CA1" w:rsidRDefault="009C2247" w:rsidP="00A547CF">
      <w:pPr>
        <w:pStyle w:val="Default"/>
        <w:widowControl/>
        <w:numPr>
          <w:ilvl w:val="0"/>
          <w:numId w:val="38"/>
        </w:numPr>
        <w:suppressAutoHyphens w:val="0"/>
        <w:autoSpaceDN w:val="0"/>
        <w:adjustRightInd w:val="0"/>
        <w:jc w:val="both"/>
        <w:rPr>
          <w:rFonts w:ascii="Times New Roman" w:hAnsi="Times New Roman"/>
          <w:color w:val="auto"/>
        </w:rPr>
      </w:pPr>
      <w:r w:rsidRPr="00E51CA1">
        <w:rPr>
          <w:rFonts w:ascii="Times New Roman" w:hAnsi="Times New Roman"/>
          <w:color w:val="auto"/>
        </w:rPr>
        <w:t xml:space="preserve">az egyszerű gyakorlatok lényegi hibáinak önálló korrekcióját! </w:t>
      </w:r>
    </w:p>
    <w:p w14:paraId="503F6F1C" w14:textId="77777777" w:rsidR="009C2247" w:rsidRPr="00E51CA1" w:rsidRDefault="009C2247" w:rsidP="00A547CF">
      <w:pPr>
        <w:pStyle w:val="CM16"/>
        <w:numPr>
          <w:ilvl w:val="0"/>
          <w:numId w:val="38"/>
        </w:numPr>
        <w:spacing w:line="240" w:lineRule="auto"/>
        <w:jc w:val="both"/>
        <w:rPr>
          <w:rFonts w:ascii="Times New Roman" w:hAnsi="Times New Roman"/>
          <w:szCs w:val="24"/>
        </w:rPr>
      </w:pPr>
      <w:r w:rsidRPr="00E51CA1">
        <w:rPr>
          <w:rFonts w:ascii="Times New Roman" w:hAnsi="Times New Roman"/>
          <w:szCs w:val="24"/>
        </w:rPr>
        <w:t xml:space="preserve">a szabályos, sportszerű küzdelmet, elmarasztaljuk a szándékos durvaságokat. </w:t>
      </w:r>
    </w:p>
    <w:p w14:paraId="2C9661B6" w14:textId="77777777" w:rsidR="009C2247" w:rsidRPr="00E51CA1" w:rsidRDefault="009C2247" w:rsidP="009C2247"/>
    <w:p w14:paraId="202F431C" w14:textId="77777777" w:rsidR="009C2247" w:rsidRPr="00E51CA1" w:rsidRDefault="009C2247" w:rsidP="007A636C">
      <w:pPr>
        <w:pStyle w:val="jStlus2"/>
      </w:pPr>
      <w:bookmarkStart w:id="375" w:name="_Toc40851515"/>
      <w:r w:rsidRPr="00E51CA1">
        <w:t>Tematikai egységek és óraszámok 1-4. évfolyam</w:t>
      </w:r>
      <w:bookmarkEnd w:id="375"/>
    </w:p>
    <w:p w14:paraId="502E414B" w14:textId="77777777" w:rsidR="00C41F68" w:rsidRPr="00E51CA1" w:rsidRDefault="00C41F68" w:rsidP="00C41F68">
      <w:pPr>
        <w:spacing w:before="360"/>
        <w:jc w:val="both"/>
      </w:pPr>
      <w:r w:rsidRPr="00E51CA1">
        <w:t xml:space="preserve">Heti óraszám: 4+1 óra </w:t>
      </w:r>
    </w:p>
    <w:p w14:paraId="198BB5F6" w14:textId="77777777" w:rsidR="00C41F68" w:rsidRPr="00E51CA1" w:rsidRDefault="00C41F68" w:rsidP="00C41F68">
      <w:pPr>
        <w:spacing w:after="160" w:line="259" w:lineRule="auto"/>
      </w:pPr>
      <w:r w:rsidRPr="00E51CA1">
        <w:t>Éves óraszám: 180 óra</w:t>
      </w:r>
    </w:p>
    <w:p w14:paraId="1FD05E6F" w14:textId="77777777" w:rsidR="009C2247" w:rsidRPr="00E51CA1" w:rsidRDefault="009C2247" w:rsidP="009C2247">
      <w:pPr>
        <w:rPr>
          <w:rFonts w:eastAsia="Cambria"/>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0"/>
        <w:gridCol w:w="1150"/>
        <w:gridCol w:w="1150"/>
        <w:gridCol w:w="1150"/>
        <w:gridCol w:w="1150"/>
      </w:tblGrid>
      <w:tr w:rsidR="009C2247" w:rsidRPr="00E51CA1" w14:paraId="74838028" w14:textId="77777777" w:rsidTr="00F4688E">
        <w:tc>
          <w:tcPr>
            <w:tcW w:w="2634" w:type="pct"/>
            <w:shd w:val="clear" w:color="auto" w:fill="DDD9C3" w:themeFill="background2" w:themeFillShade="E6"/>
            <w:vAlign w:val="center"/>
          </w:tcPr>
          <w:p w14:paraId="17C3876B" w14:textId="77777777" w:rsidR="009C2247" w:rsidRPr="00E51CA1" w:rsidRDefault="00002D9C" w:rsidP="00CC3807">
            <w:pPr>
              <w:rPr>
                <w:b/>
              </w:rPr>
            </w:pPr>
            <w:r>
              <w:rPr>
                <w:b/>
                <w:bCs/>
              </w:rPr>
              <w:t>Tematikai egység</w:t>
            </w:r>
            <w:r w:rsidRPr="00E51CA1">
              <w:rPr>
                <w:b/>
                <w:bCs/>
              </w:rPr>
              <w:t xml:space="preserve"> neve</w:t>
            </w:r>
          </w:p>
        </w:tc>
        <w:tc>
          <w:tcPr>
            <w:tcW w:w="591" w:type="pct"/>
            <w:shd w:val="clear" w:color="auto" w:fill="DDD9C3" w:themeFill="background2" w:themeFillShade="E6"/>
            <w:vAlign w:val="center"/>
          </w:tcPr>
          <w:p w14:paraId="432EC519" w14:textId="77777777" w:rsidR="009C2247" w:rsidRPr="00E51CA1" w:rsidRDefault="009C2247" w:rsidP="00CC3807">
            <w:pPr>
              <w:jc w:val="center"/>
              <w:rPr>
                <w:b/>
              </w:rPr>
            </w:pPr>
            <w:r w:rsidRPr="00E51CA1">
              <w:rPr>
                <w:b/>
              </w:rPr>
              <w:t>1. évfolyam</w:t>
            </w:r>
          </w:p>
        </w:tc>
        <w:tc>
          <w:tcPr>
            <w:tcW w:w="591" w:type="pct"/>
            <w:shd w:val="clear" w:color="auto" w:fill="DDD9C3" w:themeFill="background2" w:themeFillShade="E6"/>
            <w:vAlign w:val="center"/>
          </w:tcPr>
          <w:p w14:paraId="744C36E1" w14:textId="77777777" w:rsidR="009C2247" w:rsidRPr="00E51CA1" w:rsidRDefault="009C2247" w:rsidP="00CC3807">
            <w:pPr>
              <w:jc w:val="center"/>
              <w:rPr>
                <w:b/>
              </w:rPr>
            </w:pPr>
            <w:r w:rsidRPr="00E51CA1">
              <w:rPr>
                <w:b/>
              </w:rPr>
              <w:t>2. évfolyam</w:t>
            </w:r>
          </w:p>
        </w:tc>
        <w:tc>
          <w:tcPr>
            <w:tcW w:w="591" w:type="pct"/>
            <w:shd w:val="clear" w:color="auto" w:fill="DDD9C3" w:themeFill="background2" w:themeFillShade="E6"/>
            <w:vAlign w:val="center"/>
          </w:tcPr>
          <w:p w14:paraId="2AE25E09" w14:textId="77777777" w:rsidR="009C2247" w:rsidRPr="00E51CA1" w:rsidRDefault="009C2247" w:rsidP="00CC3807">
            <w:pPr>
              <w:jc w:val="center"/>
              <w:rPr>
                <w:b/>
              </w:rPr>
            </w:pPr>
            <w:r w:rsidRPr="00E51CA1">
              <w:rPr>
                <w:b/>
              </w:rPr>
              <w:t>3. évfolyam</w:t>
            </w:r>
          </w:p>
        </w:tc>
        <w:tc>
          <w:tcPr>
            <w:tcW w:w="591" w:type="pct"/>
            <w:shd w:val="clear" w:color="auto" w:fill="DDD9C3" w:themeFill="background2" w:themeFillShade="E6"/>
            <w:vAlign w:val="center"/>
          </w:tcPr>
          <w:p w14:paraId="493E4255" w14:textId="77777777" w:rsidR="009C2247" w:rsidRPr="00E51CA1" w:rsidRDefault="009C2247" w:rsidP="00CC3807">
            <w:pPr>
              <w:jc w:val="center"/>
              <w:rPr>
                <w:b/>
              </w:rPr>
            </w:pPr>
            <w:r w:rsidRPr="00E51CA1">
              <w:rPr>
                <w:b/>
              </w:rPr>
              <w:t>4. évfolyam</w:t>
            </w:r>
          </w:p>
        </w:tc>
      </w:tr>
      <w:tr w:rsidR="009C2247" w:rsidRPr="00E51CA1" w14:paraId="0ADCEFA8" w14:textId="77777777" w:rsidTr="00CC3807">
        <w:tc>
          <w:tcPr>
            <w:tcW w:w="2634" w:type="pct"/>
          </w:tcPr>
          <w:p w14:paraId="73D87118" w14:textId="77777777" w:rsidR="009C2247" w:rsidRPr="00E51CA1" w:rsidRDefault="009C2247" w:rsidP="00383127">
            <w:pPr>
              <w:rPr>
                <w:smallCaps/>
              </w:rPr>
            </w:pPr>
            <w:r w:rsidRPr="00E51CA1">
              <w:t>Gimnasztika és rendgyakorlatok – prevenció, relaxáció</w:t>
            </w:r>
          </w:p>
        </w:tc>
        <w:tc>
          <w:tcPr>
            <w:tcW w:w="591" w:type="pct"/>
            <w:vAlign w:val="center"/>
          </w:tcPr>
          <w:p w14:paraId="51779B95" w14:textId="77777777" w:rsidR="009C2247" w:rsidRPr="00E51CA1" w:rsidRDefault="009C2247" w:rsidP="00CC3807">
            <w:pPr>
              <w:jc w:val="center"/>
            </w:pPr>
            <w:r w:rsidRPr="00E51CA1">
              <w:t>13</w:t>
            </w:r>
          </w:p>
        </w:tc>
        <w:tc>
          <w:tcPr>
            <w:tcW w:w="591" w:type="pct"/>
            <w:vAlign w:val="center"/>
          </w:tcPr>
          <w:p w14:paraId="74987253" w14:textId="77777777" w:rsidR="009C2247" w:rsidRPr="00E51CA1" w:rsidRDefault="009C2247" w:rsidP="00CC3807">
            <w:pPr>
              <w:jc w:val="center"/>
            </w:pPr>
            <w:r w:rsidRPr="00E51CA1">
              <w:t>13</w:t>
            </w:r>
          </w:p>
        </w:tc>
        <w:tc>
          <w:tcPr>
            <w:tcW w:w="591" w:type="pct"/>
            <w:vAlign w:val="center"/>
          </w:tcPr>
          <w:p w14:paraId="1766DA22" w14:textId="77777777" w:rsidR="009C2247" w:rsidRPr="00E51CA1" w:rsidRDefault="009C2247" w:rsidP="00CC3807">
            <w:pPr>
              <w:jc w:val="center"/>
            </w:pPr>
            <w:r w:rsidRPr="00E51CA1">
              <w:t>13</w:t>
            </w:r>
          </w:p>
        </w:tc>
        <w:tc>
          <w:tcPr>
            <w:tcW w:w="591" w:type="pct"/>
            <w:vAlign w:val="center"/>
          </w:tcPr>
          <w:p w14:paraId="5FCB071E" w14:textId="77777777" w:rsidR="009C2247" w:rsidRPr="00E51CA1" w:rsidRDefault="009C2247" w:rsidP="00CC3807">
            <w:pPr>
              <w:jc w:val="center"/>
            </w:pPr>
            <w:r w:rsidRPr="00E51CA1">
              <w:t>8</w:t>
            </w:r>
          </w:p>
        </w:tc>
      </w:tr>
      <w:tr w:rsidR="009C2247" w:rsidRPr="00E51CA1" w14:paraId="13832E44" w14:textId="77777777" w:rsidTr="00CC3807">
        <w:tc>
          <w:tcPr>
            <w:tcW w:w="2634" w:type="pct"/>
          </w:tcPr>
          <w:p w14:paraId="58E2A6C5" w14:textId="77777777" w:rsidR="009C2247" w:rsidRPr="00E51CA1" w:rsidRDefault="009C2247" w:rsidP="00383127">
            <w:pPr>
              <w:rPr>
                <w:smallCaps/>
              </w:rPr>
            </w:pPr>
            <w:r w:rsidRPr="00E51CA1">
              <w:t>Kúszások és mászások</w:t>
            </w:r>
          </w:p>
        </w:tc>
        <w:tc>
          <w:tcPr>
            <w:tcW w:w="591" w:type="pct"/>
            <w:vAlign w:val="center"/>
          </w:tcPr>
          <w:p w14:paraId="0A24A9E3" w14:textId="77777777" w:rsidR="009C2247" w:rsidRPr="00E51CA1" w:rsidRDefault="009C2247" w:rsidP="00CC3807">
            <w:pPr>
              <w:jc w:val="center"/>
            </w:pPr>
            <w:r w:rsidRPr="00E51CA1">
              <w:t>13</w:t>
            </w:r>
          </w:p>
        </w:tc>
        <w:tc>
          <w:tcPr>
            <w:tcW w:w="591" w:type="pct"/>
            <w:vAlign w:val="center"/>
          </w:tcPr>
          <w:p w14:paraId="3B962688" w14:textId="77777777" w:rsidR="009C2247" w:rsidRPr="00E51CA1" w:rsidRDefault="009C2247" w:rsidP="00CC3807">
            <w:pPr>
              <w:jc w:val="center"/>
            </w:pPr>
            <w:r w:rsidRPr="00E51CA1">
              <w:t>13</w:t>
            </w:r>
          </w:p>
        </w:tc>
        <w:tc>
          <w:tcPr>
            <w:tcW w:w="591" w:type="pct"/>
            <w:vAlign w:val="center"/>
          </w:tcPr>
          <w:p w14:paraId="0A510AAC" w14:textId="77777777" w:rsidR="009C2247" w:rsidRPr="00E51CA1" w:rsidRDefault="009C2247" w:rsidP="00CC3807">
            <w:pPr>
              <w:jc w:val="center"/>
            </w:pPr>
            <w:r w:rsidRPr="00E51CA1">
              <w:t>18</w:t>
            </w:r>
          </w:p>
        </w:tc>
        <w:tc>
          <w:tcPr>
            <w:tcW w:w="591" w:type="pct"/>
            <w:vAlign w:val="center"/>
          </w:tcPr>
          <w:p w14:paraId="6213251A" w14:textId="77777777" w:rsidR="009C2247" w:rsidRPr="00E51CA1" w:rsidRDefault="009C2247" w:rsidP="00CC3807">
            <w:pPr>
              <w:jc w:val="center"/>
            </w:pPr>
            <w:r w:rsidRPr="00E51CA1">
              <w:t>8</w:t>
            </w:r>
          </w:p>
        </w:tc>
      </w:tr>
      <w:tr w:rsidR="009C2247" w:rsidRPr="00E51CA1" w14:paraId="719ACB34" w14:textId="77777777" w:rsidTr="00CC3807">
        <w:tc>
          <w:tcPr>
            <w:tcW w:w="2634" w:type="pct"/>
          </w:tcPr>
          <w:p w14:paraId="2A9295AF" w14:textId="77777777" w:rsidR="009C2247" w:rsidRPr="00E51CA1" w:rsidRDefault="009C2247" w:rsidP="00383127">
            <w:pPr>
              <w:tabs>
                <w:tab w:val="left" w:pos="0"/>
              </w:tabs>
              <w:rPr>
                <w:smallCaps/>
              </w:rPr>
            </w:pPr>
            <w:r w:rsidRPr="00E51CA1">
              <w:t>Járások, futások</w:t>
            </w:r>
          </w:p>
        </w:tc>
        <w:tc>
          <w:tcPr>
            <w:tcW w:w="591" w:type="pct"/>
            <w:vAlign w:val="center"/>
          </w:tcPr>
          <w:p w14:paraId="54853024" w14:textId="77777777" w:rsidR="009C2247" w:rsidRPr="00E51CA1" w:rsidRDefault="009C2247" w:rsidP="00CC3807">
            <w:pPr>
              <w:jc w:val="center"/>
            </w:pPr>
            <w:r w:rsidRPr="00E51CA1">
              <w:t>18</w:t>
            </w:r>
          </w:p>
        </w:tc>
        <w:tc>
          <w:tcPr>
            <w:tcW w:w="591" w:type="pct"/>
            <w:vAlign w:val="center"/>
          </w:tcPr>
          <w:p w14:paraId="1494BF8E" w14:textId="77777777" w:rsidR="009C2247" w:rsidRPr="00E51CA1" w:rsidRDefault="009C2247" w:rsidP="00CC3807">
            <w:pPr>
              <w:jc w:val="center"/>
            </w:pPr>
            <w:r w:rsidRPr="00E51CA1">
              <w:t>18</w:t>
            </w:r>
          </w:p>
        </w:tc>
        <w:tc>
          <w:tcPr>
            <w:tcW w:w="591" w:type="pct"/>
            <w:vAlign w:val="center"/>
          </w:tcPr>
          <w:p w14:paraId="29856256" w14:textId="77777777" w:rsidR="009C2247" w:rsidRPr="00E51CA1" w:rsidRDefault="009C2247" w:rsidP="00CC3807">
            <w:pPr>
              <w:jc w:val="center"/>
            </w:pPr>
            <w:r w:rsidRPr="00E51CA1">
              <w:t>18</w:t>
            </w:r>
          </w:p>
        </w:tc>
        <w:tc>
          <w:tcPr>
            <w:tcW w:w="591" w:type="pct"/>
            <w:vAlign w:val="center"/>
          </w:tcPr>
          <w:p w14:paraId="7D1A361C" w14:textId="77777777" w:rsidR="009C2247" w:rsidRPr="00E51CA1" w:rsidRDefault="009C2247" w:rsidP="00CC3807">
            <w:pPr>
              <w:jc w:val="center"/>
            </w:pPr>
            <w:r w:rsidRPr="00E51CA1">
              <w:t>9</w:t>
            </w:r>
          </w:p>
        </w:tc>
      </w:tr>
      <w:tr w:rsidR="009C2247" w:rsidRPr="00E51CA1" w14:paraId="1681C7EE" w14:textId="77777777" w:rsidTr="00CC3807">
        <w:tc>
          <w:tcPr>
            <w:tcW w:w="2634" w:type="pct"/>
          </w:tcPr>
          <w:p w14:paraId="5A726D9E" w14:textId="77777777" w:rsidR="009C2247" w:rsidRPr="00E51CA1" w:rsidRDefault="009C2247" w:rsidP="00383127">
            <w:pPr>
              <w:rPr>
                <w:smallCaps/>
              </w:rPr>
            </w:pPr>
            <w:r w:rsidRPr="00E51CA1">
              <w:t>Szökdelések, ugrások</w:t>
            </w:r>
          </w:p>
        </w:tc>
        <w:tc>
          <w:tcPr>
            <w:tcW w:w="591" w:type="pct"/>
            <w:vAlign w:val="center"/>
          </w:tcPr>
          <w:p w14:paraId="72E43D9B" w14:textId="77777777" w:rsidR="009C2247" w:rsidRPr="00E51CA1" w:rsidRDefault="009C2247" w:rsidP="00CC3807">
            <w:pPr>
              <w:jc w:val="center"/>
            </w:pPr>
            <w:r w:rsidRPr="00E51CA1">
              <w:t>12</w:t>
            </w:r>
          </w:p>
        </w:tc>
        <w:tc>
          <w:tcPr>
            <w:tcW w:w="591" w:type="pct"/>
            <w:vAlign w:val="center"/>
          </w:tcPr>
          <w:p w14:paraId="391C6323" w14:textId="77777777" w:rsidR="009C2247" w:rsidRPr="00E51CA1" w:rsidRDefault="009C2247" w:rsidP="00CC3807">
            <w:pPr>
              <w:jc w:val="center"/>
            </w:pPr>
            <w:r w:rsidRPr="00E51CA1">
              <w:t>12</w:t>
            </w:r>
          </w:p>
        </w:tc>
        <w:tc>
          <w:tcPr>
            <w:tcW w:w="591" w:type="pct"/>
            <w:vAlign w:val="center"/>
          </w:tcPr>
          <w:p w14:paraId="11140B10" w14:textId="77777777" w:rsidR="009C2247" w:rsidRPr="00E51CA1" w:rsidRDefault="009C2247" w:rsidP="00CC3807">
            <w:pPr>
              <w:jc w:val="center"/>
            </w:pPr>
            <w:r w:rsidRPr="00E51CA1">
              <w:t>17</w:t>
            </w:r>
          </w:p>
        </w:tc>
        <w:tc>
          <w:tcPr>
            <w:tcW w:w="591" w:type="pct"/>
            <w:vAlign w:val="center"/>
          </w:tcPr>
          <w:p w14:paraId="48F91404" w14:textId="77777777" w:rsidR="009C2247" w:rsidRPr="00E51CA1" w:rsidRDefault="009C2247" w:rsidP="00CC3807">
            <w:pPr>
              <w:jc w:val="center"/>
            </w:pPr>
            <w:r w:rsidRPr="00E51CA1">
              <w:t>9</w:t>
            </w:r>
          </w:p>
        </w:tc>
      </w:tr>
      <w:tr w:rsidR="009C2247" w:rsidRPr="00E51CA1" w14:paraId="7D6080DB" w14:textId="77777777" w:rsidTr="00CC3807">
        <w:tc>
          <w:tcPr>
            <w:tcW w:w="2634" w:type="pct"/>
          </w:tcPr>
          <w:p w14:paraId="0BDFAD36" w14:textId="77777777" w:rsidR="009C2247" w:rsidRPr="00E51CA1" w:rsidRDefault="009C2247" w:rsidP="00383127">
            <w:pPr>
              <w:rPr>
                <w:smallCaps/>
              </w:rPr>
            </w:pPr>
            <w:r w:rsidRPr="00E51CA1">
              <w:t>Dobások, ütések</w:t>
            </w:r>
          </w:p>
        </w:tc>
        <w:tc>
          <w:tcPr>
            <w:tcW w:w="591" w:type="pct"/>
            <w:vAlign w:val="center"/>
          </w:tcPr>
          <w:p w14:paraId="1F04A97D" w14:textId="77777777" w:rsidR="009C2247" w:rsidRPr="00E51CA1" w:rsidRDefault="009C2247" w:rsidP="00CC3807">
            <w:pPr>
              <w:jc w:val="center"/>
            </w:pPr>
            <w:r w:rsidRPr="00E51CA1">
              <w:t>13</w:t>
            </w:r>
          </w:p>
        </w:tc>
        <w:tc>
          <w:tcPr>
            <w:tcW w:w="591" w:type="pct"/>
            <w:vAlign w:val="center"/>
          </w:tcPr>
          <w:p w14:paraId="10E6F515" w14:textId="77777777" w:rsidR="009C2247" w:rsidRPr="00E51CA1" w:rsidRDefault="009C2247" w:rsidP="00CC3807">
            <w:pPr>
              <w:jc w:val="center"/>
            </w:pPr>
            <w:r w:rsidRPr="00E51CA1">
              <w:t>13</w:t>
            </w:r>
          </w:p>
        </w:tc>
        <w:tc>
          <w:tcPr>
            <w:tcW w:w="591" w:type="pct"/>
            <w:vAlign w:val="center"/>
          </w:tcPr>
          <w:p w14:paraId="0754E3D9" w14:textId="77777777" w:rsidR="009C2247" w:rsidRPr="00E51CA1" w:rsidRDefault="009C2247" w:rsidP="00CC3807">
            <w:pPr>
              <w:jc w:val="center"/>
            </w:pPr>
            <w:r w:rsidRPr="00E51CA1">
              <w:t>15</w:t>
            </w:r>
          </w:p>
        </w:tc>
        <w:tc>
          <w:tcPr>
            <w:tcW w:w="591" w:type="pct"/>
            <w:vAlign w:val="center"/>
          </w:tcPr>
          <w:p w14:paraId="5EB5BEAB" w14:textId="77777777" w:rsidR="009C2247" w:rsidRPr="00E51CA1" w:rsidRDefault="009C2247" w:rsidP="00CC3807">
            <w:pPr>
              <w:jc w:val="center"/>
            </w:pPr>
            <w:r w:rsidRPr="00E51CA1">
              <w:t>6</w:t>
            </w:r>
          </w:p>
        </w:tc>
      </w:tr>
      <w:tr w:rsidR="009C2247" w:rsidRPr="00E51CA1" w14:paraId="18D2D1F5" w14:textId="77777777" w:rsidTr="00CC3807">
        <w:tc>
          <w:tcPr>
            <w:tcW w:w="2634" w:type="pct"/>
          </w:tcPr>
          <w:p w14:paraId="7A3C507C" w14:textId="77777777" w:rsidR="009C2247" w:rsidRPr="00E51CA1" w:rsidRDefault="009C2247" w:rsidP="00383127">
            <w:pPr>
              <w:rPr>
                <w:smallCaps/>
              </w:rPr>
            </w:pPr>
            <w:r w:rsidRPr="00E51CA1">
              <w:t>Támasz-, függés- és egyensúlygyakorlatok</w:t>
            </w:r>
          </w:p>
        </w:tc>
        <w:tc>
          <w:tcPr>
            <w:tcW w:w="591" w:type="pct"/>
            <w:vAlign w:val="center"/>
          </w:tcPr>
          <w:p w14:paraId="76E899DB" w14:textId="77777777" w:rsidR="009C2247" w:rsidRPr="00E51CA1" w:rsidRDefault="009C2247" w:rsidP="00CC3807">
            <w:pPr>
              <w:jc w:val="center"/>
            </w:pPr>
            <w:r w:rsidRPr="00E51CA1">
              <w:t>18</w:t>
            </w:r>
          </w:p>
        </w:tc>
        <w:tc>
          <w:tcPr>
            <w:tcW w:w="591" w:type="pct"/>
            <w:vAlign w:val="center"/>
          </w:tcPr>
          <w:p w14:paraId="54636DA7" w14:textId="77777777" w:rsidR="009C2247" w:rsidRPr="00E51CA1" w:rsidRDefault="009C2247" w:rsidP="00CC3807">
            <w:pPr>
              <w:jc w:val="center"/>
            </w:pPr>
            <w:r w:rsidRPr="00E51CA1">
              <w:t>18</w:t>
            </w:r>
          </w:p>
        </w:tc>
        <w:tc>
          <w:tcPr>
            <w:tcW w:w="591" w:type="pct"/>
            <w:vAlign w:val="center"/>
          </w:tcPr>
          <w:p w14:paraId="05728CB1" w14:textId="77777777" w:rsidR="009C2247" w:rsidRPr="00E51CA1" w:rsidRDefault="009C2247" w:rsidP="00CC3807">
            <w:pPr>
              <w:jc w:val="center"/>
            </w:pPr>
            <w:r w:rsidRPr="00E51CA1">
              <w:t>13</w:t>
            </w:r>
          </w:p>
        </w:tc>
        <w:tc>
          <w:tcPr>
            <w:tcW w:w="591" w:type="pct"/>
            <w:vAlign w:val="center"/>
          </w:tcPr>
          <w:p w14:paraId="168C20CB" w14:textId="77777777" w:rsidR="009C2247" w:rsidRPr="00E51CA1" w:rsidRDefault="009C2247" w:rsidP="00CC3807">
            <w:pPr>
              <w:jc w:val="center"/>
            </w:pPr>
            <w:r w:rsidRPr="00E51CA1">
              <w:t>8</w:t>
            </w:r>
          </w:p>
        </w:tc>
      </w:tr>
      <w:tr w:rsidR="009C2247" w:rsidRPr="00E51CA1" w14:paraId="4DF8BB5F" w14:textId="77777777" w:rsidTr="00CC3807">
        <w:tc>
          <w:tcPr>
            <w:tcW w:w="2634" w:type="pct"/>
          </w:tcPr>
          <w:p w14:paraId="6ACD5F0C" w14:textId="77777777" w:rsidR="009C2247" w:rsidRPr="00E51CA1" w:rsidRDefault="009C2247" w:rsidP="00383127">
            <w:pPr>
              <w:rPr>
                <w:smallCaps/>
              </w:rPr>
            </w:pPr>
            <w:r w:rsidRPr="00E51CA1">
              <w:t>Labdás gyakorlatok</w:t>
            </w:r>
          </w:p>
        </w:tc>
        <w:tc>
          <w:tcPr>
            <w:tcW w:w="591" w:type="pct"/>
            <w:vAlign w:val="center"/>
          </w:tcPr>
          <w:p w14:paraId="63C42E4B" w14:textId="77777777" w:rsidR="009C2247" w:rsidRPr="00E51CA1" w:rsidRDefault="009C2247" w:rsidP="00CC3807">
            <w:pPr>
              <w:jc w:val="center"/>
            </w:pPr>
            <w:r w:rsidRPr="00E51CA1">
              <w:t>16</w:t>
            </w:r>
          </w:p>
        </w:tc>
        <w:tc>
          <w:tcPr>
            <w:tcW w:w="591" w:type="pct"/>
            <w:vAlign w:val="center"/>
          </w:tcPr>
          <w:p w14:paraId="7830D27A" w14:textId="77777777" w:rsidR="009C2247" w:rsidRPr="00E51CA1" w:rsidRDefault="009C2247" w:rsidP="00CC3807">
            <w:pPr>
              <w:jc w:val="center"/>
            </w:pPr>
            <w:r w:rsidRPr="00E51CA1">
              <w:t>16</w:t>
            </w:r>
          </w:p>
        </w:tc>
        <w:tc>
          <w:tcPr>
            <w:tcW w:w="591" w:type="pct"/>
            <w:vAlign w:val="center"/>
          </w:tcPr>
          <w:p w14:paraId="04078D5B" w14:textId="77777777" w:rsidR="009C2247" w:rsidRPr="00E51CA1" w:rsidRDefault="009C2247" w:rsidP="00CC3807">
            <w:pPr>
              <w:jc w:val="center"/>
            </w:pPr>
            <w:r w:rsidRPr="00E51CA1">
              <w:t>15</w:t>
            </w:r>
          </w:p>
        </w:tc>
        <w:tc>
          <w:tcPr>
            <w:tcW w:w="591" w:type="pct"/>
            <w:vAlign w:val="center"/>
          </w:tcPr>
          <w:p w14:paraId="30C6996D" w14:textId="77777777" w:rsidR="009C2247" w:rsidRPr="00E51CA1" w:rsidRDefault="009C2247" w:rsidP="00CC3807">
            <w:pPr>
              <w:jc w:val="center"/>
            </w:pPr>
            <w:r w:rsidRPr="00E51CA1">
              <w:t>8</w:t>
            </w:r>
          </w:p>
        </w:tc>
      </w:tr>
      <w:tr w:rsidR="009C2247" w:rsidRPr="00E51CA1" w14:paraId="0A1A647F" w14:textId="77777777" w:rsidTr="00CC3807">
        <w:tc>
          <w:tcPr>
            <w:tcW w:w="2634" w:type="pct"/>
          </w:tcPr>
          <w:p w14:paraId="5A38FE02" w14:textId="77777777" w:rsidR="009C2247" w:rsidRPr="00E51CA1" w:rsidRDefault="009C2247" w:rsidP="00383127">
            <w:pPr>
              <w:rPr>
                <w:smallCaps/>
              </w:rPr>
            </w:pPr>
            <w:r w:rsidRPr="00E51CA1">
              <w:t>Testnevelési és népi játékok</w:t>
            </w:r>
          </w:p>
        </w:tc>
        <w:tc>
          <w:tcPr>
            <w:tcW w:w="591" w:type="pct"/>
            <w:vAlign w:val="center"/>
          </w:tcPr>
          <w:p w14:paraId="57756C0A" w14:textId="77777777" w:rsidR="009C2247" w:rsidRPr="00E51CA1" w:rsidRDefault="009C2247" w:rsidP="00CC3807">
            <w:pPr>
              <w:jc w:val="center"/>
            </w:pPr>
            <w:r w:rsidRPr="00E51CA1">
              <w:t>16</w:t>
            </w:r>
          </w:p>
        </w:tc>
        <w:tc>
          <w:tcPr>
            <w:tcW w:w="591" w:type="pct"/>
            <w:vAlign w:val="center"/>
          </w:tcPr>
          <w:p w14:paraId="4EBEA941" w14:textId="77777777" w:rsidR="009C2247" w:rsidRPr="00E51CA1" w:rsidRDefault="009C2247" w:rsidP="00CC3807">
            <w:pPr>
              <w:jc w:val="center"/>
            </w:pPr>
            <w:r w:rsidRPr="00E51CA1">
              <w:t>16</w:t>
            </w:r>
          </w:p>
        </w:tc>
        <w:tc>
          <w:tcPr>
            <w:tcW w:w="591" w:type="pct"/>
            <w:vAlign w:val="center"/>
          </w:tcPr>
          <w:p w14:paraId="036FF27E" w14:textId="77777777" w:rsidR="009C2247" w:rsidRPr="00E51CA1" w:rsidRDefault="009C2247" w:rsidP="00CC3807">
            <w:pPr>
              <w:jc w:val="center"/>
            </w:pPr>
            <w:r w:rsidRPr="00E51CA1">
              <w:t>10</w:t>
            </w:r>
          </w:p>
        </w:tc>
        <w:tc>
          <w:tcPr>
            <w:tcW w:w="591" w:type="pct"/>
            <w:vAlign w:val="center"/>
          </w:tcPr>
          <w:p w14:paraId="78B67102" w14:textId="77777777" w:rsidR="009C2247" w:rsidRPr="00E51CA1" w:rsidRDefault="009C2247" w:rsidP="00CC3807">
            <w:pPr>
              <w:jc w:val="center"/>
            </w:pPr>
            <w:r w:rsidRPr="00E51CA1">
              <w:t>6</w:t>
            </w:r>
          </w:p>
        </w:tc>
      </w:tr>
      <w:tr w:rsidR="009C2247" w:rsidRPr="00E51CA1" w14:paraId="3C8B0644" w14:textId="77777777" w:rsidTr="00CC3807">
        <w:tc>
          <w:tcPr>
            <w:tcW w:w="2634" w:type="pct"/>
          </w:tcPr>
          <w:p w14:paraId="318E1EE6" w14:textId="77777777" w:rsidR="009C2247" w:rsidRPr="00E51CA1" w:rsidRDefault="009C2247" w:rsidP="00383127">
            <w:pPr>
              <w:rPr>
                <w:smallCaps/>
              </w:rPr>
            </w:pPr>
            <w:r w:rsidRPr="00E51CA1">
              <w:t>Küzdőfeladatok és -játékok</w:t>
            </w:r>
          </w:p>
        </w:tc>
        <w:tc>
          <w:tcPr>
            <w:tcW w:w="591" w:type="pct"/>
            <w:vAlign w:val="center"/>
          </w:tcPr>
          <w:p w14:paraId="34443153" w14:textId="77777777" w:rsidR="009C2247" w:rsidRPr="00E51CA1" w:rsidRDefault="009C2247" w:rsidP="00CC3807">
            <w:pPr>
              <w:jc w:val="center"/>
            </w:pPr>
            <w:r w:rsidRPr="00E51CA1">
              <w:t>15</w:t>
            </w:r>
          </w:p>
        </w:tc>
        <w:tc>
          <w:tcPr>
            <w:tcW w:w="591" w:type="pct"/>
            <w:vAlign w:val="center"/>
          </w:tcPr>
          <w:p w14:paraId="372519D7" w14:textId="77777777" w:rsidR="009C2247" w:rsidRPr="00E51CA1" w:rsidRDefault="009C2247" w:rsidP="00CC3807">
            <w:pPr>
              <w:jc w:val="center"/>
            </w:pPr>
            <w:r w:rsidRPr="00E51CA1">
              <w:t>15</w:t>
            </w:r>
          </w:p>
        </w:tc>
        <w:tc>
          <w:tcPr>
            <w:tcW w:w="591" w:type="pct"/>
            <w:vAlign w:val="center"/>
          </w:tcPr>
          <w:p w14:paraId="255D1B08" w14:textId="77777777" w:rsidR="009C2247" w:rsidRPr="00E51CA1" w:rsidRDefault="009C2247" w:rsidP="00CC3807">
            <w:pPr>
              <w:jc w:val="center"/>
            </w:pPr>
            <w:r w:rsidRPr="00E51CA1">
              <w:t>13</w:t>
            </w:r>
          </w:p>
        </w:tc>
        <w:tc>
          <w:tcPr>
            <w:tcW w:w="591" w:type="pct"/>
            <w:vAlign w:val="center"/>
          </w:tcPr>
          <w:p w14:paraId="7FE2D825" w14:textId="77777777" w:rsidR="009C2247" w:rsidRPr="00E51CA1" w:rsidRDefault="009C2247" w:rsidP="00CC3807">
            <w:pPr>
              <w:jc w:val="center"/>
            </w:pPr>
            <w:r w:rsidRPr="00E51CA1">
              <w:t>6</w:t>
            </w:r>
          </w:p>
        </w:tc>
      </w:tr>
      <w:tr w:rsidR="009C2247" w:rsidRPr="00E51CA1" w14:paraId="4DB83E94" w14:textId="77777777" w:rsidTr="00CC3807">
        <w:tc>
          <w:tcPr>
            <w:tcW w:w="2634" w:type="pct"/>
          </w:tcPr>
          <w:p w14:paraId="3C7C3E3D" w14:textId="77777777" w:rsidR="009C2247" w:rsidRPr="00E51CA1" w:rsidRDefault="009C2247" w:rsidP="00383127">
            <w:pPr>
              <w:rPr>
                <w:smallCaps/>
              </w:rPr>
            </w:pPr>
            <w:r w:rsidRPr="00E51CA1">
              <w:t>Foglalkozások alternatív környezetben</w:t>
            </w:r>
          </w:p>
        </w:tc>
        <w:tc>
          <w:tcPr>
            <w:tcW w:w="591" w:type="pct"/>
            <w:vAlign w:val="center"/>
          </w:tcPr>
          <w:p w14:paraId="056C7458" w14:textId="77777777" w:rsidR="009C2247" w:rsidRPr="00E51CA1" w:rsidRDefault="009C2247" w:rsidP="00CC3807">
            <w:pPr>
              <w:jc w:val="center"/>
            </w:pPr>
            <w:r w:rsidRPr="00E51CA1">
              <w:t>10</w:t>
            </w:r>
          </w:p>
        </w:tc>
        <w:tc>
          <w:tcPr>
            <w:tcW w:w="591" w:type="pct"/>
            <w:vAlign w:val="center"/>
          </w:tcPr>
          <w:p w14:paraId="2CB800B4" w14:textId="77777777" w:rsidR="009C2247" w:rsidRPr="00E51CA1" w:rsidRDefault="009C2247" w:rsidP="00CC3807">
            <w:pPr>
              <w:jc w:val="center"/>
            </w:pPr>
            <w:r w:rsidRPr="00E51CA1">
              <w:t>10</w:t>
            </w:r>
          </w:p>
        </w:tc>
        <w:tc>
          <w:tcPr>
            <w:tcW w:w="591" w:type="pct"/>
            <w:vAlign w:val="center"/>
          </w:tcPr>
          <w:p w14:paraId="29FFBDBA" w14:textId="77777777" w:rsidR="009C2247" w:rsidRPr="00E51CA1" w:rsidRDefault="009C2247" w:rsidP="00CC3807">
            <w:pPr>
              <w:jc w:val="center"/>
            </w:pPr>
            <w:r w:rsidRPr="00E51CA1">
              <w:t>12</w:t>
            </w:r>
          </w:p>
        </w:tc>
        <w:tc>
          <w:tcPr>
            <w:tcW w:w="591" w:type="pct"/>
            <w:vAlign w:val="center"/>
          </w:tcPr>
          <w:p w14:paraId="531E5539" w14:textId="77777777" w:rsidR="009C2247" w:rsidRPr="00E51CA1" w:rsidRDefault="009C2247" w:rsidP="00CC3807">
            <w:pPr>
              <w:jc w:val="center"/>
            </w:pPr>
            <w:r w:rsidRPr="00E51CA1">
              <w:t>4</w:t>
            </w:r>
          </w:p>
        </w:tc>
      </w:tr>
      <w:tr w:rsidR="009C2247" w:rsidRPr="00E51CA1" w14:paraId="64CC39E8" w14:textId="77777777" w:rsidTr="00CC3807">
        <w:tc>
          <w:tcPr>
            <w:tcW w:w="2634" w:type="pct"/>
          </w:tcPr>
          <w:p w14:paraId="3045898F" w14:textId="77777777" w:rsidR="009C2247" w:rsidRPr="00E51CA1" w:rsidRDefault="009C2247" w:rsidP="00383127">
            <w:pPr>
              <w:rPr>
                <w:smallCaps/>
              </w:rPr>
            </w:pPr>
            <w:r w:rsidRPr="00E51CA1">
              <w:t xml:space="preserve">Úszás </w:t>
            </w:r>
            <w:r w:rsidRPr="00E51CA1">
              <w:rPr>
                <w:rFonts w:eastAsia="Cambria"/>
              </w:rPr>
              <w:t>(</w:t>
            </w:r>
            <w:r w:rsidRPr="00E51CA1">
              <w:rPr>
                <w:rFonts w:eastAsia="Cambria"/>
                <w:i/>
              </w:rPr>
              <w:t>Amennyiben adottak a feltételek.</w:t>
            </w:r>
            <w:r w:rsidRPr="00E51CA1">
              <w:rPr>
                <w:rFonts w:eastAsia="Cambria"/>
              </w:rPr>
              <w:t>)</w:t>
            </w:r>
          </w:p>
        </w:tc>
        <w:tc>
          <w:tcPr>
            <w:tcW w:w="591" w:type="pct"/>
            <w:vAlign w:val="center"/>
          </w:tcPr>
          <w:p w14:paraId="76BB0BF6" w14:textId="77777777" w:rsidR="009C2247" w:rsidRPr="00E51CA1" w:rsidRDefault="009C2247" w:rsidP="00CC3807">
            <w:pPr>
              <w:jc w:val="center"/>
            </w:pPr>
            <w:r w:rsidRPr="00E51CA1">
              <w:t>-</w:t>
            </w:r>
          </w:p>
        </w:tc>
        <w:tc>
          <w:tcPr>
            <w:tcW w:w="591" w:type="pct"/>
            <w:vAlign w:val="center"/>
          </w:tcPr>
          <w:p w14:paraId="00C6D47B" w14:textId="77777777" w:rsidR="009C2247" w:rsidRPr="00E51CA1" w:rsidRDefault="009C2247" w:rsidP="00CC3807">
            <w:pPr>
              <w:jc w:val="center"/>
            </w:pPr>
            <w:r w:rsidRPr="00E51CA1">
              <w:t>-</w:t>
            </w:r>
          </w:p>
        </w:tc>
        <w:tc>
          <w:tcPr>
            <w:tcW w:w="591" w:type="pct"/>
            <w:vAlign w:val="center"/>
          </w:tcPr>
          <w:p w14:paraId="66D22CC0" w14:textId="77777777" w:rsidR="009C2247" w:rsidRPr="00E51CA1" w:rsidRDefault="009C2247" w:rsidP="00CC3807">
            <w:pPr>
              <w:jc w:val="center"/>
            </w:pPr>
            <w:r w:rsidRPr="00E51CA1">
              <w:t>-</w:t>
            </w:r>
          </w:p>
        </w:tc>
        <w:tc>
          <w:tcPr>
            <w:tcW w:w="591" w:type="pct"/>
            <w:vAlign w:val="center"/>
          </w:tcPr>
          <w:p w14:paraId="280BB930" w14:textId="77777777" w:rsidR="009C2247" w:rsidRPr="00E51CA1" w:rsidRDefault="009C2247" w:rsidP="00CC3807">
            <w:pPr>
              <w:jc w:val="center"/>
            </w:pPr>
            <w:r w:rsidRPr="00E51CA1">
              <w:t>72</w:t>
            </w:r>
          </w:p>
        </w:tc>
      </w:tr>
      <w:tr w:rsidR="009C2247" w:rsidRPr="00E51CA1" w14:paraId="15256146" w14:textId="77777777" w:rsidTr="00CC3807">
        <w:tc>
          <w:tcPr>
            <w:tcW w:w="2634" w:type="pct"/>
          </w:tcPr>
          <w:p w14:paraId="09D66076" w14:textId="77777777" w:rsidR="009C2247" w:rsidRPr="00E51CA1" w:rsidRDefault="009C2247" w:rsidP="00383127">
            <w:pPr>
              <w:rPr>
                <w:smallCaps/>
              </w:rPr>
            </w:pPr>
            <w:r w:rsidRPr="00E51CA1">
              <w:rPr>
                <w:smallCaps/>
              </w:rPr>
              <w:t>Tánc és mozgás</w:t>
            </w:r>
            <w:r w:rsidR="0038301B">
              <w:rPr>
                <w:smallCaps/>
              </w:rPr>
              <w:t>*</w:t>
            </w:r>
          </w:p>
        </w:tc>
        <w:tc>
          <w:tcPr>
            <w:tcW w:w="591" w:type="pct"/>
            <w:vAlign w:val="center"/>
          </w:tcPr>
          <w:p w14:paraId="003F46EB" w14:textId="77777777" w:rsidR="009C2247" w:rsidRPr="00E51CA1" w:rsidRDefault="009C2247" w:rsidP="00CC3807">
            <w:pPr>
              <w:jc w:val="center"/>
            </w:pPr>
            <w:r w:rsidRPr="00E51CA1">
              <w:t>36</w:t>
            </w:r>
          </w:p>
        </w:tc>
        <w:tc>
          <w:tcPr>
            <w:tcW w:w="591" w:type="pct"/>
            <w:vAlign w:val="center"/>
          </w:tcPr>
          <w:p w14:paraId="169053C1" w14:textId="77777777" w:rsidR="009C2247" w:rsidRPr="00E51CA1" w:rsidRDefault="009C2247" w:rsidP="00CC3807">
            <w:pPr>
              <w:jc w:val="center"/>
            </w:pPr>
            <w:r w:rsidRPr="00E51CA1">
              <w:t>36</w:t>
            </w:r>
          </w:p>
        </w:tc>
        <w:tc>
          <w:tcPr>
            <w:tcW w:w="591" w:type="pct"/>
            <w:vAlign w:val="center"/>
          </w:tcPr>
          <w:p w14:paraId="39E9D74D" w14:textId="77777777" w:rsidR="009C2247" w:rsidRPr="00E51CA1" w:rsidRDefault="009C2247" w:rsidP="00CC3807">
            <w:pPr>
              <w:jc w:val="center"/>
            </w:pPr>
            <w:r w:rsidRPr="00E51CA1">
              <w:t>36</w:t>
            </w:r>
          </w:p>
        </w:tc>
        <w:tc>
          <w:tcPr>
            <w:tcW w:w="591" w:type="pct"/>
            <w:vAlign w:val="center"/>
          </w:tcPr>
          <w:p w14:paraId="5AF5720E" w14:textId="77777777" w:rsidR="009C2247" w:rsidRPr="00E51CA1" w:rsidRDefault="009C2247" w:rsidP="00CC3807">
            <w:pPr>
              <w:jc w:val="center"/>
            </w:pPr>
            <w:r w:rsidRPr="00E51CA1">
              <w:t>36</w:t>
            </w:r>
          </w:p>
        </w:tc>
      </w:tr>
      <w:tr w:rsidR="009C2247" w:rsidRPr="00CC3807" w14:paraId="7A5B0820" w14:textId="77777777" w:rsidTr="00CC3807">
        <w:tc>
          <w:tcPr>
            <w:tcW w:w="2634" w:type="pct"/>
          </w:tcPr>
          <w:p w14:paraId="56117A44" w14:textId="77777777" w:rsidR="009C2247" w:rsidRPr="00CC3807" w:rsidRDefault="00CC3807" w:rsidP="00383127">
            <w:pPr>
              <w:jc w:val="right"/>
              <w:rPr>
                <w:b/>
              </w:rPr>
            </w:pPr>
            <w:r w:rsidRPr="00CC3807">
              <w:rPr>
                <w:b/>
              </w:rPr>
              <w:t>Éves</w:t>
            </w:r>
            <w:r w:rsidR="009C2247" w:rsidRPr="00CC3807">
              <w:rPr>
                <w:b/>
              </w:rPr>
              <w:t xml:space="preserve"> óraszám:</w:t>
            </w:r>
          </w:p>
        </w:tc>
        <w:tc>
          <w:tcPr>
            <w:tcW w:w="591" w:type="pct"/>
            <w:vAlign w:val="center"/>
          </w:tcPr>
          <w:p w14:paraId="778C799C" w14:textId="77777777" w:rsidR="009C2247" w:rsidRPr="00CC3807" w:rsidRDefault="009C2247" w:rsidP="00CC3807">
            <w:pPr>
              <w:jc w:val="center"/>
              <w:rPr>
                <w:b/>
              </w:rPr>
            </w:pPr>
            <w:r w:rsidRPr="00CC3807">
              <w:rPr>
                <w:b/>
              </w:rPr>
              <w:t>180</w:t>
            </w:r>
          </w:p>
        </w:tc>
        <w:tc>
          <w:tcPr>
            <w:tcW w:w="591" w:type="pct"/>
            <w:vAlign w:val="center"/>
          </w:tcPr>
          <w:p w14:paraId="63225FFD" w14:textId="77777777" w:rsidR="009C2247" w:rsidRPr="00CC3807" w:rsidRDefault="009C2247" w:rsidP="00CC3807">
            <w:pPr>
              <w:jc w:val="center"/>
              <w:rPr>
                <w:b/>
              </w:rPr>
            </w:pPr>
            <w:r w:rsidRPr="00CC3807">
              <w:rPr>
                <w:b/>
              </w:rPr>
              <w:t>180</w:t>
            </w:r>
          </w:p>
        </w:tc>
        <w:tc>
          <w:tcPr>
            <w:tcW w:w="591" w:type="pct"/>
            <w:vAlign w:val="center"/>
          </w:tcPr>
          <w:p w14:paraId="38C952BD" w14:textId="77777777" w:rsidR="009C2247" w:rsidRPr="00CC3807" w:rsidRDefault="009C2247" w:rsidP="00CC3807">
            <w:pPr>
              <w:jc w:val="center"/>
              <w:rPr>
                <w:b/>
              </w:rPr>
            </w:pPr>
            <w:r w:rsidRPr="00CC3807">
              <w:rPr>
                <w:b/>
              </w:rPr>
              <w:t>180</w:t>
            </w:r>
          </w:p>
        </w:tc>
        <w:tc>
          <w:tcPr>
            <w:tcW w:w="591" w:type="pct"/>
            <w:vAlign w:val="center"/>
          </w:tcPr>
          <w:p w14:paraId="1E77F0BB" w14:textId="77777777" w:rsidR="009C2247" w:rsidRPr="00CC3807" w:rsidRDefault="009C2247" w:rsidP="00CC3807">
            <w:pPr>
              <w:jc w:val="center"/>
              <w:rPr>
                <w:b/>
              </w:rPr>
            </w:pPr>
            <w:r w:rsidRPr="00CC3807">
              <w:rPr>
                <w:b/>
              </w:rPr>
              <w:t>180</w:t>
            </w:r>
          </w:p>
        </w:tc>
      </w:tr>
    </w:tbl>
    <w:p w14:paraId="1153BDCC" w14:textId="77777777" w:rsidR="009C2247" w:rsidRDefault="009C2247" w:rsidP="009C2247"/>
    <w:p w14:paraId="54A4EC7C" w14:textId="77777777" w:rsidR="00320626" w:rsidRPr="00E51CA1" w:rsidRDefault="0038301B" w:rsidP="009C2247">
      <w:r>
        <w:t>*</w:t>
      </w:r>
      <w:r w:rsidR="00320626">
        <w:t xml:space="preserve">A tánc és mozgás </w:t>
      </w:r>
      <w:r w:rsidR="00EA7CC5">
        <w:t xml:space="preserve">tematikai egység </w:t>
      </w:r>
      <w:r>
        <w:t xml:space="preserve">óraszáma </w:t>
      </w:r>
      <w:r w:rsidR="00EA7CC5">
        <w:t xml:space="preserve">részletesen </w:t>
      </w:r>
      <w:r w:rsidR="002A1ED8">
        <w:rPr>
          <w:color w:val="FF0000"/>
        </w:rPr>
        <w:t>411</w:t>
      </w:r>
      <w:r w:rsidRPr="00BF1E0D">
        <w:rPr>
          <w:color w:val="FF0000"/>
        </w:rPr>
        <w:t xml:space="preserve"> </w:t>
      </w:r>
      <w:r>
        <w:t>oldaltól kerül kibontásra.</w:t>
      </w:r>
    </w:p>
    <w:p w14:paraId="561145C9" w14:textId="77777777" w:rsidR="009C2247" w:rsidRPr="00E51CA1" w:rsidRDefault="009C2247" w:rsidP="007A636C">
      <w:pPr>
        <w:pStyle w:val="jStlus2"/>
      </w:pPr>
      <w:r w:rsidRPr="00E51CA1">
        <w:br w:type="page"/>
      </w:r>
      <w:bookmarkStart w:id="376" w:name="_Toc40851516"/>
      <w:r w:rsidRPr="00E51CA1">
        <w:lastRenderedPageBreak/>
        <w:t>1–2. évfolyam</w:t>
      </w:r>
      <w:bookmarkEnd w:id="376"/>
    </w:p>
    <w:p w14:paraId="6FAF09B5" w14:textId="77777777" w:rsidR="009C2247" w:rsidRPr="00E51CA1" w:rsidRDefault="009C2247" w:rsidP="009C2247">
      <w:pPr>
        <w:spacing w:before="360"/>
        <w:jc w:val="both"/>
      </w:pPr>
      <w:r w:rsidRPr="00E51CA1">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megtapasztalják a közösségben történő alkalmazkodás, a tolerancia és önfegyelem szociokulturális jelentőségét, ezzel megalapozva a következő iskolai szakaszok társadalmi részvétel és felelősségvállalás kompetenciái eredményes kialakításának lehetőségét. </w:t>
      </w:r>
    </w:p>
    <w:p w14:paraId="29144EDB" w14:textId="77777777" w:rsidR="009C2247" w:rsidRPr="00E51CA1" w:rsidRDefault="009C2247" w:rsidP="009C2247">
      <w:pPr>
        <w:jc w:val="both"/>
      </w:pPr>
      <w:r w:rsidRPr="00E51CA1">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14:paraId="0B21E2D5" w14:textId="77777777" w:rsidR="009C2247" w:rsidRPr="00E51CA1" w:rsidRDefault="009C2247" w:rsidP="009C2247">
      <w:pPr>
        <w:jc w:val="both"/>
      </w:pPr>
      <w:r w:rsidRPr="00E51CA1">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14:paraId="2E07AC7E" w14:textId="77777777" w:rsidR="009C2247" w:rsidRPr="00E51CA1" w:rsidRDefault="009C2247" w:rsidP="009C2247">
      <w:pPr>
        <w:pBdr>
          <w:top w:val="nil"/>
          <w:left w:val="nil"/>
          <w:bottom w:val="nil"/>
          <w:right w:val="nil"/>
          <w:between w:val="nil"/>
        </w:pBdr>
        <w:jc w:val="both"/>
      </w:pPr>
      <w:r w:rsidRPr="00E51CA1">
        <w:t>A játékos formában végrehajtott küzdőgyakorlatok komplex kondicionális és koordinációs fejlesztő hatása megmutatkozik a kitartás, a fizikai erő fejlődésén túl az ügyesség, a kognitív koordinációs képességek, a leleményesség,a helyzetfelismerőés -megoldó képesség terén. Kiemelten fejlődik továbbá a tanulók szociális érzéke, kifejeződik az egymás iránti tolerancia, hiszen a tevékenység közben folyamatosan változó helyzetekhez kell alkalmazkodni úgy, hogy nem határozható meg előre a küzdelem kimenetele. A pillanatnyi erőviszonyok nem feltétlenül döntenek a győztes javára, hiszen az ügyesség, leleményesség, kitartás és önuralom szintén nagy szerepet játszanak a játék kimenetelében. A tanulók változatos érintő játékokon keresztül ismerkednek meg a test-test elleni küzdelem alapjaival, a fizikai kontaktussal, melynek célja a fizikai kontaktus megszokása és természetessé válása.</w:t>
      </w:r>
    </w:p>
    <w:p w14:paraId="77713091" w14:textId="77777777" w:rsidR="009C2247" w:rsidRPr="00E51CA1" w:rsidRDefault="009C2247" w:rsidP="009C2247">
      <w:pPr>
        <w:pBdr>
          <w:top w:val="nil"/>
          <w:left w:val="nil"/>
          <w:bottom w:val="nil"/>
          <w:right w:val="nil"/>
          <w:between w:val="nil"/>
        </w:pBdr>
        <w:jc w:val="both"/>
      </w:pPr>
      <w:r w:rsidRPr="00E51CA1">
        <w:t>Ezen szenzitív időszak mozgásformája az úszás – mint az egész életen át preventív, rekreációs, kondicionális jelleggel is alkalmazható tevékenység. Ekkor kezdődik a vízhez szoktatás, melynek keretében az esetleges gátlások türelmes és játékos formában oldhatók.</w:t>
      </w:r>
    </w:p>
    <w:p w14:paraId="4C611FDD" w14:textId="77777777" w:rsidR="009C2247" w:rsidRPr="00E51CA1" w:rsidRDefault="009C2247" w:rsidP="009C2247">
      <w:pPr>
        <w:jc w:val="both"/>
      </w:pPr>
      <w:r w:rsidRPr="00E51CA1">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14:paraId="45103E6C" w14:textId="77777777" w:rsidR="009C2247" w:rsidRPr="00E51CA1" w:rsidRDefault="009C2247" w:rsidP="009C2247">
      <w:pPr>
        <w:jc w:val="both"/>
      </w:pPr>
      <w:r w:rsidRPr="00E51CA1">
        <w:t xml:space="preserve">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 jellegű és utánzáson alapul, ezáltal fokozott jelentősége van a bemutatásnak, a bemutattatásnak. </w:t>
      </w:r>
    </w:p>
    <w:p w14:paraId="1B37869C" w14:textId="77777777" w:rsidR="009C2247" w:rsidRPr="00E51CA1" w:rsidRDefault="009C2247" w:rsidP="009C2247">
      <w:pPr>
        <w:jc w:val="both"/>
      </w:pPr>
      <w:r w:rsidRPr="00E51CA1">
        <w:lastRenderedPageBreak/>
        <w:t>A gyógytestnevelés testgyakorlataiban – a korrekciós gimnasztika gyakorlatok mellett – hangsúlyosan jelenik meg a játékos mozgásformák, az utánzó kúszások és mászások, a testnevelési és népi játékok adaptív alkalmazása.</w:t>
      </w:r>
    </w:p>
    <w:p w14:paraId="3C33CC30" w14:textId="77777777" w:rsidR="009C2247" w:rsidRPr="00E51CA1" w:rsidRDefault="009C2247" w:rsidP="009C2247">
      <w:pPr>
        <w:jc w:val="both"/>
        <w:rPr>
          <w:b/>
        </w:rPr>
      </w:pPr>
      <w:r w:rsidRPr="00E51CA1">
        <w:rPr>
          <w:b/>
        </w:rPr>
        <w:t>A testnevelés tanulása hozzájárul ahhoz, hogy a tanuló a nevelési-oktatási szakasz végére:</w:t>
      </w:r>
    </w:p>
    <w:p w14:paraId="2A2D2C26" w14:textId="77777777" w:rsidR="009C2247" w:rsidRPr="00E51CA1" w:rsidRDefault="009C2247" w:rsidP="009C2247">
      <w:pPr>
        <w:jc w:val="both"/>
        <w:rPr>
          <w:b/>
        </w:rPr>
      </w:pPr>
      <w:r w:rsidRPr="00E51CA1">
        <w:rPr>
          <w:b/>
        </w:rPr>
        <w:t>MOZGÁSKULTÚRA-FEJLESZTÉS</w:t>
      </w:r>
    </w:p>
    <w:p w14:paraId="22037810" w14:textId="77777777" w:rsidR="009C2247" w:rsidRPr="00E51CA1" w:rsidRDefault="009C2247" w:rsidP="009C2247">
      <w:pPr>
        <w:numPr>
          <w:ilvl w:val="0"/>
          <w:numId w:val="15"/>
        </w:numPr>
        <w:pBdr>
          <w:top w:val="nil"/>
          <w:left w:val="nil"/>
          <w:bottom w:val="nil"/>
          <w:right w:val="nil"/>
          <w:between w:val="nil"/>
        </w:pBdr>
        <w:jc w:val="both"/>
      </w:pPr>
      <w:r w:rsidRPr="00E51CA1">
        <w:t>a tanult mozgásformákat összefüggő cselekvéssorokban, jól koordináltan kivitelezi;</w:t>
      </w:r>
    </w:p>
    <w:p w14:paraId="7A21B183" w14:textId="77777777" w:rsidR="009C2247" w:rsidRPr="00E51CA1" w:rsidRDefault="009C2247" w:rsidP="009C2247">
      <w:pPr>
        <w:numPr>
          <w:ilvl w:val="0"/>
          <w:numId w:val="15"/>
        </w:numPr>
        <w:pBdr>
          <w:top w:val="nil"/>
          <w:left w:val="nil"/>
          <w:bottom w:val="nil"/>
          <w:right w:val="nil"/>
          <w:between w:val="nil"/>
        </w:pBdr>
        <w:ind w:left="714" w:hanging="357"/>
        <w:jc w:val="both"/>
      </w:pPr>
      <w:r w:rsidRPr="00E51CA1">
        <w:t>a tanult mozgásforma könnyed és pontos kivitelezésének elsajátításáig fenntartja érzelmi-akarati erőfeszítéseit;</w:t>
      </w:r>
    </w:p>
    <w:p w14:paraId="79A3D52A" w14:textId="77777777" w:rsidR="009C2247" w:rsidRPr="00E51CA1" w:rsidRDefault="009C2247" w:rsidP="009C2247">
      <w:pPr>
        <w:numPr>
          <w:ilvl w:val="0"/>
          <w:numId w:val="15"/>
        </w:numPr>
        <w:pBdr>
          <w:top w:val="nil"/>
          <w:left w:val="nil"/>
          <w:bottom w:val="nil"/>
          <w:right w:val="nil"/>
          <w:between w:val="nil"/>
        </w:pBdr>
        <w:ind w:left="714" w:hanging="357"/>
        <w:jc w:val="both"/>
      </w:pPr>
      <w:r w:rsidRPr="00E51CA1">
        <w:t>sporttevékenysége során a szabályok betartására törekszik.</w:t>
      </w:r>
    </w:p>
    <w:p w14:paraId="1D359FBA" w14:textId="77777777" w:rsidR="009C2247" w:rsidRPr="00E51CA1" w:rsidRDefault="009C2247" w:rsidP="009C2247">
      <w:pPr>
        <w:jc w:val="both"/>
        <w:rPr>
          <w:b/>
        </w:rPr>
      </w:pPr>
      <w:r w:rsidRPr="00E51CA1">
        <w:rPr>
          <w:b/>
        </w:rPr>
        <w:t>MOTOROSKÉPESSÉG-FEJLESZTÉS</w:t>
      </w:r>
    </w:p>
    <w:p w14:paraId="2D3D529A" w14:textId="77777777" w:rsidR="009C2247" w:rsidRPr="00E51CA1" w:rsidRDefault="009C2247" w:rsidP="009C2247">
      <w:pPr>
        <w:numPr>
          <w:ilvl w:val="0"/>
          <w:numId w:val="30"/>
        </w:numPr>
        <w:pBdr>
          <w:top w:val="nil"/>
          <w:left w:val="nil"/>
          <w:bottom w:val="nil"/>
          <w:right w:val="nil"/>
          <w:between w:val="nil"/>
        </w:pBdr>
        <w:jc w:val="both"/>
      </w:pPr>
      <w:r w:rsidRPr="00E51CA1">
        <w:rPr>
          <w:szCs w:val="20"/>
        </w:rPr>
        <w:t>megfelelő motoros képességszinttel rendelkezik az alapvető mozgásformák viszonylag önálló és tudatos végrehajtásához;</w:t>
      </w:r>
    </w:p>
    <w:p w14:paraId="2496A1FB" w14:textId="77777777" w:rsidR="009C2247" w:rsidRPr="00E51CA1" w:rsidRDefault="009C2247" w:rsidP="009C2247">
      <w:pPr>
        <w:numPr>
          <w:ilvl w:val="0"/>
          <w:numId w:val="30"/>
        </w:numPr>
        <w:pBdr>
          <w:top w:val="nil"/>
          <w:left w:val="nil"/>
          <w:bottom w:val="nil"/>
          <w:right w:val="nil"/>
          <w:between w:val="nil"/>
        </w:pBdr>
        <w:ind w:left="714" w:hanging="357"/>
        <w:jc w:val="both"/>
      </w:pPr>
      <w:r w:rsidRPr="00E51CA1">
        <w:rPr>
          <w:szCs w:val="20"/>
        </w:rPr>
        <w:t>olyan szintű relatív erővel rendelkezik, amely lehetővé teszi összefüggő cselekvéssorok kidolgozását, az elemek közötti összhang megteremtését.</w:t>
      </w:r>
    </w:p>
    <w:p w14:paraId="41D0F153" w14:textId="77777777" w:rsidR="009C2247" w:rsidRPr="00E51CA1" w:rsidRDefault="009C2247" w:rsidP="009C2247">
      <w:pPr>
        <w:pBdr>
          <w:top w:val="nil"/>
          <w:left w:val="nil"/>
          <w:bottom w:val="nil"/>
          <w:right w:val="nil"/>
          <w:between w:val="nil"/>
        </w:pBdr>
        <w:jc w:val="both"/>
        <w:rPr>
          <w:b/>
        </w:rPr>
      </w:pPr>
      <w:r w:rsidRPr="00E51CA1">
        <w:rPr>
          <w:b/>
        </w:rPr>
        <w:t>MOZGÁSKÉSZSÉG-KIALAKÍTÁS – MOZGÁSTANULÁS</w:t>
      </w:r>
    </w:p>
    <w:p w14:paraId="07C6E083" w14:textId="77777777" w:rsidR="009C2247" w:rsidRPr="00E51CA1" w:rsidRDefault="009C2247" w:rsidP="009C2247">
      <w:pPr>
        <w:numPr>
          <w:ilvl w:val="0"/>
          <w:numId w:val="27"/>
        </w:numPr>
        <w:pBdr>
          <w:top w:val="nil"/>
          <w:left w:val="nil"/>
          <w:bottom w:val="nil"/>
          <w:right w:val="nil"/>
          <w:between w:val="nil"/>
        </w:pBdr>
        <w:jc w:val="both"/>
      </w:pPr>
      <w:r w:rsidRPr="00E51CA1">
        <w:t>az alapvető mozgásformákat külsőleg meghatározott ritmushoz, a társak mozgásához igazított sebességgel és dinamikával képes végrehajtani;</w:t>
      </w:r>
    </w:p>
    <w:p w14:paraId="739FAF85" w14:textId="77777777" w:rsidR="009C2247" w:rsidRPr="00E51CA1" w:rsidRDefault="009C2247" w:rsidP="009C2247">
      <w:pPr>
        <w:numPr>
          <w:ilvl w:val="0"/>
          <w:numId w:val="27"/>
        </w:numPr>
        <w:pBdr>
          <w:top w:val="nil"/>
          <w:left w:val="nil"/>
          <w:bottom w:val="nil"/>
          <w:right w:val="nil"/>
          <w:between w:val="nil"/>
        </w:pBdr>
        <w:jc w:val="both"/>
      </w:pPr>
      <w:r w:rsidRPr="00E51CA1">
        <w:t>az egyszerűbb mozgásformákat jól koordináltan hajtja végre, a hasonló mozgások szimultán és egymást követő végrehajtásában megfelelő szintű tagoltságot mutat.</w:t>
      </w:r>
    </w:p>
    <w:p w14:paraId="501D686B" w14:textId="77777777" w:rsidR="009C2247" w:rsidRPr="00E51CA1" w:rsidRDefault="009C2247" w:rsidP="009C2247">
      <w:pPr>
        <w:jc w:val="both"/>
        <w:rPr>
          <w:b/>
        </w:rPr>
      </w:pPr>
      <w:r w:rsidRPr="00E51CA1">
        <w:rPr>
          <w:b/>
        </w:rPr>
        <w:t>VERSENGÉSEK, VERSENYEK</w:t>
      </w:r>
    </w:p>
    <w:p w14:paraId="133BA851" w14:textId="77777777" w:rsidR="009C2247" w:rsidRPr="00E51CA1" w:rsidRDefault="009C2247" w:rsidP="009C2247">
      <w:pPr>
        <w:numPr>
          <w:ilvl w:val="0"/>
          <w:numId w:val="31"/>
        </w:numPr>
        <w:pBdr>
          <w:top w:val="nil"/>
          <w:left w:val="nil"/>
          <w:bottom w:val="nil"/>
          <w:right w:val="nil"/>
          <w:between w:val="nil"/>
        </w:pBdr>
        <w:jc w:val="both"/>
      </w:pPr>
      <w:r w:rsidRPr="00E51CA1">
        <w:t>a versengések és a versenyek közben toleráns a csapattársaival és az ellenfeleivel szemben;</w:t>
      </w:r>
    </w:p>
    <w:p w14:paraId="72B4DDED" w14:textId="77777777" w:rsidR="009C2247" w:rsidRPr="00E51CA1" w:rsidRDefault="009C2247" w:rsidP="009C2247">
      <w:pPr>
        <w:numPr>
          <w:ilvl w:val="0"/>
          <w:numId w:val="31"/>
        </w:numPr>
        <w:pBdr>
          <w:top w:val="nil"/>
          <w:left w:val="nil"/>
          <w:bottom w:val="nil"/>
          <w:right w:val="nil"/>
          <w:between w:val="nil"/>
        </w:pBdr>
        <w:jc w:val="both"/>
      </w:pPr>
      <w:r w:rsidRPr="00E51CA1">
        <w:t>a versengések és a versenyek tudatos szereplője, a közösséget pozitívan alakító résztvevő;</w:t>
      </w:r>
    </w:p>
    <w:p w14:paraId="1FB2B746" w14:textId="77777777" w:rsidR="009C2247" w:rsidRPr="00E51CA1" w:rsidRDefault="009C2247" w:rsidP="009C2247">
      <w:pPr>
        <w:numPr>
          <w:ilvl w:val="0"/>
          <w:numId w:val="31"/>
        </w:numPr>
        <w:pBdr>
          <w:top w:val="nil"/>
          <w:left w:val="nil"/>
          <w:bottom w:val="nil"/>
          <w:right w:val="nil"/>
          <w:between w:val="nil"/>
        </w:pBdr>
        <w:ind w:left="714" w:hanging="357"/>
        <w:jc w:val="both"/>
      </w:pPr>
      <w:r w:rsidRPr="00E51CA1">
        <w:t>felismeri a sportszerű és sportszerűtlen magatartásformákat, betartja a sportszerű magatartás alapvető szabályait.</w:t>
      </w:r>
    </w:p>
    <w:p w14:paraId="262DBABE" w14:textId="77777777" w:rsidR="009C2247" w:rsidRPr="00E51CA1" w:rsidRDefault="009C2247" w:rsidP="009C2247">
      <w:pPr>
        <w:jc w:val="both"/>
        <w:rPr>
          <w:b/>
        </w:rPr>
      </w:pPr>
      <w:r w:rsidRPr="00E51CA1">
        <w:rPr>
          <w:b/>
        </w:rPr>
        <w:t>PREVENCIÓ, ÉLETVITEL</w:t>
      </w:r>
    </w:p>
    <w:p w14:paraId="4361DB59" w14:textId="77777777" w:rsidR="009C2247" w:rsidRPr="00E51CA1" w:rsidRDefault="009C2247" w:rsidP="009C2247">
      <w:pPr>
        <w:numPr>
          <w:ilvl w:val="0"/>
          <w:numId w:val="32"/>
        </w:numPr>
        <w:pBdr>
          <w:top w:val="nil"/>
          <w:left w:val="nil"/>
          <w:bottom w:val="nil"/>
          <w:right w:val="nil"/>
          <w:between w:val="nil"/>
        </w:pBdr>
        <w:jc w:val="both"/>
      </w:pPr>
      <w:r w:rsidRPr="00E51CA1">
        <w:t>felismeri a különböző veszély- és baleseti forrásokat, elkerülésükhöz tanári segítséget kér;</w:t>
      </w:r>
    </w:p>
    <w:p w14:paraId="1C28B462" w14:textId="77777777" w:rsidR="009C2247" w:rsidRPr="00E51CA1" w:rsidRDefault="009C2247" w:rsidP="009C2247">
      <w:pPr>
        <w:numPr>
          <w:ilvl w:val="0"/>
          <w:numId w:val="32"/>
        </w:numPr>
        <w:pBdr>
          <w:top w:val="nil"/>
          <w:left w:val="nil"/>
          <w:bottom w:val="nil"/>
          <w:right w:val="nil"/>
          <w:between w:val="nil"/>
        </w:pBdr>
        <w:jc w:val="both"/>
      </w:pPr>
      <w:r w:rsidRPr="00E51CA1">
        <w:t>ismeri a keringési, légzési és mozgatórendszerét fejlesztő alapvető mozgásformákat;</w:t>
      </w:r>
    </w:p>
    <w:p w14:paraId="609CDF47" w14:textId="77777777" w:rsidR="009C2247" w:rsidRPr="00E51CA1" w:rsidRDefault="009C2247" w:rsidP="009C2247">
      <w:pPr>
        <w:numPr>
          <w:ilvl w:val="0"/>
          <w:numId w:val="32"/>
        </w:numPr>
        <w:pBdr>
          <w:top w:val="nil"/>
          <w:left w:val="nil"/>
          <w:bottom w:val="nil"/>
          <w:right w:val="nil"/>
          <w:between w:val="nil"/>
        </w:pBdr>
        <w:jc w:val="both"/>
      </w:pPr>
      <w:r w:rsidRPr="00E51CA1">
        <w:t>tanári irányítással, ellenőrzött formában végzi a testnevelés – számára nem ellenjavallt – mozgásanyagát;</w:t>
      </w:r>
    </w:p>
    <w:p w14:paraId="7D2E9229" w14:textId="77777777" w:rsidR="009C2247" w:rsidRPr="00E51CA1" w:rsidRDefault="009C2247" w:rsidP="009C2247">
      <w:pPr>
        <w:numPr>
          <w:ilvl w:val="0"/>
          <w:numId w:val="32"/>
        </w:numPr>
        <w:pBdr>
          <w:top w:val="nil"/>
          <w:left w:val="nil"/>
          <w:bottom w:val="nil"/>
          <w:right w:val="nil"/>
          <w:between w:val="nil"/>
        </w:pBdr>
        <w:ind w:left="714" w:hanging="357"/>
        <w:jc w:val="both"/>
      </w:pPr>
      <w:r w:rsidRPr="00E51CA1">
        <w:t>családi háttere és a közvetlen környezete adta lehetőségeihez mérten rendszeresen végez testmozgást.</w:t>
      </w:r>
    </w:p>
    <w:p w14:paraId="7EAA3A42" w14:textId="77777777" w:rsidR="009C2247" w:rsidRPr="00E51CA1" w:rsidRDefault="009C2247" w:rsidP="009C2247">
      <w:pPr>
        <w:pBdr>
          <w:top w:val="nil"/>
          <w:left w:val="nil"/>
          <w:bottom w:val="nil"/>
          <w:right w:val="nil"/>
          <w:between w:val="nil"/>
        </w:pBdr>
        <w:ind w:left="714"/>
        <w:jc w:val="both"/>
      </w:pPr>
    </w:p>
    <w:p w14:paraId="6389F07C" w14:textId="77777777" w:rsidR="009C2247" w:rsidRPr="00E51CA1" w:rsidRDefault="009C2247" w:rsidP="009C2247">
      <w:pPr>
        <w:jc w:val="both"/>
        <w:rPr>
          <w:b/>
        </w:rPr>
      </w:pPr>
      <w:r w:rsidRPr="00E51CA1">
        <w:rPr>
          <w:b/>
        </w:rPr>
        <w:t>EGÉSZSÉGES TESTI FEJLŐDÉS, EGÉSZSÉGFEJLESZTÉS</w:t>
      </w:r>
    </w:p>
    <w:p w14:paraId="3DDB9E49" w14:textId="77777777" w:rsidR="009C2247" w:rsidRPr="00E51CA1" w:rsidRDefault="009C2247" w:rsidP="009C2247">
      <w:pPr>
        <w:numPr>
          <w:ilvl w:val="0"/>
          <w:numId w:val="14"/>
        </w:numPr>
        <w:pBdr>
          <w:top w:val="nil"/>
          <w:left w:val="nil"/>
          <w:bottom w:val="nil"/>
          <w:right w:val="nil"/>
          <w:between w:val="nil"/>
        </w:pBdr>
        <w:ind w:left="714" w:hanging="357"/>
        <w:jc w:val="both"/>
      </w:pPr>
      <w:r w:rsidRPr="00E51CA1">
        <w:t>az öltözködés és a higiéniai szokások terén teljesen önálló, adott esetben segíti társait;</w:t>
      </w:r>
    </w:p>
    <w:p w14:paraId="2D543D2C" w14:textId="77777777" w:rsidR="009C2247" w:rsidRPr="00E51CA1" w:rsidRDefault="009C2247" w:rsidP="009C2247">
      <w:pPr>
        <w:numPr>
          <w:ilvl w:val="0"/>
          <w:numId w:val="14"/>
        </w:numPr>
        <w:pBdr>
          <w:top w:val="nil"/>
          <w:left w:val="nil"/>
          <w:bottom w:val="nil"/>
          <w:right w:val="nil"/>
          <w:between w:val="nil"/>
        </w:pBdr>
        <w:ind w:left="714" w:hanging="357"/>
        <w:jc w:val="both"/>
      </w:pPr>
      <w:r w:rsidRPr="00E51CA1">
        <w:t>megismeri az életkorának megfelelő sporttáplálkozás alapelveit, képes különbséget tenni egészséges és egészségtelen tápanyagforrások között.</w:t>
      </w:r>
    </w:p>
    <w:p w14:paraId="13BB94FB" w14:textId="77777777" w:rsidR="009C2247" w:rsidRPr="00E51CA1" w:rsidRDefault="009C2247" w:rsidP="009C2247">
      <w:pPr>
        <w:pBdr>
          <w:top w:val="nil"/>
          <w:left w:val="nil"/>
          <w:bottom w:val="nil"/>
          <w:right w:val="nil"/>
          <w:between w:val="nil"/>
        </w:pBdr>
        <w:ind w:left="714"/>
        <w:jc w:val="both"/>
      </w:pPr>
    </w:p>
    <w:p w14:paraId="1E4F2C6A" w14:textId="77777777" w:rsidR="009C2247" w:rsidRPr="00E51CA1" w:rsidRDefault="009C2247">
      <w:pPr>
        <w:spacing w:after="200" w:line="276" w:lineRule="auto"/>
        <w:rPr>
          <w:rFonts w:eastAsia="Cambria"/>
          <w:b/>
        </w:rPr>
      </w:pPr>
      <w:r w:rsidRPr="00E51CA1">
        <w:rPr>
          <w:rFonts w:eastAsia="Cambria"/>
          <w:b/>
        </w:rPr>
        <w:br w:type="page"/>
      </w:r>
    </w:p>
    <w:p w14:paraId="5E67A012" w14:textId="77777777" w:rsidR="009C2247" w:rsidRPr="00E51CA1" w:rsidRDefault="009C2247" w:rsidP="00970DE5">
      <w:pPr>
        <w:pStyle w:val="Cmsor3"/>
        <w:rPr>
          <w:rStyle w:val="Knyvcme"/>
          <w:color w:val="auto"/>
        </w:rPr>
      </w:pPr>
      <w:bookmarkStart w:id="377" w:name="_Toc40851517"/>
      <w:r w:rsidRPr="00E51CA1">
        <w:rPr>
          <w:rStyle w:val="Knyvcme"/>
          <w:color w:val="auto"/>
        </w:rPr>
        <w:lastRenderedPageBreak/>
        <w:t>1. évfolyam</w:t>
      </w:r>
      <w:bookmarkEnd w:id="377"/>
    </w:p>
    <w:p w14:paraId="4874A9E8" w14:textId="77777777" w:rsidR="009C2247" w:rsidRPr="00E51CA1" w:rsidRDefault="009C2247" w:rsidP="009C2247"/>
    <w:p w14:paraId="3EA6FB2E" w14:textId="77777777" w:rsidR="009C2247" w:rsidRPr="00E51CA1" w:rsidRDefault="009C2247" w:rsidP="009C2247">
      <w:pPr>
        <w:jc w:val="both"/>
      </w:pPr>
      <w:r w:rsidRPr="00E51CA1">
        <w:t xml:space="preserve">Heti óraszám: 5 óra </w:t>
      </w:r>
    </w:p>
    <w:p w14:paraId="26FEDBA5" w14:textId="77777777" w:rsidR="009C2247" w:rsidRPr="00E51CA1" w:rsidRDefault="009C2247" w:rsidP="009C2247">
      <w:pPr>
        <w:jc w:val="both"/>
      </w:pPr>
      <w:r w:rsidRPr="00E51CA1">
        <w:t>Éves óraszám: 180 óra</w:t>
      </w:r>
    </w:p>
    <w:p w14:paraId="1A3D0ACE" w14:textId="77777777" w:rsidR="009C2247" w:rsidRPr="00E51CA1" w:rsidRDefault="009C2247" w:rsidP="009C2247">
      <w:pPr>
        <w:ind w:left="360"/>
        <w:jc w:val="center"/>
        <w:rPr>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3854"/>
        <w:gridCol w:w="2566"/>
      </w:tblGrid>
      <w:tr w:rsidR="009C2247" w:rsidRPr="00E51CA1" w14:paraId="592EF5E6" w14:textId="77777777" w:rsidTr="00383127">
        <w:trPr>
          <w:trHeight w:val="567"/>
        </w:trPr>
        <w:tc>
          <w:tcPr>
            <w:tcW w:w="1457" w:type="pct"/>
            <w:shd w:val="clear" w:color="auto" w:fill="DDD9C3"/>
            <w:vAlign w:val="center"/>
          </w:tcPr>
          <w:p w14:paraId="32D44DB7" w14:textId="77777777" w:rsidR="009C2247" w:rsidRPr="00E51CA1" w:rsidRDefault="009C2247" w:rsidP="00DD3AA7">
            <w:pPr>
              <w:pStyle w:val="Tblzatfejlc"/>
            </w:pPr>
            <w:r w:rsidRPr="00E51CA1">
              <w:t>TÉMAKÖR</w:t>
            </w:r>
          </w:p>
        </w:tc>
        <w:tc>
          <w:tcPr>
            <w:tcW w:w="2127" w:type="pct"/>
            <w:shd w:val="clear" w:color="auto" w:fill="DDD9C3"/>
            <w:vAlign w:val="center"/>
          </w:tcPr>
          <w:p w14:paraId="15B626E5" w14:textId="77777777" w:rsidR="009C2247" w:rsidRPr="00E51CA1" w:rsidRDefault="009C2247" w:rsidP="00383127">
            <w:pPr>
              <w:pStyle w:val="Cmsor2"/>
              <w:spacing w:before="0"/>
              <w:rPr>
                <w:rFonts w:ascii="Times New Roman" w:hAnsi="Times New Roman" w:cs="Times New Roman"/>
                <w:i/>
                <w:caps/>
                <w:color w:val="auto"/>
              </w:rPr>
            </w:pPr>
            <w:bookmarkStart w:id="378" w:name="_Toc40851518"/>
            <w:r w:rsidRPr="00E51CA1">
              <w:rPr>
                <w:rFonts w:ascii="Times New Roman" w:hAnsi="Times New Roman" w:cs="Times New Roman"/>
                <w:b/>
                <w:color w:val="auto"/>
                <w:sz w:val="24"/>
                <w:szCs w:val="24"/>
              </w:rPr>
              <w:t>Gimnasztika és rendgyakorlatok  prevenció, relaxáció</w:t>
            </w:r>
            <w:bookmarkEnd w:id="378"/>
          </w:p>
        </w:tc>
        <w:tc>
          <w:tcPr>
            <w:tcW w:w="1416" w:type="pct"/>
            <w:shd w:val="clear" w:color="auto" w:fill="DDD9C3"/>
            <w:vAlign w:val="center"/>
          </w:tcPr>
          <w:p w14:paraId="07FEE8A0" w14:textId="77777777" w:rsidR="009C2247" w:rsidRPr="00E51CA1" w:rsidRDefault="009C2247" w:rsidP="00DD3AA7">
            <w:pPr>
              <w:pStyle w:val="Tblzatfejlc"/>
            </w:pPr>
            <w:r w:rsidRPr="00E51CA1">
              <w:t>Órakeret: 13 óra</w:t>
            </w:r>
          </w:p>
        </w:tc>
      </w:tr>
      <w:tr w:rsidR="009C2247" w:rsidRPr="00E51CA1" w14:paraId="0005BC5B" w14:textId="77777777" w:rsidTr="00383127">
        <w:tc>
          <w:tcPr>
            <w:tcW w:w="5000" w:type="pct"/>
            <w:gridSpan w:val="3"/>
          </w:tcPr>
          <w:p w14:paraId="799C6619"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7B523C0B" w14:textId="77777777" w:rsidTr="00383127">
        <w:tc>
          <w:tcPr>
            <w:tcW w:w="5000" w:type="pct"/>
            <w:gridSpan w:val="3"/>
          </w:tcPr>
          <w:p w14:paraId="7717987E" w14:textId="77777777" w:rsidR="009C2247" w:rsidRPr="00E51CA1" w:rsidRDefault="009C2247" w:rsidP="00383127">
            <w:pPr>
              <w:pStyle w:val="Listaszerbekezds"/>
              <w:rPr>
                <w:sz w:val="20"/>
                <w:szCs w:val="20"/>
              </w:rPr>
            </w:pPr>
            <w:r w:rsidRPr="00E51CA1">
              <w:rPr>
                <w:sz w:val="20"/>
                <w:szCs w:val="20"/>
              </w:rPr>
              <w:t>A leggyakrabban alkalmazott statikus és dinamikus gimnasztikai elemek elnevezésének, végrehajtásának megismerése</w:t>
            </w:r>
          </w:p>
          <w:p w14:paraId="5F4204C5" w14:textId="77777777" w:rsidR="009C2247" w:rsidRPr="00E51CA1" w:rsidRDefault="009C2247" w:rsidP="00383127">
            <w:pPr>
              <w:pStyle w:val="Listaszerbekezds"/>
              <w:rPr>
                <w:sz w:val="20"/>
                <w:szCs w:val="20"/>
              </w:rPr>
            </w:pPr>
            <w:r w:rsidRPr="00E51CA1">
              <w:rPr>
                <w:sz w:val="20"/>
                <w:szCs w:val="20"/>
              </w:rPr>
              <w:t>2-4 ütemű szabad-, társas és kéziszergyakorlatok bemutatás utáni pontos és rendszeres végrehajtása</w:t>
            </w:r>
          </w:p>
          <w:p w14:paraId="02BDF008" w14:textId="77777777" w:rsidR="009C2247" w:rsidRPr="00E51CA1" w:rsidRDefault="009C2247" w:rsidP="00383127">
            <w:pPr>
              <w:pStyle w:val="Listaszerbekezds"/>
              <w:rPr>
                <w:sz w:val="20"/>
                <w:szCs w:val="20"/>
              </w:rPr>
            </w:pPr>
            <w:r w:rsidRPr="00E51CA1">
              <w:rPr>
                <w:sz w:val="20"/>
                <w:szCs w:val="20"/>
              </w:rPr>
              <w:t>Alakzatok megismerése (oszlop-, sor-, vonal-, kör- és szétszórt alakzat) és alkalmazó gyakorlása</w:t>
            </w:r>
          </w:p>
          <w:p w14:paraId="4BAE1D0D" w14:textId="77777777" w:rsidR="009C2247" w:rsidRPr="00E51CA1" w:rsidRDefault="009C2247" w:rsidP="00383127">
            <w:pPr>
              <w:pStyle w:val="Listaszerbekezds"/>
              <w:rPr>
                <w:sz w:val="20"/>
                <w:szCs w:val="20"/>
              </w:rPr>
            </w:pPr>
            <w:r w:rsidRPr="00E51CA1">
              <w:rPr>
                <w:sz w:val="20"/>
                <w:szCs w:val="20"/>
              </w:rPr>
              <w:t>Menet- és futásgyakorlatok különböző alakzatokban</w:t>
            </w:r>
          </w:p>
          <w:p w14:paraId="719D53C3" w14:textId="77777777" w:rsidR="009C2247" w:rsidRPr="00E51CA1" w:rsidRDefault="009C2247" w:rsidP="00383127">
            <w:pPr>
              <w:pStyle w:val="Listaszerbekezds"/>
              <w:rPr>
                <w:sz w:val="20"/>
                <w:szCs w:val="20"/>
              </w:rPr>
            </w:pPr>
            <w:r w:rsidRPr="00E51CA1">
              <w:rPr>
                <w:sz w:val="20"/>
                <w:szCs w:val="20"/>
              </w:rPr>
              <w:t>Mozgékonyság, hajlékonyság fejlesztése statikus és dinamikus szabad-, társas és kéziszer gyakorlatokkal</w:t>
            </w:r>
          </w:p>
          <w:p w14:paraId="3BA36117" w14:textId="77777777" w:rsidR="009C2247" w:rsidRPr="00E51CA1" w:rsidRDefault="009C2247" w:rsidP="00383127">
            <w:pPr>
              <w:pStyle w:val="Listaszerbekezds"/>
              <w:rPr>
                <w:sz w:val="20"/>
                <w:szCs w:val="20"/>
              </w:rPr>
            </w:pPr>
            <w:r w:rsidRPr="00E51CA1">
              <w:rPr>
                <w:sz w:val="20"/>
                <w:szCs w:val="20"/>
              </w:rPr>
              <w:t>A biológiailag helyes testtartás és testséma kialakulását elősegítő gyakorlatok elsajátítása, gyakorlása</w:t>
            </w:r>
          </w:p>
          <w:p w14:paraId="05D095F0" w14:textId="77777777" w:rsidR="009C2247" w:rsidRPr="00E51CA1" w:rsidRDefault="009C2247" w:rsidP="00383127">
            <w:pPr>
              <w:pStyle w:val="Listaszerbekezds"/>
              <w:rPr>
                <w:sz w:val="20"/>
                <w:szCs w:val="20"/>
              </w:rPr>
            </w:pPr>
            <w:r w:rsidRPr="00E51CA1">
              <w:rPr>
                <w:sz w:val="20"/>
                <w:szCs w:val="20"/>
              </w:rPr>
              <w:t>A tartó- és mozgatórendszer izomzatának erősítését szolgáló gyakorlatok helyes végrehajtása</w:t>
            </w:r>
          </w:p>
          <w:p w14:paraId="2E14BEDA" w14:textId="77777777" w:rsidR="009C2247" w:rsidRPr="00E51CA1" w:rsidRDefault="009C2247" w:rsidP="00383127">
            <w:pPr>
              <w:pStyle w:val="Listaszerbekezds"/>
              <w:rPr>
                <w:sz w:val="20"/>
                <w:szCs w:val="20"/>
              </w:rPr>
            </w:pPr>
            <w:r w:rsidRPr="00E51CA1">
              <w:rPr>
                <w:sz w:val="20"/>
                <w:szCs w:val="20"/>
              </w:rPr>
              <w:t>A gyakorlatvezetési módszerek megértése, a gyakorlatok tanári utasításoknak megfelelő végrehajtása</w:t>
            </w:r>
          </w:p>
          <w:p w14:paraId="6CEA808B" w14:textId="77777777" w:rsidR="009C2247" w:rsidRPr="00E51CA1" w:rsidRDefault="009C2247" w:rsidP="00383127">
            <w:pPr>
              <w:pStyle w:val="Listaszerbekezds"/>
              <w:ind w:left="357"/>
              <w:rPr>
                <w:sz w:val="20"/>
                <w:szCs w:val="20"/>
              </w:rPr>
            </w:pPr>
          </w:p>
        </w:tc>
      </w:tr>
      <w:tr w:rsidR="009C2247" w:rsidRPr="00E51CA1" w14:paraId="6A15DE34" w14:textId="77777777" w:rsidTr="00383127">
        <w:tc>
          <w:tcPr>
            <w:tcW w:w="5000" w:type="pct"/>
            <w:gridSpan w:val="3"/>
          </w:tcPr>
          <w:p w14:paraId="1CD67366" w14:textId="77777777" w:rsidR="009C2247" w:rsidRPr="00E51CA1" w:rsidRDefault="009C2247" w:rsidP="00383127">
            <w:pPr>
              <w:rPr>
                <w:sz w:val="20"/>
                <w:szCs w:val="20"/>
              </w:rPr>
            </w:pPr>
            <w:r w:rsidRPr="00E51CA1">
              <w:rPr>
                <w:b/>
                <w:sz w:val="20"/>
                <w:szCs w:val="20"/>
              </w:rPr>
              <w:t>KULCSFOGALMAK/FOGALMAK:</w:t>
            </w:r>
          </w:p>
        </w:tc>
      </w:tr>
      <w:tr w:rsidR="009C2247" w:rsidRPr="00E51CA1" w14:paraId="16A9BBBC" w14:textId="77777777" w:rsidTr="00383127">
        <w:tc>
          <w:tcPr>
            <w:tcW w:w="5000" w:type="pct"/>
            <w:gridSpan w:val="3"/>
          </w:tcPr>
          <w:p w14:paraId="63FA5C09" w14:textId="77777777" w:rsidR="009C2247" w:rsidRPr="00E51CA1" w:rsidRDefault="009C2247" w:rsidP="00383127">
            <w:pPr>
              <w:pBdr>
                <w:top w:val="nil"/>
                <w:left w:val="nil"/>
                <w:bottom w:val="nil"/>
                <w:right w:val="nil"/>
                <w:between w:val="nil"/>
              </w:pBdr>
              <w:rPr>
                <w:sz w:val="20"/>
                <w:szCs w:val="20"/>
              </w:rPr>
            </w:pPr>
            <w:r w:rsidRPr="00E51CA1">
              <w:rPr>
                <w:sz w:val="20"/>
                <w:szCs w:val="20"/>
              </w:rPr>
              <w:t>menet- és futásgyakorlatok; oszlop-, sor-, kör-, szétszórt alakzat; botgyakorlat, babzsák gyakorlat, labdagyakorlat, karikagyakorlat, ugrókötél-gyakorlat, utasítás, szóban közlés, bemutatás, bemutattatás, statikus gyakorlatelemek elnevezései</w:t>
            </w:r>
          </w:p>
        </w:tc>
      </w:tr>
      <w:tr w:rsidR="009C2247" w:rsidRPr="00E51CA1" w14:paraId="2A702818" w14:textId="77777777" w:rsidTr="00383127">
        <w:tc>
          <w:tcPr>
            <w:tcW w:w="5000" w:type="pct"/>
            <w:gridSpan w:val="3"/>
            <w:vAlign w:val="center"/>
          </w:tcPr>
          <w:p w14:paraId="0893D572"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5C525BCE" w14:textId="77777777" w:rsidTr="00383127">
        <w:tc>
          <w:tcPr>
            <w:tcW w:w="5000" w:type="pct"/>
            <w:gridSpan w:val="3"/>
            <w:vAlign w:val="center"/>
          </w:tcPr>
          <w:p w14:paraId="2BBEE49B" w14:textId="77777777" w:rsidR="009C2247" w:rsidRPr="00E51CA1" w:rsidRDefault="009C2247" w:rsidP="00383127">
            <w:r w:rsidRPr="00E51CA1">
              <w:rPr>
                <w:b/>
              </w:rPr>
              <w:t>A témakör tanulása hozzájárul ahhoz, hogy a tanuló a nevelési-oktatási szakasz végére:</w:t>
            </w:r>
          </w:p>
          <w:p w14:paraId="5554D783"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32DCA830"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562D0CFB" w14:textId="77777777" w:rsidR="009C2247" w:rsidRPr="00E51CA1" w:rsidRDefault="009C2247" w:rsidP="00383127">
            <w:r w:rsidRPr="00E51CA1">
              <w:rPr>
                <w:b/>
              </w:rPr>
              <w:t>A témakör tanulása eredményeként a tanuló:</w:t>
            </w:r>
          </w:p>
          <w:p w14:paraId="1957E755"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ismeri a helyes testtartás egészségre gyakorolt pozitív hatásait.</w:t>
            </w:r>
          </w:p>
        </w:tc>
      </w:tr>
      <w:tr w:rsidR="009C2247" w:rsidRPr="00E51CA1" w14:paraId="6AF78D34" w14:textId="77777777" w:rsidTr="00383127">
        <w:trPr>
          <w:trHeight w:val="567"/>
        </w:trPr>
        <w:tc>
          <w:tcPr>
            <w:tcW w:w="1457" w:type="pct"/>
            <w:shd w:val="clear" w:color="auto" w:fill="DDD9C3"/>
            <w:vAlign w:val="center"/>
          </w:tcPr>
          <w:p w14:paraId="5E98C2F4" w14:textId="77777777" w:rsidR="009C2247" w:rsidRPr="00E51CA1" w:rsidRDefault="009C2247" w:rsidP="00DD3AA7">
            <w:pPr>
              <w:pStyle w:val="Tblzatfejlc"/>
            </w:pPr>
            <w:r w:rsidRPr="00E51CA1">
              <w:t>TÉMAKÖR</w:t>
            </w:r>
          </w:p>
        </w:tc>
        <w:tc>
          <w:tcPr>
            <w:tcW w:w="2127" w:type="pct"/>
            <w:shd w:val="clear" w:color="auto" w:fill="DDD9C3"/>
            <w:vAlign w:val="center"/>
          </w:tcPr>
          <w:p w14:paraId="257BF1AB" w14:textId="77777777" w:rsidR="009C2247" w:rsidRPr="00E51CA1" w:rsidRDefault="009C2247" w:rsidP="00383127">
            <w:pPr>
              <w:pStyle w:val="Cmsor2"/>
              <w:spacing w:before="0"/>
              <w:rPr>
                <w:rFonts w:ascii="Times New Roman" w:hAnsi="Times New Roman" w:cs="Times New Roman"/>
                <w:i/>
                <w:caps/>
                <w:color w:val="auto"/>
              </w:rPr>
            </w:pPr>
            <w:bookmarkStart w:id="379" w:name="_Toc40851519"/>
            <w:r w:rsidRPr="00E51CA1">
              <w:rPr>
                <w:rFonts w:ascii="Times New Roman" w:hAnsi="Times New Roman" w:cs="Times New Roman"/>
                <w:b/>
                <w:color w:val="auto"/>
                <w:sz w:val="24"/>
                <w:szCs w:val="24"/>
              </w:rPr>
              <w:t>Kúszások és mászások</w:t>
            </w:r>
            <w:bookmarkEnd w:id="379"/>
          </w:p>
        </w:tc>
        <w:tc>
          <w:tcPr>
            <w:tcW w:w="1416" w:type="pct"/>
            <w:shd w:val="clear" w:color="auto" w:fill="DDD9C3"/>
            <w:vAlign w:val="center"/>
          </w:tcPr>
          <w:p w14:paraId="1EF2FD99" w14:textId="77777777" w:rsidR="009C2247" w:rsidRPr="00E51CA1" w:rsidRDefault="009C2247" w:rsidP="00DD3AA7">
            <w:pPr>
              <w:pStyle w:val="Tblzatfejlc"/>
            </w:pPr>
            <w:r w:rsidRPr="00E51CA1">
              <w:t>Órakeret: 13 óra</w:t>
            </w:r>
          </w:p>
        </w:tc>
      </w:tr>
      <w:tr w:rsidR="009C2247" w:rsidRPr="00E51CA1" w14:paraId="59C0CE68" w14:textId="77777777" w:rsidTr="00383127">
        <w:tc>
          <w:tcPr>
            <w:tcW w:w="5000" w:type="pct"/>
            <w:gridSpan w:val="3"/>
          </w:tcPr>
          <w:p w14:paraId="35F0EDB1" w14:textId="77777777" w:rsidR="009C2247" w:rsidRPr="00E51CA1" w:rsidRDefault="009C2247" w:rsidP="00383127">
            <w:pPr>
              <w:rPr>
                <w:b/>
                <w:sz w:val="20"/>
                <w:szCs w:val="20"/>
              </w:rPr>
            </w:pPr>
          </w:p>
          <w:p w14:paraId="76DB650E"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5DEA550D" w14:textId="77777777" w:rsidTr="00383127">
        <w:tc>
          <w:tcPr>
            <w:tcW w:w="5000" w:type="pct"/>
            <w:gridSpan w:val="3"/>
          </w:tcPr>
          <w:p w14:paraId="54BB6397" w14:textId="77777777" w:rsidR="009C2247" w:rsidRPr="00E51CA1" w:rsidRDefault="009C2247" w:rsidP="00383127">
            <w:pPr>
              <w:pStyle w:val="Listaszerbekezds"/>
              <w:rPr>
                <w:sz w:val="20"/>
                <w:szCs w:val="20"/>
              </w:rPr>
            </w:pPr>
            <w:r w:rsidRPr="00E51CA1">
              <w:rPr>
                <w:sz w:val="20"/>
                <w:szCs w:val="20"/>
              </w:rPr>
              <w:t>A kúszások, mászások alapvető balesetvédelmi szabályainak megismerése</w:t>
            </w:r>
          </w:p>
          <w:p w14:paraId="33E882B4" w14:textId="77777777" w:rsidR="009C2247" w:rsidRPr="00E51CA1" w:rsidRDefault="009C2247" w:rsidP="00383127">
            <w:pPr>
              <w:pStyle w:val="Listaszerbekezds"/>
              <w:rPr>
                <w:sz w:val="20"/>
                <w:szCs w:val="20"/>
              </w:rPr>
            </w:pPr>
            <w:r w:rsidRPr="00E51CA1">
              <w:rPr>
                <w:sz w:val="20"/>
                <w:szCs w:val="20"/>
              </w:rPr>
              <w:t>Kúszások, mászások ellentétes, majd azonos oldali kar-láb használattal előre, hátra, oldalra vagy egyéb meghatározott útvonalon, különböző támasztávolságokkal és mozgássebességgel (pl. lassított vagy szaggatott mozdulatokkal is)</w:t>
            </w:r>
          </w:p>
          <w:p w14:paraId="79EB0DFA" w14:textId="77777777" w:rsidR="009C2247" w:rsidRPr="00E51CA1" w:rsidRDefault="009C2247" w:rsidP="00383127">
            <w:pPr>
              <w:pStyle w:val="Listaszerbekezds"/>
              <w:rPr>
                <w:sz w:val="20"/>
                <w:szCs w:val="20"/>
              </w:rPr>
            </w:pPr>
            <w:r w:rsidRPr="00E51CA1">
              <w:rPr>
                <w:sz w:val="20"/>
                <w:szCs w:val="20"/>
              </w:rPr>
              <w:t>Utánzó mozgások játékos formában; utánzó fogók</w:t>
            </w:r>
          </w:p>
          <w:p w14:paraId="498420D0" w14:textId="77777777" w:rsidR="009C2247" w:rsidRPr="00E51CA1" w:rsidRDefault="009C2247" w:rsidP="00383127">
            <w:pPr>
              <w:pStyle w:val="Listaszerbekezds"/>
              <w:rPr>
                <w:sz w:val="20"/>
                <w:szCs w:val="20"/>
              </w:rPr>
            </w:pPr>
            <w:r w:rsidRPr="00E51CA1">
              <w:rPr>
                <w:sz w:val="20"/>
                <w:szCs w:val="20"/>
              </w:rPr>
              <w:t>Testséma, térbeli tájékozódó képesség és szem-kéz-láb koordináció fejlesztése</w:t>
            </w:r>
          </w:p>
          <w:p w14:paraId="6CEBA21A" w14:textId="77777777" w:rsidR="009C2247" w:rsidRPr="00E51CA1" w:rsidRDefault="009C2247" w:rsidP="00383127">
            <w:pPr>
              <w:pStyle w:val="Listaszerbekezds"/>
              <w:rPr>
                <w:sz w:val="20"/>
                <w:szCs w:val="20"/>
              </w:rPr>
            </w:pPr>
            <w:r w:rsidRPr="00E51CA1">
              <w:rPr>
                <w:sz w:val="20"/>
                <w:szCs w:val="20"/>
              </w:rPr>
              <w:t>Izomerő és mozgáskoordináció fejlesztése</w:t>
            </w:r>
          </w:p>
          <w:p w14:paraId="26B6B7C8" w14:textId="77777777" w:rsidR="009C2247" w:rsidRPr="00E51CA1" w:rsidRDefault="009C2247" w:rsidP="00383127">
            <w:pPr>
              <w:pStyle w:val="Listaszerbekezds"/>
              <w:rPr>
                <w:sz w:val="20"/>
                <w:szCs w:val="20"/>
              </w:rPr>
            </w:pPr>
            <w:r w:rsidRPr="00E51CA1">
              <w:rPr>
                <w:sz w:val="20"/>
                <w:szCs w:val="20"/>
              </w:rPr>
              <w:t>Kúszó és mászó csapatjátékok</w:t>
            </w:r>
          </w:p>
          <w:p w14:paraId="4AB542B5" w14:textId="77777777" w:rsidR="009C2247" w:rsidRPr="00E51CA1" w:rsidRDefault="009C2247" w:rsidP="00383127">
            <w:pPr>
              <w:pStyle w:val="Listaszerbekezds"/>
              <w:rPr>
                <w:sz w:val="20"/>
                <w:szCs w:val="20"/>
              </w:rPr>
            </w:pPr>
            <w:r w:rsidRPr="00E51CA1">
              <w:rPr>
                <w:sz w:val="20"/>
                <w:szCs w:val="20"/>
              </w:rPr>
              <w:t>Sor- és váltóversenyek alkalmazása utánzó kúszó és mászó feladatokkal játékos formában</w:t>
            </w:r>
          </w:p>
          <w:p w14:paraId="26CCE56F" w14:textId="77777777" w:rsidR="009C2247" w:rsidRPr="00E51CA1" w:rsidRDefault="009C2247" w:rsidP="00383127">
            <w:pPr>
              <w:pStyle w:val="Listaszerbekezds"/>
              <w:rPr>
                <w:sz w:val="20"/>
                <w:szCs w:val="20"/>
              </w:rPr>
            </w:pPr>
            <w:r w:rsidRPr="00E51CA1">
              <w:rPr>
                <w:sz w:val="20"/>
                <w:szCs w:val="20"/>
              </w:rPr>
              <w:t>Vízszintes felületeken, ferde vagy függőleges tornaszereken való mászások, átmászások különböző irányokban</w:t>
            </w:r>
          </w:p>
          <w:p w14:paraId="1D8A9856" w14:textId="77777777" w:rsidR="009C2247" w:rsidRPr="00E51CA1" w:rsidRDefault="009C2247" w:rsidP="00383127">
            <w:pPr>
              <w:pStyle w:val="Listaszerbekezds"/>
              <w:rPr>
                <w:sz w:val="20"/>
                <w:szCs w:val="20"/>
              </w:rPr>
            </w:pPr>
            <w:r w:rsidRPr="00E51CA1">
              <w:rPr>
                <w:sz w:val="20"/>
                <w:szCs w:val="20"/>
              </w:rPr>
              <w:t>Törzsizom-erősítés az utánzó mozgások játékos felhasználásával</w:t>
            </w:r>
          </w:p>
          <w:p w14:paraId="6902D9E1" w14:textId="77777777" w:rsidR="009C2247" w:rsidRPr="00E51CA1" w:rsidRDefault="009C2247" w:rsidP="00383127">
            <w:pPr>
              <w:pStyle w:val="Listaszerbekezds"/>
              <w:rPr>
                <w:sz w:val="20"/>
                <w:szCs w:val="20"/>
              </w:rPr>
            </w:pPr>
            <w:r w:rsidRPr="00E51CA1">
              <w:rPr>
                <w:sz w:val="20"/>
                <w:szCs w:val="20"/>
              </w:rPr>
              <w:t>Egyszerű akadálypályák feladatainak teljesítése</w:t>
            </w:r>
          </w:p>
          <w:p w14:paraId="2D6D873F" w14:textId="77777777" w:rsidR="009C2247" w:rsidRPr="00E51CA1" w:rsidRDefault="009C2247" w:rsidP="00383127">
            <w:pPr>
              <w:contextualSpacing/>
              <w:rPr>
                <w:sz w:val="20"/>
                <w:szCs w:val="20"/>
              </w:rPr>
            </w:pPr>
          </w:p>
        </w:tc>
      </w:tr>
      <w:tr w:rsidR="009C2247" w:rsidRPr="00E51CA1" w14:paraId="4B6874E6" w14:textId="77777777" w:rsidTr="00383127">
        <w:tc>
          <w:tcPr>
            <w:tcW w:w="5000" w:type="pct"/>
            <w:gridSpan w:val="3"/>
          </w:tcPr>
          <w:p w14:paraId="01CDB369" w14:textId="77777777" w:rsidR="009C2247" w:rsidRPr="00E51CA1" w:rsidRDefault="009C2247" w:rsidP="00383127">
            <w:pPr>
              <w:rPr>
                <w:sz w:val="20"/>
                <w:szCs w:val="20"/>
              </w:rPr>
            </w:pPr>
            <w:r w:rsidRPr="00E51CA1">
              <w:rPr>
                <w:b/>
                <w:sz w:val="20"/>
                <w:szCs w:val="20"/>
              </w:rPr>
              <w:t>KULCSFOGALMAK/FOGALMAK:</w:t>
            </w:r>
          </w:p>
        </w:tc>
      </w:tr>
      <w:tr w:rsidR="009C2247" w:rsidRPr="00E51CA1" w14:paraId="5C880857" w14:textId="77777777" w:rsidTr="00383127">
        <w:tc>
          <w:tcPr>
            <w:tcW w:w="5000" w:type="pct"/>
            <w:gridSpan w:val="3"/>
          </w:tcPr>
          <w:p w14:paraId="0159666A" w14:textId="77777777" w:rsidR="009C2247" w:rsidRPr="00E51CA1" w:rsidRDefault="009C2247" w:rsidP="00383127">
            <w:pPr>
              <w:rPr>
                <w:sz w:val="20"/>
                <w:szCs w:val="20"/>
              </w:rPr>
            </w:pPr>
            <w:r w:rsidRPr="00E51CA1">
              <w:rPr>
                <w:sz w:val="20"/>
                <w:szCs w:val="20"/>
              </w:rPr>
              <w:t>utánzó gyakorlatok, kúszások-mászások kifejezései (pl.: medvejárás, rákjárás,pókjárás, fókakúszás, katonakúszás), irányváltoztatás, sorverseny, váltóverseny</w:t>
            </w:r>
          </w:p>
          <w:p w14:paraId="5DBAA63B" w14:textId="77777777" w:rsidR="009C2247" w:rsidRPr="00E51CA1" w:rsidRDefault="009C2247" w:rsidP="00383127">
            <w:pPr>
              <w:rPr>
                <w:sz w:val="20"/>
                <w:szCs w:val="20"/>
              </w:rPr>
            </w:pPr>
          </w:p>
        </w:tc>
      </w:tr>
      <w:tr w:rsidR="009C2247" w:rsidRPr="00E51CA1" w14:paraId="584C81D1" w14:textId="77777777" w:rsidTr="00383127">
        <w:tc>
          <w:tcPr>
            <w:tcW w:w="5000" w:type="pct"/>
            <w:gridSpan w:val="3"/>
            <w:vAlign w:val="center"/>
          </w:tcPr>
          <w:p w14:paraId="69B4CDEA"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21028673" w14:textId="77777777" w:rsidTr="00383127">
        <w:tc>
          <w:tcPr>
            <w:tcW w:w="5000" w:type="pct"/>
            <w:gridSpan w:val="3"/>
            <w:vAlign w:val="center"/>
          </w:tcPr>
          <w:p w14:paraId="0A1D19C7" w14:textId="77777777" w:rsidR="009C2247" w:rsidRPr="00E51CA1" w:rsidRDefault="009C2247" w:rsidP="00383127">
            <w:r w:rsidRPr="00E51CA1">
              <w:rPr>
                <w:b/>
              </w:rPr>
              <w:t>A témakör tanulása hozzájárul ahhoz, hogy a tanuló a nevelési-oktatási szakasz végére:</w:t>
            </w:r>
          </w:p>
          <w:p w14:paraId="19729B85" w14:textId="77777777" w:rsidR="009C2247" w:rsidRPr="00E51CA1" w:rsidRDefault="009C2247" w:rsidP="009C2247">
            <w:pPr>
              <w:numPr>
                <w:ilvl w:val="0"/>
                <w:numId w:val="33"/>
              </w:numPr>
              <w:ind w:left="357" w:hanging="357"/>
              <w:jc w:val="both"/>
              <w:rPr>
                <w:sz w:val="20"/>
                <w:szCs w:val="20"/>
              </w:rPr>
            </w:pPr>
            <w:r w:rsidRPr="00E51CA1">
              <w:rPr>
                <w:sz w:val="20"/>
                <w:szCs w:val="20"/>
              </w:rPr>
              <w:lastRenderedPageBreak/>
              <w:t>a funkcionális hely- és helyzetváltoztató mozgásformáinak kombinációit változó feltételek között koordináltan hajtja végre;</w:t>
            </w:r>
          </w:p>
          <w:p w14:paraId="5CC507F2" w14:textId="77777777" w:rsidR="009C2247" w:rsidRPr="00E51CA1" w:rsidRDefault="009C2247" w:rsidP="009C2247">
            <w:pPr>
              <w:numPr>
                <w:ilvl w:val="0"/>
                <w:numId w:val="33"/>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0DCEA576" w14:textId="77777777" w:rsidR="009C2247" w:rsidRPr="00E51CA1" w:rsidRDefault="009C2247" w:rsidP="00383127">
            <w:r w:rsidRPr="00E51CA1">
              <w:rPr>
                <w:b/>
              </w:rPr>
              <w:t>A témakör tanulása eredményeként a tanuló:</w:t>
            </w:r>
          </w:p>
          <w:p w14:paraId="4BAE4B7A" w14:textId="77777777" w:rsidR="009C2247" w:rsidRPr="00E51CA1" w:rsidRDefault="009C2247" w:rsidP="009C2247">
            <w:pPr>
              <w:numPr>
                <w:ilvl w:val="0"/>
                <w:numId w:val="28"/>
              </w:numPr>
              <w:ind w:left="357" w:hanging="357"/>
              <w:jc w:val="both"/>
              <w:rPr>
                <w:sz w:val="20"/>
                <w:szCs w:val="20"/>
              </w:rPr>
            </w:pPr>
            <w:r w:rsidRPr="00E51CA1">
              <w:rPr>
                <w:sz w:val="20"/>
                <w:szCs w:val="20"/>
              </w:rPr>
              <w:t>mozgásműveltsége szintjénél fogva pontosan hajtja végre a keresztező mozgásokat;</w:t>
            </w:r>
          </w:p>
          <w:p w14:paraId="78925637" w14:textId="77777777" w:rsidR="009C2247" w:rsidRPr="00E51CA1" w:rsidRDefault="009C2247" w:rsidP="00383127">
            <w:pPr>
              <w:rPr>
                <w:sz w:val="20"/>
                <w:szCs w:val="20"/>
              </w:rPr>
            </w:pPr>
          </w:p>
        </w:tc>
      </w:tr>
      <w:tr w:rsidR="009C2247" w:rsidRPr="00E51CA1" w14:paraId="24CB9B5D" w14:textId="77777777" w:rsidTr="00383127">
        <w:trPr>
          <w:trHeight w:val="567"/>
        </w:trPr>
        <w:tc>
          <w:tcPr>
            <w:tcW w:w="1457" w:type="pct"/>
            <w:shd w:val="clear" w:color="auto" w:fill="DDD9C3"/>
            <w:vAlign w:val="center"/>
          </w:tcPr>
          <w:p w14:paraId="78ECB706" w14:textId="77777777" w:rsidR="009C2247" w:rsidRPr="00E51CA1" w:rsidRDefault="009C2247" w:rsidP="00DD3AA7">
            <w:pPr>
              <w:pStyle w:val="Tblzatfejlc"/>
            </w:pPr>
            <w:r w:rsidRPr="00E51CA1">
              <w:lastRenderedPageBreak/>
              <w:t>TÉMAKÖR</w:t>
            </w:r>
          </w:p>
        </w:tc>
        <w:tc>
          <w:tcPr>
            <w:tcW w:w="2127" w:type="pct"/>
            <w:shd w:val="clear" w:color="auto" w:fill="DDD9C3"/>
            <w:vAlign w:val="center"/>
          </w:tcPr>
          <w:p w14:paraId="2C366BCC" w14:textId="77777777" w:rsidR="009C2247" w:rsidRPr="00E51CA1" w:rsidRDefault="009C2247" w:rsidP="00383127">
            <w:pPr>
              <w:pStyle w:val="Cmsor2"/>
              <w:spacing w:before="0"/>
              <w:rPr>
                <w:rFonts w:ascii="Times New Roman" w:hAnsi="Times New Roman" w:cs="Times New Roman"/>
                <w:i/>
                <w:caps/>
                <w:color w:val="auto"/>
              </w:rPr>
            </w:pPr>
            <w:bookmarkStart w:id="380" w:name="_Toc40851520"/>
            <w:r w:rsidRPr="00E51CA1">
              <w:rPr>
                <w:rFonts w:ascii="Times New Roman" w:hAnsi="Times New Roman" w:cs="Times New Roman"/>
                <w:b/>
                <w:color w:val="auto"/>
                <w:sz w:val="24"/>
                <w:szCs w:val="24"/>
              </w:rPr>
              <w:t>Járások, futások</w:t>
            </w:r>
            <w:bookmarkEnd w:id="380"/>
          </w:p>
        </w:tc>
        <w:tc>
          <w:tcPr>
            <w:tcW w:w="1416" w:type="pct"/>
            <w:shd w:val="clear" w:color="auto" w:fill="DDD9C3"/>
            <w:vAlign w:val="center"/>
          </w:tcPr>
          <w:p w14:paraId="3ED24C73" w14:textId="77777777" w:rsidR="009C2247" w:rsidRPr="00E51CA1" w:rsidRDefault="009C2247" w:rsidP="00DD3AA7">
            <w:pPr>
              <w:pStyle w:val="Tblzatfejlc"/>
            </w:pPr>
            <w:r w:rsidRPr="00E51CA1">
              <w:t>Órakeret: 18 óra</w:t>
            </w:r>
          </w:p>
        </w:tc>
      </w:tr>
      <w:tr w:rsidR="009C2247" w:rsidRPr="00E51CA1" w14:paraId="4715CE67" w14:textId="77777777" w:rsidTr="00383127">
        <w:tc>
          <w:tcPr>
            <w:tcW w:w="5000" w:type="pct"/>
            <w:gridSpan w:val="3"/>
          </w:tcPr>
          <w:p w14:paraId="3214127B"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5C1E12A3" w14:textId="77777777" w:rsidTr="00383127">
        <w:tc>
          <w:tcPr>
            <w:tcW w:w="5000" w:type="pct"/>
            <w:gridSpan w:val="3"/>
          </w:tcPr>
          <w:p w14:paraId="2A9C177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14:paraId="413D061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mély és magas súlyponti helyzetekben (törpejárás, óriásjárás), valamint egyéb utánzó formákban (pl. tyúklépés, lopakodó járás, pingvinjárás)</w:t>
            </w:r>
          </w:p>
          <w:p w14:paraId="5D1FCD1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sarkon, talp élén, lábujjhegyen, előre-hátra-oldalra</w:t>
            </w:r>
          </w:p>
          <w:p w14:paraId="280AD2C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futásokat előkészítő és rávezető gyakorlatai, versenyformái</w:t>
            </w:r>
          </w:p>
          <w:p w14:paraId="4245E33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Saroklendítés, térdemelés futás közben karlendítés nélkül és karlendítéssel, szimmetrikus kartartásokkal</w:t>
            </w:r>
          </w:p>
          <w:p w14:paraId="0E2A2ED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Sor- és váltóversenyek párban és csapatban, szemből és hátulról történő váltással</w:t>
            </w:r>
          </w:p>
          <w:p w14:paraId="0353A5A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Futások 5-6 m-re elhelyezett 10-20 cm-es akadályok felett</w:t>
            </w:r>
          </w:p>
          <w:p w14:paraId="3B05DBD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Állórajt indulások hangjelre, különböző testhelyzetekből</w:t>
            </w:r>
          </w:p>
          <w:p w14:paraId="6ACEC1F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Futások különböző formában egyenesen, irányváltásokkal és íven egyenletes tempóban és ritmussal</w:t>
            </w:r>
          </w:p>
          <w:p w14:paraId="18F3CD7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Folyamatos futások 4-6 percen keresztül</w:t>
            </w:r>
          </w:p>
        </w:tc>
      </w:tr>
      <w:tr w:rsidR="009C2247" w:rsidRPr="00E51CA1" w14:paraId="79DB0046" w14:textId="77777777" w:rsidTr="00383127">
        <w:tc>
          <w:tcPr>
            <w:tcW w:w="5000" w:type="pct"/>
            <w:gridSpan w:val="3"/>
          </w:tcPr>
          <w:p w14:paraId="08BDF134" w14:textId="77777777" w:rsidR="009C2247" w:rsidRPr="00E51CA1" w:rsidRDefault="009C2247" w:rsidP="00383127">
            <w:pPr>
              <w:rPr>
                <w:sz w:val="20"/>
                <w:szCs w:val="20"/>
              </w:rPr>
            </w:pPr>
            <w:r w:rsidRPr="00E51CA1">
              <w:rPr>
                <w:b/>
                <w:sz w:val="20"/>
                <w:szCs w:val="20"/>
              </w:rPr>
              <w:t>KULCSFOGALMAK/FOGALMAK:</w:t>
            </w:r>
          </w:p>
        </w:tc>
      </w:tr>
      <w:tr w:rsidR="009C2247" w:rsidRPr="00E51CA1" w14:paraId="4AA1A803" w14:textId="77777777" w:rsidTr="00383127">
        <w:tc>
          <w:tcPr>
            <w:tcW w:w="5000" w:type="pct"/>
            <w:gridSpan w:val="3"/>
          </w:tcPr>
          <w:p w14:paraId="61A679F5" w14:textId="77777777" w:rsidR="009C2247" w:rsidRPr="00E51CA1" w:rsidRDefault="009C2247" w:rsidP="00383127">
            <w:pPr>
              <w:pBdr>
                <w:top w:val="nil"/>
                <w:left w:val="nil"/>
                <w:bottom w:val="nil"/>
                <w:right w:val="nil"/>
                <w:between w:val="nil"/>
              </w:pBdr>
              <w:rPr>
                <w:sz w:val="20"/>
                <w:szCs w:val="20"/>
              </w:rPr>
            </w:pPr>
            <w:r w:rsidRPr="00E51CA1">
              <w:rPr>
                <w:sz w:val="20"/>
                <w:szCs w:val="20"/>
              </w:rPr>
              <w:t>járás, utánzó járás, futás, mozgásirány, állórajt, rajtjel, kartartás, lendítés, hajlítás, szabály, sebesség, váltás, lépéshossz, perc, távtartás, térdemeléssel futás, saroklendítéssel futás</w:t>
            </w:r>
          </w:p>
        </w:tc>
      </w:tr>
      <w:tr w:rsidR="009C2247" w:rsidRPr="00E51CA1" w14:paraId="300BB99C" w14:textId="77777777" w:rsidTr="00383127">
        <w:tc>
          <w:tcPr>
            <w:tcW w:w="5000" w:type="pct"/>
            <w:gridSpan w:val="3"/>
            <w:vAlign w:val="center"/>
          </w:tcPr>
          <w:p w14:paraId="36B7462B"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204127EF" w14:textId="77777777" w:rsidTr="00383127">
        <w:tc>
          <w:tcPr>
            <w:tcW w:w="5000" w:type="pct"/>
            <w:gridSpan w:val="3"/>
            <w:vAlign w:val="center"/>
          </w:tcPr>
          <w:p w14:paraId="4CDC7548" w14:textId="77777777" w:rsidR="009C2247" w:rsidRPr="00E51CA1" w:rsidRDefault="009C2247" w:rsidP="00383127">
            <w:r w:rsidRPr="00E51CA1">
              <w:rPr>
                <w:b/>
              </w:rPr>
              <w:t>A témakör tanulása hozzájárul ahhoz, hogy a tanuló a nevelési-oktatási szakasz végére:</w:t>
            </w:r>
          </w:p>
          <w:p w14:paraId="408C1C4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megfelelő általános állóképesség-fejlődést mutat;</w:t>
            </w:r>
          </w:p>
          <w:p w14:paraId="5A26AB4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1886E0C6" w14:textId="77777777" w:rsidR="009C2247" w:rsidRPr="00E51CA1" w:rsidRDefault="009C2247" w:rsidP="00383127">
            <w:r w:rsidRPr="00E51CA1">
              <w:rPr>
                <w:b/>
              </w:rPr>
              <w:t>A témakör tanulása eredményeként a tanuló:</w:t>
            </w:r>
          </w:p>
          <w:p w14:paraId="0969D51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futását összerendezettség, lépésszabályozottság, ritmusosság jellemzi.</w:t>
            </w:r>
          </w:p>
          <w:p w14:paraId="3C1F8514" w14:textId="77777777" w:rsidR="009C2247" w:rsidRPr="00E51CA1" w:rsidRDefault="009C2247" w:rsidP="00383127">
            <w:pPr>
              <w:rPr>
                <w:sz w:val="20"/>
                <w:szCs w:val="20"/>
              </w:rPr>
            </w:pPr>
          </w:p>
        </w:tc>
      </w:tr>
      <w:tr w:rsidR="009C2247" w:rsidRPr="00E51CA1" w14:paraId="4620260A" w14:textId="77777777" w:rsidTr="00383127">
        <w:trPr>
          <w:trHeight w:val="567"/>
        </w:trPr>
        <w:tc>
          <w:tcPr>
            <w:tcW w:w="1457" w:type="pct"/>
            <w:shd w:val="clear" w:color="auto" w:fill="DDD9C3"/>
            <w:vAlign w:val="center"/>
          </w:tcPr>
          <w:p w14:paraId="7EA5C33A" w14:textId="77777777" w:rsidR="009C2247" w:rsidRPr="00E51CA1" w:rsidRDefault="009C2247" w:rsidP="00DD3AA7">
            <w:pPr>
              <w:pStyle w:val="Tblzatfejlc"/>
            </w:pPr>
            <w:r w:rsidRPr="00E51CA1">
              <w:t>TÉMAKÖR</w:t>
            </w:r>
          </w:p>
        </w:tc>
        <w:tc>
          <w:tcPr>
            <w:tcW w:w="2127" w:type="pct"/>
            <w:shd w:val="clear" w:color="auto" w:fill="DDD9C3"/>
            <w:vAlign w:val="center"/>
          </w:tcPr>
          <w:p w14:paraId="383F8C3F" w14:textId="77777777" w:rsidR="009C2247" w:rsidRPr="00E51CA1" w:rsidRDefault="009C2247" w:rsidP="00383127">
            <w:pPr>
              <w:pStyle w:val="Cmsor2"/>
              <w:spacing w:before="0"/>
              <w:rPr>
                <w:rFonts w:ascii="Times New Roman" w:hAnsi="Times New Roman" w:cs="Times New Roman"/>
                <w:i/>
                <w:caps/>
                <w:color w:val="auto"/>
              </w:rPr>
            </w:pPr>
            <w:bookmarkStart w:id="381" w:name="_Toc40851521"/>
            <w:r w:rsidRPr="00E51CA1">
              <w:rPr>
                <w:rFonts w:ascii="Times New Roman" w:hAnsi="Times New Roman" w:cs="Times New Roman"/>
                <w:b/>
                <w:color w:val="auto"/>
                <w:sz w:val="24"/>
                <w:szCs w:val="24"/>
              </w:rPr>
              <w:t>Szökdelések, ugrások</w:t>
            </w:r>
            <w:bookmarkEnd w:id="381"/>
          </w:p>
        </w:tc>
        <w:tc>
          <w:tcPr>
            <w:tcW w:w="1416" w:type="pct"/>
            <w:shd w:val="clear" w:color="auto" w:fill="DDD9C3"/>
            <w:vAlign w:val="center"/>
          </w:tcPr>
          <w:p w14:paraId="78F4103E" w14:textId="77777777" w:rsidR="009C2247" w:rsidRPr="00E51CA1" w:rsidRDefault="009C2247" w:rsidP="00DD3AA7">
            <w:pPr>
              <w:pStyle w:val="Tblzatfejlc"/>
            </w:pPr>
            <w:r w:rsidRPr="00E51CA1">
              <w:t>Órakeret: 12 óra</w:t>
            </w:r>
          </w:p>
        </w:tc>
      </w:tr>
      <w:tr w:rsidR="009C2247" w:rsidRPr="00E51CA1" w14:paraId="37191025" w14:textId="77777777" w:rsidTr="00383127">
        <w:tc>
          <w:tcPr>
            <w:tcW w:w="5000" w:type="pct"/>
            <w:gridSpan w:val="3"/>
          </w:tcPr>
          <w:p w14:paraId="5A602FDD"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6BCDAC86" w14:textId="77777777" w:rsidTr="00383127">
        <w:tc>
          <w:tcPr>
            <w:tcW w:w="5000" w:type="pct"/>
            <w:gridSpan w:val="3"/>
          </w:tcPr>
          <w:p w14:paraId="578D33A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ugrásokat előkészítő és rávezető gyakorlatai, versenyformái</w:t>
            </w:r>
          </w:p>
          <w:p w14:paraId="5F029FA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Helyben szökdelések páros zárt lábbal és különböző terpeszekben tapsra, zenére</w:t>
            </w:r>
          </w:p>
          <w:p w14:paraId="02B470D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Szökdelések két lábon előre-hátra-oldalra, ugrások kisebb, 10-20 cm-es magasságú felületekre fel és le</w:t>
            </w:r>
          </w:p>
          <w:p w14:paraId="5F58A18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Sasszé, oldalazó és indiánszökdelés alaptechnikájának elsajátítása</w:t>
            </w:r>
          </w:p>
          <w:p w14:paraId="663A445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Ugrások, szökdelések páros és egy lábon egyenlő és változó távolságra elhelyezett célterületekbe, sportlétrába</w:t>
            </w:r>
          </w:p>
          <w:p w14:paraId="645D7FB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Elugrások egy lábról maximum 5 m nekifutásból ülésbe, guggolásba érkezéssel 30-40 cm-es szivacsra </w:t>
            </w:r>
          </w:p>
          <w:p w14:paraId="71F9B12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Elugrások egy lábról maximum 5 m nekifutásból, guggolásba érkezéssel homokba</w:t>
            </w:r>
          </w:p>
          <w:p w14:paraId="130EE47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Páros lábról felugrások céltárgyak érintésével</w:t>
            </w:r>
          </w:p>
          <w:p w14:paraId="3D5E757A" w14:textId="77777777" w:rsidR="009C2247" w:rsidRPr="00E51CA1" w:rsidRDefault="009C2247" w:rsidP="00383127">
            <w:pPr>
              <w:pBdr>
                <w:top w:val="nil"/>
                <w:left w:val="nil"/>
                <w:bottom w:val="nil"/>
                <w:right w:val="nil"/>
                <w:between w:val="nil"/>
              </w:pBdr>
              <w:ind w:left="357"/>
              <w:rPr>
                <w:sz w:val="20"/>
                <w:szCs w:val="20"/>
              </w:rPr>
            </w:pPr>
          </w:p>
        </w:tc>
      </w:tr>
      <w:tr w:rsidR="009C2247" w:rsidRPr="00E51CA1" w14:paraId="2CB7A179" w14:textId="77777777" w:rsidTr="00383127">
        <w:tc>
          <w:tcPr>
            <w:tcW w:w="5000" w:type="pct"/>
            <w:gridSpan w:val="3"/>
          </w:tcPr>
          <w:p w14:paraId="4C607D66" w14:textId="77777777" w:rsidR="009C2247" w:rsidRPr="00E51CA1" w:rsidRDefault="009C2247" w:rsidP="00383127">
            <w:pPr>
              <w:rPr>
                <w:sz w:val="20"/>
                <w:szCs w:val="20"/>
              </w:rPr>
            </w:pPr>
            <w:r w:rsidRPr="00E51CA1">
              <w:rPr>
                <w:b/>
                <w:sz w:val="20"/>
                <w:szCs w:val="20"/>
              </w:rPr>
              <w:t>KULCSFOGALMAK/FOGALMAK:</w:t>
            </w:r>
          </w:p>
        </w:tc>
      </w:tr>
      <w:tr w:rsidR="009C2247" w:rsidRPr="00E51CA1" w14:paraId="5C4B952F" w14:textId="77777777" w:rsidTr="00383127">
        <w:tc>
          <w:tcPr>
            <w:tcW w:w="5000" w:type="pct"/>
            <w:gridSpan w:val="3"/>
          </w:tcPr>
          <w:p w14:paraId="1BBA7C9F" w14:textId="77777777" w:rsidR="009C2247" w:rsidRPr="00E51CA1" w:rsidRDefault="009C2247" w:rsidP="00383127">
            <w:pPr>
              <w:pBdr>
                <w:top w:val="nil"/>
                <w:left w:val="nil"/>
                <w:bottom w:val="nil"/>
                <w:right w:val="nil"/>
                <w:between w:val="nil"/>
              </w:pBdr>
              <w:rPr>
                <w:sz w:val="20"/>
                <w:szCs w:val="20"/>
              </w:rPr>
            </w:pPr>
            <w:r w:rsidRPr="00E51CA1">
              <w:rPr>
                <w:sz w:val="20"/>
                <w:szCs w:val="20"/>
              </w:rPr>
              <w:t>felugrás, elugrás, indiánszökdelés, sasszé, galopp, oldalazó szökdelés, méter, elugrási hely, leérkező hely, ritmus</w:t>
            </w:r>
          </w:p>
        </w:tc>
      </w:tr>
      <w:tr w:rsidR="009C2247" w:rsidRPr="00E51CA1" w14:paraId="5788F1ED" w14:textId="77777777" w:rsidTr="00383127">
        <w:tc>
          <w:tcPr>
            <w:tcW w:w="5000" w:type="pct"/>
            <w:gridSpan w:val="3"/>
            <w:vAlign w:val="center"/>
          </w:tcPr>
          <w:p w14:paraId="5AA71978"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41AAA469" w14:textId="77777777" w:rsidTr="00383127">
        <w:tc>
          <w:tcPr>
            <w:tcW w:w="5000" w:type="pct"/>
            <w:gridSpan w:val="3"/>
            <w:vAlign w:val="center"/>
          </w:tcPr>
          <w:p w14:paraId="3BB5E910" w14:textId="77777777" w:rsidR="009C2247" w:rsidRPr="00E51CA1" w:rsidRDefault="009C2247" w:rsidP="00383127">
            <w:r w:rsidRPr="00E51CA1">
              <w:rPr>
                <w:b/>
              </w:rPr>
              <w:t>A témakör tanulása hozzájárul ahhoz, hogy a tanuló a nevelési-oktatási szakasz végére:</w:t>
            </w:r>
          </w:p>
          <w:p w14:paraId="4CBAEE18" w14:textId="77777777" w:rsidR="009C2247" w:rsidRPr="00E51CA1" w:rsidRDefault="009C2247" w:rsidP="009C2247">
            <w:pPr>
              <w:numPr>
                <w:ilvl w:val="0"/>
                <w:numId w:val="28"/>
              </w:numPr>
              <w:pBdr>
                <w:top w:val="nil"/>
                <w:left w:val="nil"/>
                <w:bottom w:val="nil"/>
                <w:right w:val="nil"/>
                <w:between w:val="nil"/>
              </w:pBdr>
              <w:ind w:left="357" w:hanging="357"/>
              <w:jc w:val="both"/>
              <w:rPr>
                <w:b/>
                <w:sz w:val="20"/>
                <w:szCs w:val="20"/>
              </w:rPr>
            </w:pPr>
            <w:r w:rsidRPr="00E51CA1">
              <w:rPr>
                <w:sz w:val="20"/>
                <w:szCs w:val="20"/>
              </w:rPr>
              <w:t>a funkcionális hely- és helyzetváltoztató mozgásformáinak kombinációit változó feltételek között koordináltan hajtja végre.</w:t>
            </w:r>
          </w:p>
          <w:p w14:paraId="3A4CDC0C" w14:textId="77777777" w:rsidR="009C2247" w:rsidRPr="00E51CA1" w:rsidRDefault="009C2247" w:rsidP="00383127">
            <w:r w:rsidRPr="00E51CA1">
              <w:rPr>
                <w:b/>
              </w:rPr>
              <w:t>A témakör tanulása eredményeként a tanuló:</w:t>
            </w:r>
          </w:p>
          <w:p w14:paraId="31A27D38" w14:textId="77777777" w:rsidR="009C2247" w:rsidRPr="00E51CA1" w:rsidRDefault="009C2247" w:rsidP="00383127">
            <w:pPr>
              <w:rPr>
                <w:sz w:val="20"/>
                <w:szCs w:val="20"/>
              </w:rPr>
            </w:pPr>
            <w:r w:rsidRPr="00E51CA1">
              <w:rPr>
                <w:sz w:val="20"/>
                <w:szCs w:val="20"/>
              </w:rPr>
              <w:lastRenderedPageBreak/>
              <w:t>a különböző ugrásmódok alaptechnikáit és előkészítő mozgásformáit a vezető műveletek ismeretében tudatosan és koordináltan hajtja végre</w:t>
            </w:r>
          </w:p>
        </w:tc>
      </w:tr>
      <w:tr w:rsidR="009C2247" w:rsidRPr="00E51CA1" w14:paraId="560B946A" w14:textId="77777777" w:rsidTr="00383127">
        <w:trPr>
          <w:trHeight w:val="567"/>
        </w:trPr>
        <w:tc>
          <w:tcPr>
            <w:tcW w:w="1457" w:type="pct"/>
            <w:shd w:val="clear" w:color="auto" w:fill="DDD9C3"/>
            <w:vAlign w:val="center"/>
          </w:tcPr>
          <w:p w14:paraId="4A722C88" w14:textId="77777777" w:rsidR="009C2247" w:rsidRPr="00E51CA1" w:rsidRDefault="009C2247" w:rsidP="00DD3AA7">
            <w:pPr>
              <w:pStyle w:val="Tblzatfejlc"/>
            </w:pPr>
            <w:r w:rsidRPr="00E51CA1">
              <w:lastRenderedPageBreak/>
              <w:t>TÉMAKÖR</w:t>
            </w:r>
          </w:p>
        </w:tc>
        <w:tc>
          <w:tcPr>
            <w:tcW w:w="2127" w:type="pct"/>
            <w:shd w:val="clear" w:color="auto" w:fill="DDD9C3"/>
            <w:vAlign w:val="center"/>
          </w:tcPr>
          <w:p w14:paraId="192335D3" w14:textId="77777777" w:rsidR="009C2247" w:rsidRPr="00E51CA1" w:rsidRDefault="009C2247" w:rsidP="00383127">
            <w:pPr>
              <w:pStyle w:val="Cmsor2"/>
              <w:spacing w:before="0"/>
              <w:rPr>
                <w:rFonts w:ascii="Times New Roman" w:hAnsi="Times New Roman" w:cs="Times New Roman"/>
                <w:i/>
                <w:caps/>
                <w:color w:val="auto"/>
              </w:rPr>
            </w:pPr>
            <w:bookmarkStart w:id="382" w:name="_Toc40851522"/>
            <w:r w:rsidRPr="00E51CA1">
              <w:rPr>
                <w:rFonts w:ascii="Times New Roman" w:hAnsi="Times New Roman" w:cs="Times New Roman"/>
                <w:b/>
                <w:color w:val="auto"/>
                <w:sz w:val="24"/>
                <w:szCs w:val="24"/>
              </w:rPr>
              <w:t>Dobások, ütések</w:t>
            </w:r>
            <w:bookmarkEnd w:id="382"/>
          </w:p>
        </w:tc>
        <w:tc>
          <w:tcPr>
            <w:tcW w:w="1416" w:type="pct"/>
            <w:shd w:val="clear" w:color="auto" w:fill="DDD9C3"/>
            <w:vAlign w:val="center"/>
          </w:tcPr>
          <w:p w14:paraId="76D4A003" w14:textId="77777777" w:rsidR="009C2247" w:rsidRPr="00E51CA1" w:rsidRDefault="009C2247" w:rsidP="00DD3AA7">
            <w:pPr>
              <w:pStyle w:val="Tblzatfejlc"/>
            </w:pPr>
            <w:r w:rsidRPr="00E51CA1">
              <w:t>Órakeret: 13 óra</w:t>
            </w:r>
          </w:p>
        </w:tc>
      </w:tr>
      <w:tr w:rsidR="009C2247" w:rsidRPr="00E51CA1" w14:paraId="42C485DD" w14:textId="77777777" w:rsidTr="00383127">
        <w:tc>
          <w:tcPr>
            <w:tcW w:w="5000" w:type="pct"/>
            <w:gridSpan w:val="3"/>
          </w:tcPr>
          <w:p w14:paraId="15499421"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7F606D30" w14:textId="77777777" w:rsidTr="00383127">
        <w:tc>
          <w:tcPr>
            <w:tcW w:w="5000" w:type="pct"/>
            <w:gridSpan w:val="3"/>
          </w:tcPr>
          <w:p w14:paraId="08503AE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dobásokat előkészítő és rávezető gyakorlatai, versenyformái</w:t>
            </w:r>
          </w:p>
          <w:p w14:paraId="08EFFAD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Könnyű labda fogása két kézzel, egyszerű karmozgások kézben a labdával, helyben és haladás közben</w:t>
            </w:r>
          </w:p>
          <w:p w14:paraId="7977FFC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 feldobása és elkapása helyben és járás közben</w:t>
            </w:r>
          </w:p>
          <w:p w14:paraId="0B9C22B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Alsó dobás két kézzel társhoz</w:t>
            </w:r>
          </w:p>
          <w:p w14:paraId="7FEC09D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 gurítása társnak fekvésben, ülésben</w:t>
            </w:r>
          </w:p>
          <w:p w14:paraId="1D433F2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Kétkezes mellső lökés, hajítás ülésben, térdelésben és állásban társhoz vagy célra</w:t>
            </w:r>
          </w:p>
          <w:p w14:paraId="37DA62F5" w14:textId="77777777" w:rsidR="009C2247" w:rsidRPr="00E51CA1" w:rsidRDefault="009C2247" w:rsidP="00383127">
            <w:pPr>
              <w:pBdr>
                <w:top w:val="nil"/>
                <w:left w:val="nil"/>
                <w:bottom w:val="nil"/>
                <w:right w:val="nil"/>
                <w:between w:val="nil"/>
              </w:pBdr>
              <w:ind w:left="357"/>
              <w:rPr>
                <w:sz w:val="20"/>
                <w:szCs w:val="20"/>
              </w:rPr>
            </w:pPr>
          </w:p>
          <w:p w14:paraId="501315C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Könnyű labda gurítása, terelése floorball-, teniszütő, tornabot vagy egyéb eszköz (pl. kézben lévő labda) segítségével társhoz vagy célfelületre</w:t>
            </w:r>
          </w:p>
          <w:p w14:paraId="0737B67C" w14:textId="77777777" w:rsidR="009C2247" w:rsidRPr="00E51CA1" w:rsidRDefault="009C2247" w:rsidP="009C2247">
            <w:pPr>
              <w:pStyle w:val="Listaszerbekezds"/>
              <w:numPr>
                <w:ilvl w:val="0"/>
                <w:numId w:val="1"/>
              </w:numPr>
              <w:ind w:left="357" w:hanging="357"/>
              <w:jc w:val="both"/>
              <w:rPr>
                <w:sz w:val="20"/>
                <w:szCs w:val="20"/>
              </w:rPr>
            </w:pPr>
            <w:r w:rsidRPr="00E51CA1">
              <w:rPr>
                <w:sz w:val="20"/>
                <w:szCs w:val="20"/>
              </w:rPr>
              <w:t>Labda dobása, gurítása és elkapása társsal vagy csoportban, helyben és mozgás közben</w:t>
            </w:r>
          </w:p>
        </w:tc>
      </w:tr>
      <w:tr w:rsidR="009C2247" w:rsidRPr="00E51CA1" w14:paraId="76AACA6D" w14:textId="77777777" w:rsidTr="00383127">
        <w:tc>
          <w:tcPr>
            <w:tcW w:w="5000" w:type="pct"/>
            <w:gridSpan w:val="3"/>
          </w:tcPr>
          <w:p w14:paraId="3149C8D8" w14:textId="77777777" w:rsidR="009C2247" w:rsidRPr="00E51CA1" w:rsidRDefault="009C2247" w:rsidP="00383127">
            <w:pPr>
              <w:rPr>
                <w:sz w:val="20"/>
                <w:szCs w:val="20"/>
              </w:rPr>
            </w:pPr>
            <w:r w:rsidRPr="00E51CA1">
              <w:rPr>
                <w:b/>
                <w:sz w:val="20"/>
                <w:szCs w:val="20"/>
              </w:rPr>
              <w:t>KULCSFOGALMAK/FOGALMAK:</w:t>
            </w:r>
          </w:p>
        </w:tc>
      </w:tr>
      <w:tr w:rsidR="009C2247" w:rsidRPr="00E51CA1" w14:paraId="78D899AC" w14:textId="77777777" w:rsidTr="00383127">
        <w:tc>
          <w:tcPr>
            <w:tcW w:w="5000" w:type="pct"/>
            <w:gridSpan w:val="3"/>
          </w:tcPr>
          <w:p w14:paraId="1124AE23" w14:textId="77777777" w:rsidR="009C2247" w:rsidRPr="00E51CA1" w:rsidRDefault="009C2247" w:rsidP="00383127">
            <w:pPr>
              <w:pBdr>
                <w:top w:val="nil"/>
                <w:left w:val="nil"/>
                <w:bottom w:val="nil"/>
                <w:right w:val="nil"/>
                <w:between w:val="nil"/>
              </w:pBdr>
              <w:rPr>
                <w:sz w:val="20"/>
                <w:szCs w:val="20"/>
              </w:rPr>
            </w:pPr>
            <w:r w:rsidRPr="00E51CA1">
              <w:rPr>
                <w:sz w:val="20"/>
                <w:szCs w:val="20"/>
              </w:rPr>
              <w:t>dobás, gurítás, lökés, hajítás, terelés, ütés, célfelület, dobásirány, ütőfogás, tenyeres oldal, fonák oldal</w:t>
            </w:r>
          </w:p>
          <w:p w14:paraId="473935FA" w14:textId="77777777" w:rsidR="009C2247" w:rsidRPr="00E51CA1" w:rsidRDefault="009C2247" w:rsidP="00383127">
            <w:pPr>
              <w:pBdr>
                <w:top w:val="nil"/>
                <w:left w:val="nil"/>
                <w:bottom w:val="nil"/>
                <w:right w:val="nil"/>
                <w:between w:val="nil"/>
              </w:pBdr>
            </w:pPr>
          </w:p>
        </w:tc>
      </w:tr>
      <w:tr w:rsidR="009C2247" w:rsidRPr="00E51CA1" w14:paraId="2CEDF1F1" w14:textId="77777777" w:rsidTr="00383127">
        <w:tc>
          <w:tcPr>
            <w:tcW w:w="5000" w:type="pct"/>
            <w:gridSpan w:val="3"/>
            <w:vAlign w:val="center"/>
          </w:tcPr>
          <w:p w14:paraId="288C643B"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6F8C502F" w14:textId="77777777" w:rsidTr="00383127">
        <w:tc>
          <w:tcPr>
            <w:tcW w:w="5000" w:type="pct"/>
            <w:gridSpan w:val="3"/>
            <w:vAlign w:val="center"/>
          </w:tcPr>
          <w:p w14:paraId="3F678178" w14:textId="77777777" w:rsidR="009C2247" w:rsidRPr="00E51CA1" w:rsidRDefault="009C2247" w:rsidP="00383127">
            <w:r w:rsidRPr="00E51CA1">
              <w:rPr>
                <w:b/>
              </w:rPr>
              <w:t>A témakör tanulása hozzájárul ahhoz, hogy a tanuló a nevelési-oktatási szakasz végére:</w:t>
            </w:r>
          </w:p>
          <w:p w14:paraId="00DEA70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78BB31A7" w14:textId="77777777" w:rsidR="009C2247" w:rsidRPr="00E51CA1" w:rsidRDefault="009C2247" w:rsidP="00383127">
            <w:r w:rsidRPr="00E51CA1">
              <w:rPr>
                <w:b/>
              </w:rPr>
              <w:t>A témakör tanulása eredményeként a tanuló:</w:t>
            </w:r>
          </w:p>
          <w:p w14:paraId="406CB9A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különböző dobásmódok alaptechnikáit és előkészítő mozgásformáit a vezető műveletek ismeretében tudatosan és koordináltan hajtja végre.</w:t>
            </w:r>
          </w:p>
          <w:p w14:paraId="261ADC90" w14:textId="77777777" w:rsidR="009C2247" w:rsidRPr="00E51CA1" w:rsidRDefault="009C2247" w:rsidP="00383127">
            <w:pPr>
              <w:rPr>
                <w:sz w:val="20"/>
                <w:szCs w:val="20"/>
              </w:rPr>
            </w:pPr>
          </w:p>
        </w:tc>
      </w:tr>
      <w:tr w:rsidR="009C2247" w:rsidRPr="00E51CA1" w14:paraId="2748FF39" w14:textId="77777777" w:rsidTr="00383127">
        <w:trPr>
          <w:trHeight w:val="567"/>
        </w:trPr>
        <w:tc>
          <w:tcPr>
            <w:tcW w:w="1457" w:type="pct"/>
            <w:shd w:val="clear" w:color="auto" w:fill="DDD9C3"/>
            <w:vAlign w:val="center"/>
          </w:tcPr>
          <w:p w14:paraId="74ED0D0A" w14:textId="77777777" w:rsidR="009C2247" w:rsidRPr="00E51CA1" w:rsidRDefault="009C2247" w:rsidP="00DD3AA7">
            <w:pPr>
              <w:pStyle w:val="Tblzatfejlc"/>
            </w:pPr>
            <w:r w:rsidRPr="00E51CA1">
              <w:t>TÉMAKÖR</w:t>
            </w:r>
          </w:p>
        </w:tc>
        <w:tc>
          <w:tcPr>
            <w:tcW w:w="2127" w:type="pct"/>
            <w:shd w:val="clear" w:color="auto" w:fill="DDD9C3"/>
            <w:vAlign w:val="center"/>
          </w:tcPr>
          <w:p w14:paraId="451A1D1D" w14:textId="77777777" w:rsidR="009C2247" w:rsidRPr="00E51CA1" w:rsidRDefault="009C2247" w:rsidP="00383127">
            <w:pPr>
              <w:pStyle w:val="Cmsor2"/>
              <w:spacing w:before="0"/>
              <w:rPr>
                <w:rFonts w:ascii="Times New Roman" w:hAnsi="Times New Roman" w:cs="Times New Roman"/>
                <w:i/>
                <w:caps/>
                <w:color w:val="auto"/>
              </w:rPr>
            </w:pPr>
            <w:bookmarkStart w:id="383" w:name="_Toc40851523"/>
            <w:r w:rsidRPr="00E51CA1">
              <w:rPr>
                <w:rFonts w:ascii="Times New Roman" w:hAnsi="Times New Roman" w:cs="Times New Roman"/>
                <w:b/>
                <w:color w:val="auto"/>
                <w:sz w:val="24"/>
                <w:szCs w:val="24"/>
              </w:rPr>
              <w:t>Támasz-, függés- és egyensúlygyakorlatok</w:t>
            </w:r>
            <w:bookmarkEnd w:id="383"/>
          </w:p>
        </w:tc>
        <w:tc>
          <w:tcPr>
            <w:tcW w:w="1416" w:type="pct"/>
            <w:shd w:val="clear" w:color="auto" w:fill="DDD9C3"/>
            <w:vAlign w:val="center"/>
          </w:tcPr>
          <w:p w14:paraId="15DBAB58" w14:textId="77777777" w:rsidR="009C2247" w:rsidRPr="00E51CA1" w:rsidRDefault="009C2247" w:rsidP="00DD3AA7">
            <w:pPr>
              <w:pStyle w:val="Tblzatfejlc"/>
            </w:pPr>
            <w:r w:rsidRPr="00E51CA1">
              <w:t>Órakeret: 18 óra</w:t>
            </w:r>
          </w:p>
        </w:tc>
      </w:tr>
      <w:tr w:rsidR="009C2247" w:rsidRPr="00E51CA1" w14:paraId="1C2FD916" w14:textId="77777777" w:rsidTr="00383127">
        <w:tc>
          <w:tcPr>
            <w:tcW w:w="5000" w:type="pct"/>
            <w:gridSpan w:val="3"/>
          </w:tcPr>
          <w:p w14:paraId="367406A6"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5601882E" w14:textId="77777777" w:rsidTr="00383127">
        <w:tc>
          <w:tcPr>
            <w:tcW w:w="5000" w:type="pct"/>
            <w:gridSpan w:val="3"/>
          </w:tcPr>
          <w:p w14:paraId="72A7DF1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tér-, izom- és egyensúlyérzék fejlesztése</w:t>
            </w:r>
          </w:p>
          <w:p w14:paraId="2D26FEE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helyes testtartás tudatosítása</w:t>
            </w:r>
          </w:p>
          <w:p w14:paraId="4C0DB39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ritmus és mozgás összhangjának megteremtése</w:t>
            </w:r>
          </w:p>
          <w:p w14:paraId="44AE9EB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talajgyakorlati elemek elsajátítása és esztétikus bemutatása (gurulóátfordulás előre, hátra, tarkóállás, bátorugrás, mérlegállás, kézállást előkészítő gyakorlatok)</w:t>
            </w:r>
          </w:p>
          <w:p w14:paraId="7A0C831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támaszugrások és rávezető gyakorlataik elsajátítása, végrehajtása</w:t>
            </w:r>
          </w:p>
          <w:p w14:paraId="4D0CE4D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Akadálypályák leküzdése magasságokhoz, mélységekhez alkalmazkodó mozgáscselekvésekkel</w:t>
            </w:r>
          </w:p>
          <w:p w14:paraId="02B2DDE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Függésben alaplendület</w:t>
            </w:r>
          </w:p>
          <w:p w14:paraId="22F78E5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Mászókulcsolás megtanulása, mászási kísérletek (rúdon, kötélen)</w:t>
            </w:r>
          </w:p>
          <w:p w14:paraId="0E1C1B3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Statikus támaszgyakorlatok gyakorlása mellső, oldalsó és hátsó támaszban különböző testrészek használatával, különböző kar- és lábtartásokkal kivitelezett egyensúlyi helyzetekben, valamint egyéb utánzó támaszgyakorlat végrehajtása</w:t>
            </w:r>
          </w:p>
          <w:p w14:paraId="674BD5C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Dinamikus támaszgyakorlatok különböző irányokba haladással, fel- és lelépéssel, állandó támasztávolságokkal, egyenletes sebességgel, ritmussal, egyénileg, párokban vagy csoportban</w:t>
            </w:r>
          </w:p>
          <w:p w14:paraId="63552F39" w14:textId="77777777" w:rsidR="009C2247" w:rsidRPr="00E51CA1" w:rsidRDefault="009C2247" w:rsidP="00383127">
            <w:pPr>
              <w:pStyle w:val="Listaszerbekezds"/>
              <w:ind w:left="357" w:hanging="357"/>
              <w:rPr>
                <w:sz w:val="20"/>
                <w:szCs w:val="20"/>
              </w:rPr>
            </w:pPr>
          </w:p>
        </w:tc>
      </w:tr>
      <w:tr w:rsidR="009C2247" w:rsidRPr="00E51CA1" w14:paraId="00C19987" w14:textId="77777777" w:rsidTr="00383127">
        <w:tc>
          <w:tcPr>
            <w:tcW w:w="5000" w:type="pct"/>
            <w:gridSpan w:val="3"/>
          </w:tcPr>
          <w:p w14:paraId="13D22AD3" w14:textId="77777777" w:rsidR="009C2247" w:rsidRPr="00E51CA1" w:rsidRDefault="009C2247" w:rsidP="00383127">
            <w:pPr>
              <w:rPr>
                <w:sz w:val="20"/>
                <w:szCs w:val="20"/>
              </w:rPr>
            </w:pPr>
            <w:r w:rsidRPr="00E51CA1">
              <w:rPr>
                <w:b/>
                <w:sz w:val="20"/>
                <w:szCs w:val="20"/>
              </w:rPr>
              <w:t>KULCSFOGALMAK/FOGALMAK:</w:t>
            </w:r>
          </w:p>
        </w:tc>
      </w:tr>
      <w:tr w:rsidR="009C2247" w:rsidRPr="00E51CA1" w14:paraId="059AFFEB" w14:textId="77777777" w:rsidTr="00383127">
        <w:tc>
          <w:tcPr>
            <w:tcW w:w="5000" w:type="pct"/>
            <w:gridSpan w:val="3"/>
          </w:tcPr>
          <w:p w14:paraId="1E2B7E5A" w14:textId="77777777" w:rsidR="009C2247" w:rsidRPr="00E51CA1" w:rsidRDefault="009C2247" w:rsidP="00383127">
            <w:pPr>
              <w:pBdr>
                <w:top w:val="nil"/>
                <w:left w:val="nil"/>
                <w:bottom w:val="nil"/>
                <w:right w:val="nil"/>
                <w:between w:val="nil"/>
              </w:pBdr>
            </w:pPr>
            <w:r w:rsidRPr="00E51CA1">
              <w:rPr>
                <w:sz w:val="20"/>
                <w:szCs w:val="20"/>
              </w:rPr>
              <w:t>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w:t>
            </w:r>
          </w:p>
        </w:tc>
      </w:tr>
      <w:tr w:rsidR="009C2247" w:rsidRPr="00E51CA1" w14:paraId="2C8D535B" w14:textId="77777777" w:rsidTr="00383127">
        <w:tc>
          <w:tcPr>
            <w:tcW w:w="5000" w:type="pct"/>
            <w:gridSpan w:val="3"/>
            <w:vAlign w:val="center"/>
          </w:tcPr>
          <w:p w14:paraId="26588259"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4278B39D" w14:textId="77777777" w:rsidTr="00383127">
        <w:tc>
          <w:tcPr>
            <w:tcW w:w="5000" w:type="pct"/>
            <w:gridSpan w:val="3"/>
            <w:vAlign w:val="center"/>
          </w:tcPr>
          <w:p w14:paraId="44C3A309" w14:textId="77777777" w:rsidR="009C2247" w:rsidRPr="00E51CA1" w:rsidRDefault="009C2247" w:rsidP="00383127">
            <w:r w:rsidRPr="00E51CA1">
              <w:rPr>
                <w:b/>
              </w:rPr>
              <w:t>A témakör tanulása hozzájárul ahhoz, hogy a tanuló a nevelési-oktatási szakasz végére:</w:t>
            </w:r>
          </w:p>
          <w:p w14:paraId="205271B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15E148C2" w14:textId="77777777" w:rsidR="009C2247" w:rsidRPr="00E51CA1" w:rsidRDefault="009C2247" w:rsidP="00383127">
            <w:r w:rsidRPr="00E51CA1">
              <w:rPr>
                <w:b/>
              </w:rPr>
              <w:t>A témakör tanulása eredményeként a tanuló:</w:t>
            </w:r>
          </w:p>
          <w:p w14:paraId="7EB0F4B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65A82FA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lastRenderedPageBreak/>
              <w:t>a támasz- és függésgyakorlatok végrehajtásában a testtömegéhez igazodó erő- és egyensúlyozási képességgel rendelkezik.</w:t>
            </w:r>
          </w:p>
          <w:p w14:paraId="0039BF9E" w14:textId="77777777" w:rsidR="009C2247" w:rsidRPr="00E51CA1" w:rsidRDefault="009C2247" w:rsidP="00383127">
            <w:pPr>
              <w:rPr>
                <w:sz w:val="20"/>
                <w:szCs w:val="20"/>
              </w:rPr>
            </w:pPr>
          </w:p>
        </w:tc>
      </w:tr>
      <w:tr w:rsidR="009C2247" w:rsidRPr="00E51CA1" w14:paraId="7E343481" w14:textId="77777777" w:rsidTr="00383127">
        <w:trPr>
          <w:trHeight w:val="567"/>
        </w:trPr>
        <w:tc>
          <w:tcPr>
            <w:tcW w:w="1457" w:type="pct"/>
            <w:shd w:val="clear" w:color="auto" w:fill="DDD9C3"/>
            <w:vAlign w:val="center"/>
          </w:tcPr>
          <w:p w14:paraId="2B8F761D" w14:textId="77777777" w:rsidR="009C2247" w:rsidRPr="00E51CA1" w:rsidRDefault="009C2247" w:rsidP="00DD3AA7">
            <w:pPr>
              <w:pStyle w:val="Tblzatfejlc"/>
            </w:pPr>
            <w:r w:rsidRPr="00E51CA1">
              <w:lastRenderedPageBreak/>
              <w:t>TÉMAKÖR</w:t>
            </w:r>
          </w:p>
        </w:tc>
        <w:tc>
          <w:tcPr>
            <w:tcW w:w="2127" w:type="pct"/>
            <w:shd w:val="clear" w:color="auto" w:fill="DDD9C3"/>
            <w:vAlign w:val="center"/>
          </w:tcPr>
          <w:p w14:paraId="39B303DD" w14:textId="77777777" w:rsidR="009C2247" w:rsidRPr="00E51CA1" w:rsidRDefault="009C2247" w:rsidP="00383127">
            <w:pPr>
              <w:pStyle w:val="Cmsor2"/>
              <w:spacing w:before="0"/>
              <w:rPr>
                <w:rFonts w:ascii="Times New Roman" w:hAnsi="Times New Roman" w:cs="Times New Roman"/>
                <w:i/>
                <w:caps/>
                <w:color w:val="auto"/>
              </w:rPr>
            </w:pPr>
            <w:bookmarkStart w:id="384" w:name="_Toc40851524"/>
            <w:r w:rsidRPr="00E51CA1">
              <w:rPr>
                <w:rFonts w:ascii="Times New Roman" w:hAnsi="Times New Roman" w:cs="Times New Roman"/>
                <w:b/>
                <w:color w:val="auto"/>
                <w:sz w:val="24"/>
                <w:szCs w:val="24"/>
              </w:rPr>
              <w:t>Labdás gyakorlatok</w:t>
            </w:r>
            <w:bookmarkEnd w:id="384"/>
          </w:p>
        </w:tc>
        <w:tc>
          <w:tcPr>
            <w:tcW w:w="1416" w:type="pct"/>
            <w:shd w:val="clear" w:color="auto" w:fill="DDD9C3"/>
            <w:vAlign w:val="center"/>
          </w:tcPr>
          <w:p w14:paraId="23A7FA25" w14:textId="77777777" w:rsidR="009C2247" w:rsidRPr="00E51CA1" w:rsidRDefault="009C2247" w:rsidP="00DD3AA7">
            <w:pPr>
              <w:pStyle w:val="Tblzatfejlc"/>
            </w:pPr>
            <w:r w:rsidRPr="00E51CA1">
              <w:t>Órakeret: 18 óra</w:t>
            </w:r>
          </w:p>
        </w:tc>
      </w:tr>
      <w:tr w:rsidR="009C2247" w:rsidRPr="00E51CA1" w14:paraId="302ECE87" w14:textId="77777777" w:rsidTr="00383127">
        <w:tc>
          <w:tcPr>
            <w:tcW w:w="5000" w:type="pct"/>
            <w:gridSpan w:val="3"/>
          </w:tcPr>
          <w:p w14:paraId="33CF3B9D"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1FB44F4D" w14:textId="77777777" w:rsidTr="00383127">
        <w:tc>
          <w:tcPr>
            <w:tcW w:w="5000" w:type="pct"/>
            <w:gridSpan w:val="3"/>
          </w:tcPr>
          <w:p w14:paraId="0EB5D86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labdás tevékenységek balesetmegelőzési szabályainak tudatosítása</w:t>
            </w:r>
          </w:p>
          <w:p w14:paraId="713AB1B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Kézzel és lábbal, helyben és haladással történő labdavezetési módok alaptechnikáinak elsajátítása</w:t>
            </w:r>
          </w:p>
          <w:p w14:paraId="73C0A75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14:paraId="40E0001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Labdagörgetések gyakorlása kézzel, lábbal, egyenes vonalon előre, oldalra, hátra, körbe vagy változó irányokba</w:t>
            </w:r>
          </w:p>
          <w:p w14:paraId="6C6FF2E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Magasan (fej fölött) érkező labda két-, majd egykezes talajra pattintott átvétele (Manó röpi alapok)</w:t>
            </w:r>
          </w:p>
          <w:p w14:paraId="1DC585F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Ismerkedés a kézzel (kosárérintés, alkarérintés), lábbal (dekázás) és fejjel történő pattintó érintések alaptechnikájával, az érintőfelületek tudatosítása könnyített szerekkel (pl. lufival)</w:t>
            </w:r>
          </w:p>
          <w:p w14:paraId="3DB23C9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labdaérzék-fejlesztő, pontosságot, a hibaszázalék csökkenését előtérbe helyező páros, csoportos versengések</w:t>
            </w:r>
          </w:p>
          <w:p w14:paraId="79CC169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labdás alaptechnikák vezető műveleteinek tudatosítása</w:t>
            </w:r>
          </w:p>
          <w:p w14:paraId="258CA575" w14:textId="77777777" w:rsidR="009C2247" w:rsidRPr="00E51CA1" w:rsidRDefault="009C2247" w:rsidP="009C2247">
            <w:pPr>
              <w:pStyle w:val="Listaszerbekezds"/>
              <w:numPr>
                <w:ilvl w:val="0"/>
                <w:numId w:val="1"/>
              </w:numPr>
              <w:ind w:left="357" w:hanging="357"/>
              <w:jc w:val="both"/>
              <w:rPr>
                <w:sz w:val="20"/>
                <w:szCs w:val="20"/>
              </w:rPr>
            </w:pPr>
          </w:p>
        </w:tc>
      </w:tr>
      <w:tr w:rsidR="009C2247" w:rsidRPr="00E51CA1" w14:paraId="7FBF9EDE" w14:textId="77777777" w:rsidTr="00383127">
        <w:tc>
          <w:tcPr>
            <w:tcW w:w="5000" w:type="pct"/>
            <w:gridSpan w:val="3"/>
          </w:tcPr>
          <w:p w14:paraId="6352EF9F" w14:textId="77777777" w:rsidR="009C2247" w:rsidRPr="00E51CA1" w:rsidRDefault="009C2247" w:rsidP="00383127">
            <w:pPr>
              <w:rPr>
                <w:sz w:val="20"/>
                <w:szCs w:val="20"/>
              </w:rPr>
            </w:pPr>
            <w:r w:rsidRPr="00E51CA1">
              <w:rPr>
                <w:b/>
                <w:sz w:val="20"/>
                <w:szCs w:val="20"/>
              </w:rPr>
              <w:t>KULCSFOGALMAK/FOGALMAK:</w:t>
            </w:r>
          </w:p>
        </w:tc>
      </w:tr>
      <w:tr w:rsidR="009C2247" w:rsidRPr="00E51CA1" w14:paraId="012753C5" w14:textId="77777777" w:rsidTr="00383127">
        <w:tc>
          <w:tcPr>
            <w:tcW w:w="5000" w:type="pct"/>
            <w:gridSpan w:val="3"/>
          </w:tcPr>
          <w:p w14:paraId="753EB15E" w14:textId="77777777" w:rsidR="009C2247" w:rsidRPr="00E51CA1" w:rsidRDefault="009C2247" w:rsidP="00383127">
            <w:pPr>
              <w:pBdr>
                <w:top w:val="nil"/>
                <w:left w:val="nil"/>
                <w:bottom w:val="nil"/>
                <w:right w:val="nil"/>
                <w:between w:val="nil"/>
              </w:pBdr>
              <w:rPr>
                <w:sz w:val="20"/>
                <w:szCs w:val="20"/>
              </w:rPr>
            </w:pPr>
            <w:r w:rsidRPr="00E51CA1">
              <w:rPr>
                <w:sz w:val="20"/>
                <w:szCs w:val="20"/>
              </w:rPr>
              <w:t>mellső átadás, felső átadás, alsó átadás, egy- és kétkezes átadás, labdavezetés, labdaelkapás, labdakezelés, labdaív, pattintó érintés, gurítás, bekísérés, görgetés</w:t>
            </w:r>
          </w:p>
        </w:tc>
      </w:tr>
      <w:tr w:rsidR="009C2247" w:rsidRPr="00E51CA1" w14:paraId="1B0DD728" w14:textId="77777777" w:rsidTr="00383127">
        <w:tc>
          <w:tcPr>
            <w:tcW w:w="5000" w:type="pct"/>
            <w:gridSpan w:val="3"/>
            <w:vAlign w:val="center"/>
          </w:tcPr>
          <w:p w14:paraId="5CC56057"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4EB19B98" w14:textId="77777777" w:rsidTr="00383127">
        <w:tc>
          <w:tcPr>
            <w:tcW w:w="5000" w:type="pct"/>
            <w:gridSpan w:val="3"/>
            <w:vAlign w:val="center"/>
          </w:tcPr>
          <w:p w14:paraId="7D03C789" w14:textId="77777777" w:rsidR="009C2247" w:rsidRPr="00E51CA1" w:rsidRDefault="009C2247" w:rsidP="00383127">
            <w:r w:rsidRPr="00E51CA1">
              <w:rPr>
                <w:b/>
              </w:rPr>
              <w:t>A témakör tanulása hozzájárul ahhoz, hogy a tanuló a nevelési-oktatási szakasz végére:</w:t>
            </w:r>
          </w:p>
          <w:p w14:paraId="150AC0D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megtanultak birtokában örömmel, a csapat teljes jogú tagjaként vesz részt a játékokban;</w:t>
            </w:r>
          </w:p>
          <w:p w14:paraId="5894CB8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 közben az egyszerű alaptaktikai elemek tudatos alkalmazására törekszik, játék- és együttműködési készsége megmutatkozik;</w:t>
            </w:r>
          </w:p>
          <w:p w14:paraId="5F4FCDB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célszerűen alkalmaz sportági jellegű mozgásformákat sportjáték-előkészítő kisjátékokban;</w:t>
            </w:r>
          </w:p>
          <w:p w14:paraId="13937B4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játéktevékenysége közben a tanult szabályokat betartja;</w:t>
            </w:r>
          </w:p>
          <w:p w14:paraId="1BED73E4" w14:textId="77777777" w:rsidR="009C2247" w:rsidRPr="00E51CA1" w:rsidRDefault="009C2247" w:rsidP="00383127">
            <w:r w:rsidRPr="00E51CA1">
              <w:rPr>
                <w:sz w:val="20"/>
                <w:szCs w:val="20"/>
              </w:rPr>
              <w:t>a szabályjátékok közben törekszik az egészséges versenyszellem megőrzésére</w:t>
            </w:r>
          </w:p>
          <w:p w14:paraId="7F83B988" w14:textId="77777777" w:rsidR="009C2247" w:rsidRPr="00E51CA1" w:rsidRDefault="009C2247" w:rsidP="00383127">
            <w:r w:rsidRPr="00E51CA1">
              <w:rPr>
                <w:b/>
              </w:rPr>
              <w:t>A témakör tanulása eredményeként a tanuló:</w:t>
            </w:r>
          </w:p>
          <w:p w14:paraId="7B719016" w14:textId="77777777" w:rsidR="009C2247" w:rsidRPr="00E51CA1" w:rsidRDefault="009C2247" w:rsidP="00383127">
            <w:pPr>
              <w:rPr>
                <w:sz w:val="20"/>
                <w:szCs w:val="20"/>
              </w:rPr>
            </w:pPr>
            <w:r w:rsidRPr="00E51CA1">
              <w:rPr>
                <w:sz w:val="20"/>
                <w:szCs w:val="20"/>
              </w:rPr>
              <w:t>labdás ügyességi szintje lehetővé teszi az egyszerű taktikai helyzetekre épülő folyamatos, célszerű játéktevékenységet</w:t>
            </w:r>
          </w:p>
        </w:tc>
      </w:tr>
      <w:tr w:rsidR="009C2247" w:rsidRPr="00E51CA1" w14:paraId="72B286C4" w14:textId="77777777" w:rsidTr="00383127">
        <w:trPr>
          <w:trHeight w:val="567"/>
        </w:trPr>
        <w:tc>
          <w:tcPr>
            <w:tcW w:w="1457" w:type="pct"/>
            <w:shd w:val="clear" w:color="auto" w:fill="DDD9C3"/>
            <w:vAlign w:val="center"/>
          </w:tcPr>
          <w:p w14:paraId="0EAAFCF3" w14:textId="77777777" w:rsidR="009C2247" w:rsidRPr="00E51CA1" w:rsidRDefault="009C2247" w:rsidP="00DD3AA7">
            <w:pPr>
              <w:pStyle w:val="Tblzatfejlc"/>
            </w:pPr>
            <w:r w:rsidRPr="00E51CA1">
              <w:t>TÉMAKÖR</w:t>
            </w:r>
          </w:p>
        </w:tc>
        <w:tc>
          <w:tcPr>
            <w:tcW w:w="2127" w:type="pct"/>
            <w:shd w:val="clear" w:color="auto" w:fill="DDD9C3"/>
            <w:vAlign w:val="center"/>
          </w:tcPr>
          <w:p w14:paraId="50B6AAE0" w14:textId="77777777" w:rsidR="009C2247" w:rsidRPr="00E51CA1" w:rsidRDefault="009C2247" w:rsidP="00383127">
            <w:pPr>
              <w:pStyle w:val="Cmsor2"/>
              <w:spacing w:before="0"/>
              <w:rPr>
                <w:rFonts w:ascii="Times New Roman" w:hAnsi="Times New Roman" w:cs="Times New Roman"/>
                <w:i/>
                <w:caps/>
                <w:color w:val="auto"/>
              </w:rPr>
            </w:pPr>
            <w:bookmarkStart w:id="385" w:name="_Toc40851525"/>
            <w:r w:rsidRPr="00E51CA1">
              <w:rPr>
                <w:rFonts w:ascii="Times New Roman" w:hAnsi="Times New Roman" w:cs="Times New Roman"/>
                <w:b/>
                <w:color w:val="auto"/>
                <w:sz w:val="24"/>
                <w:szCs w:val="24"/>
              </w:rPr>
              <w:t>Testnevelési és népi játékok</w:t>
            </w:r>
            <w:bookmarkEnd w:id="385"/>
          </w:p>
        </w:tc>
        <w:tc>
          <w:tcPr>
            <w:tcW w:w="1416" w:type="pct"/>
            <w:shd w:val="clear" w:color="auto" w:fill="DDD9C3"/>
            <w:vAlign w:val="center"/>
          </w:tcPr>
          <w:p w14:paraId="0AC640D9" w14:textId="77777777" w:rsidR="009C2247" w:rsidRPr="00E51CA1" w:rsidRDefault="009C2247" w:rsidP="00DD3AA7">
            <w:pPr>
              <w:pStyle w:val="Tblzatfejlc"/>
            </w:pPr>
            <w:r w:rsidRPr="00E51CA1">
              <w:t>Órakeret: 18 óra</w:t>
            </w:r>
          </w:p>
        </w:tc>
      </w:tr>
      <w:tr w:rsidR="009C2247" w:rsidRPr="00E51CA1" w14:paraId="17CE2AE0" w14:textId="77777777" w:rsidTr="00383127">
        <w:tc>
          <w:tcPr>
            <w:tcW w:w="5000" w:type="pct"/>
            <w:gridSpan w:val="3"/>
          </w:tcPr>
          <w:p w14:paraId="45E90769"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19DCE1DB" w14:textId="77777777" w:rsidTr="00383127">
        <w:tc>
          <w:tcPr>
            <w:tcW w:w="5000" w:type="pct"/>
            <w:gridSpan w:val="3"/>
          </w:tcPr>
          <w:p w14:paraId="5B4FA42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különböző testnevelési játékok balesetmegelőzési szabályainak tudatosítása</w:t>
            </w:r>
          </w:p>
          <w:p w14:paraId="1959184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fogó- és futójátékok által a teljes játékteret felölelő mozgásútvonalak kialakítása, a játéktér határainak érzékelése</w:t>
            </w:r>
          </w:p>
          <w:p w14:paraId="0A061B4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Az elsősorban statikus akadályokat felhasználó fogó- és futójátékokban az irányváltoztatások, mély súlyponti helyzetben történő elindulások-megállások, cselezések ütközés nélküli megvalósítása</w:t>
            </w:r>
          </w:p>
          <w:p w14:paraId="2751AD2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sportjátékokat előkészítő testnevelési játékokban a támadó és védő szerepekhez tartozó ismeretek elsajátítása, feladatainak gyakorlása</w:t>
            </w:r>
          </w:p>
          <w:p w14:paraId="036C0DF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népi játékokon keresztül a közösségi élmény megtapasztalása, a nemi szerepek gyakorlása</w:t>
            </w:r>
          </w:p>
          <w:p w14:paraId="6360153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14:paraId="781BCFE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Statikus célfelületek eltalálására törekvő – különböző dobásformákra, rúgásokra, ütésekre épülő, változatos tömegű és méretű eszközöket felhasználó – célzó játékok rendszeres alkalmazása</w:t>
            </w:r>
          </w:p>
          <w:p w14:paraId="5E04A03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kooperativitás, a közös célirányos együttműködés erősítése páros és csoportos játékok (pl. váltó- és sorversenyek) által</w:t>
            </w:r>
          </w:p>
          <w:p w14:paraId="72837E8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labdával és egyéb eszközökkel történő manipulatív mozgásformák játékos formájú gyakoroltatása egyénileg, párban és csoportokban, törekedve a mozgásvégrehajtás hibaszázalékának csökkentésére időkényszer nélkül</w:t>
            </w:r>
          </w:p>
          <w:p w14:paraId="399ACAE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tartó- és mozgatórendszer izomzatának erősítése, kúszásokat, mászásokat, statikus helyzeteket tartalmazó váltó- és sorversenyekkel, futó- és fogójátékokkal</w:t>
            </w:r>
          </w:p>
          <w:p w14:paraId="0265E3B2" w14:textId="77777777" w:rsidR="009C2247" w:rsidRPr="00E51CA1" w:rsidRDefault="009C2247" w:rsidP="009C2247">
            <w:pPr>
              <w:pStyle w:val="Listaszerbekezds"/>
              <w:numPr>
                <w:ilvl w:val="0"/>
                <w:numId w:val="1"/>
              </w:numPr>
              <w:ind w:left="357" w:hanging="357"/>
              <w:jc w:val="both"/>
              <w:rPr>
                <w:sz w:val="20"/>
                <w:szCs w:val="20"/>
              </w:rPr>
            </w:pPr>
          </w:p>
        </w:tc>
      </w:tr>
      <w:tr w:rsidR="009C2247" w:rsidRPr="00E51CA1" w14:paraId="00404983" w14:textId="77777777" w:rsidTr="00383127">
        <w:tc>
          <w:tcPr>
            <w:tcW w:w="5000" w:type="pct"/>
            <w:gridSpan w:val="3"/>
          </w:tcPr>
          <w:p w14:paraId="49D15F42" w14:textId="77777777" w:rsidR="009C2247" w:rsidRPr="00E51CA1" w:rsidRDefault="009C2247" w:rsidP="00383127">
            <w:pPr>
              <w:rPr>
                <w:sz w:val="20"/>
                <w:szCs w:val="20"/>
              </w:rPr>
            </w:pPr>
            <w:r w:rsidRPr="00E51CA1">
              <w:rPr>
                <w:b/>
                <w:sz w:val="20"/>
                <w:szCs w:val="20"/>
              </w:rPr>
              <w:lastRenderedPageBreak/>
              <w:t>KULCSFOGALMAK/FOGALMAK:</w:t>
            </w:r>
          </w:p>
        </w:tc>
      </w:tr>
      <w:tr w:rsidR="009C2247" w:rsidRPr="00E51CA1" w14:paraId="60F8B94A" w14:textId="77777777" w:rsidTr="00383127">
        <w:tc>
          <w:tcPr>
            <w:tcW w:w="5000" w:type="pct"/>
            <w:gridSpan w:val="3"/>
          </w:tcPr>
          <w:p w14:paraId="3D50D499" w14:textId="77777777" w:rsidR="009C2247" w:rsidRPr="00E51CA1" w:rsidRDefault="009C2247" w:rsidP="00383127">
            <w:pPr>
              <w:pBdr>
                <w:top w:val="nil"/>
                <w:left w:val="nil"/>
                <w:bottom w:val="nil"/>
                <w:right w:val="nil"/>
                <w:between w:val="nil"/>
              </w:pBdr>
              <w:rPr>
                <w:sz w:val="20"/>
                <w:szCs w:val="20"/>
              </w:rPr>
            </w:pPr>
            <w:r w:rsidRPr="00E51CA1">
              <w:rPr>
                <w:sz w:val="20"/>
                <w:szCs w:val="20"/>
              </w:rPr>
              <w:t>szabályjátékok, népi és körjátékok, utánzó játékok, fogójátékok statikus és dinamikus akadályokkal, ugróiskola, sorverseny, váltóverseny.</w:t>
            </w:r>
          </w:p>
        </w:tc>
      </w:tr>
      <w:tr w:rsidR="009C2247" w:rsidRPr="00E51CA1" w14:paraId="4C86CE4D" w14:textId="77777777" w:rsidTr="00383127">
        <w:tc>
          <w:tcPr>
            <w:tcW w:w="5000" w:type="pct"/>
            <w:gridSpan w:val="3"/>
            <w:vAlign w:val="center"/>
          </w:tcPr>
          <w:p w14:paraId="40E92D97"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16E2B425" w14:textId="77777777" w:rsidTr="00383127">
        <w:tc>
          <w:tcPr>
            <w:tcW w:w="5000" w:type="pct"/>
            <w:gridSpan w:val="3"/>
            <w:vAlign w:val="center"/>
          </w:tcPr>
          <w:p w14:paraId="6AA52EA5" w14:textId="77777777" w:rsidR="009C2247" w:rsidRPr="00E51CA1" w:rsidRDefault="009C2247" w:rsidP="00383127">
            <w:r w:rsidRPr="00E51CA1">
              <w:rPr>
                <w:b/>
              </w:rPr>
              <w:t>A témakör tanulása hozzájárul ahhoz, hogy a tanuló a nevelési-oktatási szakasz végére:</w:t>
            </w:r>
          </w:p>
          <w:p w14:paraId="5DFB658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megtanultak birtokában örömmel, a csapat teljes jogú tagjaként vesz részt a játékokban;</w:t>
            </w:r>
          </w:p>
          <w:p w14:paraId="1071DF7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játéktevékenysége közben a tanult szabályokat betartja;</w:t>
            </w:r>
          </w:p>
          <w:p w14:paraId="7B972E7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szabályjátékok közben törekszik az egészséges versenyszellem megőrzésére.</w:t>
            </w:r>
          </w:p>
          <w:p w14:paraId="71DDD787" w14:textId="77777777" w:rsidR="009C2247" w:rsidRPr="00E51CA1" w:rsidRDefault="009C2247" w:rsidP="00383127">
            <w:r w:rsidRPr="00E51CA1">
              <w:rPr>
                <w:b/>
              </w:rPr>
              <w:t>A témakör tanulása eredményeként a tanuló:</w:t>
            </w:r>
          </w:p>
          <w:p w14:paraId="66A249A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testnevelési és népi játékokban tudatosan, célszerűen alkalmazza az alapvető mozgásformákat;</w:t>
            </w:r>
          </w:p>
          <w:p w14:paraId="7AF0965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 közben az egyszerű alaptaktikai elemek tudatos alkalmazására törekszik, játék- és együttműködési készsége megmutatkozik;</w:t>
            </w:r>
          </w:p>
          <w:p w14:paraId="7AC5299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célszerűen alkalmaz sportági jellegű mozgásformákat sportjáték-előkészítő kisjátékokban;</w:t>
            </w:r>
          </w:p>
          <w:p w14:paraId="78D8EAC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labdás ügyességi szintje lehetővé teszi az egyszerű taktikai helyzetekre épülő folyamatos, célszerű játéktevékenységet.</w:t>
            </w:r>
          </w:p>
          <w:p w14:paraId="34B4CB29" w14:textId="77777777" w:rsidR="009C2247" w:rsidRPr="00E51CA1" w:rsidRDefault="009C2247" w:rsidP="00383127">
            <w:pPr>
              <w:rPr>
                <w:sz w:val="20"/>
                <w:szCs w:val="20"/>
              </w:rPr>
            </w:pPr>
          </w:p>
        </w:tc>
      </w:tr>
      <w:tr w:rsidR="009C2247" w:rsidRPr="00E51CA1" w14:paraId="6EDC29F3" w14:textId="77777777" w:rsidTr="00383127">
        <w:trPr>
          <w:trHeight w:val="567"/>
        </w:trPr>
        <w:tc>
          <w:tcPr>
            <w:tcW w:w="1457" w:type="pct"/>
            <w:shd w:val="clear" w:color="auto" w:fill="DDD9C3"/>
            <w:vAlign w:val="center"/>
          </w:tcPr>
          <w:p w14:paraId="1225B787" w14:textId="77777777" w:rsidR="009C2247" w:rsidRPr="00E51CA1" w:rsidRDefault="009C2247" w:rsidP="00DD3AA7">
            <w:pPr>
              <w:pStyle w:val="Tblzatfejlc"/>
            </w:pPr>
            <w:r w:rsidRPr="00E51CA1">
              <w:t>TÉMAKÖR</w:t>
            </w:r>
          </w:p>
        </w:tc>
        <w:tc>
          <w:tcPr>
            <w:tcW w:w="2127" w:type="pct"/>
            <w:shd w:val="clear" w:color="auto" w:fill="DDD9C3"/>
            <w:vAlign w:val="center"/>
          </w:tcPr>
          <w:p w14:paraId="4BFE5F7A" w14:textId="77777777" w:rsidR="009C2247" w:rsidRPr="00E51CA1" w:rsidRDefault="009C2247" w:rsidP="00383127">
            <w:pPr>
              <w:pStyle w:val="Cmsor2"/>
              <w:spacing w:before="0"/>
              <w:rPr>
                <w:rFonts w:ascii="Times New Roman" w:hAnsi="Times New Roman" w:cs="Times New Roman"/>
                <w:i/>
                <w:caps/>
                <w:color w:val="auto"/>
              </w:rPr>
            </w:pPr>
            <w:bookmarkStart w:id="386" w:name="_Toc40851526"/>
            <w:r w:rsidRPr="00E51CA1">
              <w:rPr>
                <w:rFonts w:ascii="Times New Roman" w:hAnsi="Times New Roman" w:cs="Times New Roman"/>
                <w:b/>
                <w:color w:val="auto"/>
                <w:sz w:val="24"/>
                <w:szCs w:val="24"/>
              </w:rPr>
              <w:t>Küzdőfeladatok és -játékok</w:t>
            </w:r>
            <w:bookmarkEnd w:id="386"/>
          </w:p>
        </w:tc>
        <w:tc>
          <w:tcPr>
            <w:tcW w:w="1416" w:type="pct"/>
            <w:shd w:val="clear" w:color="auto" w:fill="DDD9C3"/>
            <w:vAlign w:val="center"/>
          </w:tcPr>
          <w:p w14:paraId="78A1B651" w14:textId="77777777" w:rsidR="009C2247" w:rsidRPr="00E51CA1" w:rsidRDefault="009C2247" w:rsidP="00DD3AA7">
            <w:pPr>
              <w:pStyle w:val="Tblzatfejlc"/>
            </w:pPr>
            <w:r w:rsidRPr="00E51CA1">
              <w:t>Órakeret: 15 óra</w:t>
            </w:r>
          </w:p>
        </w:tc>
      </w:tr>
      <w:tr w:rsidR="009C2247" w:rsidRPr="00E51CA1" w14:paraId="7A6F1BC7" w14:textId="77777777" w:rsidTr="00383127">
        <w:tc>
          <w:tcPr>
            <w:tcW w:w="5000" w:type="pct"/>
            <w:gridSpan w:val="3"/>
          </w:tcPr>
          <w:p w14:paraId="0F42381B"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21B651B1" w14:textId="77777777" w:rsidTr="00383127">
        <w:tc>
          <w:tcPr>
            <w:tcW w:w="5000" w:type="pct"/>
            <w:gridSpan w:val="3"/>
          </w:tcPr>
          <w:p w14:paraId="1389956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Ismerkedés a bőrérintés és testközelség elfogadását, a társakkal szembeni bizalom kialakítását elősegítő páros, csoportos és csapat jellegű játékos, valamint kooperatív jellegű képességfejlesztő feladatokkal</w:t>
            </w:r>
          </w:p>
          <w:p w14:paraId="20368BC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14:paraId="679D43E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1743FE3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Küzdelemre képessé tevő egyszerű technikák koordinációs fejlődésmenetének megfelelő végrehajtása</w:t>
            </w:r>
          </w:p>
          <w:p w14:paraId="267C6E6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saját és az ellenfél erejének felbecsülése egyszerű páros és csoportos küzdőfeladatok során</w:t>
            </w:r>
          </w:p>
          <w:p w14:paraId="0EA3566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küzdőjátékok balesetmegelőzési szabályainak, a sportszerű küzdés szemléletének megismerése</w:t>
            </w:r>
          </w:p>
          <w:p w14:paraId="2B35AA9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14:paraId="44DE5D83" w14:textId="77777777" w:rsidR="009C2247" w:rsidRPr="00E51CA1" w:rsidRDefault="009C2247" w:rsidP="00383127">
            <w:pPr>
              <w:pStyle w:val="Listaszerbekezds"/>
              <w:ind w:left="357"/>
              <w:rPr>
                <w:sz w:val="20"/>
                <w:szCs w:val="20"/>
              </w:rPr>
            </w:pPr>
          </w:p>
        </w:tc>
      </w:tr>
      <w:tr w:rsidR="009C2247" w:rsidRPr="00E51CA1" w14:paraId="5136B3E3" w14:textId="77777777" w:rsidTr="00383127">
        <w:tc>
          <w:tcPr>
            <w:tcW w:w="5000" w:type="pct"/>
            <w:gridSpan w:val="3"/>
          </w:tcPr>
          <w:p w14:paraId="6A68CABD" w14:textId="77777777" w:rsidR="009C2247" w:rsidRPr="00E51CA1" w:rsidRDefault="009C2247" w:rsidP="00383127">
            <w:pPr>
              <w:rPr>
                <w:sz w:val="20"/>
                <w:szCs w:val="20"/>
              </w:rPr>
            </w:pPr>
            <w:r w:rsidRPr="00E51CA1">
              <w:rPr>
                <w:b/>
                <w:sz w:val="20"/>
                <w:szCs w:val="20"/>
              </w:rPr>
              <w:t>KULCSFOGALMAK/FOGALMAK:</w:t>
            </w:r>
          </w:p>
        </w:tc>
      </w:tr>
      <w:tr w:rsidR="009C2247" w:rsidRPr="00E51CA1" w14:paraId="259F56D1" w14:textId="77777777" w:rsidTr="00383127">
        <w:tc>
          <w:tcPr>
            <w:tcW w:w="5000" w:type="pct"/>
            <w:gridSpan w:val="3"/>
          </w:tcPr>
          <w:p w14:paraId="3A9FF5A4" w14:textId="77777777" w:rsidR="009C2247" w:rsidRPr="00E51CA1" w:rsidRDefault="009C2247" w:rsidP="00383127">
            <w:pPr>
              <w:pBdr>
                <w:top w:val="nil"/>
                <w:left w:val="nil"/>
                <w:bottom w:val="nil"/>
                <w:right w:val="nil"/>
                <w:between w:val="nil"/>
              </w:pBdr>
              <w:rPr>
                <w:sz w:val="20"/>
                <w:szCs w:val="20"/>
              </w:rPr>
            </w:pPr>
            <w:r w:rsidRPr="00E51CA1">
              <w:rPr>
                <w:sz w:val="20"/>
                <w:szCs w:val="20"/>
              </w:rPr>
              <w:t>húzások, tolások, önkontroll, sportszerű küzdelem, esések, lábérintések, kézérintések, asszertivitás, közvetlen kontakt, pillanatnyi kontakt</w:t>
            </w:r>
          </w:p>
        </w:tc>
      </w:tr>
      <w:tr w:rsidR="009C2247" w:rsidRPr="00E51CA1" w14:paraId="5CB7F253" w14:textId="77777777" w:rsidTr="00383127">
        <w:tc>
          <w:tcPr>
            <w:tcW w:w="5000" w:type="pct"/>
            <w:gridSpan w:val="3"/>
            <w:vAlign w:val="center"/>
          </w:tcPr>
          <w:p w14:paraId="6CD25947"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6F14AD79" w14:textId="77777777" w:rsidTr="00383127">
        <w:trPr>
          <w:trHeight w:val="2650"/>
        </w:trPr>
        <w:tc>
          <w:tcPr>
            <w:tcW w:w="5000" w:type="pct"/>
            <w:gridSpan w:val="3"/>
            <w:vAlign w:val="center"/>
          </w:tcPr>
          <w:p w14:paraId="17D84BF9" w14:textId="77777777" w:rsidR="009C2247" w:rsidRPr="00E51CA1" w:rsidRDefault="009C2247" w:rsidP="00383127">
            <w:r w:rsidRPr="00E51CA1">
              <w:rPr>
                <w:b/>
              </w:rPr>
              <w:t>A témakör tanulása hozzájárul ahhoz, hogy a tanuló a nevelési-oktatási szakasz végére:</w:t>
            </w:r>
          </w:p>
          <w:p w14:paraId="5FE73F8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játéktevékenysége közben a tanult szabályokat betartja;</w:t>
            </w:r>
          </w:p>
          <w:p w14:paraId="457E425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szabályjátékok közben törekszik az egészséges versenyszellem megőrzésére.</w:t>
            </w:r>
          </w:p>
          <w:p w14:paraId="17C2F073" w14:textId="77777777" w:rsidR="009C2247" w:rsidRPr="00E51CA1" w:rsidRDefault="009C2247" w:rsidP="00383127">
            <w:pPr>
              <w:rPr>
                <w:b/>
              </w:rPr>
            </w:pPr>
            <w:r w:rsidRPr="00E51CA1">
              <w:rPr>
                <w:b/>
              </w:rPr>
              <w:t>A témakör tanulása eredményeként a tanuló:</w:t>
            </w:r>
          </w:p>
          <w:p w14:paraId="2C8F292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ismeri és képes megnevezni a küzdőfeladatok, esések, tompítások játék- és baleset-megelőzési szabályait;</w:t>
            </w:r>
          </w:p>
          <w:p w14:paraId="0B2A413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vállalja a társakkal szembeni fizikai kontaktust, sportszerű test-test elleni küzdelmet valósít meg. </w:t>
            </w:r>
          </w:p>
        </w:tc>
      </w:tr>
      <w:tr w:rsidR="009C2247" w:rsidRPr="00E51CA1" w14:paraId="4EA9F9FB" w14:textId="77777777" w:rsidTr="00383127">
        <w:trPr>
          <w:trHeight w:val="567"/>
        </w:trPr>
        <w:tc>
          <w:tcPr>
            <w:tcW w:w="1457" w:type="pct"/>
            <w:shd w:val="clear" w:color="auto" w:fill="DDD9C3"/>
            <w:vAlign w:val="center"/>
          </w:tcPr>
          <w:p w14:paraId="074FFAA3" w14:textId="77777777" w:rsidR="009C2247" w:rsidRPr="00E51CA1" w:rsidRDefault="009C2247" w:rsidP="00DD3AA7">
            <w:pPr>
              <w:pStyle w:val="Tblzatfejlc"/>
            </w:pPr>
            <w:r w:rsidRPr="00E51CA1">
              <w:t>TÉMAKÖR</w:t>
            </w:r>
          </w:p>
        </w:tc>
        <w:tc>
          <w:tcPr>
            <w:tcW w:w="2127" w:type="pct"/>
            <w:shd w:val="clear" w:color="auto" w:fill="DDD9C3"/>
            <w:vAlign w:val="center"/>
          </w:tcPr>
          <w:p w14:paraId="224F0679" w14:textId="77777777" w:rsidR="009C2247" w:rsidRPr="00E51CA1" w:rsidRDefault="009C2247" w:rsidP="00383127">
            <w:pPr>
              <w:pStyle w:val="Cmsor2"/>
              <w:spacing w:before="0"/>
              <w:rPr>
                <w:rFonts w:ascii="Times New Roman" w:hAnsi="Times New Roman" w:cs="Times New Roman"/>
                <w:i/>
                <w:caps/>
                <w:color w:val="auto"/>
              </w:rPr>
            </w:pPr>
            <w:bookmarkStart w:id="387" w:name="_Toc40851527"/>
            <w:r w:rsidRPr="00E51CA1">
              <w:rPr>
                <w:rFonts w:ascii="Times New Roman" w:hAnsi="Times New Roman" w:cs="Times New Roman"/>
                <w:b/>
                <w:color w:val="auto"/>
                <w:sz w:val="24"/>
                <w:szCs w:val="24"/>
              </w:rPr>
              <w:t>Foglalkozások alternatív környezetben</w:t>
            </w:r>
            <w:bookmarkEnd w:id="387"/>
          </w:p>
        </w:tc>
        <w:tc>
          <w:tcPr>
            <w:tcW w:w="1416" w:type="pct"/>
            <w:shd w:val="clear" w:color="auto" w:fill="DDD9C3"/>
            <w:vAlign w:val="center"/>
          </w:tcPr>
          <w:p w14:paraId="4CB81FD5" w14:textId="77777777" w:rsidR="009C2247" w:rsidRPr="00E51CA1" w:rsidRDefault="009C2247" w:rsidP="00DD3AA7">
            <w:pPr>
              <w:pStyle w:val="Tblzatfejlc"/>
            </w:pPr>
            <w:r w:rsidRPr="00E51CA1">
              <w:t>Órakeret:10 óra</w:t>
            </w:r>
          </w:p>
        </w:tc>
      </w:tr>
      <w:tr w:rsidR="009C2247" w:rsidRPr="00E51CA1" w14:paraId="02EBC19F" w14:textId="77777777" w:rsidTr="00383127">
        <w:tc>
          <w:tcPr>
            <w:tcW w:w="5000" w:type="pct"/>
            <w:gridSpan w:val="3"/>
          </w:tcPr>
          <w:p w14:paraId="69E7F696"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2FC56B59" w14:textId="77777777" w:rsidTr="00383127">
        <w:tc>
          <w:tcPr>
            <w:tcW w:w="5000" w:type="pct"/>
            <w:gridSpan w:val="3"/>
          </w:tcPr>
          <w:p w14:paraId="296F9E2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szabadtéri foglalkozások baleset- és természetvédelmi szabályainak megismerése </w:t>
            </w:r>
          </w:p>
          <w:p w14:paraId="3A13B44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szabadtéri foglalkozások öltözködési szabályainak megismerése </w:t>
            </w:r>
          </w:p>
          <w:p w14:paraId="20F91FA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szabadban, illetve a természetben való közlekedés szabályainak elsajátítása </w:t>
            </w:r>
          </w:p>
          <w:p w14:paraId="103F30A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Szabadtéri népi játékok elsajátítása (fogójátékok, ugróiskolák)</w:t>
            </w:r>
          </w:p>
          <w:p w14:paraId="633AC70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lastRenderedPageBreak/>
              <w:t>Szabadtéri testnevelési játékok elsajátítása</w:t>
            </w:r>
          </w:p>
          <w:p w14:paraId="60F2D04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Gördülő mozgásformák és téli játékok (roller, kerékpár; hógolyózás, szánkó) megismerése </w:t>
            </w:r>
          </w:p>
          <w:p w14:paraId="5E2E1BF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Szabadtéri akadálypályák leküzdése</w:t>
            </w:r>
          </w:p>
          <w:p w14:paraId="29F3FEE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Természetben űzhető sportágak megismerése (túrázás, síelés, korcsolyázás) </w:t>
            </w:r>
          </w:p>
          <w:p w14:paraId="10874096" w14:textId="77777777" w:rsidR="009C2247" w:rsidRPr="00E51CA1" w:rsidRDefault="009C2247" w:rsidP="009C2247">
            <w:pPr>
              <w:pStyle w:val="Listaszerbekezds"/>
              <w:numPr>
                <w:ilvl w:val="0"/>
                <w:numId w:val="1"/>
              </w:numPr>
              <w:ind w:left="357" w:hanging="357"/>
              <w:jc w:val="both"/>
              <w:rPr>
                <w:sz w:val="20"/>
                <w:szCs w:val="20"/>
              </w:rPr>
            </w:pPr>
          </w:p>
        </w:tc>
      </w:tr>
      <w:tr w:rsidR="009C2247" w:rsidRPr="00E51CA1" w14:paraId="6A6F826B" w14:textId="77777777" w:rsidTr="00383127">
        <w:tc>
          <w:tcPr>
            <w:tcW w:w="5000" w:type="pct"/>
            <w:gridSpan w:val="3"/>
          </w:tcPr>
          <w:p w14:paraId="43B3F94B" w14:textId="77777777" w:rsidR="009C2247" w:rsidRPr="00E51CA1" w:rsidRDefault="009C2247" w:rsidP="00383127">
            <w:pPr>
              <w:rPr>
                <w:sz w:val="20"/>
                <w:szCs w:val="20"/>
              </w:rPr>
            </w:pPr>
            <w:r w:rsidRPr="00E51CA1">
              <w:rPr>
                <w:b/>
                <w:sz w:val="20"/>
                <w:szCs w:val="20"/>
              </w:rPr>
              <w:lastRenderedPageBreak/>
              <w:t>KULCSFOGALMAK/FOGALMAK:</w:t>
            </w:r>
          </w:p>
        </w:tc>
      </w:tr>
      <w:tr w:rsidR="009C2247" w:rsidRPr="00E51CA1" w14:paraId="22C46C41" w14:textId="77777777" w:rsidTr="00383127">
        <w:tc>
          <w:tcPr>
            <w:tcW w:w="5000" w:type="pct"/>
            <w:gridSpan w:val="3"/>
          </w:tcPr>
          <w:p w14:paraId="52EB2A59" w14:textId="77777777" w:rsidR="009C2247" w:rsidRPr="00E51CA1" w:rsidRDefault="009C2247" w:rsidP="00383127">
            <w:pPr>
              <w:rPr>
                <w:sz w:val="20"/>
                <w:szCs w:val="20"/>
              </w:rPr>
            </w:pPr>
            <w:r w:rsidRPr="00E51CA1">
              <w:rPr>
                <w:sz w:val="20"/>
                <w:szCs w:val="20"/>
              </w:rPr>
              <w:t>időjárás, öltözködés, szabadtéri foglalkozások, téli játékok</w:t>
            </w:r>
            <w:r w:rsidRPr="00E51CA1">
              <w:rPr>
                <w:i/>
                <w:sz w:val="20"/>
                <w:szCs w:val="20"/>
              </w:rPr>
              <w:t xml:space="preserve">, </w:t>
            </w:r>
            <w:r w:rsidRPr="00E51CA1">
              <w:rPr>
                <w:sz w:val="20"/>
                <w:szCs w:val="20"/>
              </w:rPr>
              <w:t>nyári játékok, síelés, korcsolyázás, túrázás, tájékozódás, közlekedési szabályok, természetvédelem</w:t>
            </w:r>
          </w:p>
        </w:tc>
      </w:tr>
      <w:tr w:rsidR="009C2247" w:rsidRPr="00E51CA1" w14:paraId="2D76000F" w14:textId="77777777" w:rsidTr="00383127">
        <w:tc>
          <w:tcPr>
            <w:tcW w:w="5000" w:type="pct"/>
            <w:gridSpan w:val="3"/>
            <w:vAlign w:val="center"/>
          </w:tcPr>
          <w:p w14:paraId="6479BDDF"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13306ACF" w14:textId="77777777" w:rsidTr="00383127">
        <w:tc>
          <w:tcPr>
            <w:tcW w:w="5000" w:type="pct"/>
            <w:gridSpan w:val="3"/>
            <w:vAlign w:val="center"/>
          </w:tcPr>
          <w:p w14:paraId="22ED1671" w14:textId="77777777" w:rsidR="009C2247" w:rsidRPr="00E51CA1" w:rsidRDefault="009C2247" w:rsidP="00383127">
            <w:r w:rsidRPr="00E51CA1">
              <w:rPr>
                <w:b/>
              </w:rPr>
              <w:t>A témakör tanulása hozzájárul ahhoz, hogy a tanuló a nevelési-oktatási szakasz végére:</w:t>
            </w:r>
          </w:p>
          <w:p w14:paraId="7C82C277" w14:textId="77777777" w:rsidR="009C2247" w:rsidRPr="00E51CA1" w:rsidRDefault="009C2247" w:rsidP="00383127">
            <w:r w:rsidRPr="00E51CA1">
              <w:rPr>
                <w:sz w:val="20"/>
                <w:szCs w:val="20"/>
              </w:rPr>
              <w:t>nyitott az alapvető mozgásformák újszerű és alternatív környezetben történő alkalmazására, végrehajtására</w:t>
            </w:r>
          </w:p>
          <w:p w14:paraId="3F6B5221" w14:textId="77777777" w:rsidR="009C2247" w:rsidRPr="00E51CA1" w:rsidRDefault="009C2247" w:rsidP="00383127">
            <w:pPr>
              <w:rPr>
                <w:b/>
              </w:rPr>
            </w:pPr>
            <w:r w:rsidRPr="00E51CA1">
              <w:rPr>
                <w:b/>
              </w:rPr>
              <w:t>A témakör tanulása eredményeként a tanuló:</w:t>
            </w:r>
          </w:p>
          <w:p w14:paraId="133AA26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ellenőrzött tevékenység keretében mozog a szabad levegőn, egyúttal tudatosan felkészül az időjárás kellemetlen hatásainak elviselésére sportolás közben;</w:t>
            </w:r>
          </w:p>
          <w:p w14:paraId="4B75A1F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szabadban végzett foglalkozások során nem csupán ügyel környezete tisztaságára és rendjére, hanem erre felhívja társai figyelmét is.</w:t>
            </w:r>
          </w:p>
          <w:p w14:paraId="7AD331F5" w14:textId="77777777" w:rsidR="009C2247" w:rsidRPr="00E51CA1" w:rsidRDefault="009C2247" w:rsidP="00383127">
            <w:pPr>
              <w:rPr>
                <w:sz w:val="20"/>
                <w:szCs w:val="20"/>
              </w:rPr>
            </w:pPr>
          </w:p>
        </w:tc>
      </w:tr>
    </w:tbl>
    <w:p w14:paraId="437E42C4" w14:textId="77777777" w:rsidR="009C2247" w:rsidRPr="00E51CA1" w:rsidRDefault="009C2247" w:rsidP="009C2247">
      <w:pPr>
        <w:pStyle w:val="Listaszerbekezds"/>
        <w:ind w:left="0"/>
        <w:rPr>
          <w:rFonts w:eastAsia="Cambria"/>
          <w:b/>
          <w:smallCaps/>
          <w:sz w:val="32"/>
          <w:szCs w:val="32"/>
        </w:rPr>
      </w:pPr>
    </w:p>
    <w:p w14:paraId="5DD4428D" w14:textId="77777777" w:rsidR="009C2247" w:rsidRPr="00E51CA1" w:rsidRDefault="009C2247" w:rsidP="009C2247">
      <w:pPr>
        <w:rPr>
          <w:rFonts w:eastAsia="Cambria"/>
        </w:rPr>
      </w:pPr>
      <w:r w:rsidRPr="00E51CA1">
        <w:rPr>
          <w:rFonts w:eastAsia="Cambria"/>
        </w:rPr>
        <w:br w:type="page"/>
      </w:r>
    </w:p>
    <w:p w14:paraId="330A03E6" w14:textId="77777777" w:rsidR="009C2247" w:rsidRPr="00E51CA1" w:rsidRDefault="009C2247" w:rsidP="009C2247">
      <w:pPr>
        <w:pStyle w:val="Cmsor3"/>
        <w:spacing w:before="0"/>
        <w:rPr>
          <w:rStyle w:val="Knyvcme"/>
          <w:color w:val="auto"/>
        </w:rPr>
      </w:pPr>
      <w:bookmarkStart w:id="388" w:name="_Toc40851528"/>
      <w:r w:rsidRPr="00E51CA1">
        <w:rPr>
          <w:rStyle w:val="Knyvcme"/>
          <w:color w:val="auto"/>
        </w:rPr>
        <w:lastRenderedPageBreak/>
        <w:t>2. évfolyam</w:t>
      </w:r>
      <w:bookmarkEnd w:id="388"/>
    </w:p>
    <w:p w14:paraId="22445EE1" w14:textId="77777777" w:rsidR="009C2247" w:rsidRPr="00E51CA1" w:rsidRDefault="009C2247" w:rsidP="009C2247"/>
    <w:p w14:paraId="33F8ACCA" w14:textId="77777777" w:rsidR="009C2247" w:rsidRPr="00E51CA1" w:rsidRDefault="009C2247" w:rsidP="009C2247">
      <w:pPr>
        <w:jc w:val="both"/>
      </w:pPr>
      <w:r w:rsidRPr="00E51CA1">
        <w:t xml:space="preserve">Heti óraszám: 5 óra </w:t>
      </w:r>
    </w:p>
    <w:p w14:paraId="66098D0F" w14:textId="77777777" w:rsidR="009C2247" w:rsidRPr="00E51CA1" w:rsidRDefault="009C2247" w:rsidP="009C2247">
      <w:pPr>
        <w:jc w:val="both"/>
      </w:pPr>
      <w:r w:rsidRPr="00E51CA1">
        <w:t>Éves óraszám: 180 óra</w:t>
      </w:r>
    </w:p>
    <w:p w14:paraId="177563D3" w14:textId="77777777" w:rsidR="009C2247" w:rsidRPr="00E51CA1" w:rsidRDefault="009C2247" w:rsidP="009C2247">
      <w:pPr>
        <w:pStyle w:val="Listaszerbekezds"/>
        <w:ind w:left="0"/>
        <w:jc w:val="center"/>
        <w:rPr>
          <w:rFonts w:eastAsia="Cambria"/>
          <w:b/>
          <w:smallCaps/>
          <w:sz w:val="32"/>
          <w:szCs w:val="32"/>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33"/>
        <w:gridCol w:w="3822"/>
        <w:gridCol w:w="83"/>
        <w:gridCol w:w="2484"/>
        <w:gridCol w:w="116"/>
      </w:tblGrid>
      <w:tr w:rsidR="009C2247" w:rsidRPr="00E51CA1" w14:paraId="687D1F75" w14:textId="77777777" w:rsidTr="00383127">
        <w:trPr>
          <w:gridAfter w:val="1"/>
          <w:wAfter w:w="63" w:type="pct"/>
          <w:trHeight w:val="567"/>
        </w:trPr>
        <w:tc>
          <w:tcPr>
            <w:tcW w:w="1439" w:type="pct"/>
            <w:shd w:val="clear" w:color="auto" w:fill="DDD9C3"/>
            <w:vAlign w:val="center"/>
          </w:tcPr>
          <w:p w14:paraId="0D83544C"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02459565" w14:textId="77777777" w:rsidR="009C2247" w:rsidRPr="00E51CA1" w:rsidRDefault="009C2247" w:rsidP="00383127">
            <w:pPr>
              <w:pStyle w:val="Cmsor2"/>
              <w:spacing w:before="0"/>
              <w:rPr>
                <w:rFonts w:ascii="Times New Roman" w:hAnsi="Times New Roman" w:cs="Times New Roman"/>
                <w:i/>
                <w:caps/>
                <w:color w:val="auto"/>
              </w:rPr>
            </w:pPr>
            <w:bookmarkStart w:id="389" w:name="_Toc40851529"/>
            <w:r w:rsidRPr="00E51CA1">
              <w:rPr>
                <w:rFonts w:ascii="Times New Roman" w:hAnsi="Times New Roman" w:cs="Times New Roman"/>
                <w:b/>
                <w:color w:val="auto"/>
                <w:sz w:val="24"/>
                <w:szCs w:val="24"/>
              </w:rPr>
              <w:t>Gimnasztika és rendgyakorlatok  prevenció, relaxáció</w:t>
            </w:r>
            <w:bookmarkEnd w:id="389"/>
          </w:p>
        </w:tc>
        <w:tc>
          <w:tcPr>
            <w:tcW w:w="1398" w:type="pct"/>
            <w:gridSpan w:val="2"/>
            <w:shd w:val="clear" w:color="auto" w:fill="DDD9C3"/>
            <w:vAlign w:val="center"/>
          </w:tcPr>
          <w:p w14:paraId="4280F67E" w14:textId="77777777" w:rsidR="009C2247" w:rsidRPr="00E51CA1" w:rsidRDefault="009C2247" w:rsidP="00DD3AA7">
            <w:pPr>
              <w:pStyle w:val="Tblzatfejlc"/>
            </w:pPr>
            <w:r w:rsidRPr="00E51CA1">
              <w:t>Órakeret: 13 óra</w:t>
            </w:r>
          </w:p>
        </w:tc>
      </w:tr>
      <w:tr w:rsidR="009C2247" w:rsidRPr="00E51CA1" w14:paraId="06004DEA" w14:textId="77777777" w:rsidTr="00383127">
        <w:trPr>
          <w:gridAfter w:val="1"/>
          <w:wAfter w:w="63" w:type="pct"/>
        </w:trPr>
        <w:tc>
          <w:tcPr>
            <w:tcW w:w="4937" w:type="pct"/>
            <w:gridSpan w:val="5"/>
          </w:tcPr>
          <w:p w14:paraId="232CBAA0"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1483716D" w14:textId="77777777" w:rsidTr="00383127">
        <w:trPr>
          <w:gridAfter w:val="1"/>
          <w:wAfter w:w="63" w:type="pct"/>
        </w:trPr>
        <w:tc>
          <w:tcPr>
            <w:tcW w:w="4937" w:type="pct"/>
            <w:gridSpan w:val="5"/>
          </w:tcPr>
          <w:p w14:paraId="54B9CFEA" w14:textId="77777777" w:rsidR="009C2247" w:rsidRPr="00E51CA1" w:rsidRDefault="009C2247" w:rsidP="00383127">
            <w:pPr>
              <w:pStyle w:val="Listaszerbekezds"/>
              <w:rPr>
                <w:sz w:val="20"/>
                <w:szCs w:val="20"/>
              </w:rPr>
            </w:pPr>
            <w:r w:rsidRPr="00E51CA1">
              <w:rPr>
                <w:sz w:val="20"/>
                <w:szCs w:val="20"/>
              </w:rPr>
              <w:t>A leggyakrabban alkalmazott statikus és dinamikus gimnasztikai elemek elnevezésének, végrehajtásának megismerése</w:t>
            </w:r>
          </w:p>
          <w:p w14:paraId="776A2FE7" w14:textId="77777777" w:rsidR="009C2247" w:rsidRPr="00E51CA1" w:rsidRDefault="009C2247" w:rsidP="00383127">
            <w:pPr>
              <w:pStyle w:val="Listaszerbekezds"/>
              <w:rPr>
                <w:sz w:val="20"/>
                <w:szCs w:val="20"/>
              </w:rPr>
            </w:pPr>
            <w:r w:rsidRPr="00E51CA1">
              <w:rPr>
                <w:sz w:val="20"/>
                <w:szCs w:val="20"/>
              </w:rPr>
              <w:t>2-4 ütemű szabad-, társas és kéziszergyakorlatok bemutatás utáni pontos és rendszeres végrehajtása</w:t>
            </w:r>
          </w:p>
          <w:p w14:paraId="3FBCA056" w14:textId="77777777" w:rsidR="009C2247" w:rsidRPr="00E51CA1" w:rsidRDefault="009C2247" w:rsidP="00383127">
            <w:pPr>
              <w:pStyle w:val="Listaszerbekezds"/>
              <w:rPr>
                <w:sz w:val="20"/>
                <w:szCs w:val="20"/>
              </w:rPr>
            </w:pPr>
            <w:r w:rsidRPr="00E51CA1">
              <w:rPr>
                <w:sz w:val="20"/>
                <w:szCs w:val="20"/>
              </w:rPr>
              <w:t>Alakzatok megismerése (oszlop-, sor-, vonal-, kör- és szétszórt alakzat) és alkalmazó gyakorlása</w:t>
            </w:r>
          </w:p>
          <w:p w14:paraId="425FE0FA" w14:textId="77777777" w:rsidR="009C2247" w:rsidRPr="00E51CA1" w:rsidRDefault="009C2247" w:rsidP="00383127">
            <w:pPr>
              <w:pStyle w:val="Listaszerbekezds"/>
              <w:rPr>
                <w:sz w:val="20"/>
                <w:szCs w:val="20"/>
              </w:rPr>
            </w:pPr>
            <w:r w:rsidRPr="00E51CA1">
              <w:rPr>
                <w:sz w:val="20"/>
                <w:szCs w:val="20"/>
              </w:rPr>
              <w:t>Menet- és futásgyakorlatok különböző alakzatokban</w:t>
            </w:r>
          </w:p>
          <w:p w14:paraId="7346B993" w14:textId="77777777" w:rsidR="009C2247" w:rsidRPr="00E51CA1" w:rsidRDefault="009C2247" w:rsidP="00383127">
            <w:pPr>
              <w:pStyle w:val="Listaszerbekezds"/>
              <w:rPr>
                <w:sz w:val="20"/>
                <w:szCs w:val="20"/>
              </w:rPr>
            </w:pPr>
            <w:r w:rsidRPr="00E51CA1">
              <w:rPr>
                <w:sz w:val="20"/>
                <w:szCs w:val="20"/>
              </w:rPr>
              <w:t>Mozgékonyság, hajlékonyság fejlesztése statikus és dinamikus szabad-, társas és kéziszergyakorlatokkal</w:t>
            </w:r>
          </w:p>
          <w:p w14:paraId="7B4A25AC" w14:textId="77777777" w:rsidR="009C2247" w:rsidRPr="00E51CA1" w:rsidRDefault="009C2247" w:rsidP="00383127">
            <w:pPr>
              <w:pStyle w:val="Listaszerbekezds"/>
              <w:rPr>
                <w:sz w:val="20"/>
                <w:szCs w:val="20"/>
              </w:rPr>
            </w:pPr>
            <w:r w:rsidRPr="00E51CA1">
              <w:rPr>
                <w:sz w:val="20"/>
                <w:szCs w:val="20"/>
              </w:rPr>
              <w:t>A biológiailag helyes testtartás és testséma kialakulását elősegítő gyakorlatok elsajátítása, gyakorlása</w:t>
            </w:r>
          </w:p>
          <w:p w14:paraId="66943FA1" w14:textId="77777777" w:rsidR="009C2247" w:rsidRPr="00E51CA1" w:rsidRDefault="009C2247" w:rsidP="00383127">
            <w:pPr>
              <w:pStyle w:val="Listaszerbekezds"/>
              <w:rPr>
                <w:sz w:val="20"/>
                <w:szCs w:val="20"/>
              </w:rPr>
            </w:pPr>
            <w:r w:rsidRPr="00E51CA1">
              <w:rPr>
                <w:sz w:val="20"/>
                <w:szCs w:val="20"/>
              </w:rPr>
              <w:t>A tartó- és mozgatórendszer izomzatának erősítését szolgáló gyakorlatok helyes végrehajtása</w:t>
            </w:r>
          </w:p>
          <w:p w14:paraId="6059DEF9" w14:textId="77777777" w:rsidR="009C2247" w:rsidRPr="00E51CA1" w:rsidRDefault="009C2247" w:rsidP="00383127">
            <w:pPr>
              <w:pStyle w:val="Listaszerbekezds"/>
              <w:rPr>
                <w:sz w:val="20"/>
                <w:szCs w:val="20"/>
              </w:rPr>
            </w:pPr>
            <w:r w:rsidRPr="00E51CA1">
              <w:rPr>
                <w:sz w:val="20"/>
                <w:szCs w:val="20"/>
              </w:rPr>
              <w:t>A gyakorlatvezetési módszerek megértése, a gyakorlatok tanári utasításoknak megfelelő végrehajtása</w:t>
            </w:r>
          </w:p>
          <w:p w14:paraId="72CBEE57" w14:textId="77777777" w:rsidR="009C2247" w:rsidRPr="00E51CA1" w:rsidRDefault="009C2247" w:rsidP="009C2247">
            <w:pPr>
              <w:pStyle w:val="Listaszerbekezds"/>
              <w:numPr>
                <w:ilvl w:val="0"/>
                <w:numId w:val="1"/>
              </w:numPr>
              <w:ind w:left="357" w:hanging="357"/>
              <w:jc w:val="both"/>
              <w:rPr>
                <w:sz w:val="20"/>
                <w:szCs w:val="20"/>
              </w:rPr>
            </w:pPr>
          </w:p>
        </w:tc>
      </w:tr>
      <w:tr w:rsidR="009C2247" w:rsidRPr="00E51CA1" w14:paraId="38142E44" w14:textId="77777777" w:rsidTr="00383127">
        <w:trPr>
          <w:gridAfter w:val="1"/>
          <w:wAfter w:w="63" w:type="pct"/>
        </w:trPr>
        <w:tc>
          <w:tcPr>
            <w:tcW w:w="4937" w:type="pct"/>
            <w:gridSpan w:val="5"/>
          </w:tcPr>
          <w:p w14:paraId="11A312C8" w14:textId="77777777" w:rsidR="009C2247" w:rsidRPr="00E51CA1" w:rsidRDefault="009C2247" w:rsidP="00383127">
            <w:pPr>
              <w:rPr>
                <w:sz w:val="20"/>
                <w:szCs w:val="20"/>
              </w:rPr>
            </w:pPr>
            <w:r w:rsidRPr="00E51CA1">
              <w:rPr>
                <w:b/>
                <w:sz w:val="20"/>
                <w:szCs w:val="20"/>
              </w:rPr>
              <w:t>KULCSFOGALMAK/FOGALMAK:</w:t>
            </w:r>
          </w:p>
        </w:tc>
      </w:tr>
      <w:tr w:rsidR="009C2247" w:rsidRPr="00E51CA1" w14:paraId="1495F4FA" w14:textId="77777777" w:rsidTr="00383127">
        <w:trPr>
          <w:gridAfter w:val="1"/>
          <w:wAfter w:w="63" w:type="pct"/>
        </w:trPr>
        <w:tc>
          <w:tcPr>
            <w:tcW w:w="4937" w:type="pct"/>
            <w:gridSpan w:val="5"/>
          </w:tcPr>
          <w:p w14:paraId="793FB599" w14:textId="77777777" w:rsidR="009C2247" w:rsidRPr="00E51CA1" w:rsidRDefault="009C2247" w:rsidP="00383127">
            <w:pPr>
              <w:pBdr>
                <w:top w:val="nil"/>
                <w:left w:val="nil"/>
                <w:bottom w:val="nil"/>
                <w:right w:val="nil"/>
                <w:between w:val="nil"/>
              </w:pBdr>
              <w:rPr>
                <w:sz w:val="20"/>
                <w:szCs w:val="20"/>
              </w:rPr>
            </w:pPr>
            <w:r w:rsidRPr="00E51CA1">
              <w:rPr>
                <w:sz w:val="20"/>
                <w:szCs w:val="20"/>
              </w:rPr>
              <w:t>menet- és futásgyakorlatok; oszlop-, sor-, kör-, szétszórt alakzat; botgyakorlat, babzsákgyakorlat, labdagyakorlat, karikagyakorlat, ugrókötél-gyakorlat, utasítás, szóban közlés, bemutatás, bemutattatás, statikus gyakorlatelemek elnevezései</w:t>
            </w:r>
          </w:p>
          <w:p w14:paraId="1C26B90D" w14:textId="77777777" w:rsidR="009C2247" w:rsidRPr="00E51CA1" w:rsidRDefault="009C2247" w:rsidP="00383127">
            <w:pPr>
              <w:pBdr>
                <w:top w:val="nil"/>
                <w:left w:val="nil"/>
                <w:bottom w:val="nil"/>
                <w:right w:val="nil"/>
                <w:between w:val="nil"/>
              </w:pBdr>
            </w:pPr>
          </w:p>
        </w:tc>
      </w:tr>
      <w:tr w:rsidR="009C2247" w:rsidRPr="00E51CA1" w14:paraId="5AFD994E" w14:textId="77777777" w:rsidTr="00383127">
        <w:trPr>
          <w:gridAfter w:val="1"/>
          <w:wAfter w:w="63" w:type="pct"/>
        </w:trPr>
        <w:tc>
          <w:tcPr>
            <w:tcW w:w="4937" w:type="pct"/>
            <w:gridSpan w:val="5"/>
            <w:vAlign w:val="center"/>
          </w:tcPr>
          <w:p w14:paraId="57E3D8B6"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113C681F" w14:textId="77777777" w:rsidTr="00383127">
        <w:trPr>
          <w:gridAfter w:val="1"/>
          <w:wAfter w:w="63" w:type="pct"/>
        </w:trPr>
        <w:tc>
          <w:tcPr>
            <w:tcW w:w="4937" w:type="pct"/>
            <w:gridSpan w:val="5"/>
            <w:vAlign w:val="center"/>
          </w:tcPr>
          <w:p w14:paraId="4DEF2159" w14:textId="77777777" w:rsidR="009C2247" w:rsidRPr="00E51CA1" w:rsidRDefault="009C2247" w:rsidP="00383127">
            <w:r w:rsidRPr="00E51CA1">
              <w:rPr>
                <w:b/>
              </w:rPr>
              <w:t>A témakör tanulása hozzájárul ahhoz, hogy a tanuló a nevelési-oktatási szakasz végére:</w:t>
            </w:r>
          </w:p>
          <w:p w14:paraId="69DF2F44"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32253F09"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59F0155C" w14:textId="77777777" w:rsidR="009C2247" w:rsidRPr="00E51CA1" w:rsidRDefault="009C2247" w:rsidP="00383127">
            <w:r w:rsidRPr="00E51CA1">
              <w:rPr>
                <w:b/>
              </w:rPr>
              <w:t>A témakör tanulása eredményeként a tanuló:</w:t>
            </w:r>
          </w:p>
          <w:p w14:paraId="6A704322" w14:textId="77777777" w:rsidR="009C2247" w:rsidRPr="00E51CA1" w:rsidRDefault="009C2247" w:rsidP="009C2247">
            <w:pPr>
              <w:numPr>
                <w:ilvl w:val="0"/>
                <w:numId w:val="26"/>
              </w:numPr>
              <w:pBdr>
                <w:top w:val="nil"/>
                <w:left w:val="nil"/>
                <w:bottom w:val="nil"/>
                <w:right w:val="nil"/>
                <w:between w:val="nil"/>
              </w:pBdr>
              <w:ind w:left="357" w:hanging="357"/>
              <w:jc w:val="both"/>
              <w:rPr>
                <w:sz w:val="20"/>
                <w:szCs w:val="20"/>
              </w:rPr>
            </w:pPr>
            <w:r w:rsidRPr="00E51CA1">
              <w:rPr>
                <w:sz w:val="20"/>
                <w:szCs w:val="20"/>
              </w:rPr>
              <w:t>ismeri a helyes testtartás egészségre gyakorolt pozitív hatásait.</w:t>
            </w:r>
          </w:p>
          <w:p w14:paraId="6FCC71F3" w14:textId="77777777" w:rsidR="009C2247" w:rsidRPr="00E51CA1" w:rsidRDefault="009C2247" w:rsidP="00383127">
            <w:pPr>
              <w:rPr>
                <w:sz w:val="20"/>
                <w:szCs w:val="20"/>
              </w:rPr>
            </w:pPr>
          </w:p>
        </w:tc>
      </w:tr>
      <w:tr w:rsidR="009C2247" w:rsidRPr="00E51CA1" w14:paraId="737080E0" w14:textId="77777777" w:rsidTr="00383127">
        <w:trPr>
          <w:gridAfter w:val="1"/>
          <w:wAfter w:w="63" w:type="pct"/>
          <w:trHeight w:val="567"/>
        </w:trPr>
        <w:tc>
          <w:tcPr>
            <w:tcW w:w="1439" w:type="pct"/>
            <w:shd w:val="clear" w:color="auto" w:fill="DDD9C3"/>
            <w:vAlign w:val="center"/>
          </w:tcPr>
          <w:p w14:paraId="55733604"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3FEC1F9B" w14:textId="77777777" w:rsidR="009C2247" w:rsidRPr="00E51CA1" w:rsidRDefault="009C2247" w:rsidP="00383127">
            <w:pPr>
              <w:pStyle w:val="Cmsor2"/>
              <w:spacing w:before="0"/>
              <w:rPr>
                <w:rFonts w:ascii="Times New Roman" w:hAnsi="Times New Roman" w:cs="Times New Roman"/>
                <w:i/>
                <w:caps/>
                <w:color w:val="auto"/>
              </w:rPr>
            </w:pPr>
            <w:bookmarkStart w:id="390" w:name="_Toc40851530"/>
            <w:r w:rsidRPr="00E51CA1">
              <w:rPr>
                <w:rFonts w:ascii="Times New Roman" w:hAnsi="Times New Roman" w:cs="Times New Roman"/>
                <w:b/>
                <w:color w:val="auto"/>
                <w:sz w:val="24"/>
                <w:szCs w:val="24"/>
              </w:rPr>
              <w:t>Kúszások és mászások</w:t>
            </w:r>
            <w:bookmarkEnd w:id="390"/>
          </w:p>
        </w:tc>
        <w:tc>
          <w:tcPr>
            <w:tcW w:w="1398" w:type="pct"/>
            <w:gridSpan w:val="2"/>
            <w:shd w:val="clear" w:color="auto" w:fill="DDD9C3"/>
            <w:vAlign w:val="center"/>
          </w:tcPr>
          <w:p w14:paraId="60854337" w14:textId="77777777" w:rsidR="009C2247" w:rsidRPr="00E51CA1" w:rsidRDefault="009C2247" w:rsidP="00DD3AA7">
            <w:pPr>
              <w:pStyle w:val="Tblzatfejlc"/>
            </w:pPr>
            <w:r w:rsidRPr="00E51CA1">
              <w:t>Órakeret: 13 óra</w:t>
            </w:r>
          </w:p>
        </w:tc>
      </w:tr>
      <w:tr w:rsidR="009C2247" w:rsidRPr="00E51CA1" w14:paraId="13E4497C" w14:textId="77777777" w:rsidTr="00383127">
        <w:trPr>
          <w:gridAfter w:val="1"/>
          <w:wAfter w:w="63" w:type="pct"/>
        </w:trPr>
        <w:tc>
          <w:tcPr>
            <w:tcW w:w="4937" w:type="pct"/>
            <w:gridSpan w:val="5"/>
          </w:tcPr>
          <w:p w14:paraId="3E0D00CB"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2B1B5DEE" w14:textId="77777777" w:rsidTr="00383127">
        <w:trPr>
          <w:gridAfter w:val="1"/>
          <w:wAfter w:w="63" w:type="pct"/>
        </w:trPr>
        <w:tc>
          <w:tcPr>
            <w:tcW w:w="4937" w:type="pct"/>
            <w:gridSpan w:val="5"/>
          </w:tcPr>
          <w:p w14:paraId="37E3D671" w14:textId="77777777" w:rsidR="009C2247" w:rsidRPr="00E51CA1" w:rsidRDefault="009C2247" w:rsidP="00383127">
            <w:pPr>
              <w:pStyle w:val="Listaszerbekezds"/>
              <w:rPr>
                <w:sz w:val="20"/>
                <w:szCs w:val="20"/>
              </w:rPr>
            </w:pPr>
            <w:r w:rsidRPr="00E51CA1">
              <w:rPr>
                <w:sz w:val="20"/>
                <w:szCs w:val="20"/>
              </w:rPr>
              <w:t>A kúszások, mászások alapvető balesetvédelmi szabályainak megismerése</w:t>
            </w:r>
          </w:p>
          <w:p w14:paraId="3AA66FF6" w14:textId="77777777" w:rsidR="009C2247" w:rsidRPr="00E51CA1" w:rsidRDefault="009C2247" w:rsidP="00383127">
            <w:pPr>
              <w:pStyle w:val="Listaszerbekezds"/>
              <w:rPr>
                <w:sz w:val="20"/>
                <w:szCs w:val="20"/>
              </w:rPr>
            </w:pPr>
            <w:r w:rsidRPr="00E51CA1">
              <w:rPr>
                <w:sz w:val="20"/>
                <w:szCs w:val="20"/>
              </w:rPr>
              <w:t>Kúszások, mászások ellentétes, majd azonos oldali kar-láb használattal előre, hátra, oldalra vagy egyéb meghatározott útvonalon, különböző támasztávolságokkal és mozgássebességgel (pl. lassított vagy szaggatott mozdulatokkal is)</w:t>
            </w:r>
          </w:p>
          <w:p w14:paraId="1E221213" w14:textId="77777777" w:rsidR="009C2247" w:rsidRPr="00E51CA1" w:rsidRDefault="009C2247" w:rsidP="00383127">
            <w:pPr>
              <w:pStyle w:val="Listaszerbekezds"/>
              <w:rPr>
                <w:sz w:val="20"/>
                <w:szCs w:val="20"/>
              </w:rPr>
            </w:pPr>
            <w:r w:rsidRPr="00E51CA1">
              <w:rPr>
                <w:sz w:val="20"/>
                <w:szCs w:val="20"/>
              </w:rPr>
              <w:t>Utánzó mozgások játékos formában; utánzó fogók</w:t>
            </w:r>
          </w:p>
          <w:p w14:paraId="1C1C3759" w14:textId="77777777" w:rsidR="009C2247" w:rsidRPr="00E51CA1" w:rsidRDefault="009C2247" w:rsidP="00383127">
            <w:pPr>
              <w:pStyle w:val="Listaszerbekezds"/>
              <w:rPr>
                <w:sz w:val="20"/>
                <w:szCs w:val="20"/>
              </w:rPr>
            </w:pPr>
            <w:r w:rsidRPr="00E51CA1">
              <w:rPr>
                <w:sz w:val="20"/>
                <w:szCs w:val="20"/>
              </w:rPr>
              <w:t>Testséma, térbeli tájékozódó képesség és szem-kéz-láb koordináció fejlesztése</w:t>
            </w:r>
          </w:p>
          <w:p w14:paraId="01842003" w14:textId="77777777" w:rsidR="009C2247" w:rsidRPr="00E51CA1" w:rsidRDefault="009C2247" w:rsidP="00383127">
            <w:pPr>
              <w:pStyle w:val="Listaszerbekezds"/>
              <w:rPr>
                <w:sz w:val="20"/>
                <w:szCs w:val="20"/>
              </w:rPr>
            </w:pPr>
            <w:r w:rsidRPr="00E51CA1">
              <w:rPr>
                <w:sz w:val="20"/>
                <w:szCs w:val="20"/>
              </w:rPr>
              <w:t>Izomerő és mozgáskoordináció fejlesztése</w:t>
            </w:r>
          </w:p>
          <w:p w14:paraId="44CCBBED" w14:textId="77777777" w:rsidR="009C2247" w:rsidRPr="00E51CA1" w:rsidRDefault="009C2247" w:rsidP="00383127">
            <w:pPr>
              <w:pStyle w:val="Listaszerbekezds"/>
              <w:rPr>
                <w:sz w:val="20"/>
                <w:szCs w:val="20"/>
              </w:rPr>
            </w:pPr>
            <w:r w:rsidRPr="00E51CA1">
              <w:rPr>
                <w:sz w:val="20"/>
                <w:szCs w:val="20"/>
              </w:rPr>
              <w:t>Kúszó és mászó csapatjátékok</w:t>
            </w:r>
          </w:p>
          <w:p w14:paraId="7D524CB6" w14:textId="77777777" w:rsidR="009C2247" w:rsidRPr="00E51CA1" w:rsidRDefault="009C2247" w:rsidP="00383127">
            <w:pPr>
              <w:pStyle w:val="Listaszerbekezds"/>
              <w:rPr>
                <w:sz w:val="20"/>
                <w:szCs w:val="20"/>
              </w:rPr>
            </w:pPr>
            <w:r w:rsidRPr="00E51CA1">
              <w:rPr>
                <w:sz w:val="20"/>
                <w:szCs w:val="20"/>
              </w:rPr>
              <w:t>Sor- és váltóversenyek alkalmazása utánzó kúszó és mászó feladatokkal játékos formában</w:t>
            </w:r>
          </w:p>
          <w:p w14:paraId="5955D0B6" w14:textId="77777777" w:rsidR="009C2247" w:rsidRPr="00E51CA1" w:rsidRDefault="009C2247" w:rsidP="00383127">
            <w:pPr>
              <w:pStyle w:val="Listaszerbekezds"/>
              <w:rPr>
                <w:sz w:val="20"/>
                <w:szCs w:val="20"/>
              </w:rPr>
            </w:pPr>
            <w:r w:rsidRPr="00E51CA1">
              <w:rPr>
                <w:sz w:val="20"/>
                <w:szCs w:val="20"/>
              </w:rPr>
              <w:t>Vízszintes felületeken, ferde vagy függőleges tornaszereken való mászások, átmászások különböző irányokban</w:t>
            </w:r>
          </w:p>
          <w:p w14:paraId="4C34B3DA" w14:textId="77777777" w:rsidR="009C2247" w:rsidRPr="00E51CA1" w:rsidRDefault="009C2247" w:rsidP="00383127">
            <w:pPr>
              <w:pStyle w:val="Listaszerbekezds"/>
              <w:rPr>
                <w:sz w:val="20"/>
                <w:szCs w:val="20"/>
              </w:rPr>
            </w:pPr>
            <w:r w:rsidRPr="00E51CA1">
              <w:rPr>
                <w:sz w:val="20"/>
                <w:szCs w:val="20"/>
              </w:rPr>
              <w:t>Törzsizom-erősítés az utánzó mozgások játékos felhasználásával</w:t>
            </w:r>
          </w:p>
          <w:p w14:paraId="1CE494F4" w14:textId="77777777" w:rsidR="009C2247" w:rsidRPr="00E51CA1" w:rsidRDefault="009C2247" w:rsidP="00383127">
            <w:pPr>
              <w:pStyle w:val="Listaszerbekezds"/>
              <w:rPr>
                <w:sz w:val="20"/>
                <w:szCs w:val="20"/>
              </w:rPr>
            </w:pPr>
            <w:r w:rsidRPr="00E51CA1">
              <w:rPr>
                <w:sz w:val="20"/>
                <w:szCs w:val="20"/>
              </w:rPr>
              <w:t>Egyszerű akadálypályák feladatainak teljesítése</w:t>
            </w:r>
          </w:p>
          <w:p w14:paraId="0833178E" w14:textId="77777777" w:rsidR="009C2247" w:rsidRPr="00E51CA1" w:rsidRDefault="009C2247" w:rsidP="00383127">
            <w:pPr>
              <w:contextualSpacing/>
              <w:rPr>
                <w:sz w:val="20"/>
                <w:szCs w:val="20"/>
              </w:rPr>
            </w:pPr>
          </w:p>
        </w:tc>
      </w:tr>
      <w:tr w:rsidR="009C2247" w:rsidRPr="00E51CA1" w14:paraId="1DA65DF5" w14:textId="77777777" w:rsidTr="00383127">
        <w:trPr>
          <w:gridAfter w:val="1"/>
          <w:wAfter w:w="63" w:type="pct"/>
        </w:trPr>
        <w:tc>
          <w:tcPr>
            <w:tcW w:w="4937" w:type="pct"/>
            <w:gridSpan w:val="5"/>
          </w:tcPr>
          <w:p w14:paraId="53EF47E7" w14:textId="77777777" w:rsidR="009C2247" w:rsidRPr="00E51CA1" w:rsidRDefault="009C2247" w:rsidP="00383127">
            <w:pPr>
              <w:rPr>
                <w:sz w:val="20"/>
                <w:szCs w:val="20"/>
              </w:rPr>
            </w:pPr>
            <w:r w:rsidRPr="00E51CA1">
              <w:rPr>
                <w:b/>
                <w:sz w:val="20"/>
                <w:szCs w:val="20"/>
              </w:rPr>
              <w:t>KULCSFOGALMAK/FOGALMAK:</w:t>
            </w:r>
          </w:p>
        </w:tc>
      </w:tr>
      <w:tr w:rsidR="009C2247" w:rsidRPr="00E51CA1" w14:paraId="19AFD2FF" w14:textId="77777777" w:rsidTr="00383127">
        <w:trPr>
          <w:gridAfter w:val="1"/>
          <w:wAfter w:w="63" w:type="pct"/>
        </w:trPr>
        <w:tc>
          <w:tcPr>
            <w:tcW w:w="4937" w:type="pct"/>
            <w:gridSpan w:val="5"/>
          </w:tcPr>
          <w:p w14:paraId="126F4F35" w14:textId="77777777" w:rsidR="009C2247" w:rsidRPr="00E51CA1" w:rsidRDefault="009C2247" w:rsidP="00383127">
            <w:pPr>
              <w:rPr>
                <w:sz w:val="20"/>
                <w:szCs w:val="20"/>
              </w:rPr>
            </w:pPr>
            <w:r w:rsidRPr="00E51CA1">
              <w:rPr>
                <w:sz w:val="20"/>
                <w:szCs w:val="20"/>
              </w:rPr>
              <w:t>utánzó gyakorlatok, kúszások-mászások kifejezései (pl.: medvejárás, rákjárás,pókjárás, fókakúszás, katonakúszás), irányváltoztatás, sorverseny, váltóverseny</w:t>
            </w:r>
          </w:p>
          <w:p w14:paraId="533E5781" w14:textId="77777777" w:rsidR="009C2247" w:rsidRPr="00E51CA1" w:rsidRDefault="009C2247" w:rsidP="00383127">
            <w:pPr>
              <w:rPr>
                <w:sz w:val="20"/>
                <w:szCs w:val="20"/>
              </w:rPr>
            </w:pPr>
          </w:p>
        </w:tc>
      </w:tr>
      <w:tr w:rsidR="009C2247" w:rsidRPr="00E51CA1" w14:paraId="342B19A5" w14:textId="77777777" w:rsidTr="00383127">
        <w:trPr>
          <w:gridAfter w:val="1"/>
          <w:wAfter w:w="63" w:type="pct"/>
        </w:trPr>
        <w:tc>
          <w:tcPr>
            <w:tcW w:w="4937" w:type="pct"/>
            <w:gridSpan w:val="5"/>
            <w:vAlign w:val="center"/>
          </w:tcPr>
          <w:p w14:paraId="093E4008"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06D6E418" w14:textId="77777777" w:rsidTr="00383127">
        <w:trPr>
          <w:gridAfter w:val="1"/>
          <w:wAfter w:w="63" w:type="pct"/>
        </w:trPr>
        <w:tc>
          <w:tcPr>
            <w:tcW w:w="4937" w:type="pct"/>
            <w:gridSpan w:val="5"/>
            <w:vAlign w:val="center"/>
          </w:tcPr>
          <w:p w14:paraId="7483A542" w14:textId="77777777" w:rsidR="009C2247" w:rsidRPr="00E51CA1" w:rsidRDefault="009C2247" w:rsidP="00383127">
            <w:r w:rsidRPr="00E51CA1">
              <w:rPr>
                <w:b/>
              </w:rPr>
              <w:lastRenderedPageBreak/>
              <w:t>A témakör tanulása hozzájárul ahhoz, hogy a tanuló a nevelési-oktatási szakasz végére:</w:t>
            </w:r>
          </w:p>
          <w:p w14:paraId="7967B867" w14:textId="77777777" w:rsidR="009C2247" w:rsidRPr="00E51CA1" w:rsidRDefault="009C2247" w:rsidP="009C2247">
            <w:pPr>
              <w:numPr>
                <w:ilvl w:val="0"/>
                <w:numId w:val="33"/>
              </w:numP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1B1A491F" w14:textId="77777777" w:rsidR="009C2247" w:rsidRPr="00E51CA1" w:rsidRDefault="009C2247" w:rsidP="009C2247">
            <w:pPr>
              <w:numPr>
                <w:ilvl w:val="0"/>
                <w:numId w:val="33"/>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5A73EDEC" w14:textId="77777777" w:rsidR="009C2247" w:rsidRPr="00E51CA1" w:rsidRDefault="009C2247" w:rsidP="00383127">
            <w:r w:rsidRPr="00E51CA1">
              <w:rPr>
                <w:b/>
              </w:rPr>
              <w:t>A témakör tanulása eredményeként a tanuló:</w:t>
            </w:r>
          </w:p>
          <w:p w14:paraId="2C7B5166" w14:textId="77777777" w:rsidR="009C2247" w:rsidRPr="00E51CA1" w:rsidRDefault="009C2247" w:rsidP="009C2247">
            <w:pPr>
              <w:numPr>
                <w:ilvl w:val="0"/>
                <w:numId w:val="28"/>
              </w:numPr>
              <w:ind w:left="357" w:hanging="357"/>
              <w:jc w:val="both"/>
              <w:rPr>
                <w:sz w:val="20"/>
                <w:szCs w:val="20"/>
              </w:rPr>
            </w:pPr>
            <w:r w:rsidRPr="00E51CA1">
              <w:rPr>
                <w:sz w:val="20"/>
                <w:szCs w:val="20"/>
              </w:rPr>
              <w:t>mozgásműveltsége szintjénél fogva pontosan hajtja végre a keresztező mozgásokat;</w:t>
            </w:r>
          </w:p>
          <w:p w14:paraId="11EE87A8" w14:textId="77777777" w:rsidR="009C2247" w:rsidRPr="00E51CA1" w:rsidRDefault="009C2247" w:rsidP="00383127">
            <w:pPr>
              <w:rPr>
                <w:sz w:val="20"/>
                <w:szCs w:val="20"/>
              </w:rPr>
            </w:pPr>
          </w:p>
        </w:tc>
      </w:tr>
      <w:tr w:rsidR="009C2247" w:rsidRPr="00E51CA1" w14:paraId="7F9E581D" w14:textId="77777777" w:rsidTr="00383127">
        <w:trPr>
          <w:gridAfter w:val="1"/>
          <w:wAfter w:w="63" w:type="pct"/>
          <w:trHeight w:val="567"/>
        </w:trPr>
        <w:tc>
          <w:tcPr>
            <w:tcW w:w="1439" w:type="pct"/>
            <w:shd w:val="clear" w:color="auto" w:fill="DDD9C3"/>
            <w:vAlign w:val="center"/>
          </w:tcPr>
          <w:p w14:paraId="7CF918B3"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7B357CC4" w14:textId="77777777" w:rsidR="009C2247" w:rsidRPr="00E51CA1" w:rsidRDefault="009C2247" w:rsidP="00383127">
            <w:pPr>
              <w:pStyle w:val="Cmsor2"/>
              <w:spacing w:before="0"/>
              <w:rPr>
                <w:rFonts w:ascii="Times New Roman" w:hAnsi="Times New Roman" w:cs="Times New Roman"/>
                <w:i/>
                <w:caps/>
                <w:color w:val="auto"/>
              </w:rPr>
            </w:pPr>
            <w:bookmarkStart w:id="391" w:name="_Toc40851531"/>
            <w:r w:rsidRPr="00E51CA1">
              <w:rPr>
                <w:rFonts w:ascii="Times New Roman" w:hAnsi="Times New Roman" w:cs="Times New Roman"/>
                <w:b/>
                <w:color w:val="auto"/>
                <w:sz w:val="24"/>
                <w:szCs w:val="24"/>
              </w:rPr>
              <w:t>Járások, futások</w:t>
            </w:r>
            <w:bookmarkEnd w:id="391"/>
          </w:p>
        </w:tc>
        <w:tc>
          <w:tcPr>
            <w:tcW w:w="1398" w:type="pct"/>
            <w:gridSpan w:val="2"/>
            <w:shd w:val="clear" w:color="auto" w:fill="DDD9C3"/>
            <w:vAlign w:val="center"/>
          </w:tcPr>
          <w:p w14:paraId="4E006137" w14:textId="77777777" w:rsidR="009C2247" w:rsidRPr="00E51CA1" w:rsidRDefault="009C2247" w:rsidP="00DD3AA7">
            <w:pPr>
              <w:pStyle w:val="Tblzatfejlc"/>
            </w:pPr>
            <w:r w:rsidRPr="00E51CA1">
              <w:t>Órakeret: 18 óra</w:t>
            </w:r>
          </w:p>
        </w:tc>
      </w:tr>
      <w:tr w:rsidR="009C2247" w:rsidRPr="00E51CA1" w14:paraId="448C6319" w14:textId="77777777" w:rsidTr="00383127">
        <w:trPr>
          <w:gridAfter w:val="1"/>
          <w:wAfter w:w="63" w:type="pct"/>
        </w:trPr>
        <w:tc>
          <w:tcPr>
            <w:tcW w:w="4937" w:type="pct"/>
            <w:gridSpan w:val="5"/>
          </w:tcPr>
          <w:p w14:paraId="78A74844"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4B06F109" w14:textId="77777777" w:rsidTr="00383127">
        <w:trPr>
          <w:gridAfter w:val="1"/>
          <w:wAfter w:w="63" w:type="pct"/>
        </w:trPr>
        <w:tc>
          <w:tcPr>
            <w:tcW w:w="4937" w:type="pct"/>
            <w:gridSpan w:val="5"/>
          </w:tcPr>
          <w:p w14:paraId="58C27C7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14:paraId="382CC40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mély és magas súlyponti helyzetekben (törpejárás, óriásjárás), valamint egyéb utánzó formákban (pl. tyúklépés, lopakodó járás, pingvinjárás)</w:t>
            </w:r>
          </w:p>
          <w:p w14:paraId="28693D9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Járások sarkon, talp élén, lábujjhegyen, előre-hátra-oldalra</w:t>
            </w:r>
          </w:p>
          <w:p w14:paraId="686CF67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futásokat előkészítő és rávezető gyakorlatai, versenyformái</w:t>
            </w:r>
          </w:p>
          <w:p w14:paraId="3739066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Saroklendítés, térdemelés futás közben karlendítés nélkül és karlendítéssel, szimmetrikus kartartásokkal</w:t>
            </w:r>
          </w:p>
          <w:p w14:paraId="21B88ED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Sor- és váltóversenyek párban és csapatban, szemből és hátulról történő váltással</w:t>
            </w:r>
          </w:p>
          <w:p w14:paraId="404BAE2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Futások 5-6 m-re elhelyezett 10-20 cm-es akadályok felett</w:t>
            </w:r>
          </w:p>
          <w:p w14:paraId="32642FC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Állórajt indulások hangjelre, különböző testhelyzetekből</w:t>
            </w:r>
          </w:p>
          <w:p w14:paraId="4889046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Futások különböző formában egyenesen, irányváltásokkal és íven egyenletes tempóban és ritmussal</w:t>
            </w:r>
          </w:p>
          <w:p w14:paraId="4B7B0F4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Folyamatos futások 4-6 percen keresztül</w:t>
            </w:r>
          </w:p>
        </w:tc>
      </w:tr>
      <w:tr w:rsidR="009C2247" w:rsidRPr="00E51CA1" w14:paraId="643F8BEB" w14:textId="77777777" w:rsidTr="00383127">
        <w:trPr>
          <w:gridAfter w:val="1"/>
          <w:wAfter w:w="63" w:type="pct"/>
        </w:trPr>
        <w:tc>
          <w:tcPr>
            <w:tcW w:w="4937" w:type="pct"/>
            <w:gridSpan w:val="5"/>
          </w:tcPr>
          <w:p w14:paraId="6459CDF8" w14:textId="77777777" w:rsidR="009C2247" w:rsidRPr="00E51CA1" w:rsidRDefault="009C2247" w:rsidP="00383127">
            <w:pPr>
              <w:rPr>
                <w:sz w:val="20"/>
                <w:szCs w:val="20"/>
              </w:rPr>
            </w:pPr>
            <w:r w:rsidRPr="00E51CA1">
              <w:rPr>
                <w:b/>
                <w:sz w:val="20"/>
                <w:szCs w:val="20"/>
              </w:rPr>
              <w:t>KULCSFOGALMAK/FOGALMAK:</w:t>
            </w:r>
          </w:p>
        </w:tc>
      </w:tr>
      <w:tr w:rsidR="009C2247" w:rsidRPr="00E51CA1" w14:paraId="733DD1A8" w14:textId="77777777" w:rsidTr="00383127">
        <w:trPr>
          <w:gridAfter w:val="1"/>
          <w:wAfter w:w="63" w:type="pct"/>
        </w:trPr>
        <w:tc>
          <w:tcPr>
            <w:tcW w:w="4937" w:type="pct"/>
            <w:gridSpan w:val="5"/>
          </w:tcPr>
          <w:p w14:paraId="74E794A1" w14:textId="77777777" w:rsidR="009C2247" w:rsidRPr="00E51CA1" w:rsidRDefault="009C2247" w:rsidP="00383127">
            <w:pPr>
              <w:pBdr>
                <w:top w:val="nil"/>
                <w:left w:val="nil"/>
                <w:bottom w:val="nil"/>
                <w:right w:val="nil"/>
                <w:between w:val="nil"/>
              </w:pBdr>
              <w:rPr>
                <w:sz w:val="20"/>
                <w:szCs w:val="20"/>
              </w:rPr>
            </w:pPr>
            <w:r w:rsidRPr="00E51CA1">
              <w:rPr>
                <w:sz w:val="20"/>
                <w:szCs w:val="20"/>
              </w:rPr>
              <w:t>járás, utánzó járás, futás, mozgásirány, állórajt, rajtjel, kartartás, lendítés, hajlítás, szabály, sebesség, váltás, lépéshossz, perc, távtartás, térdemeléssel futás, saroklendítéssel futás</w:t>
            </w:r>
          </w:p>
        </w:tc>
      </w:tr>
      <w:tr w:rsidR="009C2247" w:rsidRPr="00E51CA1" w14:paraId="2E789891" w14:textId="77777777" w:rsidTr="00383127">
        <w:trPr>
          <w:gridAfter w:val="1"/>
          <w:wAfter w:w="63" w:type="pct"/>
        </w:trPr>
        <w:tc>
          <w:tcPr>
            <w:tcW w:w="4937" w:type="pct"/>
            <w:gridSpan w:val="5"/>
            <w:vAlign w:val="center"/>
          </w:tcPr>
          <w:p w14:paraId="25A10CE6"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63040B05" w14:textId="77777777" w:rsidTr="00383127">
        <w:trPr>
          <w:gridAfter w:val="1"/>
          <w:wAfter w:w="63" w:type="pct"/>
        </w:trPr>
        <w:tc>
          <w:tcPr>
            <w:tcW w:w="4937" w:type="pct"/>
            <w:gridSpan w:val="5"/>
            <w:vAlign w:val="center"/>
          </w:tcPr>
          <w:p w14:paraId="6381B150" w14:textId="77777777" w:rsidR="009C2247" w:rsidRPr="00E51CA1" w:rsidRDefault="009C2247" w:rsidP="00383127">
            <w:r w:rsidRPr="00E51CA1">
              <w:rPr>
                <w:b/>
              </w:rPr>
              <w:t>A témakör tanulása hozzájárul ahhoz, hogy a tanuló a nevelési-oktatási szakasz végére:</w:t>
            </w:r>
          </w:p>
          <w:p w14:paraId="017C449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megfelelő általános állóképesség-fejlődést mutat;</w:t>
            </w:r>
          </w:p>
          <w:p w14:paraId="175F6E3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4313A093" w14:textId="77777777" w:rsidR="009C2247" w:rsidRPr="00E51CA1" w:rsidRDefault="009C2247" w:rsidP="00383127">
            <w:r w:rsidRPr="00E51CA1">
              <w:rPr>
                <w:b/>
              </w:rPr>
              <w:t>A témakör tanulása eredményeként a tanuló:</w:t>
            </w:r>
            <w:r w:rsidRPr="00E51CA1">
              <w:rPr>
                <w:sz w:val="20"/>
                <w:szCs w:val="20"/>
              </w:rPr>
              <w:t>futását összerendezettség, lépésszabályozottság, ritmusosság jellemzi.</w:t>
            </w:r>
          </w:p>
        </w:tc>
      </w:tr>
      <w:tr w:rsidR="009C2247" w:rsidRPr="00E51CA1" w14:paraId="4930E5DE" w14:textId="77777777" w:rsidTr="00383127">
        <w:trPr>
          <w:trHeight w:val="613"/>
        </w:trPr>
        <w:tc>
          <w:tcPr>
            <w:tcW w:w="1457" w:type="pct"/>
            <w:gridSpan w:val="2"/>
            <w:shd w:val="clear" w:color="auto" w:fill="DDD9C3"/>
            <w:vAlign w:val="center"/>
          </w:tcPr>
          <w:p w14:paraId="2D279848" w14:textId="77777777" w:rsidR="009C2247" w:rsidRPr="00E51CA1" w:rsidRDefault="009C2247" w:rsidP="00DD3AA7">
            <w:pPr>
              <w:pStyle w:val="Tblzatfejlc"/>
            </w:pPr>
            <w:r w:rsidRPr="00E51CA1">
              <w:t>TÉMAKÖR</w:t>
            </w:r>
          </w:p>
        </w:tc>
        <w:tc>
          <w:tcPr>
            <w:tcW w:w="2127" w:type="pct"/>
            <w:gridSpan w:val="2"/>
            <w:shd w:val="clear" w:color="auto" w:fill="DDD9C3"/>
            <w:vAlign w:val="center"/>
          </w:tcPr>
          <w:p w14:paraId="6309D759" w14:textId="77777777" w:rsidR="009C2247" w:rsidRPr="00E51CA1" w:rsidRDefault="009C2247" w:rsidP="00383127">
            <w:pPr>
              <w:pStyle w:val="Cmsor2"/>
              <w:spacing w:before="0"/>
              <w:rPr>
                <w:rFonts w:ascii="Times New Roman" w:hAnsi="Times New Roman" w:cs="Times New Roman"/>
                <w:i/>
                <w:caps/>
                <w:color w:val="auto"/>
              </w:rPr>
            </w:pPr>
            <w:bookmarkStart w:id="392" w:name="_Toc40851532"/>
            <w:r w:rsidRPr="00E51CA1">
              <w:rPr>
                <w:rFonts w:ascii="Times New Roman" w:hAnsi="Times New Roman" w:cs="Times New Roman"/>
                <w:b/>
                <w:color w:val="auto"/>
                <w:sz w:val="24"/>
                <w:szCs w:val="24"/>
              </w:rPr>
              <w:t>Szökdelések, ugrások</w:t>
            </w:r>
            <w:bookmarkEnd w:id="392"/>
          </w:p>
        </w:tc>
        <w:tc>
          <w:tcPr>
            <w:tcW w:w="1416" w:type="pct"/>
            <w:gridSpan w:val="2"/>
            <w:shd w:val="clear" w:color="auto" w:fill="DDD9C3"/>
            <w:vAlign w:val="center"/>
          </w:tcPr>
          <w:p w14:paraId="0B975F55" w14:textId="77777777" w:rsidR="009C2247" w:rsidRPr="00E51CA1" w:rsidRDefault="009C2247" w:rsidP="00DD3AA7">
            <w:pPr>
              <w:pStyle w:val="Tblzatfejlc"/>
            </w:pPr>
            <w:r w:rsidRPr="00E51CA1">
              <w:t>Órakeret: 12 óra</w:t>
            </w:r>
          </w:p>
        </w:tc>
      </w:tr>
      <w:tr w:rsidR="009C2247" w:rsidRPr="00E51CA1" w14:paraId="3F505A01" w14:textId="77777777" w:rsidTr="00383127">
        <w:trPr>
          <w:trHeight w:val="374"/>
        </w:trPr>
        <w:tc>
          <w:tcPr>
            <w:tcW w:w="5000" w:type="pct"/>
            <w:gridSpan w:val="6"/>
          </w:tcPr>
          <w:p w14:paraId="73EF5302"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16F82FAB" w14:textId="77777777" w:rsidTr="00383127">
        <w:trPr>
          <w:trHeight w:val="2238"/>
        </w:trPr>
        <w:tc>
          <w:tcPr>
            <w:tcW w:w="5000" w:type="pct"/>
            <w:gridSpan w:val="6"/>
          </w:tcPr>
          <w:p w14:paraId="0899AFF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ugrásokat előkészítő és rávezető gyakorlatai, versenyformái</w:t>
            </w:r>
          </w:p>
          <w:p w14:paraId="0B000A7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Helyben szökdelések páros zárt lábbal és különböző terpeszekben tapsra, zenére</w:t>
            </w:r>
          </w:p>
          <w:p w14:paraId="1B9D72F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Szökdelések két lábon előre-hátra-oldalra, ugrások kisebb, 10-20 cm-es magasságú felületekre fel és le</w:t>
            </w:r>
          </w:p>
          <w:p w14:paraId="0250F08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Sasszé, oldalazó és indiánszökdelés alaptechnikájának elsajátítása</w:t>
            </w:r>
          </w:p>
          <w:p w14:paraId="76287A1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Ugrások, szökdelések páros és egy lábon egyenlő és változó távolságra elhelyezett célterületekbe, sportlétrába</w:t>
            </w:r>
          </w:p>
          <w:p w14:paraId="09E047F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Elugrások egy lábról maximum 5 m nekifutásból ülésbe, guggolásba érkezéssel 30-40 cm-es szivacsra </w:t>
            </w:r>
          </w:p>
          <w:p w14:paraId="7C3541C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Elugrások egy lábról maximum 5 m nekifutásból, guggolásba érkezéssel homokba</w:t>
            </w:r>
          </w:p>
          <w:p w14:paraId="2228EC2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Páros lábról felugrások céltárgyak érintésével</w:t>
            </w:r>
          </w:p>
        </w:tc>
      </w:tr>
      <w:tr w:rsidR="009C2247" w:rsidRPr="00E51CA1" w14:paraId="00C0416B" w14:textId="77777777" w:rsidTr="00383127">
        <w:trPr>
          <w:trHeight w:val="389"/>
        </w:trPr>
        <w:tc>
          <w:tcPr>
            <w:tcW w:w="5000" w:type="pct"/>
            <w:gridSpan w:val="6"/>
          </w:tcPr>
          <w:p w14:paraId="4A497FFF" w14:textId="77777777" w:rsidR="009C2247" w:rsidRPr="00E51CA1" w:rsidRDefault="009C2247" w:rsidP="00383127">
            <w:pPr>
              <w:rPr>
                <w:sz w:val="20"/>
                <w:szCs w:val="20"/>
              </w:rPr>
            </w:pPr>
            <w:r w:rsidRPr="00E51CA1">
              <w:rPr>
                <w:b/>
                <w:sz w:val="20"/>
                <w:szCs w:val="20"/>
              </w:rPr>
              <w:t>KULCSFOGALMAK/FOGALMAK:</w:t>
            </w:r>
          </w:p>
        </w:tc>
      </w:tr>
      <w:tr w:rsidR="009C2247" w:rsidRPr="00E51CA1" w14:paraId="3BECF954" w14:textId="77777777" w:rsidTr="00383127">
        <w:trPr>
          <w:trHeight w:val="374"/>
        </w:trPr>
        <w:tc>
          <w:tcPr>
            <w:tcW w:w="5000" w:type="pct"/>
            <w:gridSpan w:val="6"/>
          </w:tcPr>
          <w:p w14:paraId="6A9A48EF" w14:textId="77777777" w:rsidR="009C2247" w:rsidRPr="00E51CA1" w:rsidRDefault="009C2247" w:rsidP="00383127">
            <w:pPr>
              <w:pBdr>
                <w:top w:val="nil"/>
                <w:left w:val="nil"/>
                <w:bottom w:val="nil"/>
                <w:right w:val="nil"/>
                <w:between w:val="nil"/>
              </w:pBdr>
              <w:rPr>
                <w:sz w:val="20"/>
                <w:szCs w:val="20"/>
              </w:rPr>
            </w:pPr>
            <w:r w:rsidRPr="00E51CA1">
              <w:rPr>
                <w:sz w:val="20"/>
                <w:szCs w:val="20"/>
              </w:rPr>
              <w:t>felugrás, elugrás, indiánszökdelés, sasszé, galopp, oldalazó szökdelés, méter, elugrási hely, leérkező hely, ritmus</w:t>
            </w:r>
          </w:p>
        </w:tc>
      </w:tr>
      <w:tr w:rsidR="009C2247" w:rsidRPr="00E51CA1" w14:paraId="00C8B226" w14:textId="77777777" w:rsidTr="00383127">
        <w:trPr>
          <w:trHeight w:val="374"/>
        </w:trPr>
        <w:tc>
          <w:tcPr>
            <w:tcW w:w="5000" w:type="pct"/>
            <w:gridSpan w:val="6"/>
            <w:vAlign w:val="center"/>
          </w:tcPr>
          <w:p w14:paraId="0D25DE2A"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62993D75" w14:textId="77777777" w:rsidTr="00383127">
        <w:trPr>
          <w:trHeight w:val="1751"/>
        </w:trPr>
        <w:tc>
          <w:tcPr>
            <w:tcW w:w="5000" w:type="pct"/>
            <w:gridSpan w:val="6"/>
            <w:vAlign w:val="center"/>
          </w:tcPr>
          <w:p w14:paraId="2E671AD2" w14:textId="77777777" w:rsidR="009C2247" w:rsidRPr="00E51CA1" w:rsidRDefault="009C2247" w:rsidP="00383127">
            <w:r w:rsidRPr="00E51CA1">
              <w:rPr>
                <w:b/>
              </w:rPr>
              <w:lastRenderedPageBreak/>
              <w:t>A témakör tanulása hozzájárul ahhoz, hogy a tanuló a nevelési-oktatási szakasz végére:</w:t>
            </w:r>
          </w:p>
          <w:p w14:paraId="447CBAEA" w14:textId="77777777" w:rsidR="009C2247" w:rsidRPr="00E51CA1" w:rsidRDefault="009C2247" w:rsidP="009C2247">
            <w:pPr>
              <w:numPr>
                <w:ilvl w:val="0"/>
                <w:numId w:val="28"/>
              </w:numPr>
              <w:pBdr>
                <w:top w:val="nil"/>
                <w:left w:val="nil"/>
                <w:bottom w:val="nil"/>
                <w:right w:val="nil"/>
                <w:between w:val="nil"/>
              </w:pBdr>
              <w:ind w:left="357" w:hanging="357"/>
              <w:jc w:val="both"/>
              <w:rPr>
                <w:b/>
                <w:sz w:val="20"/>
                <w:szCs w:val="20"/>
              </w:rPr>
            </w:pPr>
            <w:r w:rsidRPr="00E51CA1">
              <w:rPr>
                <w:sz w:val="20"/>
                <w:szCs w:val="20"/>
              </w:rPr>
              <w:t>a funkcionális hely- és helyzetváltoztató mozgásformáinak kombinációit változó feltételek között koordináltan hajtja végre.</w:t>
            </w:r>
          </w:p>
          <w:p w14:paraId="001B7313" w14:textId="77777777" w:rsidR="009C2247" w:rsidRPr="00E51CA1" w:rsidRDefault="009C2247" w:rsidP="009C2247">
            <w:pPr>
              <w:numPr>
                <w:ilvl w:val="0"/>
                <w:numId w:val="28"/>
              </w:numPr>
              <w:pBdr>
                <w:top w:val="nil"/>
                <w:left w:val="nil"/>
                <w:bottom w:val="nil"/>
                <w:right w:val="nil"/>
                <w:between w:val="nil"/>
              </w:pBdr>
              <w:ind w:left="357" w:hanging="357"/>
              <w:jc w:val="both"/>
              <w:rPr>
                <w:b/>
                <w:sz w:val="20"/>
                <w:szCs w:val="20"/>
              </w:rPr>
            </w:pPr>
            <w:r w:rsidRPr="00E51CA1">
              <w:rPr>
                <w:b/>
              </w:rPr>
              <w:t>A témakör tanulása eredményeként a tanuló:</w:t>
            </w:r>
          </w:p>
          <w:p w14:paraId="381A436B" w14:textId="77777777" w:rsidR="009C2247" w:rsidRPr="00E51CA1" w:rsidRDefault="009C2247" w:rsidP="00383127">
            <w:pPr>
              <w:rPr>
                <w:sz w:val="20"/>
                <w:szCs w:val="20"/>
              </w:rPr>
            </w:pPr>
            <w:r w:rsidRPr="00E51CA1">
              <w:rPr>
                <w:sz w:val="20"/>
                <w:szCs w:val="20"/>
              </w:rPr>
              <w:t>a különböző ugrásmódok alaptechnikáit és előkészítő mozgásformáit a vezető műveletek ismeretében tudatosan és koordináltan hajtja végre</w:t>
            </w:r>
          </w:p>
        </w:tc>
      </w:tr>
      <w:tr w:rsidR="009C2247" w:rsidRPr="00E51CA1" w14:paraId="2C0ADDAB" w14:textId="77777777" w:rsidTr="00383127">
        <w:trPr>
          <w:gridAfter w:val="1"/>
          <w:wAfter w:w="63" w:type="pct"/>
          <w:trHeight w:val="567"/>
        </w:trPr>
        <w:tc>
          <w:tcPr>
            <w:tcW w:w="1439" w:type="pct"/>
            <w:shd w:val="clear" w:color="auto" w:fill="DDD9C3"/>
            <w:vAlign w:val="center"/>
          </w:tcPr>
          <w:p w14:paraId="2BD794B6"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0870D07B" w14:textId="77777777" w:rsidR="009C2247" w:rsidRPr="00E51CA1" w:rsidRDefault="009C2247" w:rsidP="00383127">
            <w:pPr>
              <w:pStyle w:val="Cmsor2"/>
              <w:spacing w:before="0"/>
              <w:rPr>
                <w:rFonts w:ascii="Times New Roman" w:hAnsi="Times New Roman" w:cs="Times New Roman"/>
                <w:i/>
                <w:caps/>
                <w:color w:val="auto"/>
              </w:rPr>
            </w:pPr>
            <w:bookmarkStart w:id="393" w:name="_Toc40851533"/>
            <w:r w:rsidRPr="00E51CA1">
              <w:rPr>
                <w:rFonts w:ascii="Times New Roman" w:hAnsi="Times New Roman" w:cs="Times New Roman"/>
                <w:b/>
                <w:color w:val="auto"/>
                <w:sz w:val="24"/>
                <w:szCs w:val="24"/>
              </w:rPr>
              <w:t>Dobások, ütések</w:t>
            </w:r>
            <w:bookmarkEnd w:id="393"/>
          </w:p>
        </w:tc>
        <w:tc>
          <w:tcPr>
            <w:tcW w:w="1398" w:type="pct"/>
            <w:gridSpan w:val="2"/>
            <w:shd w:val="clear" w:color="auto" w:fill="DDD9C3"/>
            <w:vAlign w:val="center"/>
          </w:tcPr>
          <w:p w14:paraId="6AFAA14C" w14:textId="77777777" w:rsidR="009C2247" w:rsidRPr="00E51CA1" w:rsidRDefault="009C2247" w:rsidP="00DD3AA7">
            <w:pPr>
              <w:pStyle w:val="Tblzatfejlc"/>
            </w:pPr>
            <w:r w:rsidRPr="00E51CA1">
              <w:t>Órakeret: 13 óra</w:t>
            </w:r>
          </w:p>
        </w:tc>
      </w:tr>
      <w:tr w:rsidR="009C2247" w:rsidRPr="00E51CA1" w14:paraId="25FE20A7" w14:textId="77777777" w:rsidTr="00383127">
        <w:trPr>
          <w:gridAfter w:val="1"/>
          <w:wAfter w:w="63" w:type="pct"/>
        </w:trPr>
        <w:tc>
          <w:tcPr>
            <w:tcW w:w="4937" w:type="pct"/>
            <w:gridSpan w:val="5"/>
          </w:tcPr>
          <w:p w14:paraId="37E6A2BE"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1C7B531E" w14:textId="77777777" w:rsidTr="00383127">
        <w:trPr>
          <w:gridAfter w:val="1"/>
          <w:wAfter w:w="63" w:type="pct"/>
        </w:trPr>
        <w:tc>
          <w:tcPr>
            <w:tcW w:w="4937" w:type="pct"/>
            <w:gridSpan w:val="5"/>
          </w:tcPr>
          <w:p w14:paraId="2137610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Kölyökatlétika dobásokat előkészítő és rávezető gyakorlatai, versenyformái</w:t>
            </w:r>
          </w:p>
          <w:p w14:paraId="6492833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Könnyű labda fogása két kézzel, egyszerű karmozgások kézben a labdával, helyben és haladás közben</w:t>
            </w:r>
          </w:p>
          <w:p w14:paraId="63C0B2D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 feldobása és elkapása helyben és járás közben</w:t>
            </w:r>
          </w:p>
          <w:p w14:paraId="729AB8F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Alsó dobás két kézzel társhoz</w:t>
            </w:r>
          </w:p>
          <w:p w14:paraId="34B72FD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 gurítása társnak fekvésben, ülésben</w:t>
            </w:r>
          </w:p>
          <w:p w14:paraId="72B3A0B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Kétkezes mellső lökés, hajítás ülésben, térdelésben és állásban társhoz vagy célra</w:t>
            </w:r>
          </w:p>
          <w:p w14:paraId="7029D3F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Könnyű labda gurítása, terelése floorball-, teniszütő, tornabot vagy egyéb eszköz (pl. kézben lévő labda) segítségével társhoz vagy célfelületre</w:t>
            </w:r>
          </w:p>
          <w:p w14:paraId="0FB48C69" w14:textId="77777777" w:rsidR="009C2247" w:rsidRPr="00E51CA1" w:rsidRDefault="009C2247" w:rsidP="009C2247">
            <w:pPr>
              <w:pStyle w:val="Listaszerbekezds"/>
              <w:numPr>
                <w:ilvl w:val="0"/>
                <w:numId w:val="1"/>
              </w:numPr>
              <w:ind w:left="357" w:hanging="357"/>
              <w:jc w:val="both"/>
              <w:rPr>
                <w:sz w:val="20"/>
                <w:szCs w:val="20"/>
              </w:rPr>
            </w:pPr>
            <w:r w:rsidRPr="00E51CA1">
              <w:rPr>
                <w:sz w:val="20"/>
                <w:szCs w:val="20"/>
              </w:rPr>
              <w:t>Labda dobása, gurítása és elkapása társsal vagy csoportban, helyben és mozgás közben</w:t>
            </w:r>
          </w:p>
        </w:tc>
      </w:tr>
      <w:tr w:rsidR="009C2247" w:rsidRPr="00E51CA1" w14:paraId="5399ACC7" w14:textId="77777777" w:rsidTr="00383127">
        <w:trPr>
          <w:gridAfter w:val="1"/>
          <w:wAfter w:w="63" w:type="pct"/>
        </w:trPr>
        <w:tc>
          <w:tcPr>
            <w:tcW w:w="4937" w:type="pct"/>
            <w:gridSpan w:val="5"/>
          </w:tcPr>
          <w:p w14:paraId="42305780" w14:textId="77777777" w:rsidR="009C2247" w:rsidRPr="00E51CA1" w:rsidRDefault="009C2247" w:rsidP="00383127">
            <w:pPr>
              <w:rPr>
                <w:sz w:val="20"/>
                <w:szCs w:val="20"/>
              </w:rPr>
            </w:pPr>
            <w:r w:rsidRPr="00E51CA1">
              <w:rPr>
                <w:b/>
                <w:sz w:val="20"/>
                <w:szCs w:val="20"/>
              </w:rPr>
              <w:t>KULCSFOGALMAK/FOGALMAK:</w:t>
            </w:r>
          </w:p>
        </w:tc>
      </w:tr>
      <w:tr w:rsidR="009C2247" w:rsidRPr="00E51CA1" w14:paraId="3E9E2568" w14:textId="77777777" w:rsidTr="00383127">
        <w:trPr>
          <w:gridAfter w:val="1"/>
          <w:wAfter w:w="63" w:type="pct"/>
        </w:trPr>
        <w:tc>
          <w:tcPr>
            <w:tcW w:w="4937" w:type="pct"/>
            <w:gridSpan w:val="5"/>
          </w:tcPr>
          <w:p w14:paraId="498641FB" w14:textId="77777777" w:rsidR="009C2247" w:rsidRPr="00E51CA1" w:rsidRDefault="009C2247" w:rsidP="00383127">
            <w:pPr>
              <w:pBdr>
                <w:top w:val="nil"/>
                <w:left w:val="nil"/>
                <w:bottom w:val="nil"/>
                <w:right w:val="nil"/>
                <w:between w:val="nil"/>
              </w:pBdr>
              <w:rPr>
                <w:sz w:val="20"/>
                <w:szCs w:val="20"/>
              </w:rPr>
            </w:pPr>
            <w:r w:rsidRPr="00E51CA1">
              <w:rPr>
                <w:sz w:val="20"/>
                <w:szCs w:val="20"/>
              </w:rPr>
              <w:t>dobás, gurítás, lökés, hajítás, terelés, ütés, célfelület, dobásirány, ütőfogás, tenyeres oldal, fonák oldal</w:t>
            </w:r>
          </w:p>
        </w:tc>
      </w:tr>
      <w:tr w:rsidR="009C2247" w:rsidRPr="00E51CA1" w14:paraId="3304AA38" w14:textId="77777777" w:rsidTr="00383127">
        <w:trPr>
          <w:gridAfter w:val="1"/>
          <w:wAfter w:w="63" w:type="pct"/>
        </w:trPr>
        <w:tc>
          <w:tcPr>
            <w:tcW w:w="4937" w:type="pct"/>
            <w:gridSpan w:val="5"/>
            <w:vAlign w:val="center"/>
          </w:tcPr>
          <w:p w14:paraId="540DDDD9"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737400D0" w14:textId="77777777" w:rsidTr="00383127">
        <w:trPr>
          <w:gridAfter w:val="1"/>
          <w:wAfter w:w="63" w:type="pct"/>
        </w:trPr>
        <w:tc>
          <w:tcPr>
            <w:tcW w:w="4937" w:type="pct"/>
            <w:gridSpan w:val="5"/>
            <w:vAlign w:val="center"/>
          </w:tcPr>
          <w:p w14:paraId="5502FEC2" w14:textId="77777777" w:rsidR="009C2247" w:rsidRPr="00E51CA1" w:rsidRDefault="009C2247" w:rsidP="00383127">
            <w:r w:rsidRPr="00E51CA1">
              <w:rPr>
                <w:b/>
              </w:rPr>
              <w:t>A témakör tanulása hozzájárul ahhoz, hogy a tanuló a nevelési-oktatási szakasz végére:</w:t>
            </w:r>
          </w:p>
          <w:p w14:paraId="6EF43F3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2B2988DB" w14:textId="77777777" w:rsidR="009C2247" w:rsidRPr="00E51CA1" w:rsidRDefault="009C2247" w:rsidP="00383127">
            <w:r w:rsidRPr="00E51CA1">
              <w:rPr>
                <w:b/>
              </w:rPr>
              <w:t>A témakör tanulása eredményeként a tanuló:</w:t>
            </w:r>
            <w:r w:rsidRPr="00E51CA1">
              <w:rPr>
                <w:sz w:val="20"/>
                <w:szCs w:val="20"/>
              </w:rPr>
              <w:t>a különböző dobásmódok alaptechnikáit és előkészítő mozgásformáit a vezető műveletek ismeretében tudatosan és koordináltan hajtja végre.</w:t>
            </w:r>
          </w:p>
        </w:tc>
      </w:tr>
      <w:tr w:rsidR="009C2247" w:rsidRPr="00E51CA1" w14:paraId="36625F3E" w14:textId="77777777" w:rsidTr="00383127">
        <w:trPr>
          <w:gridAfter w:val="1"/>
          <w:wAfter w:w="63" w:type="pct"/>
          <w:trHeight w:val="567"/>
        </w:trPr>
        <w:tc>
          <w:tcPr>
            <w:tcW w:w="1439" w:type="pct"/>
            <w:shd w:val="clear" w:color="auto" w:fill="DDD9C3"/>
            <w:vAlign w:val="center"/>
          </w:tcPr>
          <w:p w14:paraId="445021CD"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512D8139" w14:textId="77777777" w:rsidR="009C2247" w:rsidRPr="00E51CA1" w:rsidRDefault="009C2247" w:rsidP="00383127">
            <w:pPr>
              <w:pStyle w:val="Cmsor2"/>
              <w:spacing w:before="0"/>
              <w:rPr>
                <w:rFonts w:ascii="Times New Roman" w:hAnsi="Times New Roman" w:cs="Times New Roman"/>
                <w:i/>
                <w:caps/>
                <w:color w:val="auto"/>
              </w:rPr>
            </w:pPr>
            <w:bookmarkStart w:id="394" w:name="_Toc40851534"/>
            <w:r w:rsidRPr="00E51CA1">
              <w:rPr>
                <w:rFonts w:ascii="Times New Roman" w:hAnsi="Times New Roman" w:cs="Times New Roman"/>
                <w:b/>
                <w:color w:val="auto"/>
                <w:sz w:val="24"/>
                <w:szCs w:val="24"/>
              </w:rPr>
              <w:t>Támasz-, függés- és egyensúlygyakorlatok</w:t>
            </w:r>
            <w:bookmarkEnd w:id="394"/>
          </w:p>
        </w:tc>
        <w:tc>
          <w:tcPr>
            <w:tcW w:w="1398" w:type="pct"/>
            <w:gridSpan w:val="2"/>
            <w:shd w:val="clear" w:color="auto" w:fill="DDD9C3"/>
            <w:vAlign w:val="center"/>
          </w:tcPr>
          <w:p w14:paraId="59C35A0C" w14:textId="77777777" w:rsidR="009C2247" w:rsidRPr="00E51CA1" w:rsidRDefault="009C2247" w:rsidP="00DD3AA7">
            <w:pPr>
              <w:pStyle w:val="Tblzatfejlc"/>
            </w:pPr>
            <w:r w:rsidRPr="00E51CA1">
              <w:t>Órakeret: 18 óra</w:t>
            </w:r>
          </w:p>
        </w:tc>
      </w:tr>
      <w:tr w:rsidR="009C2247" w:rsidRPr="00E51CA1" w14:paraId="6F1155A3" w14:textId="77777777" w:rsidTr="00383127">
        <w:trPr>
          <w:gridAfter w:val="1"/>
          <w:wAfter w:w="63" w:type="pct"/>
        </w:trPr>
        <w:tc>
          <w:tcPr>
            <w:tcW w:w="4937" w:type="pct"/>
            <w:gridSpan w:val="5"/>
          </w:tcPr>
          <w:p w14:paraId="76ECA20A"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0F75CC8C" w14:textId="77777777" w:rsidTr="00383127">
        <w:trPr>
          <w:gridAfter w:val="1"/>
          <w:wAfter w:w="63" w:type="pct"/>
        </w:trPr>
        <w:tc>
          <w:tcPr>
            <w:tcW w:w="4937" w:type="pct"/>
            <w:gridSpan w:val="5"/>
          </w:tcPr>
          <w:p w14:paraId="070F3FB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tér-, izom- és egyensúlyérzék fejlesztése</w:t>
            </w:r>
          </w:p>
          <w:p w14:paraId="6F0CC9F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helyes testtartás tudatosítása</w:t>
            </w:r>
          </w:p>
          <w:p w14:paraId="58ACEB2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ritmus és mozgás összhangjának megteremtése</w:t>
            </w:r>
          </w:p>
          <w:p w14:paraId="7CC75DF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talajgyakorlati elemek elsajátítása és esztétikus bemutatása (gurulóátfordulás előre, hátra, tarkóállás, bátorugrás, mérlegállás, kézállást előkészítő gyakorlatok)</w:t>
            </w:r>
          </w:p>
          <w:p w14:paraId="076D8CA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támaszugrások és rávezető gyakorlataik elsajátítása, végrehajtása</w:t>
            </w:r>
          </w:p>
          <w:p w14:paraId="10BA93B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Akadálypályák leküzdése magasságokhoz, mélységekhez alkalmazkodó mozgáscselekvésekkel</w:t>
            </w:r>
          </w:p>
          <w:p w14:paraId="60C1257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Függésben alaplendület</w:t>
            </w:r>
          </w:p>
          <w:p w14:paraId="6CC77EE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Mászókulcsolás megtanulása, mászási kísérletek (rúdon, kötélen)</w:t>
            </w:r>
          </w:p>
          <w:p w14:paraId="3C5D407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Statikus támaszgyakorlatok gyakorlása mellső, oldalsó és hátsó támaszban különböző testrészek használatával, különböző kar- és lábtartásokkal kivitelezett egyensúlyi helyzetekben, valamint egyéb utánzó támaszgyakorlat végrehajtása</w:t>
            </w:r>
          </w:p>
          <w:p w14:paraId="607FAE9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Dinamikus támaszgyakorlatok különböző irányokba haladással, fel- és lelépéssel, állandó támasztávolságokkal, egyenletes sebességgel, ritmussal, egyénileg, párokban vagy csoportban</w:t>
            </w:r>
          </w:p>
          <w:p w14:paraId="1D598CA8" w14:textId="77777777" w:rsidR="009C2247" w:rsidRPr="00E51CA1" w:rsidRDefault="009C2247" w:rsidP="00383127">
            <w:pPr>
              <w:contextualSpacing/>
              <w:rPr>
                <w:sz w:val="20"/>
                <w:szCs w:val="20"/>
              </w:rPr>
            </w:pPr>
          </w:p>
        </w:tc>
      </w:tr>
      <w:tr w:rsidR="009C2247" w:rsidRPr="00E51CA1" w14:paraId="434C0D8C" w14:textId="77777777" w:rsidTr="00383127">
        <w:trPr>
          <w:gridAfter w:val="1"/>
          <w:wAfter w:w="63" w:type="pct"/>
        </w:trPr>
        <w:tc>
          <w:tcPr>
            <w:tcW w:w="4937" w:type="pct"/>
            <w:gridSpan w:val="5"/>
          </w:tcPr>
          <w:p w14:paraId="3534BD39" w14:textId="77777777" w:rsidR="009C2247" w:rsidRPr="00E51CA1" w:rsidRDefault="009C2247" w:rsidP="00383127">
            <w:pPr>
              <w:rPr>
                <w:sz w:val="20"/>
                <w:szCs w:val="20"/>
              </w:rPr>
            </w:pPr>
            <w:r w:rsidRPr="00E51CA1">
              <w:rPr>
                <w:b/>
                <w:sz w:val="20"/>
                <w:szCs w:val="20"/>
              </w:rPr>
              <w:t>KULCSFOGALMAK/FOGALMAK:</w:t>
            </w:r>
          </w:p>
        </w:tc>
      </w:tr>
      <w:tr w:rsidR="009C2247" w:rsidRPr="00E51CA1" w14:paraId="29FF8BCC" w14:textId="77777777" w:rsidTr="00383127">
        <w:trPr>
          <w:gridAfter w:val="1"/>
          <w:wAfter w:w="63" w:type="pct"/>
        </w:trPr>
        <w:tc>
          <w:tcPr>
            <w:tcW w:w="4937" w:type="pct"/>
            <w:gridSpan w:val="5"/>
          </w:tcPr>
          <w:p w14:paraId="57B08588" w14:textId="77777777" w:rsidR="009C2247" w:rsidRPr="00E51CA1" w:rsidRDefault="009C2247" w:rsidP="00383127">
            <w:pPr>
              <w:pBdr>
                <w:top w:val="nil"/>
                <w:left w:val="nil"/>
                <w:bottom w:val="nil"/>
                <w:right w:val="nil"/>
                <w:between w:val="nil"/>
              </w:pBdr>
            </w:pPr>
            <w:r w:rsidRPr="00E51CA1">
              <w:rPr>
                <w:sz w:val="20"/>
                <w:szCs w:val="20"/>
              </w:rPr>
              <w:t>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w:t>
            </w:r>
          </w:p>
        </w:tc>
      </w:tr>
      <w:tr w:rsidR="009C2247" w:rsidRPr="00E51CA1" w14:paraId="425EB1FF" w14:textId="77777777" w:rsidTr="00383127">
        <w:trPr>
          <w:gridAfter w:val="1"/>
          <w:wAfter w:w="63" w:type="pct"/>
        </w:trPr>
        <w:tc>
          <w:tcPr>
            <w:tcW w:w="4937" w:type="pct"/>
            <w:gridSpan w:val="5"/>
            <w:vAlign w:val="center"/>
          </w:tcPr>
          <w:p w14:paraId="4BA2DF56"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50F96C96" w14:textId="77777777" w:rsidTr="00383127">
        <w:trPr>
          <w:gridAfter w:val="1"/>
          <w:wAfter w:w="63" w:type="pct"/>
        </w:trPr>
        <w:tc>
          <w:tcPr>
            <w:tcW w:w="4937" w:type="pct"/>
            <w:gridSpan w:val="5"/>
            <w:vAlign w:val="center"/>
          </w:tcPr>
          <w:p w14:paraId="45DF4F9D" w14:textId="77777777" w:rsidR="009C2247" w:rsidRPr="00E51CA1" w:rsidRDefault="009C2247" w:rsidP="00383127">
            <w:r w:rsidRPr="00E51CA1">
              <w:rPr>
                <w:b/>
              </w:rPr>
              <w:t>A témakör tanulása hozzájárul ahhoz, hogy a tanuló a nevelési-oktatási szakasz végére:</w:t>
            </w:r>
          </w:p>
          <w:p w14:paraId="22FE1AE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funkcionális hely- és helyzetváltoztató mozgásformáinak kombinációit változó feltételek között koordináltan hajtja végre.</w:t>
            </w:r>
          </w:p>
          <w:p w14:paraId="095B7DE5" w14:textId="77777777" w:rsidR="009C2247" w:rsidRPr="00E51CA1" w:rsidRDefault="009C2247" w:rsidP="00383127">
            <w:r w:rsidRPr="00E51CA1">
              <w:rPr>
                <w:b/>
              </w:rPr>
              <w:t>A témakör tanulása eredményeként a tanuló:</w:t>
            </w:r>
          </w:p>
          <w:p w14:paraId="15F9697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tanári segítséggel megvalósít a biomechanikailag helyes testtartás kialakítását elősegítő gyakorlatokat;</w:t>
            </w:r>
          </w:p>
          <w:p w14:paraId="1C50120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lastRenderedPageBreak/>
              <w:t>a támasz- és függésgyakorlatok végrehajtásában a testtömegéhez igazodó erő- és egyensúlyozási képességgel rendelkezik.</w:t>
            </w:r>
          </w:p>
          <w:p w14:paraId="46D0BD42" w14:textId="77777777" w:rsidR="009C2247" w:rsidRPr="00E51CA1" w:rsidRDefault="009C2247" w:rsidP="00383127">
            <w:pPr>
              <w:rPr>
                <w:sz w:val="20"/>
                <w:szCs w:val="20"/>
              </w:rPr>
            </w:pPr>
          </w:p>
        </w:tc>
      </w:tr>
      <w:tr w:rsidR="009C2247" w:rsidRPr="00E51CA1" w14:paraId="6D501DBD" w14:textId="77777777" w:rsidTr="00383127">
        <w:trPr>
          <w:gridAfter w:val="1"/>
          <w:wAfter w:w="63" w:type="pct"/>
          <w:trHeight w:val="567"/>
        </w:trPr>
        <w:tc>
          <w:tcPr>
            <w:tcW w:w="1439" w:type="pct"/>
            <w:shd w:val="clear" w:color="auto" w:fill="DDD9C3"/>
            <w:vAlign w:val="center"/>
          </w:tcPr>
          <w:p w14:paraId="0BC787A5" w14:textId="77777777" w:rsidR="009C2247" w:rsidRPr="00E51CA1" w:rsidRDefault="009C2247" w:rsidP="00DD3AA7">
            <w:pPr>
              <w:pStyle w:val="Tblzatfejlc"/>
            </w:pPr>
            <w:r w:rsidRPr="00E51CA1">
              <w:lastRenderedPageBreak/>
              <w:t>TÉMAKÖR</w:t>
            </w:r>
          </w:p>
        </w:tc>
        <w:tc>
          <w:tcPr>
            <w:tcW w:w="2100" w:type="pct"/>
            <w:gridSpan w:val="2"/>
            <w:shd w:val="clear" w:color="auto" w:fill="DDD9C3"/>
            <w:vAlign w:val="center"/>
          </w:tcPr>
          <w:p w14:paraId="00AB6D8F" w14:textId="77777777" w:rsidR="009C2247" w:rsidRPr="00E51CA1" w:rsidRDefault="009C2247" w:rsidP="00383127">
            <w:pPr>
              <w:pStyle w:val="Cmsor2"/>
              <w:spacing w:before="0"/>
              <w:rPr>
                <w:rFonts w:ascii="Times New Roman" w:hAnsi="Times New Roman" w:cs="Times New Roman"/>
                <w:i/>
                <w:caps/>
                <w:color w:val="auto"/>
              </w:rPr>
            </w:pPr>
            <w:bookmarkStart w:id="395" w:name="_Toc40851535"/>
            <w:r w:rsidRPr="00E51CA1">
              <w:rPr>
                <w:rFonts w:ascii="Times New Roman" w:hAnsi="Times New Roman" w:cs="Times New Roman"/>
                <w:b/>
                <w:color w:val="auto"/>
                <w:sz w:val="24"/>
                <w:szCs w:val="24"/>
              </w:rPr>
              <w:t>Labdás gyakorlatok</w:t>
            </w:r>
            <w:bookmarkEnd w:id="395"/>
          </w:p>
        </w:tc>
        <w:tc>
          <w:tcPr>
            <w:tcW w:w="1398" w:type="pct"/>
            <w:gridSpan w:val="2"/>
            <w:shd w:val="clear" w:color="auto" w:fill="DDD9C3"/>
            <w:vAlign w:val="center"/>
          </w:tcPr>
          <w:p w14:paraId="4B96A54B" w14:textId="77777777" w:rsidR="009C2247" w:rsidRPr="00E51CA1" w:rsidRDefault="009C2247" w:rsidP="00DD3AA7">
            <w:pPr>
              <w:pStyle w:val="Tblzatfejlc"/>
            </w:pPr>
            <w:r w:rsidRPr="00E51CA1">
              <w:t>Órakeret: 18 óra</w:t>
            </w:r>
          </w:p>
        </w:tc>
      </w:tr>
      <w:tr w:rsidR="009C2247" w:rsidRPr="00E51CA1" w14:paraId="35427AC3" w14:textId="77777777" w:rsidTr="00383127">
        <w:trPr>
          <w:gridAfter w:val="1"/>
          <w:wAfter w:w="63" w:type="pct"/>
        </w:trPr>
        <w:tc>
          <w:tcPr>
            <w:tcW w:w="4937" w:type="pct"/>
            <w:gridSpan w:val="5"/>
          </w:tcPr>
          <w:p w14:paraId="3591CBC1"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62BB05F3" w14:textId="77777777" w:rsidTr="00383127">
        <w:trPr>
          <w:gridAfter w:val="1"/>
          <w:wAfter w:w="63" w:type="pct"/>
        </w:trPr>
        <w:tc>
          <w:tcPr>
            <w:tcW w:w="4937" w:type="pct"/>
            <w:gridSpan w:val="5"/>
          </w:tcPr>
          <w:p w14:paraId="526C67E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labdás tevékenységek balesetmegelőzési szabályainak tudatosítása</w:t>
            </w:r>
          </w:p>
          <w:p w14:paraId="23DAD35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Kézzel és lábbal, helyben és haladással történő labdavezetési módok alaptechnikáinak elsajátítása</w:t>
            </w:r>
          </w:p>
          <w:p w14:paraId="1CE9D8C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14:paraId="522E9BB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Labdagörgetések gyakorlása kézzel, lábbal, egyenes vonalon előre, oldalra, hátra, körbe vagy változó irányokba</w:t>
            </w:r>
          </w:p>
          <w:p w14:paraId="6118AF9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Magasan (fej fölött) érkező labda két-, majd egykezes talajra pattintott átvétele (Manó röpi alapok)</w:t>
            </w:r>
          </w:p>
          <w:p w14:paraId="0B162F12"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Ismerkedés a kézzel (kosárérintés, alkarérintés), lábbal (dekázás) és fejjel történő pattintó érintések alaptechnikájával, az érintőfelületek tudatosítása könnyített szerekkel (pl. lufival)</w:t>
            </w:r>
          </w:p>
          <w:p w14:paraId="6D1883E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labdaérzék-fejlesztő, pontosságot, a hibaszázalék csökkenését előtérbe helyező páros, csoportos versengések</w:t>
            </w:r>
          </w:p>
          <w:p w14:paraId="60882D5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labdás alaptechnikák vezető műveleteinek tudatosítása</w:t>
            </w:r>
          </w:p>
          <w:p w14:paraId="63417F3C" w14:textId="77777777" w:rsidR="009C2247" w:rsidRPr="00E51CA1" w:rsidRDefault="009C2247" w:rsidP="00383127">
            <w:pPr>
              <w:pBdr>
                <w:top w:val="nil"/>
                <w:left w:val="nil"/>
                <w:bottom w:val="nil"/>
                <w:right w:val="nil"/>
                <w:between w:val="nil"/>
              </w:pBdr>
              <w:ind w:left="357"/>
              <w:rPr>
                <w:sz w:val="20"/>
                <w:szCs w:val="20"/>
              </w:rPr>
            </w:pPr>
          </w:p>
        </w:tc>
      </w:tr>
      <w:tr w:rsidR="009C2247" w:rsidRPr="00E51CA1" w14:paraId="1FD32359" w14:textId="77777777" w:rsidTr="00383127">
        <w:trPr>
          <w:gridAfter w:val="1"/>
          <w:wAfter w:w="63" w:type="pct"/>
        </w:trPr>
        <w:tc>
          <w:tcPr>
            <w:tcW w:w="4937" w:type="pct"/>
            <w:gridSpan w:val="5"/>
          </w:tcPr>
          <w:p w14:paraId="3BE01D5C" w14:textId="77777777" w:rsidR="009C2247" w:rsidRPr="00E51CA1" w:rsidRDefault="009C2247" w:rsidP="00383127">
            <w:pPr>
              <w:rPr>
                <w:sz w:val="20"/>
                <w:szCs w:val="20"/>
              </w:rPr>
            </w:pPr>
            <w:r w:rsidRPr="00E51CA1">
              <w:rPr>
                <w:b/>
                <w:sz w:val="20"/>
                <w:szCs w:val="20"/>
              </w:rPr>
              <w:t>KULCSFOGALMAK/FOGALMAK:</w:t>
            </w:r>
          </w:p>
        </w:tc>
      </w:tr>
      <w:tr w:rsidR="009C2247" w:rsidRPr="00E51CA1" w14:paraId="4C918B7D" w14:textId="77777777" w:rsidTr="00383127">
        <w:trPr>
          <w:gridAfter w:val="1"/>
          <w:wAfter w:w="63" w:type="pct"/>
        </w:trPr>
        <w:tc>
          <w:tcPr>
            <w:tcW w:w="4937" w:type="pct"/>
            <w:gridSpan w:val="5"/>
          </w:tcPr>
          <w:p w14:paraId="01FFC768" w14:textId="77777777" w:rsidR="009C2247" w:rsidRPr="00E51CA1" w:rsidRDefault="009C2247" w:rsidP="00383127">
            <w:pPr>
              <w:pBdr>
                <w:top w:val="nil"/>
                <w:left w:val="nil"/>
                <w:bottom w:val="nil"/>
                <w:right w:val="nil"/>
                <w:between w:val="nil"/>
              </w:pBdr>
              <w:rPr>
                <w:sz w:val="20"/>
                <w:szCs w:val="20"/>
              </w:rPr>
            </w:pPr>
            <w:r w:rsidRPr="00E51CA1">
              <w:rPr>
                <w:sz w:val="20"/>
                <w:szCs w:val="20"/>
              </w:rPr>
              <w:t>mellső átadás, felső átadás, alsó átadás, egy- és kétkezes átadás, labdavezetés, labdaelkapás, labdakezelés, labdaív, pattintó érintés, gurítás, bekísérés, görgetés</w:t>
            </w:r>
          </w:p>
        </w:tc>
      </w:tr>
      <w:tr w:rsidR="009C2247" w:rsidRPr="00E51CA1" w14:paraId="6FA6607D" w14:textId="77777777" w:rsidTr="00383127">
        <w:trPr>
          <w:gridAfter w:val="1"/>
          <w:wAfter w:w="63" w:type="pct"/>
        </w:trPr>
        <w:tc>
          <w:tcPr>
            <w:tcW w:w="4937" w:type="pct"/>
            <w:gridSpan w:val="5"/>
            <w:vAlign w:val="center"/>
          </w:tcPr>
          <w:p w14:paraId="06A128C9"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4C9DEC62" w14:textId="77777777" w:rsidTr="00383127">
        <w:trPr>
          <w:gridAfter w:val="1"/>
          <w:wAfter w:w="63" w:type="pct"/>
        </w:trPr>
        <w:tc>
          <w:tcPr>
            <w:tcW w:w="4937" w:type="pct"/>
            <w:gridSpan w:val="5"/>
            <w:vAlign w:val="center"/>
          </w:tcPr>
          <w:p w14:paraId="5CD08176" w14:textId="77777777" w:rsidR="009C2247" w:rsidRPr="00E51CA1" w:rsidRDefault="009C2247" w:rsidP="00383127">
            <w:r w:rsidRPr="00E51CA1">
              <w:rPr>
                <w:b/>
              </w:rPr>
              <w:t>A témakör tanulása hozzájárul ahhoz, hogy a tanuló a nevelési-oktatási szakasz végére:</w:t>
            </w:r>
          </w:p>
          <w:p w14:paraId="460374F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megtanultak birtokában örömmel, a csapat teljes jogú tagjaként vesz részt a játékokban;</w:t>
            </w:r>
          </w:p>
          <w:p w14:paraId="0DAC080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 közben az egyszerű alaptaktikai elemek tudatos alkalmazására törekszik, játék- és együttműködési készsége megmutatkozik;</w:t>
            </w:r>
          </w:p>
          <w:p w14:paraId="1BBD6AA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célszerűen alkalmaz sportági jellegű mozgásformákat sportjáték-előkészítő kisjátékokban;</w:t>
            </w:r>
          </w:p>
          <w:p w14:paraId="4CB2898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játéktevékenysége közben a tanult szabályokat betartja;</w:t>
            </w:r>
          </w:p>
          <w:p w14:paraId="7851C9BD" w14:textId="77777777" w:rsidR="009C2247" w:rsidRPr="00E51CA1" w:rsidRDefault="009C2247" w:rsidP="00383127">
            <w:r w:rsidRPr="00E51CA1">
              <w:rPr>
                <w:sz w:val="20"/>
                <w:szCs w:val="20"/>
              </w:rPr>
              <w:t>a szabályjátékok közben törekszik az egészséges versenyszellem megőrzésére</w:t>
            </w:r>
          </w:p>
          <w:p w14:paraId="74B55A7B" w14:textId="77777777" w:rsidR="009C2247" w:rsidRPr="00E51CA1" w:rsidRDefault="009C2247" w:rsidP="00383127">
            <w:r w:rsidRPr="00E51CA1">
              <w:rPr>
                <w:b/>
              </w:rPr>
              <w:t>A témakör tanulása eredményeként a tanuló:</w:t>
            </w:r>
          </w:p>
          <w:p w14:paraId="6C5D2694" w14:textId="77777777" w:rsidR="009C2247" w:rsidRPr="00E51CA1" w:rsidRDefault="009C2247" w:rsidP="00383127">
            <w:pPr>
              <w:rPr>
                <w:sz w:val="20"/>
                <w:szCs w:val="20"/>
              </w:rPr>
            </w:pPr>
            <w:r w:rsidRPr="00E51CA1">
              <w:rPr>
                <w:sz w:val="20"/>
                <w:szCs w:val="20"/>
              </w:rPr>
              <w:t>labdás ügyességi szintje lehetővé teszi az egyszerű taktikai helyzetekre épülő folyamatos, célszerű játéktevékenységet</w:t>
            </w:r>
          </w:p>
        </w:tc>
      </w:tr>
      <w:tr w:rsidR="009C2247" w:rsidRPr="00E51CA1" w14:paraId="194D1F9F" w14:textId="77777777" w:rsidTr="00383127">
        <w:trPr>
          <w:gridAfter w:val="1"/>
          <w:wAfter w:w="63" w:type="pct"/>
          <w:trHeight w:val="567"/>
        </w:trPr>
        <w:tc>
          <w:tcPr>
            <w:tcW w:w="1439" w:type="pct"/>
            <w:shd w:val="clear" w:color="auto" w:fill="DDD9C3"/>
            <w:vAlign w:val="center"/>
          </w:tcPr>
          <w:p w14:paraId="618245BD"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5DBA5134" w14:textId="77777777" w:rsidR="009C2247" w:rsidRPr="00E51CA1" w:rsidRDefault="009C2247" w:rsidP="00383127">
            <w:pPr>
              <w:pStyle w:val="Cmsor2"/>
              <w:spacing w:before="0"/>
              <w:rPr>
                <w:rFonts w:ascii="Times New Roman" w:hAnsi="Times New Roman" w:cs="Times New Roman"/>
                <w:i/>
                <w:caps/>
                <w:color w:val="auto"/>
              </w:rPr>
            </w:pPr>
            <w:bookmarkStart w:id="396" w:name="_Toc40851536"/>
            <w:r w:rsidRPr="00E51CA1">
              <w:rPr>
                <w:rFonts w:ascii="Times New Roman" w:hAnsi="Times New Roman" w:cs="Times New Roman"/>
                <w:b/>
                <w:color w:val="auto"/>
                <w:sz w:val="24"/>
                <w:szCs w:val="24"/>
              </w:rPr>
              <w:t>Testnevelési és népi játékok</w:t>
            </w:r>
            <w:bookmarkEnd w:id="396"/>
          </w:p>
        </w:tc>
        <w:tc>
          <w:tcPr>
            <w:tcW w:w="1398" w:type="pct"/>
            <w:gridSpan w:val="2"/>
            <w:shd w:val="clear" w:color="auto" w:fill="DDD9C3"/>
            <w:vAlign w:val="center"/>
          </w:tcPr>
          <w:p w14:paraId="4FCA2729" w14:textId="77777777" w:rsidR="009C2247" w:rsidRPr="00E51CA1" w:rsidRDefault="009C2247" w:rsidP="00DD3AA7">
            <w:pPr>
              <w:pStyle w:val="Tblzatfejlc"/>
            </w:pPr>
            <w:r w:rsidRPr="00E51CA1">
              <w:t>Órakeret: 18 óra</w:t>
            </w:r>
          </w:p>
        </w:tc>
      </w:tr>
      <w:tr w:rsidR="009C2247" w:rsidRPr="00E51CA1" w14:paraId="535C463E" w14:textId="77777777" w:rsidTr="00383127">
        <w:trPr>
          <w:gridAfter w:val="1"/>
          <w:wAfter w:w="63" w:type="pct"/>
        </w:trPr>
        <w:tc>
          <w:tcPr>
            <w:tcW w:w="4937" w:type="pct"/>
            <w:gridSpan w:val="5"/>
          </w:tcPr>
          <w:p w14:paraId="3EC2D46E"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59EC5014" w14:textId="77777777" w:rsidTr="00383127">
        <w:trPr>
          <w:gridAfter w:val="1"/>
          <w:wAfter w:w="63" w:type="pct"/>
        </w:trPr>
        <w:tc>
          <w:tcPr>
            <w:tcW w:w="4937" w:type="pct"/>
            <w:gridSpan w:val="5"/>
          </w:tcPr>
          <w:p w14:paraId="15FFA0E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különböző testnevelési játékok balesetmegelőzési szabályainak tudatosítása</w:t>
            </w:r>
          </w:p>
          <w:p w14:paraId="0ACC725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Egyszerű fogó- és futójátékok által a teljes játékteret felölelő mozgásútvonalak kialakítása, a játéktér határainak érzékelése</w:t>
            </w:r>
          </w:p>
          <w:p w14:paraId="604C5FAE"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Az elsősorban statikus akadályokat felhasználó fogó- és futójátékokban az irányváltoztatások, mély súlyponti helyzetben történő elindulások-megállások, cselezések ütközés nélküli megvalósítása</w:t>
            </w:r>
          </w:p>
          <w:p w14:paraId="6CFF86C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sportjátékokat előkészítő testnevelési játékokban a támadó és védő szerepekhez tartozó ismeretek elsajátítása, feladatainak gyakorlása</w:t>
            </w:r>
          </w:p>
          <w:p w14:paraId="21E16D3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népi játékokon keresztül a közösségi élmény megtapasztalása, a nemi szerepek gyakorlása</w:t>
            </w:r>
          </w:p>
          <w:p w14:paraId="6027750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14:paraId="64C1612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Statikus célfelületek eltalálására törekvő – különböző dobásformákra, rúgásokra, ütésekre épülő, változatos tömegű és méretű eszközöket felhasználó – célzó játékok rendszeres alkalmazása</w:t>
            </w:r>
          </w:p>
          <w:p w14:paraId="69B9570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kooperativitás, a közös célirányos együttműködés erősítése páros és csoportos játékok (pl. váltó- és sorversenyek) által</w:t>
            </w:r>
          </w:p>
          <w:p w14:paraId="064BBDE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labdával és egyéb eszközökkel történő manipulatív mozgásformák játékos formájú gyakoroltatása egyénileg, párban és csoportokban, törekedve a mozgásvégrehajtás hibaszázalékának csökkentésére időkényszer nélkül</w:t>
            </w:r>
          </w:p>
          <w:p w14:paraId="22C0CFB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tartó- és mozgatórendszer izomzatának erősítése, kúszásokat, mászásokat, statikus helyzeteket tartalmazó váltó- és sorversenyekkel, futó- és fogójátékokkal</w:t>
            </w:r>
          </w:p>
        </w:tc>
      </w:tr>
      <w:tr w:rsidR="009C2247" w:rsidRPr="00E51CA1" w14:paraId="0CE57400" w14:textId="77777777" w:rsidTr="00383127">
        <w:trPr>
          <w:gridAfter w:val="1"/>
          <w:wAfter w:w="63" w:type="pct"/>
        </w:trPr>
        <w:tc>
          <w:tcPr>
            <w:tcW w:w="4937" w:type="pct"/>
            <w:gridSpan w:val="5"/>
          </w:tcPr>
          <w:p w14:paraId="59C8F17F" w14:textId="77777777" w:rsidR="009C2247" w:rsidRPr="00E51CA1" w:rsidRDefault="009C2247" w:rsidP="00383127">
            <w:pPr>
              <w:rPr>
                <w:sz w:val="20"/>
                <w:szCs w:val="20"/>
              </w:rPr>
            </w:pPr>
            <w:r w:rsidRPr="00E51CA1">
              <w:rPr>
                <w:b/>
                <w:sz w:val="20"/>
                <w:szCs w:val="20"/>
              </w:rPr>
              <w:lastRenderedPageBreak/>
              <w:t>KULCSFOGALMAK/FOGALMAK:</w:t>
            </w:r>
          </w:p>
        </w:tc>
      </w:tr>
      <w:tr w:rsidR="009C2247" w:rsidRPr="00E51CA1" w14:paraId="63DAF7D6" w14:textId="77777777" w:rsidTr="00383127">
        <w:trPr>
          <w:gridAfter w:val="1"/>
          <w:wAfter w:w="63" w:type="pct"/>
        </w:trPr>
        <w:tc>
          <w:tcPr>
            <w:tcW w:w="4937" w:type="pct"/>
            <w:gridSpan w:val="5"/>
          </w:tcPr>
          <w:p w14:paraId="599FD5D3" w14:textId="77777777" w:rsidR="009C2247" w:rsidRPr="00E51CA1" w:rsidRDefault="009C2247" w:rsidP="00383127">
            <w:pPr>
              <w:pBdr>
                <w:top w:val="nil"/>
                <w:left w:val="nil"/>
                <w:bottom w:val="nil"/>
                <w:right w:val="nil"/>
                <w:between w:val="nil"/>
              </w:pBdr>
              <w:rPr>
                <w:sz w:val="20"/>
                <w:szCs w:val="20"/>
              </w:rPr>
            </w:pPr>
            <w:r w:rsidRPr="00E51CA1">
              <w:rPr>
                <w:sz w:val="20"/>
                <w:szCs w:val="20"/>
              </w:rPr>
              <w:t>szabályjátékok, népi és körjátékok, utánzó játékok, fogójátékok statikus és dinamikus akadályokkal, ugróiskola, sorverseny, váltóverseny.</w:t>
            </w:r>
          </w:p>
        </w:tc>
      </w:tr>
      <w:tr w:rsidR="009C2247" w:rsidRPr="00E51CA1" w14:paraId="7FA2DC85" w14:textId="77777777" w:rsidTr="00383127">
        <w:trPr>
          <w:gridAfter w:val="1"/>
          <w:wAfter w:w="63" w:type="pct"/>
        </w:trPr>
        <w:tc>
          <w:tcPr>
            <w:tcW w:w="4937" w:type="pct"/>
            <w:gridSpan w:val="5"/>
            <w:vAlign w:val="center"/>
          </w:tcPr>
          <w:p w14:paraId="6262B411"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7571B8CA" w14:textId="77777777" w:rsidTr="00383127">
        <w:trPr>
          <w:gridAfter w:val="1"/>
          <w:wAfter w:w="63" w:type="pct"/>
        </w:trPr>
        <w:tc>
          <w:tcPr>
            <w:tcW w:w="4937" w:type="pct"/>
            <w:gridSpan w:val="5"/>
            <w:vAlign w:val="center"/>
          </w:tcPr>
          <w:p w14:paraId="25F2CD2F" w14:textId="77777777" w:rsidR="009C2247" w:rsidRPr="00E51CA1" w:rsidRDefault="009C2247" w:rsidP="00383127">
            <w:r w:rsidRPr="00E51CA1">
              <w:rPr>
                <w:b/>
              </w:rPr>
              <w:t>A témakör tanulása hozzájárul ahhoz, hogy a tanuló a nevelési-oktatási szakasz végére:</w:t>
            </w:r>
          </w:p>
          <w:p w14:paraId="6EB64915" w14:textId="77777777" w:rsidR="009C2247" w:rsidRPr="00E51CA1" w:rsidRDefault="009C2247" w:rsidP="00383127">
            <w:r w:rsidRPr="00E51CA1">
              <w:rPr>
                <w:sz w:val="20"/>
                <w:szCs w:val="20"/>
              </w:rPr>
              <w:t>a megtanultak birtokában örömmel, a csapat teljes jogú tagjaként vesz részt a játékokban;</w:t>
            </w:r>
          </w:p>
          <w:p w14:paraId="621E8FA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játéktevékenysége közben a tanult szabályokat betartja;</w:t>
            </w:r>
          </w:p>
          <w:p w14:paraId="49790DF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szabályjátékok közben törekszik az egészséges versenyszellem megőrzésére.</w:t>
            </w:r>
          </w:p>
          <w:p w14:paraId="441AC8CD" w14:textId="77777777" w:rsidR="009C2247" w:rsidRPr="00E51CA1" w:rsidRDefault="009C2247" w:rsidP="00383127">
            <w:r w:rsidRPr="00E51CA1">
              <w:rPr>
                <w:b/>
              </w:rPr>
              <w:t>A témakör tanulása eredményeként a tanuló:</w:t>
            </w:r>
          </w:p>
          <w:p w14:paraId="5296402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testnevelési és népi játékokban tudatosan, célszerűen alkalmazza az alapvető mozgásformákat;</w:t>
            </w:r>
          </w:p>
          <w:p w14:paraId="692816A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játék közben az egyszerű alaptaktikai elemek tudatos alkalmazására törekszik, játék- és együttműködési készsége megmutatkozik;</w:t>
            </w:r>
          </w:p>
          <w:p w14:paraId="41F9A92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célszerűen alkalmaz sportági jellegű mozgásformákat sportjáték-előkészítő kisjátékokban;</w:t>
            </w:r>
          </w:p>
          <w:p w14:paraId="21DB4EFB"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labdás ügyességi szintje lehetővé teszi az egyszerű taktikai helyzetekre épülő folyamatos, célszerű játéktevékenységet.</w:t>
            </w:r>
          </w:p>
        </w:tc>
      </w:tr>
      <w:tr w:rsidR="009C2247" w:rsidRPr="00E51CA1" w14:paraId="16C04422" w14:textId="77777777" w:rsidTr="00383127">
        <w:trPr>
          <w:gridAfter w:val="1"/>
          <w:wAfter w:w="64" w:type="pct"/>
          <w:trHeight w:val="567"/>
        </w:trPr>
        <w:tc>
          <w:tcPr>
            <w:tcW w:w="1439" w:type="pct"/>
            <w:shd w:val="clear" w:color="auto" w:fill="DDD9C3"/>
            <w:vAlign w:val="center"/>
          </w:tcPr>
          <w:p w14:paraId="26CB13C5" w14:textId="77777777" w:rsidR="009C2247" w:rsidRPr="00E51CA1" w:rsidRDefault="009C2247" w:rsidP="00DD3AA7">
            <w:pPr>
              <w:pStyle w:val="Tblzatfejlc"/>
            </w:pPr>
          </w:p>
          <w:p w14:paraId="57C2461B" w14:textId="77777777" w:rsidR="009C2247" w:rsidRPr="00E51CA1" w:rsidRDefault="009C2247" w:rsidP="00DD3AA7">
            <w:pPr>
              <w:pStyle w:val="Tblzatfejlc"/>
            </w:pPr>
            <w:r w:rsidRPr="00E51CA1">
              <w:t>TÉMAKÖR</w:t>
            </w:r>
          </w:p>
          <w:p w14:paraId="530855F8" w14:textId="77777777" w:rsidR="009C2247" w:rsidRPr="00E51CA1" w:rsidRDefault="009C2247" w:rsidP="00DD3AA7">
            <w:pPr>
              <w:pStyle w:val="Tblzatfejlc"/>
            </w:pPr>
          </w:p>
        </w:tc>
        <w:tc>
          <w:tcPr>
            <w:tcW w:w="2100" w:type="pct"/>
            <w:gridSpan w:val="2"/>
            <w:shd w:val="clear" w:color="auto" w:fill="DDD9C3"/>
            <w:vAlign w:val="center"/>
          </w:tcPr>
          <w:p w14:paraId="01D6F4F9" w14:textId="77777777" w:rsidR="009C2247" w:rsidRPr="00E51CA1" w:rsidRDefault="009C2247" w:rsidP="00383127">
            <w:pPr>
              <w:pStyle w:val="Cmsor2"/>
              <w:spacing w:before="0"/>
              <w:rPr>
                <w:rFonts w:ascii="Times New Roman" w:hAnsi="Times New Roman" w:cs="Times New Roman"/>
                <w:i/>
                <w:caps/>
                <w:color w:val="auto"/>
              </w:rPr>
            </w:pPr>
            <w:bookmarkStart w:id="397" w:name="_Toc40851537"/>
            <w:r w:rsidRPr="00E51CA1">
              <w:rPr>
                <w:rFonts w:ascii="Times New Roman" w:hAnsi="Times New Roman" w:cs="Times New Roman"/>
                <w:b/>
                <w:color w:val="auto"/>
                <w:sz w:val="24"/>
                <w:szCs w:val="24"/>
              </w:rPr>
              <w:t>Küzdőfeladatok és -játékok</w:t>
            </w:r>
            <w:bookmarkEnd w:id="397"/>
          </w:p>
        </w:tc>
        <w:tc>
          <w:tcPr>
            <w:tcW w:w="1398" w:type="pct"/>
            <w:gridSpan w:val="2"/>
            <w:shd w:val="clear" w:color="auto" w:fill="DDD9C3"/>
            <w:vAlign w:val="center"/>
          </w:tcPr>
          <w:p w14:paraId="2E809AD2" w14:textId="77777777" w:rsidR="009C2247" w:rsidRPr="00E51CA1" w:rsidRDefault="009C2247" w:rsidP="00DD3AA7">
            <w:pPr>
              <w:pStyle w:val="Tblzatfejlc"/>
            </w:pPr>
            <w:r w:rsidRPr="00E51CA1">
              <w:t>Órakeret: 15 óra</w:t>
            </w:r>
          </w:p>
        </w:tc>
      </w:tr>
      <w:tr w:rsidR="009C2247" w:rsidRPr="00E51CA1" w14:paraId="2227E015" w14:textId="77777777" w:rsidTr="00383127">
        <w:trPr>
          <w:gridAfter w:val="1"/>
          <w:wAfter w:w="64" w:type="pct"/>
        </w:trPr>
        <w:tc>
          <w:tcPr>
            <w:tcW w:w="4936" w:type="pct"/>
            <w:gridSpan w:val="5"/>
          </w:tcPr>
          <w:p w14:paraId="69028EA9"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4E254B23" w14:textId="77777777" w:rsidTr="00383127">
        <w:trPr>
          <w:gridAfter w:val="1"/>
          <w:wAfter w:w="64" w:type="pct"/>
        </w:trPr>
        <w:tc>
          <w:tcPr>
            <w:tcW w:w="4936" w:type="pct"/>
            <w:gridSpan w:val="5"/>
          </w:tcPr>
          <w:p w14:paraId="6ECC54A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Ismerkedés a bőrérintés és testközelség elfogadását, a társakkal szembeni bizalom kialakítását elősegítő páros, csoportos és csapat jellegű játékos, valamint kooperatív jellegű képességfejlesztő feladatokkal</w:t>
            </w:r>
          </w:p>
          <w:p w14:paraId="2FD962E4"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14:paraId="41B389F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1FC17B7D"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Küzdelemre képessé tevő egyszerű technikák koordinációs fejlődésmenetének megfelelő végrehajtása</w:t>
            </w:r>
          </w:p>
          <w:p w14:paraId="5CAB3650"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saját és az ellenfél erejének felbecsülése egyszerű páros és csoportos küzdőfeladatok során</w:t>
            </w:r>
          </w:p>
          <w:p w14:paraId="2F4F74F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küzdőjátékok balesetmegelőzési szabályainak, a sportszerű küzdés szemléletének megismerése</w:t>
            </w:r>
          </w:p>
          <w:p w14:paraId="16477377"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tc>
      </w:tr>
      <w:tr w:rsidR="009C2247" w:rsidRPr="00E51CA1" w14:paraId="773C87A7" w14:textId="77777777" w:rsidTr="00383127">
        <w:trPr>
          <w:gridAfter w:val="1"/>
          <w:wAfter w:w="64" w:type="pct"/>
        </w:trPr>
        <w:tc>
          <w:tcPr>
            <w:tcW w:w="4936" w:type="pct"/>
            <w:gridSpan w:val="5"/>
          </w:tcPr>
          <w:p w14:paraId="07C04C52" w14:textId="77777777" w:rsidR="009C2247" w:rsidRPr="00E51CA1" w:rsidRDefault="009C2247" w:rsidP="00383127">
            <w:pPr>
              <w:rPr>
                <w:sz w:val="20"/>
                <w:szCs w:val="20"/>
              </w:rPr>
            </w:pPr>
            <w:r w:rsidRPr="00E51CA1">
              <w:rPr>
                <w:b/>
                <w:sz w:val="20"/>
                <w:szCs w:val="20"/>
              </w:rPr>
              <w:t>KULCSFOGALMAK/FOGALMAK:</w:t>
            </w:r>
          </w:p>
        </w:tc>
      </w:tr>
      <w:tr w:rsidR="009C2247" w:rsidRPr="00E51CA1" w14:paraId="24A8E309" w14:textId="77777777" w:rsidTr="00383127">
        <w:trPr>
          <w:gridAfter w:val="1"/>
          <w:wAfter w:w="64" w:type="pct"/>
        </w:trPr>
        <w:tc>
          <w:tcPr>
            <w:tcW w:w="4936" w:type="pct"/>
            <w:gridSpan w:val="5"/>
          </w:tcPr>
          <w:p w14:paraId="682D15C4" w14:textId="77777777" w:rsidR="009C2247" w:rsidRPr="00E51CA1" w:rsidRDefault="009C2247" w:rsidP="00383127">
            <w:pPr>
              <w:pBdr>
                <w:top w:val="nil"/>
                <w:left w:val="nil"/>
                <w:bottom w:val="nil"/>
                <w:right w:val="nil"/>
                <w:between w:val="nil"/>
              </w:pBdr>
              <w:rPr>
                <w:sz w:val="20"/>
                <w:szCs w:val="20"/>
              </w:rPr>
            </w:pPr>
            <w:r w:rsidRPr="00E51CA1">
              <w:rPr>
                <w:sz w:val="20"/>
                <w:szCs w:val="20"/>
              </w:rPr>
              <w:t>húzások, tolások, önkontroll, sportszerű küzdelem, esések, lábérintések, kézérintések, asszertivitás, közvetlen kontakt, pillanatnyi kontakt</w:t>
            </w:r>
          </w:p>
        </w:tc>
      </w:tr>
      <w:tr w:rsidR="009C2247" w:rsidRPr="00E51CA1" w14:paraId="5D988163" w14:textId="77777777" w:rsidTr="00383127">
        <w:trPr>
          <w:gridAfter w:val="1"/>
          <w:wAfter w:w="64" w:type="pct"/>
        </w:trPr>
        <w:tc>
          <w:tcPr>
            <w:tcW w:w="4936" w:type="pct"/>
            <w:gridSpan w:val="5"/>
            <w:vAlign w:val="center"/>
          </w:tcPr>
          <w:p w14:paraId="7E1A9A25"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3236A60F" w14:textId="77777777" w:rsidTr="00383127">
        <w:trPr>
          <w:gridAfter w:val="1"/>
          <w:wAfter w:w="64" w:type="pct"/>
          <w:trHeight w:val="567"/>
        </w:trPr>
        <w:tc>
          <w:tcPr>
            <w:tcW w:w="1439" w:type="pct"/>
            <w:shd w:val="clear" w:color="auto" w:fill="DDD9C3"/>
            <w:vAlign w:val="center"/>
          </w:tcPr>
          <w:p w14:paraId="3EA8AE39" w14:textId="77777777" w:rsidR="009C2247" w:rsidRPr="00E51CA1" w:rsidRDefault="009C2247" w:rsidP="00DD3AA7">
            <w:pPr>
              <w:pStyle w:val="Tblzatfejlc"/>
            </w:pPr>
            <w:r w:rsidRPr="00E51CA1">
              <w:t>TÉMAKÖR</w:t>
            </w:r>
          </w:p>
        </w:tc>
        <w:tc>
          <w:tcPr>
            <w:tcW w:w="2100" w:type="pct"/>
            <w:gridSpan w:val="2"/>
            <w:shd w:val="clear" w:color="auto" w:fill="DDD9C3"/>
            <w:vAlign w:val="center"/>
          </w:tcPr>
          <w:p w14:paraId="683092D4" w14:textId="77777777" w:rsidR="009C2247" w:rsidRPr="00E51CA1" w:rsidRDefault="009C2247" w:rsidP="00383127">
            <w:pPr>
              <w:pStyle w:val="Cmsor2"/>
              <w:spacing w:before="0"/>
              <w:rPr>
                <w:rFonts w:ascii="Times New Roman" w:hAnsi="Times New Roman" w:cs="Times New Roman"/>
                <w:i/>
                <w:caps/>
                <w:color w:val="auto"/>
              </w:rPr>
            </w:pPr>
            <w:bookmarkStart w:id="398" w:name="_Toc40851538"/>
            <w:r w:rsidRPr="00E51CA1">
              <w:rPr>
                <w:rFonts w:ascii="Times New Roman" w:hAnsi="Times New Roman" w:cs="Times New Roman"/>
                <w:b/>
                <w:color w:val="auto"/>
                <w:sz w:val="24"/>
                <w:szCs w:val="24"/>
              </w:rPr>
              <w:t>Foglalkozások alternatív környezetben</w:t>
            </w:r>
            <w:bookmarkEnd w:id="398"/>
          </w:p>
        </w:tc>
        <w:tc>
          <w:tcPr>
            <w:tcW w:w="1398" w:type="pct"/>
            <w:gridSpan w:val="2"/>
            <w:shd w:val="clear" w:color="auto" w:fill="DDD9C3"/>
            <w:vAlign w:val="center"/>
          </w:tcPr>
          <w:p w14:paraId="2A7DABDA" w14:textId="77777777" w:rsidR="009C2247" w:rsidRPr="00E51CA1" w:rsidRDefault="009C2247" w:rsidP="00DD3AA7">
            <w:pPr>
              <w:pStyle w:val="Tblzatfejlc"/>
            </w:pPr>
            <w:r w:rsidRPr="00E51CA1">
              <w:t>Órakeret:10 óra</w:t>
            </w:r>
          </w:p>
        </w:tc>
      </w:tr>
      <w:tr w:rsidR="009C2247" w:rsidRPr="00E51CA1" w14:paraId="4AFA27FD" w14:textId="77777777" w:rsidTr="00383127">
        <w:trPr>
          <w:gridAfter w:val="1"/>
          <w:wAfter w:w="64" w:type="pct"/>
        </w:trPr>
        <w:tc>
          <w:tcPr>
            <w:tcW w:w="4936" w:type="pct"/>
            <w:gridSpan w:val="5"/>
          </w:tcPr>
          <w:p w14:paraId="758D5B72"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37F448C4" w14:textId="77777777" w:rsidTr="00383127">
        <w:trPr>
          <w:gridAfter w:val="1"/>
          <w:wAfter w:w="64" w:type="pct"/>
        </w:trPr>
        <w:tc>
          <w:tcPr>
            <w:tcW w:w="4936" w:type="pct"/>
            <w:gridSpan w:val="5"/>
          </w:tcPr>
          <w:p w14:paraId="79DCED3F"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szabadtéri foglalkozások baleset- és természetvédelmi szabályainak megismerése </w:t>
            </w:r>
          </w:p>
          <w:p w14:paraId="2B869003"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szabadtéri foglalkozások öltözködési szabályainak megismerése </w:t>
            </w:r>
          </w:p>
          <w:p w14:paraId="644F7BF5"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A szabadban, illetve a természetben való közlekedés szabályainak elsajátítása </w:t>
            </w:r>
          </w:p>
          <w:p w14:paraId="58536109"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Szabadtéri népi játékok elsajátítása (fogójátékok, ugróiskolák)</w:t>
            </w:r>
          </w:p>
          <w:p w14:paraId="11BE79DA"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Szabadtéri testnevelési játékok elsajátítása</w:t>
            </w:r>
          </w:p>
          <w:p w14:paraId="53556308"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Gördülő mozgásformák és téli játékok (roller, kerékpár; hógolyózás, szánkó) megismerése </w:t>
            </w:r>
          </w:p>
          <w:p w14:paraId="0DC504A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Szabadtéri akadálypályák leküzdése</w:t>
            </w:r>
          </w:p>
          <w:p w14:paraId="5A500681"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 xml:space="preserve">Természetben űzhető sportágak megismerése (túrázás, síelés, korcsolyázás) </w:t>
            </w:r>
          </w:p>
          <w:p w14:paraId="4B167787" w14:textId="77777777" w:rsidR="009C2247" w:rsidRPr="00E51CA1" w:rsidRDefault="009C2247" w:rsidP="00383127">
            <w:pPr>
              <w:contextualSpacing/>
              <w:rPr>
                <w:sz w:val="20"/>
                <w:szCs w:val="20"/>
              </w:rPr>
            </w:pPr>
          </w:p>
        </w:tc>
      </w:tr>
      <w:tr w:rsidR="009C2247" w:rsidRPr="00E51CA1" w14:paraId="3B1DD3B5" w14:textId="77777777" w:rsidTr="00383127">
        <w:trPr>
          <w:gridAfter w:val="1"/>
          <w:wAfter w:w="64" w:type="pct"/>
        </w:trPr>
        <w:tc>
          <w:tcPr>
            <w:tcW w:w="4936" w:type="pct"/>
            <w:gridSpan w:val="5"/>
          </w:tcPr>
          <w:p w14:paraId="31984F10" w14:textId="77777777" w:rsidR="009C2247" w:rsidRPr="00E51CA1" w:rsidRDefault="009C2247" w:rsidP="00383127">
            <w:pPr>
              <w:rPr>
                <w:sz w:val="20"/>
                <w:szCs w:val="20"/>
              </w:rPr>
            </w:pPr>
            <w:r w:rsidRPr="00E51CA1">
              <w:rPr>
                <w:b/>
                <w:sz w:val="20"/>
                <w:szCs w:val="20"/>
              </w:rPr>
              <w:t>KULCSFOGALMAK/FOGALMAK:</w:t>
            </w:r>
          </w:p>
        </w:tc>
      </w:tr>
      <w:tr w:rsidR="009C2247" w:rsidRPr="00E51CA1" w14:paraId="427D8827" w14:textId="77777777" w:rsidTr="00383127">
        <w:trPr>
          <w:gridAfter w:val="1"/>
          <w:wAfter w:w="64" w:type="pct"/>
        </w:trPr>
        <w:tc>
          <w:tcPr>
            <w:tcW w:w="4936" w:type="pct"/>
            <w:gridSpan w:val="5"/>
          </w:tcPr>
          <w:p w14:paraId="024F97C1" w14:textId="77777777" w:rsidR="009C2247" w:rsidRPr="00E51CA1" w:rsidRDefault="009C2247" w:rsidP="00383127">
            <w:pPr>
              <w:rPr>
                <w:sz w:val="20"/>
                <w:szCs w:val="20"/>
              </w:rPr>
            </w:pPr>
            <w:r w:rsidRPr="00E51CA1">
              <w:rPr>
                <w:sz w:val="20"/>
                <w:szCs w:val="20"/>
              </w:rPr>
              <w:t>időjárás, öltözködés, szabadtéri foglalkozások, téli játékok</w:t>
            </w:r>
            <w:r w:rsidRPr="00E51CA1">
              <w:rPr>
                <w:i/>
                <w:sz w:val="20"/>
                <w:szCs w:val="20"/>
              </w:rPr>
              <w:t xml:space="preserve">, </w:t>
            </w:r>
            <w:r w:rsidRPr="00E51CA1">
              <w:rPr>
                <w:sz w:val="20"/>
                <w:szCs w:val="20"/>
              </w:rPr>
              <w:t>nyári játékok, síelés, korcsolyázás, túrázás, tájékozódás, közlekedési szabályok, természetvédelem</w:t>
            </w:r>
          </w:p>
        </w:tc>
      </w:tr>
      <w:tr w:rsidR="009C2247" w:rsidRPr="00E51CA1" w14:paraId="0F4D3DA6" w14:textId="77777777" w:rsidTr="00383127">
        <w:trPr>
          <w:gridAfter w:val="1"/>
          <w:wAfter w:w="64" w:type="pct"/>
        </w:trPr>
        <w:tc>
          <w:tcPr>
            <w:tcW w:w="4936" w:type="pct"/>
            <w:gridSpan w:val="5"/>
            <w:vAlign w:val="center"/>
          </w:tcPr>
          <w:p w14:paraId="64DD0D1F"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591DC9D9" w14:textId="77777777" w:rsidTr="00383127">
        <w:trPr>
          <w:gridAfter w:val="1"/>
          <w:wAfter w:w="64" w:type="pct"/>
        </w:trPr>
        <w:tc>
          <w:tcPr>
            <w:tcW w:w="4936" w:type="pct"/>
            <w:gridSpan w:val="5"/>
            <w:vAlign w:val="center"/>
          </w:tcPr>
          <w:p w14:paraId="2142C58D" w14:textId="77777777" w:rsidR="009C2247" w:rsidRPr="00E51CA1" w:rsidRDefault="009C2247" w:rsidP="00383127">
            <w:r w:rsidRPr="00E51CA1">
              <w:rPr>
                <w:b/>
              </w:rPr>
              <w:t>A témakör tanulása hozzájárul ahhoz, hogy a tanuló a nevelési-oktatási szakasz végére:</w:t>
            </w:r>
          </w:p>
          <w:p w14:paraId="19A16733" w14:textId="77777777" w:rsidR="009C2247" w:rsidRPr="00E51CA1" w:rsidRDefault="009C2247" w:rsidP="00383127">
            <w:r w:rsidRPr="00E51CA1">
              <w:rPr>
                <w:sz w:val="20"/>
                <w:szCs w:val="20"/>
              </w:rPr>
              <w:t>nyitott az alapvető mozgásformák újszerű és alternatív környezetben történő alkalmazására, végrehajtására</w:t>
            </w:r>
          </w:p>
          <w:p w14:paraId="6000D31C" w14:textId="77777777" w:rsidR="009C2247" w:rsidRPr="00E51CA1" w:rsidRDefault="009C2247" w:rsidP="00383127">
            <w:pPr>
              <w:rPr>
                <w:b/>
              </w:rPr>
            </w:pPr>
            <w:r w:rsidRPr="00E51CA1">
              <w:rPr>
                <w:b/>
              </w:rPr>
              <w:lastRenderedPageBreak/>
              <w:t>A témakör tanulása eredményeként a tanuló:</w:t>
            </w:r>
          </w:p>
          <w:p w14:paraId="1AAFD33C"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ellenőrzött tevékenység keretében mozog a szabad levegőn, egyúttal tudatosan felkészül az időjárás kellemetlen hatásainak elviselésére sportolás közben;</w:t>
            </w:r>
          </w:p>
          <w:p w14:paraId="66475426" w14:textId="77777777" w:rsidR="009C2247" w:rsidRPr="00E51CA1" w:rsidRDefault="009C2247" w:rsidP="009C2247">
            <w:pPr>
              <w:numPr>
                <w:ilvl w:val="0"/>
                <w:numId w:val="28"/>
              </w:numPr>
              <w:pBdr>
                <w:top w:val="nil"/>
                <w:left w:val="nil"/>
                <w:bottom w:val="nil"/>
                <w:right w:val="nil"/>
                <w:between w:val="nil"/>
              </w:pBdr>
              <w:ind w:left="357" w:hanging="357"/>
              <w:jc w:val="both"/>
              <w:rPr>
                <w:sz w:val="20"/>
                <w:szCs w:val="20"/>
              </w:rPr>
            </w:pPr>
            <w:r w:rsidRPr="00E51CA1">
              <w:rPr>
                <w:sz w:val="20"/>
                <w:szCs w:val="20"/>
              </w:rPr>
              <w:t>a szabadban végzett foglalkozások során nem csupán ügyel környezete tisztaságára és rendjére, hanem erre felhívja társai figyelmét is.</w:t>
            </w:r>
          </w:p>
          <w:p w14:paraId="59742E37" w14:textId="77777777" w:rsidR="009C2247" w:rsidRPr="00E51CA1" w:rsidRDefault="009C2247" w:rsidP="00383127">
            <w:pPr>
              <w:rPr>
                <w:sz w:val="20"/>
                <w:szCs w:val="20"/>
              </w:rPr>
            </w:pPr>
          </w:p>
        </w:tc>
      </w:tr>
    </w:tbl>
    <w:p w14:paraId="66D569D0" w14:textId="77777777" w:rsidR="009C2247" w:rsidRPr="00E51CA1" w:rsidRDefault="009C2247" w:rsidP="009C2247">
      <w:pPr>
        <w:rPr>
          <w:rFonts w:eastAsia="Cambria"/>
          <w:b/>
          <w:smallCaps/>
        </w:rPr>
      </w:pPr>
    </w:p>
    <w:p w14:paraId="2449448E" w14:textId="77777777" w:rsidR="009C2247" w:rsidRPr="00E51CA1" w:rsidRDefault="009C2247" w:rsidP="007A636C">
      <w:pPr>
        <w:pStyle w:val="jStlus2"/>
      </w:pPr>
      <w:r w:rsidRPr="00E51CA1">
        <w:rPr>
          <w:rFonts w:eastAsia="Cambria"/>
        </w:rPr>
        <w:br w:type="page"/>
      </w:r>
      <w:bookmarkStart w:id="399" w:name="_Toc40851539"/>
      <w:r w:rsidRPr="00E51CA1">
        <w:lastRenderedPageBreak/>
        <w:t>3–4. évfolyam</w:t>
      </w:r>
      <w:bookmarkEnd w:id="399"/>
    </w:p>
    <w:p w14:paraId="29D7B5F5" w14:textId="77777777" w:rsidR="009C2247" w:rsidRPr="00E51CA1" w:rsidRDefault="009C2247" w:rsidP="001925C5">
      <w:pPr>
        <w:spacing w:before="360"/>
        <w:jc w:val="both"/>
      </w:pPr>
      <w:r w:rsidRPr="00E51CA1">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14:paraId="536C3E96" w14:textId="77777777" w:rsidR="009C2247" w:rsidRPr="00E51CA1" w:rsidRDefault="009C2247" w:rsidP="001925C5">
      <w:pPr>
        <w:jc w:val="both"/>
      </w:pPr>
      <w:r w:rsidRPr="00E51CA1">
        <w:t>Az alapmozgásoknál az egyszerű futó-ugró-dobó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14:paraId="7AA9DE60" w14:textId="77777777" w:rsidR="009C2247" w:rsidRPr="00E51CA1" w:rsidRDefault="009C2247" w:rsidP="001925C5">
      <w:pPr>
        <w:jc w:val="both"/>
      </w:pPr>
      <w:r w:rsidRPr="00E51CA1">
        <w:t>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jellemzi. A csapatalakításoknál – a tanulói esélyegyenlőség figyelembevételével – teret kap az önállóság</w:t>
      </w:r>
      <w:r w:rsidRPr="00E51CA1">
        <w:rPr>
          <w:b/>
        </w:rPr>
        <w:t>.</w:t>
      </w:r>
      <w:r w:rsidR="001925C5" w:rsidRPr="00E51CA1">
        <w:rPr>
          <w:b/>
        </w:rPr>
        <w:t xml:space="preserve"> </w:t>
      </w:r>
      <w:r w:rsidRPr="00E51CA1">
        <w:t>A torna mozgásanyagát megalapozó egyszerű mozgásformák szenzitív időszaka ez. A gurulások, fordulatok, forgások, támasz- és függőhelyzetek, valamint az egyensúlyi elemek könnyen taníthatók, a kedvező testarányok, a relatíve kis testtömeg, illetve az ízületi rendszer plasztikussága révén könnyen taníthatók. Ennek eredményeként a későbbiekben jelentkező természetes gátlások mértéke jelentősen csökkenthető.</w:t>
      </w:r>
    </w:p>
    <w:p w14:paraId="61C4F991" w14:textId="77777777" w:rsidR="009C2247" w:rsidRPr="00E51CA1" w:rsidRDefault="009C2247" w:rsidP="001925C5">
      <w:pPr>
        <w:jc w:val="both"/>
      </w:pPr>
      <w:r w:rsidRPr="00E51CA1">
        <w:t>A küzdőgyakorlatokra továbbra is a játékos formájú társas küzdelmek jellemzőek, közvetlen és pillanatnyi kontaktussal, melyek kiválóan fejlesztik az egyensúlyozás, a tér és távolság érzékelés képességét, valamint a ritmusképességet. Emellett az asszertivitás megőrzése és fejlesztése mellett továbbra is kiemelten fontos a társak tisztelete, megbecsülése, egymás elfogadása.</w:t>
      </w:r>
    </w:p>
    <w:p w14:paraId="5CA710B5" w14:textId="77777777" w:rsidR="009C2247" w:rsidRPr="00E51CA1" w:rsidRDefault="009C2247" w:rsidP="001925C5">
      <w:pPr>
        <w:jc w:val="both"/>
      </w:pPr>
      <w:r w:rsidRPr="00E51CA1">
        <w:t xml:space="preserve">A megfelelő vízbiztonság kialakítása után ebben a szakaszban nyílik lehetőség a tanulók számára kedvező úszásnem(ek) megtanítására, megtanulására és egyben kondicionális eszközként történő felhasználására. </w:t>
      </w:r>
    </w:p>
    <w:p w14:paraId="1038D237" w14:textId="77777777" w:rsidR="009C2247" w:rsidRPr="00E51CA1" w:rsidRDefault="009C2247" w:rsidP="001925C5">
      <w:pPr>
        <w:jc w:val="both"/>
      </w:pPr>
      <w:r w:rsidRPr="00E51CA1">
        <w:t>A 3–4. évfolyamon, a prevenciós szemlélet megvalósításaként, fokozottan ügyelni kell a biomechanikailag helyes testtartás kialakítását szolgáló gimnasztikai gyakorlatok rendszeres alkalmazására, a törzsizomzat erősítését elősegítő utánzó természetes mozgások beépítésére a különböző témakörök tartalmi elemeibe.</w:t>
      </w:r>
    </w:p>
    <w:p w14:paraId="6EE52F04" w14:textId="77777777" w:rsidR="009C2247" w:rsidRPr="00E51CA1" w:rsidRDefault="009C2247" w:rsidP="001925C5">
      <w:pPr>
        <w:jc w:val="both"/>
      </w:pPr>
      <w:r w:rsidRPr="00E51CA1">
        <w:t>A gyógytestnevelés testgyakorlatainak végrehajtása során a tanulókban kialakul a korrekciós gimnasztika gyakorlatok precíz, pontos végrehajtása iránti igény. Emellett tudatosul, hogy mely testgyakorlatok segítik, illetve gátolják elváltozásuk, betegségük pozitív irányú megváltoztatását.</w:t>
      </w:r>
    </w:p>
    <w:p w14:paraId="69499EA4" w14:textId="77777777" w:rsidR="009C2247" w:rsidRPr="00E51CA1" w:rsidRDefault="009C2247" w:rsidP="001925C5">
      <w:pPr>
        <w:jc w:val="both"/>
        <w:rPr>
          <w:b/>
        </w:rPr>
      </w:pPr>
      <w:r w:rsidRPr="00E51CA1">
        <w:rPr>
          <w:b/>
        </w:rPr>
        <w:t>A testnevelés tanulása hozzájárul ahhoz, hogy a tanuló a nevelési-oktatási szakasz végére:</w:t>
      </w:r>
    </w:p>
    <w:p w14:paraId="4857F2E3" w14:textId="77777777" w:rsidR="009C2247" w:rsidRPr="00E51CA1" w:rsidRDefault="009C2247" w:rsidP="001925C5">
      <w:pPr>
        <w:jc w:val="both"/>
        <w:rPr>
          <w:b/>
        </w:rPr>
      </w:pPr>
      <w:r w:rsidRPr="00E51CA1">
        <w:rPr>
          <w:b/>
        </w:rPr>
        <w:t>MOZGÁSKULTÚRA-FEJLESZTÉS</w:t>
      </w:r>
    </w:p>
    <w:p w14:paraId="710DCB39" w14:textId="77777777" w:rsidR="009C2247" w:rsidRPr="00E51CA1" w:rsidRDefault="009C2247" w:rsidP="001925C5">
      <w:pPr>
        <w:numPr>
          <w:ilvl w:val="0"/>
          <w:numId w:val="15"/>
        </w:numPr>
        <w:pBdr>
          <w:top w:val="nil"/>
          <w:left w:val="nil"/>
          <w:bottom w:val="nil"/>
          <w:right w:val="nil"/>
          <w:between w:val="nil"/>
        </w:pBdr>
        <w:jc w:val="both"/>
      </w:pPr>
      <w:r w:rsidRPr="00E51CA1">
        <w:t>a tanult mozgásformákat összefüggő cselekvéssorokban, jól koordináltan kivitelezi;</w:t>
      </w:r>
    </w:p>
    <w:p w14:paraId="393A44F7" w14:textId="77777777" w:rsidR="009C2247" w:rsidRPr="00E51CA1" w:rsidRDefault="009C2247" w:rsidP="001925C5">
      <w:pPr>
        <w:numPr>
          <w:ilvl w:val="0"/>
          <w:numId w:val="15"/>
        </w:numPr>
        <w:pBdr>
          <w:top w:val="nil"/>
          <w:left w:val="nil"/>
          <w:bottom w:val="nil"/>
          <w:right w:val="nil"/>
          <w:between w:val="nil"/>
        </w:pBdr>
        <w:jc w:val="both"/>
      </w:pPr>
      <w:r w:rsidRPr="00E51CA1">
        <w:t>a tanult mozgásforma könnyed és pontos kivitelezésének elsajátításáig fenntartja érzelmi-akarati erőfeszítéseit;</w:t>
      </w:r>
    </w:p>
    <w:p w14:paraId="0B7489EE" w14:textId="77777777" w:rsidR="009C2247" w:rsidRPr="00E51CA1" w:rsidRDefault="009C2247" w:rsidP="001925C5">
      <w:pPr>
        <w:numPr>
          <w:ilvl w:val="0"/>
          <w:numId w:val="15"/>
        </w:numPr>
        <w:pBdr>
          <w:top w:val="nil"/>
          <w:left w:val="nil"/>
          <w:bottom w:val="nil"/>
          <w:right w:val="nil"/>
          <w:between w:val="nil"/>
        </w:pBdr>
        <w:jc w:val="both"/>
      </w:pPr>
      <w:r w:rsidRPr="00E51CA1">
        <w:t>a sporttevékenysége során a szabályok betartására törekszik.</w:t>
      </w:r>
    </w:p>
    <w:p w14:paraId="10DC2CE8" w14:textId="77777777" w:rsidR="009C2247" w:rsidRPr="00E51CA1" w:rsidRDefault="009C2247" w:rsidP="001925C5">
      <w:pPr>
        <w:pBdr>
          <w:top w:val="nil"/>
          <w:left w:val="nil"/>
          <w:bottom w:val="nil"/>
          <w:right w:val="nil"/>
          <w:between w:val="nil"/>
        </w:pBdr>
        <w:ind w:left="360"/>
        <w:jc w:val="both"/>
      </w:pPr>
    </w:p>
    <w:p w14:paraId="69B371A8" w14:textId="77777777" w:rsidR="009C2247" w:rsidRPr="00E51CA1" w:rsidRDefault="009C2247" w:rsidP="001925C5">
      <w:pPr>
        <w:jc w:val="both"/>
        <w:rPr>
          <w:b/>
        </w:rPr>
      </w:pPr>
      <w:r w:rsidRPr="00E51CA1">
        <w:rPr>
          <w:b/>
        </w:rPr>
        <w:t>MOTOROSKÉPESSÉG-FEJLESZTÉS</w:t>
      </w:r>
    </w:p>
    <w:p w14:paraId="241C2EC6" w14:textId="77777777" w:rsidR="009C2247" w:rsidRPr="00E51CA1" w:rsidRDefault="009C2247" w:rsidP="001925C5">
      <w:pPr>
        <w:numPr>
          <w:ilvl w:val="0"/>
          <w:numId w:val="30"/>
        </w:numPr>
        <w:pBdr>
          <w:top w:val="nil"/>
          <w:left w:val="nil"/>
          <w:bottom w:val="nil"/>
          <w:right w:val="nil"/>
          <w:between w:val="nil"/>
        </w:pBdr>
        <w:jc w:val="both"/>
      </w:pPr>
      <w:r w:rsidRPr="00E51CA1">
        <w:rPr>
          <w:szCs w:val="20"/>
        </w:rPr>
        <w:t>megfelelő motoros képességszinttel rendelkezik az alapvető mozgásformák viszonylag önálló és tudatos végrehajtásához;</w:t>
      </w:r>
    </w:p>
    <w:p w14:paraId="683B1541" w14:textId="77777777" w:rsidR="009C2247" w:rsidRPr="00E51CA1" w:rsidRDefault="009C2247" w:rsidP="001925C5">
      <w:pPr>
        <w:numPr>
          <w:ilvl w:val="0"/>
          <w:numId w:val="30"/>
        </w:numPr>
        <w:pBdr>
          <w:top w:val="nil"/>
          <w:left w:val="nil"/>
          <w:bottom w:val="nil"/>
          <w:right w:val="nil"/>
          <w:between w:val="nil"/>
        </w:pBdr>
        <w:jc w:val="both"/>
      </w:pPr>
      <w:r w:rsidRPr="00E51CA1">
        <w:rPr>
          <w:szCs w:val="20"/>
        </w:rPr>
        <w:lastRenderedPageBreak/>
        <w:t>olyan szintű relatív erővel rendelkezik, amely lehetővé teszi összefüggő cselekvéssorok kidolgozását, az elemek közötti összhang megteremtését.</w:t>
      </w:r>
    </w:p>
    <w:p w14:paraId="3DAB48B6" w14:textId="77777777" w:rsidR="009C2247" w:rsidRPr="00E51CA1" w:rsidRDefault="009C2247" w:rsidP="001925C5">
      <w:pPr>
        <w:pBdr>
          <w:top w:val="nil"/>
          <w:left w:val="nil"/>
          <w:bottom w:val="nil"/>
          <w:right w:val="nil"/>
          <w:between w:val="nil"/>
        </w:pBdr>
        <w:jc w:val="both"/>
      </w:pPr>
    </w:p>
    <w:p w14:paraId="6F114FBF" w14:textId="77777777" w:rsidR="009C2247" w:rsidRPr="00E51CA1" w:rsidRDefault="009C2247" w:rsidP="001925C5">
      <w:pPr>
        <w:pBdr>
          <w:top w:val="nil"/>
          <w:left w:val="nil"/>
          <w:bottom w:val="nil"/>
          <w:right w:val="nil"/>
          <w:between w:val="nil"/>
        </w:pBdr>
        <w:jc w:val="both"/>
        <w:rPr>
          <w:b/>
        </w:rPr>
      </w:pPr>
      <w:r w:rsidRPr="00E51CA1">
        <w:rPr>
          <w:b/>
        </w:rPr>
        <w:t>MOZGÁSKÉSZSÉG-KIALAKÍTÁS – MOZGÁSTANULÁS</w:t>
      </w:r>
    </w:p>
    <w:p w14:paraId="062D463B" w14:textId="77777777" w:rsidR="009C2247" w:rsidRPr="00E51CA1" w:rsidRDefault="009C2247" w:rsidP="001925C5">
      <w:pPr>
        <w:numPr>
          <w:ilvl w:val="0"/>
          <w:numId w:val="27"/>
        </w:numPr>
        <w:pBdr>
          <w:top w:val="nil"/>
          <w:left w:val="nil"/>
          <w:bottom w:val="nil"/>
          <w:right w:val="nil"/>
          <w:between w:val="nil"/>
        </w:pBdr>
        <w:jc w:val="both"/>
      </w:pPr>
      <w:r w:rsidRPr="00E51CA1">
        <w:t>az alapvető mozgásformákat külsőleg meghatározott ritmushoz, társak mozgásához igazított sebességgel és dinamikával képes végrehajtani;</w:t>
      </w:r>
    </w:p>
    <w:p w14:paraId="11EBF205" w14:textId="77777777" w:rsidR="009C2247" w:rsidRPr="00E51CA1" w:rsidRDefault="009C2247" w:rsidP="001925C5">
      <w:pPr>
        <w:numPr>
          <w:ilvl w:val="0"/>
          <w:numId w:val="27"/>
        </w:numPr>
        <w:pBdr>
          <w:top w:val="nil"/>
          <w:left w:val="nil"/>
          <w:bottom w:val="nil"/>
          <w:right w:val="nil"/>
          <w:between w:val="nil"/>
        </w:pBdr>
        <w:jc w:val="both"/>
      </w:pPr>
      <w:r w:rsidRPr="00E51CA1">
        <w:rPr>
          <w:lang w:eastAsia="en-US"/>
        </w:rPr>
        <w:t>különböző mozgásai jól koordináltak, a hasonló mozgások szimultán és egymást követő végrehajtása jól tagolt.</w:t>
      </w:r>
    </w:p>
    <w:p w14:paraId="23B06037" w14:textId="77777777" w:rsidR="009C2247" w:rsidRPr="00E51CA1" w:rsidRDefault="009C2247" w:rsidP="001925C5">
      <w:pPr>
        <w:pBdr>
          <w:top w:val="nil"/>
          <w:left w:val="nil"/>
          <w:bottom w:val="nil"/>
          <w:right w:val="nil"/>
          <w:between w:val="nil"/>
        </w:pBdr>
        <w:jc w:val="both"/>
      </w:pPr>
    </w:p>
    <w:p w14:paraId="4067F2E0" w14:textId="77777777" w:rsidR="009C2247" w:rsidRPr="00E51CA1" w:rsidRDefault="009C2247" w:rsidP="001925C5">
      <w:pPr>
        <w:jc w:val="both"/>
      </w:pPr>
      <w:r w:rsidRPr="00E51CA1">
        <w:rPr>
          <w:b/>
        </w:rPr>
        <w:t>VERSENGÉSEK, VERSENYEK</w:t>
      </w:r>
    </w:p>
    <w:p w14:paraId="6EDD4D7E" w14:textId="77777777" w:rsidR="009C2247" w:rsidRPr="00E51CA1" w:rsidRDefault="009C2247" w:rsidP="001925C5">
      <w:pPr>
        <w:numPr>
          <w:ilvl w:val="0"/>
          <w:numId w:val="31"/>
        </w:numPr>
        <w:pBdr>
          <w:top w:val="nil"/>
          <w:left w:val="nil"/>
          <w:bottom w:val="nil"/>
          <w:right w:val="nil"/>
          <w:between w:val="nil"/>
        </w:pBdr>
        <w:jc w:val="both"/>
      </w:pPr>
      <w:r w:rsidRPr="00E51CA1">
        <w:t>a versengések és a versenyek közben toleráns a csapattársaival és az ellenfeleivel szemben;</w:t>
      </w:r>
    </w:p>
    <w:p w14:paraId="3AF2DDF9" w14:textId="77777777" w:rsidR="009C2247" w:rsidRPr="00E51CA1" w:rsidRDefault="009C2247" w:rsidP="001925C5">
      <w:pPr>
        <w:numPr>
          <w:ilvl w:val="0"/>
          <w:numId w:val="31"/>
        </w:numPr>
        <w:pBdr>
          <w:top w:val="nil"/>
          <w:left w:val="nil"/>
          <w:bottom w:val="nil"/>
          <w:right w:val="nil"/>
          <w:between w:val="nil"/>
        </w:pBdr>
        <w:jc w:val="both"/>
      </w:pPr>
      <w:r w:rsidRPr="00E51CA1">
        <w:t>a versengések és a versenyek tudatos szereplője, a közösséget pozitívan alakító résztvevő;</w:t>
      </w:r>
    </w:p>
    <w:p w14:paraId="123A7566" w14:textId="77777777" w:rsidR="009C2247" w:rsidRPr="00E51CA1" w:rsidRDefault="009C2247" w:rsidP="001925C5">
      <w:pPr>
        <w:numPr>
          <w:ilvl w:val="0"/>
          <w:numId w:val="31"/>
        </w:numPr>
        <w:pBdr>
          <w:top w:val="nil"/>
          <w:left w:val="nil"/>
          <w:bottom w:val="nil"/>
          <w:right w:val="nil"/>
          <w:between w:val="nil"/>
        </w:pBdr>
        <w:jc w:val="both"/>
      </w:pPr>
      <w:r w:rsidRPr="00E51CA1">
        <w:t>felismeri a sportszerű és sportszerűtlen magatartásformákat, betartja a sportszerű magatartás alapvető szabályait.</w:t>
      </w:r>
    </w:p>
    <w:p w14:paraId="67B678A8" w14:textId="77777777" w:rsidR="009C2247" w:rsidRPr="00E51CA1" w:rsidRDefault="009C2247" w:rsidP="001925C5">
      <w:pPr>
        <w:pBdr>
          <w:top w:val="nil"/>
          <w:left w:val="nil"/>
          <w:bottom w:val="nil"/>
          <w:right w:val="nil"/>
          <w:between w:val="nil"/>
        </w:pBdr>
        <w:ind w:left="360"/>
        <w:jc w:val="both"/>
      </w:pPr>
    </w:p>
    <w:p w14:paraId="5E3FC47C" w14:textId="77777777" w:rsidR="009C2247" w:rsidRPr="00E51CA1" w:rsidRDefault="009C2247" w:rsidP="001925C5">
      <w:pPr>
        <w:jc w:val="both"/>
      </w:pPr>
      <w:r w:rsidRPr="00E51CA1">
        <w:rPr>
          <w:b/>
        </w:rPr>
        <w:t>PREVENCIÓ, ÉLETVITEL</w:t>
      </w:r>
    </w:p>
    <w:p w14:paraId="4F61A1C3" w14:textId="77777777" w:rsidR="009C2247" w:rsidRPr="00E51CA1" w:rsidRDefault="009C2247" w:rsidP="001925C5">
      <w:pPr>
        <w:numPr>
          <w:ilvl w:val="0"/>
          <w:numId w:val="32"/>
        </w:numPr>
        <w:pBdr>
          <w:top w:val="nil"/>
          <w:left w:val="nil"/>
          <w:bottom w:val="nil"/>
          <w:right w:val="nil"/>
          <w:between w:val="nil"/>
        </w:pBdr>
        <w:jc w:val="both"/>
      </w:pPr>
      <w:r w:rsidRPr="00E51CA1">
        <w:t>felismeri a különböző veszély- és baleseti forrásokat, elkerülésükhöz tanári segítséget kér;</w:t>
      </w:r>
    </w:p>
    <w:p w14:paraId="6F879213" w14:textId="77777777" w:rsidR="009C2247" w:rsidRPr="00E51CA1" w:rsidRDefault="009C2247" w:rsidP="001925C5">
      <w:pPr>
        <w:numPr>
          <w:ilvl w:val="0"/>
          <w:numId w:val="32"/>
        </w:numPr>
        <w:pBdr>
          <w:top w:val="nil"/>
          <w:left w:val="nil"/>
          <w:bottom w:val="nil"/>
          <w:right w:val="nil"/>
          <w:between w:val="nil"/>
        </w:pBdr>
        <w:jc w:val="both"/>
      </w:pPr>
      <w:r w:rsidRPr="00E51CA1">
        <w:t>ismeri a keringési, légzési és mozgatórendszerét fejlesztő alapvető mozgásformákat;</w:t>
      </w:r>
    </w:p>
    <w:p w14:paraId="3EFBD3BF" w14:textId="77777777" w:rsidR="009C2247" w:rsidRPr="00E51CA1" w:rsidRDefault="009C2247" w:rsidP="001925C5">
      <w:pPr>
        <w:numPr>
          <w:ilvl w:val="0"/>
          <w:numId w:val="32"/>
        </w:numPr>
        <w:pBdr>
          <w:top w:val="nil"/>
          <w:left w:val="nil"/>
          <w:bottom w:val="nil"/>
          <w:right w:val="nil"/>
          <w:between w:val="nil"/>
        </w:pBdr>
        <w:jc w:val="both"/>
      </w:pPr>
      <w:r w:rsidRPr="00E51CA1">
        <w:t>tanári irányítással, ellenőrzött formában végzi a testnevelés – számára nem ellenjavallt – mozgásanyagát;</w:t>
      </w:r>
    </w:p>
    <w:p w14:paraId="5DF70F24" w14:textId="77777777" w:rsidR="009C2247" w:rsidRPr="00E51CA1" w:rsidRDefault="009C2247" w:rsidP="001925C5">
      <w:pPr>
        <w:numPr>
          <w:ilvl w:val="0"/>
          <w:numId w:val="32"/>
        </w:numPr>
        <w:pBdr>
          <w:top w:val="nil"/>
          <w:left w:val="nil"/>
          <w:bottom w:val="nil"/>
          <w:right w:val="nil"/>
          <w:between w:val="nil"/>
        </w:pBdr>
        <w:jc w:val="both"/>
      </w:pPr>
      <w:r w:rsidRPr="00E51CA1">
        <w:t>a családi háttere és a közvetlen környezete adta lehetőségeihez mérten rendszeresen végez testmozgást.</w:t>
      </w:r>
    </w:p>
    <w:p w14:paraId="6A0CC03A" w14:textId="77777777" w:rsidR="009C2247" w:rsidRPr="00E51CA1" w:rsidRDefault="009C2247" w:rsidP="001925C5">
      <w:pPr>
        <w:pBdr>
          <w:top w:val="nil"/>
          <w:left w:val="nil"/>
          <w:bottom w:val="nil"/>
          <w:right w:val="nil"/>
          <w:between w:val="nil"/>
        </w:pBdr>
        <w:ind w:left="360"/>
        <w:jc w:val="both"/>
      </w:pPr>
    </w:p>
    <w:p w14:paraId="06375D58" w14:textId="77777777" w:rsidR="009C2247" w:rsidRPr="00E51CA1" w:rsidRDefault="009C2247" w:rsidP="001925C5">
      <w:pPr>
        <w:jc w:val="both"/>
        <w:rPr>
          <w:b/>
        </w:rPr>
      </w:pPr>
      <w:r w:rsidRPr="00E51CA1">
        <w:rPr>
          <w:b/>
        </w:rPr>
        <w:t>EGÉSZSÉGES TESTI FEJLŐDÉS, EGÉSZSÉGFEJLESZTÉS</w:t>
      </w:r>
    </w:p>
    <w:p w14:paraId="1504BE81" w14:textId="77777777" w:rsidR="009C2247" w:rsidRPr="00E51CA1" w:rsidRDefault="009C2247" w:rsidP="001925C5">
      <w:pPr>
        <w:numPr>
          <w:ilvl w:val="0"/>
          <w:numId w:val="14"/>
        </w:numPr>
        <w:pBdr>
          <w:top w:val="nil"/>
          <w:left w:val="nil"/>
          <w:bottom w:val="nil"/>
          <w:right w:val="nil"/>
          <w:between w:val="nil"/>
        </w:pBdr>
        <w:jc w:val="both"/>
      </w:pPr>
      <w:r w:rsidRPr="00E51CA1">
        <w:t>az öltözködés és a higiéniai szokások terén teljesen önálló, adott esetben segíti társait;</w:t>
      </w:r>
    </w:p>
    <w:p w14:paraId="720D23EA" w14:textId="77777777" w:rsidR="009C2247" w:rsidRPr="00E51CA1" w:rsidRDefault="009C2247" w:rsidP="001925C5">
      <w:pPr>
        <w:numPr>
          <w:ilvl w:val="0"/>
          <w:numId w:val="14"/>
        </w:numPr>
        <w:pBdr>
          <w:top w:val="nil"/>
          <w:left w:val="nil"/>
          <w:bottom w:val="nil"/>
          <w:right w:val="nil"/>
          <w:between w:val="nil"/>
        </w:pBdr>
        <w:ind w:left="714" w:hanging="357"/>
        <w:jc w:val="both"/>
      </w:pPr>
      <w:r w:rsidRPr="00E51CA1">
        <w:t>megismeri az életkorának megfelelő sporttáplálkozás alapelveit, képes különbséget tenni egészséges és egészségtelen tápanyagforrások között</w:t>
      </w:r>
    </w:p>
    <w:p w14:paraId="7D27CC07" w14:textId="77777777" w:rsidR="009C2247" w:rsidRPr="00E51CA1" w:rsidRDefault="009C2247" w:rsidP="009C2247">
      <w:pPr>
        <w:pBdr>
          <w:top w:val="nil"/>
          <w:left w:val="nil"/>
          <w:bottom w:val="nil"/>
          <w:right w:val="nil"/>
          <w:between w:val="nil"/>
        </w:pBdr>
      </w:pPr>
    </w:p>
    <w:p w14:paraId="7ACB2AD7" w14:textId="77777777" w:rsidR="00383127" w:rsidRPr="00E51CA1" w:rsidRDefault="009C2247" w:rsidP="00383127">
      <w:pPr>
        <w:pStyle w:val="Cmsor3"/>
        <w:spacing w:before="0"/>
        <w:rPr>
          <w:rStyle w:val="Knyvcme"/>
          <w:color w:val="auto"/>
        </w:rPr>
      </w:pPr>
      <w:r w:rsidRPr="00E51CA1">
        <w:rPr>
          <w:rFonts w:ascii="Times New Roman" w:hAnsi="Times New Roman" w:cs="Times New Roman"/>
          <w:color w:val="auto"/>
        </w:rPr>
        <w:br w:type="page"/>
      </w:r>
      <w:bookmarkStart w:id="400" w:name="_Toc40851540"/>
      <w:r w:rsidR="00383127" w:rsidRPr="00E51CA1">
        <w:rPr>
          <w:rStyle w:val="Knyvcme"/>
          <w:color w:val="auto"/>
        </w:rPr>
        <w:lastRenderedPageBreak/>
        <w:t>3. évfolyam</w:t>
      </w:r>
      <w:bookmarkEnd w:id="400"/>
    </w:p>
    <w:p w14:paraId="5F377583" w14:textId="77777777" w:rsidR="00383127" w:rsidRPr="00E51CA1" w:rsidRDefault="00383127" w:rsidP="00383127"/>
    <w:p w14:paraId="6DA402B8" w14:textId="77777777" w:rsidR="00383127" w:rsidRPr="00E51CA1" w:rsidRDefault="00383127" w:rsidP="00383127">
      <w:pPr>
        <w:jc w:val="both"/>
      </w:pPr>
      <w:r w:rsidRPr="00E51CA1">
        <w:t xml:space="preserve">Heti óraszám: 5 óra </w:t>
      </w:r>
    </w:p>
    <w:p w14:paraId="48094EC5" w14:textId="77777777" w:rsidR="00383127" w:rsidRPr="00E51CA1" w:rsidRDefault="00383127" w:rsidP="00383127">
      <w:pPr>
        <w:jc w:val="both"/>
      </w:pPr>
      <w:r w:rsidRPr="00E51CA1">
        <w:t>Éves óraszám: 180 óra</w:t>
      </w:r>
    </w:p>
    <w:p w14:paraId="281FB435" w14:textId="77777777" w:rsidR="009C2247" w:rsidRPr="00E51CA1" w:rsidRDefault="009C2247" w:rsidP="009C2247">
      <w:pPr>
        <w:pStyle w:val="Listaszerbekezds"/>
        <w:ind w:left="360"/>
        <w:jc w:val="center"/>
        <w:rPr>
          <w:rFonts w:eastAsia="Cambria"/>
          <w:b/>
          <w:smallCaps/>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3854"/>
        <w:gridCol w:w="2566"/>
      </w:tblGrid>
      <w:tr w:rsidR="009C2247" w:rsidRPr="00E51CA1" w14:paraId="5B26CAB3" w14:textId="77777777" w:rsidTr="00383127">
        <w:trPr>
          <w:trHeight w:val="567"/>
        </w:trPr>
        <w:tc>
          <w:tcPr>
            <w:tcW w:w="1457" w:type="pct"/>
            <w:shd w:val="clear" w:color="auto" w:fill="DDD9C3"/>
            <w:vAlign w:val="center"/>
          </w:tcPr>
          <w:p w14:paraId="63512A85" w14:textId="77777777" w:rsidR="009C2247" w:rsidRPr="00E51CA1" w:rsidRDefault="009C2247" w:rsidP="00DD3AA7">
            <w:pPr>
              <w:pStyle w:val="Tblzatfejlc"/>
            </w:pPr>
            <w:r w:rsidRPr="00E51CA1">
              <w:t>TÉMAKÖR</w:t>
            </w:r>
          </w:p>
        </w:tc>
        <w:tc>
          <w:tcPr>
            <w:tcW w:w="2127" w:type="pct"/>
            <w:shd w:val="clear" w:color="auto" w:fill="DDD9C3"/>
            <w:vAlign w:val="center"/>
          </w:tcPr>
          <w:p w14:paraId="3BD92548" w14:textId="77777777" w:rsidR="009C2247" w:rsidRPr="00E51CA1" w:rsidRDefault="009C2247" w:rsidP="00383127">
            <w:pPr>
              <w:pStyle w:val="Cmsor2"/>
              <w:spacing w:before="0"/>
              <w:rPr>
                <w:rFonts w:ascii="Times New Roman" w:hAnsi="Times New Roman" w:cs="Times New Roman"/>
                <w:i/>
                <w:caps/>
                <w:color w:val="auto"/>
              </w:rPr>
            </w:pPr>
            <w:bookmarkStart w:id="401" w:name="_Toc40851541"/>
            <w:r w:rsidRPr="00E51CA1">
              <w:rPr>
                <w:rFonts w:ascii="Times New Roman" w:hAnsi="Times New Roman" w:cs="Times New Roman"/>
                <w:b/>
                <w:color w:val="auto"/>
                <w:sz w:val="24"/>
                <w:szCs w:val="24"/>
              </w:rPr>
              <w:t>Gimnasztika és rendgyakorlatok – prevenció, relaxáció</w:t>
            </w:r>
            <w:bookmarkEnd w:id="401"/>
          </w:p>
        </w:tc>
        <w:tc>
          <w:tcPr>
            <w:tcW w:w="1416" w:type="pct"/>
            <w:shd w:val="clear" w:color="auto" w:fill="DDD9C3"/>
            <w:vAlign w:val="center"/>
          </w:tcPr>
          <w:p w14:paraId="14780364" w14:textId="77777777" w:rsidR="009C2247" w:rsidRPr="00E51CA1" w:rsidRDefault="009C2247" w:rsidP="00DD3AA7">
            <w:pPr>
              <w:pStyle w:val="Tblzatfejlc"/>
            </w:pPr>
            <w:r w:rsidRPr="00E51CA1">
              <w:t>Órakeret: 13 óra</w:t>
            </w:r>
          </w:p>
        </w:tc>
      </w:tr>
      <w:tr w:rsidR="009C2247" w:rsidRPr="00E51CA1" w14:paraId="480C3CEE" w14:textId="77777777" w:rsidTr="00383127">
        <w:tc>
          <w:tcPr>
            <w:tcW w:w="5000" w:type="pct"/>
            <w:gridSpan w:val="3"/>
          </w:tcPr>
          <w:p w14:paraId="7A3B17C8"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5EAF1A56" w14:textId="77777777" w:rsidTr="00383127">
        <w:tc>
          <w:tcPr>
            <w:tcW w:w="5000" w:type="pct"/>
            <w:gridSpan w:val="3"/>
          </w:tcPr>
          <w:p w14:paraId="188A583F" w14:textId="77777777" w:rsidR="009C2247" w:rsidRPr="00E51CA1" w:rsidRDefault="009C2247" w:rsidP="00383127">
            <w:pPr>
              <w:pStyle w:val="Listaszerbekezds"/>
            </w:pPr>
            <w:r w:rsidRPr="00E51CA1">
              <w:rPr>
                <w:highlight w:val="white"/>
              </w:rPr>
              <w:t>A leggyakrabban alkalmazott statikus és dinamikus gimnasztikai elemek elnevezésének, technikai végrehajtásának ismerete</w:t>
            </w:r>
          </w:p>
          <w:p w14:paraId="0E681DF0" w14:textId="77777777" w:rsidR="009C2247" w:rsidRPr="00E51CA1" w:rsidRDefault="009C2247" w:rsidP="00383127">
            <w:pPr>
              <w:pStyle w:val="Listaszerbekezds"/>
            </w:pPr>
            <w:r w:rsidRPr="00E51CA1">
              <w:t>2-4 ütemű szabad-, társas és kéziszergyakorlatok bemutatás utáni önálló végrehajtásra törekvő, pontos és rendszeres kivitelezése. Menet- és futásgyakorlatok különböző alakzatokban</w:t>
            </w:r>
          </w:p>
          <w:p w14:paraId="4B514ABE" w14:textId="77777777" w:rsidR="009C2247" w:rsidRPr="00E51CA1" w:rsidRDefault="009C2247" w:rsidP="00383127">
            <w:pPr>
              <w:pStyle w:val="Listaszerbekezds"/>
            </w:pPr>
            <w:r w:rsidRPr="00E51CA1">
              <w:rPr>
                <w:highlight w:val="white"/>
              </w:rPr>
              <w:t>Alakzatok (oszlop-, vonal-, kör- és szétszórt alakzat) alkalmazó gyakorlása</w:t>
            </w:r>
          </w:p>
          <w:p w14:paraId="08AD2A9A" w14:textId="77777777" w:rsidR="009C2247" w:rsidRPr="00E51CA1" w:rsidRDefault="009C2247" w:rsidP="00383127">
            <w:pPr>
              <w:pStyle w:val="Listaszerbekezds"/>
            </w:pPr>
            <w:r w:rsidRPr="00E51CA1">
              <w:rPr>
                <w:highlight w:val="white"/>
              </w:rPr>
              <w:t>Menet- és futásgyakorlatok különböző alakzatokban</w:t>
            </w:r>
          </w:p>
          <w:p w14:paraId="764805AC" w14:textId="77777777" w:rsidR="009C2247" w:rsidRPr="00E51CA1" w:rsidRDefault="009C2247" w:rsidP="00383127">
            <w:pPr>
              <w:pStyle w:val="Listaszerbekezds"/>
            </w:pPr>
            <w:r w:rsidRPr="00E51CA1">
              <w:t>Mozgékonyság, hajlékonyság fejlesztése statikus és dinamikus szabad-, társas és kéziszergyakorlatokkal</w:t>
            </w:r>
          </w:p>
          <w:p w14:paraId="440E8C5F" w14:textId="77777777" w:rsidR="009C2247" w:rsidRPr="00E51CA1" w:rsidRDefault="009C2247" w:rsidP="00383127">
            <w:pPr>
              <w:pStyle w:val="Listaszerbekezds"/>
            </w:pPr>
            <w:r w:rsidRPr="00E51CA1">
              <w:t>A biológiailag helyes testtartást és testsémát kialakító gyakorlatok végrehajtása önállóan</w:t>
            </w:r>
          </w:p>
          <w:p w14:paraId="7D2C0022" w14:textId="77777777" w:rsidR="009C2247" w:rsidRPr="00E51CA1" w:rsidRDefault="009C2247" w:rsidP="00383127">
            <w:pPr>
              <w:pStyle w:val="Listaszerbekezds"/>
            </w:pPr>
            <w:r w:rsidRPr="00E51CA1">
              <w:t>A tartó- és mozgatórendszer izomzatának erősítését szolgáló gyakorlatok helyes végrehajtása</w:t>
            </w:r>
          </w:p>
          <w:p w14:paraId="1C0E2093" w14:textId="77777777" w:rsidR="009C2247" w:rsidRPr="00E51CA1" w:rsidRDefault="009C2247" w:rsidP="00383127">
            <w:pPr>
              <w:pStyle w:val="Listaszerbekezds"/>
            </w:pPr>
            <w:r w:rsidRPr="00E51CA1">
              <w:t>Légzőgyakorlatok végrehajtása</w:t>
            </w:r>
          </w:p>
          <w:p w14:paraId="65046391" w14:textId="77777777" w:rsidR="009C2247" w:rsidRPr="00E51CA1" w:rsidRDefault="009C2247" w:rsidP="00383127">
            <w:pPr>
              <w:pStyle w:val="Listaszerbekezds"/>
            </w:pPr>
            <w:r w:rsidRPr="00E51CA1">
              <w:t>A gyakorlatvezetési módszerek megértése, a gyakorlatok tanári utasításoknak megfelelő végrehajtása</w:t>
            </w:r>
          </w:p>
          <w:p w14:paraId="746CAC68" w14:textId="77777777" w:rsidR="009C2247" w:rsidRPr="00E51CA1" w:rsidRDefault="009C2247" w:rsidP="00383127">
            <w:pPr>
              <w:pStyle w:val="Listaszerbekezds"/>
            </w:pPr>
            <w:r w:rsidRPr="00E51CA1">
              <w:t>A szervezet általános bemelegítését szolgáló gyakorlatok megismerése</w:t>
            </w:r>
          </w:p>
          <w:p w14:paraId="081EFFDB" w14:textId="77777777" w:rsidR="009C2247" w:rsidRPr="00E51CA1" w:rsidRDefault="009C2247" w:rsidP="00383127">
            <w:pPr>
              <w:pStyle w:val="Listaszerbekezds"/>
            </w:pPr>
            <w:r w:rsidRPr="00E51CA1">
              <w:t>Egyszerű gimnasztikai gyakorlatok zenére</w:t>
            </w:r>
          </w:p>
          <w:p w14:paraId="284A2198" w14:textId="77777777" w:rsidR="009C2247" w:rsidRPr="00E51CA1" w:rsidRDefault="009C2247" w:rsidP="00383127">
            <w:pPr>
              <w:pStyle w:val="Listaszerbekezds"/>
              <w:ind w:left="357" w:hanging="357"/>
            </w:pPr>
          </w:p>
          <w:p w14:paraId="3EF77E10" w14:textId="77777777" w:rsidR="009C2247" w:rsidRPr="00E51CA1" w:rsidRDefault="009C2247" w:rsidP="00383127">
            <w:pPr>
              <w:pStyle w:val="Listaszerbekezds"/>
              <w:ind w:left="357" w:hanging="357"/>
            </w:pPr>
          </w:p>
          <w:p w14:paraId="37AC0E58" w14:textId="77777777" w:rsidR="009C2247" w:rsidRPr="00E51CA1" w:rsidRDefault="009C2247" w:rsidP="00383127">
            <w:pPr>
              <w:pStyle w:val="Listaszerbekezds"/>
              <w:ind w:left="357" w:hanging="357"/>
            </w:pPr>
          </w:p>
        </w:tc>
      </w:tr>
      <w:tr w:rsidR="009C2247" w:rsidRPr="00E51CA1" w14:paraId="4C2D2762" w14:textId="77777777" w:rsidTr="00383127">
        <w:tc>
          <w:tcPr>
            <w:tcW w:w="5000" w:type="pct"/>
            <w:gridSpan w:val="3"/>
          </w:tcPr>
          <w:p w14:paraId="7E92434F" w14:textId="77777777" w:rsidR="009C2247" w:rsidRPr="00E51CA1" w:rsidRDefault="009C2247" w:rsidP="00383127">
            <w:pPr>
              <w:rPr>
                <w:sz w:val="20"/>
                <w:szCs w:val="20"/>
              </w:rPr>
            </w:pPr>
            <w:r w:rsidRPr="00E51CA1">
              <w:rPr>
                <w:b/>
                <w:sz w:val="20"/>
                <w:szCs w:val="20"/>
              </w:rPr>
              <w:t>KULCSFOGALMAK/FOGALMAK:</w:t>
            </w:r>
          </w:p>
        </w:tc>
      </w:tr>
      <w:tr w:rsidR="009C2247" w:rsidRPr="00E51CA1" w14:paraId="489C25C2" w14:textId="77777777" w:rsidTr="00383127">
        <w:tc>
          <w:tcPr>
            <w:tcW w:w="5000" w:type="pct"/>
            <w:gridSpan w:val="3"/>
          </w:tcPr>
          <w:p w14:paraId="7B4CB3D6" w14:textId="77777777" w:rsidR="009C2247" w:rsidRPr="00E51CA1" w:rsidRDefault="009C2247" w:rsidP="00383127">
            <w:r w:rsidRPr="00E51CA1">
              <w:t>menet- és futásgyakorlatok, oszlop-, sor-, kör-, szétszórt alakzat, botgyakorlat, babzsákgyakorlat, labdagyakorlat, karikagyakorlat, ugrókötél-gyakorlat, utasítás, szóban közlés, bemutatás, bemutattatás, statikus gyakorlatelemek elnevezései</w:t>
            </w:r>
          </w:p>
        </w:tc>
      </w:tr>
      <w:tr w:rsidR="009C2247" w:rsidRPr="00E51CA1" w14:paraId="166B47EE" w14:textId="77777777" w:rsidTr="00383127">
        <w:tc>
          <w:tcPr>
            <w:tcW w:w="5000" w:type="pct"/>
            <w:gridSpan w:val="3"/>
            <w:vAlign w:val="center"/>
          </w:tcPr>
          <w:p w14:paraId="2961579F"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11D7E7CA" w14:textId="77777777" w:rsidTr="00383127">
        <w:tc>
          <w:tcPr>
            <w:tcW w:w="5000" w:type="pct"/>
            <w:gridSpan w:val="3"/>
            <w:vAlign w:val="center"/>
          </w:tcPr>
          <w:p w14:paraId="2CB32EC8" w14:textId="77777777" w:rsidR="009C2247" w:rsidRPr="00E51CA1" w:rsidRDefault="009C2247" w:rsidP="00383127">
            <w:r w:rsidRPr="00E51CA1">
              <w:rPr>
                <w:b/>
              </w:rPr>
              <w:t>A témakör tanulása hozzájárul ahhoz, hogy a tanuló a nevelési-oktatási szakasz végére:</w:t>
            </w:r>
          </w:p>
          <w:p w14:paraId="711686C5" w14:textId="77777777" w:rsidR="009C2247" w:rsidRPr="00E51CA1" w:rsidRDefault="009C2247" w:rsidP="009C2247">
            <w:pPr>
              <w:numPr>
                <w:ilvl w:val="0"/>
                <w:numId w:val="25"/>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083D24C9" w14:textId="77777777" w:rsidR="009C2247" w:rsidRPr="00E51CA1" w:rsidRDefault="009C2247" w:rsidP="009C2247">
            <w:pPr>
              <w:numPr>
                <w:ilvl w:val="0"/>
                <w:numId w:val="25"/>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2CB8F82E" w14:textId="77777777" w:rsidR="009C2247" w:rsidRPr="00E51CA1" w:rsidRDefault="009C2247" w:rsidP="00383127">
            <w:pPr>
              <w:rPr>
                <w:b/>
              </w:rPr>
            </w:pPr>
            <w:r w:rsidRPr="00E51CA1">
              <w:rPr>
                <w:b/>
              </w:rPr>
              <w:t>A témakör tanulása eredményeként a tanuló:</w:t>
            </w:r>
          </w:p>
          <w:p w14:paraId="4F15C949"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ismeri a helyes testtartás egészségre gyakorolt pozitív hatásait.</w:t>
            </w:r>
          </w:p>
        </w:tc>
      </w:tr>
      <w:tr w:rsidR="009C2247" w:rsidRPr="00E51CA1" w14:paraId="3044DF1A" w14:textId="77777777" w:rsidTr="00383127">
        <w:trPr>
          <w:trHeight w:val="567"/>
        </w:trPr>
        <w:tc>
          <w:tcPr>
            <w:tcW w:w="1457" w:type="pct"/>
            <w:shd w:val="clear" w:color="auto" w:fill="DDD9C3"/>
            <w:vAlign w:val="center"/>
          </w:tcPr>
          <w:p w14:paraId="22E3E3F0" w14:textId="77777777" w:rsidR="009C2247" w:rsidRPr="00E51CA1" w:rsidRDefault="009C2247" w:rsidP="00DD3AA7">
            <w:pPr>
              <w:pStyle w:val="Tblzatfejlc"/>
            </w:pPr>
            <w:r w:rsidRPr="00E51CA1">
              <w:t>TÉMAKÖR</w:t>
            </w:r>
          </w:p>
        </w:tc>
        <w:tc>
          <w:tcPr>
            <w:tcW w:w="2127" w:type="pct"/>
            <w:shd w:val="clear" w:color="auto" w:fill="DDD9C3"/>
            <w:vAlign w:val="center"/>
          </w:tcPr>
          <w:p w14:paraId="1BAC2078" w14:textId="77777777" w:rsidR="009C2247" w:rsidRPr="00E51CA1" w:rsidRDefault="009C2247" w:rsidP="00383127">
            <w:pPr>
              <w:pStyle w:val="Cmsor2"/>
              <w:spacing w:before="0"/>
              <w:rPr>
                <w:rFonts w:ascii="Times New Roman" w:hAnsi="Times New Roman" w:cs="Times New Roman"/>
                <w:b/>
                <w:bCs/>
                <w:i/>
                <w:caps/>
                <w:color w:val="auto"/>
              </w:rPr>
            </w:pPr>
            <w:bookmarkStart w:id="402" w:name="_Toc40851542"/>
            <w:r w:rsidRPr="00E51CA1">
              <w:rPr>
                <w:rFonts w:ascii="Times New Roman" w:hAnsi="Times New Roman" w:cs="Times New Roman"/>
                <w:b/>
                <w:color w:val="auto"/>
                <w:sz w:val="24"/>
                <w:szCs w:val="24"/>
              </w:rPr>
              <w:t>Kúszások és mászások</w:t>
            </w:r>
            <w:bookmarkEnd w:id="402"/>
          </w:p>
        </w:tc>
        <w:tc>
          <w:tcPr>
            <w:tcW w:w="1416" w:type="pct"/>
            <w:shd w:val="clear" w:color="auto" w:fill="DDD9C3"/>
            <w:vAlign w:val="center"/>
          </w:tcPr>
          <w:p w14:paraId="35664A80" w14:textId="77777777" w:rsidR="009C2247" w:rsidRPr="00E51CA1" w:rsidRDefault="009C2247" w:rsidP="00DD3AA7">
            <w:pPr>
              <w:pStyle w:val="Tblzatfejlc"/>
            </w:pPr>
            <w:r w:rsidRPr="00E51CA1">
              <w:t>Órakeret: 18 óra</w:t>
            </w:r>
          </w:p>
        </w:tc>
      </w:tr>
      <w:tr w:rsidR="009C2247" w:rsidRPr="00E51CA1" w14:paraId="0999BA96" w14:textId="77777777" w:rsidTr="00383127">
        <w:tc>
          <w:tcPr>
            <w:tcW w:w="5000" w:type="pct"/>
            <w:gridSpan w:val="3"/>
          </w:tcPr>
          <w:p w14:paraId="5D2FB0AD" w14:textId="77777777" w:rsidR="009C2247" w:rsidRPr="00E51CA1" w:rsidRDefault="009C2247" w:rsidP="00383127">
            <w:pPr>
              <w:rPr>
                <w:b/>
                <w:bCs/>
              </w:rPr>
            </w:pPr>
            <w:r w:rsidRPr="00E51CA1">
              <w:rPr>
                <w:b/>
                <w:bCs/>
              </w:rPr>
              <w:t>FEJLESZTÉSI FELADATOK ÉS ISMERETEK:</w:t>
            </w:r>
          </w:p>
        </w:tc>
      </w:tr>
      <w:tr w:rsidR="009C2247" w:rsidRPr="00E51CA1" w14:paraId="333D8F1B" w14:textId="77777777" w:rsidTr="00383127">
        <w:tc>
          <w:tcPr>
            <w:tcW w:w="5000" w:type="pct"/>
            <w:gridSpan w:val="3"/>
          </w:tcPr>
          <w:p w14:paraId="6997C8E2" w14:textId="77777777" w:rsidR="009C2247" w:rsidRPr="00E51CA1" w:rsidRDefault="009C2247" w:rsidP="00383127">
            <w:pPr>
              <w:pStyle w:val="Listaszerbekezds"/>
            </w:pPr>
            <w:r w:rsidRPr="00E51CA1">
              <w:t>A kúszások, mászások alapvető balesetmegelőzési szabályainak következetes betartása</w:t>
            </w:r>
          </w:p>
          <w:p w14:paraId="7F026F5F" w14:textId="77777777" w:rsidR="009C2247" w:rsidRPr="00E51CA1" w:rsidRDefault="009C2247" w:rsidP="00383127">
            <w:pPr>
              <w:pStyle w:val="Listaszerbekezds"/>
            </w:pPr>
            <w:r w:rsidRPr="00E51CA1">
              <w:t>Kúszások, mászások, átbújások párban és csapatban fizikai kontaktus nélkül a társ(ak) mozgásával azonos vagy eltérő formában, fizikai kontaktussal kooperatív jelleggel, szerek használatával</w:t>
            </w:r>
          </w:p>
          <w:p w14:paraId="1B779796" w14:textId="77777777" w:rsidR="009C2247" w:rsidRPr="00E51CA1" w:rsidRDefault="009C2247" w:rsidP="00383127">
            <w:pPr>
              <w:pStyle w:val="Listaszerbekezds"/>
            </w:pPr>
            <w:r w:rsidRPr="00E51CA1">
              <w:lastRenderedPageBreak/>
              <w:t>Utánzó mozgások játékos formában, különböző tornaszereken</w:t>
            </w:r>
          </w:p>
          <w:p w14:paraId="55FF0392" w14:textId="77777777" w:rsidR="009C2247" w:rsidRPr="00E51CA1" w:rsidRDefault="009C2247" w:rsidP="00383127">
            <w:pPr>
              <w:pStyle w:val="Listaszerbekezds"/>
            </w:pPr>
            <w:r w:rsidRPr="00E51CA1">
              <w:t>A térbeli tájékozódó képesség fejlesztése</w:t>
            </w:r>
          </w:p>
          <w:p w14:paraId="3338ED14" w14:textId="77777777" w:rsidR="009C2247" w:rsidRPr="00E51CA1" w:rsidRDefault="009C2247" w:rsidP="00383127">
            <w:pPr>
              <w:pStyle w:val="Listaszerbekezds"/>
            </w:pPr>
            <w:r w:rsidRPr="00E51CA1">
              <w:t>Izomerő- és mozgáskoordináció-fejlesztés mászó feladatokkal</w:t>
            </w:r>
          </w:p>
          <w:p w14:paraId="29EBE777" w14:textId="77777777" w:rsidR="009C2247" w:rsidRPr="00E51CA1" w:rsidRDefault="009C2247" w:rsidP="00383127">
            <w:pPr>
              <w:pStyle w:val="Listaszerbekezds"/>
            </w:pPr>
            <w:r w:rsidRPr="00E51CA1">
              <w:t>Különböző vízszintes tornaszereken, rézsútos felületen és/vagy függőleges irányba történő kúszások, mászások</w:t>
            </w:r>
          </w:p>
          <w:p w14:paraId="5A1B99D8" w14:textId="77777777" w:rsidR="009C2247" w:rsidRPr="00E51CA1" w:rsidRDefault="009C2247" w:rsidP="00383127">
            <w:pPr>
              <w:pStyle w:val="Listaszerbekezds"/>
            </w:pPr>
            <w:r w:rsidRPr="00E51CA1">
              <w:t>Törzsizom-erősítés az utánzó mozgások játékos felhasználásával, különböző tornaszereken</w:t>
            </w:r>
          </w:p>
          <w:p w14:paraId="6FE9D699" w14:textId="77777777" w:rsidR="009C2247" w:rsidRPr="00E51CA1" w:rsidRDefault="009C2247" w:rsidP="00383127">
            <w:pPr>
              <w:pStyle w:val="Listaszerbekezds"/>
            </w:pPr>
            <w:r w:rsidRPr="00E51CA1">
              <w:t>Akadálypályák leküzdése</w:t>
            </w:r>
          </w:p>
          <w:p w14:paraId="78DA9155" w14:textId="77777777" w:rsidR="009C2247" w:rsidRPr="00E51CA1" w:rsidRDefault="009C2247" w:rsidP="00383127">
            <w:pPr>
              <w:pStyle w:val="Listaszerbekezds"/>
            </w:pPr>
            <w:r w:rsidRPr="00E51CA1">
              <w:t>Egyéni, páros és csapatversenyek, játékok</w:t>
            </w:r>
          </w:p>
          <w:p w14:paraId="74065D7E" w14:textId="77777777" w:rsidR="009C2247" w:rsidRPr="00E51CA1" w:rsidRDefault="009C2247" w:rsidP="00383127">
            <w:pPr>
              <w:pStyle w:val="Listaszerbekezds"/>
            </w:pPr>
            <w:r w:rsidRPr="00E51CA1">
              <w:t>Sor- és váltóversenyek alkalmazása utánzó kúszó-mászó feladatokkal, játékos formában, különböző tornaszereken</w:t>
            </w:r>
          </w:p>
        </w:tc>
      </w:tr>
      <w:tr w:rsidR="009C2247" w:rsidRPr="00E51CA1" w14:paraId="4CB15DB5" w14:textId="77777777" w:rsidTr="00383127">
        <w:tc>
          <w:tcPr>
            <w:tcW w:w="5000" w:type="pct"/>
            <w:gridSpan w:val="3"/>
          </w:tcPr>
          <w:p w14:paraId="5BA7BAAD" w14:textId="77777777" w:rsidR="009C2247" w:rsidRPr="00E51CA1" w:rsidRDefault="009C2247" w:rsidP="00383127">
            <w:pPr>
              <w:rPr>
                <w:b/>
                <w:bCs/>
              </w:rPr>
            </w:pPr>
            <w:r w:rsidRPr="00E51CA1">
              <w:rPr>
                <w:b/>
                <w:bCs/>
              </w:rPr>
              <w:lastRenderedPageBreak/>
              <w:t>KULCSFOGALMAK/FOGALMAK:</w:t>
            </w:r>
          </w:p>
        </w:tc>
      </w:tr>
      <w:tr w:rsidR="009C2247" w:rsidRPr="00E51CA1" w14:paraId="734AD5BC" w14:textId="77777777" w:rsidTr="00383127">
        <w:tc>
          <w:tcPr>
            <w:tcW w:w="5000" w:type="pct"/>
            <w:gridSpan w:val="3"/>
          </w:tcPr>
          <w:p w14:paraId="4B64C0F2" w14:textId="77777777" w:rsidR="009C2247" w:rsidRPr="00E51CA1" w:rsidRDefault="009C2247" w:rsidP="00383127">
            <w:r w:rsidRPr="00E51CA1">
              <w:t>függőleges, vízszintes, akadálypálya, páros feladatok, csapatfeladatok, mászás fel-le, függés</w:t>
            </w:r>
          </w:p>
        </w:tc>
      </w:tr>
      <w:tr w:rsidR="009C2247" w:rsidRPr="00E51CA1" w14:paraId="41E4E42F" w14:textId="77777777" w:rsidTr="00383127">
        <w:tc>
          <w:tcPr>
            <w:tcW w:w="5000" w:type="pct"/>
            <w:gridSpan w:val="3"/>
            <w:vAlign w:val="center"/>
          </w:tcPr>
          <w:p w14:paraId="18F674A0"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5E94C697" w14:textId="77777777" w:rsidTr="00383127">
        <w:tc>
          <w:tcPr>
            <w:tcW w:w="5000" w:type="pct"/>
            <w:gridSpan w:val="3"/>
            <w:vAlign w:val="center"/>
          </w:tcPr>
          <w:p w14:paraId="0512B28C" w14:textId="77777777" w:rsidR="009C2247" w:rsidRPr="00E51CA1" w:rsidRDefault="009C2247" w:rsidP="00383127">
            <w:pPr>
              <w:rPr>
                <w:b/>
                <w:bCs/>
              </w:rPr>
            </w:pPr>
            <w:r w:rsidRPr="00E51CA1">
              <w:rPr>
                <w:b/>
                <w:bCs/>
              </w:rPr>
              <w:t>A témakör tanulása hozzájárul ahhoz, hogy a tanuló a nevelési-oktatási szakasz végére:</w:t>
            </w:r>
          </w:p>
          <w:p w14:paraId="395865AC"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0F4155E6"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588906EF" w14:textId="77777777" w:rsidR="009C2247" w:rsidRPr="00E51CA1" w:rsidRDefault="009C2247" w:rsidP="00383127">
            <w:pPr>
              <w:rPr>
                <w:b/>
                <w:bCs/>
              </w:rPr>
            </w:pPr>
            <w:r w:rsidRPr="00E51CA1">
              <w:rPr>
                <w:b/>
                <w:bCs/>
              </w:rPr>
              <w:t>A témakör tanulása eredményeként a tanuló:</w:t>
            </w:r>
          </w:p>
          <w:p w14:paraId="1BDBE960" w14:textId="77777777" w:rsidR="009C2247" w:rsidRPr="00E51CA1" w:rsidRDefault="009C2247" w:rsidP="00383127">
            <w:pPr>
              <w:rPr>
                <w:b/>
                <w:bCs/>
              </w:rPr>
            </w:pPr>
            <w:r w:rsidRPr="00E51CA1">
              <w:t>mozgásműveltsége szintjénél fogva pontosan hajtja végre a keresztező mozgásokat</w:t>
            </w:r>
          </w:p>
        </w:tc>
      </w:tr>
      <w:tr w:rsidR="009C2247" w:rsidRPr="00E51CA1" w14:paraId="19A0AA87" w14:textId="77777777" w:rsidTr="00383127">
        <w:trPr>
          <w:trHeight w:val="567"/>
        </w:trPr>
        <w:tc>
          <w:tcPr>
            <w:tcW w:w="1457" w:type="pct"/>
            <w:shd w:val="clear" w:color="auto" w:fill="DDD9C3"/>
            <w:vAlign w:val="center"/>
          </w:tcPr>
          <w:p w14:paraId="0C9369F9" w14:textId="77777777" w:rsidR="009C2247" w:rsidRPr="00E51CA1" w:rsidRDefault="009C2247" w:rsidP="00DD3AA7">
            <w:pPr>
              <w:pStyle w:val="Tblzatfejlc"/>
            </w:pPr>
            <w:r w:rsidRPr="00E51CA1">
              <w:t>TÉMAKÖR</w:t>
            </w:r>
          </w:p>
        </w:tc>
        <w:tc>
          <w:tcPr>
            <w:tcW w:w="2127" w:type="pct"/>
            <w:shd w:val="clear" w:color="auto" w:fill="DDD9C3"/>
            <w:vAlign w:val="center"/>
          </w:tcPr>
          <w:p w14:paraId="0E552424" w14:textId="77777777" w:rsidR="009C2247" w:rsidRPr="00E51CA1" w:rsidRDefault="009C2247" w:rsidP="00383127">
            <w:pPr>
              <w:pStyle w:val="Cmsor2"/>
              <w:spacing w:before="0"/>
              <w:rPr>
                <w:rFonts w:ascii="Times New Roman" w:hAnsi="Times New Roman" w:cs="Times New Roman"/>
                <w:b/>
                <w:bCs/>
                <w:i/>
                <w:caps/>
                <w:color w:val="auto"/>
              </w:rPr>
            </w:pPr>
            <w:bookmarkStart w:id="403" w:name="_Toc40851543"/>
            <w:r w:rsidRPr="00E51CA1">
              <w:rPr>
                <w:rFonts w:ascii="Times New Roman" w:hAnsi="Times New Roman" w:cs="Times New Roman"/>
                <w:b/>
                <w:color w:val="auto"/>
                <w:sz w:val="24"/>
                <w:szCs w:val="24"/>
              </w:rPr>
              <w:t>Járások, futások</w:t>
            </w:r>
            <w:bookmarkEnd w:id="403"/>
          </w:p>
        </w:tc>
        <w:tc>
          <w:tcPr>
            <w:tcW w:w="1416" w:type="pct"/>
            <w:shd w:val="clear" w:color="auto" w:fill="DDD9C3"/>
            <w:vAlign w:val="center"/>
          </w:tcPr>
          <w:p w14:paraId="735832C5" w14:textId="77777777" w:rsidR="009C2247" w:rsidRPr="00E51CA1" w:rsidRDefault="009C2247" w:rsidP="00DD3AA7">
            <w:pPr>
              <w:pStyle w:val="Tblzatfejlc"/>
            </w:pPr>
            <w:r w:rsidRPr="00E51CA1">
              <w:t>Órakeret:18 óra</w:t>
            </w:r>
          </w:p>
        </w:tc>
      </w:tr>
      <w:tr w:rsidR="009C2247" w:rsidRPr="00E51CA1" w14:paraId="6C7FEB12" w14:textId="77777777" w:rsidTr="00383127">
        <w:tc>
          <w:tcPr>
            <w:tcW w:w="5000" w:type="pct"/>
            <w:gridSpan w:val="3"/>
          </w:tcPr>
          <w:p w14:paraId="43BAB35E" w14:textId="77777777" w:rsidR="009C2247" w:rsidRPr="00E51CA1" w:rsidRDefault="009C2247" w:rsidP="00383127">
            <w:pPr>
              <w:rPr>
                <w:b/>
                <w:bCs/>
              </w:rPr>
            </w:pPr>
            <w:r w:rsidRPr="00E51CA1">
              <w:rPr>
                <w:b/>
                <w:bCs/>
              </w:rPr>
              <w:t>FEJLESZTÉSI FELADATOK ÉS ISMERETEK:</w:t>
            </w:r>
          </w:p>
        </w:tc>
      </w:tr>
      <w:tr w:rsidR="009C2247" w:rsidRPr="00E51CA1" w14:paraId="0E539A41" w14:textId="77777777" w:rsidTr="00383127">
        <w:tc>
          <w:tcPr>
            <w:tcW w:w="5000" w:type="pct"/>
            <w:gridSpan w:val="3"/>
          </w:tcPr>
          <w:p w14:paraId="026A0E26" w14:textId="77777777" w:rsidR="009C2247" w:rsidRPr="00E51CA1" w:rsidRDefault="009C2247" w:rsidP="00383127">
            <w:pPr>
              <w:pStyle w:val="Listaszerbekezds"/>
            </w:pPr>
            <w:r w:rsidRPr="00E51CA1">
              <w:t>Járások előre, hátra, oldalra és váltakozó irányokba, vegyes és aszimmetrikus kartartásokban</w:t>
            </w:r>
          </w:p>
          <w:p w14:paraId="39AD7DFB" w14:textId="77777777" w:rsidR="009C2247" w:rsidRPr="00E51CA1" w:rsidRDefault="009C2247" w:rsidP="00383127">
            <w:pPr>
              <w:pStyle w:val="Listaszerbekezds"/>
            </w:pPr>
            <w:r w:rsidRPr="00E51CA1">
              <w:t>Járások egyensúlyvesztő feladatokkal (támadójárás, járás törzsfordításokkal, előre és oldalra hajlításokkal)</w:t>
            </w:r>
          </w:p>
          <w:p w14:paraId="4FC6C62D" w14:textId="77777777" w:rsidR="009C2247" w:rsidRPr="00E51CA1" w:rsidRDefault="009C2247" w:rsidP="00383127">
            <w:pPr>
              <w:pStyle w:val="Listaszerbekezds"/>
            </w:pPr>
            <w:r w:rsidRPr="00E51CA1">
              <w:t>Járások sarkon, talpéleken, lábujjhegyen, különböző irányba és forgás közben</w:t>
            </w:r>
          </w:p>
          <w:p w14:paraId="17AD7B7A" w14:textId="77777777" w:rsidR="009C2247" w:rsidRPr="00E51CA1" w:rsidRDefault="009C2247" w:rsidP="00383127">
            <w:pPr>
              <w:pStyle w:val="Listaszerbekezds"/>
            </w:pPr>
            <w:r w:rsidRPr="00E51CA1">
              <w:t>A Kölyökatlétika eszközeivel futófeladatok önálló gyakorlása és alkotása</w:t>
            </w:r>
          </w:p>
          <w:p w14:paraId="7566A39A" w14:textId="77777777" w:rsidR="009C2247" w:rsidRPr="00E51CA1" w:rsidRDefault="009C2247" w:rsidP="00383127">
            <w:pPr>
              <w:pStyle w:val="Listaszerbekezds"/>
            </w:pPr>
            <w:r w:rsidRPr="00E51CA1">
              <w:t>Saroklendítés, térdemelés futás közben síkon és kis akadályok felett, előre, hátra és oldalra karkörzésekkel kombinálva</w:t>
            </w:r>
          </w:p>
          <w:p w14:paraId="7D9F3231" w14:textId="77777777" w:rsidR="009C2247" w:rsidRPr="00E51CA1" w:rsidRDefault="009C2247" w:rsidP="00383127">
            <w:pPr>
              <w:pStyle w:val="Listaszerbekezds"/>
            </w:pPr>
            <w:r w:rsidRPr="00E51CA1">
              <w:t>Oldalazó futás keresztlépésekkel, szimmetrikus kartartásokkal</w:t>
            </w:r>
          </w:p>
          <w:p w14:paraId="5F558DB1" w14:textId="77777777" w:rsidR="009C2247" w:rsidRPr="00E51CA1" w:rsidRDefault="009C2247" w:rsidP="00383127">
            <w:pPr>
              <w:pStyle w:val="Listaszerbekezds"/>
            </w:pPr>
            <w:r w:rsidRPr="00E51CA1">
              <w:t>Sor- és váltóversenyek, szemből, hátulról és váltózónából történő váltással különböző feladatokkal kombinálva</w:t>
            </w:r>
          </w:p>
          <w:p w14:paraId="70299DEF" w14:textId="77777777" w:rsidR="009C2247" w:rsidRPr="00E51CA1" w:rsidRDefault="009C2247" w:rsidP="00383127">
            <w:pPr>
              <w:pStyle w:val="Listaszerbekezds"/>
            </w:pPr>
            <w:r w:rsidRPr="00E51CA1">
              <w:t>Futások 6-7 m-re elhelyezett akadályok felett</w:t>
            </w:r>
          </w:p>
          <w:p w14:paraId="079CC37A" w14:textId="77777777" w:rsidR="009C2247" w:rsidRPr="00E51CA1" w:rsidRDefault="009C2247" w:rsidP="00383127">
            <w:pPr>
              <w:pStyle w:val="Listaszerbekezds"/>
            </w:pPr>
            <w:r w:rsidRPr="00E51CA1">
              <w:t>Állórajt kisebb távolságra különböző hangjelekre, érintésre, vizuális jelekre indulással</w:t>
            </w:r>
          </w:p>
          <w:p w14:paraId="2403D74B" w14:textId="77777777" w:rsidR="009C2247" w:rsidRPr="00E51CA1" w:rsidRDefault="009C2247" w:rsidP="00383127">
            <w:pPr>
              <w:pStyle w:val="Listaszerbekezds"/>
            </w:pPr>
            <w:r w:rsidRPr="00E51CA1">
              <w:t>30 m síkfutás sávban az állórajt szabályai szerint lendületes átfutással a célvonalon időre</w:t>
            </w:r>
          </w:p>
          <w:p w14:paraId="42672606" w14:textId="77777777" w:rsidR="009C2247" w:rsidRPr="00E51CA1" w:rsidRDefault="009C2247" w:rsidP="00383127">
            <w:pPr>
              <w:pStyle w:val="Listaszerbekezds"/>
            </w:pPr>
            <w:r w:rsidRPr="00E51CA1">
              <w:t>Folyamatos futás különböző terepen és feladatokkal játékos formában</w:t>
            </w:r>
          </w:p>
          <w:p w14:paraId="0A2A7C7D" w14:textId="77777777" w:rsidR="009C2247" w:rsidRPr="00E51CA1" w:rsidRDefault="009C2247" w:rsidP="00383127">
            <w:pPr>
              <w:pStyle w:val="Listaszerbekezds"/>
            </w:pPr>
            <w:r w:rsidRPr="00E51CA1">
              <w:t>Futások különböző formában egyenesen, irányváltásokkal, fordulatokkal és íven, állandó vagy váltakozó lépéshosszal, ritmussal</w:t>
            </w:r>
          </w:p>
          <w:p w14:paraId="1AF685C1" w14:textId="77777777" w:rsidR="009C2247" w:rsidRPr="00E51CA1" w:rsidRDefault="009C2247" w:rsidP="00383127">
            <w:pPr>
              <w:pStyle w:val="Listaszerbekezds"/>
            </w:pPr>
            <w:r w:rsidRPr="00E51CA1">
              <w:t>Futások párban és csoportban tempótartással és -váltással, gyors irány- és sebességváltással fogó- és kidobójátékok közben</w:t>
            </w:r>
          </w:p>
          <w:p w14:paraId="7E75F562" w14:textId="77777777" w:rsidR="009C2247" w:rsidRPr="00E51CA1" w:rsidRDefault="009C2247" w:rsidP="00383127">
            <w:pPr>
              <w:pStyle w:val="Listaszerbekezds"/>
            </w:pPr>
            <w:r w:rsidRPr="00E51CA1">
              <w:t>Folyamatos futások 6-8 percen keresztül</w:t>
            </w:r>
          </w:p>
        </w:tc>
      </w:tr>
      <w:tr w:rsidR="009C2247" w:rsidRPr="00E51CA1" w14:paraId="25FFB345" w14:textId="77777777" w:rsidTr="00383127">
        <w:tc>
          <w:tcPr>
            <w:tcW w:w="5000" w:type="pct"/>
            <w:gridSpan w:val="3"/>
          </w:tcPr>
          <w:p w14:paraId="38516796" w14:textId="77777777" w:rsidR="009C2247" w:rsidRPr="00E51CA1" w:rsidRDefault="009C2247" w:rsidP="00383127">
            <w:pPr>
              <w:rPr>
                <w:b/>
                <w:bCs/>
              </w:rPr>
            </w:pPr>
            <w:r w:rsidRPr="00E51CA1">
              <w:rPr>
                <w:b/>
                <w:bCs/>
              </w:rPr>
              <w:t>KULCSFOGALMAK/FOGALMAK:</w:t>
            </w:r>
          </w:p>
        </w:tc>
      </w:tr>
      <w:tr w:rsidR="009C2247" w:rsidRPr="00E51CA1" w14:paraId="0B05EF38" w14:textId="77777777" w:rsidTr="00383127">
        <w:tc>
          <w:tcPr>
            <w:tcW w:w="5000" w:type="pct"/>
            <w:gridSpan w:val="3"/>
          </w:tcPr>
          <w:p w14:paraId="5D8D265F" w14:textId="77777777" w:rsidR="009C2247" w:rsidRPr="00E51CA1" w:rsidRDefault="009C2247" w:rsidP="00383127">
            <w:r w:rsidRPr="00E51CA1">
              <w:lastRenderedPageBreak/>
              <w:t>futó ritmus, futó tempó, tempótartás, vezényszó, célvonal, futósáv, másodperc, sprint – vágta futás, oldalazó futás, keresztlépés</w:t>
            </w:r>
          </w:p>
        </w:tc>
      </w:tr>
      <w:tr w:rsidR="009C2247" w:rsidRPr="00E51CA1" w14:paraId="6E1343AE" w14:textId="77777777" w:rsidTr="00383127">
        <w:tc>
          <w:tcPr>
            <w:tcW w:w="5000" w:type="pct"/>
            <w:gridSpan w:val="3"/>
            <w:vAlign w:val="center"/>
          </w:tcPr>
          <w:p w14:paraId="7DB6EF9D"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60D2719" w14:textId="77777777" w:rsidTr="00383127">
        <w:tc>
          <w:tcPr>
            <w:tcW w:w="5000" w:type="pct"/>
            <w:gridSpan w:val="3"/>
            <w:vAlign w:val="center"/>
          </w:tcPr>
          <w:p w14:paraId="74186EE8" w14:textId="77777777" w:rsidR="009C2247" w:rsidRPr="00E51CA1" w:rsidRDefault="009C2247" w:rsidP="00383127">
            <w:pPr>
              <w:rPr>
                <w:b/>
                <w:bCs/>
              </w:rPr>
            </w:pPr>
            <w:r w:rsidRPr="00E51CA1">
              <w:rPr>
                <w:b/>
                <w:bCs/>
              </w:rPr>
              <w:t>A témakör tanulása hozzájárul ahhoz, hogy a tanuló a nevelési-oktatási szakasz végére:</w:t>
            </w:r>
          </w:p>
          <w:p w14:paraId="6863AE7E" w14:textId="77777777" w:rsidR="009C2247" w:rsidRPr="00E51CA1" w:rsidRDefault="009C2247" w:rsidP="009C2247">
            <w:pPr>
              <w:numPr>
                <w:ilvl w:val="0"/>
                <w:numId w:val="18"/>
              </w:numPr>
              <w:pBdr>
                <w:top w:val="nil"/>
                <w:left w:val="nil"/>
                <w:bottom w:val="nil"/>
                <w:right w:val="nil"/>
                <w:between w:val="nil"/>
              </w:pBdr>
              <w:ind w:left="357" w:hanging="357"/>
              <w:jc w:val="both"/>
            </w:pPr>
            <w:r w:rsidRPr="00E51CA1">
              <w:rPr>
                <w:szCs w:val="20"/>
              </w:rPr>
              <w:t>megfelelő általános állóképesség-fejlődést mutat;</w:t>
            </w:r>
          </w:p>
          <w:p w14:paraId="532A0D7C" w14:textId="77777777" w:rsidR="009C2247" w:rsidRPr="00E51CA1" w:rsidRDefault="009C2247" w:rsidP="009C2247">
            <w:pPr>
              <w:numPr>
                <w:ilvl w:val="0"/>
                <w:numId w:val="18"/>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0F54359A" w14:textId="77777777" w:rsidR="009C2247" w:rsidRPr="00E51CA1" w:rsidRDefault="009C2247" w:rsidP="00383127">
            <w:pPr>
              <w:rPr>
                <w:b/>
                <w:bCs/>
              </w:rPr>
            </w:pPr>
            <w:r w:rsidRPr="00E51CA1">
              <w:rPr>
                <w:b/>
                <w:bCs/>
              </w:rPr>
              <w:t>A témakör tanulása eredményeként a tanuló:</w:t>
            </w:r>
          </w:p>
          <w:p w14:paraId="2C990979" w14:textId="77777777" w:rsidR="009C2247" w:rsidRPr="00E51CA1" w:rsidRDefault="009C2247" w:rsidP="009C2247">
            <w:pPr>
              <w:numPr>
                <w:ilvl w:val="0"/>
                <w:numId w:val="17"/>
              </w:numPr>
              <w:pBdr>
                <w:top w:val="nil"/>
                <w:left w:val="nil"/>
                <w:bottom w:val="nil"/>
                <w:right w:val="nil"/>
                <w:between w:val="nil"/>
              </w:pBdr>
              <w:ind w:left="357" w:hanging="357"/>
              <w:jc w:val="both"/>
            </w:pPr>
            <w:r w:rsidRPr="00E51CA1">
              <w:t>futását összerendezettség, lépésszabályozottság, ritmusosság jellemzi.</w:t>
            </w:r>
          </w:p>
        </w:tc>
      </w:tr>
      <w:tr w:rsidR="009C2247" w:rsidRPr="00E51CA1" w14:paraId="2437B9C2" w14:textId="77777777" w:rsidTr="00383127">
        <w:trPr>
          <w:trHeight w:val="567"/>
        </w:trPr>
        <w:tc>
          <w:tcPr>
            <w:tcW w:w="1457" w:type="pct"/>
            <w:shd w:val="clear" w:color="auto" w:fill="DDD9C3"/>
            <w:vAlign w:val="center"/>
          </w:tcPr>
          <w:p w14:paraId="41A1B024" w14:textId="77777777" w:rsidR="009C2247" w:rsidRPr="00E51CA1" w:rsidRDefault="009C2247" w:rsidP="00DD3AA7">
            <w:pPr>
              <w:pStyle w:val="Tblzatfejlc"/>
            </w:pPr>
            <w:r w:rsidRPr="00E51CA1">
              <w:t>TÉMAKÖR</w:t>
            </w:r>
          </w:p>
        </w:tc>
        <w:tc>
          <w:tcPr>
            <w:tcW w:w="2127" w:type="pct"/>
            <w:shd w:val="clear" w:color="auto" w:fill="DDD9C3"/>
            <w:vAlign w:val="center"/>
          </w:tcPr>
          <w:p w14:paraId="72EF288C" w14:textId="77777777" w:rsidR="009C2247" w:rsidRPr="00E51CA1" w:rsidRDefault="009C2247" w:rsidP="00383127">
            <w:pPr>
              <w:pStyle w:val="Cmsor2"/>
              <w:spacing w:before="0"/>
              <w:rPr>
                <w:rFonts w:ascii="Times New Roman" w:hAnsi="Times New Roman" w:cs="Times New Roman"/>
                <w:b/>
                <w:bCs/>
                <w:caps/>
                <w:color w:val="auto"/>
              </w:rPr>
            </w:pPr>
            <w:bookmarkStart w:id="404" w:name="_Toc40851544"/>
            <w:r w:rsidRPr="00E51CA1">
              <w:rPr>
                <w:rFonts w:ascii="Times New Roman" w:hAnsi="Times New Roman" w:cs="Times New Roman"/>
                <w:b/>
                <w:color w:val="auto"/>
                <w:sz w:val="24"/>
                <w:szCs w:val="24"/>
              </w:rPr>
              <w:t>Szökdelések, ugrások</w:t>
            </w:r>
            <w:bookmarkEnd w:id="404"/>
          </w:p>
        </w:tc>
        <w:tc>
          <w:tcPr>
            <w:tcW w:w="1416" w:type="pct"/>
            <w:shd w:val="clear" w:color="auto" w:fill="DDD9C3"/>
            <w:vAlign w:val="center"/>
          </w:tcPr>
          <w:p w14:paraId="5BF36A09" w14:textId="77777777" w:rsidR="009C2247" w:rsidRPr="00E51CA1" w:rsidRDefault="009C2247" w:rsidP="00DD3AA7">
            <w:pPr>
              <w:pStyle w:val="Tblzatfejlc"/>
            </w:pPr>
            <w:r w:rsidRPr="00E51CA1">
              <w:t>Órakeret: 17 óra</w:t>
            </w:r>
          </w:p>
        </w:tc>
      </w:tr>
      <w:tr w:rsidR="009C2247" w:rsidRPr="00E51CA1" w14:paraId="47391114" w14:textId="77777777" w:rsidTr="00383127">
        <w:tc>
          <w:tcPr>
            <w:tcW w:w="5000" w:type="pct"/>
            <w:gridSpan w:val="3"/>
          </w:tcPr>
          <w:p w14:paraId="08DDFCD4" w14:textId="77777777" w:rsidR="009C2247" w:rsidRPr="00E51CA1" w:rsidRDefault="009C2247" w:rsidP="00383127">
            <w:pPr>
              <w:rPr>
                <w:b/>
                <w:bCs/>
              </w:rPr>
            </w:pPr>
            <w:r w:rsidRPr="00E51CA1">
              <w:rPr>
                <w:b/>
                <w:bCs/>
              </w:rPr>
              <w:t>FEJLESZTÉSI FELADATOK ÉS ISMERETEK:</w:t>
            </w:r>
          </w:p>
        </w:tc>
      </w:tr>
      <w:tr w:rsidR="009C2247" w:rsidRPr="00E51CA1" w14:paraId="70E0262A" w14:textId="77777777" w:rsidTr="00383127">
        <w:tc>
          <w:tcPr>
            <w:tcW w:w="5000" w:type="pct"/>
            <w:gridSpan w:val="3"/>
          </w:tcPr>
          <w:p w14:paraId="735111B7" w14:textId="77777777" w:rsidR="009C2247" w:rsidRPr="00E51CA1" w:rsidRDefault="009C2247" w:rsidP="00383127">
            <w:pPr>
              <w:pStyle w:val="Listaszerbekezds"/>
            </w:pPr>
            <w:r w:rsidRPr="00E51CA1">
              <w:t>A Kölyökatlétika eszközeivel ugró és szökdelő feladatok önálló gyakorlása és alkotása</w:t>
            </w:r>
          </w:p>
          <w:p w14:paraId="08219770" w14:textId="77777777" w:rsidR="009C2247" w:rsidRPr="00E51CA1" w:rsidRDefault="009C2247" w:rsidP="00383127">
            <w:pPr>
              <w:pStyle w:val="Listaszerbekezds"/>
            </w:pPr>
            <w:r w:rsidRPr="00E51CA1">
              <w:t>Indiánszökdelés ellentétes és azonos karlendítéssel, sasszé és oldalazó szökdelések páros karlendítésekkel, körzésekkel</w:t>
            </w:r>
          </w:p>
          <w:p w14:paraId="0BBB6434" w14:textId="77777777" w:rsidR="009C2247" w:rsidRPr="00E51CA1" w:rsidRDefault="009C2247" w:rsidP="00383127">
            <w:pPr>
              <w:pStyle w:val="Listaszerbekezds"/>
            </w:pPr>
            <w:r w:rsidRPr="00E51CA1">
              <w:t>Ritmusra végrehajtott szökdelések helyben 2-4 lábhelyzet váltogatásával, páros zárt és egy lábon ugrókötélhajtás közben</w:t>
            </w:r>
          </w:p>
          <w:p w14:paraId="2EFFE16E" w14:textId="77777777" w:rsidR="009C2247" w:rsidRPr="00E51CA1" w:rsidRDefault="009C2247" w:rsidP="00383127">
            <w:pPr>
              <w:pStyle w:val="Listaszerbekezds"/>
            </w:pPr>
            <w:r w:rsidRPr="00E51CA1">
              <w:t>Szökdelések helyváltoztatás közben előre, oldalra, hátra, meghatározott területre különböző variációkban (sportlétra gyakorlatanyaga)</w:t>
            </w:r>
          </w:p>
          <w:p w14:paraId="2977F7D4" w14:textId="77777777" w:rsidR="009C2247" w:rsidRPr="00E51CA1" w:rsidRDefault="009C2247" w:rsidP="00383127">
            <w:pPr>
              <w:pStyle w:val="Listaszerbekezds"/>
            </w:pPr>
            <w:r w:rsidRPr="00E51CA1">
              <w:t>Elugrások páros lábon és egy lábon akadályok nélkül, illetve 20-30 cm-es akadályokra (zsámolyra) fel és le, valamint átugorva 8-10 ismétléssel</w:t>
            </w:r>
          </w:p>
          <w:p w14:paraId="7A6B42B3" w14:textId="77777777" w:rsidR="009C2247" w:rsidRPr="00E51CA1" w:rsidRDefault="009C2247" w:rsidP="00383127">
            <w:pPr>
              <w:pStyle w:val="Listaszerbekezds"/>
            </w:pPr>
            <w:r w:rsidRPr="00E51CA1">
              <w:t>Távolugrás rövid lendületből: maximum 10 m-es nekifutásból egy lábról elugrás 60 cm-es ugrósávból szivacsba vagy homokgödörbe érkezéssel guggolásba</w:t>
            </w:r>
          </w:p>
          <w:p w14:paraId="7FEAC030" w14:textId="77777777" w:rsidR="009C2247" w:rsidRPr="00E51CA1" w:rsidRDefault="009C2247" w:rsidP="00383127">
            <w:pPr>
              <w:pStyle w:val="Listaszerbekezds"/>
            </w:pPr>
            <w:r w:rsidRPr="00E51CA1">
              <w:t>Magasugrás szemből és oldalról, 3-5 lépés lendületszerzéssel történő felugrások egy lábról növekvő magasságra</w:t>
            </w:r>
          </w:p>
          <w:p w14:paraId="6BDBF8AE" w14:textId="77777777" w:rsidR="009C2247" w:rsidRPr="00E51CA1" w:rsidRDefault="009C2247" w:rsidP="00383127">
            <w:pPr>
              <w:pStyle w:val="Listaszerbekezds"/>
            </w:pPr>
            <w:r w:rsidRPr="00E51CA1">
              <w:t>Páros lábról felugrás helyből és 1-2 lépés nekifutásból céltárgy elérésére törekedve</w:t>
            </w:r>
          </w:p>
        </w:tc>
      </w:tr>
      <w:tr w:rsidR="009C2247" w:rsidRPr="00E51CA1" w14:paraId="44BBD0B3" w14:textId="77777777" w:rsidTr="00383127">
        <w:tc>
          <w:tcPr>
            <w:tcW w:w="5000" w:type="pct"/>
            <w:gridSpan w:val="3"/>
          </w:tcPr>
          <w:p w14:paraId="62251C4E" w14:textId="77777777" w:rsidR="009C2247" w:rsidRPr="00E51CA1" w:rsidRDefault="009C2247" w:rsidP="00383127">
            <w:pPr>
              <w:rPr>
                <w:b/>
                <w:bCs/>
              </w:rPr>
            </w:pPr>
            <w:r w:rsidRPr="00E51CA1">
              <w:rPr>
                <w:b/>
                <w:bCs/>
              </w:rPr>
              <w:t>KULCSFOGALMAK/FOGALMAK:</w:t>
            </w:r>
          </w:p>
        </w:tc>
      </w:tr>
      <w:tr w:rsidR="009C2247" w:rsidRPr="00E51CA1" w14:paraId="2CA73C81" w14:textId="77777777" w:rsidTr="00383127">
        <w:tc>
          <w:tcPr>
            <w:tcW w:w="5000" w:type="pct"/>
            <w:gridSpan w:val="3"/>
          </w:tcPr>
          <w:p w14:paraId="7442403C" w14:textId="77777777" w:rsidR="009C2247" w:rsidRPr="00E51CA1" w:rsidRDefault="009C2247" w:rsidP="00383127">
            <w:pPr>
              <w:pBdr>
                <w:top w:val="nil"/>
                <w:left w:val="nil"/>
                <w:bottom w:val="nil"/>
                <w:right w:val="nil"/>
                <w:between w:val="nil"/>
              </w:pBdr>
            </w:pPr>
            <w:r w:rsidRPr="00E51CA1">
              <w:t>lendületszerzés, ismétlésszám, ugrókötélhajtás, ütem, elugró sáv, centiméter, talajra érkezés, elugró láb, lendítő láb, átlépő technika, optimális sebesség, kísérletszám</w:t>
            </w:r>
          </w:p>
        </w:tc>
      </w:tr>
      <w:tr w:rsidR="009C2247" w:rsidRPr="00E51CA1" w14:paraId="026CD4EF" w14:textId="77777777" w:rsidTr="00383127">
        <w:tc>
          <w:tcPr>
            <w:tcW w:w="5000" w:type="pct"/>
            <w:gridSpan w:val="3"/>
            <w:vAlign w:val="center"/>
          </w:tcPr>
          <w:p w14:paraId="26C8DA56"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7C167D87" w14:textId="77777777" w:rsidTr="00383127">
        <w:tc>
          <w:tcPr>
            <w:tcW w:w="5000" w:type="pct"/>
            <w:gridSpan w:val="3"/>
            <w:vAlign w:val="center"/>
          </w:tcPr>
          <w:p w14:paraId="24319770" w14:textId="77777777" w:rsidR="009C2247" w:rsidRPr="00E51CA1" w:rsidRDefault="009C2247" w:rsidP="00383127">
            <w:pPr>
              <w:rPr>
                <w:b/>
                <w:bCs/>
              </w:rPr>
            </w:pPr>
            <w:r w:rsidRPr="00E51CA1">
              <w:rPr>
                <w:b/>
                <w:bCs/>
              </w:rPr>
              <w:t>A témakör tanulása hozzájárul ahhoz, hogy a tanuló a nevelési-oktatási szakasz végére:</w:t>
            </w:r>
          </w:p>
          <w:p w14:paraId="1D8B6987" w14:textId="77777777" w:rsidR="009C2247" w:rsidRPr="00E51CA1" w:rsidRDefault="009C2247" w:rsidP="009C2247">
            <w:pPr>
              <w:numPr>
                <w:ilvl w:val="0"/>
                <w:numId w:val="20"/>
              </w:numPr>
              <w:pBdr>
                <w:top w:val="nil"/>
                <w:left w:val="nil"/>
                <w:bottom w:val="nil"/>
                <w:right w:val="nil"/>
                <w:between w:val="nil"/>
              </w:pBdr>
              <w:ind w:left="357" w:hanging="357"/>
              <w:jc w:val="both"/>
              <w:rPr>
                <w:b/>
              </w:rPr>
            </w:pPr>
            <w:r w:rsidRPr="00E51CA1">
              <w:t>a funkcionális hely- és helyzetváltoztató mozgásformáinak kombinációit változó feltételek között koordináltan hajtja végre.</w:t>
            </w:r>
          </w:p>
          <w:p w14:paraId="085C0F40" w14:textId="77777777" w:rsidR="009C2247" w:rsidRPr="00E51CA1" w:rsidRDefault="009C2247" w:rsidP="00383127">
            <w:pPr>
              <w:rPr>
                <w:b/>
                <w:bCs/>
              </w:rPr>
            </w:pPr>
            <w:r w:rsidRPr="00E51CA1">
              <w:rPr>
                <w:b/>
                <w:bCs/>
              </w:rPr>
              <w:t>A témakör tanulása eredményeként a tanuló:</w:t>
            </w:r>
          </w:p>
          <w:p w14:paraId="4EC1CE5C" w14:textId="77777777" w:rsidR="009C2247" w:rsidRPr="00E51CA1" w:rsidRDefault="009C2247" w:rsidP="009C2247">
            <w:pPr>
              <w:numPr>
                <w:ilvl w:val="0"/>
                <w:numId w:val="20"/>
              </w:numPr>
              <w:pBdr>
                <w:top w:val="nil"/>
                <w:left w:val="nil"/>
                <w:bottom w:val="nil"/>
                <w:right w:val="nil"/>
                <w:between w:val="nil"/>
              </w:pBdr>
              <w:ind w:left="357" w:hanging="357"/>
              <w:jc w:val="both"/>
            </w:pPr>
            <w:r w:rsidRPr="00E51CA1">
              <w:t>a különböző ugrásmódok alaptechnikáit és előkészítő mozgásformáit a vezető műveletek ismeretében tudatosan és koordináltan hajtja végre.</w:t>
            </w:r>
          </w:p>
        </w:tc>
      </w:tr>
      <w:tr w:rsidR="009C2247" w:rsidRPr="00E51CA1" w14:paraId="736DA151" w14:textId="77777777" w:rsidTr="00383127">
        <w:trPr>
          <w:trHeight w:val="567"/>
        </w:trPr>
        <w:tc>
          <w:tcPr>
            <w:tcW w:w="1457" w:type="pct"/>
            <w:shd w:val="clear" w:color="auto" w:fill="DDD9C3"/>
            <w:vAlign w:val="center"/>
          </w:tcPr>
          <w:p w14:paraId="05DAA9A5" w14:textId="77777777" w:rsidR="009C2247" w:rsidRPr="00E51CA1" w:rsidRDefault="009C2247" w:rsidP="00DD3AA7">
            <w:pPr>
              <w:pStyle w:val="Tblzatfejlc"/>
            </w:pPr>
            <w:r w:rsidRPr="00E51CA1">
              <w:t>TÉMAKÖR</w:t>
            </w:r>
          </w:p>
        </w:tc>
        <w:tc>
          <w:tcPr>
            <w:tcW w:w="2127" w:type="pct"/>
            <w:shd w:val="clear" w:color="auto" w:fill="DDD9C3"/>
            <w:vAlign w:val="center"/>
          </w:tcPr>
          <w:p w14:paraId="30AACD53" w14:textId="77777777" w:rsidR="009C2247" w:rsidRPr="00E51CA1" w:rsidRDefault="009C2247" w:rsidP="00383127">
            <w:pPr>
              <w:pStyle w:val="Cmsor2"/>
              <w:spacing w:before="0"/>
              <w:rPr>
                <w:rFonts w:ascii="Times New Roman" w:hAnsi="Times New Roman" w:cs="Times New Roman"/>
                <w:b/>
                <w:bCs/>
                <w:caps/>
                <w:color w:val="auto"/>
              </w:rPr>
            </w:pPr>
            <w:bookmarkStart w:id="405" w:name="_Toc40851545"/>
            <w:r w:rsidRPr="00E51CA1">
              <w:rPr>
                <w:rFonts w:ascii="Times New Roman" w:hAnsi="Times New Roman" w:cs="Times New Roman"/>
                <w:b/>
                <w:color w:val="auto"/>
                <w:sz w:val="24"/>
                <w:szCs w:val="24"/>
              </w:rPr>
              <w:t>Dobások, ütések</w:t>
            </w:r>
            <w:bookmarkEnd w:id="405"/>
          </w:p>
        </w:tc>
        <w:tc>
          <w:tcPr>
            <w:tcW w:w="1416" w:type="pct"/>
            <w:shd w:val="clear" w:color="auto" w:fill="DDD9C3"/>
            <w:vAlign w:val="center"/>
          </w:tcPr>
          <w:p w14:paraId="2393AD57" w14:textId="77777777" w:rsidR="009C2247" w:rsidRPr="00E51CA1" w:rsidRDefault="009C2247" w:rsidP="00DD3AA7">
            <w:pPr>
              <w:pStyle w:val="Tblzatfejlc"/>
            </w:pPr>
            <w:r w:rsidRPr="00E51CA1">
              <w:t>Órakeret:15 óra</w:t>
            </w:r>
          </w:p>
        </w:tc>
      </w:tr>
      <w:tr w:rsidR="009C2247" w:rsidRPr="00E51CA1" w14:paraId="5E99EFF6" w14:textId="77777777" w:rsidTr="00383127">
        <w:tc>
          <w:tcPr>
            <w:tcW w:w="5000" w:type="pct"/>
            <w:gridSpan w:val="3"/>
          </w:tcPr>
          <w:p w14:paraId="4FD2A1E7" w14:textId="77777777" w:rsidR="009C2247" w:rsidRPr="00E51CA1" w:rsidRDefault="009C2247" w:rsidP="00383127">
            <w:pPr>
              <w:rPr>
                <w:b/>
                <w:bCs/>
              </w:rPr>
            </w:pPr>
            <w:r w:rsidRPr="00E51CA1">
              <w:rPr>
                <w:b/>
                <w:bCs/>
              </w:rPr>
              <w:t>FEJLESZTÉSI FELADATOK ÉS ISMERETEK:</w:t>
            </w:r>
          </w:p>
        </w:tc>
      </w:tr>
      <w:tr w:rsidR="009C2247" w:rsidRPr="00E51CA1" w14:paraId="5854FB08" w14:textId="77777777" w:rsidTr="00383127">
        <w:tc>
          <w:tcPr>
            <w:tcW w:w="5000" w:type="pct"/>
            <w:gridSpan w:val="3"/>
          </w:tcPr>
          <w:p w14:paraId="5297906D" w14:textId="77777777" w:rsidR="009C2247" w:rsidRPr="00E51CA1" w:rsidRDefault="009C2247" w:rsidP="00383127">
            <w:pPr>
              <w:pStyle w:val="Listaszerbekezds"/>
            </w:pPr>
            <w:r w:rsidRPr="00E51CA1">
              <w:t>A Kölyökatlétika eszközeivel dobófeladatok önálló gyakorlása és alkotása</w:t>
            </w:r>
          </w:p>
          <w:p w14:paraId="1B8C7A32" w14:textId="77777777" w:rsidR="009C2247" w:rsidRPr="00E51CA1" w:rsidRDefault="009C2247" w:rsidP="00383127">
            <w:pPr>
              <w:pStyle w:val="Listaszerbekezds"/>
            </w:pPr>
            <w:r w:rsidRPr="00E51CA1">
              <w:t>Különböző labdák mozgatása kézben, átadása kézből kézbe társnak</w:t>
            </w:r>
          </w:p>
          <w:p w14:paraId="77388669" w14:textId="77777777" w:rsidR="009C2247" w:rsidRPr="00E51CA1" w:rsidRDefault="009C2247" w:rsidP="00383127">
            <w:pPr>
              <w:pStyle w:val="Listaszerbekezds"/>
            </w:pPr>
            <w:r w:rsidRPr="00E51CA1">
              <w:t>Labda gurítása társnak különböző testhelyzetekben, egy és két kézzel</w:t>
            </w:r>
          </w:p>
          <w:p w14:paraId="4E895777" w14:textId="77777777" w:rsidR="009C2247" w:rsidRPr="00E51CA1" w:rsidRDefault="009C2247" w:rsidP="00383127">
            <w:pPr>
              <w:pStyle w:val="Listaszerbekezds"/>
            </w:pPr>
            <w:r w:rsidRPr="00E51CA1">
              <w:t>Testtömeghez igazodó súlyú, de változó méretű labdák lökése, hajítása, vetése ülésből, térdelésből, állásból két majd egy kézzel, társhoz vagy célra</w:t>
            </w:r>
          </w:p>
          <w:p w14:paraId="05ED4AAC" w14:textId="77777777" w:rsidR="009C2247" w:rsidRPr="00E51CA1" w:rsidRDefault="009C2247" w:rsidP="00383127">
            <w:pPr>
              <w:pStyle w:val="Listaszerbekezds"/>
            </w:pPr>
            <w:r w:rsidRPr="00E51CA1">
              <w:t>A labda biztonságos elkapása vagy sebességének csökkentése párban, csoportban, csapatban, pontszerző versengések közben</w:t>
            </w:r>
          </w:p>
          <w:p w14:paraId="7B56652C" w14:textId="77777777" w:rsidR="009C2247" w:rsidRPr="00E51CA1" w:rsidRDefault="009C2247" w:rsidP="00383127">
            <w:pPr>
              <w:pStyle w:val="Listaszerbekezds"/>
            </w:pPr>
            <w:r w:rsidRPr="00E51CA1">
              <w:lastRenderedPageBreak/>
              <w:t>Szivacsgerely, kislabda, szoknyás labda, sípoló rakéta hajítása harántterpeszből, majd maximum 5 m lendületszerzésből célra és távolságra</w:t>
            </w:r>
          </w:p>
          <w:p w14:paraId="3C744E22" w14:textId="77777777" w:rsidR="009C2247" w:rsidRPr="00E51CA1" w:rsidRDefault="009C2247" w:rsidP="00383127">
            <w:pPr>
              <w:pStyle w:val="Listaszerbekezds"/>
            </w:pPr>
            <w:r w:rsidRPr="00E51CA1">
              <w:t>Füles labda, gumidiszkosz, szoknyás labda, karika vetése egy kézzel oldal- és harántterpeszből célra</w:t>
            </w:r>
          </w:p>
          <w:p w14:paraId="54E63FA6" w14:textId="77777777" w:rsidR="009C2247" w:rsidRPr="00E51CA1" w:rsidRDefault="009C2247" w:rsidP="00383127">
            <w:pPr>
              <w:pStyle w:val="Listaszerbekezds"/>
            </w:pPr>
            <w:r w:rsidRPr="00E51CA1">
              <w:t>Megfelelő labda pattintása különböző ütőkkel, labda vezetése, átadása, célra ütése</w:t>
            </w:r>
          </w:p>
          <w:p w14:paraId="2024A038" w14:textId="77777777" w:rsidR="009C2247" w:rsidRPr="00E51CA1" w:rsidRDefault="009C2247" w:rsidP="00383127">
            <w:pPr>
              <w:pStyle w:val="Listaszerbekezds"/>
            </w:pPr>
            <w:r w:rsidRPr="00E51CA1">
              <w:t>Floorball, asztalitenisz, tollaslabda ütésmozdulatainak gyakorlása</w:t>
            </w:r>
          </w:p>
          <w:p w14:paraId="382340D0" w14:textId="77777777" w:rsidR="009C2247" w:rsidRPr="00E51CA1" w:rsidRDefault="009C2247" w:rsidP="00383127">
            <w:pPr>
              <w:pStyle w:val="Listaszerbekezds"/>
            </w:pPr>
            <w:r w:rsidRPr="00E51CA1">
              <w:t>Egy választott ütős sportág játékszerű gyakorlása</w:t>
            </w:r>
          </w:p>
          <w:p w14:paraId="3B7A3571" w14:textId="77777777" w:rsidR="009C2247" w:rsidRPr="00E51CA1" w:rsidRDefault="009C2247" w:rsidP="00383127">
            <w:pPr>
              <w:pStyle w:val="Listaszerbekezds"/>
            </w:pPr>
            <w:r w:rsidRPr="00E51CA1">
              <w:t>Sor- és váltóversenyek különböző dobó- és ütőfeladatokkal kombinálva</w:t>
            </w:r>
          </w:p>
          <w:p w14:paraId="5A610DA3" w14:textId="77777777" w:rsidR="009C2247" w:rsidRPr="00E51CA1" w:rsidRDefault="009C2247" w:rsidP="00383127">
            <w:pPr>
              <w:pStyle w:val="Listaszerbekezds"/>
              <w:ind w:left="357"/>
            </w:pPr>
          </w:p>
        </w:tc>
      </w:tr>
      <w:tr w:rsidR="009C2247" w:rsidRPr="00E51CA1" w14:paraId="65A03731" w14:textId="77777777" w:rsidTr="00383127">
        <w:tc>
          <w:tcPr>
            <w:tcW w:w="5000" w:type="pct"/>
            <w:gridSpan w:val="3"/>
          </w:tcPr>
          <w:p w14:paraId="4F2F536C" w14:textId="77777777" w:rsidR="009C2247" w:rsidRPr="00E51CA1" w:rsidRDefault="009C2247" w:rsidP="00383127">
            <w:pPr>
              <w:rPr>
                <w:b/>
                <w:bCs/>
              </w:rPr>
            </w:pPr>
            <w:r w:rsidRPr="00E51CA1">
              <w:rPr>
                <w:b/>
                <w:bCs/>
              </w:rPr>
              <w:lastRenderedPageBreak/>
              <w:t>KULCSFOGALMAK/FOGALMAK:</w:t>
            </w:r>
          </w:p>
        </w:tc>
      </w:tr>
      <w:tr w:rsidR="009C2247" w:rsidRPr="00E51CA1" w14:paraId="0D669E69" w14:textId="77777777" w:rsidTr="00383127">
        <w:tc>
          <w:tcPr>
            <w:tcW w:w="5000" w:type="pct"/>
            <w:gridSpan w:val="3"/>
          </w:tcPr>
          <w:p w14:paraId="4E722E4A" w14:textId="77777777" w:rsidR="009C2247" w:rsidRPr="00E51CA1" w:rsidRDefault="009C2247" w:rsidP="00383127">
            <w:pPr>
              <w:pBdr>
                <w:top w:val="nil"/>
                <w:left w:val="nil"/>
                <w:bottom w:val="nil"/>
                <w:right w:val="nil"/>
                <w:between w:val="nil"/>
              </w:pBdr>
            </w:pPr>
            <w:r w:rsidRPr="00E51CA1">
              <w:t>egykezes dobás, vetés, lendületszerzés, röppálya, kirepülési szög, távolságmérés, távolságbecslés,tenyeres ütés, fonák ütés, csapóütés, labda terelése</w:t>
            </w:r>
          </w:p>
        </w:tc>
      </w:tr>
      <w:tr w:rsidR="009C2247" w:rsidRPr="00E51CA1" w14:paraId="55031F43" w14:textId="77777777" w:rsidTr="00383127">
        <w:tc>
          <w:tcPr>
            <w:tcW w:w="5000" w:type="pct"/>
            <w:gridSpan w:val="3"/>
            <w:vAlign w:val="center"/>
          </w:tcPr>
          <w:p w14:paraId="34D7C73C"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1282F71F" w14:textId="77777777" w:rsidTr="00383127">
        <w:tc>
          <w:tcPr>
            <w:tcW w:w="5000" w:type="pct"/>
            <w:gridSpan w:val="3"/>
            <w:vAlign w:val="center"/>
          </w:tcPr>
          <w:p w14:paraId="73D33EB4" w14:textId="77777777" w:rsidR="009C2247" w:rsidRPr="00E51CA1" w:rsidRDefault="009C2247" w:rsidP="00383127">
            <w:pPr>
              <w:rPr>
                <w:b/>
                <w:bCs/>
              </w:rPr>
            </w:pPr>
            <w:r w:rsidRPr="00E51CA1">
              <w:rPr>
                <w:b/>
                <w:bCs/>
              </w:rPr>
              <w:t>A témakör tanulása hozzájárul ahhoz, hogy a tanuló a nevelési-oktatási szakasz végére:</w:t>
            </w:r>
          </w:p>
          <w:p w14:paraId="0A1978C7" w14:textId="77777777" w:rsidR="009C2247" w:rsidRPr="00E51CA1" w:rsidRDefault="009C2247" w:rsidP="009C2247">
            <w:pPr>
              <w:numPr>
                <w:ilvl w:val="0"/>
                <w:numId w:val="19"/>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0E3B27AA" w14:textId="77777777" w:rsidR="009C2247" w:rsidRPr="00E51CA1" w:rsidRDefault="009C2247" w:rsidP="00383127">
            <w:pPr>
              <w:rPr>
                <w:b/>
                <w:bCs/>
              </w:rPr>
            </w:pPr>
            <w:r w:rsidRPr="00E51CA1">
              <w:rPr>
                <w:b/>
                <w:bCs/>
              </w:rPr>
              <w:t>A témakör tanulása eredményeként a tanuló:</w:t>
            </w:r>
          </w:p>
          <w:p w14:paraId="0E6D4F2C" w14:textId="77777777" w:rsidR="009C2247" w:rsidRPr="00E51CA1" w:rsidRDefault="009C2247" w:rsidP="00383127">
            <w:pPr>
              <w:rPr>
                <w:b/>
                <w:bCs/>
              </w:rPr>
            </w:pPr>
            <w:r w:rsidRPr="00E51CA1">
              <w:t>a különböző dobásmódok alaptechnikáit és előkészítő mozgásformáit a vezető műveletek ismeretében tudatosan és koordináltan hajtja végre</w:t>
            </w:r>
          </w:p>
        </w:tc>
      </w:tr>
      <w:tr w:rsidR="009C2247" w:rsidRPr="00E51CA1" w14:paraId="01D514E0" w14:textId="77777777" w:rsidTr="00383127">
        <w:trPr>
          <w:trHeight w:val="567"/>
        </w:trPr>
        <w:tc>
          <w:tcPr>
            <w:tcW w:w="1457" w:type="pct"/>
            <w:shd w:val="clear" w:color="auto" w:fill="DDD9C3"/>
            <w:vAlign w:val="center"/>
          </w:tcPr>
          <w:p w14:paraId="454F1337" w14:textId="77777777" w:rsidR="009C2247" w:rsidRPr="00E51CA1" w:rsidRDefault="009C2247" w:rsidP="00DD3AA7">
            <w:pPr>
              <w:pStyle w:val="Tblzatfejlc"/>
            </w:pPr>
            <w:r w:rsidRPr="00E51CA1">
              <w:t>TÉMAKÖR</w:t>
            </w:r>
          </w:p>
        </w:tc>
        <w:tc>
          <w:tcPr>
            <w:tcW w:w="2127" w:type="pct"/>
            <w:shd w:val="clear" w:color="auto" w:fill="DDD9C3"/>
            <w:vAlign w:val="center"/>
          </w:tcPr>
          <w:p w14:paraId="05A0EC3E" w14:textId="77777777" w:rsidR="009C2247" w:rsidRPr="00E51CA1" w:rsidRDefault="009C2247" w:rsidP="00383127">
            <w:pPr>
              <w:pStyle w:val="Cmsor2"/>
              <w:spacing w:before="0"/>
              <w:rPr>
                <w:rFonts w:ascii="Times New Roman" w:hAnsi="Times New Roman" w:cs="Times New Roman"/>
                <w:b/>
                <w:bCs/>
                <w:i/>
                <w:caps/>
                <w:color w:val="auto"/>
              </w:rPr>
            </w:pPr>
            <w:bookmarkStart w:id="406" w:name="_Toc40851546"/>
            <w:r w:rsidRPr="00E51CA1">
              <w:rPr>
                <w:rFonts w:ascii="Times New Roman" w:hAnsi="Times New Roman" w:cs="Times New Roman"/>
                <w:b/>
                <w:color w:val="auto"/>
                <w:sz w:val="24"/>
                <w:szCs w:val="24"/>
              </w:rPr>
              <w:t>Támasz-,függés-és egyensúlygyakorlatok</w:t>
            </w:r>
            <w:bookmarkEnd w:id="406"/>
          </w:p>
        </w:tc>
        <w:tc>
          <w:tcPr>
            <w:tcW w:w="1416" w:type="pct"/>
            <w:shd w:val="clear" w:color="auto" w:fill="DDD9C3"/>
            <w:vAlign w:val="center"/>
          </w:tcPr>
          <w:p w14:paraId="0993B00A" w14:textId="77777777" w:rsidR="009C2247" w:rsidRPr="00E51CA1" w:rsidRDefault="009C2247" w:rsidP="00DD3AA7">
            <w:pPr>
              <w:pStyle w:val="Tblzatfejlc"/>
            </w:pPr>
            <w:r w:rsidRPr="00E51CA1">
              <w:t>Órakeret:13 óra</w:t>
            </w:r>
          </w:p>
        </w:tc>
      </w:tr>
      <w:tr w:rsidR="009C2247" w:rsidRPr="00E51CA1" w14:paraId="06BA32A3" w14:textId="77777777" w:rsidTr="00383127">
        <w:tc>
          <w:tcPr>
            <w:tcW w:w="5000" w:type="pct"/>
            <w:gridSpan w:val="3"/>
          </w:tcPr>
          <w:p w14:paraId="668E936A" w14:textId="77777777" w:rsidR="009C2247" w:rsidRPr="00E51CA1" w:rsidRDefault="009C2247" w:rsidP="00383127">
            <w:pPr>
              <w:rPr>
                <w:b/>
                <w:bCs/>
              </w:rPr>
            </w:pPr>
            <w:r w:rsidRPr="00E51CA1">
              <w:rPr>
                <w:b/>
                <w:bCs/>
              </w:rPr>
              <w:t>FEJLESZTÉSI FELADATOK ÉS ISMERETEK:</w:t>
            </w:r>
          </w:p>
        </w:tc>
      </w:tr>
      <w:tr w:rsidR="009C2247" w:rsidRPr="00E51CA1" w14:paraId="3E0DEB29" w14:textId="77777777" w:rsidTr="00383127">
        <w:tc>
          <w:tcPr>
            <w:tcW w:w="5000" w:type="pct"/>
            <w:gridSpan w:val="3"/>
          </w:tcPr>
          <w:p w14:paraId="30355BA0" w14:textId="77777777" w:rsidR="009C2247" w:rsidRPr="00E51CA1" w:rsidRDefault="009C2247" w:rsidP="00383127">
            <w:pPr>
              <w:pStyle w:val="Listaszerbekezds"/>
            </w:pPr>
            <w:r w:rsidRPr="00E51CA1">
              <w:t>A tér-, izom- és egyensúlyérzék további fejlesztése</w:t>
            </w:r>
          </w:p>
          <w:p w14:paraId="0A08DCC0" w14:textId="77777777" w:rsidR="009C2247" w:rsidRPr="00E51CA1" w:rsidRDefault="009C2247" w:rsidP="00383127">
            <w:pPr>
              <w:pStyle w:val="Listaszerbekezds"/>
            </w:pPr>
            <w:r w:rsidRPr="00E51CA1">
              <w:t>A helyes testtartás tudatosítása és az esztétikus mozgásvégrehajtás igényének kialakítása</w:t>
            </w:r>
          </w:p>
          <w:p w14:paraId="11095A24" w14:textId="77777777" w:rsidR="009C2247" w:rsidRPr="00E51CA1" w:rsidRDefault="009C2247" w:rsidP="00383127">
            <w:pPr>
              <w:pStyle w:val="Listaszerbekezds"/>
            </w:pPr>
            <w:r w:rsidRPr="00E51CA1">
              <w:t>Az önfegyelem megteremtése a saját gátlások legyőzésében</w:t>
            </w:r>
          </w:p>
          <w:p w14:paraId="2ED3C6E2" w14:textId="77777777" w:rsidR="009C2247" w:rsidRPr="00E51CA1" w:rsidRDefault="009C2247" w:rsidP="00383127">
            <w:pPr>
              <w:pStyle w:val="Listaszerbekezds"/>
            </w:pPr>
            <w:r w:rsidRPr="00E51CA1">
              <w:t>A mozgásritmus térbeli, időbeli és dinamikai jellemzőinek kialakítása</w:t>
            </w:r>
          </w:p>
          <w:p w14:paraId="0D81A199" w14:textId="77777777" w:rsidR="009C2247" w:rsidRPr="00E51CA1" w:rsidRDefault="009C2247" w:rsidP="00383127">
            <w:pPr>
              <w:pStyle w:val="Listaszerbekezds"/>
            </w:pPr>
            <w:r w:rsidRPr="00E51CA1">
              <w:t>Gurulóátfordulások végrehajtása kiinduló helyzet nehezítésével</w:t>
            </w:r>
          </w:p>
          <w:p w14:paraId="412127B9" w14:textId="77777777" w:rsidR="009C2247" w:rsidRPr="00E51CA1" w:rsidRDefault="009C2247" w:rsidP="00383127">
            <w:pPr>
              <w:pStyle w:val="Listaszerbekezds"/>
            </w:pPr>
            <w:r w:rsidRPr="00E51CA1">
              <w:t>Zsugorfejállás elsajátítása</w:t>
            </w:r>
          </w:p>
          <w:p w14:paraId="2FFDC670" w14:textId="77777777" w:rsidR="009C2247" w:rsidRPr="00E51CA1" w:rsidRDefault="009C2247" w:rsidP="00383127">
            <w:pPr>
              <w:pStyle w:val="Listaszerbekezds"/>
            </w:pPr>
            <w:r w:rsidRPr="00E51CA1">
              <w:t>Kézállási kísérletek végrehajtása segítségadással, falnál és önállóan</w:t>
            </w:r>
          </w:p>
          <w:p w14:paraId="35B2958C" w14:textId="77777777" w:rsidR="009C2247" w:rsidRPr="00E51CA1" w:rsidRDefault="009C2247" w:rsidP="00383127">
            <w:pPr>
              <w:pStyle w:val="Listaszerbekezds"/>
            </w:pPr>
            <w:r w:rsidRPr="00E51CA1">
              <w:t>Kézenátfordulás oldalra kísérletek végrehajtása</w:t>
            </w:r>
          </w:p>
          <w:p w14:paraId="1F1FF40D" w14:textId="77777777" w:rsidR="009C2247" w:rsidRPr="00E51CA1" w:rsidRDefault="009C2247" w:rsidP="00383127">
            <w:pPr>
              <w:pStyle w:val="Listaszerbekezds"/>
            </w:pPr>
            <w:r w:rsidRPr="00E51CA1">
              <w:t>Egyszerű támaszugrások és függőleges repülés végrehajtása</w:t>
            </w:r>
          </w:p>
          <w:p w14:paraId="27E2688C" w14:textId="77777777" w:rsidR="009C2247" w:rsidRPr="00E51CA1" w:rsidRDefault="009C2247" w:rsidP="00383127">
            <w:pPr>
              <w:pStyle w:val="Listaszerbekezds"/>
            </w:pPr>
            <w:r w:rsidRPr="00E51CA1">
              <w:t>Akadálypályák leküzdése térben és időben bővülő feladatokkal</w:t>
            </w:r>
          </w:p>
          <w:p w14:paraId="33D183D3" w14:textId="77777777" w:rsidR="009C2247" w:rsidRPr="00E51CA1" w:rsidRDefault="009C2247" w:rsidP="00383127">
            <w:pPr>
              <w:pStyle w:val="Listaszerbekezds"/>
            </w:pPr>
            <w:r w:rsidRPr="00E51CA1">
              <w:t>Egyszerű támaszgyakorlatok kivitelezése talajon, tornapadon, zsámolyon, ugrószekrényen, bordásfalon és más, támaszhelyzetet biztosító tornaszeren</w:t>
            </w:r>
          </w:p>
          <w:p w14:paraId="07BAFBA4" w14:textId="77777777" w:rsidR="009C2247" w:rsidRPr="00E51CA1" w:rsidRDefault="009C2247" w:rsidP="00383127">
            <w:pPr>
              <w:pStyle w:val="Listaszerbekezds"/>
            </w:pPr>
            <w:r w:rsidRPr="00E51CA1">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2B5468B8" w14:textId="77777777" w:rsidR="009C2247" w:rsidRPr="00E51CA1" w:rsidRDefault="009C2247" w:rsidP="00383127">
            <w:pPr>
              <w:pStyle w:val="Listaszerbekezds"/>
            </w:pPr>
            <w:r w:rsidRPr="00E51CA1">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60421FC7" w14:textId="77777777" w:rsidR="009C2247" w:rsidRPr="00E51CA1" w:rsidRDefault="009C2247" w:rsidP="00383127">
            <w:pPr>
              <w:pStyle w:val="Listaszerbekezds"/>
            </w:pPr>
            <w:r w:rsidRPr="00E51CA1">
              <w:t>Függőgyakorlatok végrehajtása tornaszereken, természetes akadályokon</w:t>
            </w:r>
          </w:p>
          <w:p w14:paraId="63C9F353" w14:textId="77777777" w:rsidR="009C2247" w:rsidRPr="00E51CA1" w:rsidRDefault="009C2247" w:rsidP="00383127">
            <w:pPr>
              <w:pStyle w:val="Listaszerbekezds"/>
            </w:pPr>
            <w:r w:rsidRPr="00E51CA1">
              <w:t>Függőállások, függések haladással oldalra, fel/le, fordulattal, állandó vagy változó fogástávolságokkal, egyenletes vagy változó sebességgel, ritmussal</w:t>
            </w:r>
          </w:p>
          <w:p w14:paraId="5588B5C8" w14:textId="77777777" w:rsidR="009C2247" w:rsidRPr="00E51CA1" w:rsidRDefault="009C2247" w:rsidP="00383127">
            <w:pPr>
              <w:pStyle w:val="Listaszerbekezds"/>
            </w:pPr>
            <w:r w:rsidRPr="00E51CA1">
              <w:t>Mászókulcsolással mászás (rúdon, kötélen) elsajátítása fokozódó gyorsasággal</w:t>
            </w:r>
          </w:p>
          <w:p w14:paraId="78B29271" w14:textId="77777777" w:rsidR="009C2247" w:rsidRPr="00E51CA1" w:rsidRDefault="009C2247" w:rsidP="00383127">
            <w:pPr>
              <w:pStyle w:val="Listaszerbekezds"/>
            </w:pPr>
            <w:r w:rsidRPr="00E51CA1">
              <w:t>Összerendezett, alkalmazkodó mozgások folyamatos végrehajtása akadálypálya leküzdése során</w:t>
            </w:r>
          </w:p>
          <w:p w14:paraId="75A9029E" w14:textId="77777777" w:rsidR="009C2247" w:rsidRPr="00E51CA1" w:rsidRDefault="009C2247" w:rsidP="00383127">
            <w:pPr>
              <w:pStyle w:val="Listaszerbekezds"/>
            </w:pPr>
            <w:r w:rsidRPr="00E51CA1">
              <w:lastRenderedPageBreak/>
              <w:t>Egyéni, páros, társas egyensúly és gúla jellegű gyakorlatok végrehajtása</w:t>
            </w:r>
          </w:p>
          <w:p w14:paraId="6FD6541E" w14:textId="77777777" w:rsidR="009C2247" w:rsidRPr="00E51CA1" w:rsidRDefault="009C2247" w:rsidP="00383127">
            <w:pPr>
              <w:pStyle w:val="Listaszerbekezds"/>
            </w:pPr>
            <w:r w:rsidRPr="00E51CA1">
              <w:t>A tanult elemek, gyakorlatok célszerű összehangolása, alkalmazása változó feltételek között</w:t>
            </w:r>
          </w:p>
          <w:p w14:paraId="0C65F252" w14:textId="77777777" w:rsidR="009C2247" w:rsidRPr="00E51CA1" w:rsidRDefault="009C2247" w:rsidP="00383127">
            <w:pPr>
              <w:pStyle w:val="Listaszerbekezds"/>
            </w:pPr>
            <w:r w:rsidRPr="00E51CA1">
              <w:t>Az ízületi mozgékonyság képességének fejlesztése és az ellazulási készség kialakítása</w:t>
            </w:r>
          </w:p>
        </w:tc>
      </w:tr>
      <w:tr w:rsidR="009C2247" w:rsidRPr="00E51CA1" w14:paraId="1885D795" w14:textId="77777777" w:rsidTr="00383127">
        <w:tc>
          <w:tcPr>
            <w:tcW w:w="5000" w:type="pct"/>
            <w:gridSpan w:val="3"/>
          </w:tcPr>
          <w:p w14:paraId="370366A7" w14:textId="77777777" w:rsidR="009C2247" w:rsidRPr="00E51CA1" w:rsidRDefault="009C2247" w:rsidP="00383127">
            <w:pPr>
              <w:rPr>
                <w:b/>
                <w:bCs/>
              </w:rPr>
            </w:pPr>
            <w:r w:rsidRPr="00E51CA1">
              <w:rPr>
                <w:b/>
                <w:bCs/>
              </w:rPr>
              <w:lastRenderedPageBreak/>
              <w:t>KULCSFOGALMAK/FOGALMAK:</w:t>
            </w:r>
          </w:p>
        </w:tc>
      </w:tr>
      <w:tr w:rsidR="009C2247" w:rsidRPr="00E51CA1" w14:paraId="24E63867" w14:textId="77777777" w:rsidTr="00383127">
        <w:tc>
          <w:tcPr>
            <w:tcW w:w="5000" w:type="pct"/>
            <w:gridSpan w:val="3"/>
          </w:tcPr>
          <w:p w14:paraId="61AC2A78" w14:textId="77777777" w:rsidR="009C2247" w:rsidRPr="00E51CA1" w:rsidRDefault="009C2247" w:rsidP="00383127">
            <w:pPr>
              <w:pBdr>
                <w:top w:val="nil"/>
                <w:left w:val="nil"/>
                <w:bottom w:val="nil"/>
                <w:right w:val="nil"/>
                <w:between w:val="nil"/>
              </w:pBdr>
            </w:pPr>
            <w:r w:rsidRPr="00E51CA1">
              <w:t>tarkóállás, kézállás, zsugorfejállás, kézenátfordulás oldalra, hajlékonyság, harántspárga, oldalspárga, híd, bakugrás, függőleges repülés, kéztámasz, segítségadás, akarat</w:t>
            </w:r>
          </w:p>
        </w:tc>
      </w:tr>
      <w:tr w:rsidR="009C2247" w:rsidRPr="00E51CA1" w14:paraId="5DA0E5EB" w14:textId="77777777" w:rsidTr="00383127">
        <w:tc>
          <w:tcPr>
            <w:tcW w:w="5000" w:type="pct"/>
            <w:gridSpan w:val="3"/>
            <w:vAlign w:val="center"/>
          </w:tcPr>
          <w:p w14:paraId="2F0E9618"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24DC698D" w14:textId="77777777" w:rsidTr="00383127">
        <w:trPr>
          <w:trHeight w:val="2381"/>
        </w:trPr>
        <w:tc>
          <w:tcPr>
            <w:tcW w:w="5000" w:type="pct"/>
            <w:gridSpan w:val="3"/>
            <w:vAlign w:val="center"/>
          </w:tcPr>
          <w:p w14:paraId="00A141FD" w14:textId="77777777" w:rsidR="009C2247" w:rsidRPr="00E51CA1" w:rsidRDefault="009C2247" w:rsidP="00383127">
            <w:pPr>
              <w:rPr>
                <w:b/>
                <w:bCs/>
              </w:rPr>
            </w:pPr>
            <w:r w:rsidRPr="00E51CA1">
              <w:rPr>
                <w:b/>
                <w:bCs/>
              </w:rPr>
              <w:t>A témakör tanulása hozzájárul ahhoz, hogy a tanuló a nevelési-oktatási szakasz végére:</w:t>
            </w:r>
          </w:p>
          <w:p w14:paraId="456D43AD" w14:textId="77777777" w:rsidR="009C2247" w:rsidRPr="00E51CA1" w:rsidRDefault="009C2247" w:rsidP="009C2247">
            <w:pPr>
              <w:numPr>
                <w:ilvl w:val="0"/>
                <w:numId w:val="21"/>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0BCA299B" w14:textId="77777777" w:rsidR="009C2247" w:rsidRPr="00E51CA1" w:rsidRDefault="009C2247" w:rsidP="00383127">
            <w:pPr>
              <w:rPr>
                <w:b/>
                <w:bCs/>
              </w:rPr>
            </w:pPr>
            <w:r w:rsidRPr="00E51CA1">
              <w:rPr>
                <w:b/>
                <w:bCs/>
              </w:rPr>
              <w:t>A témakör tanulása eredményeként a tanuló:</w:t>
            </w:r>
          </w:p>
          <w:p w14:paraId="65AAD182" w14:textId="77777777" w:rsidR="009C2247" w:rsidRPr="00E51CA1" w:rsidRDefault="009C2247" w:rsidP="009C2247">
            <w:pPr>
              <w:numPr>
                <w:ilvl w:val="0"/>
                <w:numId w:val="21"/>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65345CE3" w14:textId="77777777" w:rsidR="009C2247" w:rsidRPr="00E51CA1" w:rsidRDefault="009C2247" w:rsidP="009C2247">
            <w:pPr>
              <w:numPr>
                <w:ilvl w:val="0"/>
                <w:numId w:val="21"/>
              </w:numPr>
              <w:pBdr>
                <w:top w:val="nil"/>
                <w:left w:val="nil"/>
                <w:bottom w:val="nil"/>
                <w:right w:val="nil"/>
                <w:between w:val="nil"/>
              </w:pBdr>
              <w:ind w:left="357" w:hanging="357"/>
              <w:jc w:val="both"/>
              <w:rPr>
                <w:strike/>
              </w:rPr>
            </w:pPr>
            <w:r w:rsidRPr="00E51CA1">
              <w:rPr>
                <w:szCs w:val="20"/>
              </w:rPr>
              <w:t>a támasz- és függésgyakorlatok végrehajtásában a testtömegéhez igazodó erő- és egyensúlyozási képességgel rendelkezik.</w:t>
            </w:r>
          </w:p>
        </w:tc>
      </w:tr>
      <w:tr w:rsidR="009C2247" w:rsidRPr="00E51CA1" w14:paraId="66D12B3F" w14:textId="77777777" w:rsidTr="00383127">
        <w:trPr>
          <w:trHeight w:val="567"/>
        </w:trPr>
        <w:tc>
          <w:tcPr>
            <w:tcW w:w="1457" w:type="pct"/>
            <w:shd w:val="clear" w:color="auto" w:fill="DDD9C3"/>
            <w:vAlign w:val="center"/>
          </w:tcPr>
          <w:p w14:paraId="36CA0E14" w14:textId="77777777" w:rsidR="009C2247" w:rsidRPr="00E51CA1" w:rsidRDefault="009C2247" w:rsidP="00DD3AA7">
            <w:pPr>
              <w:pStyle w:val="Tblzatfejlc"/>
            </w:pPr>
            <w:r w:rsidRPr="00E51CA1">
              <w:t>TÉMAKÖR</w:t>
            </w:r>
          </w:p>
        </w:tc>
        <w:tc>
          <w:tcPr>
            <w:tcW w:w="2127" w:type="pct"/>
            <w:shd w:val="clear" w:color="auto" w:fill="DDD9C3"/>
            <w:vAlign w:val="center"/>
          </w:tcPr>
          <w:p w14:paraId="008AF687" w14:textId="77777777" w:rsidR="009C2247" w:rsidRPr="00E51CA1" w:rsidRDefault="009C2247" w:rsidP="00383127">
            <w:pPr>
              <w:pStyle w:val="Cmsor2"/>
              <w:spacing w:before="0"/>
              <w:ind w:left="360"/>
              <w:rPr>
                <w:rFonts w:ascii="Times New Roman" w:hAnsi="Times New Roman" w:cs="Times New Roman"/>
                <w:b/>
                <w:bCs/>
                <w:caps/>
                <w:color w:val="auto"/>
              </w:rPr>
            </w:pPr>
            <w:bookmarkStart w:id="407" w:name="_Toc40851547"/>
            <w:r w:rsidRPr="00E51CA1">
              <w:rPr>
                <w:rFonts w:ascii="Times New Roman" w:hAnsi="Times New Roman" w:cs="Times New Roman"/>
                <w:b/>
                <w:color w:val="auto"/>
                <w:sz w:val="24"/>
                <w:szCs w:val="24"/>
              </w:rPr>
              <w:t>Labdás gyakorlatok</w:t>
            </w:r>
            <w:bookmarkEnd w:id="407"/>
          </w:p>
        </w:tc>
        <w:tc>
          <w:tcPr>
            <w:tcW w:w="1416" w:type="pct"/>
            <w:shd w:val="clear" w:color="auto" w:fill="DDD9C3"/>
            <w:vAlign w:val="center"/>
          </w:tcPr>
          <w:p w14:paraId="6E2043AD" w14:textId="77777777" w:rsidR="009C2247" w:rsidRPr="00E51CA1" w:rsidRDefault="009C2247" w:rsidP="00DD3AA7">
            <w:pPr>
              <w:pStyle w:val="Tblzatfejlc"/>
            </w:pPr>
            <w:r w:rsidRPr="00E51CA1">
              <w:t>Órakeret:15 óra</w:t>
            </w:r>
          </w:p>
        </w:tc>
      </w:tr>
      <w:tr w:rsidR="009C2247" w:rsidRPr="00E51CA1" w14:paraId="02C3565C" w14:textId="77777777" w:rsidTr="00383127">
        <w:tc>
          <w:tcPr>
            <w:tcW w:w="5000" w:type="pct"/>
            <w:gridSpan w:val="3"/>
          </w:tcPr>
          <w:p w14:paraId="01750EBF" w14:textId="77777777" w:rsidR="009C2247" w:rsidRPr="00E51CA1" w:rsidRDefault="009C2247" w:rsidP="00383127">
            <w:pPr>
              <w:rPr>
                <w:b/>
                <w:bCs/>
              </w:rPr>
            </w:pPr>
            <w:r w:rsidRPr="00E51CA1">
              <w:rPr>
                <w:b/>
                <w:bCs/>
              </w:rPr>
              <w:t>FEJLESZTÉSI FELADATOK ÉS ISMERETEK:</w:t>
            </w:r>
          </w:p>
        </w:tc>
      </w:tr>
      <w:tr w:rsidR="009C2247" w:rsidRPr="00E51CA1" w14:paraId="4D00090F" w14:textId="77777777" w:rsidTr="00383127">
        <w:tc>
          <w:tcPr>
            <w:tcW w:w="5000" w:type="pct"/>
            <w:gridSpan w:val="3"/>
          </w:tcPr>
          <w:p w14:paraId="1AD4B7E7" w14:textId="77777777" w:rsidR="009C2247" w:rsidRPr="00E51CA1" w:rsidRDefault="009C2247" w:rsidP="00383127">
            <w:pPr>
              <w:pStyle w:val="Listaszerbekezds"/>
            </w:pPr>
            <w:r w:rsidRPr="00E51CA1">
              <w:t>A labdás tevékenységek balesetmegelőzési szabályainak tudatosítása, következetes betartása</w:t>
            </w:r>
          </w:p>
          <w:p w14:paraId="6D9FEBE5" w14:textId="77777777" w:rsidR="009C2247" w:rsidRPr="00E51CA1" w:rsidRDefault="009C2247" w:rsidP="00383127">
            <w:pPr>
              <w:pStyle w:val="Listaszerbekezds"/>
            </w:pPr>
            <w:r w:rsidRPr="00E51CA1">
              <w:t>A helyben és haladással, kézzel és lábbal történő labdavezetési módok végrehajtása statikus helyzetű és dinamikusan változó mozgást végző akadályok vagy társak figyelembevételével</w:t>
            </w:r>
          </w:p>
          <w:p w14:paraId="2B29B2FB" w14:textId="77777777" w:rsidR="009C2247" w:rsidRPr="00E51CA1" w:rsidRDefault="009C2247" w:rsidP="00383127">
            <w:pPr>
              <w:pStyle w:val="Listaszerbekezds"/>
            </w:pPr>
            <w:r w:rsidRPr="00E51CA1">
              <w:t>A különböző méretű és tömegű labdákkal labdavezetési, egy- és kétkezes gurítási, dobási, valamint a lábfej különböző részeivel rúgási feladatok mozgó társ vagy társak bevonásával különböző irányokba</w:t>
            </w:r>
          </w:p>
          <w:p w14:paraId="79C40FF0" w14:textId="77777777" w:rsidR="009C2247" w:rsidRPr="00E51CA1" w:rsidRDefault="009C2247" w:rsidP="00383127">
            <w:pPr>
              <w:pStyle w:val="Listaszerbekezds"/>
            </w:pPr>
            <w:r w:rsidRPr="00E51CA1">
              <w:t>Labdagörgetések gyakorlása kézzel, lábbal egyenes vonalon előre, oldalra, hátra, körbe vagy változó irányokba</w:t>
            </w:r>
          </w:p>
          <w:p w14:paraId="71A45256" w14:textId="77777777" w:rsidR="009C2247" w:rsidRPr="00E51CA1" w:rsidRDefault="009C2247" w:rsidP="00383127">
            <w:pPr>
              <w:pStyle w:val="Listaszerbekezds"/>
            </w:pPr>
            <w:r w:rsidRPr="00E51CA1">
              <w:t>A labdaérzéket fejlesztő, pontosságot, a hibaszázalék csökkenését előtérbe helyező páros, csoportos versengések mellett az időkényszer melletti feladatmegoldások bekapcsolása</w:t>
            </w:r>
          </w:p>
          <w:p w14:paraId="47F799AA" w14:textId="77777777" w:rsidR="009C2247" w:rsidRPr="00E51CA1" w:rsidRDefault="009C2247" w:rsidP="00383127">
            <w:pPr>
              <w:pStyle w:val="Listaszerbekezds"/>
            </w:pPr>
            <w:r w:rsidRPr="00E51CA1">
              <w:t>A labdás alaptechnikák fejlesztése, alkalmazó gyakorlása párhuzamos, a figyelem megosztását szükségessé tevő feladatmegoldások bevonásával (idő- és térbeli szerkezeti összetevők, az energiabefektetés variálásával)</w:t>
            </w:r>
          </w:p>
          <w:p w14:paraId="00CEE24F" w14:textId="77777777" w:rsidR="009C2247" w:rsidRPr="00E51CA1" w:rsidRDefault="009C2247" w:rsidP="00383127">
            <w:pPr>
              <w:pStyle w:val="Listaszerbekezds"/>
            </w:pPr>
            <w:r w:rsidRPr="00E51CA1">
              <w:t>Dobások, rúgások helyből statikus helyzetű vagy dinamikusan változó mozgást végző célfelületre</w:t>
            </w:r>
          </w:p>
          <w:p w14:paraId="1BCC921F" w14:textId="77777777" w:rsidR="009C2247" w:rsidRPr="00E51CA1" w:rsidRDefault="009C2247" w:rsidP="00383127">
            <w:pPr>
              <w:pStyle w:val="Listaszerbekezds"/>
            </w:pPr>
            <w:r w:rsidRPr="00E51CA1">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120E6331" w14:textId="77777777" w:rsidR="009C2247" w:rsidRPr="00E51CA1" w:rsidRDefault="009C2247" w:rsidP="00383127">
            <w:pPr>
              <w:pStyle w:val="Listaszerbekezds"/>
              <w:ind w:left="357"/>
              <w:rPr>
                <w:b/>
                <w:bCs/>
              </w:rPr>
            </w:pPr>
          </w:p>
        </w:tc>
      </w:tr>
      <w:tr w:rsidR="009C2247" w:rsidRPr="00E51CA1" w14:paraId="5E6230C3" w14:textId="77777777" w:rsidTr="00383127">
        <w:tc>
          <w:tcPr>
            <w:tcW w:w="5000" w:type="pct"/>
            <w:gridSpan w:val="3"/>
          </w:tcPr>
          <w:p w14:paraId="156853C4" w14:textId="77777777" w:rsidR="009C2247" w:rsidRPr="00E51CA1" w:rsidRDefault="009C2247" w:rsidP="00383127">
            <w:pPr>
              <w:rPr>
                <w:b/>
                <w:bCs/>
              </w:rPr>
            </w:pPr>
            <w:r w:rsidRPr="00E51CA1">
              <w:rPr>
                <w:b/>
                <w:bCs/>
              </w:rPr>
              <w:t>KULCSFOGALMAK/FOGALMAK:</w:t>
            </w:r>
          </w:p>
        </w:tc>
      </w:tr>
      <w:tr w:rsidR="009C2247" w:rsidRPr="00E51CA1" w14:paraId="21A01381" w14:textId="77777777" w:rsidTr="00383127">
        <w:tc>
          <w:tcPr>
            <w:tcW w:w="5000" w:type="pct"/>
            <w:gridSpan w:val="3"/>
          </w:tcPr>
          <w:p w14:paraId="77F58945" w14:textId="77777777" w:rsidR="009C2247" w:rsidRPr="00E51CA1" w:rsidRDefault="009C2247" w:rsidP="00383127">
            <w:pPr>
              <w:pBdr>
                <w:top w:val="nil"/>
                <w:left w:val="nil"/>
                <w:bottom w:val="nil"/>
                <w:right w:val="nil"/>
                <w:between w:val="nil"/>
              </w:pBdr>
              <w:rPr>
                <w:b/>
                <w:bCs/>
              </w:rPr>
            </w:pPr>
            <w:r w:rsidRPr="00E51CA1">
              <w:t>belső, külső, teljes csüd, dekázás, alkalmazkodás, figyelemmegosztás, társak megjátszása, alacsony és magas labdavezetés, kosárérintés, alkarérintés, szemkontaktus, érintőfelület</w:t>
            </w:r>
          </w:p>
        </w:tc>
      </w:tr>
      <w:tr w:rsidR="009C2247" w:rsidRPr="00E51CA1" w14:paraId="7BBC0A94" w14:textId="77777777" w:rsidTr="00383127">
        <w:tc>
          <w:tcPr>
            <w:tcW w:w="5000" w:type="pct"/>
            <w:gridSpan w:val="3"/>
            <w:vAlign w:val="center"/>
          </w:tcPr>
          <w:p w14:paraId="15190406"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881BD80" w14:textId="77777777" w:rsidTr="00383127">
        <w:tc>
          <w:tcPr>
            <w:tcW w:w="5000" w:type="pct"/>
            <w:gridSpan w:val="3"/>
            <w:vAlign w:val="center"/>
          </w:tcPr>
          <w:p w14:paraId="77EEDD01" w14:textId="77777777" w:rsidR="009C2247" w:rsidRPr="00E51CA1" w:rsidRDefault="009C2247" w:rsidP="00383127">
            <w:pPr>
              <w:rPr>
                <w:b/>
                <w:bCs/>
              </w:rPr>
            </w:pPr>
            <w:r w:rsidRPr="00E51CA1">
              <w:rPr>
                <w:b/>
                <w:bCs/>
              </w:rPr>
              <w:t>A témakör tanulása hozzájárul ahhoz, hogy a tanuló a nevelési-oktatási szakasz végére:</w:t>
            </w:r>
          </w:p>
          <w:p w14:paraId="21A15857"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lastRenderedPageBreak/>
              <w:t>a megtanultak birtokában örömmel, a csapat teljes jogú tagjaként vesz részt a játékokban;</w:t>
            </w:r>
          </w:p>
          <w:p w14:paraId="45C6C783"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játék közben az egyszerű alaptaktikai elemek tudatos alkalmazására törekszik, játék- és együttműködési készsége megmutatkozik;</w:t>
            </w:r>
          </w:p>
          <w:p w14:paraId="75E0D87C"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célszerűen alkalmaz sportági jellegű mozgásformákat sportjáték-előkészítő kisjátékokban;</w:t>
            </w:r>
          </w:p>
          <w:p w14:paraId="4DDDFC77"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játéktevékenysége közben a tanult szabályokat betartja;</w:t>
            </w:r>
          </w:p>
          <w:p w14:paraId="582B3EF7"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a szabályjátékok közben törekszik az egészséges versenyszellem megőrzésére.</w:t>
            </w:r>
          </w:p>
          <w:p w14:paraId="0E1B6C7D" w14:textId="77777777" w:rsidR="009C2247" w:rsidRPr="00E51CA1" w:rsidRDefault="009C2247" w:rsidP="00383127">
            <w:pPr>
              <w:rPr>
                <w:b/>
                <w:bCs/>
              </w:rPr>
            </w:pPr>
            <w:r w:rsidRPr="00E51CA1">
              <w:rPr>
                <w:b/>
                <w:bCs/>
              </w:rPr>
              <w:t>A témakör tanulása eredményeként a tanuló:</w:t>
            </w:r>
          </w:p>
          <w:p w14:paraId="4D1DBA52" w14:textId="77777777" w:rsidR="009C2247" w:rsidRPr="00E51CA1" w:rsidRDefault="009C2247" w:rsidP="009C2247">
            <w:pPr>
              <w:numPr>
                <w:ilvl w:val="0"/>
                <w:numId w:val="22"/>
              </w:numPr>
              <w:pBdr>
                <w:top w:val="nil"/>
                <w:left w:val="nil"/>
                <w:bottom w:val="nil"/>
                <w:right w:val="nil"/>
                <w:between w:val="nil"/>
              </w:pBdr>
              <w:ind w:left="357" w:hanging="357"/>
              <w:jc w:val="both"/>
            </w:pPr>
            <w:r w:rsidRPr="00E51CA1">
              <w:t>labdás ügyességi szintje lehetővé teszi az egyszerű taktikai helyzetekre épülő folyamatos, célszerű játéktevékenységet.</w:t>
            </w:r>
          </w:p>
        </w:tc>
      </w:tr>
      <w:tr w:rsidR="009C2247" w:rsidRPr="00E51CA1" w14:paraId="16EB73A1" w14:textId="77777777" w:rsidTr="00383127">
        <w:trPr>
          <w:trHeight w:val="567"/>
        </w:trPr>
        <w:tc>
          <w:tcPr>
            <w:tcW w:w="1457" w:type="pct"/>
            <w:shd w:val="clear" w:color="auto" w:fill="DDD9C3"/>
            <w:vAlign w:val="center"/>
          </w:tcPr>
          <w:p w14:paraId="744F8594" w14:textId="77777777" w:rsidR="009C2247" w:rsidRPr="00E51CA1" w:rsidRDefault="009C2247" w:rsidP="00DD3AA7">
            <w:pPr>
              <w:pStyle w:val="Tblzatfejlc"/>
            </w:pPr>
            <w:r w:rsidRPr="00E51CA1">
              <w:lastRenderedPageBreak/>
              <w:t>TÉMAKÖR</w:t>
            </w:r>
          </w:p>
        </w:tc>
        <w:tc>
          <w:tcPr>
            <w:tcW w:w="2127" w:type="pct"/>
            <w:shd w:val="clear" w:color="auto" w:fill="DDD9C3"/>
            <w:vAlign w:val="center"/>
          </w:tcPr>
          <w:p w14:paraId="29C473CE" w14:textId="77777777" w:rsidR="009C2247" w:rsidRPr="00E51CA1" w:rsidRDefault="009C2247" w:rsidP="00383127">
            <w:pPr>
              <w:pStyle w:val="Cmsor2"/>
              <w:spacing w:before="0"/>
              <w:rPr>
                <w:rFonts w:ascii="Times New Roman" w:hAnsi="Times New Roman" w:cs="Times New Roman"/>
                <w:b/>
                <w:bCs/>
                <w:i/>
                <w:caps/>
                <w:color w:val="auto"/>
              </w:rPr>
            </w:pPr>
            <w:bookmarkStart w:id="408" w:name="_Toc40851548"/>
            <w:r w:rsidRPr="00E51CA1">
              <w:rPr>
                <w:rFonts w:ascii="Times New Roman" w:hAnsi="Times New Roman" w:cs="Times New Roman"/>
                <w:b/>
                <w:color w:val="auto"/>
                <w:sz w:val="24"/>
                <w:szCs w:val="24"/>
              </w:rPr>
              <w:t>Testnevelési és népi játékok</w:t>
            </w:r>
            <w:bookmarkEnd w:id="408"/>
          </w:p>
        </w:tc>
        <w:tc>
          <w:tcPr>
            <w:tcW w:w="1416" w:type="pct"/>
            <w:shd w:val="clear" w:color="auto" w:fill="DDD9C3"/>
            <w:vAlign w:val="center"/>
          </w:tcPr>
          <w:p w14:paraId="709B752F" w14:textId="77777777" w:rsidR="009C2247" w:rsidRPr="00E51CA1" w:rsidRDefault="009C2247" w:rsidP="00DD3AA7">
            <w:pPr>
              <w:pStyle w:val="Tblzatfejlc"/>
            </w:pPr>
            <w:r w:rsidRPr="00E51CA1">
              <w:t>Órakeret:10 óra</w:t>
            </w:r>
          </w:p>
        </w:tc>
      </w:tr>
      <w:tr w:rsidR="009C2247" w:rsidRPr="00E51CA1" w14:paraId="0ED6C556" w14:textId="77777777" w:rsidTr="00383127">
        <w:tc>
          <w:tcPr>
            <w:tcW w:w="5000" w:type="pct"/>
            <w:gridSpan w:val="3"/>
          </w:tcPr>
          <w:p w14:paraId="61BF9C29" w14:textId="77777777" w:rsidR="009C2247" w:rsidRPr="00E51CA1" w:rsidRDefault="009C2247" w:rsidP="00383127">
            <w:pPr>
              <w:rPr>
                <w:b/>
                <w:bCs/>
              </w:rPr>
            </w:pPr>
            <w:r w:rsidRPr="00E51CA1">
              <w:rPr>
                <w:b/>
                <w:bCs/>
              </w:rPr>
              <w:t>FEJLESZTÉSI FELADATOK ÉS ISMERETEK:</w:t>
            </w:r>
          </w:p>
        </w:tc>
      </w:tr>
      <w:tr w:rsidR="009C2247" w:rsidRPr="00E51CA1" w14:paraId="3E3CB5A1" w14:textId="77777777" w:rsidTr="00383127">
        <w:tc>
          <w:tcPr>
            <w:tcW w:w="5000" w:type="pct"/>
            <w:gridSpan w:val="3"/>
          </w:tcPr>
          <w:p w14:paraId="605D320E" w14:textId="77777777" w:rsidR="009C2247" w:rsidRPr="00E51CA1" w:rsidRDefault="009C2247" w:rsidP="00383127">
            <w:pPr>
              <w:pStyle w:val="Listaszerbekezds"/>
            </w:pPr>
            <w:r w:rsidRPr="00E51CA1">
              <w:t>A különböző testnevelési játékok balesetmegelőzési szabályainak tudatosítása, következetes betartása</w:t>
            </w:r>
          </w:p>
          <w:p w14:paraId="72563DAA" w14:textId="77777777" w:rsidR="009C2247" w:rsidRPr="00E51CA1" w:rsidRDefault="009C2247" w:rsidP="00383127">
            <w:pPr>
              <w:pStyle w:val="Listaszerbekezds"/>
            </w:pPr>
            <w:r w:rsidRPr="00E51CA1">
              <w:t>Dinamikusan változó méretű, alakú játékterületen egyszerű fogó- és futójátékok által a játéktér határainak érzékelése</w:t>
            </w:r>
          </w:p>
          <w:p w14:paraId="7188A940" w14:textId="77777777" w:rsidR="009C2247" w:rsidRPr="00E51CA1" w:rsidRDefault="009C2247" w:rsidP="00383127">
            <w:pPr>
              <w:pStyle w:val="Listaszerbekezds"/>
            </w:pPr>
            <w:r w:rsidRPr="00E51CA1">
              <w:t>A statikus és dinamikus akadályokat felhasználó fogó- és futójátékokban a mély súlyponti helyzetben történő irányváltoztatások, elindulások-megállások, cselezések ütközés nélküli megvalósítása</w:t>
            </w:r>
          </w:p>
          <w:p w14:paraId="22D1FE41" w14:textId="77777777" w:rsidR="009C2247" w:rsidRPr="00E51CA1" w:rsidRDefault="009C2247" w:rsidP="00383127">
            <w:pPr>
              <w:pStyle w:val="Listaszerbekezds"/>
            </w:pPr>
            <w:r w:rsidRPr="00E51CA1">
              <w:t>A sportjátékokat előkészítő testnevelési játékokban a támadó és védő szerepekhez tartozó ismeretek tudatos alkalmazása</w:t>
            </w:r>
          </w:p>
          <w:p w14:paraId="6D13BCC8" w14:textId="77777777" w:rsidR="009C2247" w:rsidRPr="00E51CA1" w:rsidRDefault="009C2247" w:rsidP="00383127">
            <w:pPr>
              <w:pStyle w:val="Listaszerbekezds"/>
            </w:pPr>
            <w:r w:rsidRPr="00E51CA1">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293E3533" w14:textId="77777777" w:rsidR="009C2247" w:rsidRPr="00E51CA1" w:rsidRDefault="009C2247" w:rsidP="00383127">
            <w:pPr>
              <w:pStyle w:val="Listaszerbekezds"/>
            </w:pPr>
            <w:r w:rsidRPr="00E51CA1">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528BB8C6" w14:textId="77777777" w:rsidR="009C2247" w:rsidRPr="00E51CA1" w:rsidRDefault="009C2247" w:rsidP="00383127">
            <w:pPr>
              <w:pStyle w:val="Listaszerbekezds"/>
            </w:pPr>
            <w:r w:rsidRPr="00E51CA1">
              <w:t>A kooperativitás, a közös célirányos együttműködés erősítése páros és csoportos játékok (pl. váltó- és sorversenyek, társkimentő fogójátékok) által</w:t>
            </w:r>
          </w:p>
          <w:p w14:paraId="553C5633" w14:textId="77777777" w:rsidR="009C2247" w:rsidRPr="00E51CA1" w:rsidRDefault="009C2247" w:rsidP="00383127">
            <w:pPr>
              <w:pStyle w:val="Listaszerbekezds"/>
            </w:pPr>
            <w:r w:rsidRPr="00E51CA1">
              <w:t>Sportjátékok labda nélküli előkészítő jellegű mozgásainak gyakorlása, védőként az érintő távolság megtartása, oldalirányú mozgások keresztlépés nélküli megvalósítása</w:t>
            </w:r>
          </w:p>
          <w:p w14:paraId="06C3CD4E" w14:textId="77777777" w:rsidR="009C2247" w:rsidRPr="00E51CA1" w:rsidRDefault="009C2247" w:rsidP="00383127">
            <w:pPr>
              <w:pStyle w:val="Listaszerbekezds"/>
            </w:pPr>
            <w:r w:rsidRPr="00E51CA1">
              <w:t>A támadó és védő szerepek kialakítását elősegítő páros és csoportos versengő játékok</w:t>
            </w:r>
          </w:p>
          <w:p w14:paraId="20A7D698" w14:textId="77777777" w:rsidR="009C2247" w:rsidRPr="00E51CA1" w:rsidRDefault="009C2247" w:rsidP="00383127">
            <w:pPr>
              <w:pStyle w:val="Listaszerbekezds"/>
            </w:pPr>
            <w:r w:rsidRPr="00E51CA1">
              <w:t>A labdával és egyéb eszközökkel történő manipulatív mozgásformák gyakoroltatása egyénileg, párban és csoportokban, törekedve a mozgásvégrehajtás hibaszázalékának csökkentésére időkényszer bekapcsolásával</w:t>
            </w:r>
          </w:p>
          <w:p w14:paraId="61E053F7" w14:textId="77777777" w:rsidR="009C2247" w:rsidRPr="00E51CA1" w:rsidRDefault="009C2247" w:rsidP="00383127">
            <w:pPr>
              <w:pStyle w:val="Listaszerbekezds"/>
            </w:pPr>
            <w:r w:rsidRPr="00E51CA1">
              <w:t>Labdafedezés gyakorlása 1-1 elleni labdabirtoklásra épülő játékokban</w:t>
            </w:r>
          </w:p>
          <w:p w14:paraId="76022742" w14:textId="77777777" w:rsidR="009C2247" w:rsidRPr="00E51CA1" w:rsidRDefault="009C2247" w:rsidP="00383127">
            <w:pPr>
              <w:pStyle w:val="Listaszerbekezds"/>
            </w:pPr>
            <w:r w:rsidRPr="00E51CA1">
              <w:t>Célfelület nélküli emberfölényes és létszámazonos pontszerző kisjátékokban a támadó szerepek gyakorlása, a védőtől való elszakadás gyors iram- és irányváltásokkal</w:t>
            </w:r>
          </w:p>
          <w:p w14:paraId="4BA90AD5" w14:textId="77777777" w:rsidR="009C2247" w:rsidRPr="00E51CA1" w:rsidRDefault="009C2247" w:rsidP="00383127">
            <w:pPr>
              <w:pStyle w:val="Listaszerbekezds"/>
            </w:pPr>
            <w:r w:rsidRPr="00E51CA1">
              <w:t>Célfelület nélküli emberfölényes és létszámazonos pontszerző kisjátékokban a védő szerepek tudatosítása (a passzsávok lezárása, a labdás emberrel szembeni védekezés, az emberfogás alapjai)</w:t>
            </w:r>
          </w:p>
          <w:p w14:paraId="2F1170F6" w14:textId="77777777" w:rsidR="009C2247" w:rsidRPr="00E51CA1" w:rsidRDefault="009C2247" w:rsidP="00383127">
            <w:pPr>
              <w:pStyle w:val="Listaszerbekezds"/>
            </w:pPr>
            <w:r w:rsidRPr="00E51CA1">
              <w:t>A tartó- és mozgatórendszer izomzatának erősítése, kúszásokat, mászásokat, statikus helyzeteket tartalmazó váltó- és sorversenyekkel, futó- és fogójátékokkal</w:t>
            </w:r>
          </w:p>
          <w:p w14:paraId="4B275034" w14:textId="77777777" w:rsidR="009C2247" w:rsidRPr="00E51CA1" w:rsidRDefault="009C2247" w:rsidP="00383127">
            <w:pPr>
              <w:pStyle w:val="Listaszerbekezds"/>
              <w:ind w:left="357"/>
              <w:rPr>
                <w:b/>
                <w:bCs/>
              </w:rPr>
            </w:pPr>
          </w:p>
        </w:tc>
      </w:tr>
      <w:tr w:rsidR="009C2247" w:rsidRPr="00E51CA1" w14:paraId="2EBE7963" w14:textId="77777777" w:rsidTr="00383127">
        <w:tc>
          <w:tcPr>
            <w:tcW w:w="5000" w:type="pct"/>
            <w:gridSpan w:val="3"/>
          </w:tcPr>
          <w:p w14:paraId="3A10BA0E" w14:textId="77777777" w:rsidR="009C2247" w:rsidRPr="00E51CA1" w:rsidRDefault="009C2247" w:rsidP="00383127">
            <w:pPr>
              <w:rPr>
                <w:b/>
                <w:bCs/>
              </w:rPr>
            </w:pPr>
            <w:r w:rsidRPr="00E51CA1">
              <w:rPr>
                <w:b/>
                <w:bCs/>
              </w:rPr>
              <w:t>KULCSFOGALMAK/FOGALMAK:</w:t>
            </w:r>
          </w:p>
        </w:tc>
      </w:tr>
      <w:tr w:rsidR="009C2247" w:rsidRPr="00E51CA1" w14:paraId="290530CC" w14:textId="77777777" w:rsidTr="00383127">
        <w:tc>
          <w:tcPr>
            <w:tcW w:w="5000" w:type="pct"/>
            <w:gridSpan w:val="3"/>
          </w:tcPr>
          <w:p w14:paraId="5C439DAF" w14:textId="77777777" w:rsidR="009C2247" w:rsidRPr="00E51CA1" w:rsidRDefault="009C2247" w:rsidP="00383127">
            <w:pPr>
              <w:pBdr>
                <w:top w:val="nil"/>
                <w:left w:val="nil"/>
                <w:bottom w:val="nil"/>
                <w:right w:val="nil"/>
                <w:between w:val="nil"/>
              </w:pBdr>
            </w:pPr>
            <w:r w:rsidRPr="00E51CA1">
              <w:lastRenderedPageBreak/>
              <w:t>támadó és védő szerep, pontszerző játék, célzó játék, kisjátékok, célfelület, szélességi mozgás, elszakadás a védőtől, passzsáv, együttműködés, csapatszellem, érintő távolság</w:t>
            </w:r>
          </w:p>
        </w:tc>
      </w:tr>
      <w:tr w:rsidR="009C2247" w:rsidRPr="00E51CA1" w14:paraId="40B8A05C" w14:textId="77777777" w:rsidTr="00383127">
        <w:tc>
          <w:tcPr>
            <w:tcW w:w="5000" w:type="pct"/>
            <w:gridSpan w:val="3"/>
            <w:vAlign w:val="center"/>
          </w:tcPr>
          <w:p w14:paraId="472DBD01"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2745253" w14:textId="77777777" w:rsidTr="00383127">
        <w:tc>
          <w:tcPr>
            <w:tcW w:w="5000" w:type="pct"/>
            <w:gridSpan w:val="3"/>
            <w:vAlign w:val="center"/>
          </w:tcPr>
          <w:p w14:paraId="05ECD0D4" w14:textId="77777777" w:rsidR="009C2247" w:rsidRPr="00E51CA1" w:rsidRDefault="009C2247" w:rsidP="00383127">
            <w:pPr>
              <w:rPr>
                <w:b/>
                <w:bCs/>
              </w:rPr>
            </w:pPr>
            <w:r w:rsidRPr="00E51CA1">
              <w:rPr>
                <w:b/>
                <w:bCs/>
              </w:rPr>
              <w:t>A témakör tanulása hozzájárul ahhoz, hogy a tanuló a nevelési-oktatási szakasz végére:</w:t>
            </w:r>
          </w:p>
          <w:p w14:paraId="6913FB9A"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a megtanultak birtokában örömmel, a csapat teljes jogú tagjaként vesz részt a játékokban;</w:t>
            </w:r>
          </w:p>
          <w:p w14:paraId="3EA831B1"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játéktevékenysége közben a tanult szabályokat betartja;</w:t>
            </w:r>
          </w:p>
          <w:p w14:paraId="5587189C"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a szabályjátékok közben törekszik az egészséges versenyszellem megőrzésére.</w:t>
            </w:r>
          </w:p>
          <w:p w14:paraId="3AC7F330" w14:textId="77777777" w:rsidR="009C2247" w:rsidRPr="00E51CA1" w:rsidRDefault="009C2247" w:rsidP="00383127">
            <w:pPr>
              <w:pBdr>
                <w:top w:val="nil"/>
                <w:left w:val="nil"/>
                <w:bottom w:val="nil"/>
                <w:right w:val="nil"/>
                <w:between w:val="nil"/>
              </w:pBdr>
              <w:ind w:left="357"/>
            </w:pPr>
          </w:p>
          <w:p w14:paraId="23C93C1A" w14:textId="77777777" w:rsidR="009C2247" w:rsidRPr="00E51CA1" w:rsidRDefault="009C2247" w:rsidP="00383127">
            <w:pPr>
              <w:rPr>
                <w:b/>
                <w:bCs/>
              </w:rPr>
            </w:pPr>
            <w:r w:rsidRPr="00E51CA1">
              <w:rPr>
                <w:b/>
                <w:bCs/>
              </w:rPr>
              <w:t>A témakör tanulása eredményeként a tanuló:</w:t>
            </w:r>
          </w:p>
          <w:p w14:paraId="7A1365BE" w14:textId="77777777" w:rsidR="009C2247" w:rsidRPr="00E51CA1" w:rsidRDefault="009C2247" w:rsidP="009C2247">
            <w:pPr>
              <w:numPr>
                <w:ilvl w:val="0"/>
                <w:numId w:val="29"/>
              </w:numPr>
              <w:pBdr>
                <w:top w:val="nil"/>
                <w:left w:val="nil"/>
                <w:bottom w:val="nil"/>
                <w:right w:val="nil"/>
                <w:between w:val="nil"/>
              </w:pBdr>
              <w:ind w:left="357" w:hanging="357"/>
              <w:jc w:val="both"/>
            </w:pPr>
            <w:r w:rsidRPr="00E51CA1">
              <w:t xml:space="preserve">a testnevelési és népi </w:t>
            </w:r>
            <w:r w:rsidRPr="00E51CA1">
              <w:rPr>
                <w:strike/>
              </w:rPr>
              <w:t>j</w:t>
            </w:r>
            <w:r w:rsidRPr="00E51CA1">
              <w:t>átékokban tudatosan, célszerűen alkalmazza az alapvető mozgásformákat;</w:t>
            </w:r>
          </w:p>
          <w:p w14:paraId="553321FC" w14:textId="77777777" w:rsidR="009C2247" w:rsidRPr="00E51CA1" w:rsidRDefault="009C2247" w:rsidP="009C2247">
            <w:pPr>
              <w:numPr>
                <w:ilvl w:val="0"/>
                <w:numId w:val="29"/>
              </w:numPr>
              <w:ind w:left="357" w:hanging="357"/>
              <w:jc w:val="both"/>
            </w:pPr>
            <w:r w:rsidRPr="00E51CA1">
              <w:t>játék közben az egyszerű alaptaktikai elemek tudatos alkalmazására törekszik, játék- és együttműködési készsége megmutatkozik;</w:t>
            </w:r>
          </w:p>
          <w:p w14:paraId="25AB930B" w14:textId="77777777" w:rsidR="009C2247" w:rsidRPr="00E51CA1" w:rsidRDefault="009C2247" w:rsidP="009C2247">
            <w:pPr>
              <w:numPr>
                <w:ilvl w:val="0"/>
                <w:numId w:val="29"/>
              </w:numPr>
              <w:ind w:left="357" w:hanging="357"/>
              <w:jc w:val="both"/>
            </w:pPr>
            <w:r w:rsidRPr="00E51CA1">
              <w:t>célszerűen alkalmaz sportági jellegű mozgásformákat sportjáték-előkészítő kisjátékokban;</w:t>
            </w:r>
          </w:p>
          <w:p w14:paraId="4234E650" w14:textId="77777777" w:rsidR="009C2247" w:rsidRPr="00E51CA1" w:rsidRDefault="009C2247" w:rsidP="009C2247">
            <w:pPr>
              <w:numPr>
                <w:ilvl w:val="0"/>
                <w:numId w:val="29"/>
              </w:numPr>
              <w:ind w:left="357" w:hanging="357"/>
              <w:jc w:val="both"/>
            </w:pPr>
            <w:r w:rsidRPr="00E51CA1">
              <w:t>labdás ügyességi szintje lehetővé teszi az egyszerű taktikai helyzetekre épülő folyamatos, célszerű játéktevékenységet.</w:t>
            </w:r>
          </w:p>
        </w:tc>
      </w:tr>
      <w:tr w:rsidR="009C2247" w:rsidRPr="00E51CA1" w14:paraId="45F57513" w14:textId="77777777" w:rsidTr="00383127">
        <w:trPr>
          <w:trHeight w:val="567"/>
        </w:trPr>
        <w:tc>
          <w:tcPr>
            <w:tcW w:w="1457" w:type="pct"/>
            <w:shd w:val="clear" w:color="auto" w:fill="DDD9C3"/>
            <w:vAlign w:val="center"/>
          </w:tcPr>
          <w:p w14:paraId="4386E3AA" w14:textId="77777777" w:rsidR="009C2247" w:rsidRPr="00E51CA1" w:rsidRDefault="009C2247" w:rsidP="00DD3AA7">
            <w:pPr>
              <w:pStyle w:val="Tblzatfejlc"/>
            </w:pPr>
            <w:r w:rsidRPr="00E51CA1">
              <w:t>TÉMAKÖR</w:t>
            </w:r>
          </w:p>
        </w:tc>
        <w:tc>
          <w:tcPr>
            <w:tcW w:w="2127" w:type="pct"/>
            <w:shd w:val="clear" w:color="auto" w:fill="DDD9C3"/>
            <w:vAlign w:val="center"/>
          </w:tcPr>
          <w:p w14:paraId="28D8BC5D" w14:textId="77777777" w:rsidR="009C2247" w:rsidRPr="00E51CA1" w:rsidRDefault="009C2247" w:rsidP="00383127">
            <w:pPr>
              <w:pStyle w:val="Cmsor2"/>
              <w:spacing w:before="0"/>
              <w:rPr>
                <w:rFonts w:ascii="Times New Roman" w:hAnsi="Times New Roman" w:cs="Times New Roman"/>
                <w:b/>
                <w:bCs/>
                <w:i/>
                <w:caps/>
                <w:color w:val="auto"/>
              </w:rPr>
            </w:pPr>
            <w:bookmarkStart w:id="409" w:name="_Toc40851549"/>
            <w:r w:rsidRPr="00E51CA1">
              <w:rPr>
                <w:rFonts w:ascii="Times New Roman" w:hAnsi="Times New Roman" w:cs="Times New Roman"/>
                <w:b/>
                <w:color w:val="auto"/>
                <w:sz w:val="24"/>
                <w:szCs w:val="24"/>
              </w:rPr>
              <w:t>Küzdőfeladatok és -játékok</w:t>
            </w:r>
            <w:bookmarkEnd w:id="409"/>
          </w:p>
        </w:tc>
        <w:tc>
          <w:tcPr>
            <w:tcW w:w="1416" w:type="pct"/>
            <w:shd w:val="clear" w:color="auto" w:fill="DDD9C3"/>
            <w:vAlign w:val="center"/>
          </w:tcPr>
          <w:p w14:paraId="1DBF10D5" w14:textId="77777777" w:rsidR="009C2247" w:rsidRPr="00E51CA1" w:rsidRDefault="009C2247" w:rsidP="00DD3AA7">
            <w:pPr>
              <w:pStyle w:val="Tblzatfejlc"/>
            </w:pPr>
            <w:r w:rsidRPr="00E51CA1">
              <w:t>Órakeret:13 óra</w:t>
            </w:r>
          </w:p>
        </w:tc>
      </w:tr>
      <w:tr w:rsidR="009C2247" w:rsidRPr="00E51CA1" w14:paraId="33999AC0" w14:textId="77777777" w:rsidTr="00383127">
        <w:tc>
          <w:tcPr>
            <w:tcW w:w="5000" w:type="pct"/>
            <w:gridSpan w:val="3"/>
          </w:tcPr>
          <w:p w14:paraId="74992E7E" w14:textId="77777777" w:rsidR="009C2247" w:rsidRPr="00E51CA1" w:rsidRDefault="009C2247" w:rsidP="00383127">
            <w:pPr>
              <w:rPr>
                <w:b/>
                <w:bCs/>
              </w:rPr>
            </w:pPr>
            <w:r w:rsidRPr="00E51CA1">
              <w:rPr>
                <w:b/>
                <w:bCs/>
              </w:rPr>
              <w:t>FEJLESZTÉSI FELADATOK ÉS ISMERETEK:</w:t>
            </w:r>
          </w:p>
        </w:tc>
      </w:tr>
      <w:tr w:rsidR="009C2247" w:rsidRPr="00E51CA1" w14:paraId="405F6625" w14:textId="77777777" w:rsidTr="00383127">
        <w:tc>
          <w:tcPr>
            <w:tcW w:w="5000" w:type="pct"/>
            <w:gridSpan w:val="3"/>
          </w:tcPr>
          <w:p w14:paraId="26D27EB5" w14:textId="77777777" w:rsidR="009C2247" w:rsidRPr="00E51CA1" w:rsidRDefault="009C2247" w:rsidP="00383127">
            <w:pPr>
              <w:pStyle w:val="Listaszerbekezds"/>
              <w:rPr>
                <w:b/>
                <w:smallCaps/>
              </w:rPr>
            </w:pPr>
            <w:r w:rsidRPr="00E51CA1">
              <w:t>A küzdő jellegű feladatok balesetvédelmi szabályainak következetes betartása</w:t>
            </w:r>
          </w:p>
          <w:p w14:paraId="7453C01D" w14:textId="77777777" w:rsidR="009C2247" w:rsidRPr="00E51CA1" w:rsidRDefault="009C2247" w:rsidP="00383127">
            <w:pPr>
              <w:pStyle w:val="Listaszerbekezds"/>
              <w:rPr>
                <w:b/>
                <w:smallCaps/>
              </w:rPr>
            </w:pPr>
            <w:r w:rsidRPr="00E51CA1">
              <w:t>A bőrérintés és testközelség elfogadását, a társakkal szembeni bizalom kialakítását elősegítő páros, csoportos és csapat jellegű játékok, valamint kooperatív jellegű képességfejlesztő feladatok gyakorlása</w:t>
            </w:r>
          </w:p>
          <w:p w14:paraId="4BFE1AFC" w14:textId="77777777" w:rsidR="009C2247" w:rsidRPr="00E51CA1" w:rsidRDefault="009C2247" w:rsidP="00383127">
            <w:pPr>
              <w:pStyle w:val="Listaszerbekezds"/>
              <w:rPr>
                <w:b/>
                <w:smallCaps/>
              </w:rPr>
            </w:pPr>
            <w:r w:rsidRPr="00E51CA1">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14:paraId="6E5E1886" w14:textId="77777777" w:rsidR="009C2247" w:rsidRPr="00E51CA1" w:rsidRDefault="009C2247" w:rsidP="00383127">
            <w:pPr>
              <w:pStyle w:val="Listaszerbekezds"/>
              <w:rPr>
                <w:b/>
                <w:smallCaps/>
              </w:rPr>
            </w:pPr>
            <w:r w:rsidRPr="00E51CA1">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2ADFCADC" w14:textId="77777777" w:rsidR="009C2247" w:rsidRPr="00E51CA1" w:rsidRDefault="009C2247" w:rsidP="00383127">
            <w:pPr>
              <w:pStyle w:val="Listaszerbekezds"/>
              <w:rPr>
                <w:b/>
                <w:smallCaps/>
              </w:rPr>
            </w:pPr>
            <w:r w:rsidRPr="00E51CA1">
              <w:t>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14:paraId="66762F43" w14:textId="77777777" w:rsidR="009C2247" w:rsidRPr="00E51CA1" w:rsidRDefault="009C2247" w:rsidP="00383127">
            <w:pPr>
              <w:pStyle w:val="Listaszerbekezds"/>
              <w:rPr>
                <w:b/>
                <w:smallCaps/>
              </w:rPr>
            </w:pPr>
            <w:r w:rsidRPr="00E51CA1">
              <w:t>Birkózó jellegű mozgásformák, illetve a grundbirkózás játékszabályainak ismerete, tudatos törekvés azok betartására a páros küzdelmekben</w:t>
            </w:r>
          </w:p>
          <w:p w14:paraId="5F001945" w14:textId="77777777" w:rsidR="009C2247" w:rsidRPr="00E51CA1" w:rsidRDefault="009C2247" w:rsidP="00383127">
            <w:pPr>
              <w:pStyle w:val="Listaszerbekezds"/>
              <w:rPr>
                <w:b/>
                <w:smallCaps/>
              </w:rPr>
            </w:pPr>
            <w:r w:rsidRPr="00E51CA1">
              <w:t>A test súlypontjának a talajhoz közeli kiinduló helyzeteiből (pl. ülésből, guggolásból) induló, előre, oldalra, hátra történő eséstechnikák, gördülések gyakorlása, vezető műveleteinek, balesetmentes végrehajtásuk kulcsmozzanatainak tudatosítása</w:t>
            </w:r>
          </w:p>
          <w:p w14:paraId="21D6568B" w14:textId="77777777" w:rsidR="009C2247" w:rsidRPr="00E51CA1" w:rsidRDefault="009C2247" w:rsidP="00383127">
            <w:pPr>
              <w:pStyle w:val="Listaszerbekezds"/>
              <w:rPr>
                <w:b/>
                <w:smallCaps/>
              </w:rPr>
            </w:pPr>
            <w:r w:rsidRPr="00E51CA1">
              <w:t>Távolság- és térérzékelés fejlesztését segítő páros feladatok, játékok szerrel és szer nélkül pillanatnyi kontaktus kialakításával</w:t>
            </w:r>
          </w:p>
          <w:p w14:paraId="36C2CA3E" w14:textId="77777777" w:rsidR="009C2247" w:rsidRPr="00E51CA1" w:rsidRDefault="009C2247" w:rsidP="00383127">
            <w:pPr>
              <w:pStyle w:val="Listaszerbekezds"/>
            </w:pPr>
            <w:r w:rsidRPr="00E51CA1">
              <w:t>Ritmusképesség fejlesztését célzó küzdőfeladatok és játékok gyakorlása pillanatnyi kontaktus kialakításával</w:t>
            </w:r>
          </w:p>
          <w:p w14:paraId="69D58BC1" w14:textId="77777777" w:rsidR="009C2247" w:rsidRPr="00E51CA1" w:rsidRDefault="009C2247" w:rsidP="00383127">
            <w:pPr>
              <w:pStyle w:val="Listaszerbekezds"/>
              <w:ind w:left="357"/>
              <w:rPr>
                <w:b/>
                <w:bCs/>
              </w:rPr>
            </w:pPr>
          </w:p>
        </w:tc>
      </w:tr>
      <w:tr w:rsidR="009C2247" w:rsidRPr="00E51CA1" w14:paraId="406F1204" w14:textId="77777777" w:rsidTr="00383127">
        <w:tc>
          <w:tcPr>
            <w:tcW w:w="5000" w:type="pct"/>
            <w:gridSpan w:val="3"/>
          </w:tcPr>
          <w:p w14:paraId="26DE7D06" w14:textId="77777777" w:rsidR="009C2247" w:rsidRPr="00E51CA1" w:rsidRDefault="009C2247" w:rsidP="00383127">
            <w:pPr>
              <w:rPr>
                <w:b/>
                <w:bCs/>
              </w:rPr>
            </w:pPr>
            <w:r w:rsidRPr="00E51CA1">
              <w:rPr>
                <w:b/>
                <w:bCs/>
              </w:rPr>
              <w:t>KULCSFOGALMAK/FOGALMAK:</w:t>
            </w:r>
          </w:p>
        </w:tc>
      </w:tr>
      <w:tr w:rsidR="009C2247" w:rsidRPr="00E51CA1" w14:paraId="73AE765D" w14:textId="77777777" w:rsidTr="00383127">
        <w:tc>
          <w:tcPr>
            <w:tcW w:w="5000" w:type="pct"/>
            <w:gridSpan w:val="3"/>
          </w:tcPr>
          <w:p w14:paraId="0012FE32" w14:textId="77777777" w:rsidR="009C2247" w:rsidRPr="00E51CA1" w:rsidRDefault="009C2247" w:rsidP="00383127">
            <w:r w:rsidRPr="00E51CA1">
              <w:lastRenderedPageBreak/>
              <w:t>ellenfél tisztelete, felelősség, tompítás, esések, gördülések, grundbirkózás, mögé kerülés, kitolás, asszertivitás, önvédelem, menekülés, önuralom, kitartás</w:t>
            </w:r>
          </w:p>
        </w:tc>
      </w:tr>
      <w:tr w:rsidR="009C2247" w:rsidRPr="00E51CA1" w14:paraId="1CD39636" w14:textId="77777777" w:rsidTr="00383127">
        <w:tc>
          <w:tcPr>
            <w:tcW w:w="5000" w:type="pct"/>
            <w:gridSpan w:val="3"/>
            <w:vAlign w:val="center"/>
          </w:tcPr>
          <w:p w14:paraId="06FFC274"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71A1001E" w14:textId="77777777" w:rsidTr="00383127">
        <w:tc>
          <w:tcPr>
            <w:tcW w:w="5000" w:type="pct"/>
            <w:gridSpan w:val="3"/>
            <w:vAlign w:val="center"/>
          </w:tcPr>
          <w:p w14:paraId="7C3666B0" w14:textId="77777777" w:rsidR="009C2247" w:rsidRPr="00E51CA1" w:rsidRDefault="009C2247" w:rsidP="00383127">
            <w:pPr>
              <w:rPr>
                <w:b/>
                <w:bCs/>
              </w:rPr>
            </w:pPr>
            <w:r w:rsidRPr="00E51CA1">
              <w:rPr>
                <w:b/>
                <w:bCs/>
              </w:rPr>
              <w:t>A témakör tanulása hozzájárul ahhoz, hogy a tanuló a nevelési-oktatási szakasz végére:</w:t>
            </w:r>
          </w:p>
          <w:p w14:paraId="4E0E5C4E" w14:textId="77777777" w:rsidR="009C2247" w:rsidRPr="00E51CA1" w:rsidRDefault="009C2247" w:rsidP="009C2247">
            <w:pPr>
              <w:numPr>
                <w:ilvl w:val="0"/>
                <w:numId w:val="36"/>
              </w:numPr>
              <w:pBdr>
                <w:top w:val="nil"/>
                <w:left w:val="nil"/>
                <w:bottom w:val="nil"/>
                <w:right w:val="nil"/>
                <w:between w:val="nil"/>
              </w:pBdr>
              <w:ind w:left="357" w:hanging="357"/>
              <w:jc w:val="both"/>
            </w:pPr>
            <w:r w:rsidRPr="00E51CA1">
              <w:t>játéktevékenysége közben a tanult szabályokat betartja;</w:t>
            </w:r>
          </w:p>
          <w:p w14:paraId="17F80B9B" w14:textId="77777777" w:rsidR="009C2247" w:rsidRPr="00E51CA1" w:rsidRDefault="009C2247" w:rsidP="009C2247">
            <w:pPr>
              <w:numPr>
                <w:ilvl w:val="0"/>
                <w:numId w:val="36"/>
              </w:numPr>
              <w:pBdr>
                <w:top w:val="nil"/>
                <w:left w:val="nil"/>
                <w:bottom w:val="nil"/>
                <w:right w:val="nil"/>
                <w:between w:val="nil"/>
              </w:pBdr>
              <w:ind w:left="357" w:hanging="357"/>
              <w:jc w:val="both"/>
            </w:pPr>
            <w:r w:rsidRPr="00E51CA1">
              <w:t>a szabályjátékok közben törekszik az egészséges versenyszellem megőrzésére.</w:t>
            </w:r>
          </w:p>
          <w:p w14:paraId="21E20909" w14:textId="77777777" w:rsidR="009C2247" w:rsidRPr="00E51CA1" w:rsidRDefault="009C2247" w:rsidP="00383127">
            <w:pPr>
              <w:rPr>
                <w:b/>
                <w:bCs/>
              </w:rPr>
            </w:pPr>
            <w:r w:rsidRPr="00E51CA1">
              <w:rPr>
                <w:b/>
                <w:bCs/>
              </w:rPr>
              <w:t>A témakör tanulása eredményeként a tanuló:</w:t>
            </w:r>
          </w:p>
          <w:p w14:paraId="77815BEF" w14:textId="77777777" w:rsidR="009C2247" w:rsidRPr="00E51CA1" w:rsidRDefault="009C2247" w:rsidP="009C2247">
            <w:pPr>
              <w:numPr>
                <w:ilvl w:val="0"/>
                <w:numId w:val="34"/>
              </w:numPr>
              <w:pBdr>
                <w:top w:val="nil"/>
                <w:left w:val="nil"/>
                <w:bottom w:val="nil"/>
                <w:right w:val="nil"/>
                <w:between w:val="nil"/>
              </w:pBdr>
              <w:ind w:left="357" w:hanging="357"/>
              <w:jc w:val="both"/>
            </w:pPr>
            <w:r w:rsidRPr="00E51CA1">
              <w:t>ismeri és képes megnevezni a küzdőfeladatok, esések, tompítások játék- és baleset-megelőzési szabályait;</w:t>
            </w:r>
          </w:p>
          <w:p w14:paraId="38B0CC79" w14:textId="77777777" w:rsidR="009C2247" w:rsidRPr="00E51CA1" w:rsidRDefault="009C2247" w:rsidP="009C2247">
            <w:pPr>
              <w:numPr>
                <w:ilvl w:val="0"/>
                <w:numId w:val="34"/>
              </w:numPr>
              <w:pBdr>
                <w:top w:val="nil"/>
                <w:left w:val="nil"/>
                <w:bottom w:val="nil"/>
                <w:right w:val="nil"/>
                <w:between w:val="nil"/>
              </w:pBdr>
              <w:ind w:left="357" w:hanging="357"/>
              <w:jc w:val="both"/>
            </w:pPr>
            <w:r w:rsidRPr="00E51CA1">
              <w:t>vállalja a társakkal szembeni fizikai kontaktust, sportszerű test-test elleni küzdelmet valósít meg.</w:t>
            </w:r>
          </w:p>
        </w:tc>
      </w:tr>
      <w:tr w:rsidR="009C2247" w:rsidRPr="00E51CA1" w14:paraId="62EECB6C" w14:textId="77777777" w:rsidTr="00383127">
        <w:trPr>
          <w:trHeight w:val="567"/>
        </w:trPr>
        <w:tc>
          <w:tcPr>
            <w:tcW w:w="1457" w:type="pct"/>
            <w:shd w:val="clear" w:color="auto" w:fill="DDD9C3"/>
            <w:vAlign w:val="center"/>
          </w:tcPr>
          <w:p w14:paraId="488E67A6" w14:textId="77777777" w:rsidR="009C2247" w:rsidRPr="00E51CA1" w:rsidRDefault="009C2247" w:rsidP="00DD3AA7">
            <w:pPr>
              <w:pStyle w:val="Tblzatfejlc"/>
            </w:pPr>
            <w:r w:rsidRPr="00E51CA1">
              <w:t>TÉMAKÖR</w:t>
            </w:r>
          </w:p>
        </w:tc>
        <w:tc>
          <w:tcPr>
            <w:tcW w:w="2127" w:type="pct"/>
            <w:shd w:val="clear" w:color="auto" w:fill="DDD9C3"/>
            <w:vAlign w:val="center"/>
          </w:tcPr>
          <w:p w14:paraId="1A2B22C0" w14:textId="77777777" w:rsidR="009C2247" w:rsidRPr="00E51CA1" w:rsidRDefault="009C2247" w:rsidP="00383127">
            <w:pPr>
              <w:pStyle w:val="Cmsor2"/>
              <w:spacing w:before="0"/>
              <w:rPr>
                <w:rFonts w:ascii="Times New Roman" w:hAnsi="Times New Roman" w:cs="Times New Roman"/>
                <w:b/>
                <w:bCs/>
                <w:i/>
                <w:caps/>
                <w:color w:val="auto"/>
              </w:rPr>
            </w:pPr>
            <w:bookmarkStart w:id="410" w:name="_Toc40851550"/>
            <w:r w:rsidRPr="00E51CA1">
              <w:rPr>
                <w:rFonts w:ascii="Times New Roman" w:hAnsi="Times New Roman" w:cs="Times New Roman"/>
                <w:b/>
                <w:color w:val="auto"/>
                <w:sz w:val="24"/>
                <w:szCs w:val="24"/>
              </w:rPr>
              <w:t>Foglalkozások alternatív környezetben</w:t>
            </w:r>
            <w:bookmarkEnd w:id="410"/>
          </w:p>
        </w:tc>
        <w:tc>
          <w:tcPr>
            <w:tcW w:w="1416" w:type="pct"/>
            <w:shd w:val="clear" w:color="auto" w:fill="DDD9C3"/>
            <w:vAlign w:val="center"/>
          </w:tcPr>
          <w:p w14:paraId="03E0D241" w14:textId="77777777" w:rsidR="009C2247" w:rsidRPr="00E51CA1" w:rsidRDefault="009C2247" w:rsidP="00DD3AA7">
            <w:pPr>
              <w:pStyle w:val="Tblzatfejlc"/>
            </w:pPr>
            <w:r w:rsidRPr="00E51CA1">
              <w:t>Órakeret:12 óra</w:t>
            </w:r>
          </w:p>
        </w:tc>
      </w:tr>
      <w:tr w:rsidR="009C2247" w:rsidRPr="00E51CA1" w14:paraId="34849919" w14:textId="77777777" w:rsidTr="00383127">
        <w:tc>
          <w:tcPr>
            <w:tcW w:w="5000" w:type="pct"/>
            <w:gridSpan w:val="3"/>
          </w:tcPr>
          <w:p w14:paraId="7DFED6D5" w14:textId="77777777" w:rsidR="009C2247" w:rsidRPr="00E51CA1" w:rsidRDefault="009C2247" w:rsidP="00383127">
            <w:pPr>
              <w:rPr>
                <w:b/>
                <w:bCs/>
              </w:rPr>
            </w:pPr>
            <w:r w:rsidRPr="00E51CA1">
              <w:rPr>
                <w:b/>
                <w:bCs/>
              </w:rPr>
              <w:t>FEJLESZTÉSI FELADATOK ÉS ISMERETEK:</w:t>
            </w:r>
          </w:p>
        </w:tc>
      </w:tr>
      <w:tr w:rsidR="009C2247" w:rsidRPr="00E51CA1" w14:paraId="6F8AC8B8" w14:textId="77777777" w:rsidTr="00383127">
        <w:tc>
          <w:tcPr>
            <w:tcW w:w="5000" w:type="pct"/>
            <w:gridSpan w:val="3"/>
          </w:tcPr>
          <w:p w14:paraId="5DF22753" w14:textId="77777777" w:rsidR="009C2247" w:rsidRPr="00E51CA1" w:rsidRDefault="009C2247" w:rsidP="00383127">
            <w:pPr>
              <w:pStyle w:val="Listaszerbekezds"/>
              <w:rPr>
                <w:szCs w:val="24"/>
              </w:rPr>
            </w:pPr>
            <w:r w:rsidRPr="00E51CA1">
              <w:t>A szabadtéri foglalkozások baleset- és természetvédelmi szabályainak, valamint a szabadban, illetve a természetben való közlekedés szabályainak következetes betartása</w:t>
            </w:r>
          </w:p>
          <w:p w14:paraId="2DDB93CA" w14:textId="77777777" w:rsidR="009C2247" w:rsidRPr="00E51CA1" w:rsidRDefault="009C2247" w:rsidP="00383127">
            <w:pPr>
              <w:pStyle w:val="Listaszerbekezds"/>
              <w:rPr>
                <w:szCs w:val="24"/>
              </w:rPr>
            </w:pPr>
            <w:r w:rsidRPr="00E51CA1">
              <w:t xml:space="preserve">A szabadtéri foglalkozások öltözködési szabályainak tudatosítása </w:t>
            </w:r>
          </w:p>
          <w:p w14:paraId="5BC170CA" w14:textId="77777777" w:rsidR="009C2247" w:rsidRPr="00E51CA1" w:rsidRDefault="009C2247" w:rsidP="00383127">
            <w:pPr>
              <w:pStyle w:val="Listaszerbekezds"/>
              <w:rPr>
                <w:szCs w:val="24"/>
              </w:rPr>
            </w:pPr>
            <w:r w:rsidRPr="00E51CA1">
              <w:t>A szabadban végezhető népi játékok, a téli és nyári testgyakorlatok lehetőségei ismeretének bővülése (ugrókötél, tollaslabda, görkorcsolya, lovaglás)</w:t>
            </w:r>
          </w:p>
          <w:p w14:paraId="2710EF5E" w14:textId="77777777" w:rsidR="009C2247" w:rsidRPr="00E51CA1" w:rsidRDefault="009C2247" w:rsidP="00383127">
            <w:pPr>
              <w:pStyle w:val="Listaszerbekezds"/>
              <w:rPr>
                <w:szCs w:val="24"/>
              </w:rPr>
            </w:pPr>
            <w:r w:rsidRPr="00E51CA1">
              <w:t>Szabadtéri akadálypályák leküzdése önálló feladatokkal</w:t>
            </w:r>
          </w:p>
          <w:p w14:paraId="4FBBB7E6" w14:textId="77777777" w:rsidR="009C2247" w:rsidRPr="00E51CA1" w:rsidRDefault="009C2247" w:rsidP="00383127">
            <w:pPr>
              <w:pStyle w:val="Listaszerbekezds"/>
              <w:rPr>
                <w:szCs w:val="24"/>
              </w:rPr>
            </w:pPr>
            <w:r w:rsidRPr="00E51CA1">
              <w:t>A megtanult természetben űzhető sportágak ismereteinek elmélyítése, fejlesztése (túrázás, síelés, korcsolyázás)</w:t>
            </w:r>
          </w:p>
        </w:tc>
      </w:tr>
      <w:tr w:rsidR="009C2247" w:rsidRPr="00E51CA1" w14:paraId="3F96549B" w14:textId="77777777" w:rsidTr="00383127">
        <w:tc>
          <w:tcPr>
            <w:tcW w:w="5000" w:type="pct"/>
            <w:gridSpan w:val="3"/>
          </w:tcPr>
          <w:p w14:paraId="3A4336B3" w14:textId="77777777" w:rsidR="009C2247" w:rsidRPr="00E51CA1" w:rsidRDefault="009C2247" w:rsidP="00383127">
            <w:pPr>
              <w:rPr>
                <w:b/>
                <w:bCs/>
              </w:rPr>
            </w:pPr>
            <w:r w:rsidRPr="00E51CA1">
              <w:rPr>
                <w:b/>
                <w:bCs/>
              </w:rPr>
              <w:t>KULCSFOGALMAK/FOGALMAK:</w:t>
            </w:r>
          </w:p>
        </w:tc>
      </w:tr>
      <w:tr w:rsidR="009C2247" w:rsidRPr="00E51CA1" w14:paraId="697F00F6" w14:textId="77777777" w:rsidTr="00383127">
        <w:tc>
          <w:tcPr>
            <w:tcW w:w="5000" w:type="pct"/>
            <w:gridSpan w:val="3"/>
          </w:tcPr>
          <w:p w14:paraId="0538A783" w14:textId="77777777" w:rsidR="009C2247" w:rsidRPr="00E51CA1" w:rsidRDefault="009C2247" w:rsidP="00383127">
            <w:r w:rsidRPr="00E51CA1">
              <w:t>görkorcsolyázás, sportöltözet, ütős játékok</w:t>
            </w:r>
          </w:p>
        </w:tc>
      </w:tr>
      <w:tr w:rsidR="009C2247" w:rsidRPr="00E51CA1" w14:paraId="7A941DE8" w14:textId="77777777" w:rsidTr="00383127">
        <w:tc>
          <w:tcPr>
            <w:tcW w:w="5000" w:type="pct"/>
            <w:gridSpan w:val="3"/>
            <w:vAlign w:val="center"/>
          </w:tcPr>
          <w:p w14:paraId="4854DC4C"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1DF421B0" w14:textId="77777777" w:rsidTr="00383127">
        <w:tc>
          <w:tcPr>
            <w:tcW w:w="5000" w:type="pct"/>
            <w:gridSpan w:val="3"/>
            <w:vAlign w:val="center"/>
          </w:tcPr>
          <w:p w14:paraId="1F4C465E" w14:textId="77777777" w:rsidR="009C2247" w:rsidRPr="00E51CA1" w:rsidRDefault="009C2247" w:rsidP="00383127">
            <w:pPr>
              <w:rPr>
                <w:b/>
                <w:bCs/>
              </w:rPr>
            </w:pPr>
            <w:r w:rsidRPr="00E51CA1">
              <w:rPr>
                <w:b/>
                <w:bCs/>
              </w:rPr>
              <w:t>A témakör tanulása hozzájárul ahhoz, hogy a tanuló a nevelési-oktatási szakasz végére:</w:t>
            </w:r>
          </w:p>
          <w:p w14:paraId="4C344C01"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nyitott az alapvető mozgásformák újszerű és alternatív környezetben történő alkalmazására, végrehajtására.</w:t>
            </w:r>
          </w:p>
          <w:p w14:paraId="0D54A3A0" w14:textId="77777777" w:rsidR="009C2247" w:rsidRPr="00E51CA1" w:rsidRDefault="009C2247" w:rsidP="00383127">
            <w:pPr>
              <w:rPr>
                <w:b/>
                <w:bCs/>
              </w:rPr>
            </w:pPr>
            <w:r w:rsidRPr="00E51CA1">
              <w:rPr>
                <w:b/>
                <w:bCs/>
              </w:rPr>
              <w:t>A témakör tanulása eredményeként a tanuló:</w:t>
            </w:r>
          </w:p>
          <w:p w14:paraId="0315DBC3"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ellenőrzött tevékenység keretében mozog a szabad levegőn, egyúttal tudatosan felkészül az időjárás kellemetlen hatásainak elviselésére sportolás közben;</w:t>
            </w:r>
          </w:p>
          <w:p w14:paraId="789C88E0"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a szabadban végzett foglalkozások során nem csupán ügyel környezete tisztaságára és rendjére, hanem erre felhívja társai figyelmét is.</w:t>
            </w:r>
          </w:p>
          <w:p w14:paraId="283BECB2" w14:textId="77777777" w:rsidR="009C2247" w:rsidRPr="00E51CA1" w:rsidRDefault="009C2247" w:rsidP="00383127">
            <w:pPr>
              <w:pBdr>
                <w:top w:val="nil"/>
                <w:left w:val="nil"/>
                <w:bottom w:val="nil"/>
                <w:right w:val="nil"/>
                <w:between w:val="nil"/>
              </w:pBdr>
            </w:pPr>
          </w:p>
        </w:tc>
      </w:tr>
    </w:tbl>
    <w:p w14:paraId="39BD192E" w14:textId="77777777" w:rsidR="009C2247" w:rsidRPr="00E51CA1" w:rsidRDefault="009C2247" w:rsidP="009C2247">
      <w:pPr>
        <w:pStyle w:val="Listaszerbekezds"/>
        <w:ind w:left="0"/>
        <w:jc w:val="center"/>
        <w:rPr>
          <w:rFonts w:eastAsia="Cambria"/>
          <w:b/>
          <w:smallCaps/>
          <w:sz w:val="32"/>
          <w:szCs w:val="32"/>
        </w:rPr>
      </w:pPr>
    </w:p>
    <w:p w14:paraId="267BD50D" w14:textId="77777777" w:rsidR="00383127" w:rsidRPr="00E51CA1" w:rsidRDefault="009C2247" w:rsidP="00383127">
      <w:pPr>
        <w:pStyle w:val="Cmsor3"/>
        <w:spacing w:before="0"/>
        <w:rPr>
          <w:rStyle w:val="Knyvcme"/>
          <w:color w:val="auto"/>
        </w:rPr>
      </w:pPr>
      <w:r w:rsidRPr="00E51CA1">
        <w:rPr>
          <w:rFonts w:ascii="Times New Roman" w:eastAsia="Cambria" w:hAnsi="Times New Roman" w:cs="Times New Roman"/>
          <w:color w:val="auto"/>
        </w:rPr>
        <w:br w:type="page"/>
      </w:r>
      <w:bookmarkStart w:id="411" w:name="_Toc40851551"/>
      <w:r w:rsidR="00383127" w:rsidRPr="00E51CA1">
        <w:rPr>
          <w:rStyle w:val="Knyvcme"/>
          <w:color w:val="auto"/>
        </w:rPr>
        <w:lastRenderedPageBreak/>
        <w:t>4. évfolyam</w:t>
      </w:r>
      <w:bookmarkEnd w:id="411"/>
    </w:p>
    <w:p w14:paraId="77A9174E" w14:textId="77777777" w:rsidR="00383127" w:rsidRPr="00E51CA1" w:rsidRDefault="00383127" w:rsidP="00383127"/>
    <w:p w14:paraId="2CF00565" w14:textId="77777777" w:rsidR="00383127" w:rsidRPr="00E51CA1" w:rsidRDefault="00383127" w:rsidP="00383127">
      <w:pPr>
        <w:jc w:val="both"/>
      </w:pPr>
      <w:r w:rsidRPr="00E51CA1">
        <w:t xml:space="preserve">Heti óraszám: 5 óra </w:t>
      </w:r>
    </w:p>
    <w:p w14:paraId="0F0BC97D" w14:textId="77777777" w:rsidR="00383127" w:rsidRPr="00E51CA1" w:rsidRDefault="00383127" w:rsidP="00383127">
      <w:pPr>
        <w:jc w:val="both"/>
      </w:pPr>
      <w:r w:rsidRPr="00E51CA1">
        <w:t>Éves óraszám: 180 óra</w:t>
      </w:r>
    </w:p>
    <w:p w14:paraId="523D7310" w14:textId="77777777" w:rsidR="00383127" w:rsidRPr="00E51CA1" w:rsidRDefault="00383127" w:rsidP="00383127">
      <w:pPr>
        <w:jc w:val="both"/>
      </w:pPr>
    </w:p>
    <w:p w14:paraId="1A73FE90" w14:textId="77777777" w:rsidR="00383127" w:rsidRPr="00E51CA1" w:rsidRDefault="00383127" w:rsidP="00383127">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3854"/>
        <w:gridCol w:w="2566"/>
      </w:tblGrid>
      <w:tr w:rsidR="009C2247" w:rsidRPr="00E51CA1" w14:paraId="6C42F221" w14:textId="77777777" w:rsidTr="00383127">
        <w:trPr>
          <w:trHeight w:val="567"/>
        </w:trPr>
        <w:tc>
          <w:tcPr>
            <w:tcW w:w="1457" w:type="pct"/>
            <w:shd w:val="clear" w:color="auto" w:fill="DDD9C3"/>
            <w:vAlign w:val="center"/>
          </w:tcPr>
          <w:p w14:paraId="6EF9944E" w14:textId="77777777" w:rsidR="009C2247" w:rsidRPr="00E51CA1" w:rsidRDefault="009C2247" w:rsidP="00DD3AA7">
            <w:pPr>
              <w:pStyle w:val="Tblzatfejlc"/>
            </w:pPr>
            <w:r w:rsidRPr="00E51CA1">
              <w:t>TÉMAKÖR</w:t>
            </w:r>
          </w:p>
        </w:tc>
        <w:tc>
          <w:tcPr>
            <w:tcW w:w="2127" w:type="pct"/>
            <w:shd w:val="clear" w:color="auto" w:fill="DDD9C3"/>
            <w:vAlign w:val="center"/>
          </w:tcPr>
          <w:p w14:paraId="77BB64CD" w14:textId="77777777" w:rsidR="009C2247" w:rsidRPr="00E51CA1" w:rsidRDefault="009C2247" w:rsidP="00383127">
            <w:pPr>
              <w:pStyle w:val="Cmsor2"/>
              <w:spacing w:before="0"/>
              <w:rPr>
                <w:rFonts w:ascii="Times New Roman" w:hAnsi="Times New Roman" w:cs="Times New Roman"/>
                <w:i/>
                <w:caps/>
                <w:color w:val="auto"/>
              </w:rPr>
            </w:pPr>
            <w:bookmarkStart w:id="412" w:name="_Toc40851552"/>
            <w:r w:rsidRPr="00E51CA1">
              <w:rPr>
                <w:rFonts w:ascii="Times New Roman" w:hAnsi="Times New Roman" w:cs="Times New Roman"/>
                <w:b/>
                <w:color w:val="auto"/>
                <w:sz w:val="24"/>
                <w:szCs w:val="24"/>
              </w:rPr>
              <w:t>Gimnasztika és rendgyakorlatok – prevenció, relaxáció</w:t>
            </w:r>
            <w:bookmarkEnd w:id="412"/>
          </w:p>
        </w:tc>
        <w:tc>
          <w:tcPr>
            <w:tcW w:w="1416" w:type="pct"/>
            <w:shd w:val="clear" w:color="auto" w:fill="DDD9C3"/>
            <w:vAlign w:val="center"/>
          </w:tcPr>
          <w:p w14:paraId="6B16FF09" w14:textId="77777777" w:rsidR="009C2247" w:rsidRPr="00E51CA1" w:rsidRDefault="009C2247" w:rsidP="00DD3AA7">
            <w:pPr>
              <w:pStyle w:val="Tblzatfejlc"/>
            </w:pPr>
            <w:r w:rsidRPr="00E51CA1">
              <w:t>Órakeret: 8 óra</w:t>
            </w:r>
          </w:p>
        </w:tc>
      </w:tr>
      <w:tr w:rsidR="009C2247" w:rsidRPr="00E51CA1" w14:paraId="339BBFBE" w14:textId="77777777" w:rsidTr="00383127">
        <w:tc>
          <w:tcPr>
            <w:tcW w:w="5000" w:type="pct"/>
            <w:gridSpan w:val="3"/>
          </w:tcPr>
          <w:p w14:paraId="5F4FD18D" w14:textId="77777777" w:rsidR="009C2247" w:rsidRPr="00E51CA1" w:rsidRDefault="009C2247" w:rsidP="00383127">
            <w:pPr>
              <w:rPr>
                <w:b/>
                <w:sz w:val="20"/>
                <w:szCs w:val="20"/>
              </w:rPr>
            </w:pPr>
          </w:p>
          <w:p w14:paraId="1426E7EA" w14:textId="77777777" w:rsidR="009C2247" w:rsidRPr="00E51CA1" w:rsidRDefault="009C2247" w:rsidP="00383127">
            <w:pPr>
              <w:rPr>
                <w:b/>
                <w:sz w:val="20"/>
                <w:szCs w:val="20"/>
              </w:rPr>
            </w:pPr>
            <w:r w:rsidRPr="00E51CA1">
              <w:rPr>
                <w:b/>
                <w:sz w:val="20"/>
                <w:szCs w:val="20"/>
              </w:rPr>
              <w:t>FEJLESZTÉSI FELADATOK ÉS ISMERETEK:</w:t>
            </w:r>
          </w:p>
        </w:tc>
      </w:tr>
      <w:tr w:rsidR="009C2247" w:rsidRPr="00E51CA1" w14:paraId="7F1C9D14" w14:textId="77777777" w:rsidTr="00383127">
        <w:tc>
          <w:tcPr>
            <w:tcW w:w="5000" w:type="pct"/>
            <w:gridSpan w:val="3"/>
          </w:tcPr>
          <w:p w14:paraId="7917BDA7" w14:textId="77777777" w:rsidR="009C2247" w:rsidRPr="00E51CA1" w:rsidRDefault="009C2247" w:rsidP="00383127">
            <w:pPr>
              <w:pStyle w:val="Listaszerbekezds"/>
            </w:pPr>
            <w:r w:rsidRPr="00E51CA1">
              <w:rPr>
                <w:highlight w:val="white"/>
              </w:rPr>
              <w:t>A leggyakrabban alkalmazott statikus és dinamikus gimnasztikai elemek elnevezésének, technikai végrehajtásának ismerete</w:t>
            </w:r>
          </w:p>
          <w:p w14:paraId="1ED3A382" w14:textId="77777777" w:rsidR="009C2247" w:rsidRPr="00E51CA1" w:rsidRDefault="009C2247" w:rsidP="00383127">
            <w:pPr>
              <w:pStyle w:val="Listaszerbekezds"/>
            </w:pPr>
            <w:r w:rsidRPr="00E51CA1">
              <w:t>2-4 ütemű szabad-, társas és kéziszergyakorlatok bemutatás utáni önálló végrehajtásra törekvő, pontos és rendszeres kivitelezése. Menet- és futásgyakorlatok különböző alakzatokban</w:t>
            </w:r>
          </w:p>
          <w:p w14:paraId="3834852C" w14:textId="77777777" w:rsidR="009C2247" w:rsidRPr="00E51CA1" w:rsidRDefault="009C2247" w:rsidP="00383127">
            <w:pPr>
              <w:pStyle w:val="Listaszerbekezds"/>
            </w:pPr>
            <w:r w:rsidRPr="00E51CA1">
              <w:rPr>
                <w:highlight w:val="white"/>
              </w:rPr>
              <w:t>Alakzatok (oszlop-, vonal-, kör- és szétszórt alakzat) alkalmazó gyakorlása</w:t>
            </w:r>
          </w:p>
          <w:p w14:paraId="51E5C5BF" w14:textId="77777777" w:rsidR="009C2247" w:rsidRPr="00E51CA1" w:rsidRDefault="009C2247" w:rsidP="00383127">
            <w:pPr>
              <w:pStyle w:val="Listaszerbekezds"/>
            </w:pPr>
            <w:r w:rsidRPr="00E51CA1">
              <w:rPr>
                <w:highlight w:val="white"/>
              </w:rPr>
              <w:t>Menet- és futásgyakorlatok különböző alakzatokban</w:t>
            </w:r>
          </w:p>
          <w:p w14:paraId="76E00547" w14:textId="77777777" w:rsidR="009C2247" w:rsidRPr="00E51CA1" w:rsidRDefault="009C2247" w:rsidP="00383127">
            <w:pPr>
              <w:pStyle w:val="Listaszerbekezds"/>
            </w:pPr>
            <w:r w:rsidRPr="00E51CA1">
              <w:t>Mozgékonyság, hajlékonyság fejlesztése statikus és dinamikus szabad-, társas és kéziszergyakorlatokkal</w:t>
            </w:r>
          </w:p>
          <w:p w14:paraId="0B376D48" w14:textId="77777777" w:rsidR="009C2247" w:rsidRPr="00E51CA1" w:rsidRDefault="009C2247" w:rsidP="00383127">
            <w:pPr>
              <w:pStyle w:val="Listaszerbekezds"/>
            </w:pPr>
            <w:r w:rsidRPr="00E51CA1">
              <w:t>A biológiailag helyes testtartást és testsémát kialakító gyakorlatok végrehajtása önállóan</w:t>
            </w:r>
          </w:p>
          <w:p w14:paraId="686819A1" w14:textId="77777777" w:rsidR="009C2247" w:rsidRPr="00E51CA1" w:rsidRDefault="009C2247" w:rsidP="00383127">
            <w:pPr>
              <w:pStyle w:val="Listaszerbekezds"/>
            </w:pPr>
            <w:r w:rsidRPr="00E51CA1">
              <w:t>A tartó- és mozgatórendszer izomzatának erősítését szolgáló gyakorlatok helyes végrehajtása</w:t>
            </w:r>
          </w:p>
          <w:p w14:paraId="7CAC1159" w14:textId="77777777" w:rsidR="009C2247" w:rsidRPr="00E51CA1" w:rsidRDefault="009C2247" w:rsidP="00383127">
            <w:pPr>
              <w:pStyle w:val="Listaszerbekezds"/>
            </w:pPr>
            <w:r w:rsidRPr="00E51CA1">
              <w:t>Légzőgyakorlatok végrehajtása</w:t>
            </w:r>
          </w:p>
          <w:p w14:paraId="702277B1" w14:textId="77777777" w:rsidR="009C2247" w:rsidRPr="00E51CA1" w:rsidRDefault="009C2247" w:rsidP="00383127">
            <w:pPr>
              <w:pStyle w:val="Listaszerbekezds"/>
            </w:pPr>
            <w:r w:rsidRPr="00E51CA1">
              <w:t>A gyakorlatvezetési módszerek megértése, a gyakorlatok tanári utasításoknak megfelelő végrehajtása</w:t>
            </w:r>
          </w:p>
          <w:p w14:paraId="7556C4F2" w14:textId="77777777" w:rsidR="009C2247" w:rsidRPr="00E51CA1" w:rsidRDefault="009C2247" w:rsidP="00383127">
            <w:pPr>
              <w:pStyle w:val="Listaszerbekezds"/>
            </w:pPr>
            <w:r w:rsidRPr="00E51CA1">
              <w:t>A szervezet általános bemelegítését szolgáló gyakorlatok megismerése</w:t>
            </w:r>
          </w:p>
          <w:p w14:paraId="1CCE7DAA" w14:textId="77777777" w:rsidR="009C2247" w:rsidRPr="00E51CA1" w:rsidRDefault="009C2247" w:rsidP="00383127">
            <w:pPr>
              <w:pStyle w:val="Listaszerbekezds"/>
            </w:pPr>
            <w:r w:rsidRPr="00E51CA1">
              <w:t>Egyszerű gimnasztikai gyakorlatok zenére</w:t>
            </w:r>
          </w:p>
          <w:p w14:paraId="38B79F13" w14:textId="77777777" w:rsidR="009C2247" w:rsidRPr="00E51CA1" w:rsidRDefault="009C2247" w:rsidP="00383127">
            <w:pPr>
              <w:pStyle w:val="Listaszerbekezds"/>
              <w:ind w:left="357" w:hanging="357"/>
            </w:pPr>
          </w:p>
          <w:p w14:paraId="775E7E35" w14:textId="77777777" w:rsidR="009C2247" w:rsidRPr="00E51CA1" w:rsidRDefault="009C2247" w:rsidP="00383127">
            <w:pPr>
              <w:pStyle w:val="Listaszerbekezds"/>
              <w:ind w:left="357" w:hanging="357"/>
            </w:pPr>
          </w:p>
        </w:tc>
      </w:tr>
      <w:tr w:rsidR="009C2247" w:rsidRPr="00E51CA1" w14:paraId="5F4E3F2B" w14:textId="77777777" w:rsidTr="00383127">
        <w:tc>
          <w:tcPr>
            <w:tcW w:w="5000" w:type="pct"/>
            <w:gridSpan w:val="3"/>
          </w:tcPr>
          <w:p w14:paraId="07C302C7" w14:textId="77777777" w:rsidR="009C2247" w:rsidRPr="00E51CA1" w:rsidRDefault="009C2247" w:rsidP="00383127">
            <w:pPr>
              <w:rPr>
                <w:sz w:val="20"/>
                <w:szCs w:val="20"/>
              </w:rPr>
            </w:pPr>
            <w:r w:rsidRPr="00E51CA1">
              <w:rPr>
                <w:b/>
                <w:sz w:val="20"/>
                <w:szCs w:val="20"/>
              </w:rPr>
              <w:t>KULCSFOGALMAK/FOGALMAK:</w:t>
            </w:r>
          </w:p>
        </w:tc>
      </w:tr>
      <w:tr w:rsidR="009C2247" w:rsidRPr="00E51CA1" w14:paraId="0582E0D4" w14:textId="77777777" w:rsidTr="00383127">
        <w:tc>
          <w:tcPr>
            <w:tcW w:w="5000" w:type="pct"/>
            <w:gridSpan w:val="3"/>
          </w:tcPr>
          <w:p w14:paraId="57DA3B46" w14:textId="77777777" w:rsidR="009C2247" w:rsidRPr="00E51CA1" w:rsidRDefault="009C2247" w:rsidP="00383127">
            <w:r w:rsidRPr="00E51CA1">
              <w:t>menet- és futásgyakorlatok, oszlop-, sor-, kör-, szétszórt alakzat, botgyakorlat, babzsákgyakorlat, labdagyakorlat, karikagyakorlat, ugrókötél-gyakorlat, utasítás, szóban közlés, bemutatás, bemutattatás, statikus gyakorlatelemek elnevezései</w:t>
            </w:r>
          </w:p>
          <w:p w14:paraId="6A20C06C" w14:textId="77777777" w:rsidR="009C2247" w:rsidRPr="00E51CA1" w:rsidRDefault="009C2247" w:rsidP="00383127">
            <w:pPr>
              <w:pBdr>
                <w:top w:val="nil"/>
                <w:left w:val="nil"/>
                <w:bottom w:val="nil"/>
                <w:right w:val="nil"/>
                <w:between w:val="nil"/>
              </w:pBdr>
            </w:pPr>
          </w:p>
        </w:tc>
      </w:tr>
      <w:tr w:rsidR="009C2247" w:rsidRPr="00E51CA1" w14:paraId="29559322" w14:textId="77777777" w:rsidTr="00383127">
        <w:tc>
          <w:tcPr>
            <w:tcW w:w="5000" w:type="pct"/>
            <w:gridSpan w:val="3"/>
            <w:vAlign w:val="center"/>
          </w:tcPr>
          <w:p w14:paraId="08F7E695" w14:textId="77777777" w:rsidR="009C2247" w:rsidRPr="00E51CA1" w:rsidRDefault="009C2247" w:rsidP="00383127">
            <w:pPr>
              <w:pBdr>
                <w:top w:val="nil"/>
                <w:left w:val="nil"/>
                <w:bottom w:val="nil"/>
                <w:right w:val="nil"/>
                <w:between w:val="nil"/>
              </w:pBdr>
              <w:rPr>
                <w:b/>
                <w:sz w:val="20"/>
                <w:szCs w:val="20"/>
              </w:rPr>
            </w:pPr>
            <w:r w:rsidRPr="00E51CA1">
              <w:rPr>
                <w:b/>
                <w:sz w:val="20"/>
                <w:szCs w:val="20"/>
              </w:rPr>
              <w:t>TANULÁSI EREDMÉNYEK:</w:t>
            </w:r>
          </w:p>
        </w:tc>
      </w:tr>
      <w:tr w:rsidR="009C2247" w:rsidRPr="00E51CA1" w14:paraId="1E96CF5D" w14:textId="77777777" w:rsidTr="00383127">
        <w:tc>
          <w:tcPr>
            <w:tcW w:w="5000" w:type="pct"/>
            <w:gridSpan w:val="3"/>
            <w:vAlign w:val="center"/>
          </w:tcPr>
          <w:p w14:paraId="52FA513F" w14:textId="77777777" w:rsidR="009C2247" w:rsidRPr="00E51CA1" w:rsidRDefault="009C2247" w:rsidP="00383127">
            <w:r w:rsidRPr="00E51CA1">
              <w:rPr>
                <w:b/>
              </w:rPr>
              <w:t>A témakör tanulása hozzájárul ahhoz, hogy a tanuló a nevelési-oktatási szakasz végére:</w:t>
            </w:r>
          </w:p>
          <w:p w14:paraId="680BCC2E" w14:textId="77777777" w:rsidR="009C2247" w:rsidRPr="00E51CA1" w:rsidRDefault="009C2247" w:rsidP="009C2247">
            <w:pPr>
              <w:numPr>
                <w:ilvl w:val="0"/>
                <w:numId w:val="25"/>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27A4E8F0" w14:textId="77777777" w:rsidR="009C2247" w:rsidRPr="00E51CA1" w:rsidRDefault="009C2247" w:rsidP="009C2247">
            <w:pPr>
              <w:numPr>
                <w:ilvl w:val="0"/>
                <w:numId w:val="25"/>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7C890C10" w14:textId="77777777" w:rsidR="009C2247" w:rsidRPr="00E51CA1" w:rsidRDefault="009C2247" w:rsidP="00383127">
            <w:pPr>
              <w:rPr>
                <w:b/>
              </w:rPr>
            </w:pPr>
            <w:r w:rsidRPr="00E51CA1">
              <w:rPr>
                <w:b/>
              </w:rPr>
              <w:t>A témakör tanulása eredményeként a tanuló:</w:t>
            </w:r>
          </w:p>
          <w:p w14:paraId="30A0A997"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ismeri a helyes testtartás egészségre gyakorolt pozitív hatásait.</w:t>
            </w:r>
          </w:p>
        </w:tc>
      </w:tr>
      <w:tr w:rsidR="009C2247" w:rsidRPr="00E51CA1" w14:paraId="27CA2694" w14:textId="77777777" w:rsidTr="00383127">
        <w:trPr>
          <w:trHeight w:val="567"/>
        </w:trPr>
        <w:tc>
          <w:tcPr>
            <w:tcW w:w="1457" w:type="pct"/>
            <w:shd w:val="clear" w:color="auto" w:fill="DDD9C3"/>
            <w:vAlign w:val="center"/>
          </w:tcPr>
          <w:p w14:paraId="1A9DDD88" w14:textId="77777777" w:rsidR="009C2247" w:rsidRPr="00E51CA1" w:rsidRDefault="009C2247" w:rsidP="00DD3AA7">
            <w:pPr>
              <w:pStyle w:val="Tblzatfejlc"/>
            </w:pPr>
            <w:r w:rsidRPr="00E51CA1">
              <w:t>TÉMAKÖR</w:t>
            </w:r>
          </w:p>
        </w:tc>
        <w:tc>
          <w:tcPr>
            <w:tcW w:w="2127" w:type="pct"/>
            <w:shd w:val="clear" w:color="auto" w:fill="DDD9C3"/>
            <w:vAlign w:val="center"/>
          </w:tcPr>
          <w:p w14:paraId="35486D78" w14:textId="77777777" w:rsidR="009C2247" w:rsidRPr="00E51CA1" w:rsidRDefault="009C2247" w:rsidP="00383127">
            <w:pPr>
              <w:pStyle w:val="Cmsor2"/>
              <w:spacing w:before="0"/>
              <w:rPr>
                <w:rFonts w:ascii="Times New Roman" w:hAnsi="Times New Roman" w:cs="Times New Roman"/>
                <w:b/>
                <w:bCs/>
                <w:i/>
                <w:caps/>
                <w:color w:val="auto"/>
              </w:rPr>
            </w:pPr>
            <w:bookmarkStart w:id="413" w:name="_Toc40851553"/>
            <w:r w:rsidRPr="00E51CA1">
              <w:rPr>
                <w:rFonts w:ascii="Times New Roman" w:hAnsi="Times New Roman" w:cs="Times New Roman"/>
                <w:b/>
                <w:color w:val="auto"/>
                <w:sz w:val="24"/>
                <w:szCs w:val="24"/>
              </w:rPr>
              <w:t>Kúszások és mászások</w:t>
            </w:r>
            <w:bookmarkEnd w:id="413"/>
          </w:p>
        </w:tc>
        <w:tc>
          <w:tcPr>
            <w:tcW w:w="1416" w:type="pct"/>
            <w:shd w:val="clear" w:color="auto" w:fill="DDD9C3"/>
            <w:vAlign w:val="center"/>
          </w:tcPr>
          <w:p w14:paraId="369C5DE0" w14:textId="77777777" w:rsidR="009C2247" w:rsidRPr="00E51CA1" w:rsidRDefault="009C2247" w:rsidP="00DD3AA7">
            <w:pPr>
              <w:pStyle w:val="Tblzatfejlc"/>
            </w:pPr>
            <w:r w:rsidRPr="00E51CA1">
              <w:t>Órakeret: 8 óra</w:t>
            </w:r>
          </w:p>
        </w:tc>
      </w:tr>
      <w:tr w:rsidR="009C2247" w:rsidRPr="00E51CA1" w14:paraId="7E1DDEF4" w14:textId="77777777" w:rsidTr="00383127">
        <w:tc>
          <w:tcPr>
            <w:tcW w:w="5000" w:type="pct"/>
            <w:gridSpan w:val="3"/>
          </w:tcPr>
          <w:p w14:paraId="1136CB31" w14:textId="77777777" w:rsidR="009C2247" w:rsidRPr="00E51CA1" w:rsidRDefault="009C2247" w:rsidP="00383127">
            <w:pPr>
              <w:rPr>
                <w:b/>
                <w:bCs/>
              </w:rPr>
            </w:pPr>
            <w:r w:rsidRPr="00E51CA1">
              <w:rPr>
                <w:b/>
                <w:bCs/>
              </w:rPr>
              <w:t>FEJLESZTÉSI FELADATOK ÉS ISMERETEK:</w:t>
            </w:r>
          </w:p>
        </w:tc>
      </w:tr>
      <w:tr w:rsidR="009C2247" w:rsidRPr="00E51CA1" w14:paraId="691E2921" w14:textId="77777777" w:rsidTr="00383127">
        <w:tc>
          <w:tcPr>
            <w:tcW w:w="5000" w:type="pct"/>
            <w:gridSpan w:val="3"/>
          </w:tcPr>
          <w:p w14:paraId="5AFF33C5" w14:textId="77777777" w:rsidR="009C2247" w:rsidRPr="00E51CA1" w:rsidRDefault="009C2247" w:rsidP="00383127">
            <w:pPr>
              <w:pStyle w:val="Listaszerbekezds"/>
            </w:pPr>
            <w:r w:rsidRPr="00E51CA1">
              <w:t>A kúszások, mászások alapvető balesetmegelőzési szabályainak következetes betartása</w:t>
            </w:r>
          </w:p>
          <w:p w14:paraId="0B71F399" w14:textId="77777777" w:rsidR="009C2247" w:rsidRPr="00E51CA1" w:rsidRDefault="009C2247" w:rsidP="00383127">
            <w:pPr>
              <w:pStyle w:val="Listaszerbekezds"/>
            </w:pPr>
            <w:r w:rsidRPr="00E51CA1">
              <w:lastRenderedPageBreak/>
              <w:t>Kúszások, mászások, átbújások párban és csapatban fizikai kontaktus nélkül a társ(ak) mozgásával azonos vagy eltérő formában, fizikai kontaktussal kooperatív jelleggel, szerek használatával</w:t>
            </w:r>
          </w:p>
          <w:p w14:paraId="2D9ADEB1" w14:textId="77777777" w:rsidR="009C2247" w:rsidRPr="00E51CA1" w:rsidRDefault="009C2247" w:rsidP="00383127">
            <w:pPr>
              <w:pStyle w:val="Listaszerbekezds"/>
            </w:pPr>
            <w:r w:rsidRPr="00E51CA1">
              <w:t>Utánzó mozgások játékos formában, különböző tornaszereken</w:t>
            </w:r>
          </w:p>
          <w:p w14:paraId="295E094A" w14:textId="77777777" w:rsidR="009C2247" w:rsidRPr="00E51CA1" w:rsidRDefault="009C2247" w:rsidP="00383127">
            <w:pPr>
              <w:pStyle w:val="Listaszerbekezds"/>
            </w:pPr>
            <w:r w:rsidRPr="00E51CA1">
              <w:t>A térbeli tájékozódó képesség fejlesztése</w:t>
            </w:r>
          </w:p>
          <w:p w14:paraId="17971F52" w14:textId="77777777" w:rsidR="009C2247" w:rsidRPr="00E51CA1" w:rsidRDefault="009C2247" w:rsidP="00383127">
            <w:pPr>
              <w:pStyle w:val="Listaszerbekezds"/>
            </w:pPr>
            <w:r w:rsidRPr="00E51CA1">
              <w:t>Izomerő- és mozgáskoordináció-fejlesztés mászó feladatokkal</w:t>
            </w:r>
          </w:p>
          <w:p w14:paraId="1B99528D" w14:textId="77777777" w:rsidR="009C2247" w:rsidRPr="00E51CA1" w:rsidRDefault="009C2247" w:rsidP="00383127">
            <w:pPr>
              <w:pStyle w:val="Listaszerbekezds"/>
            </w:pPr>
            <w:r w:rsidRPr="00E51CA1">
              <w:t>Különböző vízszintes tornaszereken, rézsútos felületen és/vagy függőleges irányba történő kúszások, mászások</w:t>
            </w:r>
          </w:p>
          <w:p w14:paraId="6400A2D1" w14:textId="77777777" w:rsidR="009C2247" w:rsidRPr="00E51CA1" w:rsidRDefault="009C2247" w:rsidP="00383127">
            <w:pPr>
              <w:pStyle w:val="Listaszerbekezds"/>
            </w:pPr>
            <w:r w:rsidRPr="00E51CA1">
              <w:t>Törzsizom-erősítés az utánzó mozgások játékos felhasználásával, különböző tornaszereken</w:t>
            </w:r>
          </w:p>
          <w:p w14:paraId="07732397" w14:textId="77777777" w:rsidR="009C2247" w:rsidRPr="00E51CA1" w:rsidRDefault="009C2247" w:rsidP="00383127">
            <w:pPr>
              <w:pStyle w:val="Listaszerbekezds"/>
            </w:pPr>
            <w:r w:rsidRPr="00E51CA1">
              <w:t>Akadálypályák leküzdése</w:t>
            </w:r>
          </w:p>
          <w:p w14:paraId="67290E67" w14:textId="77777777" w:rsidR="009C2247" w:rsidRPr="00E51CA1" w:rsidRDefault="009C2247" w:rsidP="00383127">
            <w:pPr>
              <w:pStyle w:val="Listaszerbekezds"/>
            </w:pPr>
            <w:r w:rsidRPr="00E51CA1">
              <w:t>Egyéni, páros és csapatversenyek, játékok</w:t>
            </w:r>
          </w:p>
          <w:p w14:paraId="2D1A6840" w14:textId="77777777" w:rsidR="009C2247" w:rsidRPr="00E51CA1" w:rsidRDefault="009C2247" w:rsidP="00383127">
            <w:pPr>
              <w:pStyle w:val="Listaszerbekezds"/>
            </w:pPr>
            <w:r w:rsidRPr="00E51CA1">
              <w:t>Sor- és váltóversenyek alkalmazása utánzó kúszó-mászó feladatokkal, játékos formában, különböző tornaszereken</w:t>
            </w:r>
          </w:p>
        </w:tc>
      </w:tr>
      <w:tr w:rsidR="009C2247" w:rsidRPr="00E51CA1" w14:paraId="79484038" w14:textId="77777777" w:rsidTr="00383127">
        <w:tc>
          <w:tcPr>
            <w:tcW w:w="5000" w:type="pct"/>
            <w:gridSpan w:val="3"/>
          </w:tcPr>
          <w:p w14:paraId="451CB493" w14:textId="77777777" w:rsidR="009C2247" w:rsidRPr="00E51CA1" w:rsidRDefault="009C2247" w:rsidP="00383127">
            <w:pPr>
              <w:rPr>
                <w:b/>
                <w:bCs/>
              </w:rPr>
            </w:pPr>
            <w:r w:rsidRPr="00E51CA1">
              <w:rPr>
                <w:b/>
                <w:bCs/>
              </w:rPr>
              <w:lastRenderedPageBreak/>
              <w:t>KULCSFOGALMAK/FOGALMAK:</w:t>
            </w:r>
          </w:p>
        </w:tc>
      </w:tr>
      <w:tr w:rsidR="009C2247" w:rsidRPr="00E51CA1" w14:paraId="6D85F9F4" w14:textId="77777777" w:rsidTr="00383127">
        <w:tc>
          <w:tcPr>
            <w:tcW w:w="5000" w:type="pct"/>
            <w:gridSpan w:val="3"/>
          </w:tcPr>
          <w:p w14:paraId="63D495DC" w14:textId="77777777" w:rsidR="009C2247" w:rsidRPr="00E51CA1" w:rsidRDefault="009C2247" w:rsidP="00383127">
            <w:r w:rsidRPr="00E51CA1">
              <w:t>függőleges, vízszintes, akadálypálya, páros feladatok, csapatfeladatok, mászás fel-le, függés</w:t>
            </w:r>
          </w:p>
        </w:tc>
      </w:tr>
      <w:tr w:rsidR="009C2247" w:rsidRPr="00E51CA1" w14:paraId="011ED4A3" w14:textId="77777777" w:rsidTr="00383127">
        <w:tc>
          <w:tcPr>
            <w:tcW w:w="5000" w:type="pct"/>
            <w:gridSpan w:val="3"/>
            <w:vAlign w:val="center"/>
          </w:tcPr>
          <w:p w14:paraId="47D2E819"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73068837" w14:textId="77777777" w:rsidTr="00383127">
        <w:tc>
          <w:tcPr>
            <w:tcW w:w="5000" w:type="pct"/>
            <w:gridSpan w:val="3"/>
            <w:vAlign w:val="center"/>
          </w:tcPr>
          <w:p w14:paraId="16D0249E" w14:textId="77777777" w:rsidR="009C2247" w:rsidRPr="00E51CA1" w:rsidRDefault="009C2247" w:rsidP="00383127">
            <w:pPr>
              <w:rPr>
                <w:b/>
                <w:bCs/>
              </w:rPr>
            </w:pPr>
            <w:r w:rsidRPr="00E51CA1">
              <w:rPr>
                <w:b/>
                <w:bCs/>
              </w:rPr>
              <w:t>A témakör tanulása hozzájárul ahhoz, hogy a tanuló a nevelési-oktatási szakasz végére:</w:t>
            </w:r>
          </w:p>
          <w:p w14:paraId="4A198C1A"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5120AA75" w14:textId="77777777" w:rsidR="009C2247" w:rsidRPr="00E51CA1" w:rsidRDefault="009C2247" w:rsidP="009C2247">
            <w:pPr>
              <w:numPr>
                <w:ilvl w:val="0"/>
                <w:numId w:val="24"/>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6D3826F7" w14:textId="77777777" w:rsidR="009C2247" w:rsidRPr="00E51CA1" w:rsidRDefault="009C2247" w:rsidP="00383127">
            <w:pPr>
              <w:rPr>
                <w:b/>
                <w:bCs/>
              </w:rPr>
            </w:pPr>
            <w:r w:rsidRPr="00E51CA1">
              <w:rPr>
                <w:b/>
                <w:bCs/>
              </w:rPr>
              <w:t>A témakör tanulása eredményeként a tanuló:</w:t>
            </w:r>
          </w:p>
          <w:p w14:paraId="1E3BB11E" w14:textId="77777777" w:rsidR="009C2247" w:rsidRPr="00E51CA1" w:rsidRDefault="009C2247" w:rsidP="00383127">
            <w:pPr>
              <w:rPr>
                <w:b/>
                <w:bCs/>
              </w:rPr>
            </w:pPr>
            <w:r w:rsidRPr="00E51CA1">
              <w:t>mozgásműveltsége szintjénél fogva pontosan hajtja végre a keresztező mozgásokat</w:t>
            </w:r>
          </w:p>
        </w:tc>
      </w:tr>
      <w:tr w:rsidR="009C2247" w:rsidRPr="00E51CA1" w14:paraId="5005319D" w14:textId="77777777" w:rsidTr="00383127">
        <w:trPr>
          <w:trHeight w:val="567"/>
        </w:trPr>
        <w:tc>
          <w:tcPr>
            <w:tcW w:w="1457" w:type="pct"/>
            <w:shd w:val="clear" w:color="auto" w:fill="DDD9C3"/>
            <w:vAlign w:val="center"/>
          </w:tcPr>
          <w:p w14:paraId="5CA48849" w14:textId="77777777" w:rsidR="009C2247" w:rsidRPr="00E51CA1" w:rsidRDefault="009C2247" w:rsidP="00DD3AA7">
            <w:pPr>
              <w:pStyle w:val="Tblzatfejlc"/>
            </w:pPr>
            <w:r w:rsidRPr="00E51CA1">
              <w:t>TÉMAKÖR</w:t>
            </w:r>
          </w:p>
        </w:tc>
        <w:tc>
          <w:tcPr>
            <w:tcW w:w="2127" w:type="pct"/>
            <w:shd w:val="clear" w:color="auto" w:fill="DDD9C3"/>
            <w:vAlign w:val="center"/>
          </w:tcPr>
          <w:p w14:paraId="2F0D3E59" w14:textId="77777777" w:rsidR="009C2247" w:rsidRPr="00E51CA1" w:rsidRDefault="009C2247" w:rsidP="00383127">
            <w:pPr>
              <w:pStyle w:val="Cmsor2"/>
              <w:spacing w:before="0"/>
              <w:rPr>
                <w:rFonts w:ascii="Times New Roman" w:hAnsi="Times New Roman" w:cs="Times New Roman"/>
                <w:b/>
                <w:bCs/>
                <w:i/>
                <w:caps/>
                <w:color w:val="auto"/>
              </w:rPr>
            </w:pPr>
            <w:bookmarkStart w:id="414" w:name="_Toc40851554"/>
            <w:r w:rsidRPr="00E51CA1">
              <w:rPr>
                <w:rFonts w:ascii="Times New Roman" w:hAnsi="Times New Roman" w:cs="Times New Roman"/>
                <w:b/>
                <w:color w:val="auto"/>
                <w:sz w:val="24"/>
                <w:szCs w:val="24"/>
              </w:rPr>
              <w:t>Járások, futások</w:t>
            </w:r>
            <w:bookmarkEnd w:id="414"/>
          </w:p>
        </w:tc>
        <w:tc>
          <w:tcPr>
            <w:tcW w:w="1416" w:type="pct"/>
            <w:shd w:val="clear" w:color="auto" w:fill="DDD9C3"/>
            <w:vAlign w:val="center"/>
          </w:tcPr>
          <w:p w14:paraId="2A1DB067" w14:textId="77777777" w:rsidR="009C2247" w:rsidRPr="00E51CA1" w:rsidRDefault="009C2247" w:rsidP="00DD3AA7">
            <w:pPr>
              <w:pStyle w:val="Tblzatfejlc"/>
            </w:pPr>
            <w:r w:rsidRPr="00E51CA1">
              <w:t>Órakeret: 9 óra</w:t>
            </w:r>
          </w:p>
        </w:tc>
      </w:tr>
      <w:tr w:rsidR="009C2247" w:rsidRPr="00E51CA1" w14:paraId="17640AD9" w14:textId="77777777" w:rsidTr="00383127">
        <w:tc>
          <w:tcPr>
            <w:tcW w:w="5000" w:type="pct"/>
            <w:gridSpan w:val="3"/>
          </w:tcPr>
          <w:p w14:paraId="724D37D6" w14:textId="77777777" w:rsidR="009C2247" w:rsidRPr="00E51CA1" w:rsidRDefault="009C2247" w:rsidP="00383127">
            <w:pPr>
              <w:rPr>
                <w:b/>
                <w:bCs/>
              </w:rPr>
            </w:pPr>
            <w:r w:rsidRPr="00E51CA1">
              <w:rPr>
                <w:b/>
                <w:bCs/>
              </w:rPr>
              <w:t>FEJLESZTÉSI FELADATOK ÉS ISMERETEK:</w:t>
            </w:r>
          </w:p>
        </w:tc>
      </w:tr>
      <w:tr w:rsidR="009C2247" w:rsidRPr="00E51CA1" w14:paraId="0288C307" w14:textId="77777777" w:rsidTr="00383127">
        <w:tc>
          <w:tcPr>
            <w:tcW w:w="5000" w:type="pct"/>
            <w:gridSpan w:val="3"/>
          </w:tcPr>
          <w:p w14:paraId="7400F547" w14:textId="77777777" w:rsidR="009C2247" w:rsidRPr="00E51CA1" w:rsidRDefault="009C2247" w:rsidP="00383127">
            <w:pPr>
              <w:pStyle w:val="Listaszerbekezds"/>
            </w:pPr>
            <w:r w:rsidRPr="00E51CA1">
              <w:t>Járások előre, hátra, oldalra és váltakozó irányokba, vegyes és aszimmetrikus kartartásokban</w:t>
            </w:r>
          </w:p>
          <w:p w14:paraId="63CEABD0" w14:textId="77777777" w:rsidR="009C2247" w:rsidRPr="00E51CA1" w:rsidRDefault="009C2247" w:rsidP="00383127">
            <w:pPr>
              <w:pStyle w:val="Listaszerbekezds"/>
            </w:pPr>
            <w:r w:rsidRPr="00E51CA1">
              <w:t>Járások egyensúlyvesztő feladatokkal (támadójárás, járás törzsfordításokkal, előre és oldalra hajlításokkal)</w:t>
            </w:r>
          </w:p>
          <w:p w14:paraId="0AA230B1" w14:textId="77777777" w:rsidR="009C2247" w:rsidRPr="00E51CA1" w:rsidRDefault="009C2247" w:rsidP="00383127">
            <w:pPr>
              <w:pStyle w:val="Listaszerbekezds"/>
            </w:pPr>
            <w:r w:rsidRPr="00E51CA1">
              <w:t>Járások sarkon, talpéleken, lábujjhegyen, különböző irányba és forgás közben</w:t>
            </w:r>
          </w:p>
          <w:p w14:paraId="0B32BFE2" w14:textId="77777777" w:rsidR="009C2247" w:rsidRPr="00E51CA1" w:rsidRDefault="009C2247" w:rsidP="00383127">
            <w:pPr>
              <w:pStyle w:val="Listaszerbekezds"/>
            </w:pPr>
            <w:r w:rsidRPr="00E51CA1">
              <w:t>A Kölyökatlétika eszközeivel futófeladatok önálló gyakorlása és alkotása</w:t>
            </w:r>
          </w:p>
          <w:p w14:paraId="34F802D1" w14:textId="77777777" w:rsidR="009C2247" w:rsidRPr="00E51CA1" w:rsidRDefault="009C2247" w:rsidP="00383127">
            <w:pPr>
              <w:pStyle w:val="Listaszerbekezds"/>
            </w:pPr>
            <w:r w:rsidRPr="00E51CA1">
              <w:t>Saroklendítés, térdemelés futás közben síkon és kis akadályok felett, előre, hátra és oldalra karkörzésekkel kombinálva</w:t>
            </w:r>
          </w:p>
          <w:p w14:paraId="2990CADE" w14:textId="77777777" w:rsidR="009C2247" w:rsidRPr="00E51CA1" w:rsidRDefault="009C2247" w:rsidP="00383127">
            <w:pPr>
              <w:pStyle w:val="Listaszerbekezds"/>
            </w:pPr>
            <w:r w:rsidRPr="00E51CA1">
              <w:t>Oldalazó futás keresztlépésekkel, szimmetrikus kartartásokkal</w:t>
            </w:r>
          </w:p>
          <w:p w14:paraId="32C3704E" w14:textId="77777777" w:rsidR="009C2247" w:rsidRPr="00E51CA1" w:rsidRDefault="009C2247" w:rsidP="00383127">
            <w:pPr>
              <w:pStyle w:val="Listaszerbekezds"/>
            </w:pPr>
            <w:r w:rsidRPr="00E51CA1">
              <w:t>Sor- és váltóversenyek, szemből, hátulról és váltózónából történő váltással különböző feladatokkal kombinálva</w:t>
            </w:r>
          </w:p>
          <w:p w14:paraId="0EB82905" w14:textId="77777777" w:rsidR="009C2247" w:rsidRPr="00E51CA1" w:rsidRDefault="009C2247" w:rsidP="00383127">
            <w:pPr>
              <w:pStyle w:val="Listaszerbekezds"/>
            </w:pPr>
            <w:r w:rsidRPr="00E51CA1">
              <w:t>Futások 6-7 m-re elhelyezett akadályok felett</w:t>
            </w:r>
          </w:p>
          <w:p w14:paraId="4A0A5FA3" w14:textId="77777777" w:rsidR="009C2247" w:rsidRPr="00E51CA1" w:rsidRDefault="009C2247" w:rsidP="00383127">
            <w:pPr>
              <w:pStyle w:val="Listaszerbekezds"/>
            </w:pPr>
            <w:r w:rsidRPr="00E51CA1">
              <w:t>Állórajt kisebb távolságra különböző hangjelekre, érintésre, vizuális jelekre indulással</w:t>
            </w:r>
          </w:p>
          <w:p w14:paraId="0B03BA3F" w14:textId="77777777" w:rsidR="009C2247" w:rsidRPr="00E51CA1" w:rsidRDefault="009C2247" w:rsidP="00383127">
            <w:pPr>
              <w:pStyle w:val="Listaszerbekezds"/>
            </w:pPr>
            <w:r w:rsidRPr="00E51CA1">
              <w:t>30 m síkfutás sávban az állórajt szabályai szerint lendületes átfutással a célvonalon időre</w:t>
            </w:r>
          </w:p>
          <w:p w14:paraId="290CC80C" w14:textId="77777777" w:rsidR="009C2247" w:rsidRPr="00E51CA1" w:rsidRDefault="009C2247" w:rsidP="00383127">
            <w:pPr>
              <w:pStyle w:val="Listaszerbekezds"/>
            </w:pPr>
            <w:r w:rsidRPr="00E51CA1">
              <w:t>Folyamatos futás különböző terepen és feladatokkal játékos formában</w:t>
            </w:r>
          </w:p>
          <w:p w14:paraId="6A6340EF" w14:textId="77777777" w:rsidR="009C2247" w:rsidRPr="00E51CA1" w:rsidRDefault="009C2247" w:rsidP="00383127">
            <w:pPr>
              <w:pStyle w:val="Listaszerbekezds"/>
            </w:pPr>
            <w:r w:rsidRPr="00E51CA1">
              <w:t>Futások különböző formában egyenesen, irányváltásokkal, fordulatokkal és íven, állandó vagy váltakozó lépéshosszal, ritmussal</w:t>
            </w:r>
          </w:p>
          <w:p w14:paraId="7CBF0316" w14:textId="77777777" w:rsidR="009C2247" w:rsidRPr="00E51CA1" w:rsidRDefault="009C2247" w:rsidP="00383127">
            <w:pPr>
              <w:pStyle w:val="Listaszerbekezds"/>
            </w:pPr>
            <w:r w:rsidRPr="00E51CA1">
              <w:t>Futások párban és csoportban tempótartással és -váltással, gyors irány- és sebességváltással fogó- és kidobójátékok közben</w:t>
            </w:r>
          </w:p>
          <w:p w14:paraId="46E66345" w14:textId="77777777" w:rsidR="009C2247" w:rsidRPr="00E51CA1" w:rsidRDefault="009C2247" w:rsidP="00383127">
            <w:pPr>
              <w:pStyle w:val="Listaszerbekezds"/>
            </w:pPr>
            <w:r w:rsidRPr="00E51CA1">
              <w:lastRenderedPageBreak/>
              <w:t>Folyamatos futások 6-8 percen keresztül</w:t>
            </w:r>
          </w:p>
          <w:p w14:paraId="0F7B26B6" w14:textId="77777777" w:rsidR="009C2247" w:rsidRPr="00E51CA1" w:rsidRDefault="009C2247" w:rsidP="00383127">
            <w:pPr>
              <w:pStyle w:val="Listaszerbekezds"/>
              <w:ind w:left="357"/>
              <w:rPr>
                <w:b/>
                <w:bCs/>
              </w:rPr>
            </w:pPr>
          </w:p>
        </w:tc>
      </w:tr>
      <w:tr w:rsidR="009C2247" w:rsidRPr="00E51CA1" w14:paraId="6A353FE3" w14:textId="77777777" w:rsidTr="00383127">
        <w:tc>
          <w:tcPr>
            <w:tcW w:w="5000" w:type="pct"/>
            <w:gridSpan w:val="3"/>
          </w:tcPr>
          <w:p w14:paraId="53AE8BC7" w14:textId="77777777" w:rsidR="009C2247" w:rsidRPr="00E51CA1" w:rsidRDefault="009C2247" w:rsidP="00383127">
            <w:pPr>
              <w:rPr>
                <w:b/>
                <w:bCs/>
              </w:rPr>
            </w:pPr>
            <w:r w:rsidRPr="00E51CA1">
              <w:rPr>
                <w:b/>
                <w:bCs/>
              </w:rPr>
              <w:lastRenderedPageBreak/>
              <w:t>KULCSFOGALMAK/FOGALMAK:</w:t>
            </w:r>
          </w:p>
        </w:tc>
      </w:tr>
      <w:tr w:rsidR="009C2247" w:rsidRPr="00E51CA1" w14:paraId="286C9095" w14:textId="77777777" w:rsidTr="00383127">
        <w:tc>
          <w:tcPr>
            <w:tcW w:w="5000" w:type="pct"/>
            <w:gridSpan w:val="3"/>
          </w:tcPr>
          <w:p w14:paraId="17E0DC35" w14:textId="77777777" w:rsidR="009C2247" w:rsidRPr="00E51CA1" w:rsidRDefault="009C2247" w:rsidP="00383127">
            <w:r w:rsidRPr="00E51CA1">
              <w:t>futó ritmus, futó tempó, tempótartás, vezényszó, célvonal, futósáv, másodperc, sprint – vágta futás, oldalazó futás, keresztlépés</w:t>
            </w:r>
          </w:p>
        </w:tc>
      </w:tr>
      <w:tr w:rsidR="009C2247" w:rsidRPr="00E51CA1" w14:paraId="7FE46AEA" w14:textId="77777777" w:rsidTr="00383127">
        <w:tc>
          <w:tcPr>
            <w:tcW w:w="5000" w:type="pct"/>
            <w:gridSpan w:val="3"/>
            <w:vAlign w:val="center"/>
          </w:tcPr>
          <w:p w14:paraId="67F367DD"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4A46C573" w14:textId="77777777" w:rsidTr="00383127">
        <w:tc>
          <w:tcPr>
            <w:tcW w:w="5000" w:type="pct"/>
            <w:gridSpan w:val="3"/>
            <w:vAlign w:val="center"/>
          </w:tcPr>
          <w:p w14:paraId="78E686D8" w14:textId="77777777" w:rsidR="009C2247" w:rsidRPr="00E51CA1" w:rsidRDefault="009C2247" w:rsidP="00383127">
            <w:pPr>
              <w:rPr>
                <w:b/>
                <w:bCs/>
              </w:rPr>
            </w:pPr>
            <w:r w:rsidRPr="00E51CA1">
              <w:rPr>
                <w:b/>
                <w:bCs/>
              </w:rPr>
              <w:t>A témakör tanulása hozzájárul ahhoz, hogy a tanuló a nevelési-oktatási szakasz végére:</w:t>
            </w:r>
          </w:p>
          <w:p w14:paraId="3ED005C7" w14:textId="77777777" w:rsidR="009C2247" w:rsidRPr="00E51CA1" w:rsidRDefault="009C2247" w:rsidP="009C2247">
            <w:pPr>
              <w:numPr>
                <w:ilvl w:val="0"/>
                <w:numId w:val="18"/>
              </w:numPr>
              <w:pBdr>
                <w:top w:val="nil"/>
                <w:left w:val="nil"/>
                <w:bottom w:val="nil"/>
                <w:right w:val="nil"/>
                <w:between w:val="nil"/>
              </w:pBdr>
              <w:ind w:left="357" w:hanging="357"/>
              <w:jc w:val="both"/>
            </w:pPr>
            <w:r w:rsidRPr="00E51CA1">
              <w:rPr>
                <w:szCs w:val="20"/>
              </w:rPr>
              <w:t>megfelelő általános állóképesség-fejlődést mutat;</w:t>
            </w:r>
          </w:p>
          <w:p w14:paraId="4D7A8021" w14:textId="77777777" w:rsidR="009C2247" w:rsidRPr="00E51CA1" w:rsidRDefault="009C2247" w:rsidP="009C2247">
            <w:pPr>
              <w:numPr>
                <w:ilvl w:val="0"/>
                <w:numId w:val="18"/>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6F924DD9" w14:textId="77777777" w:rsidR="009C2247" w:rsidRPr="00E51CA1" w:rsidRDefault="009C2247" w:rsidP="00383127">
            <w:pPr>
              <w:rPr>
                <w:b/>
                <w:bCs/>
              </w:rPr>
            </w:pPr>
            <w:r w:rsidRPr="00E51CA1">
              <w:rPr>
                <w:b/>
                <w:bCs/>
              </w:rPr>
              <w:t>A témakör tanulása eredményeként a tanuló:</w:t>
            </w:r>
          </w:p>
          <w:p w14:paraId="5AC17232" w14:textId="77777777" w:rsidR="009C2247" w:rsidRPr="00E51CA1" w:rsidRDefault="009C2247" w:rsidP="009C2247">
            <w:pPr>
              <w:numPr>
                <w:ilvl w:val="0"/>
                <w:numId w:val="17"/>
              </w:numPr>
              <w:pBdr>
                <w:top w:val="nil"/>
                <w:left w:val="nil"/>
                <w:bottom w:val="nil"/>
                <w:right w:val="nil"/>
                <w:between w:val="nil"/>
              </w:pBdr>
              <w:ind w:left="357" w:hanging="357"/>
              <w:jc w:val="both"/>
            </w:pPr>
            <w:r w:rsidRPr="00E51CA1">
              <w:t>futását összerendezettség, lépésszabályozottság, ritmusosság jellemzi.</w:t>
            </w:r>
          </w:p>
        </w:tc>
      </w:tr>
      <w:tr w:rsidR="009C2247" w:rsidRPr="00E51CA1" w14:paraId="45ADCBA3" w14:textId="77777777" w:rsidTr="00383127">
        <w:trPr>
          <w:trHeight w:val="567"/>
        </w:trPr>
        <w:tc>
          <w:tcPr>
            <w:tcW w:w="1457" w:type="pct"/>
            <w:shd w:val="clear" w:color="auto" w:fill="DDD9C3"/>
            <w:vAlign w:val="center"/>
          </w:tcPr>
          <w:p w14:paraId="1811AC17" w14:textId="77777777" w:rsidR="009C2247" w:rsidRPr="00E51CA1" w:rsidRDefault="009C2247" w:rsidP="00DD3AA7">
            <w:pPr>
              <w:pStyle w:val="Tblzatfejlc"/>
            </w:pPr>
            <w:r w:rsidRPr="00E51CA1">
              <w:t>TÉMAKÖR</w:t>
            </w:r>
          </w:p>
        </w:tc>
        <w:tc>
          <w:tcPr>
            <w:tcW w:w="2127" w:type="pct"/>
            <w:shd w:val="clear" w:color="auto" w:fill="DDD9C3"/>
            <w:vAlign w:val="center"/>
          </w:tcPr>
          <w:p w14:paraId="7903A3A0" w14:textId="77777777" w:rsidR="009C2247" w:rsidRPr="00E51CA1" w:rsidRDefault="009C2247" w:rsidP="00383127">
            <w:pPr>
              <w:pStyle w:val="Cmsor2"/>
              <w:spacing w:before="0"/>
              <w:rPr>
                <w:rFonts w:ascii="Times New Roman" w:hAnsi="Times New Roman" w:cs="Times New Roman"/>
                <w:b/>
                <w:bCs/>
                <w:caps/>
                <w:color w:val="auto"/>
              </w:rPr>
            </w:pPr>
            <w:bookmarkStart w:id="415" w:name="_Toc40851555"/>
            <w:r w:rsidRPr="00E51CA1">
              <w:rPr>
                <w:rFonts w:ascii="Times New Roman" w:hAnsi="Times New Roman" w:cs="Times New Roman"/>
                <w:b/>
                <w:color w:val="auto"/>
                <w:sz w:val="24"/>
                <w:szCs w:val="24"/>
              </w:rPr>
              <w:t>Szökdelések, ugrások</w:t>
            </w:r>
            <w:bookmarkEnd w:id="415"/>
          </w:p>
        </w:tc>
        <w:tc>
          <w:tcPr>
            <w:tcW w:w="1416" w:type="pct"/>
            <w:shd w:val="clear" w:color="auto" w:fill="DDD9C3"/>
            <w:vAlign w:val="center"/>
          </w:tcPr>
          <w:p w14:paraId="1BA936F3" w14:textId="77777777" w:rsidR="009C2247" w:rsidRPr="00E51CA1" w:rsidRDefault="009C2247" w:rsidP="00DD3AA7">
            <w:pPr>
              <w:pStyle w:val="Tblzatfejlc"/>
            </w:pPr>
            <w:r w:rsidRPr="00E51CA1">
              <w:t>Órakeret: 9 óra</w:t>
            </w:r>
          </w:p>
        </w:tc>
      </w:tr>
      <w:tr w:rsidR="009C2247" w:rsidRPr="00E51CA1" w14:paraId="7B29253A" w14:textId="77777777" w:rsidTr="00383127">
        <w:tc>
          <w:tcPr>
            <w:tcW w:w="5000" w:type="pct"/>
            <w:gridSpan w:val="3"/>
          </w:tcPr>
          <w:p w14:paraId="376A115E" w14:textId="77777777" w:rsidR="009C2247" w:rsidRPr="00E51CA1" w:rsidRDefault="009C2247" w:rsidP="00383127">
            <w:pPr>
              <w:rPr>
                <w:b/>
                <w:bCs/>
              </w:rPr>
            </w:pPr>
            <w:r w:rsidRPr="00E51CA1">
              <w:rPr>
                <w:b/>
                <w:bCs/>
              </w:rPr>
              <w:t>FEJLESZTÉSI FELADATOK ÉS ISMERETEK:</w:t>
            </w:r>
          </w:p>
        </w:tc>
      </w:tr>
      <w:tr w:rsidR="009C2247" w:rsidRPr="00E51CA1" w14:paraId="6F8D50CF" w14:textId="77777777" w:rsidTr="00383127">
        <w:tc>
          <w:tcPr>
            <w:tcW w:w="5000" w:type="pct"/>
            <w:gridSpan w:val="3"/>
          </w:tcPr>
          <w:p w14:paraId="7486195A" w14:textId="77777777" w:rsidR="009C2247" w:rsidRPr="00E51CA1" w:rsidRDefault="009C2247" w:rsidP="00383127">
            <w:pPr>
              <w:pStyle w:val="Listaszerbekezds"/>
            </w:pPr>
            <w:r w:rsidRPr="00E51CA1">
              <w:t>A Kölyökatlétika eszközeivel ugró és szökdelő feladatok önálló gyakorlása és alkotása</w:t>
            </w:r>
          </w:p>
          <w:p w14:paraId="5787987D" w14:textId="77777777" w:rsidR="009C2247" w:rsidRPr="00E51CA1" w:rsidRDefault="009C2247" w:rsidP="00383127">
            <w:pPr>
              <w:pStyle w:val="Listaszerbekezds"/>
            </w:pPr>
            <w:r w:rsidRPr="00E51CA1">
              <w:t>Indiánszökdelés ellentétes és azonos karlendítéssel, sasszé és oldalazó szökdelések páros karlendítésekkel, körzésekkel</w:t>
            </w:r>
          </w:p>
          <w:p w14:paraId="07F1EAED" w14:textId="77777777" w:rsidR="009C2247" w:rsidRPr="00E51CA1" w:rsidRDefault="009C2247" w:rsidP="00383127">
            <w:pPr>
              <w:pStyle w:val="Listaszerbekezds"/>
            </w:pPr>
            <w:r w:rsidRPr="00E51CA1">
              <w:t>Ritmusra végrehajtott szökdelések helyben 2-4 lábhelyzet váltogatásával, páros zárt és egy lábon ugrókötélhajtás közben</w:t>
            </w:r>
          </w:p>
          <w:p w14:paraId="66CE2EB5" w14:textId="77777777" w:rsidR="009C2247" w:rsidRPr="00E51CA1" w:rsidRDefault="009C2247" w:rsidP="00383127">
            <w:pPr>
              <w:pStyle w:val="Listaszerbekezds"/>
            </w:pPr>
            <w:r w:rsidRPr="00E51CA1">
              <w:t>Szökdelések helyváltoztatás közben előre, oldalra, hátra, meghatározott területre különböző variációkban (sportlétra gyakorlatanyaga)</w:t>
            </w:r>
          </w:p>
          <w:p w14:paraId="0EE2C0D4" w14:textId="77777777" w:rsidR="009C2247" w:rsidRPr="00E51CA1" w:rsidRDefault="009C2247" w:rsidP="00383127">
            <w:pPr>
              <w:pStyle w:val="Listaszerbekezds"/>
            </w:pPr>
            <w:r w:rsidRPr="00E51CA1">
              <w:t>Elugrások páros lábon és egy lábon akadályok nélkül, illetve 20-30 cm-es akadályokra (zsámolyra) fel és le, valamint átugorva 8-10 ismétléssel</w:t>
            </w:r>
          </w:p>
          <w:p w14:paraId="2C0C4E26" w14:textId="77777777" w:rsidR="009C2247" w:rsidRPr="00E51CA1" w:rsidRDefault="009C2247" w:rsidP="00383127">
            <w:pPr>
              <w:pStyle w:val="Listaszerbekezds"/>
            </w:pPr>
            <w:r w:rsidRPr="00E51CA1">
              <w:t>Távolugrás rövid lendületből: maximum 10 m-es nekifutásból egy lábról elugrás 60 cm-es ugrósávból szivacsba vagy homokgödörbe érkezéssel guggolásba</w:t>
            </w:r>
          </w:p>
          <w:p w14:paraId="6F1EC611" w14:textId="77777777" w:rsidR="009C2247" w:rsidRPr="00E51CA1" w:rsidRDefault="009C2247" w:rsidP="00383127">
            <w:pPr>
              <w:pStyle w:val="Listaszerbekezds"/>
            </w:pPr>
            <w:r w:rsidRPr="00E51CA1">
              <w:t>Magasugrás szemből és oldalról, 3-5 lépés lendületszerzéssel történő felugrások egy lábról növekvő magasságra</w:t>
            </w:r>
          </w:p>
          <w:p w14:paraId="0AA17835" w14:textId="77777777" w:rsidR="009C2247" w:rsidRPr="00E51CA1" w:rsidRDefault="009C2247" w:rsidP="00383127">
            <w:pPr>
              <w:pStyle w:val="Listaszerbekezds"/>
            </w:pPr>
            <w:r w:rsidRPr="00E51CA1">
              <w:t>Páros lábról felugrás helyből és 1-2 lépés nekifutásból céltárgy elérésére törekedve</w:t>
            </w:r>
          </w:p>
        </w:tc>
      </w:tr>
      <w:tr w:rsidR="009C2247" w:rsidRPr="00E51CA1" w14:paraId="19CB258C" w14:textId="77777777" w:rsidTr="00383127">
        <w:tc>
          <w:tcPr>
            <w:tcW w:w="5000" w:type="pct"/>
            <w:gridSpan w:val="3"/>
          </w:tcPr>
          <w:p w14:paraId="1B6200F3" w14:textId="77777777" w:rsidR="009C2247" w:rsidRPr="00E51CA1" w:rsidRDefault="009C2247" w:rsidP="00383127">
            <w:pPr>
              <w:rPr>
                <w:b/>
                <w:bCs/>
              </w:rPr>
            </w:pPr>
            <w:r w:rsidRPr="00E51CA1">
              <w:rPr>
                <w:b/>
                <w:bCs/>
              </w:rPr>
              <w:t>KULCSFOGALMAK/FOGALMAK:</w:t>
            </w:r>
          </w:p>
        </w:tc>
      </w:tr>
      <w:tr w:rsidR="009C2247" w:rsidRPr="00E51CA1" w14:paraId="4FE06B0A" w14:textId="77777777" w:rsidTr="00383127">
        <w:tc>
          <w:tcPr>
            <w:tcW w:w="5000" w:type="pct"/>
            <w:gridSpan w:val="3"/>
          </w:tcPr>
          <w:p w14:paraId="216C3956" w14:textId="77777777" w:rsidR="009C2247" w:rsidRPr="00E51CA1" w:rsidRDefault="009C2247" w:rsidP="00383127">
            <w:pPr>
              <w:pBdr>
                <w:top w:val="nil"/>
                <w:left w:val="nil"/>
                <w:bottom w:val="nil"/>
                <w:right w:val="nil"/>
                <w:between w:val="nil"/>
              </w:pBdr>
            </w:pPr>
            <w:r w:rsidRPr="00E51CA1">
              <w:t>lendületszerzés, ismétlésszám, ugrókötélhajtás, ütem, elugró sáv, centiméter, talajra érkezés, elugró láb, lendítő láb, átlépő technika, optimális sebesség, kísérletszám</w:t>
            </w:r>
          </w:p>
        </w:tc>
      </w:tr>
      <w:tr w:rsidR="009C2247" w:rsidRPr="00E51CA1" w14:paraId="4A17BEA4" w14:textId="77777777" w:rsidTr="00383127">
        <w:tc>
          <w:tcPr>
            <w:tcW w:w="5000" w:type="pct"/>
            <w:gridSpan w:val="3"/>
            <w:vAlign w:val="center"/>
          </w:tcPr>
          <w:p w14:paraId="6F772D74"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8F03C9A" w14:textId="77777777" w:rsidTr="00383127">
        <w:tc>
          <w:tcPr>
            <w:tcW w:w="5000" w:type="pct"/>
            <w:gridSpan w:val="3"/>
            <w:vAlign w:val="center"/>
          </w:tcPr>
          <w:p w14:paraId="0BF96B07" w14:textId="77777777" w:rsidR="009C2247" w:rsidRPr="00E51CA1" w:rsidRDefault="009C2247" w:rsidP="00383127">
            <w:pPr>
              <w:rPr>
                <w:b/>
                <w:bCs/>
              </w:rPr>
            </w:pPr>
            <w:r w:rsidRPr="00E51CA1">
              <w:rPr>
                <w:b/>
                <w:bCs/>
              </w:rPr>
              <w:t>A témakör tanulása hozzájárul ahhoz, hogy a tanuló a nevelési-oktatási szakasz végére:</w:t>
            </w:r>
          </w:p>
          <w:p w14:paraId="7A8BB006" w14:textId="77777777" w:rsidR="009C2247" w:rsidRPr="00E51CA1" w:rsidRDefault="009C2247" w:rsidP="009C2247">
            <w:pPr>
              <w:numPr>
                <w:ilvl w:val="0"/>
                <w:numId w:val="20"/>
              </w:numPr>
              <w:pBdr>
                <w:top w:val="nil"/>
                <w:left w:val="nil"/>
                <w:bottom w:val="nil"/>
                <w:right w:val="nil"/>
                <w:between w:val="nil"/>
              </w:pBdr>
              <w:ind w:left="357" w:hanging="357"/>
              <w:jc w:val="both"/>
              <w:rPr>
                <w:b/>
              </w:rPr>
            </w:pPr>
            <w:r w:rsidRPr="00E51CA1">
              <w:t>a funkcionális hely- és helyzetváltoztató mozgásformáinak kombinációit változó feltételek között koordináltan hajtja végre.</w:t>
            </w:r>
          </w:p>
          <w:p w14:paraId="5BECD721" w14:textId="77777777" w:rsidR="009C2247" w:rsidRPr="00E51CA1" w:rsidRDefault="009C2247" w:rsidP="00383127">
            <w:pPr>
              <w:rPr>
                <w:b/>
                <w:bCs/>
              </w:rPr>
            </w:pPr>
            <w:r w:rsidRPr="00E51CA1">
              <w:rPr>
                <w:b/>
                <w:bCs/>
              </w:rPr>
              <w:t>A témakör tanulása eredményeként a tanuló:</w:t>
            </w:r>
          </w:p>
          <w:p w14:paraId="2805FE0F" w14:textId="77777777" w:rsidR="009C2247" w:rsidRPr="00E51CA1" w:rsidRDefault="009C2247" w:rsidP="009C2247">
            <w:pPr>
              <w:numPr>
                <w:ilvl w:val="0"/>
                <w:numId w:val="20"/>
              </w:numPr>
              <w:pBdr>
                <w:top w:val="nil"/>
                <w:left w:val="nil"/>
                <w:bottom w:val="nil"/>
                <w:right w:val="nil"/>
                <w:between w:val="nil"/>
              </w:pBdr>
              <w:ind w:left="357" w:hanging="357"/>
              <w:jc w:val="both"/>
            </w:pPr>
            <w:r w:rsidRPr="00E51CA1">
              <w:t>a különböző ugrásmódok alaptechnikáit és előkészítő mozgásformáit a vezető műveletek ismeretében tudatosan és koordináltan hajtja végre.</w:t>
            </w:r>
          </w:p>
        </w:tc>
      </w:tr>
      <w:tr w:rsidR="009C2247" w:rsidRPr="00E51CA1" w14:paraId="24437346" w14:textId="77777777" w:rsidTr="00383127">
        <w:trPr>
          <w:trHeight w:val="567"/>
        </w:trPr>
        <w:tc>
          <w:tcPr>
            <w:tcW w:w="1457" w:type="pct"/>
            <w:shd w:val="clear" w:color="auto" w:fill="DDD9C3"/>
            <w:vAlign w:val="center"/>
          </w:tcPr>
          <w:p w14:paraId="03518770" w14:textId="77777777" w:rsidR="009C2247" w:rsidRPr="00E51CA1" w:rsidRDefault="009C2247" w:rsidP="00DD3AA7">
            <w:pPr>
              <w:pStyle w:val="Tblzatfejlc"/>
            </w:pPr>
            <w:r w:rsidRPr="00E51CA1">
              <w:t>TÉMAKÖR</w:t>
            </w:r>
          </w:p>
        </w:tc>
        <w:tc>
          <w:tcPr>
            <w:tcW w:w="2127" w:type="pct"/>
            <w:shd w:val="clear" w:color="auto" w:fill="DDD9C3"/>
            <w:vAlign w:val="center"/>
          </w:tcPr>
          <w:p w14:paraId="69C57C99" w14:textId="77777777" w:rsidR="009C2247" w:rsidRPr="00E51CA1" w:rsidRDefault="009C2247" w:rsidP="00383127">
            <w:pPr>
              <w:pStyle w:val="Cmsor2"/>
              <w:spacing w:before="0"/>
              <w:rPr>
                <w:rFonts w:ascii="Times New Roman" w:hAnsi="Times New Roman" w:cs="Times New Roman"/>
                <w:b/>
                <w:bCs/>
                <w:caps/>
                <w:color w:val="auto"/>
              </w:rPr>
            </w:pPr>
            <w:bookmarkStart w:id="416" w:name="_Toc40851556"/>
            <w:r w:rsidRPr="00E51CA1">
              <w:rPr>
                <w:rFonts w:ascii="Times New Roman" w:hAnsi="Times New Roman" w:cs="Times New Roman"/>
                <w:b/>
                <w:color w:val="auto"/>
                <w:sz w:val="24"/>
                <w:szCs w:val="24"/>
              </w:rPr>
              <w:t>Dobások, ütések</w:t>
            </w:r>
            <w:bookmarkEnd w:id="416"/>
          </w:p>
        </w:tc>
        <w:tc>
          <w:tcPr>
            <w:tcW w:w="1416" w:type="pct"/>
            <w:shd w:val="clear" w:color="auto" w:fill="DDD9C3"/>
            <w:vAlign w:val="center"/>
          </w:tcPr>
          <w:p w14:paraId="5849DA2A" w14:textId="77777777" w:rsidR="009C2247" w:rsidRPr="00E51CA1" w:rsidRDefault="009C2247" w:rsidP="00DD3AA7">
            <w:pPr>
              <w:pStyle w:val="Tblzatfejlc"/>
            </w:pPr>
            <w:r w:rsidRPr="00E51CA1">
              <w:t>Órakeret: 6 óra</w:t>
            </w:r>
          </w:p>
        </w:tc>
      </w:tr>
      <w:tr w:rsidR="009C2247" w:rsidRPr="00E51CA1" w14:paraId="7613EB64" w14:textId="77777777" w:rsidTr="00383127">
        <w:tc>
          <w:tcPr>
            <w:tcW w:w="5000" w:type="pct"/>
            <w:gridSpan w:val="3"/>
          </w:tcPr>
          <w:p w14:paraId="4AA9FB21" w14:textId="77777777" w:rsidR="009C2247" w:rsidRPr="00E51CA1" w:rsidRDefault="009C2247" w:rsidP="00383127">
            <w:pPr>
              <w:rPr>
                <w:b/>
                <w:bCs/>
              </w:rPr>
            </w:pPr>
            <w:r w:rsidRPr="00E51CA1">
              <w:rPr>
                <w:b/>
                <w:bCs/>
              </w:rPr>
              <w:t>FEJLESZTÉSI FELADATOK ÉS ISMERETEK:</w:t>
            </w:r>
          </w:p>
        </w:tc>
      </w:tr>
      <w:tr w:rsidR="009C2247" w:rsidRPr="00E51CA1" w14:paraId="0600FC6B" w14:textId="77777777" w:rsidTr="00383127">
        <w:tc>
          <w:tcPr>
            <w:tcW w:w="5000" w:type="pct"/>
            <w:gridSpan w:val="3"/>
          </w:tcPr>
          <w:p w14:paraId="753A4353" w14:textId="77777777" w:rsidR="009C2247" w:rsidRPr="00E51CA1" w:rsidRDefault="009C2247" w:rsidP="00383127">
            <w:pPr>
              <w:pStyle w:val="Listaszerbekezds"/>
            </w:pPr>
            <w:r w:rsidRPr="00E51CA1">
              <w:t>A Kölyökatlétika eszközeivel dobófeladatok önálló gyakorlása és alkotása</w:t>
            </w:r>
          </w:p>
          <w:p w14:paraId="5735CBD9" w14:textId="77777777" w:rsidR="009C2247" w:rsidRPr="00E51CA1" w:rsidRDefault="009C2247" w:rsidP="00383127">
            <w:pPr>
              <w:pStyle w:val="Listaszerbekezds"/>
            </w:pPr>
            <w:r w:rsidRPr="00E51CA1">
              <w:t>Különböző labdák mozgatása kézben, átadása kézből kézbe társnak</w:t>
            </w:r>
          </w:p>
          <w:p w14:paraId="45DA380C" w14:textId="77777777" w:rsidR="009C2247" w:rsidRPr="00E51CA1" w:rsidRDefault="009C2247" w:rsidP="00383127">
            <w:pPr>
              <w:pStyle w:val="Listaszerbekezds"/>
            </w:pPr>
            <w:r w:rsidRPr="00E51CA1">
              <w:t>Labda gurítása társnak különböző testhelyzetekben, egy és két kézzel</w:t>
            </w:r>
          </w:p>
          <w:p w14:paraId="5FA4F3A2" w14:textId="77777777" w:rsidR="009C2247" w:rsidRPr="00E51CA1" w:rsidRDefault="009C2247" w:rsidP="00383127">
            <w:pPr>
              <w:pStyle w:val="Listaszerbekezds"/>
            </w:pPr>
            <w:r w:rsidRPr="00E51CA1">
              <w:t>Testtömeghez igazodó súlyú, de változó méretű labdák lökése, hajítása, vetése ülésből, térdelésből, állásból két majd egy kézzel, társhoz vagy célra</w:t>
            </w:r>
          </w:p>
          <w:p w14:paraId="56236E6F" w14:textId="77777777" w:rsidR="009C2247" w:rsidRPr="00E51CA1" w:rsidRDefault="009C2247" w:rsidP="00383127">
            <w:pPr>
              <w:pStyle w:val="Listaszerbekezds"/>
            </w:pPr>
            <w:r w:rsidRPr="00E51CA1">
              <w:lastRenderedPageBreak/>
              <w:t>A labda biztonságos elkapása vagy sebességének csökkentése párban, csoportban, csapatban, pontszerző versengések közben</w:t>
            </w:r>
          </w:p>
          <w:p w14:paraId="28507756" w14:textId="77777777" w:rsidR="009C2247" w:rsidRPr="00E51CA1" w:rsidRDefault="009C2247" w:rsidP="00383127">
            <w:pPr>
              <w:pStyle w:val="Listaszerbekezds"/>
            </w:pPr>
            <w:r w:rsidRPr="00E51CA1">
              <w:t>Szivacsgerely, kislabda, szoknyás labda, sípoló rakéta hajítása harántterpeszből, majd maximum 5 m lendületszerzésből célra és távolságra</w:t>
            </w:r>
          </w:p>
          <w:p w14:paraId="31FEDE02" w14:textId="77777777" w:rsidR="009C2247" w:rsidRPr="00E51CA1" w:rsidRDefault="009C2247" w:rsidP="00383127">
            <w:pPr>
              <w:pStyle w:val="Listaszerbekezds"/>
            </w:pPr>
            <w:r w:rsidRPr="00E51CA1">
              <w:t>Füles labda, gumidiszkosz, szoknyás labda, karika vetése egy kézzel oldal- és harántterpeszből célra</w:t>
            </w:r>
          </w:p>
          <w:p w14:paraId="1997BC4F" w14:textId="77777777" w:rsidR="009C2247" w:rsidRPr="00E51CA1" w:rsidRDefault="009C2247" w:rsidP="00383127">
            <w:pPr>
              <w:pStyle w:val="Listaszerbekezds"/>
            </w:pPr>
            <w:r w:rsidRPr="00E51CA1">
              <w:t>Megfelelő labda pattintása különböző ütőkkel, labda vezetése, átadása, célra ütése</w:t>
            </w:r>
          </w:p>
          <w:p w14:paraId="6D1FE469" w14:textId="77777777" w:rsidR="009C2247" w:rsidRPr="00E51CA1" w:rsidRDefault="009C2247" w:rsidP="00383127">
            <w:pPr>
              <w:pStyle w:val="Listaszerbekezds"/>
            </w:pPr>
            <w:r w:rsidRPr="00E51CA1">
              <w:t>Floorball, asztalitenisz, tollaslabda ütésmozdulatainak gyakorlása</w:t>
            </w:r>
          </w:p>
          <w:p w14:paraId="7B8A7572" w14:textId="77777777" w:rsidR="009C2247" w:rsidRPr="00E51CA1" w:rsidRDefault="009C2247" w:rsidP="00383127">
            <w:pPr>
              <w:pStyle w:val="Listaszerbekezds"/>
            </w:pPr>
            <w:r w:rsidRPr="00E51CA1">
              <w:t>Egy választott ütős sportág játékszerű gyakorlása</w:t>
            </w:r>
          </w:p>
          <w:p w14:paraId="09C8866F" w14:textId="77777777" w:rsidR="009C2247" w:rsidRPr="00E51CA1" w:rsidRDefault="009C2247" w:rsidP="00383127">
            <w:pPr>
              <w:pStyle w:val="Listaszerbekezds"/>
            </w:pPr>
            <w:r w:rsidRPr="00E51CA1">
              <w:t>Sor- és váltóversenyek különböző dobó- és ütőfeladatokkal kombinálva</w:t>
            </w:r>
          </w:p>
          <w:p w14:paraId="6CDA1914" w14:textId="77777777" w:rsidR="009C2247" w:rsidRPr="00E51CA1" w:rsidRDefault="009C2247" w:rsidP="00383127">
            <w:pPr>
              <w:pStyle w:val="Listaszerbekezds"/>
              <w:ind w:left="357"/>
            </w:pPr>
          </w:p>
        </w:tc>
      </w:tr>
      <w:tr w:rsidR="009C2247" w:rsidRPr="00E51CA1" w14:paraId="300D2FEF" w14:textId="77777777" w:rsidTr="00383127">
        <w:tc>
          <w:tcPr>
            <w:tcW w:w="5000" w:type="pct"/>
            <w:gridSpan w:val="3"/>
          </w:tcPr>
          <w:p w14:paraId="6EE05AED" w14:textId="77777777" w:rsidR="009C2247" w:rsidRPr="00E51CA1" w:rsidRDefault="009C2247" w:rsidP="00383127">
            <w:pPr>
              <w:rPr>
                <w:b/>
                <w:bCs/>
              </w:rPr>
            </w:pPr>
            <w:r w:rsidRPr="00E51CA1">
              <w:rPr>
                <w:b/>
                <w:bCs/>
              </w:rPr>
              <w:lastRenderedPageBreak/>
              <w:t>KULCSFOGALMAK/FOGALMAK:</w:t>
            </w:r>
          </w:p>
        </w:tc>
      </w:tr>
      <w:tr w:rsidR="009C2247" w:rsidRPr="00E51CA1" w14:paraId="38629F5E" w14:textId="77777777" w:rsidTr="00383127">
        <w:tc>
          <w:tcPr>
            <w:tcW w:w="5000" w:type="pct"/>
            <w:gridSpan w:val="3"/>
          </w:tcPr>
          <w:p w14:paraId="04F4A4CA" w14:textId="77777777" w:rsidR="009C2247" w:rsidRPr="00E51CA1" w:rsidRDefault="009C2247" w:rsidP="00383127">
            <w:pPr>
              <w:pBdr>
                <w:top w:val="nil"/>
                <w:left w:val="nil"/>
                <w:bottom w:val="nil"/>
                <w:right w:val="nil"/>
                <w:between w:val="nil"/>
              </w:pBdr>
            </w:pPr>
            <w:r w:rsidRPr="00E51CA1">
              <w:t>egykezes dobás, vetés, lendületszerzés, röppálya, kirepülési szög, távolságmérés, távolságbecslés,tenyeres ütés, fonák ütés, csapóütés, labda terelése</w:t>
            </w:r>
          </w:p>
        </w:tc>
      </w:tr>
      <w:tr w:rsidR="009C2247" w:rsidRPr="00E51CA1" w14:paraId="2747BC9B" w14:textId="77777777" w:rsidTr="00383127">
        <w:tc>
          <w:tcPr>
            <w:tcW w:w="5000" w:type="pct"/>
            <w:gridSpan w:val="3"/>
            <w:vAlign w:val="center"/>
          </w:tcPr>
          <w:p w14:paraId="3A88A5A7"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799D7775" w14:textId="77777777" w:rsidTr="00383127">
        <w:tc>
          <w:tcPr>
            <w:tcW w:w="5000" w:type="pct"/>
            <w:gridSpan w:val="3"/>
            <w:vAlign w:val="center"/>
          </w:tcPr>
          <w:p w14:paraId="061B3DFC" w14:textId="77777777" w:rsidR="009C2247" w:rsidRPr="00E51CA1" w:rsidRDefault="009C2247" w:rsidP="00383127">
            <w:pPr>
              <w:rPr>
                <w:b/>
                <w:bCs/>
              </w:rPr>
            </w:pPr>
            <w:r w:rsidRPr="00E51CA1">
              <w:rPr>
                <w:b/>
                <w:bCs/>
              </w:rPr>
              <w:t>A témakör tanulása hozzájárul ahhoz, hogy a tanuló a nevelési-oktatási szakasz végére:</w:t>
            </w:r>
          </w:p>
          <w:p w14:paraId="5E259E73" w14:textId="77777777" w:rsidR="009C2247" w:rsidRPr="00E51CA1" w:rsidRDefault="009C2247" w:rsidP="009C2247">
            <w:pPr>
              <w:numPr>
                <w:ilvl w:val="0"/>
                <w:numId w:val="19"/>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643C7A91" w14:textId="77777777" w:rsidR="009C2247" w:rsidRPr="00E51CA1" w:rsidRDefault="009C2247" w:rsidP="00383127">
            <w:pPr>
              <w:rPr>
                <w:b/>
                <w:bCs/>
              </w:rPr>
            </w:pPr>
            <w:r w:rsidRPr="00E51CA1">
              <w:rPr>
                <w:b/>
                <w:bCs/>
              </w:rPr>
              <w:t>A témakör tanulása eredményeként a tanuló:</w:t>
            </w:r>
          </w:p>
          <w:p w14:paraId="7F36EFE1" w14:textId="77777777" w:rsidR="009C2247" w:rsidRPr="00E51CA1" w:rsidRDefault="009C2247" w:rsidP="00383127">
            <w:pPr>
              <w:rPr>
                <w:b/>
                <w:bCs/>
              </w:rPr>
            </w:pPr>
            <w:r w:rsidRPr="00E51CA1">
              <w:t>a különböző dobásmódok alaptechnikáit és előkészítő mozgásformáit a vezető műveletek ismeretében tudatosan és koordináltan hajtja végre</w:t>
            </w:r>
          </w:p>
        </w:tc>
      </w:tr>
      <w:tr w:rsidR="009C2247" w:rsidRPr="00E51CA1" w14:paraId="71B1B29B" w14:textId="77777777" w:rsidTr="00383127">
        <w:trPr>
          <w:trHeight w:val="567"/>
        </w:trPr>
        <w:tc>
          <w:tcPr>
            <w:tcW w:w="1457" w:type="pct"/>
            <w:shd w:val="clear" w:color="auto" w:fill="DDD9C3"/>
            <w:vAlign w:val="center"/>
          </w:tcPr>
          <w:p w14:paraId="28FCB2ED" w14:textId="77777777" w:rsidR="009C2247" w:rsidRPr="00E51CA1" w:rsidRDefault="009C2247" w:rsidP="00DD3AA7">
            <w:pPr>
              <w:pStyle w:val="Tblzatfejlc"/>
            </w:pPr>
            <w:r w:rsidRPr="00E51CA1">
              <w:t>TÉMAKÖR</w:t>
            </w:r>
          </w:p>
        </w:tc>
        <w:tc>
          <w:tcPr>
            <w:tcW w:w="2127" w:type="pct"/>
            <w:shd w:val="clear" w:color="auto" w:fill="DDD9C3"/>
            <w:vAlign w:val="center"/>
          </w:tcPr>
          <w:p w14:paraId="0168E579" w14:textId="77777777" w:rsidR="009C2247" w:rsidRPr="00E51CA1" w:rsidRDefault="009C2247" w:rsidP="00383127">
            <w:pPr>
              <w:pStyle w:val="Cmsor2"/>
              <w:spacing w:before="0"/>
              <w:rPr>
                <w:rFonts w:ascii="Times New Roman" w:hAnsi="Times New Roman" w:cs="Times New Roman"/>
                <w:b/>
                <w:bCs/>
                <w:i/>
                <w:caps/>
                <w:color w:val="auto"/>
              </w:rPr>
            </w:pPr>
            <w:bookmarkStart w:id="417" w:name="_Toc40851557"/>
            <w:r w:rsidRPr="00E51CA1">
              <w:rPr>
                <w:rFonts w:ascii="Times New Roman" w:hAnsi="Times New Roman" w:cs="Times New Roman"/>
                <w:b/>
                <w:color w:val="auto"/>
                <w:sz w:val="24"/>
                <w:szCs w:val="24"/>
              </w:rPr>
              <w:t>Támasz-,függés-és egyensúlygyakorlatok</w:t>
            </w:r>
            <w:bookmarkEnd w:id="417"/>
          </w:p>
        </w:tc>
        <w:tc>
          <w:tcPr>
            <w:tcW w:w="1416" w:type="pct"/>
            <w:shd w:val="clear" w:color="auto" w:fill="DDD9C3"/>
            <w:vAlign w:val="center"/>
          </w:tcPr>
          <w:p w14:paraId="30380F5A" w14:textId="77777777" w:rsidR="009C2247" w:rsidRPr="00E51CA1" w:rsidRDefault="009C2247" w:rsidP="00DD3AA7">
            <w:pPr>
              <w:pStyle w:val="Tblzatfejlc"/>
            </w:pPr>
            <w:r w:rsidRPr="00E51CA1">
              <w:t>Órakeret: 8 óra</w:t>
            </w:r>
          </w:p>
        </w:tc>
      </w:tr>
      <w:tr w:rsidR="009C2247" w:rsidRPr="00E51CA1" w14:paraId="17FB9816" w14:textId="77777777" w:rsidTr="00383127">
        <w:tc>
          <w:tcPr>
            <w:tcW w:w="5000" w:type="pct"/>
            <w:gridSpan w:val="3"/>
          </w:tcPr>
          <w:p w14:paraId="491DD184" w14:textId="77777777" w:rsidR="009C2247" w:rsidRPr="00E51CA1" w:rsidRDefault="009C2247" w:rsidP="00383127">
            <w:pPr>
              <w:rPr>
                <w:b/>
                <w:bCs/>
              </w:rPr>
            </w:pPr>
            <w:r w:rsidRPr="00E51CA1">
              <w:rPr>
                <w:b/>
                <w:bCs/>
              </w:rPr>
              <w:t>FEJLESZTÉSI FELADATOK ÉS ISMERETEK:</w:t>
            </w:r>
          </w:p>
        </w:tc>
      </w:tr>
      <w:tr w:rsidR="009C2247" w:rsidRPr="00E51CA1" w14:paraId="6C9B06CD" w14:textId="77777777" w:rsidTr="00383127">
        <w:tc>
          <w:tcPr>
            <w:tcW w:w="5000" w:type="pct"/>
            <w:gridSpan w:val="3"/>
          </w:tcPr>
          <w:p w14:paraId="2A064362" w14:textId="77777777" w:rsidR="009C2247" w:rsidRPr="00E51CA1" w:rsidRDefault="009C2247" w:rsidP="00383127">
            <w:pPr>
              <w:pStyle w:val="Listaszerbekezds"/>
            </w:pPr>
            <w:r w:rsidRPr="00E51CA1">
              <w:t>A tér-, izom- és egyensúlyérzék további fejlesztése</w:t>
            </w:r>
          </w:p>
          <w:p w14:paraId="4D53D3B4" w14:textId="77777777" w:rsidR="009C2247" w:rsidRPr="00E51CA1" w:rsidRDefault="009C2247" w:rsidP="00383127">
            <w:pPr>
              <w:pStyle w:val="Listaszerbekezds"/>
            </w:pPr>
            <w:r w:rsidRPr="00E51CA1">
              <w:t>A helyes testtartás tudatosítása és az esztétikus mozgásvégrehajtás igényének kialakítása</w:t>
            </w:r>
          </w:p>
          <w:p w14:paraId="23ED76B6" w14:textId="77777777" w:rsidR="009C2247" w:rsidRPr="00E51CA1" w:rsidRDefault="009C2247" w:rsidP="00383127">
            <w:pPr>
              <w:pStyle w:val="Listaszerbekezds"/>
            </w:pPr>
            <w:r w:rsidRPr="00E51CA1">
              <w:t>Az önfegyelem megteremtése a saját gátlások legyőzésében</w:t>
            </w:r>
          </w:p>
          <w:p w14:paraId="67EFE12E" w14:textId="77777777" w:rsidR="009C2247" w:rsidRPr="00E51CA1" w:rsidRDefault="009C2247" w:rsidP="00383127">
            <w:pPr>
              <w:pStyle w:val="Listaszerbekezds"/>
            </w:pPr>
            <w:r w:rsidRPr="00E51CA1">
              <w:t>A mozgásritmus térbeli, időbeli és dinamikai jellemzőinek kialakítása</w:t>
            </w:r>
          </w:p>
          <w:p w14:paraId="789EA355" w14:textId="77777777" w:rsidR="009C2247" w:rsidRPr="00E51CA1" w:rsidRDefault="009C2247" w:rsidP="00383127">
            <w:pPr>
              <w:pStyle w:val="Listaszerbekezds"/>
            </w:pPr>
            <w:r w:rsidRPr="00E51CA1">
              <w:t>Gurulóátfordulások végrehajtása kiinduló helyzet nehezítésével</w:t>
            </w:r>
          </w:p>
          <w:p w14:paraId="78ECFD38" w14:textId="77777777" w:rsidR="009C2247" w:rsidRPr="00E51CA1" w:rsidRDefault="009C2247" w:rsidP="00383127">
            <w:pPr>
              <w:pStyle w:val="Listaszerbekezds"/>
            </w:pPr>
            <w:r w:rsidRPr="00E51CA1">
              <w:t>Zsugorfejállás elsajátítása</w:t>
            </w:r>
          </w:p>
          <w:p w14:paraId="36BB4B99" w14:textId="77777777" w:rsidR="009C2247" w:rsidRPr="00E51CA1" w:rsidRDefault="009C2247" w:rsidP="00383127">
            <w:pPr>
              <w:pStyle w:val="Listaszerbekezds"/>
            </w:pPr>
            <w:r w:rsidRPr="00E51CA1">
              <w:t>Kézállási kísérletek végrehajtása segítségadással, falnál és önállóan</w:t>
            </w:r>
          </w:p>
          <w:p w14:paraId="4A5008F8" w14:textId="77777777" w:rsidR="009C2247" w:rsidRPr="00E51CA1" w:rsidRDefault="009C2247" w:rsidP="00383127">
            <w:pPr>
              <w:pStyle w:val="Listaszerbekezds"/>
            </w:pPr>
            <w:r w:rsidRPr="00E51CA1">
              <w:t>Kézenátfordulás oldalra kísérletek végrehajtása</w:t>
            </w:r>
          </w:p>
          <w:p w14:paraId="7B74EA81" w14:textId="77777777" w:rsidR="009C2247" w:rsidRPr="00E51CA1" w:rsidRDefault="009C2247" w:rsidP="00383127">
            <w:pPr>
              <w:pStyle w:val="Listaszerbekezds"/>
            </w:pPr>
            <w:r w:rsidRPr="00E51CA1">
              <w:t>Egyszerű támaszugrások és függőleges repülés végrehajtása</w:t>
            </w:r>
          </w:p>
          <w:p w14:paraId="4F5563F4" w14:textId="77777777" w:rsidR="009C2247" w:rsidRPr="00E51CA1" w:rsidRDefault="009C2247" w:rsidP="00383127">
            <w:pPr>
              <w:pStyle w:val="Listaszerbekezds"/>
            </w:pPr>
            <w:r w:rsidRPr="00E51CA1">
              <w:t>Akadálypályák leküzdése térben és időben bővülő feladatokkal</w:t>
            </w:r>
          </w:p>
          <w:p w14:paraId="19E862AE" w14:textId="77777777" w:rsidR="009C2247" w:rsidRPr="00E51CA1" w:rsidRDefault="009C2247" w:rsidP="00383127">
            <w:pPr>
              <w:pStyle w:val="Listaszerbekezds"/>
            </w:pPr>
            <w:r w:rsidRPr="00E51CA1">
              <w:t>Egyszerű támaszgyakorlatok kivitelezése talajon, tornapadon, zsámolyon, ugrószekrényen, bordásfalon és más, támaszhelyzetet biztosító tornaszeren</w:t>
            </w:r>
          </w:p>
          <w:p w14:paraId="031E7B4A" w14:textId="77777777" w:rsidR="009C2247" w:rsidRPr="00E51CA1" w:rsidRDefault="009C2247" w:rsidP="00383127">
            <w:pPr>
              <w:pStyle w:val="Listaszerbekezds"/>
            </w:pPr>
            <w:r w:rsidRPr="00E51CA1">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436C83B3" w14:textId="77777777" w:rsidR="009C2247" w:rsidRPr="00E51CA1" w:rsidRDefault="009C2247" w:rsidP="00383127">
            <w:pPr>
              <w:pStyle w:val="Listaszerbekezds"/>
            </w:pPr>
            <w:r w:rsidRPr="00E51CA1">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35053E40" w14:textId="77777777" w:rsidR="009C2247" w:rsidRPr="00E51CA1" w:rsidRDefault="009C2247" w:rsidP="00383127">
            <w:pPr>
              <w:pStyle w:val="Listaszerbekezds"/>
            </w:pPr>
            <w:r w:rsidRPr="00E51CA1">
              <w:t>Függőgyakorlatok végrehajtása tornaszereken, természetes akadályokon</w:t>
            </w:r>
          </w:p>
          <w:p w14:paraId="2531EE06" w14:textId="77777777" w:rsidR="009C2247" w:rsidRPr="00E51CA1" w:rsidRDefault="009C2247" w:rsidP="00383127">
            <w:pPr>
              <w:pStyle w:val="Listaszerbekezds"/>
            </w:pPr>
            <w:r w:rsidRPr="00E51CA1">
              <w:t>Függőállások, függések haladással oldalra, fel/le, fordulattal, állandó vagy változó fogástávolságokkal, egyenletes vagy változó sebességgel, ritmussal</w:t>
            </w:r>
          </w:p>
          <w:p w14:paraId="07852EAE" w14:textId="77777777" w:rsidR="009C2247" w:rsidRPr="00E51CA1" w:rsidRDefault="009C2247" w:rsidP="00383127">
            <w:pPr>
              <w:pStyle w:val="Listaszerbekezds"/>
            </w:pPr>
            <w:r w:rsidRPr="00E51CA1">
              <w:t>Mászókulcsolással mászás (rúdon, kötélen) elsajátítása fokozódó gyorsasággal</w:t>
            </w:r>
          </w:p>
          <w:p w14:paraId="1B5C7C2A" w14:textId="77777777" w:rsidR="009C2247" w:rsidRPr="00E51CA1" w:rsidRDefault="009C2247" w:rsidP="00383127">
            <w:pPr>
              <w:pStyle w:val="Listaszerbekezds"/>
            </w:pPr>
            <w:r w:rsidRPr="00E51CA1">
              <w:lastRenderedPageBreak/>
              <w:t>Összerendezett, alkalmazkodó mozgások folyamatos végrehajtása akadálypálya leküzdése során</w:t>
            </w:r>
          </w:p>
          <w:p w14:paraId="46141E84" w14:textId="77777777" w:rsidR="009C2247" w:rsidRPr="00E51CA1" w:rsidRDefault="009C2247" w:rsidP="00383127">
            <w:pPr>
              <w:pStyle w:val="Listaszerbekezds"/>
            </w:pPr>
            <w:r w:rsidRPr="00E51CA1">
              <w:t>Egyéni, páros, társas egyensúly és gúla jellegű gyakorlatok végrehajtása</w:t>
            </w:r>
          </w:p>
          <w:p w14:paraId="0CE37DD5" w14:textId="77777777" w:rsidR="009C2247" w:rsidRPr="00E51CA1" w:rsidRDefault="009C2247" w:rsidP="00383127">
            <w:pPr>
              <w:pStyle w:val="Listaszerbekezds"/>
            </w:pPr>
            <w:r w:rsidRPr="00E51CA1">
              <w:t>A tanult elemek, gyakorlatok célszerű összehangolása, alkalmazása változó feltételek között</w:t>
            </w:r>
          </w:p>
          <w:p w14:paraId="0E5EF99F" w14:textId="77777777" w:rsidR="009C2247" w:rsidRPr="00E51CA1" w:rsidRDefault="009C2247" w:rsidP="00383127">
            <w:pPr>
              <w:pStyle w:val="Listaszerbekezds"/>
            </w:pPr>
            <w:r w:rsidRPr="00E51CA1">
              <w:t>Az ízületi mozgékonyság képességének fejlesztése és az ellazulási készség kialakítása</w:t>
            </w:r>
          </w:p>
        </w:tc>
      </w:tr>
      <w:tr w:rsidR="009C2247" w:rsidRPr="00E51CA1" w14:paraId="2708F46E" w14:textId="77777777" w:rsidTr="00383127">
        <w:tc>
          <w:tcPr>
            <w:tcW w:w="5000" w:type="pct"/>
            <w:gridSpan w:val="3"/>
          </w:tcPr>
          <w:p w14:paraId="1260CF9A" w14:textId="77777777" w:rsidR="009C2247" w:rsidRPr="00E51CA1" w:rsidRDefault="009C2247" w:rsidP="00383127">
            <w:pPr>
              <w:rPr>
                <w:b/>
                <w:bCs/>
              </w:rPr>
            </w:pPr>
            <w:r w:rsidRPr="00E51CA1">
              <w:rPr>
                <w:b/>
                <w:bCs/>
              </w:rPr>
              <w:lastRenderedPageBreak/>
              <w:t>KULCSFOGALMAK/FOGALMAK:</w:t>
            </w:r>
          </w:p>
        </w:tc>
      </w:tr>
      <w:tr w:rsidR="009C2247" w:rsidRPr="00E51CA1" w14:paraId="1955D06C" w14:textId="77777777" w:rsidTr="00383127">
        <w:tc>
          <w:tcPr>
            <w:tcW w:w="5000" w:type="pct"/>
            <w:gridSpan w:val="3"/>
          </w:tcPr>
          <w:p w14:paraId="1D95DD41" w14:textId="77777777" w:rsidR="009C2247" w:rsidRPr="00E51CA1" w:rsidRDefault="009C2247" w:rsidP="00383127">
            <w:pPr>
              <w:pBdr>
                <w:top w:val="nil"/>
                <w:left w:val="nil"/>
                <w:bottom w:val="nil"/>
                <w:right w:val="nil"/>
                <w:between w:val="nil"/>
              </w:pBdr>
            </w:pPr>
            <w:r w:rsidRPr="00E51CA1">
              <w:t>tarkóállás, kézállás, zsugorfejállás, kézenátfordulás oldalra, hajlékonyság, harántspárga, oldalspárga, híd, bakugrás, függőleges repülés, kéztámasz, segítségadás, akarat</w:t>
            </w:r>
          </w:p>
        </w:tc>
      </w:tr>
      <w:tr w:rsidR="009C2247" w:rsidRPr="00E51CA1" w14:paraId="2CA6E75A" w14:textId="77777777" w:rsidTr="00383127">
        <w:tc>
          <w:tcPr>
            <w:tcW w:w="5000" w:type="pct"/>
            <w:gridSpan w:val="3"/>
            <w:vAlign w:val="center"/>
          </w:tcPr>
          <w:p w14:paraId="0C296F7E"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91AB4A5" w14:textId="77777777" w:rsidTr="00383127">
        <w:tc>
          <w:tcPr>
            <w:tcW w:w="5000" w:type="pct"/>
            <w:gridSpan w:val="3"/>
            <w:vAlign w:val="center"/>
          </w:tcPr>
          <w:p w14:paraId="1A06327A" w14:textId="77777777" w:rsidR="009C2247" w:rsidRPr="00E51CA1" w:rsidRDefault="009C2247" w:rsidP="00383127">
            <w:pPr>
              <w:rPr>
                <w:b/>
                <w:bCs/>
              </w:rPr>
            </w:pPr>
            <w:r w:rsidRPr="00E51CA1">
              <w:rPr>
                <w:b/>
                <w:bCs/>
              </w:rPr>
              <w:t>A témakör tanulása hozzájárul ahhoz, hogy a tanuló a nevelési-oktatási szakasz végére:</w:t>
            </w:r>
          </w:p>
          <w:p w14:paraId="7ACB306F" w14:textId="77777777" w:rsidR="009C2247" w:rsidRPr="00E51CA1" w:rsidRDefault="009C2247" w:rsidP="009C2247">
            <w:pPr>
              <w:numPr>
                <w:ilvl w:val="0"/>
                <w:numId w:val="21"/>
              </w:numPr>
              <w:pBdr>
                <w:top w:val="nil"/>
                <w:left w:val="nil"/>
                <w:bottom w:val="nil"/>
                <w:right w:val="nil"/>
                <w:between w:val="nil"/>
              </w:pBdr>
              <w:ind w:left="357" w:hanging="357"/>
              <w:jc w:val="both"/>
            </w:pPr>
            <w:r w:rsidRPr="00E51CA1">
              <w:t>a funkcionális hely- és helyzetváltoztató mozgásformáinak kombinációit változó feltételek között koordináltan hajtja végre.</w:t>
            </w:r>
          </w:p>
          <w:p w14:paraId="600E026A" w14:textId="77777777" w:rsidR="009C2247" w:rsidRPr="00E51CA1" w:rsidRDefault="009C2247" w:rsidP="00383127">
            <w:pPr>
              <w:rPr>
                <w:b/>
                <w:bCs/>
              </w:rPr>
            </w:pPr>
            <w:r w:rsidRPr="00E51CA1">
              <w:rPr>
                <w:b/>
                <w:bCs/>
              </w:rPr>
              <w:t>A témakör tanulása eredményeként a tanuló:</w:t>
            </w:r>
          </w:p>
          <w:p w14:paraId="147F9286" w14:textId="77777777" w:rsidR="009C2247" w:rsidRPr="00E51CA1" w:rsidRDefault="009C2247" w:rsidP="009C2247">
            <w:pPr>
              <w:numPr>
                <w:ilvl w:val="0"/>
                <w:numId w:val="21"/>
              </w:numPr>
              <w:pBdr>
                <w:top w:val="nil"/>
                <w:left w:val="nil"/>
                <w:bottom w:val="nil"/>
                <w:right w:val="nil"/>
                <w:between w:val="nil"/>
              </w:pBdr>
              <w:ind w:left="357" w:hanging="357"/>
              <w:jc w:val="both"/>
            </w:pPr>
            <w:r w:rsidRPr="00E51CA1">
              <w:t>tanári segítséggel megvalósít a biomechanikailag helyes testtartás kialakítását elősegítő gyakorlatokat;</w:t>
            </w:r>
          </w:p>
          <w:p w14:paraId="7D24D560" w14:textId="77777777" w:rsidR="009C2247" w:rsidRPr="00E51CA1" w:rsidRDefault="009C2247" w:rsidP="009C2247">
            <w:pPr>
              <w:numPr>
                <w:ilvl w:val="0"/>
                <w:numId w:val="21"/>
              </w:numPr>
              <w:pBdr>
                <w:top w:val="nil"/>
                <w:left w:val="nil"/>
                <w:bottom w:val="nil"/>
                <w:right w:val="nil"/>
                <w:between w:val="nil"/>
              </w:pBdr>
              <w:ind w:left="357" w:hanging="357"/>
              <w:jc w:val="both"/>
              <w:rPr>
                <w:strike/>
              </w:rPr>
            </w:pPr>
            <w:r w:rsidRPr="00E51CA1">
              <w:rPr>
                <w:szCs w:val="20"/>
              </w:rPr>
              <w:t>a támasz- és függésgyakorlatok végrehajtásában a testtömegéhez igazodó erő- és egyensúlyozási képességgel rendelkezik.</w:t>
            </w:r>
          </w:p>
        </w:tc>
      </w:tr>
      <w:tr w:rsidR="009C2247" w:rsidRPr="00E51CA1" w14:paraId="6E717137" w14:textId="77777777" w:rsidTr="00383127">
        <w:trPr>
          <w:trHeight w:val="567"/>
        </w:trPr>
        <w:tc>
          <w:tcPr>
            <w:tcW w:w="1457" w:type="pct"/>
            <w:shd w:val="clear" w:color="auto" w:fill="DDD9C3"/>
            <w:vAlign w:val="center"/>
          </w:tcPr>
          <w:p w14:paraId="6090DFA7" w14:textId="77777777" w:rsidR="009C2247" w:rsidRPr="00E51CA1" w:rsidRDefault="009C2247" w:rsidP="00DD3AA7">
            <w:pPr>
              <w:pStyle w:val="Tblzatfejlc"/>
            </w:pPr>
            <w:r w:rsidRPr="00E51CA1">
              <w:t>TÉMAKÖR</w:t>
            </w:r>
          </w:p>
        </w:tc>
        <w:tc>
          <w:tcPr>
            <w:tcW w:w="2127" w:type="pct"/>
            <w:shd w:val="clear" w:color="auto" w:fill="DDD9C3"/>
            <w:vAlign w:val="center"/>
          </w:tcPr>
          <w:p w14:paraId="30E0EEF9" w14:textId="77777777" w:rsidR="009C2247" w:rsidRPr="00E51CA1" w:rsidRDefault="009C2247" w:rsidP="00383127">
            <w:pPr>
              <w:pStyle w:val="Cmsor2"/>
              <w:spacing w:before="0"/>
              <w:ind w:left="360"/>
              <w:rPr>
                <w:rFonts w:ascii="Times New Roman" w:hAnsi="Times New Roman" w:cs="Times New Roman"/>
                <w:b/>
                <w:bCs/>
                <w:caps/>
                <w:color w:val="auto"/>
              </w:rPr>
            </w:pPr>
            <w:bookmarkStart w:id="418" w:name="_Toc40851558"/>
            <w:r w:rsidRPr="00E51CA1">
              <w:rPr>
                <w:rFonts w:ascii="Times New Roman" w:hAnsi="Times New Roman" w:cs="Times New Roman"/>
                <w:b/>
                <w:color w:val="auto"/>
                <w:sz w:val="24"/>
                <w:szCs w:val="24"/>
              </w:rPr>
              <w:t>Labdás gyakorlatok</w:t>
            </w:r>
            <w:bookmarkEnd w:id="418"/>
          </w:p>
        </w:tc>
        <w:tc>
          <w:tcPr>
            <w:tcW w:w="1416" w:type="pct"/>
            <w:shd w:val="clear" w:color="auto" w:fill="DDD9C3"/>
            <w:vAlign w:val="center"/>
          </w:tcPr>
          <w:p w14:paraId="403C901D" w14:textId="77777777" w:rsidR="009C2247" w:rsidRPr="00E51CA1" w:rsidRDefault="009C2247" w:rsidP="00DD3AA7">
            <w:pPr>
              <w:pStyle w:val="Tblzatfejlc"/>
            </w:pPr>
            <w:r w:rsidRPr="00E51CA1">
              <w:t>Órakeret: 8 óra</w:t>
            </w:r>
          </w:p>
        </w:tc>
      </w:tr>
      <w:tr w:rsidR="009C2247" w:rsidRPr="00E51CA1" w14:paraId="5AD8115C" w14:textId="77777777" w:rsidTr="00383127">
        <w:tc>
          <w:tcPr>
            <w:tcW w:w="5000" w:type="pct"/>
            <w:gridSpan w:val="3"/>
          </w:tcPr>
          <w:p w14:paraId="11112C2A" w14:textId="77777777" w:rsidR="009C2247" w:rsidRPr="00E51CA1" w:rsidRDefault="009C2247" w:rsidP="00383127">
            <w:pPr>
              <w:rPr>
                <w:b/>
                <w:bCs/>
              </w:rPr>
            </w:pPr>
            <w:r w:rsidRPr="00E51CA1">
              <w:rPr>
                <w:b/>
                <w:bCs/>
              </w:rPr>
              <w:t>FEJLESZTÉSI FELADATOK ÉS ISMERETEK:</w:t>
            </w:r>
          </w:p>
        </w:tc>
      </w:tr>
      <w:tr w:rsidR="009C2247" w:rsidRPr="00E51CA1" w14:paraId="1A96219C" w14:textId="77777777" w:rsidTr="00383127">
        <w:tc>
          <w:tcPr>
            <w:tcW w:w="5000" w:type="pct"/>
            <w:gridSpan w:val="3"/>
          </w:tcPr>
          <w:p w14:paraId="2E1EE8EA" w14:textId="77777777" w:rsidR="009C2247" w:rsidRPr="00E51CA1" w:rsidRDefault="009C2247" w:rsidP="00383127">
            <w:pPr>
              <w:pStyle w:val="Listaszerbekezds"/>
            </w:pPr>
            <w:r w:rsidRPr="00E51CA1">
              <w:t>A labdás tevékenységek balesetmegelőzési szabályainak tudatosítása, következetes betartása</w:t>
            </w:r>
          </w:p>
          <w:p w14:paraId="72DA2176" w14:textId="77777777" w:rsidR="009C2247" w:rsidRPr="00E51CA1" w:rsidRDefault="009C2247" w:rsidP="00383127">
            <w:pPr>
              <w:pStyle w:val="Listaszerbekezds"/>
            </w:pPr>
            <w:r w:rsidRPr="00E51CA1">
              <w:t>A helyben és haladással, kézzel és lábbal történő labdavezetési módok végrehajtása statikus helyzetű és dinamikusan változó mozgást végző akadályok vagy társak figyelembevételével</w:t>
            </w:r>
          </w:p>
          <w:p w14:paraId="35429E82" w14:textId="77777777" w:rsidR="009C2247" w:rsidRPr="00E51CA1" w:rsidRDefault="009C2247" w:rsidP="00383127">
            <w:pPr>
              <w:pStyle w:val="Listaszerbekezds"/>
            </w:pPr>
            <w:r w:rsidRPr="00E51CA1">
              <w:t>A különböző méretű és tömegű labdákkal labdavezetési, egy- és kétkezes gurítási, dobási, valamint a lábfej különböző részeivel rúgási feladatok mozgó társ vagy társak bevonásával különböző irányokba</w:t>
            </w:r>
          </w:p>
          <w:p w14:paraId="57C7B7C5" w14:textId="77777777" w:rsidR="009C2247" w:rsidRPr="00E51CA1" w:rsidRDefault="009C2247" w:rsidP="00383127">
            <w:pPr>
              <w:pStyle w:val="Listaszerbekezds"/>
            </w:pPr>
            <w:r w:rsidRPr="00E51CA1">
              <w:t>Labdagörgetések gyakorlása kézzel, lábbal egyenes vonalon előre, oldalra, hátra, körbe vagy változó irányokba</w:t>
            </w:r>
          </w:p>
          <w:p w14:paraId="23E1D28A" w14:textId="77777777" w:rsidR="009C2247" w:rsidRPr="00E51CA1" w:rsidRDefault="009C2247" w:rsidP="00383127">
            <w:pPr>
              <w:pStyle w:val="Listaszerbekezds"/>
            </w:pPr>
            <w:r w:rsidRPr="00E51CA1">
              <w:t>A labdaérzéket fejlesztő, pontosságot, a hibaszázalék csökkenését előtérbe helyező páros, csoportos versengések mellett az időkényszer melletti feladatmegoldások bekapcsolása</w:t>
            </w:r>
          </w:p>
          <w:p w14:paraId="2956C709" w14:textId="77777777" w:rsidR="009C2247" w:rsidRPr="00E51CA1" w:rsidRDefault="009C2247" w:rsidP="00383127">
            <w:pPr>
              <w:pStyle w:val="Listaszerbekezds"/>
            </w:pPr>
            <w:r w:rsidRPr="00E51CA1">
              <w:t>A labdás alaptechnikák fejlesztése, alkalmazó gyakorlása párhuzamos, a figyelem megosztását szükségessé tevő feladatmegoldások bevonásával (idő- és térbeli szerkezeti összetevők, az energiabefektetés variálásával)</w:t>
            </w:r>
          </w:p>
          <w:p w14:paraId="011E6204" w14:textId="77777777" w:rsidR="009C2247" w:rsidRPr="00E51CA1" w:rsidRDefault="009C2247" w:rsidP="00383127">
            <w:pPr>
              <w:pStyle w:val="Listaszerbekezds"/>
            </w:pPr>
            <w:r w:rsidRPr="00E51CA1">
              <w:t>Dobások, rúgások helyből statikus helyzetű vagy dinamikusan változó mozgást végző célfelületre</w:t>
            </w:r>
          </w:p>
          <w:p w14:paraId="05A2DA58" w14:textId="77777777" w:rsidR="009C2247" w:rsidRPr="00E51CA1" w:rsidRDefault="009C2247" w:rsidP="00383127">
            <w:pPr>
              <w:pStyle w:val="Listaszerbekezds"/>
            </w:pPr>
            <w:r w:rsidRPr="00E51CA1">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539F1FDC" w14:textId="77777777" w:rsidR="009C2247" w:rsidRPr="00E51CA1" w:rsidRDefault="009C2247" w:rsidP="00383127">
            <w:pPr>
              <w:pStyle w:val="Listaszerbekezds"/>
              <w:ind w:left="357"/>
              <w:rPr>
                <w:b/>
                <w:bCs/>
              </w:rPr>
            </w:pPr>
          </w:p>
        </w:tc>
      </w:tr>
      <w:tr w:rsidR="009C2247" w:rsidRPr="00E51CA1" w14:paraId="28C44092" w14:textId="77777777" w:rsidTr="00383127">
        <w:tc>
          <w:tcPr>
            <w:tcW w:w="5000" w:type="pct"/>
            <w:gridSpan w:val="3"/>
          </w:tcPr>
          <w:p w14:paraId="0C941A5E" w14:textId="77777777" w:rsidR="009C2247" w:rsidRPr="00E51CA1" w:rsidRDefault="009C2247" w:rsidP="00383127">
            <w:pPr>
              <w:rPr>
                <w:b/>
                <w:bCs/>
              </w:rPr>
            </w:pPr>
            <w:r w:rsidRPr="00E51CA1">
              <w:rPr>
                <w:b/>
                <w:bCs/>
              </w:rPr>
              <w:t>KULCSFOGALMAK/FOGALMAK:</w:t>
            </w:r>
          </w:p>
        </w:tc>
      </w:tr>
      <w:tr w:rsidR="009C2247" w:rsidRPr="00E51CA1" w14:paraId="4273CA48" w14:textId="77777777" w:rsidTr="00383127">
        <w:tc>
          <w:tcPr>
            <w:tcW w:w="5000" w:type="pct"/>
            <w:gridSpan w:val="3"/>
          </w:tcPr>
          <w:p w14:paraId="0BEDF244" w14:textId="77777777" w:rsidR="009C2247" w:rsidRPr="00E51CA1" w:rsidRDefault="009C2247" w:rsidP="00383127">
            <w:pPr>
              <w:pBdr>
                <w:top w:val="nil"/>
                <w:left w:val="nil"/>
                <w:bottom w:val="nil"/>
                <w:right w:val="nil"/>
                <w:between w:val="nil"/>
              </w:pBdr>
              <w:rPr>
                <w:b/>
                <w:bCs/>
              </w:rPr>
            </w:pPr>
            <w:r w:rsidRPr="00E51CA1">
              <w:t>belső, külső, teljes csüd, dekázás, alkalmazkodás, figyelemmegosztás, társak megjátszása, alacsony és magas labdavezetés, kosárérintés, alkarérintés, szemkontaktus, érintőfelület</w:t>
            </w:r>
          </w:p>
        </w:tc>
      </w:tr>
      <w:tr w:rsidR="009C2247" w:rsidRPr="00E51CA1" w14:paraId="55FDE2AD" w14:textId="77777777" w:rsidTr="00383127">
        <w:tc>
          <w:tcPr>
            <w:tcW w:w="5000" w:type="pct"/>
            <w:gridSpan w:val="3"/>
            <w:vAlign w:val="center"/>
          </w:tcPr>
          <w:p w14:paraId="6F24131B"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6E3B3A09" w14:textId="77777777" w:rsidTr="00383127">
        <w:tc>
          <w:tcPr>
            <w:tcW w:w="5000" w:type="pct"/>
            <w:gridSpan w:val="3"/>
            <w:vAlign w:val="center"/>
          </w:tcPr>
          <w:p w14:paraId="07EDE809" w14:textId="77777777" w:rsidR="009C2247" w:rsidRPr="00E51CA1" w:rsidRDefault="009C2247" w:rsidP="00383127">
            <w:pPr>
              <w:rPr>
                <w:b/>
                <w:bCs/>
              </w:rPr>
            </w:pPr>
            <w:r w:rsidRPr="00E51CA1">
              <w:rPr>
                <w:b/>
                <w:bCs/>
              </w:rPr>
              <w:lastRenderedPageBreak/>
              <w:t>A témakör tanulása hozzájárul ahhoz, hogy a tanuló a nevelési-oktatási szakasz végére:</w:t>
            </w:r>
          </w:p>
          <w:p w14:paraId="4CEB44EF"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a megtanultak birtokában örömmel, a csapat teljes jogú tagjaként vesz részt a játékokban;</w:t>
            </w:r>
          </w:p>
          <w:p w14:paraId="78C07058"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játék közben az egyszerű alaptaktikai elemek tudatos alkalmazására törekszik, játék- és együttműködési készsége megmutatkozik;</w:t>
            </w:r>
          </w:p>
          <w:p w14:paraId="09A2D2EA"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célszerűen alkalmaz sportági jellegű mozgásformákat sportjáték-előkészítő kisjátékokban;</w:t>
            </w:r>
          </w:p>
          <w:p w14:paraId="468200B2"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játéktevékenysége közben a tanult szabályokat betartja;</w:t>
            </w:r>
          </w:p>
          <w:p w14:paraId="04619485" w14:textId="77777777" w:rsidR="009C2247" w:rsidRPr="00E51CA1" w:rsidRDefault="009C2247" w:rsidP="009C2247">
            <w:pPr>
              <w:numPr>
                <w:ilvl w:val="0"/>
                <w:numId w:val="23"/>
              </w:numPr>
              <w:pBdr>
                <w:top w:val="nil"/>
                <w:left w:val="nil"/>
                <w:bottom w:val="nil"/>
                <w:right w:val="nil"/>
                <w:between w:val="nil"/>
              </w:pBdr>
              <w:ind w:left="357" w:hanging="357"/>
              <w:jc w:val="both"/>
            </w:pPr>
            <w:r w:rsidRPr="00E51CA1">
              <w:t>a szabályjátékok közben törekszik az egészséges versenyszellem megőrzésére.</w:t>
            </w:r>
          </w:p>
          <w:p w14:paraId="2E8B5C5A" w14:textId="77777777" w:rsidR="009C2247" w:rsidRPr="00E51CA1" w:rsidRDefault="009C2247" w:rsidP="00383127">
            <w:pPr>
              <w:rPr>
                <w:b/>
                <w:bCs/>
              </w:rPr>
            </w:pPr>
            <w:r w:rsidRPr="00E51CA1">
              <w:rPr>
                <w:b/>
                <w:bCs/>
              </w:rPr>
              <w:t>A témakör tanulása eredményeként a tanuló:</w:t>
            </w:r>
          </w:p>
          <w:p w14:paraId="3362BEB7" w14:textId="77777777" w:rsidR="009C2247" w:rsidRPr="00E51CA1" w:rsidRDefault="009C2247" w:rsidP="009C2247">
            <w:pPr>
              <w:numPr>
                <w:ilvl w:val="0"/>
                <w:numId w:val="22"/>
              </w:numPr>
              <w:pBdr>
                <w:top w:val="nil"/>
                <w:left w:val="nil"/>
                <w:bottom w:val="nil"/>
                <w:right w:val="nil"/>
                <w:between w:val="nil"/>
              </w:pBdr>
              <w:ind w:left="357" w:hanging="357"/>
              <w:jc w:val="both"/>
            </w:pPr>
            <w:r w:rsidRPr="00E51CA1">
              <w:t>labdás ügyességi szintje lehetővé teszi az egyszerű taktikai helyzetekre épülő folyamatos, célszerű játéktevékenységet.</w:t>
            </w:r>
          </w:p>
        </w:tc>
      </w:tr>
      <w:tr w:rsidR="009C2247" w:rsidRPr="00E51CA1" w14:paraId="68F50942" w14:textId="77777777" w:rsidTr="00383127">
        <w:trPr>
          <w:trHeight w:val="567"/>
        </w:trPr>
        <w:tc>
          <w:tcPr>
            <w:tcW w:w="1457" w:type="pct"/>
            <w:shd w:val="clear" w:color="auto" w:fill="DDD9C3"/>
            <w:vAlign w:val="center"/>
          </w:tcPr>
          <w:p w14:paraId="712E5704" w14:textId="77777777" w:rsidR="009C2247" w:rsidRPr="00E51CA1" w:rsidRDefault="009C2247" w:rsidP="00DD3AA7">
            <w:pPr>
              <w:pStyle w:val="Tblzatfejlc"/>
            </w:pPr>
            <w:r w:rsidRPr="00E51CA1">
              <w:t>TÉMAKÖR</w:t>
            </w:r>
          </w:p>
        </w:tc>
        <w:tc>
          <w:tcPr>
            <w:tcW w:w="2127" w:type="pct"/>
            <w:shd w:val="clear" w:color="auto" w:fill="DDD9C3"/>
            <w:vAlign w:val="center"/>
          </w:tcPr>
          <w:p w14:paraId="19CD1616" w14:textId="77777777" w:rsidR="009C2247" w:rsidRPr="00E51CA1" w:rsidRDefault="009C2247" w:rsidP="00383127">
            <w:pPr>
              <w:pStyle w:val="Cmsor2"/>
              <w:spacing w:before="0"/>
              <w:rPr>
                <w:rFonts w:ascii="Times New Roman" w:hAnsi="Times New Roman" w:cs="Times New Roman"/>
                <w:b/>
                <w:bCs/>
                <w:i/>
                <w:caps/>
                <w:color w:val="auto"/>
              </w:rPr>
            </w:pPr>
            <w:bookmarkStart w:id="419" w:name="_Toc40851559"/>
            <w:r w:rsidRPr="00E51CA1">
              <w:rPr>
                <w:rFonts w:ascii="Times New Roman" w:hAnsi="Times New Roman" w:cs="Times New Roman"/>
                <w:b/>
                <w:color w:val="auto"/>
                <w:sz w:val="24"/>
                <w:szCs w:val="24"/>
              </w:rPr>
              <w:t>Testnevelési és népi játékok</w:t>
            </w:r>
            <w:bookmarkEnd w:id="419"/>
          </w:p>
        </w:tc>
        <w:tc>
          <w:tcPr>
            <w:tcW w:w="1416" w:type="pct"/>
            <w:shd w:val="clear" w:color="auto" w:fill="DDD9C3"/>
            <w:vAlign w:val="center"/>
          </w:tcPr>
          <w:p w14:paraId="6BD5178A" w14:textId="77777777" w:rsidR="009C2247" w:rsidRPr="00E51CA1" w:rsidRDefault="009C2247" w:rsidP="00DD3AA7">
            <w:pPr>
              <w:pStyle w:val="Tblzatfejlc"/>
            </w:pPr>
            <w:r w:rsidRPr="00E51CA1">
              <w:t>Órakeret: 6 óra</w:t>
            </w:r>
          </w:p>
        </w:tc>
      </w:tr>
      <w:tr w:rsidR="009C2247" w:rsidRPr="00E51CA1" w14:paraId="5D06B53F" w14:textId="77777777" w:rsidTr="00383127">
        <w:tc>
          <w:tcPr>
            <w:tcW w:w="5000" w:type="pct"/>
            <w:gridSpan w:val="3"/>
          </w:tcPr>
          <w:p w14:paraId="1B711A32" w14:textId="77777777" w:rsidR="009C2247" w:rsidRPr="00E51CA1" w:rsidRDefault="009C2247" w:rsidP="00383127">
            <w:pPr>
              <w:rPr>
                <w:b/>
                <w:bCs/>
              </w:rPr>
            </w:pPr>
            <w:r w:rsidRPr="00E51CA1">
              <w:rPr>
                <w:b/>
                <w:bCs/>
              </w:rPr>
              <w:t>FEJLESZTÉSI FELADATOK ÉS ISMERETEK:</w:t>
            </w:r>
          </w:p>
        </w:tc>
      </w:tr>
      <w:tr w:rsidR="009C2247" w:rsidRPr="00E51CA1" w14:paraId="0EC22CD3" w14:textId="77777777" w:rsidTr="00383127">
        <w:tc>
          <w:tcPr>
            <w:tcW w:w="5000" w:type="pct"/>
            <w:gridSpan w:val="3"/>
          </w:tcPr>
          <w:p w14:paraId="65641DDB" w14:textId="77777777" w:rsidR="009C2247" w:rsidRPr="00E51CA1" w:rsidRDefault="009C2247" w:rsidP="00383127">
            <w:pPr>
              <w:pStyle w:val="Listaszerbekezds"/>
            </w:pPr>
            <w:r w:rsidRPr="00E51CA1">
              <w:t>A különböző testnevelési játékok balesetmegelőzési szabályainak tudatosítása, következetes betartása</w:t>
            </w:r>
          </w:p>
          <w:p w14:paraId="4CDA50F2" w14:textId="77777777" w:rsidR="009C2247" w:rsidRPr="00E51CA1" w:rsidRDefault="009C2247" w:rsidP="00383127">
            <w:pPr>
              <w:pStyle w:val="Listaszerbekezds"/>
            </w:pPr>
            <w:r w:rsidRPr="00E51CA1">
              <w:t>Dinamikusan változó méretű, alakú játékterületen egyszerű fogó- és futójátékok által a játéktér határainak érzékelése</w:t>
            </w:r>
          </w:p>
          <w:p w14:paraId="6E602D73" w14:textId="77777777" w:rsidR="009C2247" w:rsidRPr="00E51CA1" w:rsidRDefault="009C2247" w:rsidP="00383127">
            <w:pPr>
              <w:pStyle w:val="Listaszerbekezds"/>
            </w:pPr>
            <w:r w:rsidRPr="00E51CA1">
              <w:t>A statikus és dinamikus akadályokat felhasználó fogó- és futójátékokban a mély súlyponti helyzetben történő irányváltoztatások, elindulások-megállások, cselezések ütközés nélküli megvalósítása</w:t>
            </w:r>
          </w:p>
          <w:p w14:paraId="7ABC974D" w14:textId="77777777" w:rsidR="009C2247" w:rsidRPr="00E51CA1" w:rsidRDefault="009C2247" w:rsidP="00383127">
            <w:pPr>
              <w:pStyle w:val="Listaszerbekezds"/>
            </w:pPr>
            <w:r w:rsidRPr="00E51CA1">
              <w:t>A sportjátékokat előkészítő testnevelési játékokban a támadó és védő szerepekhez tartozó ismeretek tudatos alkalmazása</w:t>
            </w:r>
          </w:p>
          <w:p w14:paraId="30054EFF" w14:textId="77777777" w:rsidR="009C2247" w:rsidRPr="00E51CA1" w:rsidRDefault="009C2247" w:rsidP="00383127">
            <w:pPr>
              <w:pStyle w:val="Listaszerbekezds"/>
            </w:pPr>
            <w:r w:rsidRPr="00E51CA1">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56B46760" w14:textId="77777777" w:rsidR="009C2247" w:rsidRPr="00E51CA1" w:rsidRDefault="009C2247" w:rsidP="00383127">
            <w:pPr>
              <w:pStyle w:val="Listaszerbekezds"/>
            </w:pPr>
            <w:r w:rsidRPr="00E51CA1">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61EEA670" w14:textId="77777777" w:rsidR="009C2247" w:rsidRPr="00E51CA1" w:rsidRDefault="009C2247" w:rsidP="00383127">
            <w:pPr>
              <w:pStyle w:val="Listaszerbekezds"/>
            </w:pPr>
            <w:r w:rsidRPr="00E51CA1">
              <w:t>A kooperativitás, a közös célirányos együttműködés erősítése páros és csoportos játékok (pl. váltó- és sorversenyek, társkimentő fogójátékok) által</w:t>
            </w:r>
          </w:p>
          <w:p w14:paraId="1B740B5A" w14:textId="77777777" w:rsidR="009C2247" w:rsidRPr="00E51CA1" w:rsidRDefault="009C2247" w:rsidP="00383127">
            <w:pPr>
              <w:pStyle w:val="Listaszerbekezds"/>
            </w:pPr>
            <w:r w:rsidRPr="00E51CA1">
              <w:t>Sportjátékok labda nélküli előkészítő jellegű mozgásainak gyakorlása, védőként az érintő távolság megtartása, oldalirányú mozgások keresztlépés nélküli megvalósítása</w:t>
            </w:r>
          </w:p>
          <w:p w14:paraId="4DE44E6A" w14:textId="77777777" w:rsidR="009C2247" w:rsidRPr="00E51CA1" w:rsidRDefault="009C2247" w:rsidP="00383127">
            <w:pPr>
              <w:pStyle w:val="Listaszerbekezds"/>
            </w:pPr>
            <w:r w:rsidRPr="00E51CA1">
              <w:t>A támadó és védő szerepek kialakítását elősegítő páros és csoportos versengő játékok</w:t>
            </w:r>
          </w:p>
          <w:p w14:paraId="4AA126BA" w14:textId="77777777" w:rsidR="009C2247" w:rsidRPr="00E51CA1" w:rsidRDefault="009C2247" w:rsidP="00383127">
            <w:pPr>
              <w:pStyle w:val="Listaszerbekezds"/>
            </w:pPr>
            <w:r w:rsidRPr="00E51CA1">
              <w:t>A labdával és egyéb eszközökkel történő manipulatív mozgásformák gyakoroltatása egyénileg, párban és csoportokban, törekedve a mozgásvégrehajtás hibaszázalékának csökkentésére időkényszer bekapcsolásával</w:t>
            </w:r>
          </w:p>
          <w:p w14:paraId="23578ED4" w14:textId="77777777" w:rsidR="009C2247" w:rsidRPr="00E51CA1" w:rsidRDefault="009C2247" w:rsidP="00383127">
            <w:pPr>
              <w:pStyle w:val="Listaszerbekezds"/>
            </w:pPr>
            <w:r w:rsidRPr="00E51CA1">
              <w:t>Labdafedezés gyakorlása 1-1 elleni labdabirtoklásra épülő játékokban</w:t>
            </w:r>
          </w:p>
          <w:p w14:paraId="710F2C03" w14:textId="77777777" w:rsidR="009C2247" w:rsidRPr="00E51CA1" w:rsidRDefault="009C2247" w:rsidP="00383127">
            <w:pPr>
              <w:pStyle w:val="Listaszerbekezds"/>
            </w:pPr>
            <w:r w:rsidRPr="00E51CA1">
              <w:t>Célfelület nélküli emberfölényes és létszámazonos pontszerző kisjátékokban a támadó szerepek gyakorlása, a védőtől való elszakadás gyors iram- és irányváltásokkal</w:t>
            </w:r>
          </w:p>
          <w:p w14:paraId="6E18567D" w14:textId="77777777" w:rsidR="009C2247" w:rsidRPr="00E51CA1" w:rsidRDefault="009C2247" w:rsidP="00383127">
            <w:pPr>
              <w:pStyle w:val="Listaszerbekezds"/>
            </w:pPr>
            <w:r w:rsidRPr="00E51CA1">
              <w:t>Célfelület nélküli emberfölényes és létszámazonos pontszerző kisjátékokban a védő szerepek tudatosítása (a passzsávok lezárása, a labdás emberrel szembeni védekezés, az emberfogás alapjai)</w:t>
            </w:r>
          </w:p>
          <w:p w14:paraId="36BAECBA" w14:textId="77777777" w:rsidR="009C2247" w:rsidRPr="00E51CA1" w:rsidRDefault="009C2247" w:rsidP="00383127">
            <w:pPr>
              <w:pStyle w:val="Listaszerbekezds"/>
            </w:pPr>
            <w:r w:rsidRPr="00E51CA1">
              <w:t>A tartó- és mozgatórendszer izomzatának erősítése, kúszásokat, mászásokat, statikus helyzeteket tartalmazó váltó- és sorversenyekkel, futó- és fogójátékokkal</w:t>
            </w:r>
          </w:p>
          <w:p w14:paraId="3C186407" w14:textId="77777777" w:rsidR="009C2247" w:rsidRPr="00E51CA1" w:rsidRDefault="009C2247" w:rsidP="00383127">
            <w:pPr>
              <w:pStyle w:val="Listaszerbekezds"/>
              <w:ind w:left="357"/>
              <w:rPr>
                <w:b/>
                <w:bCs/>
              </w:rPr>
            </w:pPr>
          </w:p>
        </w:tc>
      </w:tr>
      <w:tr w:rsidR="009C2247" w:rsidRPr="00E51CA1" w14:paraId="52C3DF9C" w14:textId="77777777" w:rsidTr="00383127">
        <w:tc>
          <w:tcPr>
            <w:tcW w:w="5000" w:type="pct"/>
            <w:gridSpan w:val="3"/>
          </w:tcPr>
          <w:p w14:paraId="4A3E4AAE" w14:textId="77777777" w:rsidR="009C2247" w:rsidRPr="00E51CA1" w:rsidRDefault="009C2247" w:rsidP="00383127">
            <w:pPr>
              <w:rPr>
                <w:b/>
                <w:bCs/>
              </w:rPr>
            </w:pPr>
            <w:r w:rsidRPr="00E51CA1">
              <w:rPr>
                <w:b/>
                <w:bCs/>
              </w:rPr>
              <w:lastRenderedPageBreak/>
              <w:t>KULCSFOGALMAK/FOGALMAK:</w:t>
            </w:r>
          </w:p>
        </w:tc>
      </w:tr>
      <w:tr w:rsidR="009C2247" w:rsidRPr="00E51CA1" w14:paraId="4FEB20EB" w14:textId="77777777" w:rsidTr="00383127">
        <w:tc>
          <w:tcPr>
            <w:tcW w:w="5000" w:type="pct"/>
            <w:gridSpan w:val="3"/>
          </w:tcPr>
          <w:p w14:paraId="3F663AD0" w14:textId="77777777" w:rsidR="009C2247" w:rsidRPr="00E51CA1" w:rsidRDefault="009C2247" w:rsidP="00383127">
            <w:pPr>
              <w:pBdr>
                <w:top w:val="nil"/>
                <w:left w:val="nil"/>
                <w:bottom w:val="nil"/>
                <w:right w:val="nil"/>
                <w:between w:val="nil"/>
              </w:pBdr>
            </w:pPr>
            <w:r w:rsidRPr="00E51CA1">
              <w:t>támadó és védő szerep, pontszerző játék, célzó játék, kisjátékok, célfelület, szélességi mozgás, elszakadás a védőtől, passzsáv, együttműködés, csapatszellem, érintő távolság</w:t>
            </w:r>
          </w:p>
        </w:tc>
      </w:tr>
      <w:tr w:rsidR="009C2247" w:rsidRPr="00E51CA1" w14:paraId="53787FDC" w14:textId="77777777" w:rsidTr="00383127">
        <w:tc>
          <w:tcPr>
            <w:tcW w:w="5000" w:type="pct"/>
            <w:gridSpan w:val="3"/>
            <w:vAlign w:val="center"/>
          </w:tcPr>
          <w:p w14:paraId="0A5AABAB"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722A10AD" w14:textId="77777777" w:rsidTr="00383127">
        <w:tc>
          <w:tcPr>
            <w:tcW w:w="5000" w:type="pct"/>
            <w:gridSpan w:val="3"/>
            <w:vAlign w:val="center"/>
          </w:tcPr>
          <w:p w14:paraId="50CDF25D" w14:textId="77777777" w:rsidR="009C2247" w:rsidRPr="00E51CA1" w:rsidRDefault="009C2247" w:rsidP="00383127">
            <w:pPr>
              <w:rPr>
                <w:b/>
                <w:bCs/>
              </w:rPr>
            </w:pPr>
            <w:r w:rsidRPr="00E51CA1">
              <w:rPr>
                <w:b/>
                <w:bCs/>
              </w:rPr>
              <w:t>A témakör tanulása hozzájárul ahhoz, hogy a tanuló a nevelési-oktatási szakasz végére:</w:t>
            </w:r>
          </w:p>
          <w:p w14:paraId="07D7B2A7"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a megtanultak birtokában örömmel, a csapat teljes jogú tagjaként vesz részt a játékokban;</w:t>
            </w:r>
          </w:p>
          <w:p w14:paraId="78ED747A"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játéktevékenysége közben a tanult szabályokat betartja;</w:t>
            </w:r>
          </w:p>
          <w:p w14:paraId="489A54EC" w14:textId="77777777" w:rsidR="009C2247" w:rsidRPr="00E51CA1" w:rsidRDefault="009C2247" w:rsidP="009C2247">
            <w:pPr>
              <w:numPr>
                <w:ilvl w:val="0"/>
                <w:numId w:val="16"/>
              </w:numPr>
              <w:pBdr>
                <w:top w:val="nil"/>
                <w:left w:val="nil"/>
                <w:bottom w:val="nil"/>
                <w:right w:val="nil"/>
                <w:between w:val="nil"/>
              </w:pBdr>
              <w:ind w:left="357" w:hanging="357"/>
              <w:jc w:val="both"/>
            </w:pPr>
            <w:r w:rsidRPr="00E51CA1">
              <w:t>a szabályjátékok közben törekszik az egészséges versenyszellem megőrzésére.</w:t>
            </w:r>
          </w:p>
          <w:p w14:paraId="63B8AB16" w14:textId="77777777" w:rsidR="009C2247" w:rsidRPr="00E51CA1" w:rsidRDefault="009C2247" w:rsidP="00383127">
            <w:pPr>
              <w:rPr>
                <w:b/>
                <w:bCs/>
              </w:rPr>
            </w:pPr>
            <w:r w:rsidRPr="00E51CA1">
              <w:rPr>
                <w:b/>
                <w:bCs/>
              </w:rPr>
              <w:t>A témakör tanulása eredményeként a tanuló:</w:t>
            </w:r>
          </w:p>
          <w:p w14:paraId="3E886487" w14:textId="77777777" w:rsidR="009C2247" w:rsidRPr="00E51CA1" w:rsidRDefault="009C2247" w:rsidP="009C2247">
            <w:pPr>
              <w:numPr>
                <w:ilvl w:val="0"/>
                <w:numId w:val="29"/>
              </w:numPr>
              <w:pBdr>
                <w:top w:val="nil"/>
                <w:left w:val="nil"/>
                <w:bottom w:val="nil"/>
                <w:right w:val="nil"/>
                <w:between w:val="nil"/>
              </w:pBdr>
              <w:ind w:left="357" w:hanging="357"/>
              <w:jc w:val="both"/>
            </w:pPr>
            <w:r w:rsidRPr="00E51CA1">
              <w:t xml:space="preserve">a testnevelési és népi </w:t>
            </w:r>
            <w:r w:rsidRPr="00E51CA1">
              <w:rPr>
                <w:strike/>
              </w:rPr>
              <w:t>j</w:t>
            </w:r>
            <w:r w:rsidRPr="00E51CA1">
              <w:t>átékokban tudatosan, célszerűen alkalmazza az alapvető mozgásformákat;</w:t>
            </w:r>
          </w:p>
          <w:p w14:paraId="11855A59" w14:textId="77777777" w:rsidR="009C2247" w:rsidRPr="00E51CA1" w:rsidRDefault="009C2247" w:rsidP="009C2247">
            <w:pPr>
              <w:numPr>
                <w:ilvl w:val="0"/>
                <w:numId w:val="29"/>
              </w:numPr>
              <w:ind w:left="357" w:hanging="357"/>
              <w:jc w:val="both"/>
            </w:pPr>
            <w:r w:rsidRPr="00E51CA1">
              <w:t>játék közben az egyszerű alaptaktikai elemek tudatos alkalmazására törekszik, játék- és együttműködési készsége megmutatkozik;</w:t>
            </w:r>
          </w:p>
          <w:p w14:paraId="43E7D0DD" w14:textId="77777777" w:rsidR="009C2247" w:rsidRPr="00E51CA1" w:rsidRDefault="009C2247" w:rsidP="009C2247">
            <w:pPr>
              <w:numPr>
                <w:ilvl w:val="0"/>
                <w:numId w:val="29"/>
              </w:numPr>
              <w:ind w:left="357" w:hanging="357"/>
              <w:jc w:val="both"/>
            </w:pPr>
            <w:r w:rsidRPr="00E51CA1">
              <w:t>célszerűen alkalmaz sportági jellegű mozgásformákat sportjáték-előkészítő kisjátékokban;</w:t>
            </w:r>
          </w:p>
          <w:p w14:paraId="2F448188" w14:textId="77777777" w:rsidR="009C2247" w:rsidRPr="00E51CA1" w:rsidRDefault="009C2247" w:rsidP="009C2247">
            <w:pPr>
              <w:numPr>
                <w:ilvl w:val="0"/>
                <w:numId w:val="29"/>
              </w:numPr>
              <w:ind w:left="357" w:hanging="357"/>
              <w:jc w:val="both"/>
            </w:pPr>
            <w:r w:rsidRPr="00E51CA1">
              <w:t>labdás ügyességi szintje lehetővé teszi az egyszerű taktikai helyzetekre épülő folyamatos, célszerű játéktevékenységet.</w:t>
            </w:r>
          </w:p>
        </w:tc>
      </w:tr>
      <w:tr w:rsidR="009C2247" w:rsidRPr="00E51CA1" w14:paraId="24A4E4C1" w14:textId="77777777" w:rsidTr="00383127">
        <w:trPr>
          <w:trHeight w:val="567"/>
        </w:trPr>
        <w:tc>
          <w:tcPr>
            <w:tcW w:w="1457" w:type="pct"/>
            <w:shd w:val="clear" w:color="auto" w:fill="DDD9C3"/>
            <w:vAlign w:val="center"/>
          </w:tcPr>
          <w:p w14:paraId="52CEA79F" w14:textId="77777777" w:rsidR="009C2247" w:rsidRPr="00E51CA1" w:rsidRDefault="009C2247" w:rsidP="00DD3AA7">
            <w:pPr>
              <w:pStyle w:val="Tblzatfejlc"/>
            </w:pPr>
            <w:r w:rsidRPr="00E51CA1">
              <w:t>TÉMAKÖR</w:t>
            </w:r>
          </w:p>
        </w:tc>
        <w:tc>
          <w:tcPr>
            <w:tcW w:w="2127" w:type="pct"/>
            <w:shd w:val="clear" w:color="auto" w:fill="DDD9C3"/>
            <w:vAlign w:val="center"/>
          </w:tcPr>
          <w:p w14:paraId="5D015275" w14:textId="77777777" w:rsidR="009C2247" w:rsidRPr="00E51CA1" w:rsidRDefault="009C2247" w:rsidP="00383127">
            <w:pPr>
              <w:pStyle w:val="Cmsor2"/>
              <w:spacing w:before="0"/>
              <w:rPr>
                <w:rFonts w:ascii="Times New Roman" w:hAnsi="Times New Roman" w:cs="Times New Roman"/>
                <w:b/>
                <w:bCs/>
                <w:i/>
                <w:caps/>
                <w:color w:val="auto"/>
              </w:rPr>
            </w:pPr>
            <w:bookmarkStart w:id="420" w:name="_Toc40851560"/>
            <w:r w:rsidRPr="00E51CA1">
              <w:rPr>
                <w:rFonts w:ascii="Times New Roman" w:hAnsi="Times New Roman" w:cs="Times New Roman"/>
                <w:b/>
                <w:color w:val="auto"/>
                <w:sz w:val="24"/>
                <w:szCs w:val="24"/>
              </w:rPr>
              <w:t>Küzdőfeladatok és -játékok</w:t>
            </w:r>
            <w:bookmarkEnd w:id="420"/>
          </w:p>
        </w:tc>
        <w:tc>
          <w:tcPr>
            <w:tcW w:w="1416" w:type="pct"/>
            <w:shd w:val="clear" w:color="auto" w:fill="DDD9C3"/>
            <w:vAlign w:val="center"/>
          </w:tcPr>
          <w:p w14:paraId="16C5283A" w14:textId="77777777" w:rsidR="009C2247" w:rsidRPr="00E51CA1" w:rsidRDefault="009C2247" w:rsidP="00DD3AA7">
            <w:pPr>
              <w:pStyle w:val="Tblzatfejlc"/>
            </w:pPr>
            <w:r w:rsidRPr="00E51CA1">
              <w:t>Órakeret: 6 óra</w:t>
            </w:r>
          </w:p>
        </w:tc>
      </w:tr>
      <w:tr w:rsidR="009C2247" w:rsidRPr="00E51CA1" w14:paraId="49CE9E2B" w14:textId="77777777" w:rsidTr="00383127">
        <w:tc>
          <w:tcPr>
            <w:tcW w:w="5000" w:type="pct"/>
            <w:gridSpan w:val="3"/>
          </w:tcPr>
          <w:p w14:paraId="64E895FB" w14:textId="77777777" w:rsidR="009C2247" w:rsidRPr="00E51CA1" w:rsidRDefault="009C2247" w:rsidP="00383127">
            <w:pPr>
              <w:rPr>
                <w:b/>
                <w:bCs/>
              </w:rPr>
            </w:pPr>
            <w:r w:rsidRPr="00E51CA1">
              <w:rPr>
                <w:b/>
                <w:bCs/>
              </w:rPr>
              <w:t>FEJLESZTÉSI FELADATOK ÉS ISMERETEK:</w:t>
            </w:r>
          </w:p>
        </w:tc>
      </w:tr>
      <w:tr w:rsidR="009C2247" w:rsidRPr="00E51CA1" w14:paraId="773091CD" w14:textId="77777777" w:rsidTr="00383127">
        <w:tc>
          <w:tcPr>
            <w:tcW w:w="5000" w:type="pct"/>
            <w:gridSpan w:val="3"/>
          </w:tcPr>
          <w:p w14:paraId="1696A540" w14:textId="77777777" w:rsidR="009C2247" w:rsidRPr="00E51CA1" w:rsidRDefault="009C2247" w:rsidP="00383127">
            <w:pPr>
              <w:pStyle w:val="Listaszerbekezds"/>
              <w:rPr>
                <w:b/>
                <w:smallCaps/>
              </w:rPr>
            </w:pPr>
            <w:r w:rsidRPr="00E51CA1">
              <w:t>A küzdő jellegű feladatok balesetvédelmi szabályainak következetes betartása</w:t>
            </w:r>
          </w:p>
          <w:p w14:paraId="2C4E429F" w14:textId="77777777" w:rsidR="009C2247" w:rsidRPr="00E51CA1" w:rsidRDefault="009C2247" w:rsidP="00383127">
            <w:pPr>
              <w:pStyle w:val="Listaszerbekezds"/>
              <w:rPr>
                <w:b/>
                <w:smallCaps/>
              </w:rPr>
            </w:pPr>
            <w:r w:rsidRPr="00E51CA1">
              <w:t>A bőrérintés és testközelség elfogadását, a társakkal szembeni bizalom kialakítását elősegítő páros, csoportos és csapat jellegű játékok, valamint kooperatív jellegű képességfejlesztő feladatok gyakorlása</w:t>
            </w:r>
          </w:p>
          <w:p w14:paraId="515E9458" w14:textId="77777777" w:rsidR="009C2247" w:rsidRPr="00E51CA1" w:rsidRDefault="009C2247" w:rsidP="00383127">
            <w:pPr>
              <w:pStyle w:val="Listaszerbekezds"/>
              <w:rPr>
                <w:b/>
                <w:smallCaps/>
              </w:rPr>
            </w:pPr>
            <w:r w:rsidRPr="00E51CA1">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14:paraId="346DD1DB" w14:textId="77777777" w:rsidR="009C2247" w:rsidRPr="00E51CA1" w:rsidRDefault="009C2247" w:rsidP="00383127">
            <w:pPr>
              <w:pStyle w:val="Listaszerbekezds"/>
              <w:rPr>
                <w:b/>
                <w:smallCaps/>
              </w:rPr>
            </w:pPr>
            <w:r w:rsidRPr="00E51CA1">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741888E2" w14:textId="77777777" w:rsidR="009C2247" w:rsidRPr="00E51CA1" w:rsidRDefault="009C2247" w:rsidP="00383127">
            <w:pPr>
              <w:pStyle w:val="Listaszerbekezds"/>
              <w:rPr>
                <w:b/>
                <w:smallCaps/>
              </w:rPr>
            </w:pPr>
            <w:r w:rsidRPr="00E51CA1">
              <w:t>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14:paraId="6C484D7F" w14:textId="77777777" w:rsidR="009C2247" w:rsidRPr="00E51CA1" w:rsidRDefault="009C2247" w:rsidP="00383127">
            <w:pPr>
              <w:pStyle w:val="Listaszerbekezds"/>
              <w:rPr>
                <w:b/>
                <w:smallCaps/>
              </w:rPr>
            </w:pPr>
            <w:r w:rsidRPr="00E51CA1">
              <w:t>Birkózó jellegű mozgásformák, illetve a grundbirkózás játékszabályainak ismerete, tudatos törekvés azok betartására a páros küzdelmekben</w:t>
            </w:r>
          </w:p>
          <w:p w14:paraId="2CD1E3AB" w14:textId="77777777" w:rsidR="009C2247" w:rsidRPr="00E51CA1" w:rsidRDefault="009C2247" w:rsidP="00383127">
            <w:pPr>
              <w:pStyle w:val="Listaszerbekezds"/>
              <w:rPr>
                <w:b/>
                <w:smallCaps/>
              </w:rPr>
            </w:pPr>
            <w:r w:rsidRPr="00E51CA1">
              <w:t>A test súlypontjának a talajhoz közeli kiinduló helyzeteiből (pl. ülésből, guggolásból) induló, előre, oldalra, hátra történő eséstechnikák, gördülések gyakorlása, vezető műveleteinek, balesetmentes végrehajtásuk kulcsmozzanatainak tudatosítása</w:t>
            </w:r>
          </w:p>
          <w:p w14:paraId="0B17EB92" w14:textId="77777777" w:rsidR="009C2247" w:rsidRPr="00E51CA1" w:rsidRDefault="009C2247" w:rsidP="00383127">
            <w:pPr>
              <w:pStyle w:val="Listaszerbekezds"/>
              <w:rPr>
                <w:b/>
                <w:smallCaps/>
              </w:rPr>
            </w:pPr>
            <w:r w:rsidRPr="00E51CA1">
              <w:t>Távolság- és térérzékelés fejlesztését segítő páros feladatok, játékok szerrel és szer nélkül pillanatnyi kontaktus kialakításával</w:t>
            </w:r>
          </w:p>
          <w:p w14:paraId="2FB4E85A" w14:textId="77777777" w:rsidR="009C2247" w:rsidRPr="00E51CA1" w:rsidRDefault="009C2247" w:rsidP="00383127">
            <w:pPr>
              <w:pStyle w:val="Listaszerbekezds"/>
            </w:pPr>
            <w:r w:rsidRPr="00E51CA1">
              <w:t>Ritmusképesség fejlesztését célzó küzdőfeladatok és játékok gyakorlása pillanatnyi kontaktus kialakításával</w:t>
            </w:r>
          </w:p>
          <w:p w14:paraId="4A4293E5" w14:textId="77777777" w:rsidR="009C2247" w:rsidRPr="00E51CA1" w:rsidRDefault="009C2247" w:rsidP="00383127">
            <w:pPr>
              <w:pStyle w:val="Listaszerbekezds"/>
              <w:ind w:left="357"/>
              <w:rPr>
                <w:b/>
                <w:bCs/>
              </w:rPr>
            </w:pPr>
          </w:p>
        </w:tc>
      </w:tr>
      <w:tr w:rsidR="009C2247" w:rsidRPr="00E51CA1" w14:paraId="17EBDF90" w14:textId="77777777" w:rsidTr="00383127">
        <w:tc>
          <w:tcPr>
            <w:tcW w:w="5000" w:type="pct"/>
            <w:gridSpan w:val="3"/>
          </w:tcPr>
          <w:p w14:paraId="1D566EF8" w14:textId="77777777" w:rsidR="009C2247" w:rsidRPr="00E51CA1" w:rsidRDefault="009C2247" w:rsidP="00383127">
            <w:pPr>
              <w:rPr>
                <w:b/>
                <w:bCs/>
              </w:rPr>
            </w:pPr>
            <w:r w:rsidRPr="00E51CA1">
              <w:rPr>
                <w:b/>
                <w:bCs/>
              </w:rPr>
              <w:t>KULCSFOGALMAK/FOGALMAK:</w:t>
            </w:r>
          </w:p>
        </w:tc>
      </w:tr>
      <w:tr w:rsidR="009C2247" w:rsidRPr="00E51CA1" w14:paraId="5920A303" w14:textId="77777777" w:rsidTr="00383127">
        <w:tc>
          <w:tcPr>
            <w:tcW w:w="5000" w:type="pct"/>
            <w:gridSpan w:val="3"/>
          </w:tcPr>
          <w:p w14:paraId="4EEC4505" w14:textId="77777777" w:rsidR="009C2247" w:rsidRPr="00E51CA1" w:rsidRDefault="009C2247" w:rsidP="00383127">
            <w:r w:rsidRPr="00E51CA1">
              <w:lastRenderedPageBreak/>
              <w:t>ellenfél tisztelete, felelősség, tompítás, esések, gördülések, grundbirkózás, mögé kerülés, kitolás, asszertivitás, önvédelem, menekülés, önuralom, kitartás</w:t>
            </w:r>
          </w:p>
        </w:tc>
      </w:tr>
      <w:tr w:rsidR="009C2247" w:rsidRPr="00E51CA1" w14:paraId="5133DC33" w14:textId="77777777" w:rsidTr="00383127">
        <w:tc>
          <w:tcPr>
            <w:tcW w:w="5000" w:type="pct"/>
            <w:gridSpan w:val="3"/>
            <w:vAlign w:val="center"/>
          </w:tcPr>
          <w:p w14:paraId="541A8DE5" w14:textId="77777777" w:rsidR="009C2247" w:rsidRPr="00E51CA1" w:rsidRDefault="009C2247" w:rsidP="00383127">
            <w:pPr>
              <w:pBdr>
                <w:top w:val="nil"/>
                <w:left w:val="nil"/>
                <w:bottom w:val="nil"/>
                <w:right w:val="nil"/>
                <w:between w:val="nil"/>
              </w:pBdr>
              <w:rPr>
                <w:b/>
                <w:bCs/>
              </w:rPr>
            </w:pPr>
          </w:p>
          <w:p w14:paraId="19C261EF"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3A514B1F" w14:textId="77777777" w:rsidTr="00383127">
        <w:tc>
          <w:tcPr>
            <w:tcW w:w="5000" w:type="pct"/>
            <w:gridSpan w:val="3"/>
            <w:vAlign w:val="center"/>
          </w:tcPr>
          <w:p w14:paraId="4D936A37" w14:textId="77777777" w:rsidR="009C2247" w:rsidRPr="00E51CA1" w:rsidRDefault="009C2247" w:rsidP="00383127">
            <w:pPr>
              <w:rPr>
                <w:b/>
                <w:bCs/>
              </w:rPr>
            </w:pPr>
            <w:r w:rsidRPr="00E51CA1">
              <w:rPr>
                <w:b/>
                <w:bCs/>
              </w:rPr>
              <w:t>A témakör tanulása hozzájárul ahhoz, hogy a tanuló a nevelési-oktatási szakasz végére:</w:t>
            </w:r>
          </w:p>
          <w:p w14:paraId="2B5EAA15" w14:textId="77777777" w:rsidR="009C2247" w:rsidRPr="00E51CA1" w:rsidRDefault="009C2247" w:rsidP="009C2247">
            <w:pPr>
              <w:numPr>
                <w:ilvl w:val="0"/>
                <w:numId w:val="36"/>
              </w:numPr>
              <w:pBdr>
                <w:top w:val="nil"/>
                <w:left w:val="nil"/>
                <w:bottom w:val="nil"/>
                <w:right w:val="nil"/>
                <w:between w:val="nil"/>
              </w:pBdr>
              <w:ind w:left="357" w:hanging="357"/>
              <w:jc w:val="both"/>
            </w:pPr>
            <w:r w:rsidRPr="00E51CA1">
              <w:t>játéktevékenysége közben a tanult szabályokat betartja;</w:t>
            </w:r>
          </w:p>
          <w:p w14:paraId="69AFA2E5" w14:textId="77777777" w:rsidR="009C2247" w:rsidRPr="00E51CA1" w:rsidRDefault="009C2247" w:rsidP="009C2247">
            <w:pPr>
              <w:numPr>
                <w:ilvl w:val="0"/>
                <w:numId w:val="36"/>
              </w:numPr>
              <w:pBdr>
                <w:top w:val="nil"/>
                <w:left w:val="nil"/>
                <w:bottom w:val="nil"/>
                <w:right w:val="nil"/>
                <w:between w:val="nil"/>
              </w:pBdr>
              <w:ind w:left="357" w:hanging="357"/>
              <w:jc w:val="both"/>
            </w:pPr>
            <w:r w:rsidRPr="00E51CA1">
              <w:t>a szabályjátékok közben törekszik az egészséges versenyszellem megőrzésére.</w:t>
            </w:r>
          </w:p>
          <w:p w14:paraId="12091F09" w14:textId="77777777" w:rsidR="009C2247" w:rsidRPr="00E51CA1" w:rsidRDefault="009C2247" w:rsidP="00383127">
            <w:pPr>
              <w:rPr>
                <w:b/>
                <w:bCs/>
              </w:rPr>
            </w:pPr>
            <w:r w:rsidRPr="00E51CA1">
              <w:rPr>
                <w:b/>
                <w:bCs/>
              </w:rPr>
              <w:t>A témakör tanulása eredményeként a tanuló:</w:t>
            </w:r>
          </w:p>
          <w:p w14:paraId="02F848B5" w14:textId="77777777" w:rsidR="009C2247" w:rsidRPr="00E51CA1" w:rsidRDefault="009C2247" w:rsidP="009C2247">
            <w:pPr>
              <w:numPr>
                <w:ilvl w:val="0"/>
                <w:numId w:val="34"/>
              </w:numPr>
              <w:pBdr>
                <w:top w:val="nil"/>
                <w:left w:val="nil"/>
                <w:bottom w:val="nil"/>
                <w:right w:val="nil"/>
                <w:between w:val="nil"/>
              </w:pBdr>
              <w:ind w:left="357" w:hanging="357"/>
              <w:jc w:val="both"/>
            </w:pPr>
            <w:r w:rsidRPr="00E51CA1">
              <w:t>ismeri és képes megnevezni a küzdőfeladatok, esések, tompítások játék- és baleset-megelőzési szabályait;</w:t>
            </w:r>
          </w:p>
          <w:p w14:paraId="0A09F038" w14:textId="77777777" w:rsidR="009C2247" w:rsidRPr="00E51CA1" w:rsidRDefault="009C2247" w:rsidP="009C2247">
            <w:pPr>
              <w:numPr>
                <w:ilvl w:val="0"/>
                <w:numId w:val="34"/>
              </w:numPr>
              <w:pBdr>
                <w:top w:val="nil"/>
                <w:left w:val="nil"/>
                <w:bottom w:val="nil"/>
                <w:right w:val="nil"/>
                <w:between w:val="nil"/>
              </w:pBdr>
              <w:ind w:left="357" w:hanging="357"/>
              <w:jc w:val="both"/>
            </w:pPr>
            <w:r w:rsidRPr="00E51CA1">
              <w:t>vállalja a társakkal szembeni fizikai kontaktust, sportszerű test-test elleni küzdelmet valósít meg.</w:t>
            </w:r>
          </w:p>
        </w:tc>
      </w:tr>
      <w:tr w:rsidR="009C2247" w:rsidRPr="00E51CA1" w14:paraId="223AAFE5" w14:textId="77777777" w:rsidTr="00383127">
        <w:trPr>
          <w:trHeight w:val="567"/>
        </w:trPr>
        <w:tc>
          <w:tcPr>
            <w:tcW w:w="1457" w:type="pct"/>
            <w:shd w:val="clear" w:color="auto" w:fill="DDD9C3"/>
            <w:vAlign w:val="center"/>
          </w:tcPr>
          <w:p w14:paraId="5BBBA643" w14:textId="77777777" w:rsidR="009C2247" w:rsidRPr="00E51CA1" w:rsidRDefault="009C2247" w:rsidP="00DD3AA7">
            <w:pPr>
              <w:pStyle w:val="Tblzatfejlc"/>
            </w:pPr>
            <w:r w:rsidRPr="00E51CA1">
              <w:t>TÉMAKÖR</w:t>
            </w:r>
          </w:p>
        </w:tc>
        <w:tc>
          <w:tcPr>
            <w:tcW w:w="2127" w:type="pct"/>
            <w:shd w:val="clear" w:color="auto" w:fill="DDD9C3"/>
            <w:vAlign w:val="center"/>
          </w:tcPr>
          <w:p w14:paraId="48E64A3B" w14:textId="77777777" w:rsidR="009C2247" w:rsidRPr="00E51CA1" w:rsidRDefault="009C2247" w:rsidP="00383127">
            <w:pPr>
              <w:pStyle w:val="Cmsor2"/>
              <w:spacing w:before="0"/>
              <w:rPr>
                <w:rFonts w:ascii="Times New Roman" w:hAnsi="Times New Roman" w:cs="Times New Roman"/>
                <w:b/>
                <w:bCs/>
                <w:i/>
                <w:caps/>
                <w:color w:val="auto"/>
              </w:rPr>
            </w:pPr>
            <w:bookmarkStart w:id="421" w:name="_Toc40851561"/>
            <w:r w:rsidRPr="00E51CA1">
              <w:rPr>
                <w:rFonts w:ascii="Times New Roman" w:hAnsi="Times New Roman" w:cs="Times New Roman"/>
                <w:b/>
                <w:color w:val="auto"/>
                <w:sz w:val="24"/>
                <w:szCs w:val="24"/>
              </w:rPr>
              <w:t>Foglalkozások alternatív környezetben</w:t>
            </w:r>
            <w:bookmarkEnd w:id="421"/>
          </w:p>
        </w:tc>
        <w:tc>
          <w:tcPr>
            <w:tcW w:w="1416" w:type="pct"/>
            <w:shd w:val="clear" w:color="auto" w:fill="DDD9C3"/>
            <w:vAlign w:val="center"/>
          </w:tcPr>
          <w:p w14:paraId="45BA96DF" w14:textId="77777777" w:rsidR="009C2247" w:rsidRPr="00E51CA1" w:rsidRDefault="009C2247" w:rsidP="00DD3AA7">
            <w:pPr>
              <w:pStyle w:val="Tblzatfejlc"/>
            </w:pPr>
            <w:r w:rsidRPr="00E51CA1">
              <w:t>Órakeret: 4 óra</w:t>
            </w:r>
          </w:p>
        </w:tc>
      </w:tr>
      <w:tr w:rsidR="009C2247" w:rsidRPr="00E51CA1" w14:paraId="3EE1D5B3" w14:textId="77777777" w:rsidTr="00383127">
        <w:tc>
          <w:tcPr>
            <w:tcW w:w="5000" w:type="pct"/>
            <w:gridSpan w:val="3"/>
          </w:tcPr>
          <w:p w14:paraId="407AB796" w14:textId="77777777" w:rsidR="009C2247" w:rsidRPr="00E51CA1" w:rsidRDefault="009C2247" w:rsidP="00383127">
            <w:pPr>
              <w:rPr>
                <w:b/>
                <w:bCs/>
              </w:rPr>
            </w:pPr>
            <w:r w:rsidRPr="00E51CA1">
              <w:rPr>
                <w:b/>
                <w:bCs/>
              </w:rPr>
              <w:t>FEJLESZTÉSI FELADATOK ÉS ISMERETEK:</w:t>
            </w:r>
          </w:p>
        </w:tc>
      </w:tr>
      <w:tr w:rsidR="009C2247" w:rsidRPr="00E51CA1" w14:paraId="4EF4575C" w14:textId="77777777" w:rsidTr="00383127">
        <w:tc>
          <w:tcPr>
            <w:tcW w:w="5000" w:type="pct"/>
            <w:gridSpan w:val="3"/>
          </w:tcPr>
          <w:p w14:paraId="78D0168E" w14:textId="77777777" w:rsidR="009C2247" w:rsidRPr="00E51CA1" w:rsidRDefault="009C2247" w:rsidP="00383127">
            <w:pPr>
              <w:pStyle w:val="Listaszerbekezds"/>
              <w:rPr>
                <w:szCs w:val="24"/>
              </w:rPr>
            </w:pPr>
            <w:r w:rsidRPr="00E51CA1">
              <w:t>A szabadtéri foglalkozások baleset- és természetvédelmi szabályainak, valamint a szabadban, illetve a természetben való közlekedés szabályainak következetes betartása</w:t>
            </w:r>
          </w:p>
          <w:p w14:paraId="61FE4051" w14:textId="77777777" w:rsidR="009C2247" w:rsidRPr="00E51CA1" w:rsidRDefault="009C2247" w:rsidP="00383127">
            <w:pPr>
              <w:pStyle w:val="Listaszerbekezds"/>
              <w:rPr>
                <w:szCs w:val="24"/>
              </w:rPr>
            </w:pPr>
            <w:r w:rsidRPr="00E51CA1">
              <w:t xml:space="preserve">A szabadtéri foglalkozások öltözködési szabályainak tudatosítása </w:t>
            </w:r>
          </w:p>
          <w:p w14:paraId="71F651A4" w14:textId="77777777" w:rsidR="009C2247" w:rsidRPr="00E51CA1" w:rsidRDefault="009C2247" w:rsidP="00383127">
            <w:pPr>
              <w:pStyle w:val="Listaszerbekezds"/>
              <w:rPr>
                <w:szCs w:val="24"/>
              </w:rPr>
            </w:pPr>
            <w:r w:rsidRPr="00E51CA1">
              <w:t>A szabadban végezhető népi játékok, a téli és nyári testgyakorlatok lehetőségei ismeretének bővülése (ugrókötél, tollaslabda, görkorcsolya, lovaglás)</w:t>
            </w:r>
          </w:p>
          <w:p w14:paraId="11A70834" w14:textId="77777777" w:rsidR="009C2247" w:rsidRPr="00E51CA1" w:rsidRDefault="009C2247" w:rsidP="00383127">
            <w:pPr>
              <w:pStyle w:val="Listaszerbekezds"/>
              <w:rPr>
                <w:szCs w:val="24"/>
              </w:rPr>
            </w:pPr>
            <w:r w:rsidRPr="00E51CA1">
              <w:t>Szabadtéri akadálypályák leküzdése önálló feladatokkal</w:t>
            </w:r>
          </w:p>
          <w:p w14:paraId="4FF25DAD" w14:textId="77777777" w:rsidR="009C2247" w:rsidRPr="00E51CA1" w:rsidRDefault="009C2247" w:rsidP="00383127">
            <w:pPr>
              <w:pStyle w:val="Listaszerbekezds"/>
              <w:rPr>
                <w:szCs w:val="24"/>
              </w:rPr>
            </w:pPr>
            <w:r w:rsidRPr="00E51CA1">
              <w:t>A megtanult természetben űzhető sportágak ismereteinek elmélyítése, fejlesztése (túrázás, síelés, korcsolyázás)</w:t>
            </w:r>
          </w:p>
          <w:p w14:paraId="200084D3" w14:textId="77777777" w:rsidR="009C2247" w:rsidRPr="00E51CA1" w:rsidRDefault="009C2247" w:rsidP="00383127">
            <w:pPr>
              <w:pStyle w:val="Listaszerbekezds"/>
              <w:ind w:left="357"/>
              <w:rPr>
                <w:b/>
                <w:bCs/>
              </w:rPr>
            </w:pPr>
          </w:p>
        </w:tc>
      </w:tr>
      <w:tr w:rsidR="009C2247" w:rsidRPr="00E51CA1" w14:paraId="36481CA3" w14:textId="77777777" w:rsidTr="00383127">
        <w:tc>
          <w:tcPr>
            <w:tcW w:w="5000" w:type="pct"/>
            <w:gridSpan w:val="3"/>
          </w:tcPr>
          <w:p w14:paraId="0EC853EB" w14:textId="77777777" w:rsidR="009C2247" w:rsidRPr="00E51CA1" w:rsidRDefault="009C2247" w:rsidP="00383127">
            <w:pPr>
              <w:rPr>
                <w:b/>
                <w:bCs/>
              </w:rPr>
            </w:pPr>
            <w:r w:rsidRPr="00E51CA1">
              <w:rPr>
                <w:b/>
                <w:bCs/>
              </w:rPr>
              <w:t>KULCSFOGALMAK/FOGALMAK:</w:t>
            </w:r>
          </w:p>
        </w:tc>
      </w:tr>
      <w:tr w:rsidR="009C2247" w:rsidRPr="00E51CA1" w14:paraId="3F1A5582" w14:textId="77777777" w:rsidTr="00383127">
        <w:tc>
          <w:tcPr>
            <w:tcW w:w="5000" w:type="pct"/>
            <w:gridSpan w:val="3"/>
          </w:tcPr>
          <w:p w14:paraId="077F70E2" w14:textId="77777777" w:rsidR="009C2247" w:rsidRPr="00E51CA1" w:rsidRDefault="009C2247" w:rsidP="00383127">
            <w:r w:rsidRPr="00E51CA1">
              <w:t>görkorcsolyázás, sportöltözet, ütős játékok</w:t>
            </w:r>
          </w:p>
        </w:tc>
      </w:tr>
      <w:tr w:rsidR="009C2247" w:rsidRPr="00E51CA1" w14:paraId="2A7254FF" w14:textId="77777777" w:rsidTr="00383127">
        <w:tc>
          <w:tcPr>
            <w:tcW w:w="5000" w:type="pct"/>
            <w:gridSpan w:val="3"/>
            <w:vAlign w:val="center"/>
          </w:tcPr>
          <w:p w14:paraId="704F3A09"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045F3DC9" w14:textId="77777777" w:rsidTr="00383127">
        <w:tc>
          <w:tcPr>
            <w:tcW w:w="5000" w:type="pct"/>
            <w:gridSpan w:val="3"/>
            <w:vAlign w:val="center"/>
          </w:tcPr>
          <w:p w14:paraId="7F33797F" w14:textId="77777777" w:rsidR="009C2247" w:rsidRPr="00E51CA1" w:rsidRDefault="009C2247" w:rsidP="00383127">
            <w:pPr>
              <w:rPr>
                <w:b/>
                <w:bCs/>
              </w:rPr>
            </w:pPr>
            <w:r w:rsidRPr="00E51CA1">
              <w:rPr>
                <w:b/>
                <w:bCs/>
              </w:rPr>
              <w:t>A témakör tanulása hozzájárul ahhoz, hogy a tanuló a nevelési-oktatási szakasz végére:</w:t>
            </w:r>
          </w:p>
          <w:p w14:paraId="74C90C8C"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nyitott az alapvető mozgásformák újszerű és alternatív környezetben történő alkalmazására, végrehajtására.</w:t>
            </w:r>
          </w:p>
          <w:p w14:paraId="5FF34A2C" w14:textId="77777777" w:rsidR="009C2247" w:rsidRPr="00E51CA1" w:rsidRDefault="009C2247" w:rsidP="00383127">
            <w:pPr>
              <w:rPr>
                <w:b/>
                <w:bCs/>
              </w:rPr>
            </w:pPr>
            <w:r w:rsidRPr="00E51CA1">
              <w:rPr>
                <w:b/>
                <w:bCs/>
              </w:rPr>
              <w:t>A témakör tanulása eredményeként a tanuló:</w:t>
            </w:r>
          </w:p>
          <w:p w14:paraId="137168CE"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ellenőrzött tevékenység keretében mozog a szabad levegőn, egyúttal tudatosan felkészül az időjárás kellemetlen hatásainak elviselésére sportolás közben;</w:t>
            </w:r>
          </w:p>
          <w:p w14:paraId="00CE731E" w14:textId="77777777" w:rsidR="009C2247" w:rsidRPr="00E51CA1" w:rsidRDefault="009C2247" w:rsidP="009C2247">
            <w:pPr>
              <w:numPr>
                <w:ilvl w:val="0"/>
                <w:numId w:val="35"/>
              </w:numPr>
              <w:pBdr>
                <w:top w:val="nil"/>
                <w:left w:val="nil"/>
                <w:bottom w:val="nil"/>
                <w:right w:val="nil"/>
                <w:between w:val="nil"/>
              </w:pBdr>
              <w:ind w:left="357" w:hanging="357"/>
              <w:jc w:val="both"/>
            </w:pPr>
            <w:r w:rsidRPr="00E51CA1">
              <w:t>a szabadban végzett foglalkozások során nem csupán ügyel környezete tisztaságára és rendjére, hanem erre felhívja társai figyelmét is.</w:t>
            </w:r>
          </w:p>
          <w:p w14:paraId="0B22F5EE" w14:textId="77777777" w:rsidR="009C2247" w:rsidRPr="00E51CA1" w:rsidRDefault="009C2247" w:rsidP="00383127">
            <w:pPr>
              <w:rPr>
                <w:b/>
                <w:bCs/>
              </w:rPr>
            </w:pPr>
          </w:p>
          <w:p w14:paraId="57416F7F" w14:textId="77777777" w:rsidR="009C2247" w:rsidRPr="00E51CA1" w:rsidRDefault="009C2247" w:rsidP="00383127">
            <w:pPr>
              <w:rPr>
                <w:b/>
                <w:bCs/>
              </w:rPr>
            </w:pPr>
          </w:p>
        </w:tc>
      </w:tr>
      <w:tr w:rsidR="009C2247" w:rsidRPr="00E51CA1" w14:paraId="591826C2" w14:textId="77777777" w:rsidTr="00383127">
        <w:trPr>
          <w:trHeight w:val="567"/>
        </w:trPr>
        <w:tc>
          <w:tcPr>
            <w:tcW w:w="1457" w:type="pct"/>
            <w:shd w:val="clear" w:color="auto" w:fill="DDD9C3"/>
            <w:vAlign w:val="center"/>
          </w:tcPr>
          <w:p w14:paraId="54D1ED55" w14:textId="77777777" w:rsidR="009C2247" w:rsidRPr="00E51CA1" w:rsidRDefault="009C2247" w:rsidP="00DD3AA7">
            <w:pPr>
              <w:pStyle w:val="Tblzatfejlc"/>
            </w:pPr>
            <w:r w:rsidRPr="00E51CA1">
              <w:t>TÉMAKÖR</w:t>
            </w:r>
          </w:p>
        </w:tc>
        <w:tc>
          <w:tcPr>
            <w:tcW w:w="2127" w:type="pct"/>
            <w:shd w:val="clear" w:color="auto" w:fill="DDD9C3"/>
            <w:vAlign w:val="center"/>
          </w:tcPr>
          <w:p w14:paraId="148AC141" w14:textId="77777777" w:rsidR="009C2247" w:rsidRPr="00E51CA1" w:rsidRDefault="009C2247" w:rsidP="00383127">
            <w:pPr>
              <w:pStyle w:val="Cmsor2"/>
              <w:spacing w:before="0"/>
              <w:rPr>
                <w:rFonts w:ascii="Times New Roman" w:hAnsi="Times New Roman" w:cs="Times New Roman"/>
                <w:b/>
                <w:bCs/>
                <w:i/>
                <w:caps/>
                <w:color w:val="auto"/>
              </w:rPr>
            </w:pPr>
            <w:bookmarkStart w:id="422" w:name="_Toc40851562"/>
            <w:r w:rsidRPr="00E51CA1">
              <w:rPr>
                <w:rFonts w:ascii="Times New Roman" w:hAnsi="Times New Roman" w:cs="Times New Roman"/>
                <w:b/>
                <w:color w:val="auto"/>
                <w:sz w:val="24"/>
                <w:szCs w:val="24"/>
              </w:rPr>
              <w:t>Úszás</w:t>
            </w:r>
            <w:bookmarkEnd w:id="422"/>
          </w:p>
        </w:tc>
        <w:tc>
          <w:tcPr>
            <w:tcW w:w="1416" w:type="pct"/>
            <w:shd w:val="clear" w:color="auto" w:fill="DDD9C3"/>
            <w:vAlign w:val="center"/>
          </w:tcPr>
          <w:p w14:paraId="2A249941" w14:textId="77777777" w:rsidR="009C2247" w:rsidRPr="00E51CA1" w:rsidRDefault="009C2247" w:rsidP="00DD3AA7">
            <w:pPr>
              <w:pStyle w:val="Tblzatfejlc"/>
            </w:pPr>
            <w:r w:rsidRPr="00E51CA1">
              <w:t>Órakeret:72 óra</w:t>
            </w:r>
          </w:p>
        </w:tc>
      </w:tr>
      <w:tr w:rsidR="009C2247" w:rsidRPr="00E51CA1" w14:paraId="5445A843" w14:textId="77777777" w:rsidTr="00383127">
        <w:tc>
          <w:tcPr>
            <w:tcW w:w="5000" w:type="pct"/>
            <w:gridSpan w:val="3"/>
          </w:tcPr>
          <w:p w14:paraId="0E93B9A5" w14:textId="77777777" w:rsidR="009C2247" w:rsidRPr="00E51CA1" w:rsidRDefault="009C2247" w:rsidP="00383127">
            <w:pPr>
              <w:rPr>
                <w:b/>
                <w:bCs/>
              </w:rPr>
            </w:pPr>
            <w:r w:rsidRPr="00E51CA1">
              <w:rPr>
                <w:b/>
                <w:bCs/>
              </w:rPr>
              <w:t>FEJLESZTÉSI FELADATOK ÉS ISMERETEK:</w:t>
            </w:r>
          </w:p>
        </w:tc>
      </w:tr>
      <w:tr w:rsidR="009C2247" w:rsidRPr="00E51CA1" w14:paraId="14113A91" w14:textId="77777777" w:rsidTr="00383127">
        <w:tc>
          <w:tcPr>
            <w:tcW w:w="5000" w:type="pct"/>
            <w:gridSpan w:val="3"/>
          </w:tcPr>
          <w:p w14:paraId="0F54EA75" w14:textId="77777777" w:rsidR="009C2247" w:rsidRPr="00E51CA1" w:rsidRDefault="009C2247" w:rsidP="00383127">
            <w:pPr>
              <w:pStyle w:val="Listaszerbekezds"/>
              <w:rPr>
                <w:b/>
              </w:rPr>
            </w:pPr>
            <w:r w:rsidRPr="00E51CA1">
              <w:t>Az öltözői rend és az uszodai magatartás, valamint a helyes higiéniai, öltözködési szokások kialakítása</w:t>
            </w:r>
          </w:p>
          <w:p w14:paraId="47B3555B" w14:textId="77777777" w:rsidR="009C2247" w:rsidRPr="00E51CA1" w:rsidRDefault="009C2247" w:rsidP="00383127">
            <w:pPr>
              <w:pStyle w:val="Listaszerbekezds"/>
              <w:rPr>
                <w:b/>
              </w:rPr>
            </w:pPr>
            <w:r w:rsidRPr="00E51CA1">
              <w:t>A kitartás, önfegyelem és küzdőképesség, valamint az állóképesség és a monotóniatűrés továbbfejlesztése</w:t>
            </w:r>
          </w:p>
          <w:p w14:paraId="45DE6F81" w14:textId="77777777" w:rsidR="009C2247" w:rsidRPr="00E51CA1" w:rsidRDefault="009C2247" w:rsidP="00383127">
            <w:pPr>
              <w:pStyle w:val="Listaszerbekezds"/>
              <w:rPr>
                <w:b/>
              </w:rPr>
            </w:pPr>
            <w:r w:rsidRPr="00E51CA1">
              <w:t>A vízben végzett játékok, úszások megszerettetése</w:t>
            </w:r>
          </w:p>
          <w:p w14:paraId="016893D7" w14:textId="77777777" w:rsidR="009C2247" w:rsidRPr="00E51CA1" w:rsidRDefault="009C2247" w:rsidP="00383127">
            <w:pPr>
              <w:pStyle w:val="Listaszerbekezds"/>
              <w:rPr>
                <w:b/>
              </w:rPr>
            </w:pPr>
            <w:r w:rsidRPr="00E51CA1">
              <w:t>Lebegések, merülések végrehajtása segítség nélkül</w:t>
            </w:r>
          </w:p>
          <w:p w14:paraId="23FC48C5" w14:textId="77777777" w:rsidR="009C2247" w:rsidRPr="00E51CA1" w:rsidRDefault="009C2247" w:rsidP="00383127">
            <w:pPr>
              <w:pStyle w:val="Listaszerbekezds"/>
              <w:rPr>
                <w:b/>
              </w:rPr>
            </w:pPr>
            <w:r w:rsidRPr="00E51CA1">
              <w:t>Siklások, lábtempók gyakoroltatása hason, háton</w:t>
            </w:r>
          </w:p>
          <w:p w14:paraId="208060BF" w14:textId="77777777" w:rsidR="009C2247" w:rsidRPr="00E51CA1" w:rsidRDefault="009C2247" w:rsidP="00383127">
            <w:pPr>
              <w:pStyle w:val="Listaszerbekezds"/>
              <w:rPr>
                <w:b/>
              </w:rPr>
            </w:pPr>
            <w:r w:rsidRPr="00E51CA1">
              <w:lastRenderedPageBreak/>
              <w:t>A folyamatos úszások távolságának fokozatos növelése</w:t>
            </w:r>
          </w:p>
          <w:p w14:paraId="780C40AF" w14:textId="77777777" w:rsidR="009C2247" w:rsidRPr="00E51CA1" w:rsidRDefault="009C2247" w:rsidP="00383127">
            <w:pPr>
              <w:pStyle w:val="Listaszerbekezds"/>
              <w:rPr>
                <w:b/>
              </w:rPr>
            </w:pPr>
            <w:r w:rsidRPr="00E51CA1">
              <w:t>Víz alatti úszások</w:t>
            </w:r>
          </w:p>
          <w:p w14:paraId="091A721A" w14:textId="77777777" w:rsidR="009C2247" w:rsidRPr="00E51CA1" w:rsidRDefault="009C2247" w:rsidP="00383127">
            <w:pPr>
              <w:pStyle w:val="Listaszerbekezds"/>
              <w:rPr>
                <w:b/>
              </w:rPr>
            </w:pPr>
            <w:r w:rsidRPr="00E51CA1">
              <w:t>Segédeszközök felhasználásával, folyamatos hibajavítással, felzárkóztatással a tanulási folyamat hatékonyságának növelése</w:t>
            </w:r>
          </w:p>
          <w:p w14:paraId="5697F655" w14:textId="77777777" w:rsidR="009C2247" w:rsidRPr="00E51CA1" w:rsidRDefault="009C2247" w:rsidP="00383127">
            <w:r w:rsidRPr="00E51CA1">
              <w:t>Az ott felsorolt feladatok végrehajtása során, illetve azokon kívül az alábbi fejlesztési feladatokat kell megvalósítani:</w:t>
            </w:r>
          </w:p>
          <w:p w14:paraId="1ED1FF23" w14:textId="77777777" w:rsidR="009C2247" w:rsidRPr="00E51CA1" w:rsidRDefault="009C2247" w:rsidP="00383127">
            <w:pPr>
              <w:pStyle w:val="Listaszerbekezds"/>
            </w:pPr>
            <w:r w:rsidRPr="00E51CA1">
              <w:t>A helyes légzéstechnika elsajátítása, tudatos alkalmazása</w:t>
            </w:r>
          </w:p>
          <w:p w14:paraId="79359689" w14:textId="77777777" w:rsidR="009C2247" w:rsidRPr="00E51CA1" w:rsidRDefault="009C2247" w:rsidP="00383127">
            <w:pPr>
              <w:pStyle w:val="Listaszerbekezds"/>
            </w:pPr>
            <w:r w:rsidRPr="00E51CA1">
              <w:t>A helyes testséma kialakítását szolgáló gyakorlatok pontos végrehajtása segítségadással, majd anélkül</w:t>
            </w:r>
          </w:p>
          <w:p w14:paraId="17DD0826" w14:textId="77777777" w:rsidR="009C2247" w:rsidRPr="00E51CA1" w:rsidRDefault="009C2247" w:rsidP="00383127">
            <w:pPr>
              <w:pStyle w:val="Listaszerbekezds"/>
            </w:pPr>
            <w:r w:rsidRPr="00E51CA1">
              <w:t>A biomechanikailag helyes testtartás kialakítása, megtartása</w:t>
            </w:r>
          </w:p>
          <w:p w14:paraId="158E4F62" w14:textId="77777777" w:rsidR="009C2247" w:rsidRPr="00E51CA1" w:rsidRDefault="009C2247" w:rsidP="00383127">
            <w:pPr>
              <w:pStyle w:val="Listaszerbekezds"/>
            </w:pPr>
            <w:r w:rsidRPr="00E51CA1">
              <w:t>Egyszerűbb és összetettebb korrekciós gimnasztikai gyakorlatok pontos elsajátítása, önálló végrehajtása</w:t>
            </w:r>
          </w:p>
          <w:p w14:paraId="0F881136" w14:textId="77777777" w:rsidR="009C2247" w:rsidRPr="00E51CA1" w:rsidRDefault="009C2247" w:rsidP="00383127">
            <w:pPr>
              <w:pStyle w:val="Listaszerbekezds"/>
            </w:pPr>
            <w:r w:rsidRPr="00E51CA1">
              <w:t>A tartó- és mozgató szervrendszer izomzatának, mozgékonyságának (hajlékonyságának) fejlesztését szolgáló különböző testgyakorlatok tudatos, pontos végrehajtása</w:t>
            </w:r>
          </w:p>
          <w:p w14:paraId="7208F757" w14:textId="77777777" w:rsidR="009C2247" w:rsidRPr="00E51CA1" w:rsidRDefault="009C2247" w:rsidP="00383127">
            <w:pPr>
              <w:pStyle w:val="Listaszerbekezds"/>
            </w:pPr>
            <w:r w:rsidRPr="00E51CA1">
              <w:t>Az állóképesség-fejlesztés jelentőségének felismerése, kitartásra nevelés</w:t>
            </w:r>
          </w:p>
          <w:p w14:paraId="5D05C3AF" w14:textId="77777777" w:rsidR="009C2247" w:rsidRPr="00E51CA1" w:rsidRDefault="009C2247" w:rsidP="00383127">
            <w:pPr>
              <w:pStyle w:val="Listaszerbekezds"/>
            </w:pPr>
            <w:r w:rsidRPr="00E51CA1">
              <w:t>A mozgás- és terheléshatárok megismertetése, azok növelését szolgáló tevékenységek megismerése, végrehajtása</w:t>
            </w:r>
          </w:p>
          <w:p w14:paraId="4130ECD0" w14:textId="77777777" w:rsidR="009C2247" w:rsidRPr="00E51CA1" w:rsidRDefault="009C2247" w:rsidP="00383127">
            <w:pPr>
              <w:pStyle w:val="Listaszerbekezds"/>
            </w:pPr>
            <w:r w:rsidRPr="00E51CA1">
              <w:t>Az egészségi állapot változását pozitívan és negatívan befolyásoló (kontraindikált) mozgások megismertetése a különböző testgyakorlatok elsajátításán keresztül</w:t>
            </w:r>
          </w:p>
          <w:p w14:paraId="0CF9B20B" w14:textId="77777777" w:rsidR="009C2247" w:rsidRPr="00E51CA1" w:rsidRDefault="009C2247" w:rsidP="00383127">
            <w:pPr>
              <w:pStyle w:val="Listaszerbekezds"/>
            </w:pPr>
            <w:r w:rsidRPr="00E51CA1">
              <w:t>Egyszerűbb, a helyes testtartás kialakítását elősegítő gyakorlatsorok összeállítása tanári segítséggel, azok önálló végrehajtása</w:t>
            </w:r>
          </w:p>
          <w:p w14:paraId="6230189A" w14:textId="77777777" w:rsidR="009C2247" w:rsidRPr="00E51CA1" w:rsidRDefault="009C2247" w:rsidP="00383127">
            <w:pPr>
              <w:pStyle w:val="Listaszerbekezds"/>
              <w:ind w:left="357"/>
            </w:pPr>
            <w:r w:rsidRPr="00E51CA1">
              <w:t>Mellúszás</w:t>
            </w:r>
          </w:p>
          <w:p w14:paraId="6A2CA628" w14:textId="77777777" w:rsidR="009C2247" w:rsidRPr="00E51CA1" w:rsidRDefault="009C2247" w:rsidP="00A547CF">
            <w:pPr>
              <w:numPr>
                <w:ilvl w:val="0"/>
                <w:numId w:val="37"/>
              </w:numPr>
              <w:jc w:val="both"/>
            </w:pPr>
            <w:r w:rsidRPr="00E51CA1">
              <w:t>Szárazföldi rávezető gyakorlatok (karmunka, lábmunka).</w:t>
            </w:r>
          </w:p>
          <w:p w14:paraId="4DEF410B" w14:textId="77777777" w:rsidR="009C2247" w:rsidRPr="00E51CA1" w:rsidRDefault="009C2247" w:rsidP="00A547CF">
            <w:pPr>
              <w:numPr>
                <w:ilvl w:val="0"/>
                <w:numId w:val="37"/>
              </w:numPr>
              <w:jc w:val="both"/>
            </w:pPr>
            <w:r w:rsidRPr="00E51CA1">
              <w:rPr>
                <w:iCs/>
              </w:rPr>
              <w:t xml:space="preserve">Mellúszás lábtempó: </w:t>
            </w:r>
            <w:r w:rsidRPr="00E51CA1">
              <w:t>siklás; hátúszó lábtempó úszólappal és labdával; mellúszás lábmunka önálló gyakorlása.</w:t>
            </w:r>
          </w:p>
          <w:p w14:paraId="6E9F2E24" w14:textId="77777777" w:rsidR="009C2247" w:rsidRPr="00E51CA1" w:rsidRDefault="009C2247" w:rsidP="00A547CF">
            <w:pPr>
              <w:numPr>
                <w:ilvl w:val="0"/>
                <w:numId w:val="37"/>
              </w:numPr>
              <w:jc w:val="both"/>
            </w:pPr>
            <w:r w:rsidRPr="00E51CA1">
              <w:rPr>
                <w:iCs/>
              </w:rPr>
              <w:t>mellúszás kartempó,</w:t>
            </w:r>
            <w:r w:rsidRPr="00E51CA1">
              <w:t xml:space="preserve"> levegővétel.</w:t>
            </w:r>
          </w:p>
          <w:p w14:paraId="6BBA118A" w14:textId="77777777" w:rsidR="009C2247" w:rsidRPr="00E51CA1" w:rsidRDefault="009C2247" w:rsidP="00A547CF">
            <w:pPr>
              <w:numPr>
                <w:ilvl w:val="0"/>
                <w:numId w:val="37"/>
              </w:numPr>
              <w:jc w:val="both"/>
            </w:pPr>
            <w:r w:rsidRPr="00E51CA1">
              <w:rPr>
                <w:iCs/>
              </w:rPr>
              <w:t>mellúszás kar- és lábtempó összhangjának megteremtése</w:t>
            </w:r>
          </w:p>
          <w:p w14:paraId="5C3FBBB7" w14:textId="77777777" w:rsidR="009C2247" w:rsidRPr="00E51CA1" w:rsidRDefault="009C2247" w:rsidP="00383127">
            <w:pPr>
              <w:pStyle w:val="Listaszerbekezds"/>
              <w:ind w:left="357" w:hanging="357"/>
            </w:pPr>
          </w:p>
        </w:tc>
      </w:tr>
      <w:tr w:rsidR="009C2247" w:rsidRPr="00E51CA1" w14:paraId="5523E89A" w14:textId="77777777" w:rsidTr="00383127">
        <w:tc>
          <w:tcPr>
            <w:tcW w:w="5000" w:type="pct"/>
            <w:gridSpan w:val="3"/>
          </w:tcPr>
          <w:p w14:paraId="74009368" w14:textId="77777777" w:rsidR="009C2247" w:rsidRPr="00E51CA1" w:rsidRDefault="009C2247" w:rsidP="00383127">
            <w:pPr>
              <w:rPr>
                <w:b/>
                <w:bCs/>
              </w:rPr>
            </w:pPr>
            <w:r w:rsidRPr="00E51CA1">
              <w:rPr>
                <w:b/>
                <w:bCs/>
              </w:rPr>
              <w:lastRenderedPageBreak/>
              <w:t>KULCSFOGALMAK/FOGALMAK:</w:t>
            </w:r>
          </w:p>
        </w:tc>
      </w:tr>
      <w:tr w:rsidR="009C2247" w:rsidRPr="00E51CA1" w14:paraId="5E6B3F42" w14:textId="77777777" w:rsidTr="00383127">
        <w:tc>
          <w:tcPr>
            <w:tcW w:w="5000" w:type="pct"/>
            <w:gridSpan w:val="3"/>
          </w:tcPr>
          <w:p w14:paraId="5D9F4478" w14:textId="77777777" w:rsidR="009C2247" w:rsidRPr="00E51CA1" w:rsidRDefault="009C2247" w:rsidP="00383127">
            <w:r w:rsidRPr="00E51CA1">
              <w:t xml:space="preserve">felfekvés, csípőemelés, váltóverseny, levegővétel hátra fordulással, </w:t>
            </w:r>
          </w:p>
          <w:p w14:paraId="42129858" w14:textId="77777777" w:rsidR="009C2247" w:rsidRPr="00E51CA1" w:rsidRDefault="009C2247" w:rsidP="00383127"/>
        </w:tc>
      </w:tr>
      <w:tr w:rsidR="009C2247" w:rsidRPr="00E51CA1" w14:paraId="26B7FB1F" w14:textId="77777777" w:rsidTr="00383127">
        <w:tc>
          <w:tcPr>
            <w:tcW w:w="5000" w:type="pct"/>
            <w:gridSpan w:val="3"/>
            <w:vAlign w:val="center"/>
          </w:tcPr>
          <w:p w14:paraId="5366B844" w14:textId="77777777" w:rsidR="009C2247" w:rsidRPr="00E51CA1" w:rsidRDefault="009C2247" w:rsidP="00383127">
            <w:pPr>
              <w:pBdr>
                <w:top w:val="nil"/>
                <w:left w:val="nil"/>
                <w:bottom w:val="nil"/>
                <w:right w:val="nil"/>
                <w:between w:val="nil"/>
              </w:pBdr>
              <w:rPr>
                <w:b/>
                <w:bCs/>
              </w:rPr>
            </w:pPr>
            <w:r w:rsidRPr="00E51CA1">
              <w:rPr>
                <w:b/>
                <w:bCs/>
              </w:rPr>
              <w:t>TANULÁSI EREDMÉNYEK:</w:t>
            </w:r>
          </w:p>
        </w:tc>
      </w:tr>
      <w:tr w:rsidR="009C2247" w:rsidRPr="00E51CA1" w14:paraId="36BCE6E4" w14:textId="77777777" w:rsidTr="00383127">
        <w:tc>
          <w:tcPr>
            <w:tcW w:w="5000" w:type="pct"/>
            <w:gridSpan w:val="3"/>
            <w:vAlign w:val="center"/>
          </w:tcPr>
          <w:p w14:paraId="7B2995BF" w14:textId="77777777" w:rsidR="009C2247" w:rsidRPr="00E51CA1" w:rsidRDefault="009C2247" w:rsidP="00383127">
            <w:pPr>
              <w:rPr>
                <w:b/>
                <w:bCs/>
              </w:rPr>
            </w:pPr>
            <w:r w:rsidRPr="00E51CA1">
              <w:rPr>
                <w:b/>
                <w:bCs/>
              </w:rPr>
              <w:t>A témakör tanulása hozzájárul ahhoz, hogy a tanuló a nevelési-oktatási szakasz végére:</w:t>
            </w:r>
          </w:p>
          <w:p w14:paraId="0562B727" w14:textId="77777777" w:rsidR="009C2247" w:rsidRPr="00E51CA1" w:rsidRDefault="009C2247" w:rsidP="00383127">
            <w:pPr>
              <w:rPr>
                <w:b/>
                <w:bCs/>
              </w:rPr>
            </w:pPr>
            <w:r w:rsidRPr="00E51CA1">
              <w:rPr>
                <w:szCs w:val="20"/>
              </w:rPr>
              <w:t>megfelelő általános állóképesség-fejlődést mutat</w:t>
            </w:r>
          </w:p>
          <w:p w14:paraId="371902E6" w14:textId="77777777" w:rsidR="009C2247" w:rsidRPr="00E51CA1" w:rsidRDefault="009C2247" w:rsidP="00383127">
            <w:pPr>
              <w:rPr>
                <w:b/>
                <w:bCs/>
              </w:rPr>
            </w:pPr>
            <w:r w:rsidRPr="00E51CA1">
              <w:rPr>
                <w:b/>
                <w:bCs/>
              </w:rPr>
              <w:t>A témakör tanulása eredményeként a tanuló:</w:t>
            </w:r>
          </w:p>
          <w:p w14:paraId="55910014" w14:textId="77777777" w:rsidR="009C2247" w:rsidRPr="00E51CA1" w:rsidRDefault="009C2247" w:rsidP="00383127">
            <w:pPr>
              <w:rPr>
                <w:b/>
                <w:bCs/>
              </w:rPr>
            </w:pPr>
            <w:r w:rsidRPr="00E51CA1">
              <w:t>aktívan vesz részt az uszodában végzett mozgásformák elsajátításában, gyakorlásában</w:t>
            </w:r>
          </w:p>
        </w:tc>
      </w:tr>
    </w:tbl>
    <w:p w14:paraId="07F29AB0" w14:textId="77777777" w:rsidR="009C2247" w:rsidRPr="00E51CA1" w:rsidRDefault="009C2247" w:rsidP="009C2247">
      <w:pPr>
        <w:pBdr>
          <w:top w:val="nil"/>
          <w:left w:val="nil"/>
          <w:bottom w:val="nil"/>
          <w:right w:val="nil"/>
          <w:between w:val="nil"/>
        </w:pBdr>
        <w:rPr>
          <w:rFonts w:eastAsia="Cambria"/>
          <w:b/>
          <w:smallCaps/>
        </w:rPr>
      </w:pPr>
    </w:p>
    <w:p w14:paraId="01250DF6" w14:textId="77777777" w:rsidR="009C2247" w:rsidRPr="00E51CA1" w:rsidRDefault="009C2247" w:rsidP="009C2247"/>
    <w:p w14:paraId="05953671" w14:textId="77777777" w:rsidR="004A30DB" w:rsidRPr="00E51CA1" w:rsidRDefault="00320626" w:rsidP="00320626">
      <w:pPr>
        <w:spacing w:after="200" w:line="276" w:lineRule="auto"/>
      </w:pPr>
      <w:r>
        <w:br w:type="page"/>
      </w:r>
    </w:p>
    <w:p w14:paraId="485636A3" w14:textId="77777777" w:rsidR="004A30DB" w:rsidRPr="00E51CA1" w:rsidRDefault="004A30DB" w:rsidP="004A30DB"/>
    <w:p w14:paraId="2E7AE949" w14:textId="77777777" w:rsidR="004A30DB" w:rsidRPr="00B8709B" w:rsidRDefault="00320626" w:rsidP="00320626">
      <w:pPr>
        <w:pStyle w:val="Cmsor2"/>
        <w:rPr>
          <w:rFonts w:ascii="Times New Roman" w:hAnsi="Times New Roman" w:cs="Times New Roman"/>
          <w:b/>
          <w:i/>
          <w:color w:val="auto"/>
          <w:sz w:val="28"/>
          <w:szCs w:val="28"/>
        </w:rPr>
      </w:pPr>
      <w:bookmarkStart w:id="423" w:name="_Toc40269236"/>
      <w:bookmarkStart w:id="424" w:name="_Toc40851563"/>
      <w:r w:rsidRPr="00B8709B">
        <w:rPr>
          <w:rFonts w:ascii="Times New Roman" w:hAnsi="Times New Roman" w:cs="Times New Roman"/>
          <w:b/>
          <w:i/>
          <w:color w:val="auto"/>
          <w:sz w:val="28"/>
          <w:szCs w:val="28"/>
        </w:rPr>
        <w:t>Tánc és mozgás</w:t>
      </w:r>
      <w:bookmarkEnd w:id="423"/>
      <w:bookmarkEnd w:id="424"/>
    </w:p>
    <w:p w14:paraId="3C54567C" w14:textId="77777777" w:rsidR="004A30DB" w:rsidRPr="00E51CA1" w:rsidRDefault="004A30DB" w:rsidP="004A30DB"/>
    <w:p w14:paraId="0A869909" w14:textId="77777777" w:rsidR="000B7867" w:rsidRPr="00B8709B" w:rsidRDefault="000B7867" w:rsidP="000B7867">
      <w:pPr>
        <w:jc w:val="both"/>
        <w:rPr>
          <w:b/>
        </w:rPr>
      </w:pPr>
      <w:r w:rsidRPr="00B8709B">
        <w:rPr>
          <w:b/>
        </w:rPr>
        <w:t>A tánc tanítása a testnevelés órák keretében történik heti egy órában, néptánc pedagógus vezetésével.</w:t>
      </w:r>
    </w:p>
    <w:p w14:paraId="68A99468" w14:textId="77777777" w:rsidR="000B7867" w:rsidRPr="00E51CA1" w:rsidRDefault="000B7867" w:rsidP="000B7867">
      <w:pPr>
        <w:jc w:val="both"/>
        <w:rPr>
          <w:b/>
          <w:sz w:val="28"/>
          <w:szCs w:val="28"/>
        </w:rPr>
      </w:pPr>
    </w:p>
    <w:p w14:paraId="4CAF4514" w14:textId="77777777" w:rsidR="000B7867" w:rsidRPr="00BF1E0D" w:rsidRDefault="000B7867" w:rsidP="00BF1E0D">
      <w:pPr>
        <w:pStyle w:val="Cmsor3"/>
        <w:rPr>
          <w:rStyle w:val="Knyvcme"/>
        </w:rPr>
      </w:pPr>
      <w:bookmarkStart w:id="425" w:name="_Toc396466900"/>
      <w:bookmarkStart w:id="426" w:name="_Toc396462638"/>
      <w:bookmarkStart w:id="427" w:name="_Toc380672491"/>
      <w:bookmarkStart w:id="428" w:name="_Toc352185248"/>
      <w:bookmarkStart w:id="429" w:name="_Toc351551781"/>
      <w:bookmarkStart w:id="430" w:name="_Toc351486516"/>
      <w:bookmarkStart w:id="431" w:name="_Toc40851564"/>
      <w:r w:rsidRPr="00BF1E0D">
        <w:rPr>
          <w:rStyle w:val="Knyvcme"/>
        </w:rPr>
        <w:t>Tantárgyi célok</w:t>
      </w:r>
      <w:bookmarkEnd w:id="425"/>
      <w:bookmarkEnd w:id="426"/>
      <w:bookmarkEnd w:id="427"/>
      <w:bookmarkEnd w:id="428"/>
      <w:bookmarkEnd w:id="429"/>
      <w:bookmarkEnd w:id="430"/>
      <w:bookmarkEnd w:id="431"/>
    </w:p>
    <w:p w14:paraId="7AF9EE4C" w14:textId="77777777" w:rsidR="00001C31" w:rsidRPr="00E51CA1" w:rsidRDefault="00001C31" w:rsidP="00001C31"/>
    <w:p w14:paraId="6137D83D" w14:textId="77777777" w:rsidR="000B7867" w:rsidRPr="00E51CA1" w:rsidRDefault="000B7867" w:rsidP="000B7867">
      <w:pPr>
        <w:jc w:val="both"/>
      </w:pPr>
      <w:r w:rsidRPr="00E51CA1">
        <w:t xml:space="preserve">A tánc tanításának elsődleges célja a táncolás, az éneklés és a játék örömének, közösségformáló erejének megélése, képességfejlesztő hatásainak kiaknázása. </w:t>
      </w:r>
    </w:p>
    <w:p w14:paraId="366F751A" w14:textId="77777777" w:rsidR="000B7867" w:rsidRPr="00E51CA1" w:rsidRDefault="000B7867" w:rsidP="000B7867">
      <w:pPr>
        <w:jc w:val="both"/>
        <w:rPr>
          <w:rFonts w:eastAsia="Calibri"/>
          <w:bCs/>
          <w:lang w:eastAsia="en-US"/>
        </w:rPr>
      </w:pPr>
      <w:r w:rsidRPr="00E51CA1">
        <w:rPr>
          <w:rFonts w:eastAsia="Calibri"/>
          <w:bCs/>
          <w:lang w:eastAsia="en-US"/>
        </w:rPr>
        <w:t xml:space="preserve">Az esetleges produkció létrehozása csak jóval ezek után következő szempont lehet. </w:t>
      </w:r>
    </w:p>
    <w:p w14:paraId="6CEC3139" w14:textId="77777777" w:rsidR="000B7867" w:rsidRPr="00E51CA1" w:rsidRDefault="000B7867" w:rsidP="000B7867">
      <w:pPr>
        <w:jc w:val="both"/>
      </w:pPr>
      <w:r w:rsidRPr="00E51CA1">
        <w:t xml:space="preserve">A tanuló lehetőség szerint saját szűkebb hazájának néphagyományából kiindulva ismerkedjen a tánc és mozgás világával, fokozatosan bővítve a megismert stílusok körét. </w:t>
      </w:r>
    </w:p>
    <w:p w14:paraId="3C293C30" w14:textId="77777777" w:rsidR="000B7867" w:rsidRPr="00E51CA1" w:rsidRDefault="000B7867" w:rsidP="000B7867">
      <w:pPr>
        <w:jc w:val="both"/>
      </w:pPr>
      <w:r w:rsidRPr="00E51CA1">
        <w:t>A tánc tanítása komplex művészetpedagógiai tevékenység, amely által a tanuló sajátos kifejezőeszköz birtokába jut, kiegészítve a nyelvi, a zenei és a vizuális kifejezőeszközök tárát.</w:t>
      </w:r>
    </w:p>
    <w:p w14:paraId="14F6C73F" w14:textId="77777777" w:rsidR="000B7867" w:rsidRPr="00E51CA1" w:rsidRDefault="000B7867" w:rsidP="000B7867">
      <w:pPr>
        <w:jc w:val="both"/>
        <w:rPr>
          <w:rFonts w:eastAsia="Calibri"/>
          <w:lang w:eastAsia="en-US"/>
        </w:rPr>
      </w:pPr>
      <w:r w:rsidRPr="00E51CA1">
        <w:rPr>
          <w:rFonts w:eastAsia="Calibri"/>
          <w:bCs/>
          <w:lang w:eastAsia="en-US"/>
        </w:rPr>
        <w:t xml:space="preserve">A tánc a mozgást a művészetek oldaláról ismerteti meg a tanulóval. </w:t>
      </w:r>
    </w:p>
    <w:p w14:paraId="5A466C24" w14:textId="77777777" w:rsidR="000B7867" w:rsidRPr="00E51CA1" w:rsidRDefault="000B7867" w:rsidP="000B7867">
      <w:pPr>
        <w:jc w:val="both"/>
      </w:pPr>
      <w:r w:rsidRPr="00E51CA1">
        <w:t xml:space="preserve">A tánc és a zene elválaszthatatlan kapcsolatából adódóan a tánc tanítása különleges zenei élményt is nyújt: a tanuló a mozgás által egész testében érzékeli a kísérő zenét, a zene aktív befogadójává válik. </w:t>
      </w:r>
    </w:p>
    <w:p w14:paraId="5AAF7A04" w14:textId="77777777" w:rsidR="000B7867" w:rsidRPr="00E51CA1" w:rsidRDefault="000B7867" w:rsidP="000B7867">
      <w:pPr>
        <w:jc w:val="both"/>
      </w:pPr>
      <w:r w:rsidRPr="00E51CA1">
        <w:t>A néptánc tanítás során a tanuló számos olyan népdalt ismer meg, amely kiegészíti az ének-zene órán tanult dalok tárát, mozgással összhangban énekel, a hangszeres dallamokat is közelebb érzi magához a táncolás által, a népzenét így eredeti funkciójában éli át.</w:t>
      </w:r>
    </w:p>
    <w:p w14:paraId="18E8DC99" w14:textId="77777777" w:rsidR="000B7867" w:rsidRPr="00E51CA1" w:rsidRDefault="000B7867" w:rsidP="000B7867">
      <w:pPr>
        <w:jc w:val="both"/>
      </w:pPr>
      <w:r w:rsidRPr="00E51CA1">
        <w:t xml:space="preserve"> Az ének-zene órán is alkalom nyílik arra, hogy az éneklést vagy zenehallgatást mozgással kapcsolják össze, megfelelő képesítésű pedagógus vezetésével.</w:t>
      </w:r>
    </w:p>
    <w:p w14:paraId="386397B3" w14:textId="77777777" w:rsidR="000B7867" w:rsidRPr="00E51CA1" w:rsidRDefault="000B7867" w:rsidP="000B7867">
      <w:pPr>
        <w:jc w:val="both"/>
      </w:pPr>
      <w:r w:rsidRPr="00E51CA1">
        <w:t xml:space="preserve">A néptánc tanítása hatékonyan járul hozzá a magyarságtudat erősítéséhez, ugyanakkor közvetlen tapasztalat és élmény által teszi fogékonnyá a tanulót a szomszéd – esetleg távolabbi – népek hagyományai, kultúrája iránt. Néptánc- és népzene-hagyományunk egy évezred európai műveltségének lenyomatát őrzi, ezért megismerése nemcsak a Kárpát-medencében élő más népek kultúrája iránt teszi fogékonnyá a tanulót, hanem európai művelődéstörténeti összefüggések megértéséhez is hozzásegíti. </w:t>
      </w:r>
    </w:p>
    <w:p w14:paraId="5FBF77C1" w14:textId="77777777" w:rsidR="000B7867" w:rsidRPr="00E51CA1" w:rsidRDefault="000B7867" w:rsidP="000B7867">
      <w:pPr>
        <w:jc w:val="both"/>
      </w:pPr>
      <w:r w:rsidRPr="00E51CA1">
        <w:t>Az iskolai tánctanulás bekapcsolódási lehetőséget biztosít a tanuló számára a táncos kulturális életbe: a tánc- és mozgásművészet értő befogadójává, a táncos szórakozás (táncházak, táncos szórakozóhelyek) aktív részesévé formálja.</w:t>
      </w:r>
    </w:p>
    <w:p w14:paraId="4F621D20" w14:textId="77777777" w:rsidR="000B7867" w:rsidRPr="00E51CA1" w:rsidRDefault="000B7867" w:rsidP="000B7867">
      <w:pPr>
        <w:spacing w:before="120"/>
        <w:jc w:val="both"/>
        <w:rPr>
          <w:rFonts w:eastAsia="Calibri"/>
          <w:lang w:eastAsia="en-US"/>
        </w:rPr>
      </w:pPr>
    </w:p>
    <w:p w14:paraId="020431B1" w14:textId="77777777" w:rsidR="000B7867" w:rsidRPr="00E51CA1" w:rsidRDefault="000B7867" w:rsidP="00BE664F">
      <w:bookmarkStart w:id="432" w:name="_Toc396466901"/>
      <w:bookmarkStart w:id="433" w:name="_Toc396462639"/>
      <w:bookmarkStart w:id="434" w:name="_Toc380672492"/>
      <w:bookmarkStart w:id="435" w:name="_Toc352185249"/>
      <w:bookmarkStart w:id="436" w:name="_Toc351551782"/>
      <w:bookmarkStart w:id="437" w:name="_Toc351486517"/>
      <w:r w:rsidRPr="00E51CA1">
        <w:t>Fejlesztési feladatok</w:t>
      </w:r>
      <w:bookmarkEnd w:id="432"/>
      <w:bookmarkEnd w:id="433"/>
      <w:bookmarkEnd w:id="434"/>
      <w:bookmarkEnd w:id="435"/>
      <w:bookmarkEnd w:id="436"/>
      <w:bookmarkEnd w:id="437"/>
    </w:p>
    <w:p w14:paraId="75F2F757" w14:textId="77777777" w:rsidR="000B7867" w:rsidRPr="00E51CA1" w:rsidRDefault="000B7867" w:rsidP="000B7867">
      <w:pPr>
        <w:spacing w:before="120"/>
        <w:jc w:val="both"/>
        <w:rPr>
          <w:rFonts w:eastAsia="Calibri"/>
          <w:sz w:val="28"/>
          <w:szCs w:val="28"/>
          <w:lang w:eastAsia="en-US"/>
        </w:rPr>
      </w:pPr>
    </w:p>
    <w:p w14:paraId="0507AC9D" w14:textId="77777777" w:rsidR="000B7867" w:rsidRPr="00E51CA1" w:rsidRDefault="000B7867" w:rsidP="000B7867">
      <w:pPr>
        <w:jc w:val="both"/>
      </w:pPr>
      <w:r w:rsidRPr="00E51CA1">
        <w:t>A tánc tanítása fejleszti a ritmusérzéket, a térérzékelést, a testtartást és a mozgáskoordinációt, amely a mindennapi élet számos területén fontos a tanuló számára. Fejleszti a társas kapcsolatok iránti érzéket: együttműködésre, alkalmazkodásra, a másik nem, a másik személy, a másik csoport elfogadására és megbecsülésére ösztönöz.</w:t>
      </w:r>
    </w:p>
    <w:p w14:paraId="1275ABB9" w14:textId="77777777" w:rsidR="000B7867" w:rsidRPr="00E51CA1" w:rsidRDefault="000B7867" w:rsidP="000B7867">
      <w:pPr>
        <w:jc w:val="both"/>
      </w:pPr>
      <w:r w:rsidRPr="00E51CA1">
        <w:t xml:space="preserve">A tánc tanítása, mint művészetpedagógiai tevékenység, széleskörűen fejleszti a tanuló esztétikai-művészeti tudatosságát és kifejezőképességét, nemcsak a mozgásművészet, hanem a zene- és színházművészet területén is, melyeknek így értő befogadójává, igényes közönségévé válhat. A művészi mozgással való ismerkedés más területeken is erősíti a tanuló megnyilvánulásainak magabiztosságát. </w:t>
      </w:r>
    </w:p>
    <w:p w14:paraId="4749A3E2" w14:textId="77777777" w:rsidR="000B7867" w:rsidRPr="00E51CA1" w:rsidRDefault="000B7867" w:rsidP="000B7867">
      <w:pPr>
        <w:jc w:val="both"/>
      </w:pPr>
      <w:r w:rsidRPr="00E51CA1">
        <w:t xml:space="preserve">A táncolás javítja a testtartást, az állóképességet, fejleszti a mozgáskoordinációt, stresszoldó és örömöt adó tevékenység, ezzel fontos eszközévé válik a testi és lelki egészségre nevelésnek. </w:t>
      </w:r>
    </w:p>
    <w:p w14:paraId="6F210079" w14:textId="77777777" w:rsidR="000B7867" w:rsidRPr="00E51CA1" w:rsidRDefault="000B7867" w:rsidP="000B7867">
      <w:pPr>
        <w:jc w:val="both"/>
      </w:pPr>
      <w:r w:rsidRPr="00E51CA1">
        <w:t xml:space="preserve">A tánc és a mozgás segíti a tanulót, hogy önmagát helyesen érzékelje, helyezze el térben és időben, vagy éppen társaihoz képest, a csoportos vagy páros táncolás élménye pedig a </w:t>
      </w:r>
      <w:r w:rsidRPr="00E51CA1">
        <w:lastRenderedPageBreak/>
        <w:t>társakhoz, a másik nemhez való viszony fejlődését szolgálja. Az improvizáció gyakorlása már kezdeti szinten is fejleszti a tanuló kifejezőkészségét, problémamegoldó képességét, növeli önbizalmát. A tánc és mozgás tanítása ezért fontos a szociális kompetencia, az önismeret és társas kultúra fejlesztése szempontjából. A tánc és a hagyományos népi játékok olyan közösségi élményeket nyújtanak a tanulónak, amelyek segítik a kapcsolati rendszerekben adódó szerep megértését, a kooperáció fejlesztését, a szabályok elfogadását, ezzel szolgálják az állampolgárságra és demokráciára nevelést.</w:t>
      </w:r>
    </w:p>
    <w:p w14:paraId="601C06F5" w14:textId="77777777" w:rsidR="000B7867" w:rsidRPr="00E51CA1" w:rsidRDefault="000B7867" w:rsidP="000B7867">
      <w:pPr>
        <w:jc w:val="both"/>
      </w:pPr>
      <w:r w:rsidRPr="00E51CA1">
        <w:t>A helyi kis közösségek, majd a Kárpát-medence további néptánc- és népzenei hagyományainak megismerése élményszerűen erősíti a szülőföldhöz, hazához való kötődést, szolgálja a hazafias nevelést.</w:t>
      </w:r>
    </w:p>
    <w:p w14:paraId="2E43DF83" w14:textId="77777777" w:rsidR="000B7867" w:rsidRPr="00E51CA1" w:rsidRDefault="000B7867" w:rsidP="000B7867">
      <w:pPr>
        <w:jc w:val="both"/>
      </w:pPr>
      <w:r w:rsidRPr="00E51CA1">
        <w:t>A tánc tanítása ráirányítja a tanulók figyelmét az IKT-eszközökön elérhető értékes, művészi tartalmakra, erősítve ezzel a médiatudatosságra nevelést.</w:t>
      </w:r>
    </w:p>
    <w:p w14:paraId="7CE27DC0" w14:textId="77777777" w:rsidR="000B7867" w:rsidRPr="00E51CA1" w:rsidRDefault="000B7867" w:rsidP="000B7867">
      <w:pPr>
        <w:jc w:val="both"/>
      </w:pPr>
      <w:r w:rsidRPr="00E51CA1">
        <w:t xml:space="preserve">A felső tagozatban egyre hangsúlyosabbá válik a puszta utánzást meghaladó önálló, alkotó táncolás. </w:t>
      </w:r>
    </w:p>
    <w:p w14:paraId="17FF34CD" w14:textId="77777777" w:rsidR="000B7867" w:rsidRPr="00E51CA1" w:rsidRDefault="000B7867" w:rsidP="000B7867">
      <w:pPr>
        <w:jc w:val="both"/>
      </w:pPr>
      <w:r w:rsidRPr="00E51CA1">
        <w:t>A kulcskompetenciák fejlesztésében az önismeret és társas kultúra fejlesztése, valamint az erkölcsi nevelés külön hangsúlyt kap azáltal, hogy a tanuló csoportosan készül bemutatni eddig megszerzett táncos képességeit, valamint részt vesz táncos rendezvény szervezésében. A közös felkészülés és alkotómunka, a közösen elért siker fokozottan fejleszti ezeket a kompetenciákat.</w:t>
      </w:r>
    </w:p>
    <w:p w14:paraId="34994E4D" w14:textId="77777777" w:rsidR="000B7867" w:rsidRPr="00E51CA1" w:rsidRDefault="000B7867" w:rsidP="000B7867">
      <w:pPr>
        <w:ind w:left="360"/>
        <w:jc w:val="both"/>
        <w:rPr>
          <w:rFonts w:eastAsia="Calibri"/>
          <w:lang w:eastAsia="en-US"/>
        </w:rPr>
      </w:pPr>
    </w:p>
    <w:p w14:paraId="785DB1CB" w14:textId="77777777" w:rsidR="000B7867" w:rsidRPr="00BF1E0D" w:rsidRDefault="00BE664F" w:rsidP="00BF1E0D">
      <w:pPr>
        <w:pStyle w:val="Cmsor3"/>
        <w:rPr>
          <w:rStyle w:val="Knyvcme"/>
        </w:rPr>
      </w:pPr>
      <w:bookmarkStart w:id="438" w:name="_Toc40851565"/>
      <w:r w:rsidRPr="00BF1E0D">
        <w:rPr>
          <w:rStyle w:val="Knyvcme"/>
        </w:rPr>
        <w:t>Értékelés</w:t>
      </w:r>
      <w:bookmarkEnd w:id="438"/>
    </w:p>
    <w:p w14:paraId="3D7AA013" w14:textId="77777777" w:rsidR="000B7867" w:rsidRPr="00E51CA1" w:rsidRDefault="000B7867" w:rsidP="000B7867">
      <w:pPr>
        <w:jc w:val="both"/>
      </w:pPr>
      <w:r w:rsidRPr="00E51CA1">
        <w:t>A tantárgyi sajátosságokból fakadóan a tanulók fejlődésének értékelése a tanár és a tanulói tevékenység folyamatában valósulhat meg.</w:t>
      </w:r>
    </w:p>
    <w:p w14:paraId="245BBEF6" w14:textId="77777777" w:rsidR="000B7867" w:rsidRPr="00E51CA1" w:rsidRDefault="000B7867" w:rsidP="000B7867">
      <w:pPr>
        <w:jc w:val="both"/>
      </w:pPr>
      <w:r w:rsidRPr="00E51CA1">
        <w:t xml:space="preserve">Az </w:t>
      </w:r>
      <w:r w:rsidRPr="00E51CA1">
        <w:rPr>
          <w:b/>
          <w:u w:val="single"/>
        </w:rPr>
        <w:t>alakító értékelés</w:t>
      </w:r>
      <w:r w:rsidRPr="00E51CA1">
        <w:t xml:space="preserve"> célja a tanulói munka fejlesztése, segítése és motiválása. Az értékelés a közös játékok során az egyéni tanulói tevékenység megfigyelésén alapul. A tevékenység befejeztével a gyermek fejlesztése, megerősítése érdekében szóbeli formában történik.</w:t>
      </w:r>
    </w:p>
    <w:p w14:paraId="6EB9B6D6" w14:textId="77777777" w:rsidR="000B7867" w:rsidRPr="00E51CA1" w:rsidRDefault="000B7867" w:rsidP="000B7867">
      <w:pPr>
        <w:jc w:val="both"/>
      </w:pPr>
      <w:r w:rsidRPr="00E51CA1">
        <w:rPr>
          <w:b/>
          <w:u w:val="single"/>
        </w:rPr>
        <w:t>Összegző értékelés:</w:t>
      </w:r>
      <w:r w:rsidRPr="00E51CA1">
        <w:t xml:space="preserve"> A tánctanár egy szakasz lezárása után elemző értékelést szóban ad. </w:t>
      </w:r>
    </w:p>
    <w:p w14:paraId="65A816EB" w14:textId="77777777" w:rsidR="000B7867" w:rsidRPr="00E51CA1" w:rsidRDefault="000B7867" w:rsidP="000B7867">
      <w:pPr>
        <w:jc w:val="both"/>
      </w:pPr>
      <w:r w:rsidRPr="00E51CA1">
        <w:rPr>
          <w:b/>
        </w:rPr>
        <w:t>Értékelési szempontok lehetnek</w:t>
      </w:r>
    </w:p>
    <w:p w14:paraId="7C8413DA" w14:textId="77777777" w:rsidR="000B7867" w:rsidRPr="00E51CA1" w:rsidRDefault="000B7867" w:rsidP="000B7867">
      <w:pPr>
        <w:jc w:val="both"/>
      </w:pPr>
      <w:r w:rsidRPr="00E51CA1">
        <w:t>(az életkori sajátosságokat figyelembe vevő más – más szinteken:)</w:t>
      </w:r>
    </w:p>
    <w:p w14:paraId="71FA9445" w14:textId="77777777" w:rsidR="000B7867" w:rsidRPr="00E51CA1" w:rsidRDefault="000B7867" w:rsidP="00262260">
      <w:pPr>
        <w:numPr>
          <w:ilvl w:val="0"/>
          <w:numId w:val="12"/>
        </w:numPr>
        <w:jc w:val="both"/>
      </w:pPr>
      <w:r w:rsidRPr="00E51CA1">
        <w:t>az együttműködő- képesség</w:t>
      </w:r>
    </w:p>
    <w:p w14:paraId="3517017F" w14:textId="77777777" w:rsidR="000B7867" w:rsidRPr="00E51CA1" w:rsidRDefault="000B7867" w:rsidP="00262260">
      <w:pPr>
        <w:numPr>
          <w:ilvl w:val="0"/>
          <w:numId w:val="12"/>
        </w:numPr>
        <w:jc w:val="both"/>
      </w:pPr>
      <w:r w:rsidRPr="00E51CA1">
        <w:t>értékelés, önértékelés mélysége képessége</w:t>
      </w:r>
    </w:p>
    <w:p w14:paraId="4EA1244D" w14:textId="77777777" w:rsidR="000B7867" w:rsidRPr="00E51CA1" w:rsidRDefault="000B7867" w:rsidP="00262260">
      <w:pPr>
        <w:numPr>
          <w:ilvl w:val="0"/>
          <w:numId w:val="12"/>
        </w:numPr>
        <w:jc w:val="both"/>
      </w:pPr>
      <w:r w:rsidRPr="00E51CA1">
        <w:t>a döntési készség és az abból fakadó következmények felvállalása</w:t>
      </w:r>
    </w:p>
    <w:p w14:paraId="16FA7C89" w14:textId="77777777" w:rsidR="000B7867" w:rsidRPr="00E51CA1" w:rsidRDefault="000B7867" w:rsidP="00262260">
      <w:pPr>
        <w:numPr>
          <w:ilvl w:val="0"/>
          <w:numId w:val="12"/>
        </w:numPr>
        <w:jc w:val="both"/>
      </w:pPr>
      <w:r w:rsidRPr="00E51CA1">
        <w:t>a kreativitás mértéke, aktvitás</w:t>
      </w:r>
    </w:p>
    <w:p w14:paraId="22885017" w14:textId="77777777" w:rsidR="000B7867" w:rsidRPr="00E51CA1" w:rsidRDefault="000B7867" w:rsidP="00262260">
      <w:pPr>
        <w:numPr>
          <w:ilvl w:val="0"/>
          <w:numId w:val="12"/>
        </w:numPr>
        <w:jc w:val="both"/>
      </w:pPr>
      <w:r w:rsidRPr="00E51CA1">
        <w:t>egyéni képességek egy szerep, feladat elvállalásában</w:t>
      </w:r>
    </w:p>
    <w:p w14:paraId="62753E4C" w14:textId="77777777" w:rsidR="000B7867" w:rsidRPr="00E51CA1" w:rsidRDefault="000B7867" w:rsidP="00262260">
      <w:pPr>
        <w:numPr>
          <w:ilvl w:val="0"/>
          <w:numId w:val="12"/>
        </w:numPr>
        <w:jc w:val="both"/>
      </w:pPr>
      <w:r w:rsidRPr="00E51CA1">
        <w:t>jártasságok és készségek megléte a különféle táncos formák használata során a mozgáskoordináció és ritmuskészség fejlettsége</w:t>
      </w:r>
    </w:p>
    <w:p w14:paraId="46E3CF70" w14:textId="77777777" w:rsidR="000B7867" w:rsidRPr="00E51CA1" w:rsidRDefault="000B7867" w:rsidP="000B7867">
      <w:pPr>
        <w:jc w:val="both"/>
      </w:pPr>
    </w:p>
    <w:p w14:paraId="2C99CFC2" w14:textId="77777777" w:rsidR="000B7867" w:rsidRPr="00E51CA1" w:rsidRDefault="000B7867" w:rsidP="000B7867">
      <w:pPr>
        <w:jc w:val="both"/>
      </w:pPr>
    </w:p>
    <w:p w14:paraId="23C417AD" w14:textId="77777777" w:rsidR="000B7867" w:rsidRPr="00E51CA1" w:rsidRDefault="000B7867" w:rsidP="000B7867">
      <w:pPr>
        <w:jc w:val="both"/>
      </w:pPr>
    </w:p>
    <w:p w14:paraId="34CD054A" w14:textId="77777777" w:rsidR="000B7867" w:rsidRPr="00E51CA1" w:rsidRDefault="000B7867" w:rsidP="000B7867">
      <w:pPr>
        <w:jc w:val="both"/>
      </w:pPr>
    </w:p>
    <w:p w14:paraId="3850BFA0" w14:textId="77777777" w:rsidR="000B7867" w:rsidRPr="00E51CA1" w:rsidRDefault="000B7867" w:rsidP="000B7867">
      <w:pPr>
        <w:jc w:val="both"/>
      </w:pPr>
    </w:p>
    <w:p w14:paraId="0CD42B81" w14:textId="77777777" w:rsidR="000B7867" w:rsidRPr="00E51CA1" w:rsidRDefault="000B7867" w:rsidP="000B7867">
      <w:pPr>
        <w:jc w:val="both"/>
      </w:pPr>
    </w:p>
    <w:p w14:paraId="4295A730" w14:textId="77777777" w:rsidR="000B7867" w:rsidRPr="00E51CA1" w:rsidRDefault="000B7867" w:rsidP="000B7867">
      <w:pPr>
        <w:spacing w:after="160" w:line="259" w:lineRule="auto"/>
      </w:pPr>
      <w:r w:rsidRPr="00E51CA1">
        <w:br w:type="page"/>
      </w:r>
    </w:p>
    <w:p w14:paraId="023BC68A" w14:textId="77777777" w:rsidR="00BE664F" w:rsidRPr="00E51CA1" w:rsidRDefault="00BE664F" w:rsidP="007A636C">
      <w:pPr>
        <w:pStyle w:val="jStlus2"/>
      </w:pPr>
      <w:bookmarkStart w:id="439" w:name="_Toc40851566"/>
      <w:r w:rsidRPr="00E51CA1">
        <w:lastRenderedPageBreak/>
        <w:t>Tematikai egységek és óraszámok 1-4. évfolyam</w:t>
      </w:r>
      <w:bookmarkEnd w:id="439"/>
    </w:p>
    <w:p w14:paraId="4A3C5767" w14:textId="77777777" w:rsidR="00C41F68" w:rsidRPr="00E51CA1" w:rsidRDefault="00C41F68" w:rsidP="00C41F68">
      <w:pPr>
        <w:spacing w:before="360"/>
        <w:jc w:val="both"/>
      </w:pPr>
      <w:r w:rsidRPr="00E51CA1">
        <w:t xml:space="preserve">Heti óraszám: 1 óra </w:t>
      </w:r>
    </w:p>
    <w:p w14:paraId="07F1D7E6" w14:textId="77777777" w:rsidR="00C41F68" w:rsidRPr="00E51CA1" w:rsidRDefault="00C41F68" w:rsidP="00C41F68">
      <w:pPr>
        <w:spacing w:after="160" w:line="259" w:lineRule="auto"/>
      </w:pPr>
      <w:r w:rsidRPr="00E51CA1">
        <w:t>Éves óraszám: 36 óra</w:t>
      </w:r>
    </w:p>
    <w:p w14:paraId="63F455FD" w14:textId="77777777" w:rsidR="00C41F68" w:rsidRPr="00E51CA1" w:rsidRDefault="00C41F68" w:rsidP="00C41F68"/>
    <w:tbl>
      <w:tblPr>
        <w:tblStyle w:val="Rcsostblzat"/>
        <w:tblW w:w="5000" w:type="pct"/>
        <w:tblLook w:val="04A0" w:firstRow="1" w:lastRow="0" w:firstColumn="1" w:lastColumn="0" w:noHBand="0" w:noVBand="1"/>
      </w:tblPr>
      <w:tblGrid>
        <w:gridCol w:w="4034"/>
        <w:gridCol w:w="1258"/>
        <w:gridCol w:w="1256"/>
        <w:gridCol w:w="1256"/>
        <w:gridCol w:w="1256"/>
      </w:tblGrid>
      <w:tr w:rsidR="000B7867" w:rsidRPr="00E51CA1" w14:paraId="12003FEE" w14:textId="77777777" w:rsidTr="00F4688E">
        <w:trPr>
          <w:tblHeader/>
        </w:trPr>
        <w:tc>
          <w:tcPr>
            <w:tcW w:w="2226" w:type="pct"/>
            <w:shd w:val="clear" w:color="auto" w:fill="DDD9C3" w:themeFill="background2" w:themeFillShade="E6"/>
            <w:vAlign w:val="center"/>
          </w:tcPr>
          <w:p w14:paraId="2F93B708" w14:textId="77777777" w:rsidR="000B7867" w:rsidRPr="00E51CA1" w:rsidRDefault="00002D9C" w:rsidP="000B7867">
            <w:pPr>
              <w:rPr>
                <w:b/>
              </w:rPr>
            </w:pPr>
            <w:r>
              <w:rPr>
                <w:b/>
                <w:bCs/>
              </w:rPr>
              <w:t>Tematikai egység</w:t>
            </w:r>
            <w:r w:rsidRPr="00E51CA1">
              <w:rPr>
                <w:b/>
                <w:bCs/>
              </w:rPr>
              <w:t xml:space="preserve"> neve</w:t>
            </w:r>
          </w:p>
        </w:tc>
        <w:tc>
          <w:tcPr>
            <w:tcW w:w="694" w:type="pct"/>
            <w:shd w:val="clear" w:color="auto" w:fill="DDD9C3" w:themeFill="background2" w:themeFillShade="E6"/>
            <w:vAlign w:val="center"/>
          </w:tcPr>
          <w:p w14:paraId="50E18BDE" w14:textId="77777777" w:rsidR="000B7867" w:rsidRPr="00E51CA1" w:rsidRDefault="000B7867" w:rsidP="000B7867">
            <w:pPr>
              <w:jc w:val="center"/>
              <w:rPr>
                <w:b/>
              </w:rPr>
            </w:pPr>
            <w:r w:rsidRPr="00E51CA1">
              <w:rPr>
                <w:b/>
              </w:rPr>
              <w:t>1. évfolyam</w:t>
            </w:r>
          </w:p>
        </w:tc>
        <w:tc>
          <w:tcPr>
            <w:tcW w:w="693" w:type="pct"/>
            <w:shd w:val="clear" w:color="auto" w:fill="DDD9C3" w:themeFill="background2" w:themeFillShade="E6"/>
            <w:vAlign w:val="center"/>
          </w:tcPr>
          <w:p w14:paraId="77BF94F1" w14:textId="77777777" w:rsidR="000B7867" w:rsidRPr="00E51CA1" w:rsidRDefault="000B7867" w:rsidP="000B7867">
            <w:pPr>
              <w:jc w:val="center"/>
              <w:rPr>
                <w:b/>
              </w:rPr>
            </w:pPr>
            <w:r w:rsidRPr="00E51CA1">
              <w:rPr>
                <w:b/>
              </w:rPr>
              <w:t>2. évfolyam</w:t>
            </w:r>
          </w:p>
        </w:tc>
        <w:tc>
          <w:tcPr>
            <w:tcW w:w="693" w:type="pct"/>
            <w:shd w:val="clear" w:color="auto" w:fill="DDD9C3" w:themeFill="background2" w:themeFillShade="E6"/>
            <w:vAlign w:val="center"/>
          </w:tcPr>
          <w:p w14:paraId="0BC1E4D4" w14:textId="77777777" w:rsidR="000B7867" w:rsidRPr="00E51CA1" w:rsidRDefault="000B7867" w:rsidP="000B7867">
            <w:pPr>
              <w:jc w:val="center"/>
              <w:rPr>
                <w:b/>
              </w:rPr>
            </w:pPr>
            <w:r w:rsidRPr="00E51CA1">
              <w:rPr>
                <w:b/>
              </w:rPr>
              <w:t>3. évfolyam</w:t>
            </w:r>
          </w:p>
        </w:tc>
        <w:tc>
          <w:tcPr>
            <w:tcW w:w="693" w:type="pct"/>
            <w:shd w:val="clear" w:color="auto" w:fill="DDD9C3" w:themeFill="background2" w:themeFillShade="E6"/>
            <w:vAlign w:val="center"/>
          </w:tcPr>
          <w:p w14:paraId="2874557C" w14:textId="77777777" w:rsidR="000B7867" w:rsidRPr="00E51CA1" w:rsidRDefault="000B7867" w:rsidP="000B7867">
            <w:pPr>
              <w:jc w:val="center"/>
              <w:rPr>
                <w:b/>
              </w:rPr>
            </w:pPr>
            <w:r w:rsidRPr="00E51CA1">
              <w:rPr>
                <w:b/>
              </w:rPr>
              <w:t>4. évfolyam</w:t>
            </w:r>
          </w:p>
        </w:tc>
      </w:tr>
      <w:tr w:rsidR="000B7867" w:rsidRPr="00E51CA1" w14:paraId="19B4CE68" w14:textId="77777777" w:rsidTr="00BE664F">
        <w:tc>
          <w:tcPr>
            <w:tcW w:w="2226" w:type="pct"/>
            <w:vAlign w:val="center"/>
          </w:tcPr>
          <w:p w14:paraId="2EA144AF" w14:textId="77777777" w:rsidR="000B7867" w:rsidRPr="00E51CA1" w:rsidRDefault="000B7867" w:rsidP="000B7867">
            <w:pPr>
              <w:rPr>
                <w:bCs/>
              </w:rPr>
            </w:pPr>
            <w:r w:rsidRPr="00E51CA1">
              <w:rPr>
                <w:bCs/>
              </w:rPr>
              <w:t>A mozgásnyelv megalapozása</w:t>
            </w:r>
          </w:p>
        </w:tc>
        <w:tc>
          <w:tcPr>
            <w:tcW w:w="694" w:type="pct"/>
            <w:vAlign w:val="center"/>
          </w:tcPr>
          <w:p w14:paraId="7BD4C264" w14:textId="77777777" w:rsidR="000B7867" w:rsidRPr="00E51CA1" w:rsidRDefault="000B7867" w:rsidP="000B7867">
            <w:pPr>
              <w:jc w:val="center"/>
            </w:pPr>
            <w:r w:rsidRPr="00E51CA1">
              <w:t>4</w:t>
            </w:r>
          </w:p>
        </w:tc>
        <w:tc>
          <w:tcPr>
            <w:tcW w:w="693" w:type="pct"/>
            <w:vAlign w:val="center"/>
          </w:tcPr>
          <w:p w14:paraId="2C3267D9" w14:textId="77777777" w:rsidR="000B7867" w:rsidRPr="00E51CA1" w:rsidRDefault="000B7867" w:rsidP="000B7867">
            <w:pPr>
              <w:jc w:val="center"/>
            </w:pPr>
            <w:r w:rsidRPr="00E51CA1">
              <w:t>4</w:t>
            </w:r>
          </w:p>
        </w:tc>
        <w:tc>
          <w:tcPr>
            <w:tcW w:w="693" w:type="pct"/>
            <w:vAlign w:val="center"/>
          </w:tcPr>
          <w:p w14:paraId="24C6AA81" w14:textId="77777777" w:rsidR="000B7867" w:rsidRPr="00E51CA1" w:rsidRDefault="000B7867" w:rsidP="000B7867">
            <w:pPr>
              <w:jc w:val="center"/>
            </w:pPr>
            <w:r w:rsidRPr="00E51CA1">
              <w:t>-</w:t>
            </w:r>
          </w:p>
        </w:tc>
        <w:tc>
          <w:tcPr>
            <w:tcW w:w="693" w:type="pct"/>
            <w:vAlign w:val="center"/>
          </w:tcPr>
          <w:p w14:paraId="7487D2F4" w14:textId="77777777" w:rsidR="000B7867" w:rsidRPr="00E51CA1" w:rsidRDefault="000B7867" w:rsidP="000B7867">
            <w:pPr>
              <w:jc w:val="center"/>
            </w:pPr>
            <w:r w:rsidRPr="00E51CA1">
              <w:t>-</w:t>
            </w:r>
          </w:p>
        </w:tc>
      </w:tr>
      <w:tr w:rsidR="000B7867" w:rsidRPr="00E51CA1" w14:paraId="6B7B5058" w14:textId="77777777" w:rsidTr="00BE664F">
        <w:tc>
          <w:tcPr>
            <w:tcW w:w="2226" w:type="pct"/>
            <w:vAlign w:val="center"/>
          </w:tcPr>
          <w:p w14:paraId="485F37AF" w14:textId="77777777" w:rsidR="000B7867" w:rsidRPr="00E51CA1" w:rsidRDefault="000B7867" w:rsidP="000B7867">
            <w:pPr>
              <w:rPr>
                <w:bCs/>
              </w:rPr>
            </w:pPr>
            <w:r w:rsidRPr="00E51CA1">
              <w:rPr>
                <w:bCs/>
              </w:rPr>
              <w:t>A tanult táncstílusok körének bővítése</w:t>
            </w:r>
          </w:p>
        </w:tc>
        <w:tc>
          <w:tcPr>
            <w:tcW w:w="694" w:type="pct"/>
            <w:vAlign w:val="center"/>
          </w:tcPr>
          <w:p w14:paraId="07E80E7E" w14:textId="77777777" w:rsidR="000B7867" w:rsidRPr="00E51CA1" w:rsidRDefault="000B7867" w:rsidP="000B7867">
            <w:pPr>
              <w:jc w:val="center"/>
              <w:rPr>
                <w:bCs/>
              </w:rPr>
            </w:pPr>
            <w:r w:rsidRPr="00E51CA1">
              <w:rPr>
                <w:bCs/>
              </w:rPr>
              <w:t>4</w:t>
            </w:r>
          </w:p>
        </w:tc>
        <w:tc>
          <w:tcPr>
            <w:tcW w:w="693" w:type="pct"/>
            <w:vAlign w:val="center"/>
          </w:tcPr>
          <w:p w14:paraId="6C80AA0C" w14:textId="77777777" w:rsidR="000B7867" w:rsidRPr="00E51CA1" w:rsidRDefault="000B7867" w:rsidP="000B7867">
            <w:pPr>
              <w:jc w:val="center"/>
            </w:pPr>
            <w:r w:rsidRPr="00E51CA1">
              <w:t>6</w:t>
            </w:r>
          </w:p>
        </w:tc>
        <w:tc>
          <w:tcPr>
            <w:tcW w:w="693" w:type="pct"/>
            <w:vAlign w:val="center"/>
          </w:tcPr>
          <w:p w14:paraId="1F0889FE" w14:textId="77777777" w:rsidR="000B7867" w:rsidRPr="00E51CA1" w:rsidRDefault="000B7867" w:rsidP="000B7867">
            <w:pPr>
              <w:jc w:val="center"/>
            </w:pPr>
            <w:r w:rsidRPr="00E51CA1">
              <w:t>9</w:t>
            </w:r>
          </w:p>
        </w:tc>
        <w:tc>
          <w:tcPr>
            <w:tcW w:w="693" w:type="pct"/>
            <w:vAlign w:val="center"/>
          </w:tcPr>
          <w:p w14:paraId="25A2A406" w14:textId="77777777" w:rsidR="000B7867" w:rsidRPr="00E51CA1" w:rsidRDefault="000B7867" w:rsidP="000B7867">
            <w:pPr>
              <w:jc w:val="center"/>
            </w:pPr>
            <w:r w:rsidRPr="00E51CA1">
              <w:t>9</w:t>
            </w:r>
          </w:p>
        </w:tc>
      </w:tr>
      <w:tr w:rsidR="000B7867" w:rsidRPr="00E51CA1" w14:paraId="6AF616A0" w14:textId="77777777" w:rsidTr="00BE664F">
        <w:tc>
          <w:tcPr>
            <w:tcW w:w="2226" w:type="pct"/>
            <w:vAlign w:val="center"/>
          </w:tcPr>
          <w:p w14:paraId="74C63BD3" w14:textId="77777777" w:rsidR="000B7867" w:rsidRPr="00E51CA1" w:rsidRDefault="000B7867" w:rsidP="000B7867">
            <w:pPr>
              <w:tabs>
                <w:tab w:val="left" w:pos="2070"/>
              </w:tabs>
              <w:rPr>
                <w:bCs/>
              </w:rPr>
            </w:pPr>
            <w:r w:rsidRPr="00E51CA1">
              <w:rPr>
                <w:bCs/>
              </w:rPr>
              <w:t>A ritmusérzék fejlesztése</w:t>
            </w:r>
          </w:p>
        </w:tc>
        <w:tc>
          <w:tcPr>
            <w:tcW w:w="694" w:type="pct"/>
            <w:vAlign w:val="center"/>
          </w:tcPr>
          <w:p w14:paraId="73F1F13B" w14:textId="77777777" w:rsidR="000B7867" w:rsidRPr="00E51CA1" w:rsidRDefault="000B7867" w:rsidP="000B7867">
            <w:pPr>
              <w:jc w:val="center"/>
            </w:pPr>
            <w:r w:rsidRPr="00E51CA1">
              <w:t>6</w:t>
            </w:r>
          </w:p>
        </w:tc>
        <w:tc>
          <w:tcPr>
            <w:tcW w:w="693" w:type="pct"/>
            <w:vAlign w:val="center"/>
          </w:tcPr>
          <w:p w14:paraId="23C04DB6" w14:textId="77777777" w:rsidR="000B7867" w:rsidRPr="00E51CA1" w:rsidRDefault="000B7867" w:rsidP="000B7867">
            <w:pPr>
              <w:jc w:val="center"/>
            </w:pPr>
            <w:r w:rsidRPr="00E51CA1">
              <w:t>6</w:t>
            </w:r>
          </w:p>
        </w:tc>
        <w:tc>
          <w:tcPr>
            <w:tcW w:w="693" w:type="pct"/>
            <w:vAlign w:val="center"/>
          </w:tcPr>
          <w:p w14:paraId="2371FA8A" w14:textId="77777777" w:rsidR="000B7867" w:rsidRPr="00E51CA1" w:rsidRDefault="000B7867" w:rsidP="000B7867">
            <w:pPr>
              <w:jc w:val="center"/>
            </w:pPr>
            <w:r w:rsidRPr="00E51CA1">
              <w:t>6</w:t>
            </w:r>
          </w:p>
        </w:tc>
        <w:tc>
          <w:tcPr>
            <w:tcW w:w="693" w:type="pct"/>
            <w:vAlign w:val="center"/>
          </w:tcPr>
          <w:p w14:paraId="66A5352E" w14:textId="77777777" w:rsidR="000B7867" w:rsidRPr="00E51CA1" w:rsidRDefault="000B7867" w:rsidP="000B7867">
            <w:pPr>
              <w:jc w:val="center"/>
            </w:pPr>
            <w:r w:rsidRPr="00E51CA1">
              <w:t>6</w:t>
            </w:r>
          </w:p>
        </w:tc>
      </w:tr>
      <w:tr w:rsidR="000B7867" w:rsidRPr="00E51CA1" w14:paraId="4341BB87" w14:textId="77777777" w:rsidTr="00BE664F">
        <w:tc>
          <w:tcPr>
            <w:tcW w:w="2226" w:type="pct"/>
            <w:vAlign w:val="center"/>
          </w:tcPr>
          <w:p w14:paraId="7DCEEE0F" w14:textId="77777777" w:rsidR="000B7867" w:rsidRPr="00E51CA1" w:rsidRDefault="000B7867" w:rsidP="000B7867">
            <w:r w:rsidRPr="00E51CA1">
              <w:t>A tánchoz kapcsolódó ének-zene ismeretek</w:t>
            </w:r>
          </w:p>
        </w:tc>
        <w:tc>
          <w:tcPr>
            <w:tcW w:w="694" w:type="pct"/>
            <w:vAlign w:val="center"/>
          </w:tcPr>
          <w:p w14:paraId="068FB20F" w14:textId="77777777" w:rsidR="000B7867" w:rsidRPr="00E51CA1" w:rsidRDefault="000B7867" w:rsidP="000B7867">
            <w:pPr>
              <w:jc w:val="center"/>
            </w:pPr>
            <w:r w:rsidRPr="00E51CA1">
              <w:t>6</w:t>
            </w:r>
          </w:p>
        </w:tc>
        <w:tc>
          <w:tcPr>
            <w:tcW w:w="693" w:type="pct"/>
            <w:vAlign w:val="center"/>
          </w:tcPr>
          <w:p w14:paraId="51AE9F9F" w14:textId="77777777" w:rsidR="000B7867" w:rsidRPr="00E51CA1" w:rsidRDefault="000B7867" w:rsidP="000B7867">
            <w:pPr>
              <w:jc w:val="center"/>
            </w:pPr>
            <w:r w:rsidRPr="00E51CA1">
              <w:t>3</w:t>
            </w:r>
          </w:p>
        </w:tc>
        <w:tc>
          <w:tcPr>
            <w:tcW w:w="693" w:type="pct"/>
            <w:vAlign w:val="center"/>
          </w:tcPr>
          <w:p w14:paraId="332E7D1D" w14:textId="77777777" w:rsidR="000B7867" w:rsidRPr="00E51CA1" w:rsidRDefault="000B7867" w:rsidP="000B7867">
            <w:pPr>
              <w:jc w:val="center"/>
            </w:pPr>
            <w:r w:rsidRPr="00E51CA1">
              <w:t>6</w:t>
            </w:r>
          </w:p>
        </w:tc>
        <w:tc>
          <w:tcPr>
            <w:tcW w:w="693" w:type="pct"/>
            <w:vAlign w:val="center"/>
          </w:tcPr>
          <w:p w14:paraId="1982A006" w14:textId="77777777" w:rsidR="000B7867" w:rsidRPr="00E51CA1" w:rsidRDefault="000B7867" w:rsidP="000B7867">
            <w:pPr>
              <w:jc w:val="center"/>
            </w:pPr>
            <w:r w:rsidRPr="00E51CA1">
              <w:t>6</w:t>
            </w:r>
          </w:p>
        </w:tc>
      </w:tr>
      <w:tr w:rsidR="000B7867" w:rsidRPr="00E51CA1" w14:paraId="7D656D83" w14:textId="77777777" w:rsidTr="00BE664F">
        <w:tc>
          <w:tcPr>
            <w:tcW w:w="2226" w:type="pct"/>
            <w:vAlign w:val="center"/>
          </w:tcPr>
          <w:p w14:paraId="4BC41078" w14:textId="77777777" w:rsidR="000B7867" w:rsidRPr="00E51CA1" w:rsidRDefault="000B7867" w:rsidP="000B7867">
            <w:pPr>
              <w:ind w:left="1066" w:hanging="1066"/>
              <w:rPr>
                <w:bCs/>
              </w:rPr>
            </w:pPr>
            <w:r w:rsidRPr="00E51CA1">
              <w:rPr>
                <w:bCs/>
              </w:rPr>
              <w:t>Eligazodás a térben</w:t>
            </w:r>
          </w:p>
        </w:tc>
        <w:tc>
          <w:tcPr>
            <w:tcW w:w="694" w:type="pct"/>
            <w:vAlign w:val="center"/>
          </w:tcPr>
          <w:p w14:paraId="3BB8B10C" w14:textId="77777777" w:rsidR="000B7867" w:rsidRPr="00E51CA1" w:rsidRDefault="000B7867" w:rsidP="000B7867">
            <w:pPr>
              <w:jc w:val="center"/>
            </w:pPr>
            <w:r w:rsidRPr="00E51CA1">
              <w:t>3</w:t>
            </w:r>
          </w:p>
        </w:tc>
        <w:tc>
          <w:tcPr>
            <w:tcW w:w="693" w:type="pct"/>
            <w:vAlign w:val="center"/>
          </w:tcPr>
          <w:p w14:paraId="376CF0F4" w14:textId="77777777" w:rsidR="000B7867" w:rsidRPr="00E51CA1" w:rsidRDefault="000B7867" w:rsidP="000B7867">
            <w:pPr>
              <w:jc w:val="center"/>
            </w:pPr>
            <w:r w:rsidRPr="00E51CA1">
              <w:t>6</w:t>
            </w:r>
          </w:p>
        </w:tc>
        <w:tc>
          <w:tcPr>
            <w:tcW w:w="693" w:type="pct"/>
            <w:vAlign w:val="center"/>
          </w:tcPr>
          <w:p w14:paraId="69648114" w14:textId="77777777" w:rsidR="000B7867" w:rsidRPr="00E51CA1" w:rsidRDefault="000B7867" w:rsidP="000B7867">
            <w:pPr>
              <w:jc w:val="center"/>
            </w:pPr>
            <w:r w:rsidRPr="00E51CA1">
              <w:t>3</w:t>
            </w:r>
          </w:p>
        </w:tc>
        <w:tc>
          <w:tcPr>
            <w:tcW w:w="693" w:type="pct"/>
            <w:vAlign w:val="center"/>
          </w:tcPr>
          <w:p w14:paraId="4FB8BE32" w14:textId="77777777" w:rsidR="000B7867" w:rsidRPr="00E51CA1" w:rsidRDefault="000B7867" w:rsidP="000B7867">
            <w:pPr>
              <w:jc w:val="center"/>
            </w:pPr>
            <w:r w:rsidRPr="00E51CA1">
              <w:t>3</w:t>
            </w:r>
          </w:p>
        </w:tc>
      </w:tr>
      <w:tr w:rsidR="000B7867" w:rsidRPr="00E51CA1" w14:paraId="76073DD5" w14:textId="77777777" w:rsidTr="00BE664F">
        <w:tc>
          <w:tcPr>
            <w:tcW w:w="2226" w:type="pct"/>
            <w:vAlign w:val="center"/>
          </w:tcPr>
          <w:p w14:paraId="37272344" w14:textId="77777777" w:rsidR="000B7867" w:rsidRPr="00E51CA1" w:rsidRDefault="000B7867" w:rsidP="000B7867">
            <w:pPr>
              <w:tabs>
                <w:tab w:val="left" w:pos="2130"/>
              </w:tabs>
            </w:pPr>
            <w:r w:rsidRPr="00E51CA1">
              <w:t>Népi játékok</w:t>
            </w:r>
          </w:p>
        </w:tc>
        <w:tc>
          <w:tcPr>
            <w:tcW w:w="694" w:type="pct"/>
            <w:vAlign w:val="center"/>
          </w:tcPr>
          <w:p w14:paraId="7380B819" w14:textId="77777777" w:rsidR="000B7867" w:rsidRPr="00E51CA1" w:rsidRDefault="000B7867" w:rsidP="000B7867">
            <w:pPr>
              <w:jc w:val="center"/>
            </w:pPr>
            <w:r w:rsidRPr="00E51CA1">
              <w:t>6</w:t>
            </w:r>
          </w:p>
        </w:tc>
        <w:tc>
          <w:tcPr>
            <w:tcW w:w="693" w:type="pct"/>
            <w:vAlign w:val="center"/>
          </w:tcPr>
          <w:p w14:paraId="2C239377" w14:textId="77777777" w:rsidR="000B7867" w:rsidRPr="00E51CA1" w:rsidRDefault="000B7867" w:rsidP="000B7867">
            <w:pPr>
              <w:jc w:val="center"/>
              <w:rPr>
                <w:bCs/>
              </w:rPr>
            </w:pPr>
            <w:r w:rsidRPr="00E51CA1">
              <w:rPr>
                <w:bCs/>
              </w:rPr>
              <w:t>2</w:t>
            </w:r>
          </w:p>
        </w:tc>
        <w:tc>
          <w:tcPr>
            <w:tcW w:w="693" w:type="pct"/>
            <w:vAlign w:val="center"/>
          </w:tcPr>
          <w:p w14:paraId="6BDD03C9" w14:textId="77777777" w:rsidR="000B7867" w:rsidRPr="00E51CA1" w:rsidRDefault="000B7867" w:rsidP="000B7867">
            <w:pPr>
              <w:jc w:val="center"/>
            </w:pPr>
            <w:r w:rsidRPr="00E51CA1">
              <w:t>3</w:t>
            </w:r>
          </w:p>
        </w:tc>
        <w:tc>
          <w:tcPr>
            <w:tcW w:w="693" w:type="pct"/>
            <w:vAlign w:val="center"/>
          </w:tcPr>
          <w:p w14:paraId="18E721C5" w14:textId="77777777" w:rsidR="000B7867" w:rsidRPr="00E51CA1" w:rsidRDefault="000B7867" w:rsidP="000B7867">
            <w:pPr>
              <w:jc w:val="center"/>
            </w:pPr>
            <w:r w:rsidRPr="00E51CA1">
              <w:t>3</w:t>
            </w:r>
          </w:p>
        </w:tc>
      </w:tr>
      <w:tr w:rsidR="000B7867" w:rsidRPr="00E51CA1" w14:paraId="73D6FE1E" w14:textId="77777777" w:rsidTr="00BE664F">
        <w:tc>
          <w:tcPr>
            <w:tcW w:w="2226" w:type="pct"/>
            <w:vAlign w:val="center"/>
          </w:tcPr>
          <w:p w14:paraId="0EDC0839" w14:textId="77777777" w:rsidR="000B7867" w:rsidRPr="00E51CA1" w:rsidRDefault="000B7867" w:rsidP="000B7867">
            <w:pPr>
              <w:ind w:left="1066" w:hanging="1066"/>
              <w:rPr>
                <w:bCs/>
              </w:rPr>
            </w:pPr>
            <w:r w:rsidRPr="00E51CA1">
              <w:rPr>
                <w:bCs/>
              </w:rPr>
              <w:t>Hagyományismeret</w:t>
            </w:r>
          </w:p>
        </w:tc>
        <w:tc>
          <w:tcPr>
            <w:tcW w:w="694" w:type="pct"/>
            <w:vAlign w:val="center"/>
          </w:tcPr>
          <w:p w14:paraId="2A341F4B" w14:textId="77777777" w:rsidR="000B7867" w:rsidRPr="00E51CA1" w:rsidRDefault="000B7867" w:rsidP="000B7867">
            <w:pPr>
              <w:jc w:val="center"/>
              <w:rPr>
                <w:bCs/>
              </w:rPr>
            </w:pPr>
            <w:r w:rsidRPr="00E51CA1">
              <w:rPr>
                <w:bCs/>
              </w:rPr>
              <w:t>2</w:t>
            </w:r>
          </w:p>
        </w:tc>
        <w:tc>
          <w:tcPr>
            <w:tcW w:w="693" w:type="pct"/>
            <w:vAlign w:val="center"/>
          </w:tcPr>
          <w:p w14:paraId="2CA136A5" w14:textId="77777777" w:rsidR="000B7867" w:rsidRPr="00E51CA1" w:rsidRDefault="000B7867" w:rsidP="000B7867">
            <w:pPr>
              <w:jc w:val="center"/>
              <w:rPr>
                <w:bCs/>
              </w:rPr>
            </w:pPr>
            <w:r w:rsidRPr="00E51CA1">
              <w:rPr>
                <w:bCs/>
              </w:rPr>
              <w:t>4</w:t>
            </w:r>
          </w:p>
        </w:tc>
        <w:tc>
          <w:tcPr>
            <w:tcW w:w="693" w:type="pct"/>
            <w:vAlign w:val="center"/>
          </w:tcPr>
          <w:p w14:paraId="3FBA2CD6" w14:textId="77777777" w:rsidR="000B7867" w:rsidRPr="00E51CA1" w:rsidRDefault="000B7867" w:rsidP="000B7867">
            <w:pPr>
              <w:jc w:val="center"/>
              <w:rPr>
                <w:bCs/>
              </w:rPr>
            </w:pPr>
            <w:r w:rsidRPr="00E51CA1">
              <w:rPr>
                <w:bCs/>
              </w:rPr>
              <w:t>3</w:t>
            </w:r>
          </w:p>
        </w:tc>
        <w:tc>
          <w:tcPr>
            <w:tcW w:w="693" w:type="pct"/>
            <w:vAlign w:val="center"/>
          </w:tcPr>
          <w:p w14:paraId="6456DFDD" w14:textId="77777777" w:rsidR="000B7867" w:rsidRPr="00E51CA1" w:rsidRDefault="000B7867" w:rsidP="000B7867">
            <w:pPr>
              <w:jc w:val="center"/>
              <w:rPr>
                <w:bCs/>
              </w:rPr>
            </w:pPr>
            <w:r w:rsidRPr="00E51CA1">
              <w:rPr>
                <w:bCs/>
              </w:rPr>
              <w:t>3</w:t>
            </w:r>
          </w:p>
        </w:tc>
      </w:tr>
      <w:tr w:rsidR="000B7867" w:rsidRPr="00E51CA1" w14:paraId="67FB4349" w14:textId="77777777" w:rsidTr="00BE664F">
        <w:tc>
          <w:tcPr>
            <w:tcW w:w="2226" w:type="pct"/>
            <w:vAlign w:val="center"/>
          </w:tcPr>
          <w:p w14:paraId="19DFC720" w14:textId="77777777" w:rsidR="000B7867" w:rsidRPr="00E51CA1" w:rsidRDefault="000B7867" w:rsidP="000B7867">
            <w:pPr>
              <w:rPr>
                <w:bCs/>
              </w:rPr>
            </w:pPr>
            <w:r w:rsidRPr="00E51CA1">
              <w:rPr>
                <w:bCs/>
              </w:rPr>
              <w:t>Ismétlés, Improvizációs készség fejlesztése</w:t>
            </w:r>
          </w:p>
        </w:tc>
        <w:tc>
          <w:tcPr>
            <w:tcW w:w="694" w:type="pct"/>
            <w:vAlign w:val="center"/>
          </w:tcPr>
          <w:p w14:paraId="38E6E4C7" w14:textId="77777777" w:rsidR="000B7867" w:rsidRPr="00E51CA1" w:rsidRDefault="000B7867" w:rsidP="000B7867">
            <w:pPr>
              <w:jc w:val="center"/>
              <w:rPr>
                <w:bCs/>
              </w:rPr>
            </w:pPr>
            <w:r w:rsidRPr="00E51CA1">
              <w:rPr>
                <w:bCs/>
              </w:rPr>
              <w:t>5</w:t>
            </w:r>
          </w:p>
        </w:tc>
        <w:tc>
          <w:tcPr>
            <w:tcW w:w="693" w:type="pct"/>
            <w:vAlign w:val="center"/>
          </w:tcPr>
          <w:p w14:paraId="0CE36B15" w14:textId="77777777" w:rsidR="000B7867" w:rsidRPr="00E51CA1" w:rsidRDefault="000B7867" w:rsidP="000B7867">
            <w:pPr>
              <w:jc w:val="center"/>
              <w:rPr>
                <w:bCs/>
              </w:rPr>
            </w:pPr>
            <w:r w:rsidRPr="00E51CA1">
              <w:rPr>
                <w:bCs/>
              </w:rPr>
              <w:t>5</w:t>
            </w:r>
          </w:p>
        </w:tc>
        <w:tc>
          <w:tcPr>
            <w:tcW w:w="693" w:type="pct"/>
            <w:vAlign w:val="center"/>
          </w:tcPr>
          <w:p w14:paraId="0B8FAE5E" w14:textId="77777777" w:rsidR="000B7867" w:rsidRPr="00E51CA1" w:rsidRDefault="000B7867" w:rsidP="000B7867">
            <w:pPr>
              <w:jc w:val="center"/>
              <w:rPr>
                <w:bCs/>
              </w:rPr>
            </w:pPr>
            <w:r w:rsidRPr="00E51CA1">
              <w:rPr>
                <w:bCs/>
              </w:rPr>
              <w:t>6</w:t>
            </w:r>
          </w:p>
        </w:tc>
        <w:tc>
          <w:tcPr>
            <w:tcW w:w="693" w:type="pct"/>
            <w:vAlign w:val="center"/>
          </w:tcPr>
          <w:p w14:paraId="2221064C" w14:textId="77777777" w:rsidR="000B7867" w:rsidRPr="00E51CA1" w:rsidRDefault="000B7867" w:rsidP="000B7867">
            <w:pPr>
              <w:jc w:val="center"/>
              <w:rPr>
                <w:bCs/>
              </w:rPr>
            </w:pPr>
            <w:r w:rsidRPr="00E51CA1">
              <w:rPr>
                <w:bCs/>
              </w:rPr>
              <w:t>6</w:t>
            </w:r>
          </w:p>
        </w:tc>
      </w:tr>
      <w:tr w:rsidR="000B7867" w:rsidRPr="00CC3807" w14:paraId="5DFAA3AF" w14:textId="77777777" w:rsidTr="00BE664F">
        <w:tc>
          <w:tcPr>
            <w:tcW w:w="2226" w:type="pct"/>
            <w:vAlign w:val="center"/>
          </w:tcPr>
          <w:p w14:paraId="2D5131C5" w14:textId="77777777" w:rsidR="000B7867" w:rsidRPr="00CC3807" w:rsidRDefault="00001C31" w:rsidP="00CC3807">
            <w:pPr>
              <w:ind w:right="381"/>
              <w:jc w:val="right"/>
              <w:rPr>
                <w:b/>
              </w:rPr>
            </w:pPr>
            <w:r w:rsidRPr="00CC3807">
              <w:rPr>
                <w:b/>
              </w:rPr>
              <w:t xml:space="preserve">Éves </w:t>
            </w:r>
            <w:r w:rsidR="00CC3807" w:rsidRPr="00CC3807">
              <w:rPr>
                <w:b/>
              </w:rPr>
              <w:t>óraszám</w:t>
            </w:r>
          </w:p>
        </w:tc>
        <w:tc>
          <w:tcPr>
            <w:tcW w:w="694" w:type="pct"/>
            <w:vAlign w:val="center"/>
          </w:tcPr>
          <w:p w14:paraId="1EEF1BC6" w14:textId="77777777" w:rsidR="000B7867" w:rsidRPr="00CC3807" w:rsidRDefault="000B7867" w:rsidP="000B7867">
            <w:pPr>
              <w:jc w:val="center"/>
              <w:rPr>
                <w:b/>
              </w:rPr>
            </w:pPr>
            <w:r w:rsidRPr="00CC3807">
              <w:rPr>
                <w:b/>
              </w:rPr>
              <w:t>36 óra</w:t>
            </w:r>
          </w:p>
        </w:tc>
        <w:tc>
          <w:tcPr>
            <w:tcW w:w="693" w:type="pct"/>
            <w:vAlign w:val="center"/>
          </w:tcPr>
          <w:p w14:paraId="5609402A" w14:textId="77777777" w:rsidR="000B7867" w:rsidRPr="00CC3807" w:rsidRDefault="000B7867" w:rsidP="000B7867">
            <w:pPr>
              <w:jc w:val="center"/>
              <w:rPr>
                <w:b/>
              </w:rPr>
            </w:pPr>
            <w:r w:rsidRPr="00CC3807">
              <w:rPr>
                <w:b/>
              </w:rPr>
              <w:t>36 óra</w:t>
            </w:r>
          </w:p>
        </w:tc>
        <w:tc>
          <w:tcPr>
            <w:tcW w:w="693" w:type="pct"/>
            <w:vAlign w:val="center"/>
          </w:tcPr>
          <w:p w14:paraId="3BEF5ECE" w14:textId="77777777" w:rsidR="000B7867" w:rsidRPr="00CC3807" w:rsidRDefault="000B7867" w:rsidP="000B7867">
            <w:pPr>
              <w:jc w:val="center"/>
              <w:rPr>
                <w:b/>
              </w:rPr>
            </w:pPr>
            <w:r w:rsidRPr="00CC3807">
              <w:rPr>
                <w:b/>
              </w:rPr>
              <w:t>36 óra</w:t>
            </w:r>
          </w:p>
        </w:tc>
        <w:tc>
          <w:tcPr>
            <w:tcW w:w="693" w:type="pct"/>
            <w:vAlign w:val="center"/>
          </w:tcPr>
          <w:p w14:paraId="6914CC9D" w14:textId="77777777" w:rsidR="000B7867" w:rsidRPr="00CC3807" w:rsidRDefault="000B7867" w:rsidP="000B7867">
            <w:pPr>
              <w:jc w:val="center"/>
              <w:rPr>
                <w:b/>
              </w:rPr>
            </w:pPr>
            <w:r w:rsidRPr="00CC3807">
              <w:rPr>
                <w:b/>
              </w:rPr>
              <w:t>36 óra</w:t>
            </w:r>
          </w:p>
        </w:tc>
      </w:tr>
    </w:tbl>
    <w:p w14:paraId="73666C0E" w14:textId="77777777" w:rsidR="000B7867" w:rsidRPr="00E51CA1" w:rsidRDefault="000B7867" w:rsidP="000B7867">
      <w:pPr>
        <w:spacing w:after="160" w:line="259" w:lineRule="auto"/>
      </w:pPr>
    </w:p>
    <w:p w14:paraId="3B4C3C1D" w14:textId="77777777" w:rsidR="000B7867" w:rsidRPr="00E51CA1" w:rsidRDefault="000B7867" w:rsidP="000B7867">
      <w:pPr>
        <w:spacing w:after="160" w:line="259" w:lineRule="auto"/>
      </w:pPr>
      <w:r w:rsidRPr="00E51CA1">
        <w:br w:type="page"/>
      </w:r>
    </w:p>
    <w:p w14:paraId="76AAF514" w14:textId="77777777" w:rsidR="00BE664F" w:rsidRPr="00BF1E0D" w:rsidRDefault="00BE664F" w:rsidP="00BF1E0D">
      <w:pPr>
        <w:pStyle w:val="Cmsor3"/>
        <w:rPr>
          <w:rStyle w:val="Knyvcme"/>
        </w:rPr>
      </w:pPr>
      <w:bookmarkStart w:id="440" w:name="_Toc40851567"/>
      <w:r w:rsidRPr="00BF1E0D">
        <w:rPr>
          <w:rStyle w:val="Knyvcme"/>
        </w:rPr>
        <w:lastRenderedPageBreak/>
        <w:t>1. évfolyam</w:t>
      </w:r>
      <w:bookmarkEnd w:id="440"/>
    </w:p>
    <w:p w14:paraId="17890A96" w14:textId="77777777" w:rsidR="00BE664F" w:rsidRPr="00E51CA1" w:rsidRDefault="00BE664F" w:rsidP="00BE664F">
      <w:pPr>
        <w:spacing w:before="360"/>
        <w:jc w:val="both"/>
      </w:pPr>
      <w:r w:rsidRPr="00E51CA1">
        <w:t xml:space="preserve">Heti óraszám: 1 óra </w:t>
      </w:r>
    </w:p>
    <w:p w14:paraId="7F67DBF4" w14:textId="77777777" w:rsidR="000B7867" w:rsidRPr="00E51CA1" w:rsidRDefault="00BE664F" w:rsidP="00BE664F">
      <w:pPr>
        <w:spacing w:after="160" w:line="259" w:lineRule="auto"/>
      </w:pPr>
      <w:r w:rsidRPr="00E51CA1">
        <w:t>Éves óraszám: 36 óra</w:t>
      </w:r>
    </w:p>
    <w:p w14:paraId="4E6E1A13" w14:textId="77777777" w:rsidR="000B7867" w:rsidRPr="00E51CA1" w:rsidRDefault="000B7867" w:rsidP="000B7867">
      <w:pPr>
        <w:spacing w:after="160" w:line="259" w:lineRule="auto"/>
      </w:pPr>
    </w:p>
    <w:tbl>
      <w:tblPr>
        <w:tblStyle w:val="Rcsostblzat"/>
        <w:tblW w:w="5000" w:type="pct"/>
        <w:tblLook w:val="04A0" w:firstRow="1" w:lastRow="0" w:firstColumn="1" w:lastColumn="0" w:noHBand="0" w:noVBand="1"/>
      </w:tblPr>
      <w:tblGrid>
        <w:gridCol w:w="3113"/>
        <w:gridCol w:w="4110"/>
        <w:gridCol w:w="1837"/>
      </w:tblGrid>
      <w:tr w:rsidR="000B7867" w:rsidRPr="00E51CA1" w14:paraId="2649CEC7" w14:textId="77777777" w:rsidTr="00BE664F">
        <w:tc>
          <w:tcPr>
            <w:tcW w:w="1718" w:type="pct"/>
            <w:shd w:val="clear" w:color="auto" w:fill="EEECE1" w:themeFill="background2"/>
            <w:vAlign w:val="center"/>
          </w:tcPr>
          <w:p w14:paraId="70EB1D3F" w14:textId="77777777" w:rsidR="000B7867" w:rsidRPr="00E51CA1" w:rsidRDefault="00BE664F" w:rsidP="00BE664F">
            <w:pPr>
              <w:rPr>
                <w:b/>
              </w:rPr>
            </w:pPr>
            <w:r w:rsidRPr="00E51CA1">
              <w:rPr>
                <w:b/>
              </w:rPr>
              <w:t xml:space="preserve">TÉMAKÖR   </w:t>
            </w:r>
          </w:p>
        </w:tc>
        <w:tc>
          <w:tcPr>
            <w:tcW w:w="2268" w:type="pct"/>
            <w:shd w:val="clear" w:color="auto" w:fill="EEECE1" w:themeFill="background2"/>
            <w:vAlign w:val="center"/>
          </w:tcPr>
          <w:p w14:paraId="06CDEBA2" w14:textId="77777777" w:rsidR="000B7867" w:rsidRPr="00E51CA1" w:rsidRDefault="00BE664F" w:rsidP="00BE664F">
            <w:pPr>
              <w:rPr>
                <w:b/>
              </w:rPr>
            </w:pPr>
            <w:r w:rsidRPr="00E51CA1">
              <w:rPr>
                <w:b/>
              </w:rPr>
              <w:t xml:space="preserve">MOZGÁSNYELV MEGALAPOZÁSA </w:t>
            </w:r>
          </w:p>
        </w:tc>
        <w:tc>
          <w:tcPr>
            <w:tcW w:w="1014" w:type="pct"/>
            <w:shd w:val="clear" w:color="auto" w:fill="EEECE1" w:themeFill="background2"/>
            <w:vAlign w:val="center"/>
          </w:tcPr>
          <w:p w14:paraId="24D54F24" w14:textId="77777777" w:rsidR="000B7867" w:rsidRPr="00E51CA1" w:rsidRDefault="00BE664F" w:rsidP="00BE664F">
            <w:pPr>
              <w:rPr>
                <w:b/>
              </w:rPr>
            </w:pPr>
            <w:r w:rsidRPr="00E51CA1">
              <w:rPr>
                <w:b/>
              </w:rPr>
              <w:t>ÓRAKERET: 4 ÓRA</w:t>
            </w:r>
          </w:p>
        </w:tc>
      </w:tr>
      <w:tr w:rsidR="000B7867" w:rsidRPr="00E51CA1" w14:paraId="38809E18" w14:textId="77777777" w:rsidTr="000B7867">
        <w:tc>
          <w:tcPr>
            <w:tcW w:w="5000" w:type="pct"/>
            <w:gridSpan w:val="3"/>
          </w:tcPr>
          <w:p w14:paraId="788E72B2" w14:textId="77777777" w:rsidR="000B7867" w:rsidRPr="00E51CA1" w:rsidRDefault="000B7867" w:rsidP="000B7867">
            <w:r w:rsidRPr="00E51CA1">
              <w:t xml:space="preserve">FEJLESZTÉSI FELADATOK ÉS ISMERETEK: </w:t>
            </w:r>
          </w:p>
          <w:p w14:paraId="0BD2FEAB" w14:textId="77777777" w:rsidR="000B7867" w:rsidRPr="00E51CA1" w:rsidRDefault="000B7867" w:rsidP="000B7867">
            <w:r w:rsidRPr="00E51CA1">
              <w:t>A közös tánc, mozgás, a zene, a közös éneklés és játék örömének komplex élményén keresztül ismerkedés a tanuló szűkebb hazája néptánc-, népzene- és népijáték-hagyományaival. A kis közösséghez (osztály, csoport), a nagyobb közösséghez (település, nemzetiség), illetve a nemzethez tartozás tudatának erősítése. Alapvető táncos készségek elsajátítása. A tanár által mutatott elemi mozdulatok, motívumok társakkal együtt szimultán követése, majd önálló ismétlése. Tánctípusonként több, a tanuló életkorának megfelelően kiválasztott motívum megismerése, egyszerűbb motívumkapcsolások</w:t>
            </w:r>
          </w:p>
        </w:tc>
      </w:tr>
      <w:tr w:rsidR="000B7867" w:rsidRPr="00E51CA1" w14:paraId="12DAEC72" w14:textId="77777777" w:rsidTr="000B7867">
        <w:tc>
          <w:tcPr>
            <w:tcW w:w="5000" w:type="pct"/>
            <w:gridSpan w:val="3"/>
          </w:tcPr>
          <w:p w14:paraId="393DCC7F" w14:textId="77777777" w:rsidR="000B7867" w:rsidRPr="00E51CA1" w:rsidRDefault="000B7867" w:rsidP="000B7867">
            <w:r w:rsidRPr="00E51CA1">
              <w:t xml:space="preserve">JAVASOLT TEVÉKENYSÉGEK: </w:t>
            </w:r>
          </w:p>
        </w:tc>
      </w:tr>
      <w:tr w:rsidR="000B7867" w:rsidRPr="00E51CA1" w14:paraId="6470BDBF" w14:textId="77777777" w:rsidTr="000B7867">
        <w:tc>
          <w:tcPr>
            <w:tcW w:w="5000" w:type="pct"/>
            <w:gridSpan w:val="3"/>
          </w:tcPr>
          <w:p w14:paraId="73AD8FC0" w14:textId="77777777" w:rsidR="000B7867" w:rsidRPr="00E51CA1" w:rsidRDefault="000B7867" w:rsidP="000B7867">
            <w:r w:rsidRPr="00E51CA1">
              <w:t>Az óvodában tanult népi játékok, a hozzájuk kapcsolódó dalok, alapvető mozdulattípusok ismétlése.</w:t>
            </w:r>
          </w:p>
        </w:tc>
      </w:tr>
      <w:tr w:rsidR="000B7867" w:rsidRPr="00E51CA1" w14:paraId="3E8B4153" w14:textId="77777777" w:rsidTr="000B7867">
        <w:tc>
          <w:tcPr>
            <w:tcW w:w="5000" w:type="pct"/>
            <w:gridSpan w:val="3"/>
          </w:tcPr>
          <w:p w14:paraId="542C321C" w14:textId="77777777" w:rsidR="000B7867" w:rsidRPr="00E51CA1" w:rsidRDefault="000B7867" w:rsidP="000B7867">
            <w:r w:rsidRPr="00E51CA1">
              <w:t xml:space="preserve">KULCSFOGALMAK/FOGALMAK: </w:t>
            </w:r>
          </w:p>
        </w:tc>
      </w:tr>
      <w:tr w:rsidR="000B7867" w:rsidRPr="00E51CA1" w14:paraId="1EC7A1B9" w14:textId="77777777" w:rsidTr="000B7867">
        <w:tc>
          <w:tcPr>
            <w:tcW w:w="5000" w:type="pct"/>
            <w:gridSpan w:val="3"/>
          </w:tcPr>
          <w:p w14:paraId="7F55EF3B" w14:textId="77777777" w:rsidR="000B7867" w:rsidRPr="00E51CA1" w:rsidRDefault="000B7867" w:rsidP="000B7867">
            <w:r w:rsidRPr="00E51CA1">
              <w:t>Kör, sor, pár, kapu, lépés (motívum), rögtönzés (improvizáció).</w:t>
            </w:r>
          </w:p>
        </w:tc>
      </w:tr>
      <w:tr w:rsidR="000B7867" w:rsidRPr="00E51CA1" w14:paraId="2D42A0CE" w14:textId="77777777" w:rsidTr="000B7867">
        <w:tc>
          <w:tcPr>
            <w:tcW w:w="5000" w:type="pct"/>
            <w:gridSpan w:val="3"/>
          </w:tcPr>
          <w:p w14:paraId="6B93F046" w14:textId="77777777" w:rsidR="00001C31" w:rsidRPr="00E51CA1" w:rsidRDefault="000B7867" w:rsidP="000B7867">
            <w:r w:rsidRPr="00E51CA1">
              <w:t xml:space="preserve">TANULÁSI EREDMÉNYEK: </w:t>
            </w:r>
          </w:p>
          <w:p w14:paraId="2575A4DE" w14:textId="77777777" w:rsidR="000B7867" w:rsidRPr="00E51CA1" w:rsidRDefault="000B7867" w:rsidP="000B7867">
            <w:r w:rsidRPr="00E51CA1">
              <w:t>A tanuló életkorának és képességeinek megfelelően –tanári irányítással – táncolja a tanult táncokat</w:t>
            </w:r>
          </w:p>
        </w:tc>
      </w:tr>
      <w:tr w:rsidR="000B7867" w:rsidRPr="00E51CA1" w14:paraId="1374A68A" w14:textId="77777777" w:rsidTr="00BE664F">
        <w:tc>
          <w:tcPr>
            <w:tcW w:w="1718" w:type="pct"/>
            <w:shd w:val="clear" w:color="auto" w:fill="EEECE1" w:themeFill="background2"/>
            <w:vAlign w:val="center"/>
          </w:tcPr>
          <w:p w14:paraId="701FD59A" w14:textId="77777777" w:rsidR="000B7867" w:rsidRPr="00E51CA1" w:rsidRDefault="00BE664F" w:rsidP="00BE664F">
            <w:pPr>
              <w:rPr>
                <w:b/>
              </w:rPr>
            </w:pPr>
            <w:r w:rsidRPr="00E51CA1">
              <w:rPr>
                <w:b/>
              </w:rPr>
              <w:t xml:space="preserve">TÉMAKÖR   </w:t>
            </w:r>
          </w:p>
        </w:tc>
        <w:tc>
          <w:tcPr>
            <w:tcW w:w="2268" w:type="pct"/>
            <w:shd w:val="clear" w:color="auto" w:fill="EEECE1" w:themeFill="background2"/>
            <w:vAlign w:val="center"/>
          </w:tcPr>
          <w:p w14:paraId="10525BD3" w14:textId="77777777" w:rsidR="000B7867" w:rsidRPr="00E51CA1" w:rsidRDefault="00BE664F" w:rsidP="00BE664F">
            <w:pPr>
              <w:rPr>
                <w:b/>
              </w:rPr>
            </w:pPr>
            <w:r w:rsidRPr="00E51CA1">
              <w:rPr>
                <w:b/>
              </w:rPr>
              <w:t>RITMUSÉRZÉK FEJLESZTÉSE</w:t>
            </w:r>
          </w:p>
        </w:tc>
        <w:tc>
          <w:tcPr>
            <w:tcW w:w="1014" w:type="pct"/>
            <w:shd w:val="clear" w:color="auto" w:fill="EEECE1" w:themeFill="background2"/>
            <w:vAlign w:val="center"/>
          </w:tcPr>
          <w:p w14:paraId="42997044" w14:textId="77777777" w:rsidR="000B7867" w:rsidRPr="00E51CA1" w:rsidRDefault="00BE664F" w:rsidP="00BE664F">
            <w:pPr>
              <w:rPr>
                <w:b/>
              </w:rPr>
            </w:pPr>
            <w:r w:rsidRPr="00E51CA1">
              <w:rPr>
                <w:b/>
              </w:rPr>
              <w:t>ÓRAKERET: 6 ÓRA</w:t>
            </w:r>
          </w:p>
        </w:tc>
      </w:tr>
      <w:tr w:rsidR="000B7867" w:rsidRPr="00E51CA1" w14:paraId="3D2AD254" w14:textId="77777777" w:rsidTr="000B7867">
        <w:tc>
          <w:tcPr>
            <w:tcW w:w="5000" w:type="pct"/>
            <w:gridSpan w:val="3"/>
          </w:tcPr>
          <w:p w14:paraId="7D25BAB2" w14:textId="77777777" w:rsidR="00001C31" w:rsidRPr="00E51CA1" w:rsidRDefault="000B7867" w:rsidP="000B7867">
            <w:pPr>
              <w:jc w:val="both"/>
            </w:pPr>
            <w:r w:rsidRPr="00E51CA1">
              <w:rPr>
                <w:b/>
                <w:sz w:val="28"/>
              </w:rPr>
              <w:t>FEJLESZTÉSI FELADATOK ÉS ISMERETEK:</w:t>
            </w:r>
            <w:r w:rsidRPr="00E51CA1">
              <w:t xml:space="preserve"> </w:t>
            </w:r>
          </w:p>
          <w:p w14:paraId="2B783235" w14:textId="77777777" w:rsidR="000B7867" w:rsidRPr="00E51CA1" w:rsidRDefault="000B7867" w:rsidP="000B7867">
            <w:pPr>
              <w:jc w:val="both"/>
            </w:pPr>
            <w:r w:rsidRPr="00E51CA1">
              <w:t>A ritmusérzék fejlesztése a tánc, ének és a kísérő zene metrikai-ritmikai egységbe rendezésének érdekében. Egyenletes járás, dobogás, tapsolás, az ütemhangsúly érzékeltetése kísérő zenére, saját énekére vagy belső lüktetésre.</w:t>
            </w:r>
          </w:p>
        </w:tc>
      </w:tr>
      <w:tr w:rsidR="000B7867" w:rsidRPr="00E51CA1" w14:paraId="3FF566FC" w14:textId="77777777" w:rsidTr="000B7867">
        <w:tc>
          <w:tcPr>
            <w:tcW w:w="5000" w:type="pct"/>
            <w:gridSpan w:val="3"/>
          </w:tcPr>
          <w:p w14:paraId="2ED3A766" w14:textId="77777777" w:rsidR="00001C31" w:rsidRPr="00E51CA1" w:rsidRDefault="000B7867" w:rsidP="000B7867">
            <w:r w:rsidRPr="00E51CA1">
              <w:rPr>
                <w:b/>
              </w:rPr>
              <w:t>JAVASOLT TEVÉKENYSÉGEK:</w:t>
            </w:r>
            <w:r w:rsidRPr="00E51CA1">
              <w:t xml:space="preserve"> </w:t>
            </w:r>
          </w:p>
          <w:p w14:paraId="08C9C774" w14:textId="77777777" w:rsidR="000B7867" w:rsidRPr="00E51CA1" w:rsidRDefault="000B7867" w:rsidP="000B7867">
            <w:pPr>
              <w:rPr>
                <w:b/>
              </w:rPr>
            </w:pPr>
            <w:r w:rsidRPr="00E51CA1">
              <w:t>ritmushangszerek, ritmikai többszólamúság, dallam- és ritmusosztinátó, koordinációs gyakorlatok, látható, hallható, érzékelhető ritmusok.</w:t>
            </w:r>
          </w:p>
        </w:tc>
      </w:tr>
      <w:tr w:rsidR="000B7867" w:rsidRPr="00E51CA1" w14:paraId="6C042FEB" w14:textId="77777777" w:rsidTr="000B7867">
        <w:tc>
          <w:tcPr>
            <w:tcW w:w="5000" w:type="pct"/>
            <w:gridSpan w:val="3"/>
          </w:tcPr>
          <w:p w14:paraId="447CB414" w14:textId="77777777" w:rsidR="00001C31" w:rsidRPr="00E51CA1" w:rsidRDefault="000B7867" w:rsidP="000B7867">
            <w:r w:rsidRPr="00E51CA1">
              <w:rPr>
                <w:b/>
              </w:rPr>
              <w:t>KULCSFOGALMAK/FOGALMAK:</w:t>
            </w:r>
            <w:r w:rsidRPr="00E51CA1">
              <w:t xml:space="preserve"> </w:t>
            </w:r>
          </w:p>
          <w:p w14:paraId="7F1537A2" w14:textId="77777777" w:rsidR="000B7867" w:rsidRPr="00E51CA1" w:rsidRDefault="000B7867" w:rsidP="000B7867">
            <w:r w:rsidRPr="00E51CA1">
              <w:t>Tempó, hangsúly, „tá”, „ti” (negyed, nyolcad).</w:t>
            </w:r>
          </w:p>
        </w:tc>
      </w:tr>
      <w:tr w:rsidR="000B7867" w:rsidRPr="00E51CA1" w14:paraId="19D58646" w14:textId="77777777" w:rsidTr="000B7867">
        <w:tc>
          <w:tcPr>
            <w:tcW w:w="5000" w:type="pct"/>
            <w:gridSpan w:val="3"/>
          </w:tcPr>
          <w:p w14:paraId="77AF4420" w14:textId="77777777" w:rsidR="000B7867" w:rsidRPr="00E51CA1" w:rsidRDefault="000B7867" w:rsidP="000B7867">
            <w:r w:rsidRPr="00E51CA1">
              <w:rPr>
                <w:b/>
              </w:rPr>
              <w:t>TANULÁSI EREDMÉNYEK:</w:t>
            </w:r>
          </w:p>
        </w:tc>
      </w:tr>
      <w:tr w:rsidR="000B7867" w:rsidRPr="00E51CA1" w14:paraId="4CABE0CB" w14:textId="77777777" w:rsidTr="000B7867">
        <w:tc>
          <w:tcPr>
            <w:tcW w:w="5000" w:type="pct"/>
            <w:gridSpan w:val="3"/>
          </w:tcPr>
          <w:p w14:paraId="2F8CEEA4" w14:textId="77777777" w:rsidR="000B7867" w:rsidRPr="00E51CA1" w:rsidRDefault="000B7867" w:rsidP="000B7867">
            <w:pPr>
              <w:spacing w:line="276" w:lineRule="auto"/>
              <w:jc w:val="both"/>
            </w:pPr>
            <w:r w:rsidRPr="00E51CA1">
              <w:t>A tanár által mutatott egy-két ütem terjedelmű ritmusképletek reprodukálása társakkal vagy egyénileg.</w:t>
            </w:r>
          </w:p>
        </w:tc>
      </w:tr>
      <w:tr w:rsidR="000B7867" w:rsidRPr="00E51CA1" w14:paraId="241153E2" w14:textId="77777777" w:rsidTr="00BE664F">
        <w:trPr>
          <w:trHeight w:val="567"/>
        </w:trPr>
        <w:tc>
          <w:tcPr>
            <w:tcW w:w="1718" w:type="pct"/>
            <w:shd w:val="clear" w:color="auto" w:fill="EEECE1" w:themeFill="background2"/>
            <w:vAlign w:val="center"/>
          </w:tcPr>
          <w:p w14:paraId="78DBB611" w14:textId="77777777" w:rsidR="000B7867" w:rsidRPr="00E51CA1" w:rsidRDefault="00BE664F" w:rsidP="00BE664F">
            <w:pPr>
              <w:rPr>
                <w:b/>
              </w:rPr>
            </w:pPr>
            <w:r w:rsidRPr="00E51CA1">
              <w:rPr>
                <w:b/>
              </w:rPr>
              <w:t>TÉMAKÖR</w:t>
            </w:r>
          </w:p>
        </w:tc>
        <w:tc>
          <w:tcPr>
            <w:tcW w:w="2268" w:type="pct"/>
            <w:shd w:val="clear" w:color="auto" w:fill="EEECE1" w:themeFill="background2"/>
            <w:vAlign w:val="center"/>
          </w:tcPr>
          <w:p w14:paraId="1FE4A0B7" w14:textId="77777777" w:rsidR="000B7867" w:rsidRPr="00E51CA1" w:rsidRDefault="00BE664F" w:rsidP="00BE664F">
            <w:pPr>
              <w:rPr>
                <w:b/>
              </w:rPr>
            </w:pPr>
            <w:r w:rsidRPr="00E51CA1">
              <w:rPr>
                <w:b/>
              </w:rPr>
              <w:t>A TÁNCHOZ KAPCSOLÓDÓ ÉNEK-ZENEI ISMERETEK</w:t>
            </w:r>
          </w:p>
        </w:tc>
        <w:tc>
          <w:tcPr>
            <w:tcW w:w="1014" w:type="pct"/>
            <w:shd w:val="clear" w:color="auto" w:fill="EEECE1" w:themeFill="background2"/>
            <w:vAlign w:val="center"/>
          </w:tcPr>
          <w:p w14:paraId="20F64DBF" w14:textId="77777777" w:rsidR="000B7867" w:rsidRPr="00E51CA1" w:rsidRDefault="00BE664F" w:rsidP="00BE664F">
            <w:pPr>
              <w:rPr>
                <w:b/>
              </w:rPr>
            </w:pPr>
            <w:r w:rsidRPr="00E51CA1">
              <w:rPr>
                <w:b/>
              </w:rPr>
              <w:t>ÓRAKERET: 6 ÓRA</w:t>
            </w:r>
          </w:p>
        </w:tc>
      </w:tr>
      <w:tr w:rsidR="000B7867" w:rsidRPr="00E51CA1" w14:paraId="51D4E49D" w14:textId="77777777" w:rsidTr="000B7867">
        <w:tc>
          <w:tcPr>
            <w:tcW w:w="5000" w:type="pct"/>
            <w:gridSpan w:val="3"/>
          </w:tcPr>
          <w:p w14:paraId="47CBC11E" w14:textId="77777777" w:rsidR="00001C31" w:rsidRPr="00E51CA1" w:rsidRDefault="000B7867" w:rsidP="000B7867">
            <w:r w:rsidRPr="00E51CA1">
              <w:rPr>
                <w:b/>
                <w:sz w:val="28"/>
              </w:rPr>
              <w:t>FEJLESZTÉSI FELADATOK ÉS ISMERETEK:</w:t>
            </w:r>
            <w:r w:rsidRPr="00E51CA1">
              <w:t xml:space="preserve"> </w:t>
            </w:r>
          </w:p>
          <w:p w14:paraId="6EBC88B1" w14:textId="77777777" w:rsidR="000B7867" w:rsidRPr="00E51CA1" w:rsidRDefault="000B7867" w:rsidP="000B7867">
            <w:r w:rsidRPr="00E51CA1">
              <w:t>A zene és tánc egységének érzékeltetése, az énekhang javítása, a zenei hallás fejlesztése.</w:t>
            </w:r>
          </w:p>
        </w:tc>
      </w:tr>
      <w:tr w:rsidR="000B7867" w:rsidRPr="00E51CA1" w14:paraId="24EABB66" w14:textId="77777777" w:rsidTr="000B7867">
        <w:tc>
          <w:tcPr>
            <w:tcW w:w="5000" w:type="pct"/>
            <w:gridSpan w:val="3"/>
          </w:tcPr>
          <w:p w14:paraId="6F532DAE" w14:textId="77777777" w:rsidR="00001C31" w:rsidRPr="00E51CA1" w:rsidRDefault="000B7867" w:rsidP="000B7867">
            <w:r w:rsidRPr="00E51CA1">
              <w:rPr>
                <w:b/>
              </w:rPr>
              <w:t>KULCSFOGALMAK/FOGALMAK:</w:t>
            </w:r>
            <w:r w:rsidRPr="00E51CA1">
              <w:t xml:space="preserve"> </w:t>
            </w:r>
          </w:p>
          <w:p w14:paraId="650C5376" w14:textId="77777777" w:rsidR="000B7867" w:rsidRPr="00E51CA1" w:rsidRDefault="000B7867" w:rsidP="000B7867">
            <w:r w:rsidRPr="00E51CA1">
              <w:t>Dal, versszak, tempó.</w:t>
            </w:r>
          </w:p>
        </w:tc>
      </w:tr>
      <w:tr w:rsidR="000B7867" w:rsidRPr="00E51CA1" w14:paraId="69C4A9EE" w14:textId="77777777" w:rsidTr="000B7867">
        <w:tc>
          <w:tcPr>
            <w:tcW w:w="5000" w:type="pct"/>
            <w:gridSpan w:val="3"/>
          </w:tcPr>
          <w:p w14:paraId="5C23F040" w14:textId="77777777" w:rsidR="000B7867" w:rsidRPr="00E51CA1" w:rsidRDefault="000B7867" w:rsidP="000B7867">
            <w:r w:rsidRPr="00E51CA1">
              <w:rPr>
                <w:b/>
              </w:rPr>
              <w:t>TANULÁSI EREDMÉNYEK:</w:t>
            </w:r>
          </w:p>
        </w:tc>
      </w:tr>
      <w:tr w:rsidR="000B7867" w:rsidRPr="00E51CA1" w14:paraId="03C2D209" w14:textId="77777777" w:rsidTr="000B7867">
        <w:tc>
          <w:tcPr>
            <w:tcW w:w="5000" w:type="pct"/>
            <w:gridSpan w:val="3"/>
          </w:tcPr>
          <w:p w14:paraId="38B7F1C5" w14:textId="77777777" w:rsidR="000B7867" w:rsidRPr="00E51CA1" w:rsidRDefault="000B7867" w:rsidP="000B7867">
            <w:pPr>
              <w:jc w:val="both"/>
            </w:pPr>
            <w:r w:rsidRPr="00E51CA1">
              <w:t>A tanult táncokhoz kapcsolódó zene felismerése, a táncokhoz kapcsolódó dalok éneklése, társakkal együtt a tanár vezetésével, majd a nélkül, esetleg önálló éneklése.</w:t>
            </w:r>
          </w:p>
        </w:tc>
      </w:tr>
      <w:tr w:rsidR="000B7867" w:rsidRPr="00E51CA1" w14:paraId="036D05B9" w14:textId="77777777" w:rsidTr="00BE664F">
        <w:tc>
          <w:tcPr>
            <w:tcW w:w="1718" w:type="pct"/>
            <w:shd w:val="clear" w:color="auto" w:fill="EEECE1" w:themeFill="background2"/>
            <w:vAlign w:val="center"/>
          </w:tcPr>
          <w:p w14:paraId="640050F9" w14:textId="77777777" w:rsidR="000B7867" w:rsidRPr="00E51CA1" w:rsidRDefault="00BE664F" w:rsidP="00BE664F">
            <w:pPr>
              <w:rPr>
                <w:b/>
              </w:rPr>
            </w:pPr>
            <w:bookmarkStart w:id="441" w:name="_Hlk40158829"/>
            <w:r w:rsidRPr="00E51CA1">
              <w:rPr>
                <w:b/>
              </w:rPr>
              <w:lastRenderedPageBreak/>
              <w:t>TÉMAKÖR</w:t>
            </w:r>
          </w:p>
        </w:tc>
        <w:tc>
          <w:tcPr>
            <w:tcW w:w="2268" w:type="pct"/>
            <w:shd w:val="clear" w:color="auto" w:fill="EEECE1" w:themeFill="background2"/>
            <w:vAlign w:val="center"/>
          </w:tcPr>
          <w:p w14:paraId="7B2F5903" w14:textId="77777777" w:rsidR="000B7867" w:rsidRPr="00E51CA1" w:rsidRDefault="00BE664F" w:rsidP="00BE664F">
            <w:pPr>
              <w:rPr>
                <w:b/>
              </w:rPr>
            </w:pPr>
            <w:r w:rsidRPr="00E51CA1">
              <w:rPr>
                <w:b/>
              </w:rPr>
              <w:t>ELIGAZODÁS A TÉRBEN</w:t>
            </w:r>
          </w:p>
        </w:tc>
        <w:tc>
          <w:tcPr>
            <w:tcW w:w="1014" w:type="pct"/>
            <w:shd w:val="clear" w:color="auto" w:fill="EEECE1" w:themeFill="background2"/>
            <w:vAlign w:val="center"/>
          </w:tcPr>
          <w:p w14:paraId="6276D241" w14:textId="77777777" w:rsidR="000B7867" w:rsidRPr="00E51CA1" w:rsidRDefault="00BE664F" w:rsidP="00BE664F">
            <w:pPr>
              <w:rPr>
                <w:b/>
              </w:rPr>
            </w:pPr>
            <w:r w:rsidRPr="00E51CA1">
              <w:rPr>
                <w:b/>
              </w:rPr>
              <w:t>ÓRAKERET: 3 ÓRA</w:t>
            </w:r>
          </w:p>
        </w:tc>
      </w:tr>
      <w:tr w:rsidR="000B7867" w:rsidRPr="00E51CA1" w14:paraId="7653E500" w14:textId="77777777" w:rsidTr="000B7867">
        <w:tc>
          <w:tcPr>
            <w:tcW w:w="5000" w:type="pct"/>
            <w:gridSpan w:val="3"/>
          </w:tcPr>
          <w:p w14:paraId="08813239" w14:textId="77777777" w:rsidR="00001C31" w:rsidRPr="00E51CA1" w:rsidRDefault="000B7867" w:rsidP="000B7867">
            <w:pPr>
              <w:jc w:val="both"/>
            </w:pPr>
            <w:r w:rsidRPr="00E51CA1">
              <w:rPr>
                <w:b/>
                <w:sz w:val="28"/>
              </w:rPr>
              <w:t>FEJLESZTÉSI FELADATOK ÉS ISMERETEK:</w:t>
            </w:r>
            <w:r w:rsidRPr="00E51CA1">
              <w:t xml:space="preserve"> </w:t>
            </w:r>
          </w:p>
          <w:p w14:paraId="5F706808" w14:textId="77777777" w:rsidR="000B7867" w:rsidRPr="00E51CA1" w:rsidRDefault="000B7867" w:rsidP="000B7867">
            <w:pPr>
              <w:jc w:val="both"/>
            </w:pPr>
            <w:r w:rsidRPr="00E51CA1">
              <w:t>A tanuló testtudatának, testtartásának fejlesztése, az adott térhez és társaihoz való térbeli viszonyulásának érzékeltetése, tudatosítása. Tánc közben is ügyelés a helyes testtartásra.</w:t>
            </w:r>
          </w:p>
        </w:tc>
      </w:tr>
      <w:tr w:rsidR="000B7867" w:rsidRPr="00E51CA1" w14:paraId="615AD098" w14:textId="77777777" w:rsidTr="000B7867">
        <w:tc>
          <w:tcPr>
            <w:tcW w:w="5000" w:type="pct"/>
            <w:gridSpan w:val="3"/>
          </w:tcPr>
          <w:p w14:paraId="0B853900" w14:textId="77777777" w:rsidR="00001C31" w:rsidRPr="00E51CA1" w:rsidRDefault="000B7867" w:rsidP="000B7867">
            <w:r w:rsidRPr="00E51CA1">
              <w:rPr>
                <w:b/>
              </w:rPr>
              <w:t>JAVASOLT TEVÉKENYSÉGEK:</w:t>
            </w:r>
            <w:r w:rsidRPr="00E51CA1">
              <w:t xml:space="preserve"> </w:t>
            </w:r>
          </w:p>
          <w:p w14:paraId="10E85C31" w14:textId="77777777" w:rsidR="000B7867" w:rsidRPr="00E51CA1" w:rsidRDefault="000B7867" w:rsidP="000B7867">
            <w:pPr>
              <w:rPr>
                <w:b/>
              </w:rPr>
            </w:pPr>
            <w:r w:rsidRPr="00E51CA1">
              <w:t>Az óvodában gyakorolt egyszerű mozdulatok, térformák.</w:t>
            </w:r>
          </w:p>
          <w:p w14:paraId="3D257734" w14:textId="77777777" w:rsidR="000B7867" w:rsidRPr="00E51CA1" w:rsidRDefault="000B7867" w:rsidP="000B7867"/>
        </w:tc>
      </w:tr>
      <w:tr w:rsidR="000B7867" w:rsidRPr="00E51CA1" w14:paraId="4CA7695E" w14:textId="77777777" w:rsidTr="000B7867">
        <w:tc>
          <w:tcPr>
            <w:tcW w:w="5000" w:type="pct"/>
            <w:gridSpan w:val="3"/>
          </w:tcPr>
          <w:p w14:paraId="740134BA" w14:textId="77777777" w:rsidR="00001C31" w:rsidRPr="00E51CA1" w:rsidRDefault="000B7867" w:rsidP="000B7867">
            <w:r w:rsidRPr="00E51CA1">
              <w:rPr>
                <w:b/>
              </w:rPr>
              <w:t>KULCSFOGALMAK/FOGALMAK:</w:t>
            </w:r>
            <w:r w:rsidRPr="00E51CA1">
              <w:t xml:space="preserve"> </w:t>
            </w:r>
          </w:p>
          <w:p w14:paraId="6D50B7C8" w14:textId="77777777" w:rsidR="000B7867" w:rsidRPr="00E51CA1" w:rsidRDefault="000B7867" w:rsidP="000B7867">
            <w:r w:rsidRPr="00E51CA1">
              <w:t>Testrész, irány, kör, sor, ív, kígyóvonal, csigavonal, kapu.</w:t>
            </w:r>
          </w:p>
        </w:tc>
      </w:tr>
      <w:tr w:rsidR="000B7867" w:rsidRPr="00E51CA1" w14:paraId="16D4EC67" w14:textId="77777777" w:rsidTr="000B7867">
        <w:tc>
          <w:tcPr>
            <w:tcW w:w="5000" w:type="pct"/>
            <w:gridSpan w:val="3"/>
          </w:tcPr>
          <w:p w14:paraId="4D8222C6" w14:textId="77777777" w:rsidR="00001C31" w:rsidRPr="00E51CA1" w:rsidRDefault="000B7867" w:rsidP="000B7867">
            <w:pPr>
              <w:jc w:val="both"/>
            </w:pPr>
            <w:r w:rsidRPr="00E51CA1">
              <w:rPr>
                <w:b/>
              </w:rPr>
              <w:t>TANULÁSI EREDMÉNYEK:</w:t>
            </w:r>
            <w:r w:rsidRPr="00E51CA1">
              <w:t xml:space="preserve"> </w:t>
            </w:r>
          </w:p>
          <w:p w14:paraId="147CE7CA" w14:textId="77777777" w:rsidR="000B7867" w:rsidRPr="00E51CA1" w:rsidRDefault="000B7867" w:rsidP="000B7867">
            <w:pPr>
              <w:jc w:val="both"/>
            </w:pPr>
            <w:r w:rsidRPr="00E51CA1">
              <w:t>Párjához, társaihoz való térbeli viszony érzékelése, részvétel kör, sor, ív alkotásában, a távolságok érzékelése.</w:t>
            </w:r>
          </w:p>
        </w:tc>
      </w:tr>
      <w:bookmarkEnd w:id="441"/>
      <w:tr w:rsidR="000B7867" w:rsidRPr="00E51CA1" w14:paraId="68EFCCD6" w14:textId="77777777" w:rsidTr="00BE664F">
        <w:tc>
          <w:tcPr>
            <w:tcW w:w="1718" w:type="pct"/>
            <w:shd w:val="clear" w:color="auto" w:fill="EEECE1" w:themeFill="background2"/>
            <w:vAlign w:val="center"/>
          </w:tcPr>
          <w:p w14:paraId="017DF1DB" w14:textId="77777777" w:rsidR="000B7867" w:rsidRPr="00E51CA1" w:rsidRDefault="00BE664F" w:rsidP="00BE664F">
            <w:pPr>
              <w:rPr>
                <w:b/>
              </w:rPr>
            </w:pPr>
            <w:r w:rsidRPr="00E51CA1">
              <w:rPr>
                <w:b/>
              </w:rPr>
              <w:t>TÉMAKÖR</w:t>
            </w:r>
          </w:p>
        </w:tc>
        <w:tc>
          <w:tcPr>
            <w:tcW w:w="2268" w:type="pct"/>
            <w:shd w:val="clear" w:color="auto" w:fill="EEECE1" w:themeFill="background2"/>
            <w:vAlign w:val="center"/>
          </w:tcPr>
          <w:p w14:paraId="57B40825" w14:textId="77777777" w:rsidR="000B7867" w:rsidRPr="00E51CA1" w:rsidRDefault="00BE664F" w:rsidP="00BE664F">
            <w:pPr>
              <w:rPr>
                <w:b/>
              </w:rPr>
            </w:pPr>
            <w:r w:rsidRPr="00E51CA1">
              <w:rPr>
                <w:b/>
              </w:rPr>
              <w:t>NÉPI JÁTÉKOK</w:t>
            </w:r>
          </w:p>
        </w:tc>
        <w:tc>
          <w:tcPr>
            <w:tcW w:w="1014" w:type="pct"/>
            <w:shd w:val="clear" w:color="auto" w:fill="EEECE1" w:themeFill="background2"/>
            <w:vAlign w:val="center"/>
          </w:tcPr>
          <w:p w14:paraId="30A94604" w14:textId="77777777" w:rsidR="000B7867" w:rsidRPr="00E51CA1" w:rsidRDefault="00BE664F" w:rsidP="00BE664F">
            <w:pPr>
              <w:rPr>
                <w:b/>
              </w:rPr>
            </w:pPr>
            <w:r w:rsidRPr="00E51CA1">
              <w:rPr>
                <w:b/>
              </w:rPr>
              <w:t>ÓRAKERET: 6 ÓRA</w:t>
            </w:r>
          </w:p>
        </w:tc>
      </w:tr>
      <w:tr w:rsidR="000B7867" w:rsidRPr="00E51CA1" w14:paraId="485EE39C" w14:textId="77777777" w:rsidTr="000B7867">
        <w:tc>
          <w:tcPr>
            <w:tcW w:w="5000" w:type="pct"/>
            <w:gridSpan w:val="3"/>
          </w:tcPr>
          <w:p w14:paraId="52920F39" w14:textId="77777777" w:rsidR="000B7867" w:rsidRPr="00E51CA1" w:rsidRDefault="000B7867" w:rsidP="000B7867">
            <w:r w:rsidRPr="00E51CA1">
              <w:rPr>
                <w:b/>
                <w:sz w:val="28"/>
              </w:rPr>
              <w:t>FEJLESZTÉSI FELADATOK ÉS ISMERETEK:</w:t>
            </w:r>
          </w:p>
        </w:tc>
      </w:tr>
      <w:tr w:rsidR="000B7867" w:rsidRPr="00E51CA1" w14:paraId="23CF4222" w14:textId="77777777" w:rsidTr="000B7867">
        <w:tc>
          <w:tcPr>
            <w:tcW w:w="5000" w:type="pct"/>
            <w:gridSpan w:val="3"/>
          </w:tcPr>
          <w:p w14:paraId="7B4EB2B5" w14:textId="77777777" w:rsidR="000B7867" w:rsidRPr="00E51CA1" w:rsidRDefault="000B7867" w:rsidP="000B7867">
            <w:pPr>
              <w:jc w:val="both"/>
              <w:rPr>
                <w:sz w:val="22"/>
                <w:szCs w:val="22"/>
              </w:rPr>
            </w:pPr>
            <w:r w:rsidRPr="00E51CA1">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 Ismerkedés társaival együtt, tanári irányítással – elsősorban a tanuló szűkebb hazájában, közösségében ismert – hagyományos játékokkal. A megismert játékok körének bővítése.  Tanári irányítás, segítség mellett a játékokhoz vagy egyes szerepekhez tartozó dalok, szövegek, szabályokat megismerése, alkalmazása.</w:t>
            </w:r>
          </w:p>
          <w:p w14:paraId="152ABE32" w14:textId="77777777" w:rsidR="000B7867" w:rsidRPr="00E51CA1" w:rsidRDefault="000B7867" w:rsidP="000B7867">
            <w:pPr>
              <w:spacing w:line="276" w:lineRule="auto"/>
              <w:jc w:val="both"/>
              <w:rPr>
                <w:sz w:val="22"/>
                <w:szCs w:val="22"/>
              </w:rPr>
            </w:pPr>
            <w:r w:rsidRPr="00E51CA1">
              <w:t>A néphagyományból a sport jellegű, párválasztó, fogyó-gyarapodó és kapuzó játékok megismerése.</w:t>
            </w:r>
          </w:p>
        </w:tc>
      </w:tr>
      <w:tr w:rsidR="000B7867" w:rsidRPr="00E51CA1" w14:paraId="02597F40" w14:textId="77777777" w:rsidTr="000B7867">
        <w:tc>
          <w:tcPr>
            <w:tcW w:w="5000" w:type="pct"/>
            <w:gridSpan w:val="3"/>
          </w:tcPr>
          <w:p w14:paraId="6128CE25" w14:textId="77777777" w:rsidR="000B7867" w:rsidRPr="00E51CA1" w:rsidRDefault="000B7867" w:rsidP="000B7867">
            <w:pPr>
              <w:rPr>
                <w:b/>
              </w:rPr>
            </w:pPr>
            <w:r w:rsidRPr="00E51CA1">
              <w:rPr>
                <w:b/>
              </w:rPr>
              <w:t>JAVASOLT TEVÉKENYSÉGEK:</w:t>
            </w:r>
          </w:p>
          <w:p w14:paraId="75793954" w14:textId="77777777" w:rsidR="000B7867" w:rsidRPr="00E51CA1" w:rsidRDefault="000B7867" w:rsidP="000B7867">
            <w:r w:rsidRPr="00E51CA1">
              <w:t>Az óvodában tanult népi játékok ismétlése.</w:t>
            </w:r>
          </w:p>
          <w:p w14:paraId="46994E31" w14:textId="77777777" w:rsidR="000B7867" w:rsidRPr="00E51CA1" w:rsidRDefault="000B7867" w:rsidP="000B7867"/>
        </w:tc>
      </w:tr>
      <w:tr w:rsidR="000B7867" w:rsidRPr="00E51CA1" w14:paraId="5EAE0218" w14:textId="77777777" w:rsidTr="000B7867">
        <w:tc>
          <w:tcPr>
            <w:tcW w:w="5000" w:type="pct"/>
            <w:gridSpan w:val="3"/>
          </w:tcPr>
          <w:p w14:paraId="3E737EBC" w14:textId="77777777" w:rsidR="00001C31" w:rsidRPr="00E51CA1" w:rsidRDefault="000B7867" w:rsidP="000B7867">
            <w:r w:rsidRPr="00E51CA1">
              <w:rPr>
                <w:b/>
              </w:rPr>
              <w:t>KULCSFOGALMAK/FOGALMAK:</w:t>
            </w:r>
            <w:r w:rsidRPr="00E51CA1">
              <w:t xml:space="preserve"> </w:t>
            </w:r>
          </w:p>
          <w:p w14:paraId="6FD1CCE3" w14:textId="77777777" w:rsidR="000B7867" w:rsidRPr="00E51CA1" w:rsidRDefault="000B7867" w:rsidP="000B7867">
            <w:r w:rsidRPr="00E51CA1">
              <w:t>Játék, szabály, szerep.</w:t>
            </w:r>
          </w:p>
        </w:tc>
      </w:tr>
      <w:tr w:rsidR="000B7867" w:rsidRPr="00E51CA1" w14:paraId="6176D8F4" w14:textId="77777777" w:rsidTr="000B7867">
        <w:tc>
          <w:tcPr>
            <w:tcW w:w="5000" w:type="pct"/>
            <w:gridSpan w:val="3"/>
          </w:tcPr>
          <w:p w14:paraId="549346A2" w14:textId="77777777" w:rsidR="000B7867" w:rsidRPr="00E51CA1" w:rsidRDefault="000B7867" w:rsidP="000B7867">
            <w:pPr>
              <w:rPr>
                <w:b/>
              </w:rPr>
            </w:pPr>
            <w:r w:rsidRPr="00E51CA1">
              <w:rPr>
                <w:b/>
              </w:rPr>
              <w:t>TANULÁSI EREDMÉNYEK:</w:t>
            </w:r>
          </w:p>
          <w:p w14:paraId="31098E9E" w14:textId="77777777" w:rsidR="000B7867" w:rsidRPr="00E51CA1" w:rsidRDefault="000B7867" w:rsidP="000B7867">
            <w:pPr>
              <w:jc w:val="both"/>
            </w:pPr>
            <w:r w:rsidRPr="00E51CA1">
              <w:t>Ismerje és énekelje a játékokhoz kapcsolódó dalokat, alkalmazza a tanult játékok szabályait.</w:t>
            </w:r>
          </w:p>
          <w:p w14:paraId="56B10E1A" w14:textId="77777777" w:rsidR="000B7867" w:rsidRPr="00E51CA1" w:rsidRDefault="000B7867" w:rsidP="000B7867"/>
        </w:tc>
      </w:tr>
      <w:tr w:rsidR="000B7867" w:rsidRPr="00E51CA1" w14:paraId="6C920760" w14:textId="77777777" w:rsidTr="00BE664F">
        <w:tc>
          <w:tcPr>
            <w:tcW w:w="1718" w:type="pct"/>
            <w:shd w:val="clear" w:color="auto" w:fill="EEECE1" w:themeFill="background2"/>
            <w:vAlign w:val="center"/>
          </w:tcPr>
          <w:p w14:paraId="276DFCDB" w14:textId="77777777" w:rsidR="000B7867" w:rsidRPr="00E51CA1" w:rsidRDefault="00BE664F" w:rsidP="00BE664F">
            <w:pPr>
              <w:rPr>
                <w:b/>
              </w:rPr>
            </w:pPr>
            <w:r w:rsidRPr="00E51CA1">
              <w:rPr>
                <w:b/>
              </w:rPr>
              <w:t>TÉMAKÖR</w:t>
            </w:r>
          </w:p>
        </w:tc>
        <w:tc>
          <w:tcPr>
            <w:tcW w:w="2268" w:type="pct"/>
            <w:shd w:val="clear" w:color="auto" w:fill="EEECE1" w:themeFill="background2"/>
            <w:vAlign w:val="center"/>
          </w:tcPr>
          <w:p w14:paraId="418A2CD5" w14:textId="77777777" w:rsidR="000B7867" w:rsidRPr="00E51CA1" w:rsidRDefault="00BE664F" w:rsidP="00BE664F">
            <w:pPr>
              <w:rPr>
                <w:b/>
              </w:rPr>
            </w:pPr>
            <w:r w:rsidRPr="00E51CA1">
              <w:rPr>
                <w:b/>
              </w:rPr>
              <w:t>HAGYOMÁNYISMERET</w:t>
            </w:r>
          </w:p>
        </w:tc>
        <w:tc>
          <w:tcPr>
            <w:tcW w:w="1014" w:type="pct"/>
            <w:shd w:val="clear" w:color="auto" w:fill="EEECE1" w:themeFill="background2"/>
            <w:vAlign w:val="center"/>
          </w:tcPr>
          <w:p w14:paraId="6CE6C7F6" w14:textId="77777777" w:rsidR="000B7867" w:rsidRPr="00E51CA1" w:rsidRDefault="00BE664F" w:rsidP="00BE664F">
            <w:pPr>
              <w:rPr>
                <w:b/>
              </w:rPr>
            </w:pPr>
            <w:r w:rsidRPr="00E51CA1">
              <w:rPr>
                <w:b/>
              </w:rPr>
              <w:t>ÓRAKERET: 2 ÓRA</w:t>
            </w:r>
          </w:p>
        </w:tc>
      </w:tr>
      <w:tr w:rsidR="000B7867" w:rsidRPr="00E51CA1" w14:paraId="38042C7F" w14:textId="77777777" w:rsidTr="000B7867">
        <w:tc>
          <w:tcPr>
            <w:tcW w:w="5000" w:type="pct"/>
            <w:gridSpan w:val="3"/>
          </w:tcPr>
          <w:p w14:paraId="3931D401" w14:textId="77777777" w:rsidR="000B7867" w:rsidRPr="00E51CA1" w:rsidRDefault="000B7867" w:rsidP="000B7867">
            <w:pPr>
              <w:jc w:val="both"/>
            </w:pPr>
            <w:r w:rsidRPr="00E51CA1">
              <w:rPr>
                <w:b/>
                <w:sz w:val="28"/>
              </w:rPr>
              <w:t>FEJLESZTÉSI FELADATOK ÉS ISMERETEK:</w:t>
            </w:r>
            <w:r w:rsidRPr="00E51CA1">
              <w:t xml:space="preserve"> </w:t>
            </w:r>
          </w:p>
          <w:p w14:paraId="479EF405" w14:textId="77777777" w:rsidR="000B7867" w:rsidRPr="00E51CA1" w:rsidRDefault="000B7867" w:rsidP="000B7867"/>
        </w:tc>
      </w:tr>
      <w:tr w:rsidR="000B7867" w:rsidRPr="00E51CA1" w14:paraId="7CA1F172" w14:textId="77777777" w:rsidTr="000B7867">
        <w:tc>
          <w:tcPr>
            <w:tcW w:w="5000" w:type="pct"/>
            <w:gridSpan w:val="3"/>
          </w:tcPr>
          <w:p w14:paraId="132BE552" w14:textId="77777777" w:rsidR="000B7867" w:rsidRPr="00E51CA1" w:rsidRDefault="000B7867" w:rsidP="000B7867">
            <w:pPr>
              <w:jc w:val="both"/>
            </w:pPr>
            <w:r w:rsidRPr="00E51CA1">
              <w:t>A tanult táncokhoz, dalokhoz, játékokhoz közvetlenül kötődő hagyományok, szokások megismerése, a dalok szövegének megértése. Képalkotás, a közvetlenül a táncolás élményéhez kötődő irányított beszélgetések során a hagyományos táncalkalmak, a hagyományos közösségek táncéletének jellemzőiről.</w:t>
            </w:r>
          </w:p>
          <w:p w14:paraId="160944D2" w14:textId="77777777" w:rsidR="000B7867" w:rsidRPr="00E51CA1" w:rsidRDefault="000B7867" w:rsidP="000B7867">
            <w:pPr>
              <w:jc w:val="both"/>
            </w:pPr>
          </w:p>
        </w:tc>
      </w:tr>
      <w:tr w:rsidR="000B7867" w:rsidRPr="00E51CA1" w14:paraId="34DA1873" w14:textId="77777777" w:rsidTr="000B7867">
        <w:tc>
          <w:tcPr>
            <w:tcW w:w="5000" w:type="pct"/>
            <w:gridSpan w:val="3"/>
          </w:tcPr>
          <w:p w14:paraId="6BB8955A" w14:textId="77777777" w:rsidR="000B7867" w:rsidRPr="00E51CA1" w:rsidRDefault="000B7867" w:rsidP="000B7867">
            <w:pPr>
              <w:rPr>
                <w:b/>
              </w:rPr>
            </w:pPr>
            <w:r w:rsidRPr="00E51CA1">
              <w:rPr>
                <w:b/>
              </w:rPr>
              <w:t>JAVASOLT TEVÉKENYSÉGEK:</w:t>
            </w:r>
          </w:p>
          <w:p w14:paraId="2346901D" w14:textId="77777777" w:rsidR="000B7867" w:rsidRPr="00E51CA1" w:rsidRDefault="000B7867" w:rsidP="000B7867">
            <w:r w:rsidRPr="00E51CA1">
              <w:t>Óvodai ismeretek a naptári ünnepekről, szokásokról.</w:t>
            </w:r>
          </w:p>
          <w:p w14:paraId="65136A18" w14:textId="77777777" w:rsidR="000B7867" w:rsidRPr="00E51CA1" w:rsidRDefault="000B7867" w:rsidP="000B7867"/>
        </w:tc>
      </w:tr>
      <w:tr w:rsidR="000B7867" w:rsidRPr="00E51CA1" w14:paraId="1725CB85" w14:textId="77777777" w:rsidTr="000B7867">
        <w:tc>
          <w:tcPr>
            <w:tcW w:w="5000" w:type="pct"/>
            <w:gridSpan w:val="3"/>
          </w:tcPr>
          <w:p w14:paraId="2DE8C5AD" w14:textId="77777777" w:rsidR="00001C31" w:rsidRPr="00E51CA1" w:rsidRDefault="000B7867" w:rsidP="000B7867">
            <w:r w:rsidRPr="00E51CA1">
              <w:rPr>
                <w:b/>
              </w:rPr>
              <w:t>KULCSFOGALMAK/FOGALMAK:</w:t>
            </w:r>
            <w:r w:rsidRPr="00E51CA1">
              <w:t xml:space="preserve"> </w:t>
            </w:r>
          </w:p>
          <w:p w14:paraId="55F445C7" w14:textId="77777777" w:rsidR="000B7867" w:rsidRPr="00E51CA1" w:rsidRDefault="000B7867" w:rsidP="000B7867">
            <w:r w:rsidRPr="00E51CA1">
              <w:t>Táncalkalom, „játszó”, pár, felkérés, farsang, nagyböjt, húsvét, advent, karácsony, újév.</w:t>
            </w:r>
          </w:p>
        </w:tc>
      </w:tr>
      <w:tr w:rsidR="000B7867" w:rsidRPr="00E51CA1" w14:paraId="5A459193" w14:textId="77777777" w:rsidTr="000B7867">
        <w:tc>
          <w:tcPr>
            <w:tcW w:w="5000" w:type="pct"/>
            <w:gridSpan w:val="3"/>
          </w:tcPr>
          <w:p w14:paraId="1FFD7A32" w14:textId="77777777" w:rsidR="000B7867" w:rsidRPr="00E51CA1" w:rsidRDefault="000B7867" w:rsidP="000B7867">
            <w:r w:rsidRPr="00E51CA1">
              <w:rPr>
                <w:b/>
              </w:rPr>
              <w:t>TANULÁSI EREDMÉNYEK:</w:t>
            </w:r>
          </w:p>
        </w:tc>
      </w:tr>
      <w:tr w:rsidR="000B7867" w:rsidRPr="00E51CA1" w14:paraId="131DEC4E" w14:textId="77777777" w:rsidTr="000B7867">
        <w:tc>
          <w:tcPr>
            <w:tcW w:w="5000" w:type="pct"/>
            <w:gridSpan w:val="3"/>
          </w:tcPr>
          <w:p w14:paraId="39EEA432" w14:textId="77777777" w:rsidR="000B7867" w:rsidRPr="00E51CA1" w:rsidRDefault="000B7867" w:rsidP="000B7867">
            <w:pPr>
              <w:spacing w:line="276" w:lineRule="auto"/>
              <w:jc w:val="both"/>
              <w:rPr>
                <w:sz w:val="22"/>
                <w:szCs w:val="22"/>
              </w:rPr>
            </w:pPr>
            <w:r w:rsidRPr="00E51CA1">
              <w:lastRenderedPageBreak/>
              <w:t xml:space="preserve"> A tanult táncokhoz, dalokhoz és játékokhoz kapcsolódóan élményszerzés az év jeles napjaival, ünnepeivel kapcsolatban.</w:t>
            </w:r>
          </w:p>
        </w:tc>
      </w:tr>
      <w:tr w:rsidR="000B7867" w:rsidRPr="00E51CA1" w14:paraId="78DC9FDC" w14:textId="77777777" w:rsidTr="00BE664F">
        <w:tc>
          <w:tcPr>
            <w:tcW w:w="1718" w:type="pct"/>
            <w:shd w:val="clear" w:color="auto" w:fill="EEECE1" w:themeFill="background2"/>
            <w:vAlign w:val="center"/>
          </w:tcPr>
          <w:p w14:paraId="7DFF3384" w14:textId="77777777" w:rsidR="000B7867" w:rsidRPr="00E51CA1" w:rsidRDefault="00BE664F" w:rsidP="00BE664F">
            <w:pPr>
              <w:rPr>
                <w:b/>
              </w:rPr>
            </w:pPr>
            <w:r w:rsidRPr="00E51CA1">
              <w:rPr>
                <w:b/>
              </w:rPr>
              <w:t>TÉMAKÖR</w:t>
            </w:r>
          </w:p>
        </w:tc>
        <w:tc>
          <w:tcPr>
            <w:tcW w:w="2268" w:type="pct"/>
            <w:shd w:val="clear" w:color="auto" w:fill="EEECE1" w:themeFill="background2"/>
            <w:vAlign w:val="center"/>
          </w:tcPr>
          <w:p w14:paraId="42683E39" w14:textId="77777777" w:rsidR="000B7867" w:rsidRPr="00E51CA1" w:rsidRDefault="00BE664F" w:rsidP="00BE664F">
            <w:pPr>
              <w:rPr>
                <w:b/>
              </w:rPr>
            </w:pPr>
            <w:r w:rsidRPr="00E51CA1">
              <w:rPr>
                <w:b/>
              </w:rPr>
              <w:t>A TANULT TÁNCSTÍLUSOK KÖRÉNEK BŐVÍTÉSE</w:t>
            </w:r>
          </w:p>
        </w:tc>
        <w:tc>
          <w:tcPr>
            <w:tcW w:w="1014" w:type="pct"/>
            <w:shd w:val="clear" w:color="auto" w:fill="EEECE1" w:themeFill="background2"/>
            <w:vAlign w:val="center"/>
          </w:tcPr>
          <w:p w14:paraId="3427E082" w14:textId="77777777" w:rsidR="000B7867" w:rsidRPr="00E51CA1" w:rsidRDefault="00BE664F" w:rsidP="00BE664F">
            <w:pPr>
              <w:rPr>
                <w:b/>
              </w:rPr>
            </w:pPr>
            <w:r w:rsidRPr="00E51CA1">
              <w:rPr>
                <w:b/>
              </w:rPr>
              <w:t>ÓRAKERET: 4 ÓRA</w:t>
            </w:r>
          </w:p>
        </w:tc>
      </w:tr>
      <w:tr w:rsidR="000B7867" w:rsidRPr="00E51CA1" w14:paraId="31A4353D" w14:textId="77777777" w:rsidTr="000B7867">
        <w:tc>
          <w:tcPr>
            <w:tcW w:w="5000" w:type="pct"/>
            <w:gridSpan w:val="3"/>
          </w:tcPr>
          <w:p w14:paraId="42EDA372" w14:textId="77777777" w:rsidR="000B7867" w:rsidRPr="00E51CA1" w:rsidRDefault="000B7867" w:rsidP="000B7867">
            <w:r w:rsidRPr="00E51CA1">
              <w:rPr>
                <w:b/>
                <w:sz w:val="28"/>
              </w:rPr>
              <w:t>FEJLESZTÉSI FELADATOK ÉS ISMERETEK:</w:t>
            </w:r>
          </w:p>
        </w:tc>
      </w:tr>
      <w:tr w:rsidR="000B7867" w:rsidRPr="00E51CA1" w14:paraId="76764D0A" w14:textId="77777777" w:rsidTr="000B7867">
        <w:tc>
          <w:tcPr>
            <w:tcW w:w="5000" w:type="pct"/>
            <w:gridSpan w:val="3"/>
          </w:tcPr>
          <w:p w14:paraId="039B436D" w14:textId="77777777" w:rsidR="000B7867" w:rsidRPr="00E51CA1" w:rsidRDefault="000B7867" w:rsidP="000B7867">
            <w:pPr>
              <w:jc w:val="both"/>
            </w:pPr>
            <w:r w:rsidRPr="00E51CA1">
              <w:t>A megismert táncok, táncstílusok körének fokozatos bővítése a helyi/nemzetiségi hagyományokra épülő mozgásanyanyelv megismerése után az osztály/csoport képességeinek megfelelően. Az elsőként tanult táncstílus mellé az osztály/csoport képességeit mérlegelve egy következő felvétele, fokozatos kitekintéssel.</w:t>
            </w:r>
          </w:p>
        </w:tc>
      </w:tr>
      <w:tr w:rsidR="000B7867" w:rsidRPr="00E51CA1" w14:paraId="6F7D6077" w14:textId="77777777" w:rsidTr="000B7867">
        <w:tc>
          <w:tcPr>
            <w:tcW w:w="5000" w:type="pct"/>
            <w:gridSpan w:val="3"/>
          </w:tcPr>
          <w:p w14:paraId="33766B6D" w14:textId="77777777" w:rsidR="000B7867" w:rsidRPr="00E51CA1" w:rsidRDefault="000B7867" w:rsidP="000B7867">
            <w:pPr>
              <w:rPr>
                <w:b/>
              </w:rPr>
            </w:pPr>
            <w:r w:rsidRPr="00E51CA1">
              <w:rPr>
                <w:b/>
              </w:rPr>
              <w:t>JAVASOLT TEVÉKENYSÉGEK:</w:t>
            </w:r>
          </w:p>
          <w:p w14:paraId="6103F290" w14:textId="77777777" w:rsidR="000B7867" w:rsidRPr="00E51CA1" w:rsidRDefault="000B7867" w:rsidP="000B7867">
            <w:r w:rsidRPr="00E51CA1">
              <w:t>A megalapozott mozgásanyanyelv.</w:t>
            </w:r>
          </w:p>
        </w:tc>
      </w:tr>
      <w:tr w:rsidR="000B7867" w:rsidRPr="00E51CA1" w14:paraId="5ABD12BD" w14:textId="77777777" w:rsidTr="000B7867">
        <w:tc>
          <w:tcPr>
            <w:tcW w:w="5000" w:type="pct"/>
            <w:gridSpan w:val="3"/>
          </w:tcPr>
          <w:p w14:paraId="37EAB37C" w14:textId="77777777" w:rsidR="00001C31" w:rsidRPr="00E51CA1" w:rsidRDefault="000B7867" w:rsidP="000B7867">
            <w:r w:rsidRPr="00E51CA1">
              <w:rPr>
                <w:b/>
              </w:rPr>
              <w:t>KULCSFOGALMAK/FOGALMAK:</w:t>
            </w:r>
            <w:r w:rsidRPr="00E51CA1">
              <w:t xml:space="preserve"> </w:t>
            </w:r>
          </w:p>
          <w:p w14:paraId="41F4786F" w14:textId="77777777" w:rsidR="000B7867" w:rsidRPr="00E51CA1" w:rsidRDefault="000B7867" w:rsidP="000B7867">
            <w:r w:rsidRPr="00E51CA1">
              <w:t>Tájegység (Dél-Dunántúl), népcsoport/nép.</w:t>
            </w:r>
          </w:p>
        </w:tc>
      </w:tr>
      <w:tr w:rsidR="000B7867" w:rsidRPr="00E51CA1" w14:paraId="5A4887ED" w14:textId="77777777" w:rsidTr="000B7867">
        <w:tc>
          <w:tcPr>
            <w:tcW w:w="5000" w:type="pct"/>
            <w:gridSpan w:val="3"/>
          </w:tcPr>
          <w:p w14:paraId="2284C364" w14:textId="77777777" w:rsidR="000B7867" w:rsidRPr="00E51CA1" w:rsidRDefault="000B7867" w:rsidP="000B7867">
            <w:r w:rsidRPr="00E51CA1">
              <w:rPr>
                <w:b/>
              </w:rPr>
              <w:t>TANULÁSI EREDMÉNYEK:</w:t>
            </w:r>
          </w:p>
        </w:tc>
      </w:tr>
      <w:tr w:rsidR="000B7867" w:rsidRPr="00E51CA1" w14:paraId="77F3DD69" w14:textId="77777777" w:rsidTr="000B7867">
        <w:tc>
          <w:tcPr>
            <w:tcW w:w="5000" w:type="pct"/>
            <w:gridSpan w:val="3"/>
          </w:tcPr>
          <w:p w14:paraId="2B937C92" w14:textId="77777777" w:rsidR="00001C31" w:rsidRPr="00E51CA1" w:rsidRDefault="000B7867" w:rsidP="000B7867">
            <w:pPr>
              <w:jc w:val="both"/>
            </w:pPr>
            <w:r w:rsidRPr="00E51CA1">
              <w:t>A tanuló életkorának és képességeine</w:t>
            </w:r>
          </w:p>
          <w:p w14:paraId="541EAEFA" w14:textId="77777777" w:rsidR="000B7867" w:rsidRPr="00E51CA1" w:rsidRDefault="000B7867" w:rsidP="000B7867">
            <w:pPr>
              <w:jc w:val="both"/>
            </w:pPr>
            <w:r w:rsidRPr="00E51CA1">
              <w:t>k megfelelően –tanári irányítással – táncolja a tanult táncokat (pl. szűkebb hazája néptáncait és még egy-két táncstílust), ismerje és énekelje a hozzájuk kapcsolódó dalokat.</w:t>
            </w:r>
          </w:p>
          <w:p w14:paraId="382B80AA" w14:textId="77777777" w:rsidR="000B7867" w:rsidRPr="00E51CA1" w:rsidRDefault="000B7867" w:rsidP="000B7867">
            <w:pPr>
              <w:spacing w:line="276" w:lineRule="auto"/>
              <w:jc w:val="both"/>
            </w:pPr>
          </w:p>
        </w:tc>
      </w:tr>
      <w:tr w:rsidR="000B7867" w:rsidRPr="00E51CA1" w14:paraId="12BB3CD7" w14:textId="77777777" w:rsidTr="00BE664F">
        <w:tc>
          <w:tcPr>
            <w:tcW w:w="1718" w:type="pct"/>
            <w:shd w:val="clear" w:color="auto" w:fill="EEECE1" w:themeFill="background2"/>
            <w:vAlign w:val="center"/>
          </w:tcPr>
          <w:p w14:paraId="6181F54F" w14:textId="77777777" w:rsidR="000B7867" w:rsidRPr="00E51CA1" w:rsidRDefault="00BE664F" w:rsidP="00BE664F">
            <w:pPr>
              <w:rPr>
                <w:b/>
              </w:rPr>
            </w:pPr>
            <w:r w:rsidRPr="00E51CA1">
              <w:rPr>
                <w:b/>
              </w:rPr>
              <w:t>TÉMAKÖR</w:t>
            </w:r>
          </w:p>
        </w:tc>
        <w:tc>
          <w:tcPr>
            <w:tcW w:w="2268" w:type="pct"/>
            <w:shd w:val="clear" w:color="auto" w:fill="EEECE1" w:themeFill="background2"/>
            <w:vAlign w:val="center"/>
          </w:tcPr>
          <w:p w14:paraId="51ACD4C1" w14:textId="77777777" w:rsidR="000B7867" w:rsidRPr="00E51CA1" w:rsidRDefault="00BE664F" w:rsidP="00BE664F">
            <w:pPr>
              <w:rPr>
                <w:b/>
              </w:rPr>
            </w:pPr>
            <w:r w:rsidRPr="00E51CA1">
              <w:rPr>
                <w:b/>
              </w:rPr>
              <w:t>IMPROVIZÁCIÓS KÉSZSÉG FEJLESZTÉSE</w:t>
            </w:r>
          </w:p>
        </w:tc>
        <w:tc>
          <w:tcPr>
            <w:tcW w:w="1014" w:type="pct"/>
            <w:shd w:val="clear" w:color="auto" w:fill="EEECE1" w:themeFill="background2"/>
            <w:vAlign w:val="center"/>
          </w:tcPr>
          <w:p w14:paraId="6E6AD005" w14:textId="77777777" w:rsidR="000B7867" w:rsidRPr="00E51CA1" w:rsidRDefault="00BE664F" w:rsidP="00BE664F">
            <w:pPr>
              <w:rPr>
                <w:b/>
              </w:rPr>
            </w:pPr>
            <w:r w:rsidRPr="00E51CA1">
              <w:rPr>
                <w:b/>
              </w:rPr>
              <w:t>ÓRAKERET: 5 ÓRA</w:t>
            </w:r>
          </w:p>
        </w:tc>
      </w:tr>
      <w:tr w:rsidR="000B7867" w:rsidRPr="00E51CA1" w14:paraId="5C6EE9AE" w14:textId="77777777" w:rsidTr="000B7867">
        <w:tc>
          <w:tcPr>
            <w:tcW w:w="5000" w:type="pct"/>
            <w:gridSpan w:val="3"/>
          </w:tcPr>
          <w:p w14:paraId="3419C2AC" w14:textId="77777777" w:rsidR="00001C31" w:rsidRPr="00E51CA1" w:rsidRDefault="000B7867" w:rsidP="000B7867">
            <w:r w:rsidRPr="00E51CA1">
              <w:rPr>
                <w:b/>
                <w:sz w:val="28"/>
              </w:rPr>
              <w:t>FEJLESZTÉSI FELADATOK ÉS ISMERETEK:</w:t>
            </w:r>
            <w:r w:rsidRPr="00E51CA1">
              <w:t xml:space="preserve"> </w:t>
            </w:r>
          </w:p>
          <w:p w14:paraId="5B4E0DA9" w14:textId="77777777" w:rsidR="000B7867" w:rsidRPr="00E51CA1" w:rsidRDefault="000B7867" w:rsidP="000B7867">
            <w:r w:rsidRPr="00E51CA1">
              <w:t xml:space="preserve">A tánc, mint kifejező- és kommunikációs eszköz jelentőségének megtapasztalása már a tanulás kezdeteitől. A puszta reprodukció mellett az alkotó, kreatív mozgás örömének megélése. A magyar néptánc improvizatív jellegének tudatosítása.  </w:t>
            </w:r>
          </w:p>
        </w:tc>
      </w:tr>
      <w:tr w:rsidR="000B7867" w:rsidRPr="00E51CA1" w14:paraId="0C4CA4F5" w14:textId="77777777" w:rsidTr="000B7867">
        <w:tc>
          <w:tcPr>
            <w:tcW w:w="5000" w:type="pct"/>
            <w:gridSpan w:val="3"/>
          </w:tcPr>
          <w:p w14:paraId="26079786" w14:textId="77777777" w:rsidR="000B7867" w:rsidRPr="00E51CA1" w:rsidRDefault="000B7867" w:rsidP="000B7867">
            <w:pPr>
              <w:rPr>
                <w:b/>
              </w:rPr>
            </w:pPr>
            <w:r w:rsidRPr="00E51CA1">
              <w:rPr>
                <w:b/>
              </w:rPr>
              <w:t>JAVASOLT TEVÉKENYSÉGEK:</w:t>
            </w:r>
          </w:p>
        </w:tc>
      </w:tr>
      <w:tr w:rsidR="000B7867" w:rsidRPr="00E51CA1" w14:paraId="6BE71CA7" w14:textId="77777777" w:rsidTr="000B7867">
        <w:tc>
          <w:tcPr>
            <w:tcW w:w="5000" w:type="pct"/>
            <w:gridSpan w:val="3"/>
          </w:tcPr>
          <w:p w14:paraId="73610419" w14:textId="77777777" w:rsidR="000B7867" w:rsidRPr="00E51CA1" w:rsidRDefault="000B7867" w:rsidP="000B7867">
            <w:pPr>
              <w:jc w:val="both"/>
            </w:pPr>
            <w:r w:rsidRPr="00E51CA1">
              <w:t>Alapmotívumok ismerete, alapvető motívumfűzési elvek ismerete.</w:t>
            </w:r>
          </w:p>
        </w:tc>
      </w:tr>
      <w:tr w:rsidR="000B7867" w:rsidRPr="00E51CA1" w14:paraId="4D2FF08D" w14:textId="77777777" w:rsidTr="000B7867">
        <w:tc>
          <w:tcPr>
            <w:tcW w:w="5000" w:type="pct"/>
            <w:gridSpan w:val="3"/>
          </w:tcPr>
          <w:p w14:paraId="1C433053" w14:textId="77777777" w:rsidR="00001C31" w:rsidRPr="00E51CA1" w:rsidRDefault="000B7867" w:rsidP="000B7867">
            <w:r w:rsidRPr="00E51CA1">
              <w:rPr>
                <w:b/>
              </w:rPr>
              <w:t>KULCSFOGALMAK/FOGALMAK:</w:t>
            </w:r>
            <w:r w:rsidRPr="00E51CA1">
              <w:t xml:space="preserve"> </w:t>
            </w:r>
          </w:p>
          <w:p w14:paraId="58A1AB28" w14:textId="77777777" w:rsidR="000B7867" w:rsidRPr="00E51CA1" w:rsidRDefault="000B7867" w:rsidP="000B7867">
            <w:r w:rsidRPr="00E51CA1">
              <w:t>Rögtönzés (szabad tánc, improvizáció), lépés (motívum), pár vezetése.</w:t>
            </w:r>
          </w:p>
        </w:tc>
      </w:tr>
      <w:tr w:rsidR="000B7867" w:rsidRPr="00E51CA1" w14:paraId="11F8456B" w14:textId="77777777" w:rsidTr="000B7867">
        <w:tc>
          <w:tcPr>
            <w:tcW w:w="5000" w:type="pct"/>
            <w:gridSpan w:val="3"/>
          </w:tcPr>
          <w:p w14:paraId="432C34F4" w14:textId="77777777" w:rsidR="000B7867" w:rsidRPr="00E51CA1" w:rsidRDefault="000B7867" w:rsidP="000B7867">
            <w:r w:rsidRPr="00E51CA1">
              <w:rPr>
                <w:b/>
              </w:rPr>
              <w:t>TANULÁSI EREDMÉNYEK:</w:t>
            </w:r>
          </w:p>
        </w:tc>
      </w:tr>
      <w:tr w:rsidR="000B7867" w:rsidRPr="00E51CA1" w14:paraId="11A5F379" w14:textId="77777777" w:rsidTr="000B7867">
        <w:tc>
          <w:tcPr>
            <w:tcW w:w="5000" w:type="pct"/>
            <w:gridSpan w:val="3"/>
          </w:tcPr>
          <w:p w14:paraId="7C8BC600" w14:textId="77777777" w:rsidR="000B7867" w:rsidRPr="00E51CA1" w:rsidRDefault="000B7867" w:rsidP="000B7867">
            <w:pPr>
              <w:pStyle w:val="CM38"/>
              <w:widowControl/>
              <w:autoSpaceDE/>
              <w:adjustRightInd/>
              <w:spacing w:before="120" w:after="0"/>
              <w:jc w:val="both"/>
              <w:rPr>
                <w:rFonts w:ascii="Times New Roman" w:hAnsi="Times New Roman"/>
              </w:rPr>
            </w:pPr>
            <w:r w:rsidRPr="00E51CA1">
              <w:rPr>
                <w:rFonts w:ascii="Times New Roman" w:hAnsi="Times New Roman"/>
              </w:rPr>
              <w:t>Néhány motívum elsajátítása után önálló felidézésük, összekapcsolásuk.</w:t>
            </w:r>
          </w:p>
          <w:p w14:paraId="1937EDAE" w14:textId="77777777" w:rsidR="000B7867" w:rsidRPr="00E51CA1" w:rsidRDefault="000B7867" w:rsidP="000B7867">
            <w:pPr>
              <w:autoSpaceDN w:val="0"/>
            </w:pPr>
            <w:r w:rsidRPr="00E51CA1">
              <w:t>Koreográfia megtanulása és nyilvános (társaknak, szülőknek, vendégeknek) bemutatása- Györffy Néptánc Gála.</w:t>
            </w:r>
          </w:p>
        </w:tc>
      </w:tr>
    </w:tbl>
    <w:p w14:paraId="267A1278" w14:textId="77777777" w:rsidR="000B7867" w:rsidRPr="00E51CA1" w:rsidRDefault="000B7867" w:rsidP="000B7867"/>
    <w:p w14:paraId="34235133" w14:textId="77777777" w:rsidR="000B7867" w:rsidRPr="00E51CA1" w:rsidRDefault="000B7867" w:rsidP="000B7867"/>
    <w:p w14:paraId="49EECF91" w14:textId="77777777" w:rsidR="000B7867" w:rsidRPr="00E51CA1" w:rsidRDefault="000B7867" w:rsidP="000B7867"/>
    <w:p w14:paraId="699DD6CC" w14:textId="77777777" w:rsidR="000B7867" w:rsidRPr="00E51CA1" w:rsidRDefault="000B7867" w:rsidP="000B7867">
      <w:pPr>
        <w:spacing w:after="160" w:line="259" w:lineRule="auto"/>
      </w:pPr>
      <w:r w:rsidRPr="00E51CA1">
        <w:br w:type="page"/>
      </w:r>
    </w:p>
    <w:p w14:paraId="67464A3E" w14:textId="77777777" w:rsidR="000B7867" w:rsidRPr="00BF1E0D" w:rsidRDefault="00BE664F" w:rsidP="00BF1E0D">
      <w:pPr>
        <w:pStyle w:val="Cmsor3"/>
        <w:rPr>
          <w:rStyle w:val="Knyvcme"/>
        </w:rPr>
      </w:pPr>
      <w:bookmarkStart w:id="442" w:name="_Toc40851568"/>
      <w:r w:rsidRPr="00BF1E0D">
        <w:rPr>
          <w:rStyle w:val="Knyvcme"/>
        </w:rPr>
        <w:lastRenderedPageBreak/>
        <w:t>2. évfolyam</w:t>
      </w:r>
      <w:bookmarkEnd w:id="442"/>
    </w:p>
    <w:p w14:paraId="0E9B0937" w14:textId="77777777" w:rsidR="00BE664F" w:rsidRPr="00E51CA1" w:rsidRDefault="00BE664F" w:rsidP="00BE664F">
      <w:pPr>
        <w:spacing w:before="360"/>
        <w:jc w:val="both"/>
      </w:pPr>
      <w:r w:rsidRPr="00E51CA1">
        <w:t>Heti óraszám: 1 óra</w:t>
      </w:r>
    </w:p>
    <w:p w14:paraId="6CBD2A8A" w14:textId="77777777" w:rsidR="000B7867" w:rsidRPr="00E51CA1" w:rsidRDefault="00BE664F" w:rsidP="00BE664F">
      <w:r w:rsidRPr="00E51CA1">
        <w:t>Éves óraszám: 36 óra</w:t>
      </w:r>
    </w:p>
    <w:p w14:paraId="3015ECBD" w14:textId="77777777" w:rsidR="000B7867" w:rsidRPr="00E51CA1" w:rsidRDefault="000B7867" w:rsidP="000B7867">
      <w:pPr>
        <w:rPr>
          <w:b/>
        </w:rPr>
      </w:pPr>
    </w:p>
    <w:p w14:paraId="5427EB32" w14:textId="77777777" w:rsidR="000B7867" w:rsidRPr="00E51CA1" w:rsidRDefault="000B7867" w:rsidP="000B7867">
      <w:pPr>
        <w:spacing w:after="160" w:line="259" w:lineRule="auto"/>
        <w:rPr>
          <w:rFonts w:eastAsiaTheme="minorHAnsi"/>
          <w:sz w:val="22"/>
          <w:szCs w:val="22"/>
          <w:lang w:eastAsia="en-US"/>
        </w:rPr>
      </w:pPr>
    </w:p>
    <w:tbl>
      <w:tblPr>
        <w:tblStyle w:val="Rcsostblzat"/>
        <w:tblW w:w="0" w:type="auto"/>
        <w:tblLook w:val="04A0" w:firstRow="1" w:lastRow="0" w:firstColumn="1" w:lastColumn="0" w:noHBand="0" w:noVBand="1"/>
      </w:tblPr>
      <w:tblGrid>
        <w:gridCol w:w="3019"/>
        <w:gridCol w:w="4206"/>
        <w:gridCol w:w="141"/>
        <w:gridCol w:w="1694"/>
      </w:tblGrid>
      <w:tr w:rsidR="000B7867" w:rsidRPr="00E51CA1" w14:paraId="2212E87C" w14:textId="77777777" w:rsidTr="00BE664F">
        <w:tc>
          <w:tcPr>
            <w:tcW w:w="3019" w:type="dxa"/>
            <w:shd w:val="clear" w:color="auto" w:fill="EEECE1" w:themeFill="background2"/>
            <w:vAlign w:val="center"/>
          </w:tcPr>
          <w:p w14:paraId="1A76C385" w14:textId="77777777" w:rsidR="000B7867" w:rsidRPr="00E51CA1" w:rsidRDefault="00BE664F" w:rsidP="00BE664F">
            <w:pPr>
              <w:rPr>
                <w:b/>
              </w:rPr>
            </w:pPr>
            <w:r w:rsidRPr="00E51CA1">
              <w:rPr>
                <w:b/>
              </w:rPr>
              <w:t>TÉMAKÖR</w:t>
            </w:r>
          </w:p>
        </w:tc>
        <w:tc>
          <w:tcPr>
            <w:tcW w:w="4347" w:type="dxa"/>
            <w:gridSpan w:val="2"/>
            <w:shd w:val="clear" w:color="auto" w:fill="EEECE1" w:themeFill="background2"/>
            <w:vAlign w:val="center"/>
          </w:tcPr>
          <w:p w14:paraId="59377D70" w14:textId="77777777" w:rsidR="000B7867" w:rsidRPr="00E51CA1" w:rsidRDefault="00BE664F" w:rsidP="00BE664F">
            <w:pPr>
              <w:rPr>
                <w:b/>
              </w:rPr>
            </w:pPr>
            <w:r w:rsidRPr="00E51CA1">
              <w:rPr>
                <w:b/>
              </w:rPr>
              <w:t>MOZGÁSNYELV MEGALAPOZÁSA</w:t>
            </w:r>
          </w:p>
        </w:tc>
        <w:tc>
          <w:tcPr>
            <w:tcW w:w="1694" w:type="dxa"/>
            <w:shd w:val="clear" w:color="auto" w:fill="EEECE1" w:themeFill="background2"/>
            <w:vAlign w:val="center"/>
          </w:tcPr>
          <w:p w14:paraId="40D40D66" w14:textId="77777777" w:rsidR="000B7867" w:rsidRPr="00E51CA1" w:rsidRDefault="00BE664F" w:rsidP="00BE664F">
            <w:pPr>
              <w:rPr>
                <w:b/>
              </w:rPr>
            </w:pPr>
            <w:r w:rsidRPr="00E51CA1">
              <w:rPr>
                <w:b/>
              </w:rPr>
              <w:t>ÓRAKERET: 4 ÓRA</w:t>
            </w:r>
          </w:p>
        </w:tc>
      </w:tr>
      <w:tr w:rsidR="000B7867" w:rsidRPr="00E51CA1" w14:paraId="602A1123" w14:textId="77777777" w:rsidTr="00BE664F">
        <w:tc>
          <w:tcPr>
            <w:tcW w:w="9060" w:type="dxa"/>
            <w:gridSpan w:val="4"/>
          </w:tcPr>
          <w:p w14:paraId="4A6D9C23" w14:textId="77777777" w:rsidR="00001C31" w:rsidRPr="00E51CA1" w:rsidRDefault="000B7867" w:rsidP="000B7867">
            <w:pPr>
              <w:jc w:val="both"/>
            </w:pPr>
            <w:r w:rsidRPr="00E51CA1">
              <w:rPr>
                <w:b/>
                <w:sz w:val="28"/>
              </w:rPr>
              <w:t>FEJLESZTÉSI FELADATOK ÉS ISMERETEK:</w:t>
            </w:r>
            <w:r w:rsidRPr="00E51CA1">
              <w:t xml:space="preserve"> </w:t>
            </w:r>
          </w:p>
          <w:p w14:paraId="6A0BC24E" w14:textId="77777777" w:rsidR="000B7867" w:rsidRPr="00E51CA1" w:rsidRDefault="000B7867" w:rsidP="000B7867">
            <w:pPr>
              <w:jc w:val="both"/>
            </w:pPr>
            <w:r w:rsidRPr="00E51CA1">
              <w:t>A közös tánc, mozgás, a zene, a közös éneklés és játék örömének komplex élményén keresztül ismerkedés a tanuló szűkebb hazája néptánc-, népzene- és népijáték-hagyományaival. A kis közösséghez (osztály, csoport), a nagyobb közösséghez (település, nemzetiség), illetve a nemzethez tartozás tudatának erősítése. Alapvető táncos készségek elsajátítása. A tanár által mutatott elemi mozdulatok, motívumok társakkal együtt szimultán követése, majd önálló ismétlése. Tánctípusonként több, a tanuló életkorának megfelelően kiválasztott motívum megismerése, egyszerűbb motívumkapcsolások. A tanult táncok nevének rögzítése.</w:t>
            </w:r>
          </w:p>
        </w:tc>
      </w:tr>
      <w:tr w:rsidR="000B7867" w:rsidRPr="00E51CA1" w14:paraId="600F9C4A" w14:textId="77777777" w:rsidTr="00BE664F">
        <w:tc>
          <w:tcPr>
            <w:tcW w:w="9060" w:type="dxa"/>
            <w:gridSpan w:val="4"/>
          </w:tcPr>
          <w:p w14:paraId="48E04DA5" w14:textId="77777777" w:rsidR="000B7867" w:rsidRPr="00E51CA1" w:rsidRDefault="000B7867" w:rsidP="000B7867">
            <w:pPr>
              <w:rPr>
                <w:b/>
              </w:rPr>
            </w:pPr>
            <w:r w:rsidRPr="00E51CA1">
              <w:rPr>
                <w:b/>
              </w:rPr>
              <w:t>JAVASOLT TEVÉKENYSÉGEK:</w:t>
            </w:r>
          </w:p>
        </w:tc>
      </w:tr>
      <w:tr w:rsidR="000B7867" w:rsidRPr="00E51CA1" w14:paraId="59215D45" w14:textId="77777777" w:rsidTr="00BE664F">
        <w:tc>
          <w:tcPr>
            <w:tcW w:w="9060" w:type="dxa"/>
            <w:gridSpan w:val="4"/>
          </w:tcPr>
          <w:p w14:paraId="51EBAB8F" w14:textId="77777777" w:rsidR="000B7867" w:rsidRPr="00E51CA1" w:rsidRDefault="000B7867" w:rsidP="000B7867">
            <w:pPr>
              <w:jc w:val="both"/>
            </w:pPr>
            <w:r w:rsidRPr="00E51CA1">
              <w:t>Az óvodában tanult népi játékok, a hozzájuk kapcsolódó dalok, alapvető mozdulattípusok ismerete.</w:t>
            </w:r>
          </w:p>
        </w:tc>
      </w:tr>
      <w:tr w:rsidR="000B7867" w:rsidRPr="00E51CA1" w14:paraId="39C443F2" w14:textId="77777777" w:rsidTr="00BE664F">
        <w:tc>
          <w:tcPr>
            <w:tcW w:w="9060" w:type="dxa"/>
            <w:gridSpan w:val="4"/>
          </w:tcPr>
          <w:p w14:paraId="7004157A" w14:textId="77777777" w:rsidR="00001C31" w:rsidRPr="00E51CA1" w:rsidRDefault="000B7867" w:rsidP="000B7867">
            <w:pPr>
              <w:rPr>
                <w:b/>
              </w:rPr>
            </w:pPr>
            <w:r w:rsidRPr="00E51CA1">
              <w:rPr>
                <w:b/>
              </w:rPr>
              <w:t>KULCSFOGALMAK/FOGALMAK:</w:t>
            </w:r>
          </w:p>
          <w:p w14:paraId="67B8DB5C" w14:textId="77777777" w:rsidR="000B7867" w:rsidRPr="00E51CA1" w:rsidRDefault="000B7867" w:rsidP="000B7867">
            <w:r w:rsidRPr="00E51CA1">
              <w:t xml:space="preserve"> Kör, sor, pár, kapu, lépés (motívum), rögtönzés (improvizáció).</w:t>
            </w:r>
          </w:p>
        </w:tc>
      </w:tr>
      <w:tr w:rsidR="000B7867" w:rsidRPr="00E51CA1" w14:paraId="01E218AE" w14:textId="77777777" w:rsidTr="00BE664F">
        <w:tc>
          <w:tcPr>
            <w:tcW w:w="9060" w:type="dxa"/>
            <w:gridSpan w:val="4"/>
          </w:tcPr>
          <w:p w14:paraId="396F677E" w14:textId="77777777" w:rsidR="000B7867" w:rsidRPr="00E51CA1" w:rsidRDefault="000B7867" w:rsidP="000B7867">
            <w:r w:rsidRPr="00E51CA1">
              <w:rPr>
                <w:b/>
              </w:rPr>
              <w:t>TANULÁSI EREDMÉNYEK:</w:t>
            </w:r>
          </w:p>
        </w:tc>
      </w:tr>
      <w:tr w:rsidR="000B7867" w:rsidRPr="00E51CA1" w14:paraId="07E0D77C" w14:textId="77777777" w:rsidTr="00BE664F">
        <w:tc>
          <w:tcPr>
            <w:tcW w:w="9060" w:type="dxa"/>
            <w:gridSpan w:val="4"/>
          </w:tcPr>
          <w:p w14:paraId="59D97EC3"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 xml:space="preserve">A tanár által mutatott mozdulatok, motívumok szimultán követése, párjával együtt. </w:t>
            </w:r>
          </w:p>
        </w:tc>
      </w:tr>
      <w:tr w:rsidR="000B7867" w:rsidRPr="00E51CA1" w14:paraId="4D49EF19" w14:textId="77777777" w:rsidTr="00BE664F">
        <w:tc>
          <w:tcPr>
            <w:tcW w:w="3019" w:type="dxa"/>
            <w:shd w:val="clear" w:color="auto" w:fill="EEECE1" w:themeFill="background2"/>
            <w:vAlign w:val="center"/>
          </w:tcPr>
          <w:p w14:paraId="57B775F4"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3434FD8A" w14:textId="77777777" w:rsidR="000B7867" w:rsidRPr="00E51CA1" w:rsidRDefault="00BE664F" w:rsidP="00BE664F">
            <w:pPr>
              <w:rPr>
                <w:b/>
              </w:rPr>
            </w:pPr>
            <w:r w:rsidRPr="00E51CA1">
              <w:rPr>
                <w:b/>
              </w:rPr>
              <w:t>RITMUSÉRZÉK FELJESZTÉSE</w:t>
            </w:r>
          </w:p>
        </w:tc>
        <w:tc>
          <w:tcPr>
            <w:tcW w:w="1835" w:type="dxa"/>
            <w:gridSpan w:val="2"/>
            <w:shd w:val="clear" w:color="auto" w:fill="EEECE1" w:themeFill="background2"/>
            <w:vAlign w:val="center"/>
          </w:tcPr>
          <w:p w14:paraId="6FEF602F" w14:textId="77777777" w:rsidR="000B7867" w:rsidRPr="00E51CA1" w:rsidRDefault="00BE664F" w:rsidP="00BE664F">
            <w:pPr>
              <w:rPr>
                <w:b/>
              </w:rPr>
            </w:pPr>
            <w:r w:rsidRPr="00E51CA1">
              <w:rPr>
                <w:b/>
              </w:rPr>
              <w:t>ÓRAKERET: 6 ÓRA</w:t>
            </w:r>
          </w:p>
        </w:tc>
      </w:tr>
      <w:tr w:rsidR="000B7867" w:rsidRPr="00E51CA1" w14:paraId="1E78CC93" w14:textId="77777777" w:rsidTr="00BE664F">
        <w:tc>
          <w:tcPr>
            <w:tcW w:w="9060" w:type="dxa"/>
            <w:gridSpan w:val="4"/>
          </w:tcPr>
          <w:p w14:paraId="28666E05" w14:textId="77777777" w:rsidR="00001C31" w:rsidRPr="00E51CA1" w:rsidRDefault="000B7867" w:rsidP="000B7867">
            <w:pPr>
              <w:jc w:val="both"/>
            </w:pPr>
            <w:r w:rsidRPr="00E51CA1">
              <w:rPr>
                <w:b/>
                <w:sz w:val="28"/>
              </w:rPr>
              <w:t>FEJLESZTÉSI FELADATOK ÉS ISMERETEK:</w:t>
            </w:r>
            <w:r w:rsidRPr="00E51CA1">
              <w:t xml:space="preserve"> </w:t>
            </w:r>
          </w:p>
          <w:p w14:paraId="7C978AC8" w14:textId="77777777" w:rsidR="000B7867" w:rsidRPr="00E51CA1" w:rsidRDefault="000B7867" w:rsidP="000B7867">
            <w:pPr>
              <w:jc w:val="both"/>
            </w:pPr>
            <w:r w:rsidRPr="00E51CA1">
              <w:t>A ritmusérzék fejlesztése a tánc, ének és a kísérő zene metrikai-ritmikai egységbe rendezésének érdekében. Egyenletes járás, dobogás, tapsolás, az ütemhangsúly érzékeltetése kísérő zenére, saját énekére vagy belső lüktetésre.</w:t>
            </w:r>
          </w:p>
          <w:p w14:paraId="5CB41A1C"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A tanár által mutatott egy-két ütem terjedelmű ritmusképletek reprodukálása társakkal vagy egyénileg. Negyed és nyolcad értékek, negyed szünetek érzékelése, reprodukálása.</w:t>
            </w:r>
          </w:p>
          <w:p w14:paraId="045A7CF7" w14:textId="77777777" w:rsidR="000B7867" w:rsidRPr="00E51CA1" w:rsidRDefault="000B7867" w:rsidP="000B7867"/>
        </w:tc>
      </w:tr>
      <w:tr w:rsidR="000B7867" w:rsidRPr="00E51CA1" w14:paraId="4D1F292B" w14:textId="77777777" w:rsidTr="00BE664F">
        <w:tc>
          <w:tcPr>
            <w:tcW w:w="9060" w:type="dxa"/>
            <w:gridSpan w:val="4"/>
          </w:tcPr>
          <w:p w14:paraId="1B4CE9C3" w14:textId="77777777" w:rsidR="000B7867" w:rsidRPr="00E51CA1" w:rsidRDefault="000B7867" w:rsidP="000B7867">
            <w:pPr>
              <w:rPr>
                <w:b/>
              </w:rPr>
            </w:pPr>
            <w:r w:rsidRPr="00E51CA1">
              <w:rPr>
                <w:b/>
              </w:rPr>
              <w:t>JAVASOLT TEVÉKENYSÉGEK:</w:t>
            </w:r>
          </w:p>
          <w:p w14:paraId="70B0A6D1" w14:textId="77777777" w:rsidR="000B7867" w:rsidRPr="00E51CA1" w:rsidRDefault="000B7867" w:rsidP="000B7867">
            <w:r w:rsidRPr="00E51CA1">
              <w:t>Az óvodából ismert metrumra lépés, tapsolás, negyed és nyolcad érték érzékelése, tapsolása. Ritmushangszerek, ritmikai többszólamúság, dallam- és ritmusosztinátó, koordinációs gyakorlatok</w:t>
            </w:r>
          </w:p>
          <w:p w14:paraId="43FC9CFB" w14:textId="77777777" w:rsidR="000B7867" w:rsidRPr="00E51CA1" w:rsidRDefault="000B7867" w:rsidP="000B7867"/>
        </w:tc>
      </w:tr>
      <w:tr w:rsidR="000B7867" w:rsidRPr="00E51CA1" w14:paraId="5F894B58" w14:textId="77777777" w:rsidTr="00BE664F">
        <w:tc>
          <w:tcPr>
            <w:tcW w:w="9060" w:type="dxa"/>
            <w:gridSpan w:val="4"/>
          </w:tcPr>
          <w:p w14:paraId="3F7B243F" w14:textId="77777777" w:rsidR="00001C31" w:rsidRPr="00E51CA1" w:rsidRDefault="000B7867" w:rsidP="000B7867">
            <w:r w:rsidRPr="00E51CA1">
              <w:rPr>
                <w:b/>
              </w:rPr>
              <w:t>KULCSFOGALMAK/FOGALMAK:</w:t>
            </w:r>
            <w:r w:rsidRPr="00E51CA1">
              <w:t xml:space="preserve"> </w:t>
            </w:r>
          </w:p>
          <w:p w14:paraId="722A659E" w14:textId="77777777" w:rsidR="000B7867" w:rsidRPr="00E51CA1" w:rsidRDefault="000B7867" w:rsidP="000B7867">
            <w:r w:rsidRPr="00E51CA1">
              <w:t>Tempó, hangsúly, „tá”, „ti” (negyed, nyolcad).</w:t>
            </w:r>
          </w:p>
        </w:tc>
      </w:tr>
      <w:tr w:rsidR="000B7867" w:rsidRPr="00E51CA1" w14:paraId="53EAEAFF" w14:textId="77777777" w:rsidTr="00BE664F">
        <w:tc>
          <w:tcPr>
            <w:tcW w:w="9060" w:type="dxa"/>
            <w:gridSpan w:val="4"/>
          </w:tcPr>
          <w:p w14:paraId="311C4D01" w14:textId="77777777" w:rsidR="00001C31"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b/>
              </w:rPr>
              <w:t>TANULÁSI EREDMÉNYEK:</w:t>
            </w:r>
            <w:r w:rsidRPr="00E51CA1">
              <w:rPr>
                <w:rFonts w:ascii="Times New Roman" w:hAnsi="Times New Roman"/>
              </w:rPr>
              <w:t xml:space="preserve"> </w:t>
            </w:r>
          </w:p>
          <w:p w14:paraId="25C2F7A1"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Részvétel a ritmusgyakorlatokban egész testtel.</w:t>
            </w:r>
          </w:p>
          <w:p w14:paraId="43A2B447" w14:textId="77777777" w:rsidR="000B7867" w:rsidRPr="00E51CA1" w:rsidRDefault="000B7867" w:rsidP="000B7867">
            <w:r w:rsidRPr="00E51CA1">
              <w:t>A tempó és a dinamika változásának követése.</w:t>
            </w:r>
          </w:p>
        </w:tc>
      </w:tr>
      <w:tr w:rsidR="000B7867" w:rsidRPr="00E51CA1" w14:paraId="15AD9AE6" w14:textId="77777777" w:rsidTr="00BE664F">
        <w:tc>
          <w:tcPr>
            <w:tcW w:w="3019" w:type="dxa"/>
            <w:shd w:val="clear" w:color="auto" w:fill="EEECE1" w:themeFill="background2"/>
            <w:vAlign w:val="center"/>
          </w:tcPr>
          <w:p w14:paraId="7646255B"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7C140366" w14:textId="77777777" w:rsidR="000B7867" w:rsidRPr="00E51CA1" w:rsidRDefault="00BE664F" w:rsidP="00BE664F">
            <w:pPr>
              <w:rPr>
                <w:b/>
              </w:rPr>
            </w:pPr>
            <w:r w:rsidRPr="00E51CA1">
              <w:rPr>
                <w:b/>
              </w:rPr>
              <w:t xml:space="preserve">A TÁNCHOZ KAPCSOLÓDÓ ÉNEK-ZENEI ISMERETEK </w:t>
            </w:r>
          </w:p>
        </w:tc>
        <w:tc>
          <w:tcPr>
            <w:tcW w:w="1835" w:type="dxa"/>
            <w:gridSpan w:val="2"/>
            <w:shd w:val="clear" w:color="auto" w:fill="EEECE1" w:themeFill="background2"/>
            <w:vAlign w:val="center"/>
          </w:tcPr>
          <w:p w14:paraId="26D35D43" w14:textId="77777777" w:rsidR="000B7867" w:rsidRPr="00E51CA1" w:rsidRDefault="00BE664F" w:rsidP="00BE664F">
            <w:pPr>
              <w:rPr>
                <w:b/>
              </w:rPr>
            </w:pPr>
            <w:r w:rsidRPr="00E51CA1">
              <w:rPr>
                <w:b/>
              </w:rPr>
              <w:t>ÓRAKERET: 6 ÓRA</w:t>
            </w:r>
          </w:p>
        </w:tc>
      </w:tr>
      <w:tr w:rsidR="000B7867" w:rsidRPr="00E51CA1" w14:paraId="320B1C06" w14:textId="77777777" w:rsidTr="00BE664F">
        <w:tc>
          <w:tcPr>
            <w:tcW w:w="9060" w:type="dxa"/>
            <w:gridSpan w:val="4"/>
          </w:tcPr>
          <w:p w14:paraId="401C2EF0" w14:textId="77777777" w:rsidR="00001C31" w:rsidRPr="00E51CA1" w:rsidRDefault="000B7867" w:rsidP="000B7867">
            <w:pPr>
              <w:jc w:val="both"/>
            </w:pPr>
            <w:r w:rsidRPr="00E51CA1">
              <w:rPr>
                <w:b/>
                <w:sz w:val="28"/>
              </w:rPr>
              <w:t>FEJLESZTÉSI FELADATOK ÉS ISMERETEK:</w:t>
            </w:r>
            <w:r w:rsidRPr="00E51CA1">
              <w:t xml:space="preserve"> </w:t>
            </w:r>
          </w:p>
          <w:p w14:paraId="14418EAC" w14:textId="77777777" w:rsidR="000B7867" w:rsidRPr="00E51CA1" w:rsidRDefault="000B7867" w:rsidP="000B7867">
            <w:pPr>
              <w:jc w:val="both"/>
            </w:pPr>
            <w:r w:rsidRPr="00E51CA1">
              <w:t xml:space="preserve">A zene és tánc egységének érzékeltetése, az énekhang javítása, a zenei hallás fejlesztése. A kísérő zenét játszó hangszerek/hangszer együttesek megismerése, a hangszerek nevének és a </w:t>
            </w:r>
            <w:r w:rsidRPr="00E51CA1">
              <w:lastRenderedPageBreak/>
              <w:t>tanult táncok nevének rögzítése. Lehetőség szerint találkozás élő zenével. A különböző típusú táncok kísérőzenéje tempójának érzékelése.</w:t>
            </w:r>
          </w:p>
        </w:tc>
      </w:tr>
      <w:tr w:rsidR="000B7867" w:rsidRPr="00E51CA1" w14:paraId="379D2C33" w14:textId="77777777" w:rsidTr="00BE664F">
        <w:tc>
          <w:tcPr>
            <w:tcW w:w="9060" w:type="dxa"/>
            <w:gridSpan w:val="4"/>
          </w:tcPr>
          <w:p w14:paraId="6F3EED37" w14:textId="77777777" w:rsidR="00001C31" w:rsidRPr="00E51CA1" w:rsidRDefault="000B7867" w:rsidP="000B7867">
            <w:r w:rsidRPr="00E51CA1">
              <w:rPr>
                <w:b/>
              </w:rPr>
              <w:lastRenderedPageBreak/>
              <w:t>JAVASOLT TEVÉKENYSÉGEK:</w:t>
            </w:r>
            <w:r w:rsidRPr="00E51CA1">
              <w:t xml:space="preserve"> </w:t>
            </w:r>
          </w:p>
          <w:p w14:paraId="5C1F4B6B" w14:textId="77777777" w:rsidR="000B7867" w:rsidRPr="00E51CA1" w:rsidRDefault="000B7867" w:rsidP="000B7867">
            <w:pPr>
              <w:rPr>
                <w:b/>
              </w:rPr>
            </w:pPr>
            <w:r w:rsidRPr="00E51CA1">
              <w:t>Hallás utáni daltanulás, zenehallgatás, az óvodában tanult dalok ismétlése.</w:t>
            </w:r>
          </w:p>
        </w:tc>
      </w:tr>
      <w:tr w:rsidR="000B7867" w:rsidRPr="00E51CA1" w14:paraId="4D52F08B" w14:textId="77777777" w:rsidTr="00BE664F">
        <w:tc>
          <w:tcPr>
            <w:tcW w:w="9060" w:type="dxa"/>
            <w:gridSpan w:val="4"/>
          </w:tcPr>
          <w:p w14:paraId="23B582AF" w14:textId="77777777" w:rsidR="00001C31" w:rsidRPr="00E51CA1" w:rsidRDefault="000B7867" w:rsidP="000B7867">
            <w:r w:rsidRPr="00E51CA1">
              <w:rPr>
                <w:b/>
              </w:rPr>
              <w:t>KULCSFOGALMAK/FOGALMAK:</w:t>
            </w:r>
            <w:r w:rsidRPr="00E51CA1">
              <w:t xml:space="preserve"> </w:t>
            </w:r>
          </w:p>
          <w:p w14:paraId="05634B78" w14:textId="77777777" w:rsidR="000B7867" w:rsidRPr="00E51CA1" w:rsidRDefault="000B7867" w:rsidP="000B7867">
            <w:r w:rsidRPr="00E51CA1">
              <w:t>Dal, versszak, tempó.</w:t>
            </w:r>
          </w:p>
        </w:tc>
      </w:tr>
      <w:tr w:rsidR="000B7867" w:rsidRPr="00E51CA1" w14:paraId="74CDC392" w14:textId="77777777" w:rsidTr="00BE664F">
        <w:tc>
          <w:tcPr>
            <w:tcW w:w="9060" w:type="dxa"/>
            <w:gridSpan w:val="4"/>
          </w:tcPr>
          <w:p w14:paraId="01E2D5F2" w14:textId="77777777" w:rsidR="00001C31" w:rsidRPr="00E51CA1" w:rsidRDefault="000B7867" w:rsidP="000B7867">
            <w:pPr>
              <w:jc w:val="both"/>
            </w:pPr>
            <w:r w:rsidRPr="00E51CA1">
              <w:rPr>
                <w:b/>
              </w:rPr>
              <w:t>TANULÁSI EREDMÉNYEK:</w:t>
            </w:r>
            <w:r w:rsidRPr="00E51CA1">
              <w:t xml:space="preserve"> </w:t>
            </w:r>
          </w:p>
          <w:p w14:paraId="76366965" w14:textId="77777777" w:rsidR="000B7867" w:rsidRPr="00E51CA1" w:rsidRDefault="000B7867" w:rsidP="000B7867">
            <w:pPr>
              <w:jc w:val="both"/>
            </w:pPr>
            <w:r w:rsidRPr="00E51CA1">
              <w:t>A tanult táncokhoz kapcsolódó zene felismerése, a táncokhoz kapcsolódó dalok éneklése, társakkal együtt a tanár vezetésével, majd a nélkül, esetleg önálló éneklése.</w:t>
            </w:r>
          </w:p>
          <w:p w14:paraId="207648A6" w14:textId="77777777" w:rsidR="000B7867" w:rsidRPr="00E51CA1" w:rsidRDefault="000B7867" w:rsidP="000B7867"/>
        </w:tc>
      </w:tr>
      <w:tr w:rsidR="000B7867" w:rsidRPr="00E51CA1" w14:paraId="6DBC6722" w14:textId="77777777" w:rsidTr="00BE664F">
        <w:tc>
          <w:tcPr>
            <w:tcW w:w="3019" w:type="dxa"/>
            <w:shd w:val="clear" w:color="auto" w:fill="EEECE1" w:themeFill="background2"/>
            <w:vAlign w:val="center"/>
          </w:tcPr>
          <w:p w14:paraId="14D4ABE2"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3DD2A9AF" w14:textId="77777777" w:rsidR="000B7867" w:rsidRPr="00E51CA1" w:rsidRDefault="00BE664F" w:rsidP="00BE664F">
            <w:pPr>
              <w:rPr>
                <w:b/>
                <w:iCs/>
              </w:rPr>
            </w:pPr>
            <w:r w:rsidRPr="00E51CA1">
              <w:rPr>
                <w:b/>
                <w:iCs/>
              </w:rPr>
              <w:t>ELIGAZODÁS A TÉRBEN</w:t>
            </w:r>
          </w:p>
        </w:tc>
        <w:tc>
          <w:tcPr>
            <w:tcW w:w="1835" w:type="dxa"/>
            <w:gridSpan w:val="2"/>
            <w:shd w:val="clear" w:color="auto" w:fill="EEECE1" w:themeFill="background2"/>
            <w:vAlign w:val="center"/>
          </w:tcPr>
          <w:p w14:paraId="55C47B56" w14:textId="77777777" w:rsidR="000B7867" w:rsidRPr="00E51CA1" w:rsidRDefault="00BE664F" w:rsidP="00BE664F">
            <w:pPr>
              <w:rPr>
                <w:b/>
              </w:rPr>
            </w:pPr>
            <w:r w:rsidRPr="00E51CA1">
              <w:rPr>
                <w:b/>
              </w:rPr>
              <w:t>ÓRAKERET: 3 ÓRA</w:t>
            </w:r>
          </w:p>
        </w:tc>
      </w:tr>
      <w:tr w:rsidR="000B7867" w:rsidRPr="00E51CA1" w14:paraId="25E66C4F" w14:textId="77777777" w:rsidTr="00BE664F">
        <w:tc>
          <w:tcPr>
            <w:tcW w:w="9060" w:type="dxa"/>
            <w:gridSpan w:val="4"/>
          </w:tcPr>
          <w:p w14:paraId="6FCD7BD5" w14:textId="77777777" w:rsidR="00001C31" w:rsidRPr="00E51CA1" w:rsidRDefault="000B7867" w:rsidP="000B7867">
            <w:pPr>
              <w:jc w:val="both"/>
            </w:pPr>
            <w:r w:rsidRPr="00E51CA1">
              <w:rPr>
                <w:b/>
                <w:sz w:val="28"/>
              </w:rPr>
              <w:t>FEJLESZTÉSI FELADATOK ÉS ISMERETEK:</w:t>
            </w:r>
            <w:r w:rsidRPr="00E51CA1">
              <w:t xml:space="preserve"> </w:t>
            </w:r>
          </w:p>
          <w:p w14:paraId="39149D94" w14:textId="77777777" w:rsidR="000B7867" w:rsidRPr="00E51CA1" w:rsidRDefault="000B7867" w:rsidP="000B7867">
            <w:pPr>
              <w:jc w:val="both"/>
            </w:pPr>
            <w:r w:rsidRPr="00E51CA1">
              <w:t>Tánc közben is ügyelés a helyes testtartásra, a testmozdulatok közben változó határainak érzékelése.</w:t>
            </w:r>
          </w:p>
          <w:p w14:paraId="66EE12B3" w14:textId="77777777" w:rsidR="000B7867" w:rsidRPr="00E51CA1" w:rsidRDefault="000B7867" w:rsidP="000B7867">
            <w:pPr>
              <w:jc w:val="both"/>
            </w:pPr>
            <w:r w:rsidRPr="00E51CA1">
              <w:t>Párjához, társaihoz való térbeli viszony érzékelése, részvétel kör, sor, ív alkotásában, a távolságok érzékelése.</w:t>
            </w:r>
          </w:p>
          <w:p w14:paraId="5650585C" w14:textId="77777777" w:rsidR="000B7867" w:rsidRPr="00E51CA1" w:rsidRDefault="000B7867" w:rsidP="000B7867">
            <w:pPr>
              <w:jc w:val="both"/>
            </w:pPr>
            <w:r w:rsidRPr="00E51CA1">
              <w:t>Egyre biztosabb mozdulás adott irányban, forgásirány azonosítása.</w:t>
            </w:r>
          </w:p>
          <w:p w14:paraId="635A9A83" w14:textId="77777777" w:rsidR="000B7867" w:rsidRPr="00E51CA1" w:rsidRDefault="000B7867" w:rsidP="000B7867"/>
        </w:tc>
      </w:tr>
      <w:tr w:rsidR="000B7867" w:rsidRPr="00E51CA1" w14:paraId="0B7C79E2" w14:textId="77777777" w:rsidTr="00BE664F">
        <w:tc>
          <w:tcPr>
            <w:tcW w:w="9060" w:type="dxa"/>
            <w:gridSpan w:val="4"/>
          </w:tcPr>
          <w:p w14:paraId="13D5C893" w14:textId="77777777" w:rsidR="000B7867" w:rsidRPr="00E51CA1" w:rsidRDefault="000B7867" w:rsidP="000B7867">
            <w:pPr>
              <w:rPr>
                <w:b/>
              </w:rPr>
            </w:pPr>
            <w:r w:rsidRPr="00E51CA1">
              <w:rPr>
                <w:b/>
              </w:rPr>
              <w:t>JAVASOLT TEVÉKENYSÉGEK:</w:t>
            </w:r>
          </w:p>
        </w:tc>
      </w:tr>
      <w:tr w:rsidR="000B7867" w:rsidRPr="00E51CA1" w14:paraId="18CE48F8" w14:textId="77777777" w:rsidTr="00BE664F">
        <w:tc>
          <w:tcPr>
            <w:tcW w:w="9060" w:type="dxa"/>
            <w:gridSpan w:val="4"/>
          </w:tcPr>
          <w:p w14:paraId="415C9BB5" w14:textId="77777777" w:rsidR="000B7867" w:rsidRPr="00E51CA1" w:rsidRDefault="000B7867" w:rsidP="000B7867">
            <w:pPr>
              <w:jc w:val="both"/>
            </w:pPr>
            <w:r w:rsidRPr="00E51CA1">
              <w:t>Az óvodában gyakorolt egyszerű mozdulatok, térformák ismétlése.</w:t>
            </w:r>
          </w:p>
        </w:tc>
      </w:tr>
      <w:tr w:rsidR="000B7867" w:rsidRPr="00E51CA1" w14:paraId="00B0F796" w14:textId="77777777" w:rsidTr="00BE664F">
        <w:tc>
          <w:tcPr>
            <w:tcW w:w="9060" w:type="dxa"/>
            <w:gridSpan w:val="4"/>
          </w:tcPr>
          <w:p w14:paraId="3CD2203F" w14:textId="77777777" w:rsidR="00001C31" w:rsidRPr="00E51CA1" w:rsidRDefault="000B7867" w:rsidP="000B7867">
            <w:r w:rsidRPr="00E51CA1">
              <w:rPr>
                <w:b/>
              </w:rPr>
              <w:t>KULCSFOGALMAK/FOGALMAK:</w:t>
            </w:r>
            <w:r w:rsidRPr="00E51CA1">
              <w:t xml:space="preserve"> </w:t>
            </w:r>
          </w:p>
          <w:p w14:paraId="642BD5AB" w14:textId="77777777" w:rsidR="000B7867" w:rsidRPr="00E51CA1" w:rsidRDefault="000B7867" w:rsidP="000B7867">
            <w:r w:rsidRPr="00E51CA1">
              <w:t>Testrész, irány, kör, sor, ív, kígyóvonal, csigavonal, kapu.</w:t>
            </w:r>
          </w:p>
        </w:tc>
      </w:tr>
      <w:tr w:rsidR="000B7867" w:rsidRPr="00E51CA1" w14:paraId="71536B5C" w14:textId="77777777" w:rsidTr="00BE664F">
        <w:tc>
          <w:tcPr>
            <w:tcW w:w="9060" w:type="dxa"/>
            <w:gridSpan w:val="4"/>
          </w:tcPr>
          <w:p w14:paraId="2016EFA4" w14:textId="77777777" w:rsidR="00001C31" w:rsidRPr="00E51CA1" w:rsidRDefault="000B7867" w:rsidP="000B7867">
            <w:r w:rsidRPr="00E51CA1">
              <w:rPr>
                <w:b/>
              </w:rPr>
              <w:t>TANULÁSI EREDMÉNYEK:</w:t>
            </w:r>
            <w:r w:rsidRPr="00E51CA1">
              <w:t xml:space="preserve"> </w:t>
            </w:r>
          </w:p>
          <w:p w14:paraId="2AF41842" w14:textId="77777777" w:rsidR="000B7867" w:rsidRPr="00E51CA1" w:rsidRDefault="000B7867" w:rsidP="000B7867">
            <w:r w:rsidRPr="00E51CA1">
              <w:t>A tanult táncok és játékok által megkövetelt térformák megvalósítása tanári segítséggel vagy a nélkül.</w:t>
            </w:r>
          </w:p>
        </w:tc>
      </w:tr>
      <w:tr w:rsidR="000B7867" w:rsidRPr="00E51CA1" w14:paraId="7D42D82F" w14:textId="77777777" w:rsidTr="00BE664F">
        <w:tc>
          <w:tcPr>
            <w:tcW w:w="3019" w:type="dxa"/>
            <w:shd w:val="clear" w:color="auto" w:fill="EEECE1" w:themeFill="background2"/>
            <w:vAlign w:val="center"/>
          </w:tcPr>
          <w:p w14:paraId="284AA6A4"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52E7A756" w14:textId="77777777" w:rsidR="000B7867" w:rsidRPr="00E51CA1" w:rsidRDefault="00BE664F" w:rsidP="00BE664F">
            <w:pPr>
              <w:rPr>
                <w:b/>
              </w:rPr>
            </w:pPr>
            <w:r w:rsidRPr="00E51CA1">
              <w:rPr>
                <w:b/>
              </w:rPr>
              <w:t>NÉPI JÁTÉKOK</w:t>
            </w:r>
          </w:p>
        </w:tc>
        <w:tc>
          <w:tcPr>
            <w:tcW w:w="1835" w:type="dxa"/>
            <w:gridSpan w:val="2"/>
            <w:shd w:val="clear" w:color="auto" w:fill="EEECE1" w:themeFill="background2"/>
            <w:vAlign w:val="center"/>
          </w:tcPr>
          <w:p w14:paraId="1C0B6C34" w14:textId="77777777" w:rsidR="000B7867" w:rsidRPr="00E51CA1" w:rsidRDefault="00BE664F" w:rsidP="00BE664F">
            <w:pPr>
              <w:rPr>
                <w:b/>
              </w:rPr>
            </w:pPr>
            <w:r w:rsidRPr="00E51CA1">
              <w:rPr>
                <w:b/>
              </w:rPr>
              <w:t>ÓRAKERET: 6  ÓRA</w:t>
            </w:r>
          </w:p>
        </w:tc>
      </w:tr>
      <w:tr w:rsidR="000B7867" w:rsidRPr="00E51CA1" w14:paraId="0E330024" w14:textId="77777777" w:rsidTr="00BE664F">
        <w:tc>
          <w:tcPr>
            <w:tcW w:w="9060" w:type="dxa"/>
            <w:gridSpan w:val="4"/>
          </w:tcPr>
          <w:p w14:paraId="086C865A" w14:textId="77777777" w:rsidR="00001C31" w:rsidRPr="00E51CA1" w:rsidRDefault="000B7867" w:rsidP="000B7867">
            <w:pPr>
              <w:jc w:val="both"/>
            </w:pPr>
            <w:r w:rsidRPr="00E51CA1">
              <w:rPr>
                <w:b/>
                <w:sz w:val="28"/>
              </w:rPr>
              <w:t>FEJLESZTÉSI FELADATOK ÉS ISMERETEK:</w:t>
            </w:r>
            <w:r w:rsidRPr="00E51CA1">
              <w:t xml:space="preserve"> </w:t>
            </w:r>
          </w:p>
          <w:p w14:paraId="466AE72A" w14:textId="77777777" w:rsidR="000B7867" w:rsidRPr="00E51CA1" w:rsidRDefault="000B7867" w:rsidP="000B7867">
            <w:pPr>
              <w:jc w:val="both"/>
            </w:pPr>
            <w:r w:rsidRPr="00E51CA1">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 A megismert játékok körének bővítése. A néphagyományból a sport jellegű, párválasztó, fogyó-gyarapodó és kapuzó játékok megismerése.</w:t>
            </w:r>
          </w:p>
        </w:tc>
      </w:tr>
      <w:tr w:rsidR="000B7867" w:rsidRPr="00E51CA1" w14:paraId="6DDF8ACA" w14:textId="77777777" w:rsidTr="00BE664F">
        <w:tc>
          <w:tcPr>
            <w:tcW w:w="9060" w:type="dxa"/>
            <w:gridSpan w:val="4"/>
          </w:tcPr>
          <w:p w14:paraId="55991C4D" w14:textId="77777777" w:rsidR="000B7867" w:rsidRPr="00E51CA1" w:rsidRDefault="000B7867" w:rsidP="000B7867">
            <w:pPr>
              <w:rPr>
                <w:b/>
              </w:rPr>
            </w:pPr>
            <w:r w:rsidRPr="00E51CA1">
              <w:rPr>
                <w:b/>
              </w:rPr>
              <w:t>JAVASOLT TEVÉKENYSÉGEK:</w:t>
            </w:r>
          </w:p>
        </w:tc>
      </w:tr>
      <w:tr w:rsidR="000B7867" w:rsidRPr="00E51CA1" w14:paraId="274B5097" w14:textId="77777777" w:rsidTr="00BE664F">
        <w:tc>
          <w:tcPr>
            <w:tcW w:w="9060" w:type="dxa"/>
            <w:gridSpan w:val="4"/>
          </w:tcPr>
          <w:p w14:paraId="33DC58E6" w14:textId="77777777" w:rsidR="000B7867" w:rsidRPr="00E51CA1" w:rsidRDefault="000B7867" w:rsidP="000B7867">
            <w:pPr>
              <w:jc w:val="both"/>
            </w:pPr>
            <w:r w:rsidRPr="00E51CA1">
              <w:t>Az óvodában tanult népi játékok.</w:t>
            </w:r>
          </w:p>
        </w:tc>
      </w:tr>
      <w:tr w:rsidR="000B7867" w:rsidRPr="00E51CA1" w14:paraId="62D9A609" w14:textId="77777777" w:rsidTr="00BE664F">
        <w:tc>
          <w:tcPr>
            <w:tcW w:w="9060" w:type="dxa"/>
            <w:gridSpan w:val="4"/>
          </w:tcPr>
          <w:p w14:paraId="0F5F6CF4" w14:textId="77777777" w:rsidR="00001C31" w:rsidRPr="00E51CA1" w:rsidRDefault="000B7867" w:rsidP="000B7867">
            <w:r w:rsidRPr="00E51CA1">
              <w:rPr>
                <w:b/>
              </w:rPr>
              <w:t>KULCSFOGALMAK/FOGALMAK:</w:t>
            </w:r>
            <w:r w:rsidRPr="00E51CA1">
              <w:t xml:space="preserve"> </w:t>
            </w:r>
          </w:p>
          <w:p w14:paraId="5AE373AD" w14:textId="77777777" w:rsidR="000B7867" w:rsidRPr="00E51CA1" w:rsidRDefault="000B7867" w:rsidP="000B7867">
            <w:r w:rsidRPr="00E51CA1">
              <w:t>Játék, szabály, szerep.</w:t>
            </w:r>
          </w:p>
        </w:tc>
      </w:tr>
      <w:tr w:rsidR="000B7867" w:rsidRPr="00E51CA1" w14:paraId="731051EF" w14:textId="77777777" w:rsidTr="00BE664F">
        <w:tc>
          <w:tcPr>
            <w:tcW w:w="9060" w:type="dxa"/>
            <w:gridSpan w:val="4"/>
          </w:tcPr>
          <w:p w14:paraId="52C3A094" w14:textId="77777777" w:rsidR="000B7867" w:rsidRPr="00E51CA1" w:rsidRDefault="000B7867" w:rsidP="000B7867">
            <w:pPr>
              <w:jc w:val="both"/>
            </w:pPr>
            <w:r w:rsidRPr="00E51CA1">
              <w:rPr>
                <w:b/>
              </w:rPr>
              <w:t>TANULÁSI EREDMÉNYEK:</w:t>
            </w:r>
            <w:r w:rsidRPr="00E51CA1">
              <w:t xml:space="preserve"> Tanári irányítás, segítség mellett a játékokhoz vagy egyes szerepekhez tartozó dalok, szövegek, szabályokat, alkalmazása.</w:t>
            </w:r>
          </w:p>
          <w:p w14:paraId="35F42A87" w14:textId="77777777" w:rsidR="000B7867" w:rsidRPr="00E51CA1" w:rsidRDefault="000B7867" w:rsidP="000B7867"/>
        </w:tc>
      </w:tr>
      <w:tr w:rsidR="000B7867" w:rsidRPr="00E51CA1" w14:paraId="6B68A4D9" w14:textId="77777777" w:rsidTr="00BE664F">
        <w:tc>
          <w:tcPr>
            <w:tcW w:w="3019" w:type="dxa"/>
            <w:shd w:val="clear" w:color="auto" w:fill="EEECE1" w:themeFill="background2"/>
            <w:vAlign w:val="center"/>
          </w:tcPr>
          <w:p w14:paraId="5424364F"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0C44518A" w14:textId="77777777" w:rsidR="000B7867" w:rsidRPr="00E51CA1" w:rsidRDefault="00BE664F" w:rsidP="00BE664F">
            <w:pPr>
              <w:rPr>
                <w:b/>
              </w:rPr>
            </w:pPr>
            <w:r w:rsidRPr="00E51CA1">
              <w:rPr>
                <w:b/>
              </w:rPr>
              <w:t>HAGYOMÁNYISMERET</w:t>
            </w:r>
          </w:p>
        </w:tc>
        <w:tc>
          <w:tcPr>
            <w:tcW w:w="1835" w:type="dxa"/>
            <w:gridSpan w:val="2"/>
            <w:shd w:val="clear" w:color="auto" w:fill="EEECE1" w:themeFill="background2"/>
            <w:vAlign w:val="center"/>
          </w:tcPr>
          <w:p w14:paraId="33F8D0A2" w14:textId="77777777" w:rsidR="000B7867" w:rsidRPr="00E51CA1" w:rsidRDefault="00BE664F" w:rsidP="00BE664F">
            <w:pPr>
              <w:rPr>
                <w:b/>
              </w:rPr>
            </w:pPr>
            <w:r w:rsidRPr="00E51CA1">
              <w:rPr>
                <w:b/>
              </w:rPr>
              <w:t>ÓRAKERET: 2 ÓRA</w:t>
            </w:r>
          </w:p>
        </w:tc>
      </w:tr>
      <w:tr w:rsidR="000B7867" w:rsidRPr="00E51CA1" w14:paraId="2F139A20" w14:textId="77777777" w:rsidTr="00BE664F">
        <w:tc>
          <w:tcPr>
            <w:tcW w:w="9060" w:type="dxa"/>
            <w:gridSpan w:val="4"/>
          </w:tcPr>
          <w:p w14:paraId="28891C68" w14:textId="77777777" w:rsidR="000B7867" w:rsidRPr="00E51CA1" w:rsidRDefault="000B7867" w:rsidP="000B7867">
            <w:r w:rsidRPr="00E51CA1">
              <w:rPr>
                <w:b/>
                <w:sz w:val="28"/>
              </w:rPr>
              <w:t>FEJLESZTÉSI FELADATOK ÉS ISMERETEK:</w:t>
            </w:r>
          </w:p>
        </w:tc>
      </w:tr>
      <w:tr w:rsidR="000B7867" w:rsidRPr="00E51CA1" w14:paraId="5F3ED9E6" w14:textId="77777777" w:rsidTr="00BE664F">
        <w:tc>
          <w:tcPr>
            <w:tcW w:w="9060" w:type="dxa"/>
            <w:gridSpan w:val="4"/>
          </w:tcPr>
          <w:p w14:paraId="1E0C7706" w14:textId="77777777" w:rsidR="000B7867" w:rsidRPr="00E51CA1" w:rsidRDefault="000B7867" w:rsidP="000B7867">
            <w:pPr>
              <w:jc w:val="both"/>
            </w:pPr>
            <w:r w:rsidRPr="00E51CA1">
              <w:t>A tanult táncokhoz, dalokhoz, játékokhoz közvetlenül kötődő hagyományok, szokások megismerése, a dalok szövegének megértése.</w:t>
            </w:r>
          </w:p>
        </w:tc>
      </w:tr>
      <w:tr w:rsidR="000B7867" w:rsidRPr="00E51CA1" w14:paraId="19C28121" w14:textId="77777777" w:rsidTr="00BE664F">
        <w:tc>
          <w:tcPr>
            <w:tcW w:w="9060" w:type="dxa"/>
            <w:gridSpan w:val="4"/>
          </w:tcPr>
          <w:p w14:paraId="093A39A7" w14:textId="77777777" w:rsidR="000B7867" w:rsidRPr="00E51CA1" w:rsidRDefault="000B7867" w:rsidP="000B7867">
            <w:pPr>
              <w:rPr>
                <w:b/>
              </w:rPr>
            </w:pPr>
            <w:r w:rsidRPr="00E51CA1">
              <w:rPr>
                <w:b/>
              </w:rPr>
              <w:t>JAVASOLT TEVÉKENYSÉGEK:</w:t>
            </w:r>
          </w:p>
        </w:tc>
      </w:tr>
      <w:tr w:rsidR="000B7867" w:rsidRPr="00E51CA1" w14:paraId="232A67B0" w14:textId="77777777" w:rsidTr="00BE664F">
        <w:tc>
          <w:tcPr>
            <w:tcW w:w="9060" w:type="dxa"/>
            <w:gridSpan w:val="4"/>
          </w:tcPr>
          <w:p w14:paraId="55E09113" w14:textId="77777777" w:rsidR="000B7867" w:rsidRPr="00E51CA1" w:rsidRDefault="000B7867" w:rsidP="000B7867">
            <w:pPr>
              <w:jc w:val="both"/>
            </w:pPr>
            <w:r w:rsidRPr="00E51CA1">
              <w:t>Óvodai ismeretek a naptári ünnepekről, szokásokról.</w:t>
            </w:r>
          </w:p>
        </w:tc>
      </w:tr>
      <w:tr w:rsidR="000B7867" w:rsidRPr="00E51CA1" w14:paraId="08B2D778" w14:textId="77777777" w:rsidTr="00BE664F">
        <w:tc>
          <w:tcPr>
            <w:tcW w:w="9060" w:type="dxa"/>
            <w:gridSpan w:val="4"/>
          </w:tcPr>
          <w:p w14:paraId="2CD87FFD" w14:textId="77777777" w:rsidR="000B7867" w:rsidRPr="00E51CA1" w:rsidRDefault="000B7867" w:rsidP="000B7867">
            <w:r w:rsidRPr="00E51CA1">
              <w:rPr>
                <w:b/>
              </w:rPr>
              <w:t>KULCSFOGALMAK/FOGALMAK:</w:t>
            </w:r>
          </w:p>
        </w:tc>
      </w:tr>
      <w:tr w:rsidR="000B7867" w:rsidRPr="00E51CA1" w14:paraId="47CB17EE" w14:textId="77777777" w:rsidTr="00BE664F">
        <w:tc>
          <w:tcPr>
            <w:tcW w:w="9060" w:type="dxa"/>
            <w:gridSpan w:val="4"/>
          </w:tcPr>
          <w:p w14:paraId="5000BFCE" w14:textId="77777777" w:rsidR="000B7867" w:rsidRPr="00E51CA1" w:rsidRDefault="000B7867" w:rsidP="000B7867">
            <w:pPr>
              <w:jc w:val="both"/>
            </w:pPr>
            <w:r w:rsidRPr="00E51CA1">
              <w:lastRenderedPageBreak/>
              <w:t>Táncalkalom, táncház, fonó, „játszó”, pár, felkérés, farsang, nagyböjt, húsvét, advent, karácsony, újév.</w:t>
            </w:r>
          </w:p>
        </w:tc>
      </w:tr>
      <w:tr w:rsidR="000B7867" w:rsidRPr="00E51CA1" w14:paraId="317343D8" w14:textId="77777777" w:rsidTr="00BE664F">
        <w:tc>
          <w:tcPr>
            <w:tcW w:w="9060" w:type="dxa"/>
            <w:gridSpan w:val="4"/>
          </w:tcPr>
          <w:p w14:paraId="5561D3FC" w14:textId="77777777" w:rsidR="00001C31" w:rsidRPr="00E51CA1" w:rsidRDefault="000B7867" w:rsidP="000B7867">
            <w:pPr>
              <w:jc w:val="both"/>
            </w:pPr>
            <w:r w:rsidRPr="00E51CA1">
              <w:rPr>
                <w:b/>
              </w:rPr>
              <w:t>TANULÁSI EREDMÉNYEK:</w:t>
            </w:r>
            <w:r w:rsidRPr="00E51CA1">
              <w:t xml:space="preserve"> </w:t>
            </w:r>
          </w:p>
          <w:p w14:paraId="250E522D" w14:textId="77777777" w:rsidR="000B7867" w:rsidRPr="00E51CA1" w:rsidRDefault="000B7867" w:rsidP="000B7867">
            <w:pPr>
              <w:jc w:val="both"/>
            </w:pPr>
            <w:r w:rsidRPr="00E51CA1">
              <w:t>A tanult táncokhoz, dalokhoz és játékokhoz kapcsolódóan élményszerzés az év jeles napjaival, ünnepeivel kapcsolatban.</w:t>
            </w:r>
          </w:p>
        </w:tc>
      </w:tr>
      <w:tr w:rsidR="000B7867" w:rsidRPr="00E51CA1" w14:paraId="4D940F71" w14:textId="77777777" w:rsidTr="00BE664F">
        <w:tc>
          <w:tcPr>
            <w:tcW w:w="3019" w:type="dxa"/>
            <w:shd w:val="clear" w:color="auto" w:fill="EEECE1" w:themeFill="background2"/>
            <w:vAlign w:val="center"/>
          </w:tcPr>
          <w:p w14:paraId="2DFE717D"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15548ED8" w14:textId="77777777" w:rsidR="000B7867" w:rsidRPr="00E51CA1" w:rsidRDefault="00BE664F" w:rsidP="00BE664F">
            <w:pPr>
              <w:rPr>
                <w:b/>
              </w:rPr>
            </w:pPr>
            <w:r w:rsidRPr="00E51CA1">
              <w:rPr>
                <w:b/>
              </w:rPr>
              <w:t>A TANULT TÁNCSTÍLUSOK KÖRÉNEK BŐVÍTÉSE</w:t>
            </w:r>
          </w:p>
        </w:tc>
        <w:tc>
          <w:tcPr>
            <w:tcW w:w="1835" w:type="dxa"/>
            <w:gridSpan w:val="2"/>
            <w:shd w:val="clear" w:color="auto" w:fill="EEECE1" w:themeFill="background2"/>
            <w:vAlign w:val="center"/>
          </w:tcPr>
          <w:p w14:paraId="67F8C46A" w14:textId="77777777" w:rsidR="000B7867" w:rsidRPr="00E51CA1" w:rsidRDefault="00BE664F" w:rsidP="00BE664F">
            <w:pPr>
              <w:rPr>
                <w:b/>
              </w:rPr>
            </w:pPr>
            <w:r w:rsidRPr="00E51CA1">
              <w:rPr>
                <w:b/>
              </w:rPr>
              <w:t>ÓRAKERET: 4 ÓRA</w:t>
            </w:r>
          </w:p>
        </w:tc>
      </w:tr>
      <w:tr w:rsidR="000B7867" w:rsidRPr="00E51CA1" w14:paraId="4A2C787E" w14:textId="77777777" w:rsidTr="00BE664F">
        <w:tc>
          <w:tcPr>
            <w:tcW w:w="9060" w:type="dxa"/>
            <w:gridSpan w:val="4"/>
          </w:tcPr>
          <w:p w14:paraId="44214255" w14:textId="77777777" w:rsidR="00001C31" w:rsidRPr="00E51CA1" w:rsidRDefault="000B7867" w:rsidP="000B7867">
            <w:pPr>
              <w:jc w:val="both"/>
            </w:pPr>
            <w:r w:rsidRPr="00E51CA1">
              <w:rPr>
                <w:b/>
                <w:sz w:val="28"/>
              </w:rPr>
              <w:t>FEJLESZTÉSI FELADATOK ÉS ISMERETEK:</w:t>
            </w:r>
            <w:r w:rsidRPr="00E51CA1">
              <w:t xml:space="preserve"> </w:t>
            </w:r>
          </w:p>
          <w:p w14:paraId="4AFAA061" w14:textId="77777777" w:rsidR="000B7867" w:rsidRPr="00E51CA1" w:rsidRDefault="000B7867" w:rsidP="000B7867">
            <w:pPr>
              <w:jc w:val="both"/>
            </w:pPr>
            <w:r w:rsidRPr="00E51CA1">
              <w:t>A megismert táncok, táncstílusok körének fokozatos bővítése a helyi/nemzetiségi hagyományokra épülő mozgásanyanyelv megismerése után az osztály/csoport képességeinek megfelelően. A tanult táncstílusok felismerése irányítással, a táncok nevének megismerése, a kísérő zene eltérő vagy éppen azonos jellegzetességeinek fokozatos megismerése, megszokása.</w:t>
            </w:r>
          </w:p>
          <w:p w14:paraId="0BE7797D" w14:textId="77777777" w:rsidR="000B7867" w:rsidRPr="00E51CA1" w:rsidRDefault="000B7867" w:rsidP="000B7867">
            <w:r w:rsidRPr="00E51CA1">
              <w:t>Számos, a tanult táncokhoz kapcsolódó dal megismerése.</w:t>
            </w:r>
          </w:p>
        </w:tc>
      </w:tr>
      <w:tr w:rsidR="000B7867" w:rsidRPr="00E51CA1" w14:paraId="7A27AECB" w14:textId="77777777" w:rsidTr="00BE664F">
        <w:tc>
          <w:tcPr>
            <w:tcW w:w="9060" w:type="dxa"/>
            <w:gridSpan w:val="4"/>
          </w:tcPr>
          <w:p w14:paraId="27174993" w14:textId="77777777" w:rsidR="000B7867" w:rsidRPr="00E51CA1" w:rsidRDefault="000B7867" w:rsidP="000B7867">
            <w:pPr>
              <w:rPr>
                <w:b/>
              </w:rPr>
            </w:pPr>
            <w:r w:rsidRPr="00E51CA1">
              <w:rPr>
                <w:b/>
              </w:rPr>
              <w:t>JAVASOLT TEVÉKENYSÉGEK:</w:t>
            </w:r>
          </w:p>
          <w:p w14:paraId="436E5109" w14:textId="77777777" w:rsidR="000B7867" w:rsidRPr="00E51CA1" w:rsidRDefault="000B7867" w:rsidP="000B7867">
            <w:pPr>
              <w:jc w:val="both"/>
            </w:pPr>
            <w:r w:rsidRPr="00E51CA1">
              <w:t xml:space="preserve">A népzenei anyag és a népi gyermekjátékok énekléssel, ritmikus mozgással. </w:t>
            </w:r>
          </w:p>
        </w:tc>
      </w:tr>
      <w:tr w:rsidR="000B7867" w:rsidRPr="00E51CA1" w14:paraId="7B9063A1" w14:textId="77777777" w:rsidTr="00BE664F">
        <w:tc>
          <w:tcPr>
            <w:tcW w:w="9060" w:type="dxa"/>
            <w:gridSpan w:val="4"/>
          </w:tcPr>
          <w:p w14:paraId="5F698A7F" w14:textId="77777777" w:rsidR="00001C31" w:rsidRPr="00E51CA1" w:rsidRDefault="000B7867" w:rsidP="000B7867">
            <w:r w:rsidRPr="00E51CA1">
              <w:rPr>
                <w:b/>
              </w:rPr>
              <w:t>KULCSFOGALMAK/FOGALMAK:</w:t>
            </w:r>
            <w:r w:rsidRPr="00E51CA1">
              <w:t xml:space="preserve"> </w:t>
            </w:r>
          </w:p>
          <w:p w14:paraId="6EF30193" w14:textId="77777777" w:rsidR="000B7867" w:rsidRPr="00E51CA1" w:rsidRDefault="000B7867" w:rsidP="000B7867">
            <w:r w:rsidRPr="00E51CA1">
              <w:t>Tájegység ( Dél-Dunántúl), népcsoport/nép.</w:t>
            </w:r>
          </w:p>
        </w:tc>
      </w:tr>
      <w:tr w:rsidR="000B7867" w:rsidRPr="00E51CA1" w14:paraId="2147C8B0" w14:textId="77777777" w:rsidTr="00BE664F">
        <w:tc>
          <w:tcPr>
            <w:tcW w:w="9060" w:type="dxa"/>
            <w:gridSpan w:val="4"/>
          </w:tcPr>
          <w:p w14:paraId="6D4B01CF" w14:textId="77777777" w:rsidR="00001C31" w:rsidRPr="00E51CA1" w:rsidRDefault="000B7867" w:rsidP="000B7867">
            <w:pPr>
              <w:jc w:val="both"/>
            </w:pPr>
            <w:r w:rsidRPr="00E51CA1">
              <w:rPr>
                <w:b/>
              </w:rPr>
              <w:t>TANULÁSI EREDMÉNYEK:</w:t>
            </w:r>
            <w:r w:rsidRPr="00E51CA1">
              <w:t xml:space="preserve"> </w:t>
            </w:r>
          </w:p>
          <w:p w14:paraId="719158CF" w14:textId="77777777" w:rsidR="000B7867" w:rsidRPr="00E51CA1" w:rsidRDefault="000B7867" w:rsidP="000B7867">
            <w:pPr>
              <w:jc w:val="both"/>
            </w:pPr>
            <w:r w:rsidRPr="00E51CA1">
              <w:t>A tanuló életkorának és képességeinek megfelelően –tanári irányítással – táncolja a tanult táncokat (pl. szűkebb hazája néptáncait és még egy-két táncstílust), ismerje és énekelje a hozzájuk kapcsolódó dalokat.</w:t>
            </w:r>
          </w:p>
          <w:p w14:paraId="7008EBB7" w14:textId="77777777" w:rsidR="000B7867" w:rsidRPr="00E51CA1" w:rsidRDefault="000B7867" w:rsidP="000B7867"/>
        </w:tc>
      </w:tr>
      <w:tr w:rsidR="000B7867" w:rsidRPr="00E51CA1" w14:paraId="5E6FAB03" w14:textId="77777777" w:rsidTr="00BE664F">
        <w:tc>
          <w:tcPr>
            <w:tcW w:w="3019" w:type="dxa"/>
            <w:shd w:val="clear" w:color="auto" w:fill="EEECE1" w:themeFill="background2"/>
            <w:vAlign w:val="center"/>
          </w:tcPr>
          <w:p w14:paraId="59EACF7E"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20270086" w14:textId="77777777" w:rsidR="000B7867" w:rsidRPr="00E51CA1" w:rsidRDefault="00BE664F" w:rsidP="00BE664F">
            <w:pPr>
              <w:rPr>
                <w:b/>
              </w:rPr>
            </w:pPr>
            <w:r w:rsidRPr="00E51CA1">
              <w:rPr>
                <w:b/>
              </w:rPr>
              <w:t>IMPROVIZÁCIÓS KÉSZSÉG FEJLESZTÉSE</w:t>
            </w:r>
          </w:p>
        </w:tc>
        <w:tc>
          <w:tcPr>
            <w:tcW w:w="1835" w:type="dxa"/>
            <w:gridSpan w:val="2"/>
            <w:shd w:val="clear" w:color="auto" w:fill="EEECE1" w:themeFill="background2"/>
            <w:vAlign w:val="center"/>
          </w:tcPr>
          <w:p w14:paraId="134BCFCD" w14:textId="77777777" w:rsidR="000B7867" w:rsidRPr="00E51CA1" w:rsidRDefault="00BE664F" w:rsidP="00BE664F">
            <w:pPr>
              <w:rPr>
                <w:b/>
              </w:rPr>
            </w:pPr>
            <w:r w:rsidRPr="00E51CA1">
              <w:rPr>
                <w:b/>
              </w:rPr>
              <w:t>ÓRAKERET: 5 ÓRA</w:t>
            </w:r>
          </w:p>
        </w:tc>
      </w:tr>
      <w:tr w:rsidR="000B7867" w:rsidRPr="00E51CA1" w14:paraId="5BD09F24" w14:textId="77777777" w:rsidTr="00BE664F">
        <w:tc>
          <w:tcPr>
            <w:tcW w:w="9060" w:type="dxa"/>
            <w:gridSpan w:val="4"/>
          </w:tcPr>
          <w:p w14:paraId="7D006D20" w14:textId="77777777" w:rsidR="00001C31" w:rsidRPr="00E51CA1" w:rsidRDefault="000B7867" w:rsidP="000B7867">
            <w:r w:rsidRPr="00E51CA1">
              <w:rPr>
                <w:b/>
                <w:sz w:val="28"/>
              </w:rPr>
              <w:t>FEJLESZTÉSI FELADATOK ÉS ISMERETEK:</w:t>
            </w:r>
            <w:r w:rsidRPr="00E51CA1">
              <w:t xml:space="preserve"> </w:t>
            </w:r>
          </w:p>
          <w:p w14:paraId="14675911" w14:textId="77777777" w:rsidR="000B7867" w:rsidRPr="00E51CA1" w:rsidRDefault="000B7867" w:rsidP="000B7867">
            <w:r w:rsidRPr="00E51CA1">
              <w:t xml:space="preserve">A tánc mint kifejező- és kommunikációs eszköz jelentőségének megtapasztalása már a tanulás kezdeteitől. A puszta reprodukció mellett az alkotó, kreatív mozgás örömének megélése. A magyar néptánc improvizatív jellegének tudatosítása.  </w:t>
            </w:r>
          </w:p>
        </w:tc>
      </w:tr>
      <w:tr w:rsidR="000B7867" w:rsidRPr="00E51CA1" w14:paraId="3CC37753" w14:textId="77777777" w:rsidTr="00BE664F">
        <w:tc>
          <w:tcPr>
            <w:tcW w:w="9060" w:type="dxa"/>
            <w:gridSpan w:val="4"/>
          </w:tcPr>
          <w:p w14:paraId="6D760A3B" w14:textId="77777777" w:rsidR="00001C31" w:rsidRPr="00E51CA1" w:rsidRDefault="000B7867" w:rsidP="000B7867">
            <w:pPr>
              <w:jc w:val="both"/>
            </w:pPr>
            <w:r w:rsidRPr="00E51CA1">
              <w:rPr>
                <w:b/>
              </w:rPr>
              <w:t>JAVASOLT TEVÉKENYSÉGEK:</w:t>
            </w:r>
            <w:r w:rsidRPr="00E51CA1">
              <w:t xml:space="preserve"> </w:t>
            </w:r>
          </w:p>
          <w:p w14:paraId="647377B0" w14:textId="77777777" w:rsidR="000B7867" w:rsidRPr="00E51CA1" w:rsidRDefault="000B7867" w:rsidP="000B7867">
            <w:pPr>
              <w:jc w:val="both"/>
            </w:pPr>
            <w:r w:rsidRPr="00E51CA1">
              <w:t>Alapmotívumok ismerete, alapvető motívumfűzési elvek ismerete. a zenei fantázia fejlesztése sok zenei játékkal, ritmusos és énekes szabad rögtönzésekkel. Improvizációs játékok.</w:t>
            </w:r>
          </w:p>
        </w:tc>
      </w:tr>
      <w:tr w:rsidR="000B7867" w:rsidRPr="00E51CA1" w14:paraId="3D61A262" w14:textId="77777777" w:rsidTr="00BE664F">
        <w:tc>
          <w:tcPr>
            <w:tcW w:w="9060" w:type="dxa"/>
            <w:gridSpan w:val="4"/>
          </w:tcPr>
          <w:p w14:paraId="31C58392" w14:textId="77777777" w:rsidR="00001C31" w:rsidRPr="00E51CA1" w:rsidRDefault="000B7867" w:rsidP="000B7867">
            <w:r w:rsidRPr="00E51CA1">
              <w:rPr>
                <w:b/>
              </w:rPr>
              <w:t>KULCSFOGALMAK/FOGALMAK:</w:t>
            </w:r>
            <w:r w:rsidRPr="00E51CA1">
              <w:t xml:space="preserve"> </w:t>
            </w:r>
          </w:p>
          <w:p w14:paraId="01553868" w14:textId="77777777" w:rsidR="000B7867" w:rsidRPr="00E51CA1" w:rsidRDefault="000B7867" w:rsidP="000B7867">
            <w:r w:rsidRPr="00E51CA1">
              <w:t>Rögtönzés (szabad tánc, improvizáció), lépés (motívum), pár vezetése.</w:t>
            </w:r>
          </w:p>
        </w:tc>
      </w:tr>
      <w:tr w:rsidR="000B7867" w:rsidRPr="00E51CA1" w14:paraId="76A091B9" w14:textId="77777777" w:rsidTr="00BE664F">
        <w:tc>
          <w:tcPr>
            <w:tcW w:w="9060" w:type="dxa"/>
            <w:gridSpan w:val="4"/>
          </w:tcPr>
          <w:p w14:paraId="659F50B5" w14:textId="77777777" w:rsidR="00001C31" w:rsidRPr="00E51CA1" w:rsidRDefault="000B7867" w:rsidP="000B7867">
            <w:pPr>
              <w:jc w:val="both"/>
            </w:pPr>
            <w:r w:rsidRPr="00E51CA1">
              <w:rPr>
                <w:b/>
              </w:rPr>
              <w:t>TANULÁSI EREDMÉNYEK:</w:t>
            </w:r>
            <w:r w:rsidRPr="00E51CA1">
              <w:t xml:space="preserve"> </w:t>
            </w:r>
          </w:p>
          <w:p w14:paraId="2BE82385" w14:textId="77777777" w:rsidR="000B7867" w:rsidRPr="00E51CA1" w:rsidRDefault="000B7867" w:rsidP="000B7867">
            <w:pPr>
              <w:jc w:val="both"/>
            </w:pPr>
            <w:r w:rsidRPr="00E51CA1">
              <w:t>Néhány motívum elsajátítása után önálló felidézésük, összekapcsolásuk.</w:t>
            </w:r>
          </w:p>
          <w:p w14:paraId="03A77126" w14:textId="77777777" w:rsidR="000B7867" w:rsidRPr="00E51CA1" w:rsidRDefault="000B7867" w:rsidP="000B7867">
            <w:pPr>
              <w:jc w:val="both"/>
            </w:pPr>
            <w:r w:rsidRPr="00E51CA1">
              <w:t>Párral vagy társakkal összhangban, együttműködve egyszerű táncfolyamatok létrehozása.</w:t>
            </w:r>
          </w:p>
          <w:p w14:paraId="49AC6B63" w14:textId="77777777" w:rsidR="000B7867" w:rsidRPr="00E51CA1" w:rsidRDefault="000B7867" w:rsidP="000B7867">
            <w:pPr>
              <w:autoSpaceDN w:val="0"/>
            </w:pPr>
            <w:r w:rsidRPr="00E51CA1">
              <w:t>Koreográfia megtanulása és nyilvános (társaknak, szülőknek, vendégeknek) bemutatása- Györffy Néptánc Gála</w:t>
            </w:r>
          </w:p>
        </w:tc>
      </w:tr>
    </w:tbl>
    <w:p w14:paraId="09036178" w14:textId="77777777" w:rsidR="000B7867" w:rsidRPr="00E51CA1" w:rsidRDefault="000B7867" w:rsidP="000B7867"/>
    <w:p w14:paraId="61BEE46D" w14:textId="77777777" w:rsidR="000B7867" w:rsidRPr="00E51CA1" w:rsidRDefault="000B7867" w:rsidP="000B7867"/>
    <w:p w14:paraId="734E0D66" w14:textId="77777777" w:rsidR="000B7867" w:rsidRPr="00E51CA1" w:rsidRDefault="000B7867" w:rsidP="000B7867"/>
    <w:p w14:paraId="14650029" w14:textId="77777777" w:rsidR="000B7867" w:rsidRPr="00E51CA1" w:rsidRDefault="000B7867" w:rsidP="000B7867"/>
    <w:p w14:paraId="01C3F359" w14:textId="77777777" w:rsidR="000B7867" w:rsidRPr="00E51CA1" w:rsidRDefault="000B7867" w:rsidP="000B7867"/>
    <w:p w14:paraId="555B57A0" w14:textId="77777777" w:rsidR="000B7867" w:rsidRPr="00E51CA1" w:rsidRDefault="000B7867" w:rsidP="000B7867"/>
    <w:p w14:paraId="2C3D7B1B" w14:textId="77777777" w:rsidR="000B7867" w:rsidRPr="00E51CA1" w:rsidRDefault="000B7867" w:rsidP="000B7867"/>
    <w:p w14:paraId="4DA88D74" w14:textId="77777777" w:rsidR="000B7867" w:rsidRPr="00E51CA1" w:rsidRDefault="000B7867" w:rsidP="000B7867"/>
    <w:p w14:paraId="56478264" w14:textId="77777777" w:rsidR="000B7867" w:rsidRPr="00E51CA1" w:rsidRDefault="000B7867" w:rsidP="000B7867">
      <w:pPr>
        <w:spacing w:after="160" w:line="259" w:lineRule="auto"/>
      </w:pPr>
      <w:r w:rsidRPr="00E51CA1">
        <w:br w:type="page"/>
      </w:r>
    </w:p>
    <w:p w14:paraId="10621BB6" w14:textId="77777777" w:rsidR="000B7867" w:rsidRPr="00E51CA1" w:rsidRDefault="000B7867" w:rsidP="000B7867"/>
    <w:p w14:paraId="1ECDBF61" w14:textId="77777777" w:rsidR="000B7867" w:rsidRPr="00BF1E0D" w:rsidRDefault="000B7867" w:rsidP="00BF1E0D">
      <w:pPr>
        <w:pStyle w:val="Cmsor3"/>
        <w:rPr>
          <w:rStyle w:val="Knyvcme"/>
        </w:rPr>
      </w:pPr>
      <w:bookmarkStart w:id="443" w:name="_Toc396466923"/>
      <w:bookmarkStart w:id="444" w:name="_Toc396462661"/>
      <w:bookmarkStart w:id="445" w:name="_Toc380672514"/>
      <w:bookmarkStart w:id="446" w:name="_Toc40851569"/>
      <w:r w:rsidRPr="00BF1E0D">
        <w:rPr>
          <w:rStyle w:val="Knyvcme"/>
        </w:rPr>
        <w:t>3. évfolyam</w:t>
      </w:r>
      <w:bookmarkEnd w:id="443"/>
      <w:bookmarkEnd w:id="444"/>
      <w:bookmarkEnd w:id="445"/>
      <w:bookmarkEnd w:id="446"/>
    </w:p>
    <w:p w14:paraId="5633B0CC" w14:textId="77777777" w:rsidR="00BE664F" w:rsidRPr="00E51CA1" w:rsidRDefault="00BE664F" w:rsidP="00BE664F">
      <w:pPr>
        <w:spacing w:before="360"/>
        <w:jc w:val="both"/>
      </w:pPr>
      <w:r w:rsidRPr="00E51CA1">
        <w:t xml:space="preserve">Heti óraszám: 1 óra </w:t>
      </w:r>
    </w:p>
    <w:p w14:paraId="181263AB" w14:textId="77777777" w:rsidR="00BE664F" w:rsidRPr="00E51CA1" w:rsidRDefault="00BE664F" w:rsidP="00BE664F">
      <w:pPr>
        <w:spacing w:before="120"/>
        <w:jc w:val="both"/>
      </w:pPr>
      <w:r w:rsidRPr="00E51CA1">
        <w:t>Éves óraszám: 36 óra</w:t>
      </w:r>
    </w:p>
    <w:p w14:paraId="14865DA2" w14:textId="77777777" w:rsidR="00BE664F" w:rsidRPr="00E51CA1" w:rsidRDefault="00BE664F" w:rsidP="00BE664F">
      <w:pPr>
        <w:spacing w:before="120"/>
        <w:jc w:val="both"/>
        <w:rPr>
          <w:rFonts w:eastAsia="Calibri"/>
          <w:b/>
          <w:lang w:eastAsia="en-US"/>
        </w:rPr>
      </w:pPr>
    </w:p>
    <w:p w14:paraId="01C2C069" w14:textId="77777777" w:rsidR="000B7867" w:rsidRPr="00E51CA1" w:rsidRDefault="000B7867" w:rsidP="000B7867">
      <w:pPr>
        <w:jc w:val="both"/>
      </w:pPr>
      <w:r w:rsidRPr="00E51CA1">
        <w:t>A tantárgy szerepe a fejlesztési területekben, a nevelési célok elérésében nem tér el az 1. és a 2. évfolyamtól. A tanuló szempontjából azonban lényeges része a fejlődésnek a spontán utánzás, a tanár követésén alapuló mozgás önállóbbá és tudatosabbá érése.</w:t>
      </w:r>
    </w:p>
    <w:p w14:paraId="275C243C" w14:textId="77777777" w:rsidR="000B7867" w:rsidRPr="00E51CA1" w:rsidRDefault="000B7867" w:rsidP="000B7867">
      <w:pPr>
        <w:jc w:val="both"/>
      </w:pPr>
    </w:p>
    <w:tbl>
      <w:tblPr>
        <w:tblStyle w:val="Rcsostblzat"/>
        <w:tblW w:w="0" w:type="auto"/>
        <w:tblLook w:val="04A0" w:firstRow="1" w:lastRow="0" w:firstColumn="1" w:lastColumn="0" w:noHBand="0" w:noVBand="1"/>
      </w:tblPr>
      <w:tblGrid>
        <w:gridCol w:w="3019"/>
        <w:gridCol w:w="4206"/>
        <w:gridCol w:w="1835"/>
      </w:tblGrid>
      <w:tr w:rsidR="000B7867" w:rsidRPr="00E51CA1" w14:paraId="541144ED" w14:textId="77777777" w:rsidTr="00BE664F">
        <w:tc>
          <w:tcPr>
            <w:tcW w:w="3019" w:type="dxa"/>
            <w:shd w:val="clear" w:color="auto" w:fill="EEECE1" w:themeFill="background2"/>
            <w:vAlign w:val="center"/>
          </w:tcPr>
          <w:p w14:paraId="14E6CC19"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75308B55" w14:textId="77777777" w:rsidR="000B7867" w:rsidRPr="00E51CA1" w:rsidRDefault="00BE664F" w:rsidP="00BE664F">
            <w:pPr>
              <w:rPr>
                <w:b/>
              </w:rPr>
            </w:pPr>
            <w:r w:rsidRPr="00E51CA1">
              <w:rPr>
                <w:b/>
              </w:rPr>
              <w:t>A TANULT TÁNCSTÍLUSOK KÖRÉNEK BŐVÍTÉSE</w:t>
            </w:r>
          </w:p>
        </w:tc>
        <w:tc>
          <w:tcPr>
            <w:tcW w:w="1835" w:type="dxa"/>
            <w:shd w:val="clear" w:color="auto" w:fill="EEECE1" w:themeFill="background2"/>
            <w:vAlign w:val="center"/>
          </w:tcPr>
          <w:p w14:paraId="625E3B2E" w14:textId="77777777" w:rsidR="000B7867" w:rsidRPr="00E51CA1" w:rsidRDefault="00BE664F" w:rsidP="00BE664F">
            <w:pPr>
              <w:rPr>
                <w:b/>
              </w:rPr>
            </w:pPr>
            <w:r w:rsidRPr="00E51CA1">
              <w:rPr>
                <w:b/>
              </w:rPr>
              <w:t>ÓRAKERET: 9 ÓRA</w:t>
            </w:r>
          </w:p>
        </w:tc>
      </w:tr>
      <w:tr w:rsidR="000B7867" w:rsidRPr="00E51CA1" w14:paraId="1252069F" w14:textId="77777777" w:rsidTr="00BE664F">
        <w:tc>
          <w:tcPr>
            <w:tcW w:w="9060" w:type="dxa"/>
            <w:gridSpan w:val="3"/>
          </w:tcPr>
          <w:p w14:paraId="358E238C" w14:textId="77777777" w:rsidR="00001C31" w:rsidRPr="00E51CA1" w:rsidRDefault="000B7867" w:rsidP="000B7867">
            <w:pPr>
              <w:jc w:val="both"/>
            </w:pPr>
            <w:r w:rsidRPr="00E51CA1">
              <w:rPr>
                <w:b/>
                <w:sz w:val="28"/>
              </w:rPr>
              <w:t>FEJLESZTÉSI FELADATOK ÉS ISMERETEK:</w:t>
            </w:r>
            <w:r w:rsidRPr="00E51CA1">
              <w:t xml:space="preserve"> </w:t>
            </w:r>
          </w:p>
          <w:p w14:paraId="28F67778" w14:textId="77777777" w:rsidR="000B7867" w:rsidRPr="00E51CA1" w:rsidRDefault="000B7867" w:rsidP="000B7867">
            <w:pPr>
              <w:jc w:val="both"/>
            </w:pPr>
            <w:r w:rsidRPr="00E51CA1">
              <w:t>A megismert táncok, táncstílusok körének fokozatos bővítése az osztály/csoport képességeinek megfelelően. Egyre jobb elmélyülés a tanult stílusok és tánctípusok jellegzetességeiben, a tanár döntése szerint ismerkedés újabb stílusokkal.</w:t>
            </w:r>
          </w:p>
        </w:tc>
      </w:tr>
      <w:tr w:rsidR="000B7867" w:rsidRPr="00E51CA1" w14:paraId="5E0E3B5B" w14:textId="77777777" w:rsidTr="00BE664F">
        <w:tc>
          <w:tcPr>
            <w:tcW w:w="9060" w:type="dxa"/>
            <w:gridSpan w:val="3"/>
          </w:tcPr>
          <w:p w14:paraId="6FD4B4EF" w14:textId="77777777" w:rsidR="000B7867" w:rsidRPr="00E51CA1" w:rsidRDefault="000B7867" w:rsidP="000B7867">
            <w:pPr>
              <w:rPr>
                <w:b/>
              </w:rPr>
            </w:pPr>
            <w:r w:rsidRPr="00E51CA1">
              <w:rPr>
                <w:b/>
              </w:rPr>
              <w:t>JAVASOLT TEVÉKENYSÉGEK:</w:t>
            </w:r>
          </w:p>
          <w:p w14:paraId="4E2E3759" w14:textId="77777777" w:rsidR="000B7867" w:rsidRPr="00E51CA1" w:rsidRDefault="000B7867" w:rsidP="000B7867">
            <w:pPr>
              <w:jc w:val="both"/>
            </w:pPr>
            <w:r w:rsidRPr="00E51CA1">
              <w:t>Az 1. és a 2. évfolyamon tanult táncok ismétlése, népi gyermekjátékok énekléssel, ritmikus mozgással.</w:t>
            </w:r>
          </w:p>
        </w:tc>
      </w:tr>
      <w:tr w:rsidR="000B7867" w:rsidRPr="00E51CA1" w14:paraId="2BD61F42" w14:textId="77777777" w:rsidTr="00BE664F">
        <w:tc>
          <w:tcPr>
            <w:tcW w:w="9060" w:type="dxa"/>
            <w:gridSpan w:val="3"/>
          </w:tcPr>
          <w:p w14:paraId="6307ECB8" w14:textId="77777777" w:rsidR="00001C31" w:rsidRPr="00E51CA1" w:rsidRDefault="000B7867" w:rsidP="000B7867">
            <w:r w:rsidRPr="00E51CA1">
              <w:rPr>
                <w:b/>
              </w:rPr>
              <w:t>KULCSFOGALMAK/FOGALMAK:</w:t>
            </w:r>
            <w:r w:rsidRPr="00E51CA1">
              <w:t xml:space="preserve"> </w:t>
            </w:r>
          </w:p>
          <w:p w14:paraId="421146CE" w14:textId="77777777" w:rsidR="000B7867" w:rsidRPr="00E51CA1" w:rsidRDefault="000B7867" w:rsidP="000B7867">
            <w:r w:rsidRPr="00E51CA1">
              <w:t>Tánctípus, tájegység ( Dél-Alföld), népcsoport/nép.</w:t>
            </w:r>
          </w:p>
        </w:tc>
      </w:tr>
      <w:tr w:rsidR="000B7867" w:rsidRPr="00E51CA1" w14:paraId="35A720E8" w14:textId="77777777" w:rsidTr="00BE664F">
        <w:tc>
          <w:tcPr>
            <w:tcW w:w="9060" w:type="dxa"/>
            <w:gridSpan w:val="3"/>
          </w:tcPr>
          <w:p w14:paraId="5079F952" w14:textId="77777777" w:rsidR="00001C31" w:rsidRPr="00E51CA1" w:rsidRDefault="000B7867" w:rsidP="000B7867">
            <w:r w:rsidRPr="00E51CA1">
              <w:rPr>
                <w:b/>
              </w:rPr>
              <w:t>TANULÁSI EREDMÉNYEK:</w:t>
            </w:r>
            <w:r w:rsidRPr="00E51CA1">
              <w:t xml:space="preserve"> </w:t>
            </w:r>
          </w:p>
          <w:p w14:paraId="725EB087" w14:textId="77777777" w:rsidR="000B7867" w:rsidRPr="00E51CA1" w:rsidRDefault="000B7867" w:rsidP="000B7867">
            <w:r w:rsidRPr="00E51CA1">
              <w:t>A tanult táncstílusok megkülönböztetése, a táncok nevének ismerete, a kísérőzene eltérő vagy éppen azonos jellegzetességeinek felismerése.</w:t>
            </w:r>
          </w:p>
        </w:tc>
      </w:tr>
      <w:tr w:rsidR="000B7867" w:rsidRPr="00E51CA1" w14:paraId="102D2D7E" w14:textId="77777777" w:rsidTr="00BE664F">
        <w:tc>
          <w:tcPr>
            <w:tcW w:w="3019" w:type="dxa"/>
            <w:shd w:val="clear" w:color="auto" w:fill="EEECE1" w:themeFill="background2"/>
            <w:vAlign w:val="center"/>
          </w:tcPr>
          <w:p w14:paraId="67A6337A"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6E11CF4C" w14:textId="77777777" w:rsidR="000B7867" w:rsidRPr="00E51CA1" w:rsidRDefault="00BE664F" w:rsidP="00BE664F">
            <w:pPr>
              <w:rPr>
                <w:b/>
              </w:rPr>
            </w:pPr>
            <w:r w:rsidRPr="00E51CA1">
              <w:rPr>
                <w:b/>
              </w:rPr>
              <w:t>RITMUSÉRZÉK FEJLESZTÉSE</w:t>
            </w:r>
          </w:p>
        </w:tc>
        <w:tc>
          <w:tcPr>
            <w:tcW w:w="1835" w:type="dxa"/>
            <w:shd w:val="clear" w:color="auto" w:fill="EEECE1" w:themeFill="background2"/>
            <w:vAlign w:val="center"/>
          </w:tcPr>
          <w:p w14:paraId="3C4A79BD" w14:textId="77777777" w:rsidR="000B7867" w:rsidRPr="00E51CA1" w:rsidRDefault="00BE664F" w:rsidP="00BE664F">
            <w:pPr>
              <w:rPr>
                <w:b/>
              </w:rPr>
            </w:pPr>
            <w:r w:rsidRPr="00E51CA1">
              <w:rPr>
                <w:b/>
              </w:rPr>
              <w:t>ÓRAKERET: 6 ÓRA</w:t>
            </w:r>
          </w:p>
        </w:tc>
      </w:tr>
      <w:tr w:rsidR="000B7867" w:rsidRPr="00E51CA1" w14:paraId="156D038C" w14:textId="77777777" w:rsidTr="00BE664F">
        <w:tc>
          <w:tcPr>
            <w:tcW w:w="9060" w:type="dxa"/>
            <w:gridSpan w:val="3"/>
          </w:tcPr>
          <w:p w14:paraId="3036E87B" w14:textId="77777777" w:rsidR="00001C31" w:rsidRPr="00E51CA1" w:rsidRDefault="000B7867" w:rsidP="000B7867">
            <w:pPr>
              <w:jc w:val="both"/>
            </w:pPr>
            <w:r w:rsidRPr="00E51CA1">
              <w:rPr>
                <w:b/>
                <w:sz w:val="28"/>
              </w:rPr>
              <w:t>FEJLESZTÉSI FELADATOK ÉS ISMERETEK:</w:t>
            </w:r>
            <w:r w:rsidRPr="00E51CA1">
              <w:t xml:space="preserve"> </w:t>
            </w:r>
          </w:p>
          <w:p w14:paraId="458188E1" w14:textId="77777777" w:rsidR="000B7867" w:rsidRPr="00E51CA1" w:rsidRDefault="000B7867" w:rsidP="000B7867">
            <w:pPr>
              <w:jc w:val="both"/>
            </w:pPr>
            <w:r w:rsidRPr="00E51CA1">
              <w:t>A ritmusérzék fejlesztése a tánc, ének és a kísérőzene metrikai-ritmikai egységbe rendezésének érdekében. Egyenletes járás, dobogás, tapsolás, az ütemhangsúly érzékeltetése kísérőzenére, a tanuló saját énekére vagy belső ritmusra.</w:t>
            </w:r>
          </w:p>
        </w:tc>
      </w:tr>
      <w:tr w:rsidR="000B7867" w:rsidRPr="00E51CA1" w14:paraId="00A7C98A" w14:textId="77777777" w:rsidTr="00BE664F">
        <w:tc>
          <w:tcPr>
            <w:tcW w:w="9060" w:type="dxa"/>
            <w:gridSpan w:val="3"/>
          </w:tcPr>
          <w:p w14:paraId="122DC33E" w14:textId="77777777" w:rsidR="000B7867" w:rsidRPr="00E51CA1" w:rsidRDefault="000B7867" w:rsidP="000B7867">
            <w:pPr>
              <w:rPr>
                <w:b/>
              </w:rPr>
            </w:pPr>
            <w:r w:rsidRPr="00E51CA1">
              <w:rPr>
                <w:b/>
              </w:rPr>
              <w:t>JAVASOLT TEVÉKENYSÉGEK:</w:t>
            </w:r>
          </w:p>
        </w:tc>
      </w:tr>
      <w:tr w:rsidR="000B7867" w:rsidRPr="00E51CA1" w14:paraId="44C6809B" w14:textId="77777777" w:rsidTr="00BE664F">
        <w:tc>
          <w:tcPr>
            <w:tcW w:w="9060" w:type="dxa"/>
            <w:gridSpan w:val="3"/>
          </w:tcPr>
          <w:p w14:paraId="3FEB6676" w14:textId="77777777" w:rsidR="000B7867" w:rsidRPr="00E51CA1" w:rsidRDefault="000B7867" w:rsidP="000B7867">
            <w:pPr>
              <w:jc w:val="both"/>
            </w:pPr>
            <w:r w:rsidRPr="00E51CA1">
              <w:t>Az 1. és a 2. évfolyam ritmusgyakorlatai. Ritmushangszerek, ritmikai többszólamúság, dallam- és ritmusosztinátó, koordinációs gyakorlatok</w:t>
            </w:r>
          </w:p>
        </w:tc>
      </w:tr>
      <w:tr w:rsidR="000B7867" w:rsidRPr="00E51CA1" w14:paraId="5BA34874" w14:textId="77777777" w:rsidTr="00BE664F">
        <w:tc>
          <w:tcPr>
            <w:tcW w:w="9060" w:type="dxa"/>
            <w:gridSpan w:val="3"/>
          </w:tcPr>
          <w:p w14:paraId="0E40810B" w14:textId="77777777" w:rsidR="000B7867" w:rsidRPr="00E51CA1" w:rsidRDefault="000B7867" w:rsidP="000B7867">
            <w:r w:rsidRPr="00E51CA1">
              <w:rPr>
                <w:b/>
              </w:rPr>
              <w:t>KULCSFOGALMAK/FOGALMAK:</w:t>
            </w:r>
          </w:p>
        </w:tc>
      </w:tr>
      <w:tr w:rsidR="000B7867" w:rsidRPr="00E51CA1" w14:paraId="2B7BECA3" w14:textId="77777777" w:rsidTr="00BE664F">
        <w:tc>
          <w:tcPr>
            <w:tcW w:w="9060" w:type="dxa"/>
            <w:gridSpan w:val="3"/>
          </w:tcPr>
          <w:p w14:paraId="221F7298" w14:textId="77777777" w:rsidR="000B7867" w:rsidRPr="00E51CA1" w:rsidRDefault="000B7867" w:rsidP="000B7867">
            <w:pPr>
              <w:jc w:val="both"/>
            </w:pPr>
            <w:r w:rsidRPr="00E51CA1">
              <w:t>Tempó, ütemmutató (metrum), hangsúly.</w:t>
            </w:r>
          </w:p>
        </w:tc>
      </w:tr>
      <w:tr w:rsidR="000B7867" w:rsidRPr="00E51CA1" w14:paraId="5756CF21" w14:textId="77777777" w:rsidTr="00BE664F">
        <w:tc>
          <w:tcPr>
            <w:tcW w:w="9060" w:type="dxa"/>
            <w:gridSpan w:val="3"/>
          </w:tcPr>
          <w:p w14:paraId="4C3204A0" w14:textId="77777777" w:rsidR="00001C31"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b/>
              </w:rPr>
              <w:t>TANULÁSI EREDMÉNYEK:</w:t>
            </w:r>
            <w:r w:rsidRPr="00E51CA1">
              <w:rPr>
                <w:rFonts w:ascii="Times New Roman" w:hAnsi="Times New Roman"/>
              </w:rPr>
              <w:t xml:space="preserve"> </w:t>
            </w:r>
          </w:p>
          <w:p w14:paraId="35E85F0B"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A tanár által mutatott hosszabb, 4-8 ütem terjedelmű ritmusképletek társakkal együtt történő, vagy egyéni reprodukálása.</w:t>
            </w:r>
          </w:p>
          <w:p w14:paraId="2E92F892" w14:textId="77777777" w:rsidR="000B7867" w:rsidRPr="00E51CA1" w:rsidRDefault="000B7867" w:rsidP="000B7867"/>
        </w:tc>
      </w:tr>
      <w:tr w:rsidR="000B7867" w:rsidRPr="00E51CA1" w14:paraId="7644EEF0" w14:textId="77777777" w:rsidTr="00BE664F">
        <w:tc>
          <w:tcPr>
            <w:tcW w:w="3019" w:type="dxa"/>
            <w:shd w:val="clear" w:color="auto" w:fill="EEECE1" w:themeFill="background2"/>
            <w:vAlign w:val="center"/>
          </w:tcPr>
          <w:p w14:paraId="385519E1"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33CE8E00" w14:textId="77777777" w:rsidR="000B7867" w:rsidRPr="00E51CA1" w:rsidRDefault="00BE664F" w:rsidP="00BE664F">
            <w:pPr>
              <w:rPr>
                <w:b/>
              </w:rPr>
            </w:pPr>
            <w:r w:rsidRPr="00E51CA1">
              <w:rPr>
                <w:b/>
              </w:rPr>
              <w:t>A TÁNCHOZ KAPCSOLÓDÓ ÉNEK-ZENEI ISMERETEK</w:t>
            </w:r>
          </w:p>
        </w:tc>
        <w:tc>
          <w:tcPr>
            <w:tcW w:w="1835" w:type="dxa"/>
            <w:shd w:val="clear" w:color="auto" w:fill="EEECE1" w:themeFill="background2"/>
            <w:vAlign w:val="center"/>
          </w:tcPr>
          <w:p w14:paraId="162A77DC" w14:textId="77777777" w:rsidR="000B7867" w:rsidRPr="00E51CA1" w:rsidRDefault="00BE664F" w:rsidP="00BE664F">
            <w:pPr>
              <w:rPr>
                <w:b/>
              </w:rPr>
            </w:pPr>
            <w:r w:rsidRPr="00E51CA1">
              <w:rPr>
                <w:b/>
              </w:rPr>
              <w:t>ÓRAKERET: 6 ÓRA</w:t>
            </w:r>
          </w:p>
        </w:tc>
      </w:tr>
      <w:tr w:rsidR="000B7867" w:rsidRPr="00E51CA1" w14:paraId="1F9322B6" w14:textId="77777777" w:rsidTr="00BE664F">
        <w:tc>
          <w:tcPr>
            <w:tcW w:w="9060" w:type="dxa"/>
            <w:gridSpan w:val="3"/>
          </w:tcPr>
          <w:p w14:paraId="4D8F59FC" w14:textId="77777777" w:rsidR="00001C31" w:rsidRPr="00E51CA1" w:rsidRDefault="000B7867" w:rsidP="000B7867">
            <w:pPr>
              <w:jc w:val="both"/>
            </w:pPr>
            <w:r w:rsidRPr="00E51CA1">
              <w:rPr>
                <w:b/>
                <w:sz w:val="28"/>
              </w:rPr>
              <w:t>FEJLESZTÉSI FELADATOK ÉS ISMERETEK:</w:t>
            </w:r>
            <w:r w:rsidRPr="00E51CA1">
              <w:t xml:space="preserve"> </w:t>
            </w:r>
          </w:p>
          <w:p w14:paraId="0F7BE880" w14:textId="77777777" w:rsidR="000B7867" w:rsidRPr="00E51CA1" w:rsidRDefault="000B7867" w:rsidP="000B7867">
            <w:pPr>
              <w:jc w:val="both"/>
            </w:pPr>
            <w:r w:rsidRPr="00E51CA1">
              <w:t xml:space="preserve">A zene és tánc egységének érzékeltetése, az énekhang javítása, a zenei hallás fejlesztése. Az IKT-eszközök médiatudatos használatának fejlesztése. A kísérő zenét játszó hangszerek/hangszer együttesek ismerete (pl. a népi vonós hangszer együttes tagjai funkcióinak ismerete és értése). Jellegzetes hangszerek megismerése. </w:t>
            </w:r>
          </w:p>
        </w:tc>
      </w:tr>
      <w:tr w:rsidR="000B7867" w:rsidRPr="00E51CA1" w14:paraId="7DFBF9D0" w14:textId="77777777" w:rsidTr="00BE664F">
        <w:tc>
          <w:tcPr>
            <w:tcW w:w="9060" w:type="dxa"/>
            <w:gridSpan w:val="3"/>
          </w:tcPr>
          <w:p w14:paraId="6AA75A09" w14:textId="77777777" w:rsidR="00001C31" w:rsidRPr="00E51CA1" w:rsidRDefault="000B7867" w:rsidP="000B7867">
            <w:pPr>
              <w:rPr>
                <w:b/>
              </w:rPr>
            </w:pPr>
            <w:r w:rsidRPr="00E51CA1">
              <w:rPr>
                <w:b/>
              </w:rPr>
              <w:t xml:space="preserve">JAVASOLT TEVÉKENYSÉGEK: </w:t>
            </w:r>
          </w:p>
          <w:p w14:paraId="3135F4C5" w14:textId="77777777" w:rsidR="000B7867" w:rsidRPr="00E51CA1" w:rsidRDefault="000B7867" w:rsidP="000B7867">
            <w:pPr>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1CA1">
              <w:rPr>
                <w:bCs/>
              </w:rPr>
              <w:t>Az 1. és 2. évfolyamon szerzett zenei ismeretek felelevenítése.</w:t>
            </w:r>
          </w:p>
        </w:tc>
      </w:tr>
      <w:tr w:rsidR="000B7867" w:rsidRPr="00E51CA1" w14:paraId="3758326B" w14:textId="77777777" w:rsidTr="00BE664F">
        <w:tc>
          <w:tcPr>
            <w:tcW w:w="9060" w:type="dxa"/>
            <w:gridSpan w:val="3"/>
          </w:tcPr>
          <w:p w14:paraId="46AB8F02" w14:textId="77777777" w:rsidR="00001C31" w:rsidRPr="00E51CA1" w:rsidRDefault="000B7867" w:rsidP="000B7867">
            <w:r w:rsidRPr="00E51CA1">
              <w:rPr>
                <w:b/>
              </w:rPr>
              <w:lastRenderedPageBreak/>
              <w:t>KULCSFOGALMAK/FOGALMAK:</w:t>
            </w:r>
            <w:r w:rsidRPr="00E51CA1">
              <w:t xml:space="preserve"> </w:t>
            </w:r>
          </w:p>
          <w:p w14:paraId="3E9A0FAD" w14:textId="77777777" w:rsidR="000B7867" w:rsidRPr="00E51CA1" w:rsidRDefault="000B7867" w:rsidP="000B7867">
            <w:r w:rsidRPr="00E51CA1">
              <w:t>Dal, versszak, tempó, IKT-eszköz.</w:t>
            </w:r>
          </w:p>
        </w:tc>
      </w:tr>
      <w:tr w:rsidR="000B7867" w:rsidRPr="00E51CA1" w14:paraId="641D785E" w14:textId="77777777" w:rsidTr="00BE664F">
        <w:tc>
          <w:tcPr>
            <w:tcW w:w="9060" w:type="dxa"/>
            <w:gridSpan w:val="3"/>
          </w:tcPr>
          <w:p w14:paraId="4D931327" w14:textId="77777777" w:rsidR="00001C31" w:rsidRPr="00E51CA1" w:rsidRDefault="000B7867" w:rsidP="000B7867">
            <w:pPr>
              <w:jc w:val="both"/>
            </w:pPr>
            <w:r w:rsidRPr="00E51CA1">
              <w:rPr>
                <w:b/>
              </w:rPr>
              <w:t>TANULÁSI EREDMÉNYEK:</w:t>
            </w:r>
            <w:r w:rsidRPr="00E51CA1">
              <w:t xml:space="preserve"> </w:t>
            </w:r>
          </w:p>
          <w:p w14:paraId="1E52A8AB" w14:textId="77777777" w:rsidR="000B7867" w:rsidRPr="00E51CA1" w:rsidRDefault="000B7867" w:rsidP="000B7867">
            <w:pPr>
              <w:jc w:val="both"/>
            </w:pPr>
            <w:r w:rsidRPr="00E51CA1">
              <w:t>A tanult táncokhoz kapcsolódó zene felismerése, a kísérő zenében a táncokhoz kapcsolódó dalok felismerése és éneklése társakkal együtt, vagy önállóan.</w:t>
            </w:r>
          </w:p>
        </w:tc>
      </w:tr>
      <w:tr w:rsidR="000B7867" w:rsidRPr="00E51CA1" w14:paraId="3509B34E" w14:textId="77777777" w:rsidTr="00BE664F">
        <w:tc>
          <w:tcPr>
            <w:tcW w:w="3019" w:type="dxa"/>
            <w:shd w:val="clear" w:color="auto" w:fill="EEECE1" w:themeFill="background2"/>
            <w:vAlign w:val="center"/>
          </w:tcPr>
          <w:p w14:paraId="599F9C97"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5B474304" w14:textId="77777777" w:rsidR="000B7867" w:rsidRPr="00E51CA1" w:rsidRDefault="00BE664F" w:rsidP="00BE664F">
            <w:pPr>
              <w:rPr>
                <w:b/>
              </w:rPr>
            </w:pPr>
            <w:r w:rsidRPr="00E51CA1">
              <w:rPr>
                <w:b/>
              </w:rPr>
              <w:t>ELIGAZODÁS A TÉRBEN</w:t>
            </w:r>
          </w:p>
        </w:tc>
        <w:tc>
          <w:tcPr>
            <w:tcW w:w="1835" w:type="dxa"/>
            <w:shd w:val="clear" w:color="auto" w:fill="EEECE1" w:themeFill="background2"/>
            <w:vAlign w:val="center"/>
          </w:tcPr>
          <w:p w14:paraId="57E2DB73" w14:textId="77777777" w:rsidR="000B7867" w:rsidRPr="00E51CA1" w:rsidRDefault="00BE664F" w:rsidP="00BE664F">
            <w:pPr>
              <w:rPr>
                <w:b/>
              </w:rPr>
            </w:pPr>
            <w:r w:rsidRPr="00E51CA1">
              <w:rPr>
                <w:b/>
              </w:rPr>
              <w:t>ÓRAKERET: 3 ÓRA</w:t>
            </w:r>
          </w:p>
        </w:tc>
      </w:tr>
      <w:tr w:rsidR="000B7867" w:rsidRPr="00E51CA1" w14:paraId="04A04A6F" w14:textId="77777777" w:rsidTr="00BE664F">
        <w:tc>
          <w:tcPr>
            <w:tcW w:w="9060" w:type="dxa"/>
            <w:gridSpan w:val="3"/>
          </w:tcPr>
          <w:p w14:paraId="503079B9" w14:textId="77777777" w:rsidR="00001C31" w:rsidRPr="00E51CA1" w:rsidRDefault="000B7867" w:rsidP="000B7867">
            <w:pPr>
              <w:jc w:val="both"/>
            </w:pPr>
            <w:r w:rsidRPr="00E51CA1">
              <w:rPr>
                <w:b/>
                <w:sz w:val="28"/>
              </w:rPr>
              <w:t>FEJLESZTÉSI FELADATOK ÉS ISMERETEK:</w:t>
            </w:r>
            <w:r w:rsidRPr="00E51CA1">
              <w:t xml:space="preserve"> </w:t>
            </w:r>
          </w:p>
          <w:p w14:paraId="6EBA857F" w14:textId="77777777" w:rsidR="000B7867" w:rsidRPr="00E51CA1" w:rsidRDefault="000B7867" w:rsidP="000B7867">
            <w:pPr>
              <w:jc w:val="both"/>
            </w:pPr>
            <w:r w:rsidRPr="00E51CA1">
              <w:t xml:space="preserve">A tanuló testtudatának, testtartásának fejlesztése, az adott térhez és társaihoz való térbeli viszonyulásának érzékeltetése, tudatosítása. Tánc közben is ügyelés a helyes testtartásra, a test mozdulatai közben változó határainak érzékelése. </w:t>
            </w:r>
          </w:p>
        </w:tc>
      </w:tr>
      <w:tr w:rsidR="000B7867" w:rsidRPr="00E51CA1" w14:paraId="597D99F3" w14:textId="77777777" w:rsidTr="00BE664F">
        <w:tc>
          <w:tcPr>
            <w:tcW w:w="9060" w:type="dxa"/>
            <w:gridSpan w:val="3"/>
          </w:tcPr>
          <w:p w14:paraId="14542A04" w14:textId="77777777" w:rsidR="00001C31" w:rsidRPr="00E51CA1" w:rsidRDefault="000B7867" w:rsidP="000B7867">
            <w:pPr>
              <w:jc w:val="both"/>
            </w:pPr>
            <w:r w:rsidRPr="00E51CA1">
              <w:rPr>
                <w:b/>
              </w:rPr>
              <w:t>JAVASOLT TEVÉKENYSÉGEK:</w:t>
            </w:r>
            <w:r w:rsidRPr="00E51CA1">
              <w:t xml:space="preserve"> </w:t>
            </w:r>
          </w:p>
          <w:p w14:paraId="7BDC9CF0" w14:textId="77777777" w:rsidR="000B7867" w:rsidRPr="00E51CA1" w:rsidRDefault="000B7867" w:rsidP="000B7867">
            <w:pPr>
              <w:jc w:val="both"/>
            </w:pPr>
            <w:r w:rsidRPr="00E51CA1">
              <w:t>Az 1. és a 2. évfolyam térgyakorlatainak áttekintése. Tájékozódás a tanuló saját mozgó, forgó testének aktuális helyzetéhez képest (pl. a bal, jobb).</w:t>
            </w:r>
          </w:p>
        </w:tc>
      </w:tr>
      <w:tr w:rsidR="000B7867" w:rsidRPr="00E51CA1" w14:paraId="676A7CE5" w14:textId="77777777" w:rsidTr="00BE664F">
        <w:tc>
          <w:tcPr>
            <w:tcW w:w="9060" w:type="dxa"/>
            <w:gridSpan w:val="3"/>
          </w:tcPr>
          <w:p w14:paraId="4287D55F" w14:textId="77777777" w:rsidR="00001C31" w:rsidRPr="00E51CA1" w:rsidRDefault="000B7867" w:rsidP="000B7867">
            <w:pPr>
              <w:rPr>
                <w:b/>
              </w:rPr>
            </w:pPr>
            <w:r w:rsidRPr="00E51CA1">
              <w:rPr>
                <w:b/>
              </w:rPr>
              <w:t xml:space="preserve">KULCSFOGALMAK/FOGALMAK: </w:t>
            </w:r>
          </w:p>
          <w:p w14:paraId="70116C09" w14:textId="77777777" w:rsidR="000B7867" w:rsidRPr="00E51CA1" w:rsidRDefault="000B7867" w:rsidP="000B7867">
            <w:r w:rsidRPr="00E51CA1">
              <w:t>Testrész, irány, kör, sor, ív, kígyóvonal, csigavonal, kapu.</w:t>
            </w:r>
          </w:p>
        </w:tc>
      </w:tr>
      <w:tr w:rsidR="000B7867" w:rsidRPr="00E51CA1" w14:paraId="395A2466" w14:textId="77777777" w:rsidTr="00BE664F">
        <w:tc>
          <w:tcPr>
            <w:tcW w:w="9060" w:type="dxa"/>
            <w:gridSpan w:val="3"/>
          </w:tcPr>
          <w:p w14:paraId="7B463F1F" w14:textId="77777777" w:rsidR="00001C31" w:rsidRPr="00E51CA1" w:rsidRDefault="000B7867" w:rsidP="000B7867">
            <w:pPr>
              <w:jc w:val="both"/>
            </w:pPr>
            <w:r w:rsidRPr="00E51CA1">
              <w:rPr>
                <w:b/>
              </w:rPr>
              <w:t>TANULÁSI EREDMÉNYEK:</w:t>
            </w:r>
            <w:r w:rsidRPr="00E51CA1">
              <w:t xml:space="preserve"> </w:t>
            </w:r>
          </w:p>
          <w:p w14:paraId="50F0719C" w14:textId="77777777" w:rsidR="000B7867" w:rsidRPr="00E51CA1" w:rsidRDefault="000B7867" w:rsidP="000B7867">
            <w:pPr>
              <w:jc w:val="both"/>
            </w:pPr>
            <w:r w:rsidRPr="00E51CA1">
              <w:t xml:space="preserve">Párjához, társaihoz való térbeli viszony érzékelése, részvétel kör, sor, ív alkotásában, a távolságok érzékelése. </w:t>
            </w:r>
          </w:p>
          <w:p w14:paraId="3343567F" w14:textId="77777777" w:rsidR="000B7867" w:rsidRPr="00E51CA1" w:rsidRDefault="000B7867" w:rsidP="000B7867"/>
        </w:tc>
      </w:tr>
      <w:tr w:rsidR="000B7867" w:rsidRPr="00E51CA1" w14:paraId="2917A292" w14:textId="77777777" w:rsidTr="00BE664F">
        <w:tc>
          <w:tcPr>
            <w:tcW w:w="3019" w:type="dxa"/>
            <w:shd w:val="clear" w:color="auto" w:fill="EEECE1" w:themeFill="background2"/>
            <w:vAlign w:val="center"/>
          </w:tcPr>
          <w:p w14:paraId="523323DC"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0EF3A1B7" w14:textId="77777777" w:rsidR="000B7867" w:rsidRPr="00E51CA1" w:rsidRDefault="00BE664F" w:rsidP="00BE664F">
            <w:pPr>
              <w:rPr>
                <w:b/>
              </w:rPr>
            </w:pPr>
            <w:r w:rsidRPr="00E51CA1">
              <w:rPr>
                <w:b/>
              </w:rPr>
              <w:t>NÉPI JÁTÉKOK</w:t>
            </w:r>
          </w:p>
        </w:tc>
        <w:tc>
          <w:tcPr>
            <w:tcW w:w="1835" w:type="dxa"/>
            <w:shd w:val="clear" w:color="auto" w:fill="EEECE1" w:themeFill="background2"/>
            <w:vAlign w:val="center"/>
          </w:tcPr>
          <w:p w14:paraId="338FA772" w14:textId="77777777" w:rsidR="000B7867" w:rsidRPr="00E51CA1" w:rsidRDefault="00BE664F" w:rsidP="00BE664F">
            <w:pPr>
              <w:rPr>
                <w:b/>
              </w:rPr>
            </w:pPr>
            <w:r w:rsidRPr="00E51CA1">
              <w:rPr>
                <w:b/>
              </w:rPr>
              <w:t>ÓRAKERET: 3 ÓRA</w:t>
            </w:r>
          </w:p>
        </w:tc>
      </w:tr>
      <w:tr w:rsidR="000B7867" w:rsidRPr="00E51CA1" w14:paraId="31CFCD61" w14:textId="77777777" w:rsidTr="00BE664F">
        <w:tc>
          <w:tcPr>
            <w:tcW w:w="9060" w:type="dxa"/>
            <w:gridSpan w:val="3"/>
          </w:tcPr>
          <w:p w14:paraId="0AC492EF" w14:textId="77777777" w:rsidR="00001C31" w:rsidRPr="00E51CA1" w:rsidRDefault="000B7867" w:rsidP="000B7867">
            <w:r w:rsidRPr="00E51CA1">
              <w:rPr>
                <w:b/>
                <w:sz w:val="28"/>
              </w:rPr>
              <w:t>FEJLESZTÉSI FELADATOK ÉS ISMERETEK:</w:t>
            </w:r>
            <w:r w:rsidRPr="00E51CA1">
              <w:t xml:space="preserve"> </w:t>
            </w:r>
          </w:p>
          <w:p w14:paraId="324590C6" w14:textId="77777777" w:rsidR="000B7867" w:rsidRPr="00E51CA1" w:rsidRDefault="000B7867" w:rsidP="000B7867">
            <w:r w:rsidRPr="00E51CA1">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 Az ismert játékok körének bővítése.</w:t>
            </w:r>
          </w:p>
        </w:tc>
      </w:tr>
      <w:tr w:rsidR="000B7867" w:rsidRPr="00E51CA1" w14:paraId="2A3A39BD" w14:textId="77777777" w:rsidTr="00BE664F">
        <w:tc>
          <w:tcPr>
            <w:tcW w:w="9060" w:type="dxa"/>
            <w:gridSpan w:val="3"/>
          </w:tcPr>
          <w:p w14:paraId="0C06C6BA" w14:textId="77777777" w:rsidR="00001C31" w:rsidRPr="00E51CA1" w:rsidRDefault="000B7867" w:rsidP="000B7867">
            <w:r w:rsidRPr="00E51CA1">
              <w:rPr>
                <w:b/>
              </w:rPr>
              <w:t>JAVASOLT TEVÉKENYSÉGEK:</w:t>
            </w:r>
            <w:r w:rsidRPr="00E51CA1">
              <w:t xml:space="preserve"> </w:t>
            </w:r>
          </w:p>
          <w:p w14:paraId="7B0281CB" w14:textId="77777777" w:rsidR="000B7867" w:rsidRPr="00E51CA1" w:rsidRDefault="000B7867" w:rsidP="000B7867">
            <w:pPr>
              <w:rPr>
                <w:b/>
              </w:rPr>
            </w:pPr>
            <w:r w:rsidRPr="00E51CA1">
              <w:t>Az 1. és a 2. évfolyamon tanult népi játékok ismétlése.</w:t>
            </w:r>
          </w:p>
        </w:tc>
      </w:tr>
      <w:tr w:rsidR="000B7867" w:rsidRPr="00E51CA1" w14:paraId="1913E730" w14:textId="77777777" w:rsidTr="00BE664F">
        <w:tc>
          <w:tcPr>
            <w:tcW w:w="9060" w:type="dxa"/>
            <w:gridSpan w:val="3"/>
          </w:tcPr>
          <w:p w14:paraId="16C5DE35" w14:textId="77777777" w:rsidR="00001C31" w:rsidRPr="00E51CA1" w:rsidRDefault="000B7867" w:rsidP="000B7867">
            <w:r w:rsidRPr="00E51CA1">
              <w:rPr>
                <w:b/>
              </w:rPr>
              <w:t>KULCSFOGALMAK/FOGALMAK:</w:t>
            </w:r>
            <w:r w:rsidRPr="00E51CA1">
              <w:t xml:space="preserve"> </w:t>
            </w:r>
          </w:p>
          <w:p w14:paraId="3FEA42DD" w14:textId="77777777" w:rsidR="000B7867" w:rsidRPr="00E51CA1" w:rsidRDefault="000B7867" w:rsidP="000B7867">
            <w:r w:rsidRPr="00E51CA1">
              <w:t>Játék, szabály, szerep.</w:t>
            </w:r>
          </w:p>
        </w:tc>
      </w:tr>
      <w:tr w:rsidR="000B7867" w:rsidRPr="00E51CA1" w14:paraId="2C4D06F3" w14:textId="77777777" w:rsidTr="00BE664F">
        <w:tc>
          <w:tcPr>
            <w:tcW w:w="9060" w:type="dxa"/>
            <w:gridSpan w:val="3"/>
          </w:tcPr>
          <w:p w14:paraId="2B98DA2E" w14:textId="77777777" w:rsidR="00001C31" w:rsidRPr="00E51CA1" w:rsidRDefault="000B7867" w:rsidP="000B7867">
            <w:pPr>
              <w:jc w:val="both"/>
            </w:pPr>
            <w:r w:rsidRPr="00E51CA1">
              <w:rPr>
                <w:b/>
              </w:rPr>
              <w:t>TANULÁSI EREDMÉNYEK:</w:t>
            </w:r>
            <w:r w:rsidRPr="00E51CA1">
              <w:t xml:space="preserve"> </w:t>
            </w:r>
          </w:p>
          <w:p w14:paraId="21F6E3F7" w14:textId="77777777" w:rsidR="000B7867" w:rsidRPr="00E51CA1" w:rsidRDefault="000B7867" w:rsidP="000B7867">
            <w:pPr>
              <w:jc w:val="both"/>
            </w:pPr>
            <w:r w:rsidRPr="00E51CA1">
              <w:t>Társakkal az önálló játék, a szerepek, dalok, mozdulatok ismerete a szabályok elfogadása és alkalmazása által.</w:t>
            </w:r>
          </w:p>
          <w:p w14:paraId="179438A0" w14:textId="77777777" w:rsidR="000B7867" w:rsidRPr="00E51CA1" w:rsidRDefault="000B7867" w:rsidP="000B7867"/>
        </w:tc>
      </w:tr>
      <w:tr w:rsidR="000B7867" w:rsidRPr="00E51CA1" w14:paraId="3005FC38" w14:textId="77777777" w:rsidTr="00BE664F">
        <w:tc>
          <w:tcPr>
            <w:tcW w:w="3019" w:type="dxa"/>
            <w:shd w:val="clear" w:color="auto" w:fill="EEECE1" w:themeFill="background2"/>
            <w:vAlign w:val="center"/>
          </w:tcPr>
          <w:p w14:paraId="2210744B" w14:textId="77777777" w:rsidR="000B7867" w:rsidRPr="00E51CA1" w:rsidRDefault="00BE664F" w:rsidP="00BE664F">
            <w:pPr>
              <w:rPr>
                <w:b/>
              </w:rPr>
            </w:pPr>
            <w:r w:rsidRPr="00E51CA1">
              <w:rPr>
                <w:b/>
              </w:rPr>
              <w:t>TÉMAKÖR</w:t>
            </w:r>
          </w:p>
        </w:tc>
        <w:tc>
          <w:tcPr>
            <w:tcW w:w="4206" w:type="dxa"/>
            <w:shd w:val="clear" w:color="auto" w:fill="EEECE1" w:themeFill="background2"/>
            <w:vAlign w:val="center"/>
          </w:tcPr>
          <w:p w14:paraId="6C4A16D1" w14:textId="77777777" w:rsidR="000B7867" w:rsidRPr="00E51CA1" w:rsidRDefault="00BE664F" w:rsidP="00BE664F">
            <w:pPr>
              <w:rPr>
                <w:b/>
              </w:rPr>
            </w:pPr>
            <w:r w:rsidRPr="00E51CA1">
              <w:rPr>
                <w:b/>
              </w:rPr>
              <w:t>HAGYOMÁNYISMERET</w:t>
            </w:r>
          </w:p>
        </w:tc>
        <w:tc>
          <w:tcPr>
            <w:tcW w:w="1835" w:type="dxa"/>
            <w:shd w:val="clear" w:color="auto" w:fill="EEECE1" w:themeFill="background2"/>
            <w:vAlign w:val="center"/>
          </w:tcPr>
          <w:p w14:paraId="715A4B41" w14:textId="77777777" w:rsidR="000B7867" w:rsidRPr="00E51CA1" w:rsidRDefault="00BE664F" w:rsidP="00BE664F">
            <w:pPr>
              <w:rPr>
                <w:b/>
              </w:rPr>
            </w:pPr>
            <w:r w:rsidRPr="00E51CA1">
              <w:rPr>
                <w:b/>
              </w:rPr>
              <w:t>ÓRAKERET: 3 ÓRA</w:t>
            </w:r>
          </w:p>
        </w:tc>
      </w:tr>
      <w:tr w:rsidR="000B7867" w:rsidRPr="00E51CA1" w14:paraId="73F55C19" w14:textId="77777777" w:rsidTr="00BE664F">
        <w:tc>
          <w:tcPr>
            <w:tcW w:w="9060" w:type="dxa"/>
            <w:gridSpan w:val="3"/>
          </w:tcPr>
          <w:p w14:paraId="70A9B0B4" w14:textId="77777777" w:rsidR="00001C31" w:rsidRPr="00E51CA1" w:rsidRDefault="000B7867" w:rsidP="000B7867">
            <w:pPr>
              <w:jc w:val="both"/>
            </w:pPr>
            <w:r w:rsidRPr="00E51CA1">
              <w:rPr>
                <w:b/>
                <w:sz w:val="28"/>
              </w:rPr>
              <w:t>FEJLESZTÉSI FELADATOK ÉS ISMERETEK:</w:t>
            </w:r>
            <w:r w:rsidRPr="00E51CA1">
              <w:t xml:space="preserve"> </w:t>
            </w:r>
          </w:p>
          <w:p w14:paraId="38ECEAB8" w14:textId="77777777" w:rsidR="000B7867" w:rsidRPr="00E51CA1" w:rsidRDefault="000B7867" w:rsidP="000B7867">
            <w:pPr>
              <w:jc w:val="both"/>
            </w:pPr>
            <w:r w:rsidRPr="00E51CA1">
              <w:t>A tanult táncokhoz, dalokhoz, játékokhoz közvetlenül kötődő hagyományok, szokások megismerése, a dalok szövegének megértése. A tanult dalok szövegének – az esetleges ismeretlen fogalmak tisztázása után – társakkal közös értelmezése. Találkozás a tanult táncokhoz kapcsolódó viselet jellegzetességeivel, lehetőleg közvetlen tapasztalat alapján.</w:t>
            </w:r>
          </w:p>
        </w:tc>
      </w:tr>
      <w:tr w:rsidR="000B7867" w:rsidRPr="00E51CA1" w14:paraId="14C62A7A" w14:textId="77777777" w:rsidTr="00BE664F">
        <w:tc>
          <w:tcPr>
            <w:tcW w:w="9060" w:type="dxa"/>
            <w:gridSpan w:val="3"/>
          </w:tcPr>
          <w:p w14:paraId="26DB2152" w14:textId="77777777" w:rsidR="00001C31" w:rsidRPr="00E51CA1" w:rsidRDefault="000B7867" w:rsidP="000B7867">
            <w:pPr>
              <w:rPr>
                <w:b/>
              </w:rPr>
            </w:pPr>
            <w:r w:rsidRPr="00E51CA1">
              <w:rPr>
                <w:b/>
              </w:rPr>
              <w:t xml:space="preserve">JAVASOLT TEVÉKENYSÉGEK: </w:t>
            </w:r>
          </w:p>
          <w:p w14:paraId="3F9A128B" w14:textId="77777777" w:rsidR="000B7867" w:rsidRPr="00E51CA1" w:rsidRDefault="000B7867" w:rsidP="000B7867">
            <w:pPr>
              <w:rPr>
                <w:b/>
              </w:rPr>
            </w:pPr>
            <w:r w:rsidRPr="00E51CA1">
              <w:t>Az 1. és a 2. évfolyamon megszerzett ismeretek átismétlése.</w:t>
            </w:r>
          </w:p>
        </w:tc>
      </w:tr>
      <w:tr w:rsidR="000B7867" w:rsidRPr="00E51CA1" w14:paraId="2ECB8FC5" w14:textId="77777777" w:rsidTr="00BE664F">
        <w:tc>
          <w:tcPr>
            <w:tcW w:w="9060" w:type="dxa"/>
            <w:gridSpan w:val="3"/>
          </w:tcPr>
          <w:p w14:paraId="115844D8" w14:textId="77777777" w:rsidR="00001C31" w:rsidRPr="00E51CA1" w:rsidRDefault="000B7867" w:rsidP="000B7867">
            <w:r w:rsidRPr="00E51CA1">
              <w:rPr>
                <w:b/>
              </w:rPr>
              <w:t>KULCSFOGALMAK/FOGALMAK:</w:t>
            </w:r>
            <w:r w:rsidRPr="00E51CA1">
              <w:t xml:space="preserve"> </w:t>
            </w:r>
          </w:p>
          <w:p w14:paraId="0255C0A1" w14:textId="77777777" w:rsidR="000B7867" w:rsidRPr="00E51CA1" w:rsidRDefault="000B7867" w:rsidP="000B7867">
            <w:r w:rsidRPr="00E51CA1">
              <w:t xml:space="preserve">Táncalkalom, táncház, fonó, „játszó”, pár, felkérés, farsang, nagyböjt, húsvét, advent, karácsony, újév, viselet.  </w:t>
            </w:r>
          </w:p>
        </w:tc>
      </w:tr>
      <w:tr w:rsidR="000B7867" w:rsidRPr="00E51CA1" w14:paraId="1F16045E" w14:textId="77777777" w:rsidTr="00BE664F">
        <w:tc>
          <w:tcPr>
            <w:tcW w:w="9060" w:type="dxa"/>
            <w:gridSpan w:val="3"/>
          </w:tcPr>
          <w:p w14:paraId="525743A5" w14:textId="77777777" w:rsidR="00001C31" w:rsidRPr="00E51CA1" w:rsidRDefault="000B7867" w:rsidP="000B7867">
            <w:r w:rsidRPr="00E51CA1">
              <w:rPr>
                <w:b/>
              </w:rPr>
              <w:t>TANULÁSI EREDMÉNYEK:</w:t>
            </w:r>
            <w:r w:rsidRPr="00E51CA1">
              <w:t xml:space="preserve"> </w:t>
            </w:r>
          </w:p>
          <w:p w14:paraId="78CB01EE" w14:textId="77777777" w:rsidR="000B7867" w:rsidRPr="00E51CA1" w:rsidRDefault="000B7867" w:rsidP="000B7867">
            <w:r w:rsidRPr="00E51CA1">
              <w:lastRenderedPageBreak/>
              <w:t>Közvetlenül a táncolás élményéhez kötődő irányított beszélgetések során képalkotás a hagyományos táncalkalmak, a hagyományos közösségek táncéletének jellemzőiről.</w:t>
            </w:r>
          </w:p>
        </w:tc>
      </w:tr>
      <w:tr w:rsidR="000B7867" w:rsidRPr="00E51CA1" w14:paraId="784D4273" w14:textId="77777777" w:rsidTr="00BE664F">
        <w:tc>
          <w:tcPr>
            <w:tcW w:w="3019" w:type="dxa"/>
            <w:shd w:val="clear" w:color="auto" w:fill="EEECE1" w:themeFill="background2"/>
            <w:vAlign w:val="center"/>
          </w:tcPr>
          <w:p w14:paraId="2AB25C32" w14:textId="77777777" w:rsidR="000B7867" w:rsidRPr="00E51CA1" w:rsidRDefault="00BE664F" w:rsidP="00BE664F">
            <w:pPr>
              <w:rPr>
                <w:b/>
              </w:rPr>
            </w:pPr>
            <w:r w:rsidRPr="00E51CA1">
              <w:rPr>
                <w:b/>
              </w:rPr>
              <w:lastRenderedPageBreak/>
              <w:t>TÉMAKÖR</w:t>
            </w:r>
          </w:p>
        </w:tc>
        <w:tc>
          <w:tcPr>
            <w:tcW w:w="4206" w:type="dxa"/>
            <w:shd w:val="clear" w:color="auto" w:fill="EEECE1" w:themeFill="background2"/>
            <w:vAlign w:val="center"/>
          </w:tcPr>
          <w:p w14:paraId="1787C009" w14:textId="77777777" w:rsidR="000B7867" w:rsidRPr="00E51CA1" w:rsidRDefault="00BE664F" w:rsidP="00BE664F">
            <w:pPr>
              <w:rPr>
                <w:b/>
              </w:rPr>
            </w:pPr>
            <w:r w:rsidRPr="00E51CA1">
              <w:rPr>
                <w:b/>
              </w:rPr>
              <w:t>IMPORVIZÁCIÓS KÉSZSÉG FEJLESZTÉSE</w:t>
            </w:r>
          </w:p>
        </w:tc>
        <w:tc>
          <w:tcPr>
            <w:tcW w:w="1835" w:type="dxa"/>
            <w:shd w:val="clear" w:color="auto" w:fill="EEECE1" w:themeFill="background2"/>
            <w:vAlign w:val="center"/>
          </w:tcPr>
          <w:p w14:paraId="4DDED2E4" w14:textId="77777777" w:rsidR="000B7867" w:rsidRPr="00E51CA1" w:rsidRDefault="00BE664F" w:rsidP="00BE664F">
            <w:pPr>
              <w:rPr>
                <w:b/>
              </w:rPr>
            </w:pPr>
            <w:r w:rsidRPr="00E51CA1">
              <w:rPr>
                <w:b/>
              </w:rPr>
              <w:t>ÓRAKERET: 6 ÓRA</w:t>
            </w:r>
          </w:p>
        </w:tc>
      </w:tr>
      <w:tr w:rsidR="000B7867" w:rsidRPr="00E51CA1" w14:paraId="56822BC2" w14:textId="77777777" w:rsidTr="00BE664F">
        <w:tc>
          <w:tcPr>
            <w:tcW w:w="9060" w:type="dxa"/>
            <w:gridSpan w:val="3"/>
          </w:tcPr>
          <w:p w14:paraId="46FB3CDF" w14:textId="77777777" w:rsidR="00001C31" w:rsidRPr="00E51CA1" w:rsidRDefault="000B7867" w:rsidP="000B7867">
            <w:pPr>
              <w:jc w:val="both"/>
            </w:pPr>
            <w:r w:rsidRPr="00E51CA1">
              <w:rPr>
                <w:b/>
                <w:sz w:val="28"/>
              </w:rPr>
              <w:t>FEJLESZTÉSI FELADATOK ÉS ISMERETEK:</w:t>
            </w:r>
            <w:r w:rsidRPr="00E51CA1">
              <w:t xml:space="preserve"> </w:t>
            </w:r>
          </w:p>
          <w:p w14:paraId="2F5B2409" w14:textId="77777777" w:rsidR="000B7867" w:rsidRPr="00E51CA1" w:rsidRDefault="000B7867" w:rsidP="000B7867">
            <w:pPr>
              <w:jc w:val="both"/>
            </w:pPr>
            <w:r w:rsidRPr="00E51CA1">
              <w:t>A tánc, mint kifejező- és kommunikációs eszköz jelentőségének megtapasztalása már a tanulás kezdeteitől. A puszta reprodukció mellett az alkotó, kreatív mozgás örömének megélése. A táncok improvizatív vagy kötött jellegének tudatosítása. A motívumismeret bővülése és az adott tánc struktúrájának egyre mélyebb megértése révén az improvizatív készség fokozatos fejlődése.</w:t>
            </w:r>
          </w:p>
        </w:tc>
      </w:tr>
      <w:tr w:rsidR="000B7867" w:rsidRPr="00E51CA1" w14:paraId="068C2524" w14:textId="77777777" w:rsidTr="00BE664F">
        <w:tc>
          <w:tcPr>
            <w:tcW w:w="9060" w:type="dxa"/>
            <w:gridSpan w:val="3"/>
          </w:tcPr>
          <w:p w14:paraId="5AD59E0C" w14:textId="77777777" w:rsidR="00001C31" w:rsidRPr="00E51CA1" w:rsidRDefault="000B7867" w:rsidP="000B7867">
            <w:r w:rsidRPr="00E51CA1">
              <w:rPr>
                <w:b/>
              </w:rPr>
              <w:t>JAVASOLT TEVÉKENYSÉGEK:</w:t>
            </w:r>
            <w:r w:rsidRPr="00E51CA1">
              <w:t xml:space="preserve"> </w:t>
            </w:r>
          </w:p>
          <w:p w14:paraId="501D13C4" w14:textId="77777777" w:rsidR="000B7867" w:rsidRPr="00E51CA1" w:rsidRDefault="000B7867" w:rsidP="000B7867">
            <w:pPr>
              <w:rPr>
                <w:b/>
              </w:rPr>
            </w:pPr>
            <w:r w:rsidRPr="00E51CA1">
              <w:t>Az 1. és a 2. évfolyam improvizációs gyakorlatainak ismétlése.</w:t>
            </w:r>
          </w:p>
        </w:tc>
      </w:tr>
      <w:tr w:rsidR="000B7867" w:rsidRPr="00E51CA1" w14:paraId="3D48C19B" w14:textId="77777777" w:rsidTr="00BE664F">
        <w:tc>
          <w:tcPr>
            <w:tcW w:w="9060" w:type="dxa"/>
            <w:gridSpan w:val="3"/>
          </w:tcPr>
          <w:p w14:paraId="49798EE0" w14:textId="77777777" w:rsidR="00001C31" w:rsidRPr="00E51CA1" w:rsidRDefault="000B7867" w:rsidP="000B7867">
            <w:r w:rsidRPr="00E51CA1">
              <w:rPr>
                <w:b/>
              </w:rPr>
              <w:t>KULCSFOGALMAK/FOGALMAK:</w:t>
            </w:r>
            <w:r w:rsidRPr="00E51CA1">
              <w:t xml:space="preserve"> </w:t>
            </w:r>
          </w:p>
          <w:p w14:paraId="576AF513" w14:textId="77777777" w:rsidR="000B7867" w:rsidRPr="00E51CA1" w:rsidRDefault="000B7867" w:rsidP="000B7867">
            <w:r w:rsidRPr="00E51CA1">
              <w:t>Rögtönzés (szabad tánc, improvizáció), lépés (motívum), pár vezetése, tájegység, népcsoport/nép.</w:t>
            </w:r>
          </w:p>
        </w:tc>
      </w:tr>
      <w:tr w:rsidR="000B7867" w:rsidRPr="00E51CA1" w14:paraId="59FC2214" w14:textId="77777777" w:rsidTr="00BE664F">
        <w:tc>
          <w:tcPr>
            <w:tcW w:w="9060" w:type="dxa"/>
            <w:gridSpan w:val="3"/>
          </w:tcPr>
          <w:p w14:paraId="2B3819C6" w14:textId="77777777" w:rsidR="00001C31" w:rsidRPr="00E51CA1" w:rsidRDefault="000B7867" w:rsidP="000B7867">
            <w:pPr>
              <w:jc w:val="both"/>
            </w:pPr>
            <w:r w:rsidRPr="00E51CA1">
              <w:rPr>
                <w:b/>
              </w:rPr>
              <w:t>TANULÁSI EREDMÉNYEK:</w:t>
            </w:r>
            <w:r w:rsidRPr="00E51CA1">
              <w:t xml:space="preserve"> </w:t>
            </w:r>
          </w:p>
          <w:p w14:paraId="224178D4" w14:textId="77777777" w:rsidR="000B7867" w:rsidRPr="00E51CA1" w:rsidRDefault="000B7867" w:rsidP="000B7867">
            <w:pPr>
              <w:jc w:val="both"/>
            </w:pPr>
            <w:r w:rsidRPr="00E51CA1">
              <w:t xml:space="preserve">Párral vagy társakkal összhangban, együttműködve táncfolyamatok létrehozása. </w:t>
            </w:r>
          </w:p>
          <w:p w14:paraId="44C523D3" w14:textId="77777777" w:rsidR="000B7867" w:rsidRPr="00E51CA1" w:rsidRDefault="000B7867" w:rsidP="000B7867">
            <w:pPr>
              <w:autoSpaceDN w:val="0"/>
            </w:pPr>
            <w:r w:rsidRPr="00E51CA1">
              <w:t>Koreográfia megtanulása és nyilvános (társaknak, szülőknek, vendégeknek) bemutatása- Györffy Néptánc Gála.</w:t>
            </w:r>
          </w:p>
        </w:tc>
      </w:tr>
    </w:tbl>
    <w:p w14:paraId="38B43D98" w14:textId="77777777" w:rsidR="000B7867" w:rsidRPr="00E51CA1" w:rsidRDefault="000B7867" w:rsidP="000B7867"/>
    <w:p w14:paraId="75ABD25F" w14:textId="77777777" w:rsidR="000B7867" w:rsidRPr="00E51CA1" w:rsidRDefault="000B7867" w:rsidP="000B7867"/>
    <w:p w14:paraId="5BB284C4" w14:textId="77777777" w:rsidR="000B7867" w:rsidRPr="00E51CA1" w:rsidRDefault="000B7867" w:rsidP="000B7867"/>
    <w:p w14:paraId="6A9C2F96" w14:textId="77777777" w:rsidR="000B7867" w:rsidRPr="00E51CA1" w:rsidRDefault="000B7867" w:rsidP="00BE664F">
      <w:pPr>
        <w:spacing w:after="160" w:line="259" w:lineRule="auto"/>
      </w:pPr>
      <w:r w:rsidRPr="00E51CA1">
        <w:br w:type="page"/>
      </w:r>
    </w:p>
    <w:p w14:paraId="04DA8C46" w14:textId="77777777" w:rsidR="00BE664F" w:rsidRPr="00BF1E0D" w:rsidRDefault="00BE664F" w:rsidP="00BF1E0D">
      <w:pPr>
        <w:pStyle w:val="Cmsor3"/>
        <w:rPr>
          <w:rStyle w:val="Knyvcme"/>
        </w:rPr>
      </w:pPr>
      <w:bookmarkStart w:id="447" w:name="_Toc40851570"/>
      <w:r w:rsidRPr="00BF1E0D">
        <w:rPr>
          <w:rStyle w:val="Knyvcme"/>
        </w:rPr>
        <w:lastRenderedPageBreak/>
        <w:t>4. évfolyam</w:t>
      </w:r>
      <w:bookmarkEnd w:id="447"/>
    </w:p>
    <w:p w14:paraId="4F4419CB" w14:textId="77777777" w:rsidR="00BE664F" w:rsidRPr="00E51CA1" w:rsidRDefault="00001C31" w:rsidP="00BE664F">
      <w:pPr>
        <w:spacing w:before="360"/>
        <w:jc w:val="both"/>
      </w:pPr>
      <w:r w:rsidRPr="00E51CA1">
        <w:t>Heti óraszám: 1 óra</w:t>
      </w:r>
    </w:p>
    <w:p w14:paraId="029E5BB7" w14:textId="77777777" w:rsidR="00BE664F" w:rsidRPr="00E51CA1" w:rsidRDefault="00BE664F" w:rsidP="00001C31">
      <w:pPr>
        <w:rPr>
          <w:b/>
          <w:bCs/>
          <w:kern w:val="32"/>
          <w:sz w:val="32"/>
          <w:szCs w:val="32"/>
        </w:rPr>
      </w:pPr>
      <w:r w:rsidRPr="00E51CA1">
        <w:t>Éves óraszám: 36 óra</w:t>
      </w:r>
    </w:p>
    <w:p w14:paraId="10311C3A" w14:textId="77777777" w:rsidR="000B7867" w:rsidRPr="00E51CA1" w:rsidRDefault="000B7867" w:rsidP="000B7867"/>
    <w:tbl>
      <w:tblPr>
        <w:tblStyle w:val="Rcsostblzat"/>
        <w:tblW w:w="0" w:type="auto"/>
        <w:tblLook w:val="04A0" w:firstRow="1" w:lastRow="0" w:firstColumn="1" w:lastColumn="0" w:noHBand="0" w:noVBand="1"/>
      </w:tblPr>
      <w:tblGrid>
        <w:gridCol w:w="3019"/>
        <w:gridCol w:w="4206"/>
        <w:gridCol w:w="1835"/>
      </w:tblGrid>
      <w:tr w:rsidR="000B7867" w:rsidRPr="00E51CA1" w14:paraId="38DEE1FA" w14:textId="77777777" w:rsidTr="00001C31">
        <w:tc>
          <w:tcPr>
            <w:tcW w:w="3019" w:type="dxa"/>
            <w:shd w:val="clear" w:color="auto" w:fill="EEECE1" w:themeFill="background2"/>
            <w:vAlign w:val="center"/>
          </w:tcPr>
          <w:p w14:paraId="47149F02"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7D24FA92" w14:textId="77777777" w:rsidR="000B7867" w:rsidRPr="00E51CA1" w:rsidRDefault="00001C31" w:rsidP="00001C31">
            <w:pPr>
              <w:rPr>
                <w:b/>
              </w:rPr>
            </w:pPr>
            <w:r w:rsidRPr="00E51CA1">
              <w:rPr>
                <w:b/>
              </w:rPr>
              <w:t>A TANULT TÁNCSTÍLUSOK KÖRÉNEK BŐVÍTÉSE</w:t>
            </w:r>
          </w:p>
        </w:tc>
        <w:tc>
          <w:tcPr>
            <w:tcW w:w="1835" w:type="dxa"/>
            <w:shd w:val="clear" w:color="auto" w:fill="EEECE1" w:themeFill="background2"/>
            <w:vAlign w:val="center"/>
          </w:tcPr>
          <w:p w14:paraId="0EADB3FE" w14:textId="77777777" w:rsidR="000B7867" w:rsidRPr="00E51CA1" w:rsidRDefault="00001C31" w:rsidP="00001C31">
            <w:pPr>
              <w:rPr>
                <w:b/>
              </w:rPr>
            </w:pPr>
            <w:r w:rsidRPr="00E51CA1">
              <w:rPr>
                <w:b/>
              </w:rPr>
              <w:t>ÓRAKERET: 9 ÓRA</w:t>
            </w:r>
          </w:p>
        </w:tc>
      </w:tr>
      <w:tr w:rsidR="000B7867" w:rsidRPr="00E51CA1" w14:paraId="708FE1D5" w14:textId="77777777" w:rsidTr="00001C31">
        <w:tc>
          <w:tcPr>
            <w:tcW w:w="9060" w:type="dxa"/>
            <w:gridSpan w:val="3"/>
          </w:tcPr>
          <w:p w14:paraId="59901154" w14:textId="77777777" w:rsidR="00001C31" w:rsidRPr="00E51CA1" w:rsidRDefault="000B7867" w:rsidP="000B7867">
            <w:pPr>
              <w:jc w:val="both"/>
            </w:pPr>
            <w:r w:rsidRPr="00E51CA1">
              <w:rPr>
                <w:b/>
                <w:sz w:val="28"/>
              </w:rPr>
              <w:t>FEJLESZTÉSI FELADATOK ÉS ISMERETEK:</w:t>
            </w:r>
            <w:r w:rsidRPr="00E51CA1">
              <w:t xml:space="preserve"> </w:t>
            </w:r>
          </w:p>
          <w:p w14:paraId="06F5B7BC" w14:textId="77777777" w:rsidR="000B7867" w:rsidRPr="00E51CA1" w:rsidRDefault="000B7867" w:rsidP="000B7867">
            <w:pPr>
              <w:jc w:val="both"/>
            </w:pPr>
            <w:r w:rsidRPr="00E51CA1">
              <w:t>A megismert táncok, táncstílusok körének fokozatos bővítése az osztály/csoport képességeinek megfelelően. Egyre jobb elmélyülés a tanult stílusok és tánctípusok jellegzetességeiben, a tanár döntése szerint ismerkedés újabb stílusokkal. A tanult táncstílusok megkülönböztetése, a táncok nevének ismerete, a kísérőzene eltérő vagy éppen azonos jellegzetességeinek felismerése.</w:t>
            </w:r>
          </w:p>
          <w:p w14:paraId="1B965036" w14:textId="77777777" w:rsidR="000B7867" w:rsidRPr="00E51CA1" w:rsidRDefault="000B7867" w:rsidP="000B7867">
            <w:pPr>
              <w:jc w:val="both"/>
            </w:pPr>
            <w:r w:rsidRPr="00E51CA1">
              <w:t>A magyar néptánc-hagyomány alapvető tánctípusainak ismerete. A táncokhoz kapcsolódó ismert dalok számának bővülése.</w:t>
            </w:r>
          </w:p>
        </w:tc>
      </w:tr>
      <w:tr w:rsidR="000B7867" w:rsidRPr="00E51CA1" w14:paraId="49C37551" w14:textId="77777777" w:rsidTr="00001C31">
        <w:tc>
          <w:tcPr>
            <w:tcW w:w="9060" w:type="dxa"/>
            <w:gridSpan w:val="3"/>
          </w:tcPr>
          <w:p w14:paraId="5AD7ADC0" w14:textId="77777777" w:rsidR="00001C31" w:rsidRPr="00E51CA1" w:rsidRDefault="000B7867" w:rsidP="000B7867">
            <w:r w:rsidRPr="00E51CA1">
              <w:rPr>
                <w:b/>
              </w:rPr>
              <w:t>JAVASOLT TEVÉKENYSÉGEK:</w:t>
            </w:r>
            <w:r w:rsidRPr="00E51CA1">
              <w:t xml:space="preserve"> </w:t>
            </w:r>
          </w:p>
          <w:p w14:paraId="1F3184E1" w14:textId="77777777" w:rsidR="000B7867" w:rsidRPr="00E51CA1" w:rsidRDefault="000B7867" w:rsidP="000B7867">
            <w:pPr>
              <w:rPr>
                <w:b/>
              </w:rPr>
            </w:pPr>
            <w:r w:rsidRPr="00E51CA1">
              <w:t>Az 1. 2. 3. évfolyamon tanult táncok ismétlése.</w:t>
            </w:r>
          </w:p>
        </w:tc>
      </w:tr>
      <w:tr w:rsidR="000B7867" w:rsidRPr="00E51CA1" w14:paraId="44A67B7E" w14:textId="77777777" w:rsidTr="00001C31">
        <w:tc>
          <w:tcPr>
            <w:tcW w:w="9060" w:type="dxa"/>
            <w:gridSpan w:val="3"/>
          </w:tcPr>
          <w:p w14:paraId="6A788C80" w14:textId="77777777" w:rsidR="00001C31" w:rsidRPr="00E51CA1" w:rsidRDefault="000B7867" w:rsidP="000B7867">
            <w:r w:rsidRPr="00E51CA1">
              <w:rPr>
                <w:b/>
              </w:rPr>
              <w:t>KULCSFOGALMAK/FOGALMAK:</w:t>
            </w:r>
            <w:r w:rsidRPr="00E51CA1">
              <w:t xml:space="preserve"> </w:t>
            </w:r>
          </w:p>
          <w:p w14:paraId="2DB2EFCE" w14:textId="77777777" w:rsidR="000B7867" w:rsidRPr="00E51CA1" w:rsidRDefault="000B7867" w:rsidP="000B7867">
            <w:r w:rsidRPr="00E51CA1">
              <w:t>Tánctípus, tájegység (Rábaköz) népcsoport/nép.</w:t>
            </w:r>
          </w:p>
        </w:tc>
      </w:tr>
      <w:tr w:rsidR="000B7867" w:rsidRPr="00E51CA1" w14:paraId="3DC0722F" w14:textId="77777777" w:rsidTr="00001C31">
        <w:tc>
          <w:tcPr>
            <w:tcW w:w="9060" w:type="dxa"/>
            <w:gridSpan w:val="3"/>
          </w:tcPr>
          <w:p w14:paraId="41DC5974" w14:textId="77777777" w:rsidR="00001C31" w:rsidRPr="00E51CA1" w:rsidRDefault="000B7867" w:rsidP="000B7867">
            <w:r w:rsidRPr="00E51CA1">
              <w:rPr>
                <w:b/>
              </w:rPr>
              <w:t>TANULÁSI EREDMÉNYEK:</w:t>
            </w:r>
            <w:r w:rsidRPr="00E51CA1">
              <w:t xml:space="preserve"> </w:t>
            </w:r>
          </w:p>
          <w:p w14:paraId="3D609853" w14:textId="77777777" w:rsidR="000B7867" w:rsidRPr="00E51CA1" w:rsidRDefault="000B7867" w:rsidP="000B7867">
            <w:r w:rsidRPr="00E51CA1">
              <w:t>A tanult táncstílusok megkülönböztetése, a táncok nevének ismerete, a kísérőzene eltérő vagy éppen azonos jellegzetességeinek felismerése.</w:t>
            </w:r>
          </w:p>
        </w:tc>
      </w:tr>
      <w:tr w:rsidR="000B7867" w:rsidRPr="00E51CA1" w14:paraId="16FA1E36" w14:textId="77777777" w:rsidTr="00001C31">
        <w:tc>
          <w:tcPr>
            <w:tcW w:w="3019" w:type="dxa"/>
            <w:shd w:val="clear" w:color="auto" w:fill="EEECE1" w:themeFill="background2"/>
            <w:vAlign w:val="center"/>
          </w:tcPr>
          <w:p w14:paraId="1AE93A3C"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006BDC61" w14:textId="77777777" w:rsidR="000B7867" w:rsidRPr="00E51CA1" w:rsidRDefault="00001C31" w:rsidP="00001C31">
            <w:pPr>
              <w:rPr>
                <w:b/>
              </w:rPr>
            </w:pPr>
            <w:r w:rsidRPr="00E51CA1">
              <w:rPr>
                <w:b/>
              </w:rPr>
              <w:t>RITMUSÉRZÉK FELJESZTÉSE</w:t>
            </w:r>
          </w:p>
        </w:tc>
        <w:tc>
          <w:tcPr>
            <w:tcW w:w="1835" w:type="dxa"/>
            <w:shd w:val="clear" w:color="auto" w:fill="EEECE1" w:themeFill="background2"/>
            <w:vAlign w:val="center"/>
          </w:tcPr>
          <w:p w14:paraId="44F21AC7" w14:textId="77777777" w:rsidR="000B7867" w:rsidRPr="00E51CA1" w:rsidRDefault="00001C31" w:rsidP="00001C31">
            <w:pPr>
              <w:rPr>
                <w:b/>
              </w:rPr>
            </w:pPr>
            <w:r w:rsidRPr="00E51CA1">
              <w:rPr>
                <w:b/>
              </w:rPr>
              <w:t>ÓRAKERET: 6 ÓRA</w:t>
            </w:r>
          </w:p>
        </w:tc>
      </w:tr>
      <w:tr w:rsidR="000B7867" w:rsidRPr="00E51CA1" w14:paraId="2CADCCD8" w14:textId="77777777" w:rsidTr="00001C31">
        <w:tc>
          <w:tcPr>
            <w:tcW w:w="9060" w:type="dxa"/>
            <w:gridSpan w:val="3"/>
          </w:tcPr>
          <w:p w14:paraId="1465BB5C" w14:textId="77777777" w:rsidR="00001C31" w:rsidRPr="00E51CA1" w:rsidRDefault="000B7867" w:rsidP="000B7867">
            <w:pPr>
              <w:jc w:val="both"/>
            </w:pPr>
            <w:r w:rsidRPr="00E51CA1">
              <w:rPr>
                <w:b/>
                <w:sz w:val="28"/>
              </w:rPr>
              <w:t>FEJLESZTÉSI FELADATOK ÉS ISMERETEK:</w:t>
            </w:r>
            <w:r w:rsidRPr="00E51CA1">
              <w:t xml:space="preserve"> </w:t>
            </w:r>
          </w:p>
          <w:p w14:paraId="1DD185AD" w14:textId="77777777" w:rsidR="000B7867" w:rsidRPr="00E51CA1" w:rsidRDefault="000B7867" w:rsidP="000B7867">
            <w:pPr>
              <w:jc w:val="both"/>
            </w:pPr>
            <w:r w:rsidRPr="00E51CA1">
              <w:t>A ritmusérzék fejlesztése a tánc, ének és a kísérőzene metrikai-ritmikai egységbe rendezésének érdekében. Ritmushangszerek, ritmikai többszólamúság, dallam- és ritmusosztinátó, koordinációs gyakorlatok. Egyenletes járás, dobogás, tapsolás, az ütemhangsúly érzékeltetése kísérőzenére, a tanuló saját énekére vagy belső ritmusra.</w:t>
            </w:r>
          </w:p>
          <w:p w14:paraId="0A01FBBE"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 xml:space="preserve">A tanár által mutatott hosszabb, 4-8 ütem terjedelmű ritmusképletek társakkal együtt történő, vagy egyéni reprodukálása. </w:t>
            </w:r>
          </w:p>
          <w:p w14:paraId="09235CDA"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Részvétel a ritmusgyakorlatokban egész testtel, a különböző testrészek ritmusában egyszerű párhuzamosságok kivitelezése.</w:t>
            </w:r>
          </w:p>
        </w:tc>
      </w:tr>
      <w:tr w:rsidR="000B7867" w:rsidRPr="00E51CA1" w14:paraId="7751A6D6" w14:textId="77777777" w:rsidTr="00001C31">
        <w:tc>
          <w:tcPr>
            <w:tcW w:w="9060" w:type="dxa"/>
            <w:gridSpan w:val="3"/>
          </w:tcPr>
          <w:p w14:paraId="22985668" w14:textId="77777777" w:rsidR="00001C31" w:rsidRPr="00E51CA1" w:rsidRDefault="000B7867" w:rsidP="000B7867">
            <w:r w:rsidRPr="00E51CA1">
              <w:rPr>
                <w:b/>
              </w:rPr>
              <w:t>JAVASOLT TEVÉKENYSÉGEK:</w:t>
            </w:r>
            <w:r w:rsidRPr="00E51CA1">
              <w:t xml:space="preserve"> </w:t>
            </w:r>
          </w:p>
          <w:p w14:paraId="4937A8C0" w14:textId="77777777" w:rsidR="000B7867" w:rsidRPr="00E51CA1" w:rsidRDefault="000B7867" w:rsidP="000B7867">
            <w:pPr>
              <w:rPr>
                <w:b/>
              </w:rPr>
            </w:pPr>
            <w:r w:rsidRPr="00E51CA1">
              <w:t>Az 1. a 2. és 3. évfolyam ritmusgyakorlatainak ismétlése.</w:t>
            </w:r>
          </w:p>
        </w:tc>
      </w:tr>
      <w:tr w:rsidR="000B7867" w:rsidRPr="00E51CA1" w14:paraId="0A2D5786" w14:textId="77777777" w:rsidTr="00001C31">
        <w:tc>
          <w:tcPr>
            <w:tcW w:w="9060" w:type="dxa"/>
            <w:gridSpan w:val="3"/>
          </w:tcPr>
          <w:p w14:paraId="127A5ED3" w14:textId="77777777" w:rsidR="00001C31" w:rsidRPr="00E51CA1" w:rsidRDefault="000B7867" w:rsidP="000B7867">
            <w:r w:rsidRPr="00E51CA1">
              <w:rPr>
                <w:b/>
              </w:rPr>
              <w:t>KULCSFOGALMAK/FOGALMAK:</w:t>
            </w:r>
            <w:r w:rsidRPr="00E51CA1">
              <w:t xml:space="preserve"> </w:t>
            </w:r>
          </w:p>
          <w:p w14:paraId="7B947A86" w14:textId="77777777" w:rsidR="000B7867" w:rsidRPr="00E51CA1" w:rsidRDefault="000B7867" w:rsidP="000B7867">
            <w:r w:rsidRPr="00E51CA1">
              <w:t>Tempó, ütemmutató (metrum), hangsúly, „tá”, „ti”, „tiri” (negyed, nyolcad, tizenhatod), szinkópa, szünet.</w:t>
            </w:r>
          </w:p>
        </w:tc>
      </w:tr>
      <w:tr w:rsidR="000B7867" w:rsidRPr="00E51CA1" w14:paraId="1E27683B" w14:textId="77777777" w:rsidTr="00001C31">
        <w:tc>
          <w:tcPr>
            <w:tcW w:w="9060" w:type="dxa"/>
            <w:gridSpan w:val="3"/>
          </w:tcPr>
          <w:p w14:paraId="08837870" w14:textId="77777777" w:rsidR="00001C31"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b/>
              </w:rPr>
              <w:t>TANULÁSI EREDMÉNYEK:</w:t>
            </w:r>
            <w:r w:rsidRPr="00E51CA1">
              <w:rPr>
                <w:rFonts w:ascii="Times New Roman" w:hAnsi="Times New Roman"/>
              </w:rPr>
              <w:t xml:space="preserve"> </w:t>
            </w:r>
          </w:p>
          <w:p w14:paraId="36B0227A" w14:textId="77777777" w:rsidR="000B7867" w:rsidRPr="00E51CA1" w:rsidRDefault="000B7867" w:rsidP="000B7867">
            <w:pPr>
              <w:pStyle w:val="CM38"/>
              <w:widowControl/>
              <w:autoSpaceDE/>
              <w:adjustRightInd/>
              <w:spacing w:after="0"/>
              <w:jc w:val="both"/>
              <w:rPr>
                <w:rFonts w:ascii="Times New Roman" w:hAnsi="Times New Roman"/>
              </w:rPr>
            </w:pPr>
            <w:r w:rsidRPr="00E51CA1">
              <w:rPr>
                <w:rFonts w:ascii="Times New Roman" w:hAnsi="Times New Roman"/>
              </w:rPr>
              <w:t>Részvétel a ritmusgyakorlatokban egész testtel, a különböző testrészek ritmusában egyszerű párhuzamosságok kivitelezése. A tempó és a dinamika változásának követése vagy a tempó és a dinamika változtatása.</w:t>
            </w:r>
          </w:p>
        </w:tc>
      </w:tr>
      <w:tr w:rsidR="000B7867" w:rsidRPr="00E51CA1" w14:paraId="30056305" w14:textId="77777777" w:rsidTr="00001C31">
        <w:tc>
          <w:tcPr>
            <w:tcW w:w="3019" w:type="dxa"/>
            <w:shd w:val="clear" w:color="auto" w:fill="EEECE1" w:themeFill="background2"/>
            <w:vAlign w:val="center"/>
          </w:tcPr>
          <w:p w14:paraId="68D664F7"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03EC4727" w14:textId="77777777" w:rsidR="000B7867" w:rsidRPr="00E51CA1" w:rsidRDefault="00001C31" w:rsidP="00001C31">
            <w:pPr>
              <w:rPr>
                <w:b/>
              </w:rPr>
            </w:pPr>
            <w:r w:rsidRPr="00E51CA1">
              <w:rPr>
                <w:b/>
              </w:rPr>
              <w:t xml:space="preserve">A TÁNCHOZ KAPCSOLÓDÓ ÉNEK-ZENEI ISMERETEK </w:t>
            </w:r>
          </w:p>
        </w:tc>
        <w:tc>
          <w:tcPr>
            <w:tcW w:w="1835" w:type="dxa"/>
            <w:shd w:val="clear" w:color="auto" w:fill="EEECE1" w:themeFill="background2"/>
            <w:vAlign w:val="center"/>
          </w:tcPr>
          <w:p w14:paraId="1A725A78" w14:textId="77777777" w:rsidR="000B7867" w:rsidRPr="00E51CA1" w:rsidRDefault="00001C31" w:rsidP="00001C31">
            <w:pPr>
              <w:rPr>
                <w:b/>
              </w:rPr>
            </w:pPr>
            <w:r w:rsidRPr="00E51CA1">
              <w:rPr>
                <w:b/>
              </w:rPr>
              <w:t>ÓRAKERET: 6  ÓRA</w:t>
            </w:r>
          </w:p>
        </w:tc>
      </w:tr>
      <w:tr w:rsidR="000B7867" w:rsidRPr="00E51CA1" w14:paraId="5E3A7ACD" w14:textId="77777777" w:rsidTr="00001C31">
        <w:tc>
          <w:tcPr>
            <w:tcW w:w="9060" w:type="dxa"/>
            <w:gridSpan w:val="3"/>
          </w:tcPr>
          <w:p w14:paraId="59B47DD9" w14:textId="77777777" w:rsidR="00001C31" w:rsidRPr="00E51CA1" w:rsidRDefault="000B7867" w:rsidP="000B7867">
            <w:pPr>
              <w:jc w:val="both"/>
            </w:pPr>
            <w:r w:rsidRPr="00E51CA1">
              <w:rPr>
                <w:b/>
                <w:sz w:val="28"/>
              </w:rPr>
              <w:t>FEJLESZTÉSI FELADATOK ÉS ISMERETEK:</w:t>
            </w:r>
            <w:r w:rsidRPr="00E51CA1">
              <w:t xml:space="preserve"> </w:t>
            </w:r>
          </w:p>
          <w:p w14:paraId="7C4CCF29" w14:textId="77777777" w:rsidR="000B7867" w:rsidRPr="00E51CA1" w:rsidRDefault="000B7867" w:rsidP="000B7867">
            <w:pPr>
              <w:jc w:val="both"/>
            </w:pPr>
            <w:r w:rsidRPr="00E51CA1">
              <w:t xml:space="preserve">A zene és tánc egységének érzékeltetése, az énekhang javítása, a zenei hallás fejlesztése. Az IKT-eszközök médiatudatos használatának fejlesztése. A kísérő zenét játszó hangszerek/hangszer együttesek ismerete (pl. a népi vonós hangszer együttes tagjai funkcióinak ismerete és értése). Jellegzetes hangszerek megismerése. </w:t>
            </w:r>
          </w:p>
          <w:p w14:paraId="29B4563A" w14:textId="77777777" w:rsidR="000B7867" w:rsidRPr="00E51CA1" w:rsidRDefault="000B7867" w:rsidP="000B7867">
            <w:pPr>
              <w:jc w:val="both"/>
            </w:pPr>
            <w:r w:rsidRPr="00E51CA1">
              <w:lastRenderedPageBreak/>
              <w:t xml:space="preserve">Lehetőség szerint találkozás élő zenével. </w:t>
            </w:r>
          </w:p>
          <w:p w14:paraId="065CAC24" w14:textId="77777777" w:rsidR="000B7867" w:rsidRPr="00E51CA1" w:rsidRDefault="000B7867" w:rsidP="000B7867">
            <w:pPr>
              <w:jc w:val="both"/>
            </w:pPr>
            <w:r w:rsidRPr="00E51CA1">
              <w:t>Az IKT-eszközök használatával is tapasztalatszerzés a táncokhoz kapcsolódó zenéről.</w:t>
            </w:r>
          </w:p>
          <w:p w14:paraId="2C4495FB" w14:textId="77777777" w:rsidR="000B7867" w:rsidRPr="00E51CA1" w:rsidRDefault="000B7867" w:rsidP="000B7867">
            <w:r w:rsidRPr="00E51CA1">
              <w:t>A különböző típusú táncok kísérőzenéje zenei jellegzetességeinek érzékelése (tempó, metrum).</w:t>
            </w:r>
          </w:p>
        </w:tc>
      </w:tr>
      <w:tr w:rsidR="000B7867" w:rsidRPr="00E51CA1" w14:paraId="02C6B4A4" w14:textId="77777777" w:rsidTr="00001C31">
        <w:tc>
          <w:tcPr>
            <w:tcW w:w="9060" w:type="dxa"/>
            <w:gridSpan w:val="3"/>
          </w:tcPr>
          <w:p w14:paraId="0485E24B" w14:textId="77777777" w:rsidR="00001C31" w:rsidRPr="00E51CA1" w:rsidRDefault="000B7867" w:rsidP="000B7867">
            <w:r w:rsidRPr="00E51CA1">
              <w:rPr>
                <w:b/>
              </w:rPr>
              <w:lastRenderedPageBreak/>
              <w:t>JAVASOLT TEVÉKENYSÉGEK:</w:t>
            </w:r>
            <w:r w:rsidRPr="00E51CA1">
              <w:t xml:space="preserve"> </w:t>
            </w:r>
          </w:p>
          <w:p w14:paraId="1F47063A" w14:textId="77777777" w:rsidR="000B7867" w:rsidRPr="00E51CA1" w:rsidRDefault="000B7867" w:rsidP="000B7867">
            <w:pPr>
              <w:rPr>
                <w:b/>
              </w:rPr>
            </w:pPr>
            <w:r w:rsidRPr="00E51CA1">
              <w:t>Az 1. a 2.  és a 3.évfolyamon szerzett zenei ismeretek áttekintése.</w:t>
            </w:r>
          </w:p>
        </w:tc>
      </w:tr>
      <w:tr w:rsidR="000B7867" w:rsidRPr="00E51CA1" w14:paraId="3C921B99" w14:textId="77777777" w:rsidTr="00001C31">
        <w:tc>
          <w:tcPr>
            <w:tcW w:w="9060" w:type="dxa"/>
            <w:gridSpan w:val="3"/>
          </w:tcPr>
          <w:p w14:paraId="1C0CBBB1" w14:textId="77777777" w:rsidR="00001C31" w:rsidRPr="00E51CA1" w:rsidRDefault="000B7867" w:rsidP="000B7867">
            <w:r w:rsidRPr="00E51CA1">
              <w:rPr>
                <w:b/>
              </w:rPr>
              <w:t>KULCSFOGALMAK/FOGALMAK:</w:t>
            </w:r>
            <w:r w:rsidRPr="00E51CA1">
              <w:t xml:space="preserve"> </w:t>
            </w:r>
          </w:p>
          <w:p w14:paraId="2F892D0D" w14:textId="77777777" w:rsidR="000B7867" w:rsidRPr="00E51CA1" w:rsidRDefault="000B7867" w:rsidP="000B7867">
            <w:r w:rsidRPr="00E51CA1">
              <w:t>Dal, versszak, tempó, IKT-eszköz.</w:t>
            </w:r>
          </w:p>
        </w:tc>
      </w:tr>
      <w:tr w:rsidR="000B7867" w:rsidRPr="00E51CA1" w14:paraId="316ACC72" w14:textId="77777777" w:rsidTr="00001C31">
        <w:tc>
          <w:tcPr>
            <w:tcW w:w="9060" w:type="dxa"/>
            <w:gridSpan w:val="3"/>
          </w:tcPr>
          <w:p w14:paraId="4C39882F" w14:textId="77777777" w:rsidR="00001C31" w:rsidRPr="00E51CA1" w:rsidRDefault="000B7867" w:rsidP="000B7867">
            <w:r w:rsidRPr="00E51CA1">
              <w:rPr>
                <w:b/>
              </w:rPr>
              <w:t>TANULÁSI EREDMÉNYEK:</w:t>
            </w:r>
            <w:r w:rsidRPr="00E51CA1">
              <w:t xml:space="preserve"> </w:t>
            </w:r>
          </w:p>
          <w:p w14:paraId="562A577A" w14:textId="77777777" w:rsidR="000B7867" w:rsidRPr="00E51CA1" w:rsidRDefault="000B7867" w:rsidP="000B7867">
            <w:r w:rsidRPr="00E51CA1">
              <w:t>A tanult táncokhoz kapcsolódó zene felismerése, a kísérő zenében a táncokhoz kapcsolódó dalok felismerése, és éneklése társakkal együtt, vagy önállóan.</w:t>
            </w:r>
          </w:p>
        </w:tc>
      </w:tr>
      <w:tr w:rsidR="000B7867" w:rsidRPr="00E51CA1" w14:paraId="445FDB72" w14:textId="77777777" w:rsidTr="00001C31">
        <w:tc>
          <w:tcPr>
            <w:tcW w:w="3019" w:type="dxa"/>
            <w:shd w:val="clear" w:color="auto" w:fill="EEECE1" w:themeFill="background2"/>
            <w:vAlign w:val="center"/>
          </w:tcPr>
          <w:p w14:paraId="6932052F"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3EFDB8C3" w14:textId="77777777" w:rsidR="000B7867" w:rsidRPr="00E51CA1" w:rsidRDefault="00001C31" w:rsidP="00001C31">
            <w:pPr>
              <w:rPr>
                <w:b/>
              </w:rPr>
            </w:pPr>
            <w:r w:rsidRPr="00E51CA1">
              <w:rPr>
                <w:b/>
              </w:rPr>
              <w:t>ELIGAZODÁS A TÉRBEN</w:t>
            </w:r>
          </w:p>
        </w:tc>
        <w:tc>
          <w:tcPr>
            <w:tcW w:w="1835" w:type="dxa"/>
            <w:shd w:val="clear" w:color="auto" w:fill="EEECE1" w:themeFill="background2"/>
            <w:vAlign w:val="center"/>
          </w:tcPr>
          <w:p w14:paraId="26A5DEC4" w14:textId="77777777" w:rsidR="000B7867" w:rsidRPr="00E51CA1" w:rsidRDefault="00001C31" w:rsidP="00001C31">
            <w:pPr>
              <w:rPr>
                <w:b/>
              </w:rPr>
            </w:pPr>
            <w:r w:rsidRPr="00E51CA1">
              <w:rPr>
                <w:b/>
              </w:rPr>
              <w:t>ÓRAKERET: 3 ÓRA</w:t>
            </w:r>
          </w:p>
        </w:tc>
      </w:tr>
      <w:tr w:rsidR="000B7867" w:rsidRPr="00E51CA1" w14:paraId="4E0F2515" w14:textId="77777777" w:rsidTr="00001C31">
        <w:tc>
          <w:tcPr>
            <w:tcW w:w="9060" w:type="dxa"/>
            <w:gridSpan w:val="3"/>
          </w:tcPr>
          <w:p w14:paraId="2C7280E1" w14:textId="77777777" w:rsidR="00001C31" w:rsidRPr="00E51CA1" w:rsidRDefault="000B7867" w:rsidP="000B7867">
            <w:pPr>
              <w:jc w:val="both"/>
            </w:pPr>
            <w:r w:rsidRPr="00E51CA1">
              <w:rPr>
                <w:b/>
                <w:sz w:val="28"/>
              </w:rPr>
              <w:t>FEJLESZTÉSI FELADATOK ÉS ISMERETEK:</w:t>
            </w:r>
            <w:r w:rsidRPr="00E51CA1">
              <w:t xml:space="preserve"> </w:t>
            </w:r>
          </w:p>
          <w:p w14:paraId="3FC6F0C2" w14:textId="77777777" w:rsidR="000B7867" w:rsidRPr="00E51CA1" w:rsidRDefault="000B7867" w:rsidP="000B7867">
            <w:pPr>
              <w:jc w:val="both"/>
            </w:pPr>
            <w:r w:rsidRPr="00E51CA1">
              <w:t>A tanuló testtudatának, testtartásának fejlesztése, az adott térhez és társaihoz való térbeli viszonyulásának érzékeltetése, tudatosítása. Tánc közben is ügyelés a helyes testtartásra, a test mozdulatai közben változó határainak érzékelése.  Párjához, társaihoz való térbeli viszony érzékelése, részvétel kör, sor, ív alkotásában, a távolságok érzékelése.  Adott irányban mozdulás, forgásirány azonosítása.</w:t>
            </w:r>
          </w:p>
        </w:tc>
      </w:tr>
      <w:tr w:rsidR="000B7867" w:rsidRPr="00E51CA1" w14:paraId="4F3BB8E8" w14:textId="77777777" w:rsidTr="00001C31">
        <w:tc>
          <w:tcPr>
            <w:tcW w:w="9060" w:type="dxa"/>
            <w:gridSpan w:val="3"/>
          </w:tcPr>
          <w:p w14:paraId="360E71F8" w14:textId="77777777" w:rsidR="00001C31" w:rsidRPr="00E51CA1" w:rsidRDefault="000B7867" w:rsidP="000B7867">
            <w:pPr>
              <w:rPr>
                <w:b/>
              </w:rPr>
            </w:pPr>
            <w:r w:rsidRPr="00E51CA1">
              <w:rPr>
                <w:b/>
              </w:rPr>
              <w:t xml:space="preserve">JAVASOLT TEVÉKENYSÉGEK: </w:t>
            </w:r>
          </w:p>
          <w:p w14:paraId="6336FAAD" w14:textId="77777777" w:rsidR="000B7867" w:rsidRPr="00E51CA1" w:rsidRDefault="000B7867" w:rsidP="000B7867">
            <w:pPr>
              <w:rPr>
                <w:b/>
              </w:rPr>
            </w:pPr>
            <w:r w:rsidRPr="00E51CA1">
              <w:t>Az 1.  a 2. és a 3. évfolyam térgyakorlatai.</w:t>
            </w:r>
          </w:p>
        </w:tc>
      </w:tr>
      <w:tr w:rsidR="000B7867" w:rsidRPr="00E51CA1" w14:paraId="14DF6E3B" w14:textId="77777777" w:rsidTr="00001C31">
        <w:tc>
          <w:tcPr>
            <w:tcW w:w="9060" w:type="dxa"/>
            <w:gridSpan w:val="3"/>
          </w:tcPr>
          <w:p w14:paraId="41317200" w14:textId="77777777" w:rsidR="00001C31" w:rsidRPr="00E51CA1" w:rsidRDefault="000B7867" w:rsidP="000B7867">
            <w:r w:rsidRPr="00E51CA1">
              <w:rPr>
                <w:b/>
              </w:rPr>
              <w:t>KULCSFOGALMAK/FOGALMAK:</w:t>
            </w:r>
            <w:r w:rsidRPr="00E51CA1">
              <w:t xml:space="preserve"> </w:t>
            </w:r>
          </w:p>
          <w:p w14:paraId="20EF3C0C" w14:textId="77777777" w:rsidR="000B7867" w:rsidRPr="00E51CA1" w:rsidRDefault="000B7867" w:rsidP="000B7867">
            <w:r w:rsidRPr="00E51CA1">
              <w:t>Testrész, irány, kör, sor, ív, kígyóvonal, csigavonal, kapu.</w:t>
            </w:r>
          </w:p>
        </w:tc>
      </w:tr>
      <w:tr w:rsidR="000B7867" w:rsidRPr="00E51CA1" w14:paraId="24FEB3DA" w14:textId="77777777" w:rsidTr="00001C31">
        <w:tc>
          <w:tcPr>
            <w:tcW w:w="9060" w:type="dxa"/>
            <w:gridSpan w:val="3"/>
          </w:tcPr>
          <w:p w14:paraId="5A94870D" w14:textId="77777777" w:rsidR="00001C31" w:rsidRPr="00E51CA1" w:rsidRDefault="000B7867" w:rsidP="000B7867">
            <w:r w:rsidRPr="00E51CA1">
              <w:rPr>
                <w:b/>
              </w:rPr>
              <w:t>TANULÁSI EREDMÉNYEK:</w:t>
            </w:r>
            <w:r w:rsidRPr="00E51CA1">
              <w:t xml:space="preserve"> </w:t>
            </w:r>
          </w:p>
          <w:p w14:paraId="0F0DF1B7" w14:textId="77777777" w:rsidR="000B7867" w:rsidRPr="00E51CA1" w:rsidRDefault="000B7867" w:rsidP="000B7867">
            <w:r w:rsidRPr="00E51CA1">
              <w:t>A tanult táncok és játékok által megkövetelt térformák megvalósítása.</w:t>
            </w:r>
          </w:p>
        </w:tc>
      </w:tr>
      <w:tr w:rsidR="000B7867" w:rsidRPr="00E51CA1" w14:paraId="3EC37BAA" w14:textId="77777777" w:rsidTr="00001C31">
        <w:tc>
          <w:tcPr>
            <w:tcW w:w="3019" w:type="dxa"/>
            <w:shd w:val="clear" w:color="auto" w:fill="EEECE1" w:themeFill="background2"/>
            <w:vAlign w:val="center"/>
          </w:tcPr>
          <w:p w14:paraId="5A4678C7"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5C94482D" w14:textId="77777777" w:rsidR="000B7867" w:rsidRPr="00E51CA1" w:rsidRDefault="00001C31" w:rsidP="00001C31">
            <w:pPr>
              <w:rPr>
                <w:b/>
              </w:rPr>
            </w:pPr>
            <w:r w:rsidRPr="00E51CA1">
              <w:rPr>
                <w:b/>
              </w:rPr>
              <w:t>NÉPI JÁTÉKOK</w:t>
            </w:r>
          </w:p>
        </w:tc>
        <w:tc>
          <w:tcPr>
            <w:tcW w:w="1835" w:type="dxa"/>
            <w:shd w:val="clear" w:color="auto" w:fill="EEECE1" w:themeFill="background2"/>
            <w:vAlign w:val="center"/>
          </w:tcPr>
          <w:p w14:paraId="3FA1D70A" w14:textId="77777777" w:rsidR="000B7867" w:rsidRPr="00E51CA1" w:rsidRDefault="00001C31" w:rsidP="00001C31">
            <w:pPr>
              <w:rPr>
                <w:b/>
              </w:rPr>
            </w:pPr>
            <w:r w:rsidRPr="00E51CA1">
              <w:rPr>
                <w:b/>
              </w:rPr>
              <w:t>ÓRAKERET: 3 ÓRA</w:t>
            </w:r>
          </w:p>
        </w:tc>
      </w:tr>
      <w:tr w:rsidR="000B7867" w:rsidRPr="00E51CA1" w14:paraId="2B561D81" w14:textId="77777777" w:rsidTr="00001C31">
        <w:tc>
          <w:tcPr>
            <w:tcW w:w="9060" w:type="dxa"/>
            <w:gridSpan w:val="3"/>
          </w:tcPr>
          <w:p w14:paraId="6C6C0B36" w14:textId="77777777" w:rsidR="00001C31" w:rsidRPr="00E51CA1" w:rsidRDefault="000B7867" w:rsidP="000B7867">
            <w:pPr>
              <w:jc w:val="both"/>
            </w:pPr>
            <w:r w:rsidRPr="00E51CA1">
              <w:rPr>
                <w:b/>
                <w:sz w:val="28"/>
              </w:rPr>
              <w:t>FEJLESZTÉSI FELADATOK ÉS ISMERETEK:</w:t>
            </w:r>
            <w:r w:rsidRPr="00E51CA1">
              <w:t xml:space="preserve"> </w:t>
            </w:r>
          </w:p>
          <w:p w14:paraId="07F70A63" w14:textId="77777777" w:rsidR="000B7867" w:rsidRPr="00E51CA1" w:rsidRDefault="000B7867" w:rsidP="000B7867">
            <w:pPr>
              <w:jc w:val="both"/>
            </w:pPr>
            <w:r w:rsidRPr="00E51CA1">
              <w:t xml:space="preserve">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 Az ismert játékok körének bővítése. A néphagyományból további sport jellegű, párválasztó, fogyó-gyarapodó és kapuzó játékok megismerése. </w:t>
            </w:r>
          </w:p>
        </w:tc>
      </w:tr>
      <w:tr w:rsidR="000B7867" w:rsidRPr="00E51CA1" w14:paraId="357D1718" w14:textId="77777777" w:rsidTr="00001C31">
        <w:tc>
          <w:tcPr>
            <w:tcW w:w="9060" w:type="dxa"/>
            <w:gridSpan w:val="3"/>
          </w:tcPr>
          <w:p w14:paraId="21B6B7C8" w14:textId="77777777" w:rsidR="00001C31" w:rsidRPr="00E51CA1" w:rsidRDefault="000B7867" w:rsidP="000B7867">
            <w:r w:rsidRPr="00E51CA1">
              <w:rPr>
                <w:b/>
              </w:rPr>
              <w:t>JAVASOLT TEVÉKENYSÉGEK:</w:t>
            </w:r>
            <w:r w:rsidRPr="00E51CA1">
              <w:t xml:space="preserve"> </w:t>
            </w:r>
          </w:p>
          <w:p w14:paraId="79B525EE" w14:textId="77777777" w:rsidR="000B7867" w:rsidRPr="00E51CA1" w:rsidRDefault="000B7867" w:rsidP="000B7867">
            <w:pPr>
              <w:rPr>
                <w:b/>
              </w:rPr>
            </w:pPr>
            <w:r w:rsidRPr="00E51CA1">
              <w:t>Az 1.  a 2. és a 3. évfolyamon tanult népi játékok ismétlése.</w:t>
            </w:r>
          </w:p>
        </w:tc>
      </w:tr>
      <w:tr w:rsidR="000B7867" w:rsidRPr="00E51CA1" w14:paraId="77B74D54" w14:textId="77777777" w:rsidTr="00001C31">
        <w:tc>
          <w:tcPr>
            <w:tcW w:w="9060" w:type="dxa"/>
            <w:gridSpan w:val="3"/>
          </w:tcPr>
          <w:p w14:paraId="1AEBC279" w14:textId="77777777" w:rsidR="00001C31" w:rsidRPr="00E51CA1" w:rsidRDefault="000B7867" w:rsidP="000B7867">
            <w:r w:rsidRPr="00E51CA1">
              <w:rPr>
                <w:b/>
              </w:rPr>
              <w:t>KULCSFOGALMAK/FOGALMAK:</w:t>
            </w:r>
            <w:r w:rsidRPr="00E51CA1">
              <w:t xml:space="preserve"> </w:t>
            </w:r>
          </w:p>
          <w:p w14:paraId="61904BC2" w14:textId="77777777" w:rsidR="000B7867" w:rsidRPr="00E51CA1" w:rsidRDefault="000B7867" w:rsidP="000B7867">
            <w:r w:rsidRPr="00E51CA1">
              <w:t>Játék, szabály, szerep.</w:t>
            </w:r>
          </w:p>
        </w:tc>
      </w:tr>
      <w:tr w:rsidR="000B7867" w:rsidRPr="00E51CA1" w14:paraId="1FB1983E" w14:textId="77777777" w:rsidTr="00001C31">
        <w:tc>
          <w:tcPr>
            <w:tcW w:w="9060" w:type="dxa"/>
            <w:gridSpan w:val="3"/>
          </w:tcPr>
          <w:p w14:paraId="4E1E9962" w14:textId="77777777" w:rsidR="00001C31" w:rsidRPr="00E51CA1" w:rsidRDefault="000B7867" w:rsidP="000B7867">
            <w:r w:rsidRPr="00E51CA1">
              <w:rPr>
                <w:b/>
              </w:rPr>
              <w:t>TANULÁSI EREDMÉNYEK:</w:t>
            </w:r>
            <w:r w:rsidRPr="00E51CA1">
              <w:t xml:space="preserve"> </w:t>
            </w:r>
          </w:p>
          <w:p w14:paraId="06EF26D6" w14:textId="77777777" w:rsidR="000B7867" w:rsidRPr="00E51CA1" w:rsidRDefault="000B7867" w:rsidP="000B7867">
            <w:r w:rsidRPr="00E51CA1">
              <w:t>Társakkal az önálló játék, a szerepek, dalok, mozdulatok ismerete a szabályok elfogadása és alkalmazása által.</w:t>
            </w:r>
          </w:p>
        </w:tc>
      </w:tr>
      <w:tr w:rsidR="000B7867" w:rsidRPr="00E51CA1" w14:paraId="71A16523" w14:textId="77777777" w:rsidTr="00001C31">
        <w:tc>
          <w:tcPr>
            <w:tcW w:w="3019" w:type="dxa"/>
            <w:shd w:val="clear" w:color="auto" w:fill="EEECE1" w:themeFill="background2"/>
            <w:vAlign w:val="center"/>
          </w:tcPr>
          <w:p w14:paraId="7B2A3459"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1D273285" w14:textId="77777777" w:rsidR="000B7867" w:rsidRPr="00E51CA1" w:rsidRDefault="00001C31" w:rsidP="00001C31">
            <w:pPr>
              <w:rPr>
                <w:b/>
              </w:rPr>
            </w:pPr>
            <w:r w:rsidRPr="00E51CA1">
              <w:rPr>
                <w:b/>
              </w:rPr>
              <w:t>HAGYOMÁNYISMERET</w:t>
            </w:r>
          </w:p>
        </w:tc>
        <w:tc>
          <w:tcPr>
            <w:tcW w:w="1835" w:type="dxa"/>
            <w:shd w:val="clear" w:color="auto" w:fill="EEECE1" w:themeFill="background2"/>
            <w:vAlign w:val="center"/>
          </w:tcPr>
          <w:p w14:paraId="03C9D949" w14:textId="77777777" w:rsidR="000B7867" w:rsidRPr="00E51CA1" w:rsidRDefault="00001C31" w:rsidP="00001C31">
            <w:pPr>
              <w:rPr>
                <w:b/>
              </w:rPr>
            </w:pPr>
            <w:r w:rsidRPr="00E51CA1">
              <w:rPr>
                <w:b/>
              </w:rPr>
              <w:t>ÓRAKERET: 3 ÓRA</w:t>
            </w:r>
          </w:p>
        </w:tc>
      </w:tr>
      <w:tr w:rsidR="000B7867" w:rsidRPr="00E51CA1" w14:paraId="32774B27" w14:textId="77777777" w:rsidTr="00001C31">
        <w:tc>
          <w:tcPr>
            <w:tcW w:w="9060" w:type="dxa"/>
            <w:gridSpan w:val="3"/>
          </w:tcPr>
          <w:p w14:paraId="57B1E294" w14:textId="77777777" w:rsidR="00001C31" w:rsidRPr="00E51CA1" w:rsidRDefault="000B7867" w:rsidP="000B7867">
            <w:pPr>
              <w:jc w:val="both"/>
            </w:pPr>
            <w:r w:rsidRPr="00E51CA1">
              <w:rPr>
                <w:b/>
                <w:sz w:val="28"/>
              </w:rPr>
              <w:t>FEJLESZTÉSI FELADATOK ÉS ISMERETEK:</w:t>
            </w:r>
            <w:r w:rsidRPr="00E51CA1">
              <w:t xml:space="preserve"> </w:t>
            </w:r>
          </w:p>
          <w:p w14:paraId="5E4E3323" w14:textId="77777777" w:rsidR="000B7867" w:rsidRPr="00E51CA1" w:rsidRDefault="000B7867" w:rsidP="000B7867">
            <w:pPr>
              <w:jc w:val="both"/>
            </w:pPr>
            <w:r w:rsidRPr="00E51CA1">
              <w:t>A tanult táncokhoz, dalokhoz, játékokhoz közvetlenül kötődő hagyományok, szokások megismerése, a dalok szövegének megértése. A tanult dalok szövegének – az esetleges ismeretlen fogalmak tisztázása után – társakkal közös értelmezése. Találkozás a tanult táncokhoz kapcsolódó viselet jellegzetességeivel, lehetőleg közvetlen tapasztalat alapján. A tanult táncokhoz, dalokhoz és játékokhoz kapcsolódóan élményszerzés az év jeles napjaival, ünnepeivel kapcsolatban.</w:t>
            </w:r>
          </w:p>
          <w:p w14:paraId="790CAAB7" w14:textId="77777777" w:rsidR="000B7867" w:rsidRPr="00E51CA1" w:rsidRDefault="000B7867" w:rsidP="000B7867">
            <w:pPr>
              <w:jc w:val="both"/>
            </w:pPr>
            <w:r w:rsidRPr="00E51CA1">
              <w:lastRenderedPageBreak/>
              <w:t>A legfontosabb naptári ünnepek megnevezése. Néhány, az ünnepekhez kapcsolódó népszokás megismerése.</w:t>
            </w:r>
          </w:p>
          <w:p w14:paraId="75FE28FC" w14:textId="77777777" w:rsidR="000B7867" w:rsidRPr="00E51CA1" w:rsidRDefault="000B7867" w:rsidP="000B7867">
            <w:r w:rsidRPr="00E51CA1">
              <w:t xml:space="preserve">Közvetlen vagy közvetett tapasztalatok szerzése a tanuló szűkebb hazájának hagyományairól (múzeum, kiállítás meglátogatása, </w:t>
            </w:r>
            <w:r w:rsidRPr="00E51CA1">
              <w:br/>
              <w:t>IKT-eszközök használata).</w:t>
            </w:r>
          </w:p>
        </w:tc>
      </w:tr>
      <w:tr w:rsidR="000B7867" w:rsidRPr="00E51CA1" w14:paraId="48D39E9E" w14:textId="77777777" w:rsidTr="00001C31">
        <w:tc>
          <w:tcPr>
            <w:tcW w:w="9060" w:type="dxa"/>
            <w:gridSpan w:val="3"/>
          </w:tcPr>
          <w:p w14:paraId="258AD789" w14:textId="77777777" w:rsidR="000B7867" w:rsidRPr="00E51CA1" w:rsidRDefault="000B7867" w:rsidP="000B7867">
            <w:pPr>
              <w:rPr>
                <w:b/>
              </w:rPr>
            </w:pPr>
            <w:r w:rsidRPr="00E51CA1">
              <w:rPr>
                <w:b/>
              </w:rPr>
              <w:lastRenderedPageBreak/>
              <w:t>JAVASOLT TEVÉKENYSÉGEK:</w:t>
            </w:r>
          </w:p>
          <w:p w14:paraId="5A7B575E" w14:textId="77777777" w:rsidR="000B7867" w:rsidRPr="00E51CA1" w:rsidRDefault="000B7867" w:rsidP="000B7867">
            <w:r w:rsidRPr="00E51CA1">
              <w:t>Az 1. a 2. és a 3. évfolyamon megszerzett ismeretek átismétlése.</w:t>
            </w:r>
          </w:p>
        </w:tc>
      </w:tr>
      <w:tr w:rsidR="000B7867" w:rsidRPr="00E51CA1" w14:paraId="5185AFBE" w14:textId="77777777" w:rsidTr="00001C31">
        <w:tc>
          <w:tcPr>
            <w:tcW w:w="9060" w:type="dxa"/>
            <w:gridSpan w:val="3"/>
          </w:tcPr>
          <w:p w14:paraId="7978FBB2" w14:textId="77777777" w:rsidR="00001C31" w:rsidRPr="00E51CA1" w:rsidRDefault="000B7867" w:rsidP="000B7867">
            <w:r w:rsidRPr="00E51CA1">
              <w:rPr>
                <w:b/>
              </w:rPr>
              <w:t>KULCSFOGALMAK/FOGALMAK:</w:t>
            </w:r>
            <w:r w:rsidRPr="00E51CA1">
              <w:t xml:space="preserve"> </w:t>
            </w:r>
          </w:p>
          <w:p w14:paraId="315CD5E0" w14:textId="77777777" w:rsidR="000B7867" w:rsidRPr="00E51CA1" w:rsidRDefault="000B7867" w:rsidP="000B7867">
            <w:r w:rsidRPr="00E51CA1">
              <w:t xml:space="preserve">Táncalkalom, táncház, fonó, „játszó”, pár, felkérés, farsang, nagyböjt, húsvét, advent, karácsony, újév, viselet.  </w:t>
            </w:r>
          </w:p>
        </w:tc>
      </w:tr>
      <w:tr w:rsidR="000B7867" w:rsidRPr="00E51CA1" w14:paraId="775A7861" w14:textId="77777777" w:rsidTr="00001C31">
        <w:tc>
          <w:tcPr>
            <w:tcW w:w="9060" w:type="dxa"/>
            <w:gridSpan w:val="3"/>
          </w:tcPr>
          <w:p w14:paraId="10B3DCCD" w14:textId="77777777" w:rsidR="00001C31" w:rsidRPr="00E51CA1" w:rsidRDefault="000B7867" w:rsidP="000B7867">
            <w:pPr>
              <w:jc w:val="both"/>
            </w:pPr>
            <w:r w:rsidRPr="00E51CA1">
              <w:rPr>
                <w:b/>
              </w:rPr>
              <w:t>TANULÁSI EREDMÉNYEK:</w:t>
            </w:r>
            <w:r w:rsidRPr="00E51CA1">
              <w:t xml:space="preserve"> </w:t>
            </w:r>
          </w:p>
          <w:p w14:paraId="5F2A509B" w14:textId="77777777" w:rsidR="000B7867" w:rsidRPr="00E51CA1" w:rsidRDefault="000B7867" w:rsidP="000B7867">
            <w:pPr>
              <w:jc w:val="both"/>
            </w:pPr>
            <w:r w:rsidRPr="00E51CA1">
              <w:t>A legfontosabb naptári ünnepek megnevezése. Néhány, az ünnepekhez kapcsolódó népszokás megismerése.</w:t>
            </w:r>
          </w:p>
          <w:p w14:paraId="7563239F" w14:textId="77777777" w:rsidR="000B7867" w:rsidRPr="00E51CA1" w:rsidRDefault="000B7867" w:rsidP="000B7867">
            <w:r w:rsidRPr="00E51CA1">
              <w:t xml:space="preserve">Közvetlen vagy közvetett tapasztalatok szerzése a tanuló szűkebb hazájának hagyományairól (múzeum, kiállítás meglátogatása, </w:t>
            </w:r>
            <w:r w:rsidRPr="00E51CA1">
              <w:br/>
              <w:t>IKT-eszközök használata).</w:t>
            </w:r>
          </w:p>
        </w:tc>
      </w:tr>
      <w:tr w:rsidR="000B7867" w:rsidRPr="00E51CA1" w14:paraId="074B39F0" w14:textId="77777777" w:rsidTr="00001C31">
        <w:tc>
          <w:tcPr>
            <w:tcW w:w="3019" w:type="dxa"/>
            <w:shd w:val="clear" w:color="auto" w:fill="EEECE1" w:themeFill="background2"/>
            <w:vAlign w:val="center"/>
          </w:tcPr>
          <w:p w14:paraId="64C9178C" w14:textId="77777777" w:rsidR="000B7867" w:rsidRPr="00E51CA1" w:rsidRDefault="00001C31" w:rsidP="00001C31">
            <w:pPr>
              <w:rPr>
                <w:b/>
              </w:rPr>
            </w:pPr>
            <w:r w:rsidRPr="00E51CA1">
              <w:rPr>
                <w:b/>
              </w:rPr>
              <w:t>TÉMAKÖR</w:t>
            </w:r>
          </w:p>
        </w:tc>
        <w:tc>
          <w:tcPr>
            <w:tcW w:w="4206" w:type="dxa"/>
            <w:shd w:val="clear" w:color="auto" w:fill="EEECE1" w:themeFill="background2"/>
            <w:vAlign w:val="center"/>
          </w:tcPr>
          <w:p w14:paraId="11994EDF" w14:textId="77777777" w:rsidR="000B7867" w:rsidRPr="00E51CA1" w:rsidRDefault="00001C31" w:rsidP="00001C31">
            <w:pPr>
              <w:rPr>
                <w:b/>
              </w:rPr>
            </w:pPr>
            <w:r w:rsidRPr="00E51CA1">
              <w:rPr>
                <w:b/>
              </w:rPr>
              <w:t>IMPROVIZÁCIÓS KÉSZSÉG FEJLESZTÉSE</w:t>
            </w:r>
          </w:p>
        </w:tc>
        <w:tc>
          <w:tcPr>
            <w:tcW w:w="1835" w:type="dxa"/>
            <w:shd w:val="clear" w:color="auto" w:fill="EEECE1" w:themeFill="background2"/>
            <w:vAlign w:val="center"/>
          </w:tcPr>
          <w:p w14:paraId="417381E6" w14:textId="77777777" w:rsidR="000B7867" w:rsidRPr="00E51CA1" w:rsidRDefault="00001C31" w:rsidP="00001C31">
            <w:pPr>
              <w:rPr>
                <w:b/>
              </w:rPr>
            </w:pPr>
            <w:r w:rsidRPr="00E51CA1">
              <w:rPr>
                <w:b/>
              </w:rPr>
              <w:t>ÓRAKERET: 6 ÓRA</w:t>
            </w:r>
          </w:p>
        </w:tc>
      </w:tr>
      <w:tr w:rsidR="000B7867" w:rsidRPr="00E51CA1" w14:paraId="484440ED" w14:textId="77777777" w:rsidTr="00001C31">
        <w:tc>
          <w:tcPr>
            <w:tcW w:w="9060" w:type="dxa"/>
            <w:gridSpan w:val="3"/>
          </w:tcPr>
          <w:p w14:paraId="6BFA5672" w14:textId="77777777" w:rsidR="00001C31" w:rsidRPr="00E51CA1" w:rsidRDefault="000B7867" w:rsidP="000B7867">
            <w:pPr>
              <w:jc w:val="both"/>
            </w:pPr>
            <w:r w:rsidRPr="00E51CA1">
              <w:rPr>
                <w:b/>
                <w:sz w:val="28"/>
              </w:rPr>
              <w:t>FEJLESZTÉSI FELADATOK ÉS ISMERETEK:</w:t>
            </w:r>
            <w:r w:rsidRPr="00E51CA1">
              <w:t xml:space="preserve"> </w:t>
            </w:r>
          </w:p>
          <w:p w14:paraId="7DD33E55" w14:textId="77777777" w:rsidR="000B7867" w:rsidRPr="00E51CA1" w:rsidRDefault="000B7867" w:rsidP="000B7867">
            <w:pPr>
              <w:jc w:val="both"/>
            </w:pPr>
            <w:r w:rsidRPr="00E51CA1">
              <w:t>A tánc, mint kifejező- és kommunikációs eszköz jelentőségének megtapasztalása már a tanulás kezdeteitől. A puszta reprodukció mellett az alkotó, kreatív mozgás örömének megélése. A táncok improvizatív vagy kötött jellegének tudatosítása. A motívumismeret bővülése és az adott tánc struktúrájának egyre mélyebb megértése révén az improvizatív készség fokozatos fejlődése.</w:t>
            </w:r>
          </w:p>
          <w:p w14:paraId="2C0B4AE0" w14:textId="77777777" w:rsidR="000B7867" w:rsidRPr="00E51CA1" w:rsidRDefault="000B7867" w:rsidP="000B7867">
            <w:pPr>
              <w:jc w:val="both"/>
            </w:pPr>
            <w:r w:rsidRPr="00E51CA1">
              <w:t>Az eltérő tánctípusok, táncstílusok motívumkészletének és struktúrájának egyre biztosabb elkülönítése.</w:t>
            </w:r>
          </w:p>
        </w:tc>
      </w:tr>
      <w:tr w:rsidR="000B7867" w:rsidRPr="00E51CA1" w14:paraId="3747547F" w14:textId="77777777" w:rsidTr="00001C31">
        <w:tc>
          <w:tcPr>
            <w:tcW w:w="9060" w:type="dxa"/>
            <w:gridSpan w:val="3"/>
          </w:tcPr>
          <w:p w14:paraId="7D7B9DDC" w14:textId="77777777" w:rsidR="00001C31" w:rsidRPr="00E51CA1" w:rsidRDefault="000B7867" w:rsidP="000B7867">
            <w:r w:rsidRPr="00E51CA1">
              <w:rPr>
                <w:b/>
              </w:rPr>
              <w:t>JAVASOLT TEVÉKENYSÉGEK:</w:t>
            </w:r>
            <w:r w:rsidRPr="00E51CA1">
              <w:t xml:space="preserve"> </w:t>
            </w:r>
          </w:p>
          <w:p w14:paraId="0A63F1FE" w14:textId="77777777" w:rsidR="000B7867" w:rsidRPr="00E51CA1" w:rsidRDefault="000B7867" w:rsidP="000B7867">
            <w:pPr>
              <w:rPr>
                <w:b/>
              </w:rPr>
            </w:pPr>
            <w:r w:rsidRPr="00E51CA1">
              <w:t xml:space="preserve">Az 1. a 2. és a 3. évfolyam improvizációs gyakorlatainak ismétlése. </w:t>
            </w:r>
          </w:p>
        </w:tc>
      </w:tr>
      <w:tr w:rsidR="000B7867" w:rsidRPr="00E51CA1" w14:paraId="54CF797D" w14:textId="77777777" w:rsidTr="00001C31">
        <w:tc>
          <w:tcPr>
            <w:tcW w:w="9060" w:type="dxa"/>
            <w:gridSpan w:val="3"/>
          </w:tcPr>
          <w:p w14:paraId="468160F5" w14:textId="77777777" w:rsidR="00001C31" w:rsidRPr="00E51CA1" w:rsidRDefault="000B7867" w:rsidP="000B7867">
            <w:r w:rsidRPr="00E51CA1">
              <w:rPr>
                <w:b/>
              </w:rPr>
              <w:t>KULCSFOGALMAK/FOGALMAK:</w:t>
            </w:r>
            <w:r w:rsidRPr="00E51CA1">
              <w:t xml:space="preserve"> </w:t>
            </w:r>
          </w:p>
          <w:p w14:paraId="6C716228" w14:textId="77777777" w:rsidR="000B7867" w:rsidRPr="00E51CA1" w:rsidRDefault="000B7867" w:rsidP="000B7867">
            <w:r w:rsidRPr="00E51CA1">
              <w:t>Rögtönzés (szabad tánc, improvizáció), lépés (motívum), pár vezetése, tájegység, népcsoport/nép.</w:t>
            </w:r>
          </w:p>
        </w:tc>
      </w:tr>
      <w:tr w:rsidR="000B7867" w:rsidRPr="00E51CA1" w14:paraId="5DC04680" w14:textId="77777777" w:rsidTr="00001C31">
        <w:tc>
          <w:tcPr>
            <w:tcW w:w="9060" w:type="dxa"/>
            <w:gridSpan w:val="3"/>
          </w:tcPr>
          <w:p w14:paraId="36748C0C" w14:textId="77777777" w:rsidR="00001C31" w:rsidRPr="00E51CA1" w:rsidRDefault="000B7867" w:rsidP="000B7867">
            <w:pPr>
              <w:autoSpaceDN w:val="0"/>
            </w:pPr>
            <w:r w:rsidRPr="00E51CA1">
              <w:rPr>
                <w:b/>
              </w:rPr>
              <w:t>TANULÁSI EREDMÉNYEK:</w:t>
            </w:r>
            <w:r w:rsidRPr="00E51CA1">
              <w:t xml:space="preserve"> </w:t>
            </w:r>
          </w:p>
          <w:p w14:paraId="302D87D2" w14:textId="77777777" w:rsidR="000B7867" w:rsidRPr="00E51CA1" w:rsidRDefault="000B7867" w:rsidP="000B7867">
            <w:pPr>
              <w:autoSpaceDN w:val="0"/>
            </w:pPr>
            <w:r w:rsidRPr="00E51CA1">
              <w:t>Párral vagy társakkal összhangban, együttműködve táncfolyamatok létrehozása. Koreográfia megtanulása és nyilvános (társaknak, szülőknek, vendégeknek) bemutatása- Györffy Néptánc Gála.</w:t>
            </w:r>
          </w:p>
        </w:tc>
      </w:tr>
    </w:tbl>
    <w:p w14:paraId="345D73B8" w14:textId="77777777" w:rsidR="000B7867" w:rsidRPr="00E51CA1" w:rsidRDefault="000B7867" w:rsidP="000B7867">
      <w:pPr>
        <w:tabs>
          <w:tab w:val="left" w:pos="1215"/>
        </w:tabs>
      </w:pPr>
    </w:p>
    <w:p w14:paraId="002D1DCF" w14:textId="77777777" w:rsidR="004A30DB" w:rsidRPr="00E51CA1" w:rsidRDefault="004A30DB" w:rsidP="004A30DB"/>
    <w:p w14:paraId="5DDD3802" w14:textId="77777777" w:rsidR="004A30DB" w:rsidRPr="00E51CA1" w:rsidRDefault="004A30DB" w:rsidP="004A30DB"/>
    <w:p w14:paraId="0ABA8C35" w14:textId="77777777" w:rsidR="004A30DB" w:rsidRPr="00E51CA1" w:rsidRDefault="004A30DB" w:rsidP="004A30DB">
      <w:pPr>
        <w:sectPr w:rsidR="004A30DB" w:rsidRPr="00E51CA1" w:rsidSect="00BE664F">
          <w:footerReference w:type="default" r:id="rId21"/>
          <w:pgSz w:w="11906" w:h="16838"/>
          <w:pgMar w:top="1418" w:right="1418" w:bottom="1418" w:left="1418" w:header="709" w:footer="709" w:gutter="0"/>
          <w:cols w:space="708"/>
          <w:docGrid w:linePitch="360"/>
        </w:sectPr>
      </w:pPr>
    </w:p>
    <w:p w14:paraId="31A18933" w14:textId="77777777" w:rsidR="004A30DB" w:rsidRPr="00E51CA1" w:rsidRDefault="004A30DB" w:rsidP="00EF2EEE">
      <w:pPr>
        <w:pStyle w:val="Cmsor1"/>
      </w:pPr>
      <w:bookmarkStart w:id="448" w:name="_Toc40851571"/>
      <w:r w:rsidRPr="00E51CA1">
        <w:lastRenderedPageBreak/>
        <w:t>CSALÁDI ÉLETRE NEVELÉS</w:t>
      </w:r>
      <w:bookmarkEnd w:id="448"/>
    </w:p>
    <w:p w14:paraId="1D1928FE" w14:textId="77777777" w:rsidR="00441195" w:rsidRPr="00E51CA1" w:rsidRDefault="00441195" w:rsidP="00441195"/>
    <w:p w14:paraId="69466C57" w14:textId="77777777" w:rsidR="00441195" w:rsidRPr="00E51CA1" w:rsidRDefault="00441195">
      <w:pPr>
        <w:spacing w:after="200" w:line="276" w:lineRule="auto"/>
      </w:pPr>
      <w:r w:rsidRPr="00E51CA1">
        <w:br w:type="page"/>
      </w:r>
    </w:p>
    <w:p w14:paraId="4DB73E2A" w14:textId="77777777" w:rsidR="00441195" w:rsidRPr="00E51CA1" w:rsidRDefault="00441195" w:rsidP="007A636C">
      <w:pPr>
        <w:pStyle w:val="jStlus2"/>
      </w:pPr>
      <w:bookmarkStart w:id="449" w:name="_Toc40851572"/>
      <w:r w:rsidRPr="00E51CA1">
        <w:lastRenderedPageBreak/>
        <w:t>Tantárgyi célok</w:t>
      </w:r>
      <w:bookmarkEnd w:id="449"/>
    </w:p>
    <w:p w14:paraId="09D8B511" w14:textId="77777777" w:rsidR="00441195" w:rsidRPr="00E51CA1" w:rsidRDefault="00441195" w:rsidP="00441195">
      <w:pPr>
        <w:widowControl w:val="0"/>
        <w:jc w:val="both"/>
      </w:pPr>
    </w:p>
    <w:p w14:paraId="59A6FE8D" w14:textId="77777777" w:rsidR="00441195" w:rsidRPr="00E51CA1" w:rsidRDefault="00441195" w:rsidP="00441195">
      <w:pPr>
        <w:widowControl w:val="0"/>
        <w:jc w:val="both"/>
      </w:pPr>
    </w:p>
    <w:p w14:paraId="76805BF5" w14:textId="77777777" w:rsidR="00441195" w:rsidRPr="00E51CA1" w:rsidRDefault="00441195" w:rsidP="00441195">
      <w:pPr>
        <w:widowControl w:val="0"/>
        <w:jc w:val="both"/>
      </w:pPr>
      <w:r w:rsidRPr="00E51CA1">
        <w:t>A Nemzeti alaptanterv által megjelölt fejlesztési területek – nevelési célok között szerepel a családi életre nevelés mint olyan feladat, amelynek minden tantárgy célkitűzései között meg kell jelennie: „A család kiemelkedő jelentőségű a gyerekek, fiatalok erkölcsi érzékének, szeretetkapcsolatainak, önismeretének, testi és lelki egészségének alakításában. A szűkebb és tágabb környezet változásai, az értékrendben jelentkező átrendeződések, a családok egy részének működésében bekövetkező zavarok szükségessé teszik a családi életre nevelés beemelését a köznevelés területére. A köznevelési intézményeknek ezért kitüntetett feladata a harmonikus családi minták közvetítése, a családi közösségek megbecsülése. A felkészítés a családi életre segítséget nyújt a gyermekeknek és fiataloknak a felelős párkapcsolatok kialakításában, ismereteket közvetít a családi életükben felmerülő konfliktusok kezeléséről. Az iskolának foglalkoznia kell a szexuális kultúra kérdéseivel is.”</w:t>
      </w:r>
    </w:p>
    <w:p w14:paraId="3554C60F" w14:textId="77777777" w:rsidR="00441195" w:rsidRPr="00E51CA1" w:rsidRDefault="00441195" w:rsidP="00441195">
      <w:pPr>
        <w:widowControl w:val="0"/>
        <w:ind w:firstLine="709"/>
        <w:jc w:val="both"/>
      </w:pPr>
      <w:r w:rsidRPr="00E51CA1">
        <w:t xml:space="preserve">A családi életre nevelés tantárgy (CSÉN) ezeket a célokat egységes rendszerbe foglalva valósítja meg, nem csökkentve ezzel a többi tantárgy szerepét. </w:t>
      </w:r>
    </w:p>
    <w:p w14:paraId="103EF143" w14:textId="77777777" w:rsidR="00441195" w:rsidRPr="00E51CA1" w:rsidRDefault="00441195" w:rsidP="00441195">
      <w:pPr>
        <w:widowControl w:val="0"/>
        <w:jc w:val="both"/>
      </w:pPr>
    </w:p>
    <w:p w14:paraId="59BA5993" w14:textId="77777777" w:rsidR="00441195" w:rsidRPr="00E51CA1" w:rsidRDefault="00441195" w:rsidP="00441195">
      <w:pPr>
        <w:widowControl w:val="0"/>
        <w:ind w:firstLine="709"/>
        <w:jc w:val="both"/>
      </w:pPr>
      <w:r w:rsidRPr="00E51CA1">
        <w:t xml:space="preserve">A családi életre nevelés foglalkozásai többnyire eltérnek a hagyományos tantervi óráktól. Új formát, oldottabb légkört és az óratartó pedagógus </w:t>
      </w:r>
      <w:r w:rsidRPr="00E51CA1">
        <w:rPr>
          <w:i/>
        </w:rPr>
        <w:t>/védőnő/mentálhigiénés</w:t>
      </w:r>
      <w:r w:rsidRPr="00E51CA1">
        <w:t xml:space="preserve"> </w:t>
      </w:r>
      <w:r w:rsidRPr="00E51CA1">
        <w:rPr>
          <w:i/>
        </w:rPr>
        <w:t>szakember/</w:t>
      </w:r>
      <w:r w:rsidRPr="00E51CA1">
        <w:t xml:space="preserve"> és diák viszonyában egyenrangúságot feltételeznek és rugalmasságot igényelnek, melyben a felek megadják egymásnak a kellő tiszteletet, a szólás lehetőségét és a vélemény szabadságát. Az ismeretek átadása nagyon speciálisan történik. Az emberi méltóság, a tisztelet fontosságára neveléssel, a rávezetéssel, az elgondolkodtatással, a saját vélemény megfogalmazásával, a tudatosítással reményeink szerint a fiatalok az átgondolt kérdések és korrekt információk birtokában önálló, felelősen cselekvő, érett személyiséggé válnak, és belső meggyőződésből tudnak jó döntéseket hozni életükkel kapcsolatban. Fontos tudatosítani bennük, a döntés az ő kezükben van, az ő felelősségük. </w:t>
      </w:r>
    </w:p>
    <w:p w14:paraId="5D0B4C1E" w14:textId="77777777" w:rsidR="00441195" w:rsidRPr="00E51CA1" w:rsidRDefault="00441195" w:rsidP="00441195">
      <w:pPr>
        <w:widowControl w:val="0"/>
        <w:ind w:firstLine="709"/>
        <w:jc w:val="both"/>
      </w:pPr>
      <w:r w:rsidRPr="00E51CA1">
        <w:t>A tantárgy módszereiben legfőképp a nem formális tanulás eszközeit használja. Alsó tagozatosok esetében: rövid előadás, szemléltetés és játékos foglalkozás, a célok egyszerűbb formában történő megfogalmazása, direktebb állásfoglalás a pedagógus részéről. Több vizuális és mozgásos elem (segédeszközök: modellek, könyv, kifestő), a hangsúly a tapasztalati tanuláson, illetve a játékos helyzetillusztrációk bemutatásán van.</w:t>
      </w:r>
    </w:p>
    <w:p w14:paraId="1574146F" w14:textId="77777777" w:rsidR="00441195" w:rsidRPr="00E51CA1" w:rsidRDefault="00441195" w:rsidP="00441195">
      <w:pPr>
        <w:widowControl w:val="0"/>
        <w:ind w:firstLine="709"/>
        <w:jc w:val="both"/>
      </w:pPr>
      <w:r w:rsidRPr="00E51CA1">
        <w:t>Fontos a nevelő rendelkezésre állása a diákok számára a személyes beszélgetésekhez; és a megválasztott technikák, eljárások összhangja a közvetíteni szánt értékekkel.</w:t>
      </w:r>
    </w:p>
    <w:p w14:paraId="2140B1A1" w14:textId="77777777" w:rsidR="00441195" w:rsidRPr="00E51CA1" w:rsidRDefault="00441195" w:rsidP="00441195">
      <w:pPr>
        <w:widowControl w:val="0"/>
        <w:jc w:val="both"/>
      </w:pPr>
    </w:p>
    <w:p w14:paraId="49EB3605" w14:textId="77777777" w:rsidR="00441195" w:rsidRPr="00E51CA1" w:rsidRDefault="00441195" w:rsidP="007A636C">
      <w:pPr>
        <w:pStyle w:val="jStlus2"/>
      </w:pPr>
      <w:bookmarkStart w:id="450" w:name="_Toc40851573"/>
      <w:r w:rsidRPr="00E51CA1">
        <w:t>Értékelés</w:t>
      </w:r>
      <w:bookmarkEnd w:id="450"/>
    </w:p>
    <w:p w14:paraId="5F84310F" w14:textId="77777777" w:rsidR="00441195" w:rsidRPr="00E51CA1" w:rsidRDefault="00441195" w:rsidP="00441195">
      <w:pPr>
        <w:widowControl w:val="0"/>
        <w:jc w:val="both"/>
      </w:pPr>
    </w:p>
    <w:p w14:paraId="6D5B0515" w14:textId="77777777" w:rsidR="00441195" w:rsidRPr="00E51CA1" w:rsidRDefault="00441195" w:rsidP="00441195">
      <w:pPr>
        <w:widowControl w:val="0"/>
        <w:ind w:firstLine="709"/>
        <w:jc w:val="both"/>
      </w:pPr>
      <w:r w:rsidRPr="00E51CA1">
        <w:t>Mivel a tantárgy főként lelki, szellemi és mentális kompetenciák fejlesztésére és szemléletformálásra irányul, a diákok érdemjegy szerinti értékelése irreleváns. Az egyes tematikai egységekhez kapcsolódóan előzetesen, majd a téma lezárását követően lehetőség van tájékozódó/visszajelző kérdőívek kitöltetésére, de csak anonim formában.</w:t>
      </w:r>
    </w:p>
    <w:p w14:paraId="57DEE167" w14:textId="77777777" w:rsidR="00441195" w:rsidRPr="00E51CA1" w:rsidRDefault="00441195" w:rsidP="00441195">
      <w:pPr>
        <w:widowControl w:val="0"/>
        <w:jc w:val="both"/>
      </w:pPr>
    </w:p>
    <w:p w14:paraId="1C7A001E" w14:textId="77777777" w:rsidR="00441195" w:rsidRPr="00E51CA1" w:rsidRDefault="00441195" w:rsidP="00A72565">
      <w:pPr>
        <w:widowControl w:val="0"/>
        <w:ind w:firstLine="709"/>
        <w:jc w:val="both"/>
      </w:pPr>
      <w:r w:rsidRPr="00E51CA1">
        <w:t>A tantárgy sikerének kulcsa a foglalkozást tartó szakember és az osztály összehangolódása, a konkrét tematika és tanmenet adekvát, az adott osztályközösség érettségének és érdeklődésének megfelelő kidolgozása, melyet a pedagógus folyamatosan igazít az osztályhoz, attól függően, hogy az egyes témakörök feldolgozásakor milyen esetleges problémák, kezeletlen konfliktusok vagy váratlan reakciók kerülnek felszínre.</w:t>
      </w:r>
    </w:p>
    <w:p w14:paraId="0F632E42" w14:textId="77777777" w:rsidR="00BB659B" w:rsidRPr="00E51CA1" w:rsidRDefault="00BB659B" w:rsidP="007A636C">
      <w:pPr>
        <w:pStyle w:val="jStlus2"/>
      </w:pPr>
      <w:bookmarkStart w:id="451" w:name="_Toc40851574"/>
      <w:r w:rsidRPr="00E51CA1">
        <w:lastRenderedPageBreak/>
        <w:t>Tematikai egységek és óraszámok 1-4. évfolyam</w:t>
      </w:r>
      <w:bookmarkEnd w:id="451"/>
    </w:p>
    <w:p w14:paraId="6AF245A8" w14:textId="77777777" w:rsidR="00C41F68" w:rsidRPr="00E51CA1" w:rsidRDefault="00C41F68" w:rsidP="00C41F68">
      <w:pPr>
        <w:spacing w:before="360"/>
        <w:jc w:val="both"/>
      </w:pPr>
      <w:r w:rsidRPr="00E51CA1">
        <w:t xml:space="preserve">Heti óraszám: 1 óra </w:t>
      </w:r>
    </w:p>
    <w:p w14:paraId="6B673A43" w14:textId="77777777" w:rsidR="00BB659B" w:rsidRPr="00E51CA1" w:rsidRDefault="00C41F68" w:rsidP="00C41F68">
      <w:pPr>
        <w:spacing w:after="160" w:line="259" w:lineRule="auto"/>
      </w:pPr>
      <w:r w:rsidRPr="00E51CA1">
        <w:t>Éves óraszám: 36 óra</w:t>
      </w:r>
    </w:p>
    <w:p w14:paraId="7232FC78" w14:textId="77777777" w:rsidR="00BB659B" w:rsidRPr="00E51CA1" w:rsidRDefault="00BB659B" w:rsidP="00441195">
      <w:pPr>
        <w:pStyle w:val="Listaszerbekezds2"/>
        <w:widowControl w:val="0"/>
        <w:ind w:left="360"/>
        <w:jc w:val="center"/>
        <w:rPr>
          <w:szCs w:val="24"/>
        </w:rPr>
      </w:pPr>
    </w:p>
    <w:tbl>
      <w:tblPr>
        <w:tblStyle w:val="Rcsostblzat"/>
        <w:tblW w:w="5085" w:type="pct"/>
        <w:tblLook w:val="04A0" w:firstRow="1" w:lastRow="0" w:firstColumn="1" w:lastColumn="0" w:noHBand="0" w:noVBand="1"/>
      </w:tblPr>
      <w:tblGrid>
        <w:gridCol w:w="4604"/>
        <w:gridCol w:w="1154"/>
        <w:gridCol w:w="1154"/>
        <w:gridCol w:w="1154"/>
        <w:gridCol w:w="1150"/>
      </w:tblGrid>
      <w:tr w:rsidR="00BB659B" w:rsidRPr="00E51CA1" w14:paraId="7A9179DB" w14:textId="77777777" w:rsidTr="00F4688E">
        <w:trPr>
          <w:trHeight w:val="20"/>
        </w:trPr>
        <w:tc>
          <w:tcPr>
            <w:tcW w:w="2498" w:type="pct"/>
            <w:shd w:val="clear" w:color="auto" w:fill="DDD9C3" w:themeFill="background2" w:themeFillShade="E6"/>
            <w:vAlign w:val="center"/>
          </w:tcPr>
          <w:p w14:paraId="290C8999" w14:textId="77777777" w:rsidR="00BB659B" w:rsidRPr="00E51CA1" w:rsidRDefault="00002D9C" w:rsidP="00CC3807">
            <w:pPr>
              <w:widowControl w:val="0"/>
              <w:rPr>
                <w:b/>
              </w:rPr>
            </w:pPr>
            <w:r>
              <w:rPr>
                <w:b/>
                <w:bCs/>
              </w:rPr>
              <w:t>Tematikai egység</w:t>
            </w:r>
            <w:r w:rsidRPr="00E51CA1">
              <w:rPr>
                <w:b/>
                <w:bCs/>
              </w:rPr>
              <w:t xml:space="preserve"> neve</w:t>
            </w:r>
          </w:p>
        </w:tc>
        <w:tc>
          <w:tcPr>
            <w:tcW w:w="626" w:type="pct"/>
            <w:shd w:val="clear" w:color="auto" w:fill="DDD9C3" w:themeFill="background2" w:themeFillShade="E6"/>
          </w:tcPr>
          <w:p w14:paraId="61076BC0" w14:textId="77777777" w:rsidR="00BB659B" w:rsidRPr="00E51CA1" w:rsidRDefault="00BB659B" w:rsidP="00DF590E">
            <w:pPr>
              <w:widowControl w:val="0"/>
              <w:spacing w:before="120"/>
              <w:jc w:val="center"/>
              <w:rPr>
                <w:b/>
              </w:rPr>
            </w:pPr>
            <w:r w:rsidRPr="00E51CA1">
              <w:rPr>
                <w:b/>
              </w:rPr>
              <w:t>1. évfolyam</w:t>
            </w:r>
          </w:p>
        </w:tc>
        <w:tc>
          <w:tcPr>
            <w:tcW w:w="626" w:type="pct"/>
            <w:shd w:val="clear" w:color="auto" w:fill="DDD9C3" w:themeFill="background2" w:themeFillShade="E6"/>
          </w:tcPr>
          <w:p w14:paraId="74BD954A" w14:textId="77777777" w:rsidR="00BB659B" w:rsidRPr="00E51CA1" w:rsidRDefault="00BB659B" w:rsidP="00DF590E">
            <w:pPr>
              <w:widowControl w:val="0"/>
              <w:spacing w:before="120"/>
              <w:jc w:val="center"/>
              <w:rPr>
                <w:b/>
              </w:rPr>
            </w:pPr>
            <w:r w:rsidRPr="00E51CA1">
              <w:rPr>
                <w:b/>
              </w:rPr>
              <w:t>2. évfolyam</w:t>
            </w:r>
          </w:p>
        </w:tc>
        <w:tc>
          <w:tcPr>
            <w:tcW w:w="626" w:type="pct"/>
            <w:shd w:val="clear" w:color="auto" w:fill="DDD9C3" w:themeFill="background2" w:themeFillShade="E6"/>
          </w:tcPr>
          <w:p w14:paraId="28153158" w14:textId="77777777" w:rsidR="00BB659B" w:rsidRPr="00E51CA1" w:rsidRDefault="00BB659B" w:rsidP="00DF590E">
            <w:pPr>
              <w:widowControl w:val="0"/>
              <w:spacing w:before="120"/>
              <w:jc w:val="center"/>
              <w:rPr>
                <w:b/>
              </w:rPr>
            </w:pPr>
            <w:r w:rsidRPr="00E51CA1">
              <w:rPr>
                <w:b/>
              </w:rPr>
              <w:t>3. évfolyam</w:t>
            </w:r>
          </w:p>
        </w:tc>
        <w:tc>
          <w:tcPr>
            <w:tcW w:w="626" w:type="pct"/>
            <w:shd w:val="clear" w:color="auto" w:fill="DDD9C3" w:themeFill="background2" w:themeFillShade="E6"/>
          </w:tcPr>
          <w:p w14:paraId="5012C161" w14:textId="77777777" w:rsidR="00BB659B" w:rsidRPr="00E51CA1" w:rsidRDefault="00BB659B" w:rsidP="00DF590E">
            <w:pPr>
              <w:widowControl w:val="0"/>
              <w:spacing w:before="120"/>
              <w:jc w:val="center"/>
              <w:rPr>
                <w:b/>
              </w:rPr>
            </w:pPr>
            <w:r w:rsidRPr="00E51CA1">
              <w:rPr>
                <w:b/>
              </w:rPr>
              <w:t>4. évfolyam</w:t>
            </w:r>
          </w:p>
        </w:tc>
      </w:tr>
      <w:tr w:rsidR="00BB659B" w:rsidRPr="00E51CA1" w14:paraId="7EB70D55" w14:textId="77777777" w:rsidTr="00DF590E">
        <w:trPr>
          <w:trHeight w:val="20"/>
        </w:trPr>
        <w:tc>
          <w:tcPr>
            <w:tcW w:w="2498" w:type="pct"/>
            <w:vAlign w:val="center"/>
          </w:tcPr>
          <w:p w14:paraId="39FCBBAC" w14:textId="77777777" w:rsidR="00BB659B" w:rsidRPr="00CC3807" w:rsidRDefault="00BB659B" w:rsidP="00DF590E">
            <w:pPr>
              <w:widowControl w:val="0"/>
            </w:pPr>
            <w:r w:rsidRPr="00CC3807">
              <w:t>A család mint a társadalom legalapvetőbb egysége.</w:t>
            </w:r>
          </w:p>
          <w:p w14:paraId="2FB88BBA" w14:textId="77777777" w:rsidR="00BB659B" w:rsidRPr="00CC3807" w:rsidRDefault="00BB659B" w:rsidP="00DF590E">
            <w:pPr>
              <w:widowControl w:val="0"/>
            </w:pPr>
            <w:r w:rsidRPr="00CC3807">
              <w:t>A család működése</w:t>
            </w:r>
          </w:p>
        </w:tc>
        <w:tc>
          <w:tcPr>
            <w:tcW w:w="626" w:type="pct"/>
            <w:vAlign w:val="center"/>
          </w:tcPr>
          <w:p w14:paraId="55D53B08" w14:textId="77777777" w:rsidR="00BB659B" w:rsidRPr="00CC3807" w:rsidRDefault="00BB659B" w:rsidP="00DF590E">
            <w:pPr>
              <w:jc w:val="center"/>
              <w:rPr>
                <w:bCs/>
              </w:rPr>
            </w:pPr>
            <w:r w:rsidRPr="00CC3807">
              <w:rPr>
                <w:bCs/>
              </w:rPr>
              <w:t>8</w:t>
            </w:r>
          </w:p>
        </w:tc>
        <w:tc>
          <w:tcPr>
            <w:tcW w:w="626" w:type="pct"/>
            <w:vAlign w:val="center"/>
          </w:tcPr>
          <w:p w14:paraId="7046814A" w14:textId="77777777" w:rsidR="00BB659B" w:rsidRPr="00CC3807" w:rsidRDefault="00BB659B" w:rsidP="00DF590E">
            <w:pPr>
              <w:jc w:val="center"/>
              <w:rPr>
                <w:bCs/>
              </w:rPr>
            </w:pPr>
            <w:r w:rsidRPr="00CC3807">
              <w:rPr>
                <w:bCs/>
              </w:rPr>
              <w:t>8</w:t>
            </w:r>
          </w:p>
        </w:tc>
        <w:tc>
          <w:tcPr>
            <w:tcW w:w="626" w:type="pct"/>
            <w:vAlign w:val="center"/>
          </w:tcPr>
          <w:p w14:paraId="5BDAD67D" w14:textId="77777777" w:rsidR="00BB659B" w:rsidRPr="00CC3807" w:rsidRDefault="00BB659B" w:rsidP="00DF590E">
            <w:pPr>
              <w:jc w:val="center"/>
              <w:rPr>
                <w:bCs/>
              </w:rPr>
            </w:pPr>
            <w:r w:rsidRPr="00CC3807">
              <w:rPr>
                <w:bCs/>
              </w:rPr>
              <w:t>8</w:t>
            </w:r>
          </w:p>
        </w:tc>
        <w:tc>
          <w:tcPr>
            <w:tcW w:w="626" w:type="pct"/>
            <w:vAlign w:val="center"/>
          </w:tcPr>
          <w:p w14:paraId="756354BF" w14:textId="77777777" w:rsidR="00BB659B" w:rsidRPr="00CC3807" w:rsidRDefault="00BB659B" w:rsidP="00DF590E">
            <w:pPr>
              <w:jc w:val="center"/>
              <w:rPr>
                <w:bCs/>
              </w:rPr>
            </w:pPr>
            <w:r w:rsidRPr="00CC3807">
              <w:rPr>
                <w:bCs/>
              </w:rPr>
              <w:t>8</w:t>
            </w:r>
          </w:p>
        </w:tc>
      </w:tr>
      <w:tr w:rsidR="00BB659B" w:rsidRPr="00E51CA1" w14:paraId="766DA14C" w14:textId="77777777" w:rsidTr="00DF590E">
        <w:trPr>
          <w:trHeight w:val="20"/>
        </w:trPr>
        <w:tc>
          <w:tcPr>
            <w:tcW w:w="2498" w:type="pct"/>
            <w:vAlign w:val="center"/>
          </w:tcPr>
          <w:p w14:paraId="4F877016" w14:textId="77777777" w:rsidR="00BB659B" w:rsidRPr="00CC3807" w:rsidRDefault="00BB659B" w:rsidP="00DF590E">
            <w:r w:rsidRPr="00CC3807">
              <w:t>Társas kapcsolatok – kommunikáció – konfliktuskezelés</w:t>
            </w:r>
          </w:p>
        </w:tc>
        <w:tc>
          <w:tcPr>
            <w:tcW w:w="626" w:type="pct"/>
            <w:vAlign w:val="center"/>
          </w:tcPr>
          <w:p w14:paraId="19E3DFB9" w14:textId="77777777" w:rsidR="00BB659B" w:rsidRPr="00CC3807" w:rsidRDefault="00BB659B" w:rsidP="00DF590E">
            <w:pPr>
              <w:jc w:val="center"/>
              <w:rPr>
                <w:bCs/>
              </w:rPr>
            </w:pPr>
            <w:r w:rsidRPr="00CC3807">
              <w:rPr>
                <w:bCs/>
              </w:rPr>
              <w:t>6</w:t>
            </w:r>
          </w:p>
        </w:tc>
        <w:tc>
          <w:tcPr>
            <w:tcW w:w="626" w:type="pct"/>
            <w:vAlign w:val="center"/>
          </w:tcPr>
          <w:p w14:paraId="560A8CFB" w14:textId="77777777" w:rsidR="00BB659B" w:rsidRPr="00CC3807" w:rsidRDefault="00BB659B" w:rsidP="00DF590E">
            <w:pPr>
              <w:jc w:val="center"/>
              <w:rPr>
                <w:bCs/>
              </w:rPr>
            </w:pPr>
            <w:r w:rsidRPr="00CC3807">
              <w:rPr>
                <w:bCs/>
              </w:rPr>
              <w:t>5</w:t>
            </w:r>
          </w:p>
        </w:tc>
        <w:tc>
          <w:tcPr>
            <w:tcW w:w="626" w:type="pct"/>
            <w:vAlign w:val="center"/>
          </w:tcPr>
          <w:p w14:paraId="6DCF4BAD" w14:textId="77777777" w:rsidR="00BB659B" w:rsidRPr="00CC3807" w:rsidRDefault="00BB659B" w:rsidP="00DF590E">
            <w:pPr>
              <w:jc w:val="center"/>
              <w:rPr>
                <w:bCs/>
              </w:rPr>
            </w:pPr>
            <w:r w:rsidRPr="00CC3807">
              <w:rPr>
                <w:bCs/>
              </w:rPr>
              <w:t>6</w:t>
            </w:r>
          </w:p>
        </w:tc>
        <w:tc>
          <w:tcPr>
            <w:tcW w:w="626" w:type="pct"/>
            <w:vAlign w:val="center"/>
          </w:tcPr>
          <w:p w14:paraId="44972B87" w14:textId="77777777" w:rsidR="00BB659B" w:rsidRPr="00CC3807" w:rsidRDefault="00BB659B" w:rsidP="00DF590E">
            <w:pPr>
              <w:jc w:val="center"/>
              <w:rPr>
                <w:bCs/>
              </w:rPr>
            </w:pPr>
            <w:r w:rsidRPr="00CC3807">
              <w:rPr>
                <w:bCs/>
              </w:rPr>
              <w:t>5</w:t>
            </w:r>
          </w:p>
        </w:tc>
      </w:tr>
      <w:tr w:rsidR="00BB659B" w:rsidRPr="00E51CA1" w14:paraId="3C42C1C0" w14:textId="77777777" w:rsidTr="00DF590E">
        <w:trPr>
          <w:trHeight w:val="20"/>
        </w:trPr>
        <w:tc>
          <w:tcPr>
            <w:tcW w:w="2498" w:type="pct"/>
            <w:vAlign w:val="center"/>
          </w:tcPr>
          <w:p w14:paraId="66D1D6D8" w14:textId="77777777" w:rsidR="00BB659B" w:rsidRPr="00CC3807" w:rsidRDefault="00BB659B" w:rsidP="00DF590E">
            <w:r w:rsidRPr="00CC3807">
              <w:t>Jellem és értékrend</w:t>
            </w:r>
          </w:p>
        </w:tc>
        <w:tc>
          <w:tcPr>
            <w:tcW w:w="626" w:type="pct"/>
            <w:vAlign w:val="center"/>
          </w:tcPr>
          <w:p w14:paraId="1B2C0E96" w14:textId="77777777" w:rsidR="00BB659B" w:rsidRPr="00CC3807" w:rsidRDefault="00BB659B" w:rsidP="00DF590E">
            <w:pPr>
              <w:jc w:val="center"/>
              <w:rPr>
                <w:bCs/>
              </w:rPr>
            </w:pPr>
            <w:r w:rsidRPr="00CC3807">
              <w:rPr>
                <w:bCs/>
              </w:rPr>
              <w:t>5</w:t>
            </w:r>
          </w:p>
        </w:tc>
        <w:tc>
          <w:tcPr>
            <w:tcW w:w="626" w:type="pct"/>
            <w:vAlign w:val="center"/>
          </w:tcPr>
          <w:p w14:paraId="04385C79" w14:textId="77777777" w:rsidR="00BB659B" w:rsidRPr="00CC3807" w:rsidRDefault="00BB659B" w:rsidP="00DF590E">
            <w:pPr>
              <w:jc w:val="center"/>
              <w:rPr>
                <w:bCs/>
              </w:rPr>
            </w:pPr>
            <w:r w:rsidRPr="00CC3807">
              <w:rPr>
                <w:bCs/>
              </w:rPr>
              <w:t>5</w:t>
            </w:r>
          </w:p>
        </w:tc>
        <w:tc>
          <w:tcPr>
            <w:tcW w:w="626" w:type="pct"/>
            <w:vAlign w:val="center"/>
          </w:tcPr>
          <w:p w14:paraId="0140487B" w14:textId="77777777" w:rsidR="00BB659B" w:rsidRPr="00CC3807" w:rsidRDefault="00BB659B" w:rsidP="00DF590E">
            <w:pPr>
              <w:jc w:val="center"/>
              <w:rPr>
                <w:bCs/>
              </w:rPr>
            </w:pPr>
            <w:r w:rsidRPr="00CC3807">
              <w:rPr>
                <w:bCs/>
              </w:rPr>
              <w:t>5</w:t>
            </w:r>
          </w:p>
        </w:tc>
        <w:tc>
          <w:tcPr>
            <w:tcW w:w="626" w:type="pct"/>
            <w:vAlign w:val="center"/>
          </w:tcPr>
          <w:p w14:paraId="1A2944D8" w14:textId="77777777" w:rsidR="00BB659B" w:rsidRPr="00CC3807" w:rsidRDefault="00BB659B" w:rsidP="00DF590E">
            <w:pPr>
              <w:jc w:val="center"/>
              <w:rPr>
                <w:bCs/>
              </w:rPr>
            </w:pPr>
            <w:r w:rsidRPr="00CC3807">
              <w:rPr>
                <w:bCs/>
              </w:rPr>
              <w:t>5</w:t>
            </w:r>
          </w:p>
        </w:tc>
      </w:tr>
      <w:tr w:rsidR="00BB659B" w:rsidRPr="00E51CA1" w14:paraId="775DA6AE" w14:textId="77777777" w:rsidTr="00DF590E">
        <w:trPr>
          <w:trHeight w:val="20"/>
        </w:trPr>
        <w:tc>
          <w:tcPr>
            <w:tcW w:w="2498" w:type="pct"/>
            <w:vAlign w:val="center"/>
          </w:tcPr>
          <w:p w14:paraId="680FB954" w14:textId="77777777" w:rsidR="00BB659B" w:rsidRPr="00CC3807" w:rsidRDefault="00BB659B" w:rsidP="00DF590E">
            <w:r w:rsidRPr="00CC3807">
              <w:t>Önismeret és érzelmi intelligencia</w:t>
            </w:r>
          </w:p>
        </w:tc>
        <w:tc>
          <w:tcPr>
            <w:tcW w:w="626" w:type="pct"/>
            <w:vAlign w:val="center"/>
          </w:tcPr>
          <w:p w14:paraId="3E45B41E" w14:textId="77777777" w:rsidR="00BB659B" w:rsidRPr="00CC3807" w:rsidRDefault="00BB659B" w:rsidP="00DF590E">
            <w:pPr>
              <w:jc w:val="center"/>
              <w:rPr>
                <w:bCs/>
              </w:rPr>
            </w:pPr>
            <w:r w:rsidRPr="00CC3807">
              <w:rPr>
                <w:bCs/>
              </w:rPr>
              <w:t>4</w:t>
            </w:r>
          </w:p>
        </w:tc>
        <w:tc>
          <w:tcPr>
            <w:tcW w:w="626" w:type="pct"/>
            <w:vAlign w:val="center"/>
          </w:tcPr>
          <w:p w14:paraId="131BAC42" w14:textId="77777777" w:rsidR="00BB659B" w:rsidRPr="00CC3807" w:rsidRDefault="00BB659B" w:rsidP="00DF590E">
            <w:pPr>
              <w:jc w:val="center"/>
              <w:rPr>
                <w:bCs/>
              </w:rPr>
            </w:pPr>
            <w:r w:rsidRPr="00CC3807">
              <w:rPr>
                <w:bCs/>
              </w:rPr>
              <w:t>5</w:t>
            </w:r>
          </w:p>
        </w:tc>
        <w:tc>
          <w:tcPr>
            <w:tcW w:w="626" w:type="pct"/>
            <w:vAlign w:val="center"/>
          </w:tcPr>
          <w:p w14:paraId="27AC0CC9" w14:textId="77777777" w:rsidR="00BB659B" w:rsidRPr="00CC3807" w:rsidRDefault="00BB659B" w:rsidP="00DF590E">
            <w:pPr>
              <w:jc w:val="center"/>
              <w:rPr>
                <w:bCs/>
              </w:rPr>
            </w:pPr>
            <w:r w:rsidRPr="00CC3807">
              <w:rPr>
                <w:bCs/>
              </w:rPr>
              <w:t>4</w:t>
            </w:r>
          </w:p>
        </w:tc>
        <w:tc>
          <w:tcPr>
            <w:tcW w:w="626" w:type="pct"/>
            <w:vAlign w:val="center"/>
          </w:tcPr>
          <w:p w14:paraId="0E734653" w14:textId="77777777" w:rsidR="00BB659B" w:rsidRPr="00CC3807" w:rsidRDefault="00BB659B" w:rsidP="00DF590E">
            <w:pPr>
              <w:jc w:val="center"/>
              <w:rPr>
                <w:bCs/>
              </w:rPr>
            </w:pPr>
            <w:r w:rsidRPr="00CC3807">
              <w:rPr>
                <w:bCs/>
              </w:rPr>
              <w:t>5</w:t>
            </w:r>
          </w:p>
        </w:tc>
      </w:tr>
      <w:tr w:rsidR="00BB659B" w:rsidRPr="00E51CA1" w14:paraId="4BE58764" w14:textId="77777777" w:rsidTr="00DF590E">
        <w:trPr>
          <w:trHeight w:val="20"/>
        </w:trPr>
        <w:tc>
          <w:tcPr>
            <w:tcW w:w="2498" w:type="pct"/>
            <w:vAlign w:val="center"/>
          </w:tcPr>
          <w:p w14:paraId="5ED05AD1" w14:textId="77777777" w:rsidR="00BB659B" w:rsidRPr="00CC3807" w:rsidRDefault="00BB659B" w:rsidP="00DF590E">
            <w:r w:rsidRPr="00CC3807">
              <w:t>Nemiség – férfi/női identitás – szexualitás – párkapcsolatok</w:t>
            </w:r>
          </w:p>
        </w:tc>
        <w:tc>
          <w:tcPr>
            <w:tcW w:w="626" w:type="pct"/>
            <w:vAlign w:val="center"/>
          </w:tcPr>
          <w:p w14:paraId="7A38FCA2" w14:textId="77777777" w:rsidR="00BB659B" w:rsidRPr="00CC3807" w:rsidRDefault="00BB659B" w:rsidP="00DF590E">
            <w:pPr>
              <w:jc w:val="center"/>
              <w:rPr>
                <w:bCs/>
              </w:rPr>
            </w:pPr>
            <w:r w:rsidRPr="00CC3807">
              <w:rPr>
                <w:bCs/>
              </w:rPr>
              <w:t>6</w:t>
            </w:r>
          </w:p>
        </w:tc>
        <w:tc>
          <w:tcPr>
            <w:tcW w:w="626" w:type="pct"/>
            <w:vAlign w:val="center"/>
          </w:tcPr>
          <w:p w14:paraId="7740C497" w14:textId="77777777" w:rsidR="00BB659B" w:rsidRPr="00CC3807" w:rsidRDefault="00BB659B" w:rsidP="00DF590E">
            <w:pPr>
              <w:jc w:val="center"/>
              <w:rPr>
                <w:bCs/>
              </w:rPr>
            </w:pPr>
            <w:r w:rsidRPr="00CC3807">
              <w:rPr>
                <w:bCs/>
              </w:rPr>
              <w:t>6</w:t>
            </w:r>
          </w:p>
        </w:tc>
        <w:tc>
          <w:tcPr>
            <w:tcW w:w="626" w:type="pct"/>
            <w:vAlign w:val="center"/>
          </w:tcPr>
          <w:p w14:paraId="0AC2CADF" w14:textId="77777777" w:rsidR="00BB659B" w:rsidRPr="00CC3807" w:rsidRDefault="00BB659B" w:rsidP="00DF590E">
            <w:pPr>
              <w:jc w:val="center"/>
              <w:rPr>
                <w:bCs/>
              </w:rPr>
            </w:pPr>
            <w:r w:rsidRPr="00CC3807">
              <w:rPr>
                <w:bCs/>
              </w:rPr>
              <w:t>6</w:t>
            </w:r>
          </w:p>
        </w:tc>
        <w:tc>
          <w:tcPr>
            <w:tcW w:w="626" w:type="pct"/>
            <w:vAlign w:val="center"/>
          </w:tcPr>
          <w:p w14:paraId="6DED83C8" w14:textId="77777777" w:rsidR="00BB659B" w:rsidRPr="00CC3807" w:rsidRDefault="00BB659B" w:rsidP="00DF590E">
            <w:pPr>
              <w:jc w:val="center"/>
              <w:rPr>
                <w:bCs/>
              </w:rPr>
            </w:pPr>
            <w:r w:rsidRPr="00CC3807">
              <w:rPr>
                <w:bCs/>
              </w:rPr>
              <w:t>6</w:t>
            </w:r>
          </w:p>
        </w:tc>
      </w:tr>
      <w:tr w:rsidR="00BB659B" w:rsidRPr="00E51CA1" w14:paraId="69680A99" w14:textId="77777777" w:rsidTr="00DF590E">
        <w:trPr>
          <w:trHeight w:val="20"/>
        </w:trPr>
        <w:tc>
          <w:tcPr>
            <w:tcW w:w="2498" w:type="pct"/>
            <w:vAlign w:val="center"/>
          </w:tcPr>
          <w:p w14:paraId="3F87EB5C" w14:textId="77777777" w:rsidR="00BB659B" w:rsidRPr="00CC3807" w:rsidRDefault="00BB659B" w:rsidP="00DF590E">
            <w:pPr>
              <w:widowControl w:val="0"/>
              <w:rPr>
                <w:iCs/>
              </w:rPr>
            </w:pPr>
            <w:r w:rsidRPr="00CC3807">
              <w:rPr>
                <w:iCs/>
              </w:rPr>
              <w:t xml:space="preserve">Útelágazások, zsákutcák, útvesztők </w:t>
            </w:r>
            <w:r w:rsidRPr="00CC3807">
              <w:rPr>
                <w:i/>
                <w:iCs/>
              </w:rPr>
              <w:t>avagy</w:t>
            </w:r>
            <w:r w:rsidRPr="00CC3807">
              <w:rPr>
                <w:iCs/>
              </w:rPr>
              <w:t xml:space="preserve"> </w:t>
            </w:r>
          </w:p>
          <w:p w14:paraId="5C5CEEB4" w14:textId="77777777" w:rsidR="00BB659B" w:rsidRPr="00CC3807" w:rsidRDefault="00BB659B" w:rsidP="00DF590E">
            <w:r w:rsidRPr="00CC3807">
              <w:t>veszélyek és devianciák, döntéshelyzetek</w:t>
            </w:r>
          </w:p>
        </w:tc>
        <w:tc>
          <w:tcPr>
            <w:tcW w:w="626" w:type="pct"/>
            <w:vAlign w:val="center"/>
          </w:tcPr>
          <w:p w14:paraId="743E57C3" w14:textId="77777777" w:rsidR="00BB659B" w:rsidRPr="00CC3807" w:rsidRDefault="00BB659B" w:rsidP="00DF590E">
            <w:pPr>
              <w:jc w:val="center"/>
              <w:rPr>
                <w:bCs/>
              </w:rPr>
            </w:pPr>
            <w:r w:rsidRPr="00CC3807">
              <w:rPr>
                <w:bCs/>
              </w:rPr>
              <w:t>3</w:t>
            </w:r>
          </w:p>
        </w:tc>
        <w:tc>
          <w:tcPr>
            <w:tcW w:w="626" w:type="pct"/>
            <w:vAlign w:val="center"/>
          </w:tcPr>
          <w:p w14:paraId="16B9D505" w14:textId="77777777" w:rsidR="00BB659B" w:rsidRPr="00CC3807" w:rsidRDefault="00BB659B" w:rsidP="00DF590E">
            <w:pPr>
              <w:jc w:val="center"/>
              <w:rPr>
                <w:bCs/>
              </w:rPr>
            </w:pPr>
            <w:r w:rsidRPr="00CC3807">
              <w:rPr>
                <w:bCs/>
              </w:rPr>
              <w:t>3</w:t>
            </w:r>
          </w:p>
        </w:tc>
        <w:tc>
          <w:tcPr>
            <w:tcW w:w="626" w:type="pct"/>
            <w:vAlign w:val="center"/>
          </w:tcPr>
          <w:p w14:paraId="722DD9FC" w14:textId="77777777" w:rsidR="00BB659B" w:rsidRPr="00CC3807" w:rsidRDefault="00BB659B" w:rsidP="00DF590E">
            <w:pPr>
              <w:jc w:val="center"/>
              <w:rPr>
                <w:bCs/>
              </w:rPr>
            </w:pPr>
            <w:r w:rsidRPr="00CC3807">
              <w:rPr>
                <w:bCs/>
              </w:rPr>
              <w:t>3</w:t>
            </w:r>
          </w:p>
        </w:tc>
        <w:tc>
          <w:tcPr>
            <w:tcW w:w="626" w:type="pct"/>
            <w:vAlign w:val="center"/>
          </w:tcPr>
          <w:p w14:paraId="64108916" w14:textId="77777777" w:rsidR="00BB659B" w:rsidRPr="00CC3807" w:rsidRDefault="00BB659B" w:rsidP="00DF590E">
            <w:pPr>
              <w:jc w:val="center"/>
              <w:rPr>
                <w:bCs/>
              </w:rPr>
            </w:pPr>
            <w:r w:rsidRPr="00CC3807">
              <w:rPr>
                <w:bCs/>
              </w:rPr>
              <w:t>3</w:t>
            </w:r>
          </w:p>
        </w:tc>
      </w:tr>
      <w:tr w:rsidR="00BB659B" w:rsidRPr="00E51CA1" w14:paraId="7CCD4888" w14:textId="77777777" w:rsidTr="00DF590E">
        <w:trPr>
          <w:trHeight w:val="20"/>
        </w:trPr>
        <w:tc>
          <w:tcPr>
            <w:tcW w:w="2498" w:type="pct"/>
            <w:vAlign w:val="center"/>
          </w:tcPr>
          <w:p w14:paraId="576B8837" w14:textId="77777777" w:rsidR="00BB659B" w:rsidRPr="00CC3807" w:rsidRDefault="00BB659B" w:rsidP="00DF590E">
            <w:r w:rsidRPr="00CC3807">
              <w:t>Változások kezelése, következményei és kezelésük</w:t>
            </w:r>
          </w:p>
        </w:tc>
        <w:tc>
          <w:tcPr>
            <w:tcW w:w="626" w:type="pct"/>
            <w:vAlign w:val="center"/>
          </w:tcPr>
          <w:p w14:paraId="535590C1" w14:textId="77777777" w:rsidR="00BB659B" w:rsidRPr="00CC3807" w:rsidRDefault="00BB659B" w:rsidP="00DF590E">
            <w:pPr>
              <w:jc w:val="center"/>
              <w:rPr>
                <w:bCs/>
              </w:rPr>
            </w:pPr>
            <w:r w:rsidRPr="00CC3807">
              <w:rPr>
                <w:bCs/>
              </w:rPr>
              <w:t>4</w:t>
            </w:r>
          </w:p>
        </w:tc>
        <w:tc>
          <w:tcPr>
            <w:tcW w:w="626" w:type="pct"/>
            <w:vAlign w:val="center"/>
          </w:tcPr>
          <w:p w14:paraId="149F0FBC" w14:textId="77777777" w:rsidR="00BB659B" w:rsidRPr="00CC3807" w:rsidRDefault="00BB659B" w:rsidP="00DF590E">
            <w:pPr>
              <w:jc w:val="center"/>
              <w:rPr>
                <w:bCs/>
              </w:rPr>
            </w:pPr>
            <w:r w:rsidRPr="00CC3807">
              <w:rPr>
                <w:bCs/>
              </w:rPr>
              <w:t>4</w:t>
            </w:r>
          </w:p>
        </w:tc>
        <w:tc>
          <w:tcPr>
            <w:tcW w:w="626" w:type="pct"/>
            <w:vAlign w:val="center"/>
          </w:tcPr>
          <w:p w14:paraId="352B6E0C" w14:textId="77777777" w:rsidR="00BB659B" w:rsidRPr="00CC3807" w:rsidRDefault="00BB659B" w:rsidP="00DF590E">
            <w:pPr>
              <w:jc w:val="center"/>
              <w:rPr>
                <w:bCs/>
              </w:rPr>
            </w:pPr>
            <w:r w:rsidRPr="00CC3807">
              <w:rPr>
                <w:bCs/>
              </w:rPr>
              <w:t>4</w:t>
            </w:r>
          </w:p>
        </w:tc>
        <w:tc>
          <w:tcPr>
            <w:tcW w:w="626" w:type="pct"/>
            <w:vAlign w:val="center"/>
          </w:tcPr>
          <w:p w14:paraId="5E299887" w14:textId="77777777" w:rsidR="00BB659B" w:rsidRPr="00CC3807" w:rsidRDefault="00BB659B" w:rsidP="00DF590E">
            <w:pPr>
              <w:jc w:val="center"/>
              <w:rPr>
                <w:bCs/>
              </w:rPr>
            </w:pPr>
            <w:r w:rsidRPr="00CC3807">
              <w:rPr>
                <w:bCs/>
              </w:rPr>
              <w:t>4</w:t>
            </w:r>
          </w:p>
        </w:tc>
      </w:tr>
      <w:tr w:rsidR="00BB659B" w:rsidRPr="00E51CA1" w14:paraId="510DA15B" w14:textId="77777777" w:rsidTr="00DF590E">
        <w:trPr>
          <w:trHeight w:val="20"/>
        </w:trPr>
        <w:tc>
          <w:tcPr>
            <w:tcW w:w="2498" w:type="pct"/>
            <w:vAlign w:val="center"/>
          </w:tcPr>
          <w:p w14:paraId="6A649346" w14:textId="77777777" w:rsidR="00BB659B" w:rsidRPr="00E51CA1" w:rsidRDefault="00CC3807" w:rsidP="00CC3807">
            <w:pPr>
              <w:ind w:right="529"/>
              <w:jc w:val="right"/>
              <w:rPr>
                <w:b/>
              </w:rPr>
            </w:pPr>
            <w:r>
              <w:rPr>
                <w:b/>
              </w:rPr>
              <w:t>Éves óraszám</w:t>
            </w:r>
          </w:p>
        </w:tc>
        <w:tc>
          <w:tcPr>
            <w:tcW w:w="626" w:type="pct"/>
            <w:vAlign w:val="bottom"/>
          </w:tcPr>
          <w:p w14:paraId="2F72C6A9" w14:textId="77777777" w:rsidR="00BB659B" w:rsidRPr="00E51CA1" w:rsidRDefault="00BB659B" w:rsidP="00DF590E">
            <w:pPr>
              <w:jc w:val="center"/>
              <w:rPr>
                <w:b/>
              </w:rPr>
            </w:pPr>
            <w:r w:rsidRPr="00E51CA1">
              <w:rPr>
                <w:b/>
              </w:rPr>
              <w:t>36</w:t>
            </w:r>
          </w:p>
        </w:tc>
        <w:tc>
          <w:tcPr>
            <w:tcW w:w="626" w:type="pct"/>
            <w:vAlign w:val="bottom"/>
          </w:tcPr>
          <w:p w14:paraId="613C2041" w14:textId="77777777" w:rsidR="00BB659B" w:rsidRPr="00E51CA1" w:rsidRDefault="00BB659B" w:rsidP="00DF590E">
            <w:pPr>
              <w:jc w:val="center"/>
              <w:rPr>
                <w:b/>
              </w:rPr>
            </w:pPr>
            <w:r w:rsidRPr="00E51CA1">
              <w:rPr>
                <w:b/>
              </w:rPr>
              <w:t>36</w:t>
            </w:r>
          </w:p>
        </w:tc>
        <w:tc>
          <w:tcPr>
            <w:tcW w:w="626" w:type="pct"/>
            <w:vAlign w:val="bottom"/>
          </w:tcPr>
          <w:p w14:paraId="5AAE35CD" w14:textId="77777777" w:rsidR="00BB659B" w:rsidRPr="00E51CA1" w:rsidRDefault="00BB659B" w:rsidP="00DF590E">
            <w:pPr>
              <w:jc w:val="center"/>
              <w:rPr>
                <w:b/>
              </w:rPr>
            </w:pPr>
            <w:r w:rsidRPr="00E51CA1">
              <w:rPr>
                <w:b/>
              </w:rPr>
              <w:t>36</w:t>
            </w:r>
          </w:p>
        </w:tc>
        <w:tc>
          <w:tcPr>
            <w:tcW w:w="626" w:type="pct"/>
            <w:vAlign w:val="bottom"/>
          </w:tcPr>
          <w:p w14:paraId="6852F1A8" w14:textId="77777777" w:rsidR="00BB659B" w:rsidRPr="00E51CA1" w:rsidRDefault="00BB659B" w:rsidP="00DF590E">
            <w:pPr>
              <w:jc w:val="center"/>
              <w:rPr>
                <w:b/>
              </w:rPr>
            </w:pPr>
            <w:r w:rsidRPr="00E51CA1">
              <w:rPr>
                <w:b/>
              </w:rPr>
              <w:t>36</w:t>
            </w:r>
          </w:p>
        </w:tc>
      </w:tr>
    </w:tbl>
    <w:p w14:paraId="12F40C68" w14:textId="77777777" w:rsidR="00441195" w:rsidRPr="00E51CA1" w:rsidRDefault="00441195" w:rsidP="00BB659B">
      <w:pPr>
        <w:pStyle w:val="Listaszerbekezds2"/>
        <w:widowControl w:val="0"/>
        <w:ind w:left="360"/>
        <w:rPr>
          <w:szCs w:val="24"/>
        </w:rPr>
      </w:pPr>
    </w:p>
    <w:p w14:paraId="378CBE49" w14:textId="77777777" w:rsidR="00441195" w:rsidRPr="00E51CA1" w:rsidRDefault="00441195" w:rsidP="00441195">
      <w:pPr>
        <w:widowControl w:val="0"/>
        <w:jc w:val="both"/>
      </w:pPr>
      <w:r w:rsidRPr="00E51CA1">
        <w:t xml:space="preserve">A tantárgy nagyobb tematikai egységekben valósítja meg nevelési céljait: </w:t>
      </w:r>
    </w:p>
    <w:p w14:paraId="2D6CBB74" w14:textId="77777777" w:rsidR="00441195" w:rsidRPr="00E51CA1" w:rsidRDefault="00441195" w:rsidP="00A547CF">
      <w:pPr>
        <w:widowControl w:val="0"/>
        <w:numPr>
          <w:ilvl w:val="0"/>
          <w:numId w:val="56"/>
        </w:numPr>
        <w:spacing w:before="120"/>
        <w:rPr>
          <w:i/>
        </w:rPr>
      </w:pPr>
      <w:r w:rsidRPr="00E51CA1">
        <w:rPr>
          <w:i/>
        </w:rPr>
        <w:t>A család mint a társadalom legalapvetőbb egysége és a család működése</w:t>
      </w:r>
    </w:p>
    <w:p w14:paraId="3F602F2D" w14:textId="77777777" w:rsidR="00441195" w:rsidRPr="00E51CA1" w:rsidRDefault="00441195" w:rsidP="00441195">
      <w:pPr>
        <w:widowControl w:val="0"/>
        <w:ind w:left="357"/>
        <w:jc w:val="both"/>
      </w:pPr>
      <w:r w:rsidRPr="00E51CA1">
        <w:t>Segíteni kívánja a diákokat abban, hogy a mindennapi életükben zajló történéseket jobban megértsék. Ez gondolkodó viszonyulás a mindennapi életükhöz. Ehhez egyrészt szükség van bizonyos ismeretanyag átadására. Másrészt a diákokban olyan szemléletmódbeli beállítódás kialakítása a cél, amely elemzően, tudatosan szétválasztja és ezáltal megismerteti a család komplex rendszerének a működését (családi szerepek, munkamegosztás a családban, családtípusok, a család nevelési stílusa, a szeretet kifejezésének módja, a családon belüli kommunikáció és a légkör, valamint a normák kialakításának rendje és megkövetelése, generációk együttélése, illetve ennek hiánya stb.). Ezáltal az életkor előrehaladtával egyre differenciáltabbá válik a diákok látásmódja, így a családi élet működéséből és azok összefüggéseiből egyre többet megismernek és megértenek. Egyre több példát látnak maguk előtt, amelyeket tudatosan alkalmazva elkerülhetik a káros, rossz berögződésből adódó sztereotip viselkedésminták alkalmazását és továbbadását, várhatóan a kapcsolataikban, a problémáik kezelésében, az életük autonóm irányításában stb. tapasztalható lesz az egyre kompetensebb viselkedés.</w:t>
      </w:r>
    </w:p>
    <w:p w14:paraId="67FEA99C" w14:textId="77777777" w:rsidR="00441195" w:rsidRPr="00E51CA1" w:rsidRDefault="00441195" w:rsidP="00A547CF">
      <w:pPr>
        <w:widowControl w:val="0"/>
        <w:numPr>
          <w:ilvl w:val="0"/>
          <w:numId w:val="56"/>
        </w:numPr>
        <w:spacing w:before="120"/>
        <w:ind w:left="357" w:hanging="357"/>
        <w:rPr>
          <w:i/>
        </w:rPr>
      </w:pPr>
      <w:r w:rsidRPr="00E51CA1">
        <w:rPr>
          <w:i/>
        </w:rPr>
        <w:t>Társas kapcsolatok – kommunikáció – konfliktuskezelés</w:t>
      </w:r>
    </w:p>
    <w:p w14:paraId="2FBDC4D4" w14:textId="77777777" w:rsidR="00441195" w:rsidRPr="00E51CA1" w:rsidRDefault="00441195" w:rsidP="00441195">
      <w:pPr>
        <w:widowControl w:val="0"/>
        <w:ind w:left="357"/>
        <w:jc w:val="both"/>
      </w:pPr>
      <w:r w:rsidRPr="00E51CA1">
        <w:t>Jó kommunikációs képességek kialakítása és/vagy erősítése a diákokban, hogy tudjanak kapcsolatokat kezdeményezni, gondozni és védelmezni, melynek során ki tudják fejezni érzelmeiket. Ismerjék meg a kapcsolatok buktatóit, és a változtatáshoz szükséges eszközöket. A konfliktusokat tanulják meg olyan fokon kezelni és megoldani, hogy azok ne rombolják kapcsolataikat, a tanult készségekkel azokat erősítsék és intimitásukat növeljék. Sajátítsák el, hogy az egészséges határok áthágása miatt esetenként megfelelő döntést kell hozniuk egy kapcsolat megszakításáról vagy folytatásáról.</w:t>
      </w:r>
    </w:p>
    <w:p w14:paraId="1E34B5DC" w14:textId="77777777" w:rsidR="00441195" w:rsidRPr="00E51CA1" w:rsidRDefault="00441195" w:rsidP="00441195">
      <w:pPr>
        <w:widowControl w:val="0"/>
        <w:ind w:left="357" w:firstLine="352"/>
        <w:jc w:val="both"/>
      </w:pPr>
      <w:r w:rsidRPr="00E51CA1">
        <w:t xml:space="preserve">Esélyegyenlőség – szemléletformálás. Elfogadó, pozitív attitűd kialakítása a hátrányos </w:t>
      </w:r>
      <w:r w:rsidRPr="00E51CA1">
        <w:lastRenderedPageBreak/>
        <w:t>helyzetű személyekkel (idősek, romák, fogyatékos emberek stb.).</w:t>
      </w:r>
    </w:p>
    <w:p w14:paraId="67317F47" w14:textId="77777777" w:rsidR="00441195" w:rsidRPr="00E51CA1" w:rsidRDefault="00441195" w:rsidP="00A547CF">
      <w:pPr>
        <w:widowControl w:val="0"/>
        <w:numPr>
          <w:ilvl w:val="0"/>
          <w:numId w:val="56"/>
        </w:numPr>
        <w:spacing w:before="120"/>
        <w:ind w:left="357" w:hanging="357"/>
        <w:rPr>
          <w:i/>
        </w:rPr>
      </w:pPr>
      <w:r w:rsidRPr="00E51CA1">
        <w:rPr>
          <w:i/>
        </w:rPr>
        <w:t>Jellem és értékrend</w:t>
      </w:r>
    </w:p>
    <w:p w14:paraId="70ECB622" w14:textId="77777777" w:rsidR="00441195" w:rsidRPr="00E51CA1" w:rsidRDefault="00441195" w:rsidP="00441195">
      <w:pPr>
        <w:widowControl w:val="0"/>
        <w:ind w:left="357"/>
        <w:jc w:val="both"/>
      </w:pPr>
      <w:r w:rsidRPr="00E51CA1">
        <w:t>A tematikai egység célja, hogy a diákok értsék meg a jellem és az értékek szerepét és fontosságát, alakuljon ki bennük egy stabil, az egyetemes emberi értékeken alapuló értékrend, amely hosszabb távon jellembeli változást és így viselkedésváltozást eredményezhet.</w:t>
      </w:r>
    </w:p>
    <w:p w14:paraId="44143368" w14:textId="77777777" w:rsidR="00441195" w:rsidRPr="00E51CA1" w:rsidRDefault="00441195" w:rsidP="00441195">
      <w:pPr>
        <w:widowControl w:val="0"/>
        <w:ind w:left="357" w:firstLine="352"/>
        <w:jc w:val="both"/>
      </w:pPr>
      <w:r w:rsidRPr="00E51CA1">
        <w:t xml:space="preserve">E tematikai egység szempontjából különösen fontos, hogy milyen emberképre alapoz a tantárgy, milyen sajátosságokat tulajdonítunk az érett személyiségnek: </w:t>
      </w:r>
    </w:p>
    <w:p w14:paraId="5604FCC3" w14:textId="77777777" w:rsidR="00441195" w:rsidRPr="00E51CA1" w:rsidRDefault="00441195" w:rsidP="00A547CF">
      <w:pPr>
        <w:pStyle w:val="Szvegtrzs"/>
        <w:widowControl w:val="0"/>
        <w:numPr>
          <w:ilvl w:val="0"/>
          <w:numId w:val="60"/>
        </w:numPr>
        <w:spacing w:before="20" w:after="20"/>
      </w:pPr>
      <w:r w:rsidRPr="00E51CA1">
        <w:rPr>
          <w:i/>
          <w:iCs/>
        </w:rPr>
        <w:t>Ismeri, szereti és elfogadja önmagát:</w:t>
      </w:r>
      <w:r w:rsidRPr="00E51CA1">
        <w:t xml:space="preserve"> folyamatosan mélyülő önismerete van, amely együtt jár önmaga (múltja, sebei, örömei, képességei és korlátai) derűs, őszinte elfogadásával és egyfajta egészséges önbizalom meglétével.</w:t>
      </w:r>
    </w:p>
    <w:p w14:paraId="1861B8D5" w14:textId="77777777" w:rsidR="00441195" w:rsidRPr="00E51CA1" w:rsidRDefault="00441195" w:rsidP="00A547CF">
      <w:pPr>
        <w:pStyle w:val="Szvegtrzs"/>
        <w:widowControl w:val="0"/>
        <w:numPr>
          <w:ilvl w:val="0"/>
          <w:numId w:val="60"/>
        </w:numPr>
        <w:spacing w:before="20" w:after="20"/>
      </w:pPr>
      <w:r w:rsidRPr="00E51CA1">
        <w:rPr>
          <w:i/>
          <w:iCs/>
        </w:rPr>
        <w:t>Érzelmileg érett:</w:t>
      </w:r>
      <w:r w:rsidRPr="00E51CA1">
        <w:t xml:space="preserve"> józan valóságérzékelésének köszönhetően érzelmi reakciói megfelelnek az őt ért hatásoknak, azokkal egyensúlyban vannak. Képes ellenőrizni érzelmi és szexuális késztetéseit, megfelelő érzelmi egyensúlyra, biztonságra és optimizmusra tett szert, amely tulajdonságok segítségével képes kezelni a frusztrációval járó helyzeteket is.</w:t>
      </w:r>
    </w:p>
    <w:p w14:paraId="77FC7DBF" w14:textId="77777777" w:rsidR="00441195" w:rsidRPr="00E51CA1" w:rsidRDefault="00441195" w:rsidP="00A547CF">
      <w:pPr>
        <w:pStyle w:val="Szvegtrzs"/>
        <w:widowControl w:val="0"/>
        <w:numPr>
          <w:ilvl w:val="0"/>
          <w:numId w:val="60"/>
        </w:numPr>
        <w:spacing w:before="20" w:after="20"/>
      </w:pPr>
      <w:r w:rsidRPr="00E51CA1">
        <w:rPr>
          <w:i/>
          <w:iCs/>
        </w:rPr>
        <w:t xml:space="preserve">Világos, személyiségébe beépített értékrendszere van, </w:t>
      </w:r>
      <w:r w:rsidRPr="00E51CA1">
        <w:t>szilárd viszonyítási pontok vannak életében, amelyek alapján választ kap a legalapvetőbb emberi kérdéseire (Ki vagyok? Merre tartok? Melyek a korlátaim és lehetőségeim az életben? stb.), és következetes, hosszú távra kiható, megalapozott döntéseket tud hozni.</w:t>
      </w:r>
    </w:p>
    <w:p w14:paraId="2C70F556" w14:textId="77777777" w:rsidR="00441195" w:rsidRPr="00E51CA1" w:rsidRDefault="00441195" w:rsidP="00A547CF">
      <w:pPr>
        <w:pStyle w:val="Szvegtrzs"/>
        <w:widowControl w:val="0"/>
        <w:numPr>
          <w:ilvl w:val="0"/>
          <w:numId w:val="60"/>
        </w:numPr>
        <w:spacing w:before="20" w:after="20"/>
      </w:pPr>
      <w:r w:rsidRPr="00E51CA1">
        <w:rPr>
          <w:i/>
          <w:iCs/>
        </w:rPr>
        <w:t>Társas (szociális) kapcsolataiban kielégítő érettségre tett szert</w:t>
      </w:r>
      <w:r w:rsidRPr="00E51CA1">
        <w:t>, amely a mások jogainak és szükségleteinek ismeretében és tiszteletében, a más kultúrák és értékrendszerek megértésében, valamint a saját önállóság megőrzésében áll, úgy, hogy közben az ember másokkal őszintén kommunikál, meghallgatja és megérti gondolataikat, együtt dolgozik velük és értük. A saját boldogságát a mások boldogulásáért történő önzetlen elköteleződésben találja meg.</w:t>
      </w:r>
    </w:p>
    <w:p w14:paraId="04809BEB" w14:textId="77777777" w:rsidR="00441195" w:rsidRPr="00E51CA1" w:rsidRDefault="00441195" w:rsidP="00A547CF">
      <w:pPr>
        <w:pStyle w:val="Szvegtrzs"/>
        <w:widowControl w:val="0"/>
        <w:numPr>
          <w:ilvl w:val="0"/>
          <w:numId w:val="60"/>
        </w:numPr>
        <w:spacing w:before="20" w:after="20"/>
      </w:pPr>
      <w:r w:rsidRPr="00E51CA1">
        <w:rPr>
          <w:i/>
          <w:iCs/>
        </w:rPr>
        <w:t xml:space="preserve">Tudatosan, nyitottan és cselekvő módon alakítja környezetét </w:t>
      </w:r>
      <w:r w:rsidRPr="00E51CA1">
        <w:t>(értelmi és operatív érettség). Ezen érettség segítségével új ismeretek birtokába jut, bővíti, tágítja, csiszolja és mélyíti eddigi tudását, képes rugalmasan és nyitottan új problémák megoldásába fogni, és kreatív módon hozzáállni a régiekhez.</w:t>
      </w:r>
    </w:p>
    <w:p w14:paraId="54EA3846" w14:textId="77777777" w:rsidR="00441195" w:rsidRPr="00E51CA1" w:rsidRDefault="00441195" w:rsidP="00A547CF">
      <w:pPr>
        <w:pStyle w:val="Szvegtrzs"/>
        <w:widowControl w:val="0"/>
        <w:numPr>
          <w:ilvl w:val="0"/>
          <w:numId w:val="60"/>
        </w:numPr>
        <w:spacing w:before="20" w:after="20"/>
      </w:pPr>
      <w:r w:rsidRPr="00E51CA1">
        <w:rPr>
          <w:i/>
        </w:rPr>
        <w:t>Szakmailag megbízható:</w:t>
      </w:r>
      <w:r w:rsidRPr="00E51CA1">
        <w:t xml:space="preserve"> összhang van a gyakorolt szakma és a végzéséhez szükséges képességek elsajátítására vonatkozó érdeklődés között.</w:t>
      </w:r>
    </w:p>
    <w:p w14:paraId="387DAE38" w14:textId="77777777" w:rsidR="00441195" w:rsidRPr="00E51CA1" w:rsidRDefault="00441195" w:rsidP="00A547CF">
      <w:pPr>
        <w:pStyle w:val="Szvegtrzs"/>
        <w:widowControl w:val="0"/>
        <w:numPr>
          <w:ilvl w:val="0"/>
          <w:numId w:val="60"/>
        </w:numPr>
        <w:spacing w:before="20" w:after="20"/>
      </w:pPr>
      <w:r w:rsidRPr="00E51CA1">
        <w:rPr>
          <w:i/>
        </w:rPr>
        <w:t>Lelkileg érett,</w:t>
      </w:r>
      <w:r w:rsidRPr="00E51CA1">
        <w:t xml:space="preserve"> azaz a lényének legmélyéből fakadó igényeket tudatosítja, elfogadja, és olyan értékekre irányuló nyitottsággal rendelkezik, melyek választ tudnak adni mélyről jövő igényeire, legbensőbb kérdéseire. </w:t>
      </w:r>
    </w:p>
    <w:p w14:paraId="48917D8C" w14:textId="77777777" w:rsidR="00441195" w:rsidRPr="00E51CA1" w:rsidRDefault="00441195" w:rsidP="00A547CF">
      <w:pPr>
        <w:widowControl w:val="0"/>
        <w:numPr>
          <w:ilvl w:val="0"/>
          <w:numId w:val="56"/>
        </w:numPr>
        <w:spacing w:before="120"/>
        <w:ind w:left="357" w:hanging="357"/>
        <w:rPr>
          <w:i/>
        </w:rPr>
      </w:pPr>
      <w:r w:rsidRPr="00E51CA1">
        <w:rPr>
          <w:i/>
        </w:rPr>
        <w:t>Önismeret és érzelmi intelligencia</w:t>
      </w:r>
    </w:p>
    <w:p w14:paraId="108A5095" w14:textId="77777777" w:rsidR="00441195" w:rsidRPr="00E51CA1" w:rsidRDefault="00441195" w:rsidP="00441195">
      <w:pPr>
        <w:widowControl w:val="0"/>
        <w:ind w:left="357" w:firstLine="352"/>
        <w:jc w:val="both"/>
      </w:pPr>
      <w:r w:rsidRPr="00E51CA1">
        <w:t>Cél a diákok helyes önértékelése kialakulásának elősegítése, hogy képessé váljanak felismerni, megérteni, elfogadni és hatékonyan használni saját erősségeiket és gyengeségeiket, valamint megtanulják önmagukat az aktuális trendek diktálta elvárásoktól függetlenül értékesnek, fontosnak és hasznosnak látni. Emellett a diákok érzelmi fejlődésének elősegítése, hogy képesek legyenek saját és mások érzelmeit felismerni, megfogalmazni, megérteni, elfogadni és hatékonyan használni.</w:t>
      </w:r>
    </w:p>
    <w:p w14:paraId="25422D1C" w14:textId="77777777" w:rsidR="00441195" w:rsidRPr="00E51CA1" w:rsidRDefault="00441195" w:rsidP="00A547CF">
      <w:pPr>
        <w:widowControl w:val="0"/>
        <w:numPr>
          <w:ilvl w:val="0"/>
          <w:numId w:val="56"/>
        </w:numPr>
        <w:spacing w:before="120"/>
        <w:ind w:left="357" w:hanging="357"/>
        <w:rPr>
          <w:i/>
        </w:rPr>
      </w:pPr>
      <w:r w:rsidRPr="00E51CA1">
        <w:rPr>
          <w:i/>
        </w:rPr>
        <w:t xml:space="preserve">Nemiség – férfi/női identitás – szexualitás – párkapcsolatok </w:t>
      </w:r>
    </w:p>
    <w:p w14:paraId="76C961DC" w14:textId="77777777" w:rsidR="00441195" w:rsidRPr="00E51CA1" w:rsidRDefault="00441195" w:rsidP="00441195">
      <w:pPr>
        <w:widowControl w:val="0"/>
        <w:ind w:left="357" w:firstLine="352"/>
        <w:jc w:val="both"/>
      </w:pPr>
      <w:r w:rsidRPr="00E51CA1">
        <w:t xml:space="preserve">Segíteni kívánja a diákokat kisiskolás kortól kezdve a genetikai nemnek megfelelő nemi identitás megerősödésében, a nemek közötti alapvető különbségek megismerésében (nemi jelleg, agyműködés, kommunikáció stb.) és a férfi/apa – női/anya szerepekkel kapcsolatos káros sztereotípiák lebontásában, a serdülőkori biológiai, lelki, viselkedésbeli változások pozitív megélésében, a termékenységtudatos szemlélet kialakulásában, ahol a gyermek mint </w:t>
      </w:r>
      <w:r w:rsidRPr="00E51CA1">
        <w:lastRenderedPageBreak/>
        <w:t>ajándék jelenik meg. Elő kívánja segíteni a párkeresés és a párválasztás sikerét. Fontos, hogy a diákok megismerjék a férfi-női párkapcsolatok formáit és az azokban megélt boldogság/csalódás lehetőségét, emellett kialakuljon bennük a családbarát szemlélet. Kellően felkészüljenek a harmonikus, boldog, elkötelezett párkapcsolaton (házasságon) alapuló érett, felelős, kiegyensúlyozott, egészséges szexualitásra. Ezen túl elsajátíthassák az egészséges szexuális élethez szükséges ismereteket. Az emberi fogantatás és a magzati fejlődés szépségének megismerése kapcsán fogalmazódjon meg bennük, hogy az emberi élet érték a fogantatástól kezdve a természetes halálig.</w:t>
      </w:r>
    </w:p>
    <w:p w14:paraId="26BC3B32" w14:textId="77777777" w:rsidR="00441195" w:rsidRPr="00E51CA1" w:rsidRDefault="00441195" w:rsidP="00A547CF">
      <w:pPr>
        <w:widowControl w:val="0"/>
        <w:numPr>
          <w:ilvl w:val="0"/>
          <w:numId w:val="56"/>
        </w:numPr>
        <w:spacing w:before="120"/>
        <w:ind w:left="357" w:hanging="357"/>
        <w:jc w:val="both"/>
        <w:rPr>
          <w:i/>
        </w:rPr>
      </w:pPr>
      <w:r w:rsidRPr="00E51CA1">
        <w:rPr>
          <w:i/>
          <w:iCs/>
        </w:rPr>
        <w:t xml:space="preserve">Útelágazások, zsákutcák, útvesztők </w:t>
      </w:r>
      <w:r w:rsidRPr="00E51CA1">
        <w:rPr>
          <w:iCs/>
        </w:rPr>
        <w:t>avagy</w:t>
      </w:r>
      <w:r w:rsidRPr="00E51CA1">
        <w:rPr>
          <w:i/>
          <w:iCs/>
        </w:rPr>
        <w:t xml:space="preserve"> </w:t>
      </w:r>
      <w:r w:rsidRPr="00E51CA1">
        <w:rPr>
          <w:i/>
        </w:rPr>
        <w:t>Veszélyek és devianciák, döntéshelyzetek</w:t>
      </w:r>
    </w:p>
    <w:p w14:paraId="1E37B3D3" w14:textId="77777777" w:rsidR="00441195" w:rsidRPr="00E51CA1" w:rsidRDefault="00441195" w:rsidP="00441195">
      <w:pPr>
        <w:widowControl w:val="0"/>
        <w:ind w:left="357"/>
        <w:jc w:val="both"/>
      </w:pPr>
      <w:r w:rsidRPr="00E51CA1">
        <w:t>A diákokban alakuljon ki a felelős gondolkodás és dönteni tudás képessége, amelynek alapja a döntési helyzet és a benne rejlő több/kevesebb választási alternatíva felismerése, majd a következményeik tudatosítása minél korábbi életkorban. Fontos tudatosítani a fiatalokban belső erőforrásaikat és felfedeztetni velük megerősítő kapcsolati hálójukat, továbbá a különböző normatív és egyéb típusú változásokat.</w:t>
      </w:r>
    </w:p>
    <w:p w14:paraId="59FA6424" w14:textId="77777777" w:rsidR="00441195" w:rsidRPr="00E51CA1" w:rsidRDefault="00441195" w:rsidP="00441195">
      <w:pPr>
        <w:widowControl w:val="0"/>
        <w:ind w:left="357" w:firstLine="352"/>
        <w:jc w:val="both"/>
      </w:pPr>
      <w:r w:rsidRPr="00E51CA1">
        <w:t>A különböző választási lehetőségek és azok következményeinek bemutatásával segítsük elő a veszélyhelyzetek felismerését, a fölöttük gyakorolható tudatos kontroll érzését, a felelős döntéshozatal kialakulását. Erősítsük a diákokban a nyitottságot saját és mások helyzetének megértésére és elfogadására. Olyan ismeretek átadása és készségek fejlesztése a cél, amelyek elősegítik a segítségkérést (család, barátok és szakemberek felé) és segítségnyújtást, a problémakezelést és -megoldást.</w:t>
      </w:r>
    </w:p>
    <w:p w14:paraId="75E0A5A5" w14:textId="77777777" w:rsidR="00441195" w:rsidRPr="00E51CA1" w:rsidRDefault="00441195" w:rsidP="00441195">
      <w:pPr>
        <w:widowControl w:val="0"/>
        <w:ind w:left="357" w:firstLine="352"/>
        <w:jc w:val="both"/>
      </w:pPr>
      <w:r w:rsidRPr="00E51CA1">
        <w:t>Fel kell készíteni a fiatalokat arra, hogy a változások és veszteségek kezelésében legfőképpen a családnak és a rokonságnak kellene jelentenie a támogató hálót, tőlük várható és nekik nyújtandó a kölcsönös érzelmi, erkölcsi és anyagi támasz. A fiatalok esetében különösen fontos, hogyha a saját erőforrásaikat meghaladja a problémamegoldás, igényeiket megfogalmazva segítséget merjenek és tudjanak kérni, illetve el is fogadják azt a környezetüktől. Meg kell mutatni nekik, hogyha a család, a közeg, amelyben élnek, valamilyen okból nem tud támasz lenni, milyen közösségi vagy intézményi segítséget vehetnek igénybe. Sikeres küzdésük ugyanis utat nyithat az új életszakasz pozitívabb megélése, valamint a benne rejlő lehetőségek teljesebb kihasználása felé.</w:t>
      </w:r>
    </w:p>
    <w:p w14:paraId="463FB2B6" w14:textId="77777777" w:rsidR="00441195" w:rsidRPr="00E51CA1" w:rsidRDefault="00441195" w:rsidP="00A547CF">
      <w:pPr>
        <w:widowControl w:val="0"/>
        <w:numPr>
          <w:ilvl w:val="0"/>
          <w:numId w:val="56"/>
        </w:numPr>
        <w:spacing w:before="120"/>
        <w:ind w:left="357" w:hanging="357"/>
        <w:jc w:val="both"/>
        <w:rPr>
          <w:i/>
        </w:rPr>
      </w:pPr>
      <w:r w:rsidRPr="00E51CA1">
        <w:rPr>
          <w:i/>
        </w:rPr>
        <w:t>Változások következményei és kezelésük</w:t>
      </w:r>
    </w:p>
    <w:p w14:paraId="14B7CF0E" w14:textId="77777777" w:rsidR="00441195" w:rsidRPr="00E51CA1" w:rsidRDefault="00441195" w:rsidP="00441195">
      <w:pPr>
        <w:widowControl w:val="0"/>
        <w:ind w:left="357"/>
        <w:jc w:val="both"/>
      </w:pPr>
      <w:r w:rsidRPr="00E51CA1">
        <w:t>A családi élet változások véget nem érő folyamata, ezért szükséges, hogy a diákok megtanulják elviselni, sőt kezelni a változással járó nehézségeket. A változás okozta feszültségek, bizonytalanságok, a stressz hatékony kezelése, valamint a veszteség elfogadása sokféle lelki és mentális kompetenciát igényel. Cél mindezen kompetenciák kialakulásának elősegítése, fejlesztése, a változások kezelésével kapcsolatos ismeretek átadása.</w:t>
      </w:r>
    </w:p>
    <w:p w14:paraId="6A8F04E1" w14:textId="77777777" w:rsidR="00441195" w:rsidRPr="00E51CA1" w:rsidRDefault="00441195" w:rsidP="00441195">
      <w:pPr>
        <w:widowControl w:val="0"/>
        <w:ind w:left="357" w:firstLine="352"/>
        <w:jc w:val="both"/>
      </w:pPr>
      <w:r w:rsidRPr="00E51CA1">
        <w:t>Meg kell ismertetni a fiatalokkal azokat a lélektani folyamatokat, amelyek a változásokat kísérik, fel kell készíteni őket arra, hogy a változások okozta feszültséget, bizonytalanságot miként lehet a helyzet értelmi és érzelmi megértésével sikeresen kezelni.</w:t>
      </w:r>
    </w:p>
    <w:p w14:paraId="0BBB1FCE" w14:textId="77777777" w:rsidR="00441195" w:rsidRPr="00E51CA1" w:rsidRDefault="00441195" w:rsidP="00441195">
      <w:pPr>
        <w:widowControl w:val="0"/>
        <w:ind w:left="357" w:firstLine="352"/>
        <w:jc w:val="both"/>
      </w:pPr>
      <w:r w:rsidRPr="00E51CA1">
        <w:t>Fel kell készíteni a fiatalokat azokra a konkrét, személyes változásokra, amelyekkel életükben a következő évek során találkozni fognak (pubertáskori identitáskeresés, intimitás, szülőkről való leválás, társsá és szülővé válás).</w:t>
      </w:r>
    </w:p>
    <w:p w14:paraId="24BFE32D" w14:textId="77777777" w:rsidR="00441195" w:rsidRPr="00E51CA1" w:rsidRDefault="00441195" w:rsidP="00526441">
      <w:pPr>
        <w:widowControl w:val="0"/>
        <w:jc w:val="both"/>
      </w:pPr>
    </w:p>
    <w:p w14:paraId="707AF7CE" w14:textId="77777777" w:rsidR="00441195" w:rsidRPr="00E51CA1" w:rsidRDefault="00441195" w:rsidP="00526441">
      <w:pPr>
        <w:pStyle w:val="Listaszerbekezds2"/>
        <w:widowControl w:val="0"/>
        <w:ind w:left="0"/>
        <w:rPr>
          <w:szCs w:val="24"/>
        </w:rPr>
      </w:pPr>
    </w:p>
    <w:p w14:paraId="38819E76" w14:textId="77777777" w:rsidR="00441195" w:rsidRPr="00E51CA1" w:rsidRDefault="00441195" w:rsidP="00441195">
      <w:pPr>
        <w:widowControl w:val="0"/>
        <w:jc w:val="both"/>
      </w:pPr>
      <w:r w:rsidRPr="00E51CA1">
        <w:t xml:space="preserve">Az alsós gyermek élete a családhoz kötődik, annak ellenére, hogy napirendjének egyharmad részét az iskolában tölti, egyharmadát átalussza, és a fennmaradó egyharmadban lehet szüleivel. Ez az együtt töltött idő értelmi fejlődésének meghatározó része. Az alapvető viselkedési normákat otthonról, illetve a bölcsődéből és az óvodából hozza. </w:t>
      </w:r>
    </w:p>
    <w:p w14:paraId="5FA8DBD3" w14:textId="77777777" w:rsidR="00441195" w:rsidRPr="00E51CA1" w:rsidRDefault="00441195" w:rsidP="00441195">
      <w:pPr>
        <w:widowControl w:val="0"/>
        <w:ind w:firstLine="709"/>
        <w:jc w:val="both"/>
      </w:pPr>
      <w:r w:rsidRPr="00E51CA1">
        <w:t xml:space="preserve">Az 1–2. évfolyamon a családi életre nevelés feladata az önismeret és a szűkebb (család) </w:t>
      </w:r>
      <w:r w:rsidRPr="00E51CA1">
        <w:lastRenderedPageBreak/>
        <w:t>és tágabb (iskola) környezetében elfoglalt hely megismerése, értelmezése. Cél a közösséggé formálódás elősegítése, a diákokban a segítő attitűd mint alapértelmezett emberi hozzáállás kialakítása, az értékrend formálása, az érzelmek felismerésének és kifejezésének gyakorlása. Fontos rész a családon belüli szerepek és a munkamegosztás jelentőségének kiemelése, és a szeretet kifejezésmódjainak megismerése és gyakorlása.</w:t>
      </w:r>
    </w:p>
    <w:p w14:paraId="6C060803" w14:textId="77777777" w:rsidR="00441195" w:rsidRPr="00E51CA1" w:rsidRDefault="00441195" w:rsidP="00441195">
      <w:pPr>
        <w:widowControl w:val="0"/>
        <w:ind w:firstLine="709"/>
        <w:jc w:val="both"/>
      </w:pPr>
      <w:r w:rsidRPr="00E51CA1">
        <w:t>A 3–4. évfolyamon a családi életre nevelés feladata mindannak az elmélyítése, melynek alapozása az előző két évfolyamban megtörtént, a visszatérő tananyag az egyes témákon belül mindig bővül újabb ismeretekkel, hiszen a diákok ebben az életkorban már magabiztosabbak mind az iskolai életben, mind a családban és a kapcsolataikban. Az időszak végére a korábban érő tanulók, főként lányok esetében megkezdődik a kiskamaszkor, a vele járó összes szépséggel és nehézséggel, ezért a serdülőkor főként testi jellemzőivel/gondjainak megjelenésével szükség esetén foglalkozni kell.</w:t>
      </w:r>
    </w:p>
    <w:p w14:paraId="3E6E5D8A" w14:textId="77777777" w:rsidR="00441195" w:rsidRPr="00E51CA1" w:rsidRDefault="00441195" w:rsidP="00441195">
      <w:pPr>
        <w:widowControl w:val="0"/>
        <w:ind w:firstLine="709"/>
        <w:jc w:val="both"/>
      </w:pPr>
      <w:r w:rsidRPr="00E51CA1">
        <w:t>A családi életre nevelés órákon a gyerekeknek alkalmuk nyílik arra, hogy a szituációs játékok, helyzetgyakorlatok segítségével a már meglévő tapasztalataikat ötvözzék újabb ismeretekkel, és azokat megtanulják alkalmazni. A beszélgetések, az úgynevezett nyitott mondatok fejlesztik a tanulók anyanyelvi képességeit, az alsó tagozaton oly’ fontos szóbeli szövegalkotást. A diákok a mesék, történetek, filmek, illetve a bábozás segítségével könnyebben helyezkednek bele egy-egy személy szerepébe, így a nehezebben kimondható is kimondhatóvá válik. Többek között a bensőben végbemenő folyamatok, érzelmek, melyek felismerése és megfogalmazása nagyon komoly jelentőségű családon belüli és kívüli kapcsolatok alakításában, a konfliktusok kezelésében. A változatos foglalkoztatási formák, a figyelemfelhívó szemléltető eszközök fenntartják a gyerekek érdeklődését. A direkt és indirekt csoportalakítások izgalmassá teszik a játékokat, illetve gyakoroltatják az elfogadást abban az esetben, ha a tanuló éppen nem a barátjával került egy csapatba. Mindezen túl, a személyes történetek elmondása és meghallgatása, az értékek melletti kiállás szolgálják az értékrend formálódását.</w:t>
      </w:r>
    </w:p>
    <w:p w14:paraId="2B075A1D" w14:textId="77777777" w:rsidR="00441195" w:rsidRPr="00E51CA1" w:rsidRDefault="00441195" w:rsidP="00441195">
      <w:pPr>
        <w:pStyle w:val="Listaszerbekezds2"/>
        <w:widowControl w:val="0"/>
        <w:ind w:left="0"/>
        <w:jc w:val="center"/>
        <w:rPr>
          <w:szCs w:val="24"/>
        </w:rPr>
      </w:pPr>
    </w:p>
    <w:p w14:paraId="5418E25A" w14:textId="77777777" w:rsidR="00441195" w:rsidRPr="00E51CA1" w:rsidRDefault="00441195" w:rsidP="00441195">
      <w:pPr>
        <w:pStyle w:val="Listaszerbekezds2"/>
        <w:widowControl w:val="0"/>
        <w:ind w:left="0"/>
        <w:jc w:val="center"/>
        <w:rPr>
          <w:szCs w:val="24"/>
        </w:rPr>
      </w:pPr>
    </w:p>
    <w:p w14:paraId="59B06C0A" w14:textId="77777777" w:rsidR="00441195" w:rsidRPr="00E51CA1" w:rsidRDefault="00441195" w:rsidP="00441195">
      <w:pPr>
        <w:pStyle w:val="Listaszerbekezds2"/>
        <w:widowControl w:val="0"/>
        <w:ind w:left="0"/>
        <w:jc w:val="center"/>
        <w:rPr>
          <w:szCs w:val="24"/>
        </w:rPr>
      </w:pPr>
    </w:p>
    <w:p w14:paraId="602D9133" w14:textId="77777777" w:rsidR="00441195" w:rsidRPr="00E51CA1" w:rsidRDefault="00441195" w:rsidP="00441195">
      <w:pPr>
        <w:pStyle w:val="Listaszerbekezds2"/>
        <w:widowControl w:val="0"/>
        <w:ind w:left="0"/>
        <w:jc w:val="center"/>
        <w:rPr>
          <w:szCs w:val="24"/>
        </w:rPr>
      </w:pPr>
    </w:p>
    <w:p w14:paraId="4F283C00" w14:textId="77777777" w:rsidR="00BB659B" w:rsidRPr="00E51CA1" w:rsidRDefault="00BB659B">
      <w:pPr>
        <w:spacing w:after="200" w:line="276" w:lineRule="auto"/>
        <w:rPr>
          <w:rFonts w:eastAsia="Calibri"/>
          <w:lang w:eastAsia="en-US"/>
        </w:rPr>
      </w:pPr>
      <w:r w:rsidRPr="00E51CA1">
        <w:br w:type="page"/>
      </w:r>
    </w:p>
    <w:p w14:paraId="5592AA1C" w14:textId="77777777" w:rsidR="00441195" w:rsidRPr="00E51CA1" w:rsidRDefault="00441195" w:rsidP="007A636C">
      <w:pPr>
        <w:pStyle w:val="jStlus2"/>
      </w:pPr>
      <w:bookmarkStart w:id="452" w:name="_Toc40851575"/>
      <w:r w:rsidRPr="00E51CA1">
        <w:lastRenderedPageBreak/>
        <w:t>1. évfolyam</w:t>
      </w:r>
      <w:bookmarkEnd w:id="452"/>
    </w:p>
    <w:p w14:paraId="7694D367" w14:textId="77777777" w:rsidR="00BB659B" w:rsidRPr="00E51CA1" w:rsidRDefault="00BB659B" w:rsidP="00BB659B">
      <w:pPr>
        <w:spacing w:before="360"/>
        <w:jc w:val="both"/>
      </w:pPr>
      <w:r w:rsidRPr="00E51CA1">
        <w:t xml:space="preserve">Heti óraszám: 1 óra </w:t>
      </w:r>
    </w:p>
    <w:p w14:paraId="467F1173" w14:textId="77777777" w:rsidR="00BB659B" w:rsidRPr="00E51CA1" w:rsidRDefault="00BB659B" w:rsidP="00BB659B">
      <w:pPr>
        <w:spacing w:after="160" w:line="259" w:lineRule="auto"/>
      </w:pPr>
      <w:r w:rsidRPr="00E51CA1">
        <w:t>Éves óraszám: 36 óra</w:t>
      </w:r>
    </w:p>
    <w:p w14:paraId="13CD4C83"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8"/>
        <w:gridCol w:w="223"/>
        <w:gridCol w:w="5985"/>
        <w:gridCol w:w="1165"/>
      </w:tblGrid>
      <w:tr w:rsidR="00BB659B" w:rsidRPr="00E51CA1" w14:paraId="296D28EE" w14:textId="77777777" w:rsidTr="00BB659B">
        <w:tc>
          <w:tcPr>
            <w:tcW w:w="208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FCE800"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5D1A80" w14:textId="77777777" w:rsidR="00441195" w:rsidRPr="00E51CA1" w:rsidRDefault="00441195" w:rsidP="00DF590E">
            <w:pPr>
              <w:widowControl w:val="0"/>
              <w:spacing w:before="120"/>
              <w:jc w:val="center"/>
            </w:pPr>
            <w:r w:rsidRPr="00E51CA1">
              <w:rPr>
                <w:b/>
              </w:rPr>
              <w:t>A család mint a társadalom legalapvetőbb egysége.</w:t>
            </w:r>
          </w:p>
          <w:p w14:paraId="18CE5374" w14:textId="77777777" w:rsidR="00441195" w:rsidRPr="00E51CA1" w:rsidRDefault="00441195" w:rsidP="00DF590E">
            <w:pPr>
              <w:widowControl w:val="0"/>
              <w:jc w:val="center"/>
              <w:rPr>
                <w:i/>
              </w:rPr>
            </w:pPr>
            <w:r w:rsidRPr="00E51CA1">
              <w:rPr>
                <w:b/>
              </w:rPr>
              <w:t>A család működése</w:t>
            </w:r>
          </w:p>
        </w:tc>
        <w:tc>
          <w:tcPr>
            <w:tcW w:w="116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E645066"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8 óra</w:t>
            </w:r>
          </w:p>
        </w:tc>
      </w:tr>
      <w:tr w:rsidR="00BB659B" w:rsidRPr="00E51CA1" w14:paraId="08597C9B" w14:textId="77777777" w:rsidTr="00DF590E">
        <w:trPr>
          <w:trHeight w:val="328"/>
        </w:trPr>
        <w:tc>
          <w:tcPr>
            <w:tcW w:w="2081" w:type="dxa"/>
            <w:gridSpan w:val="2"/>
            <w:tcBorders>
              <w:top w:val="single" w:sz="4" w:space="0" w:color="auto"/>
              <w:left w:val="single" w:sz="4" w:space="0" w:color="auto"/>
              <w:bottom w:val="single" w:sz="4" w:space="0" w:color="auto"/>
              <w:right w:val="single" w:sz="4" w:space="0" w:color="auto"/>
            </w:tcBorders>
            <w:noWrap/>
            <w:vAlign w:val="center"/>
          </w:tcPr>
          <w:p w14:paraId="5BC7FE10"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50" w:type="dxa"/>
            <w:gridSpan w:val="2"/>
            <w:tcBorders>
              <w:top w:val="single" w:sz="4" w:space="0" w:color="auto"/>
              <w:left w:val="single" w:sz="4" w:space="0" w:color="auto"/>
              <w:bottom w:val="single" w:sz="4" w:space="0" w:color="auto"/>
              <w:right w:val="single" w:sz="4" w:space="0" w:color="auto"/>
            </w:tcBorders>
            <w:noWrap/>
          </w:tcPr>
          <w:p w14:paraId="226A9038" w14:textId="77777777" w:rsidR="00441195" w:rsidRPr="00E51CA1" w:rsidRDefault="00441195" w:rsidP="00DF590E">
            <w:pPr>
              <w:widowControl w:val="0"/>
              <w:spacing w:before="120"/>
            </w:pPr>
            <w:r w:rsidRPr="00E51CA1">
              <w:t>A család értékének hangsúlyozása.</w:t>
            </w:r>
          </w:p>
          <w:p w14:paraId="6D2B771A" w14:textId="77777777" w:rsidR="00441195" w:rsidRPr="00E51CA1" w:rsidRDefault="00441195" w:rsidP="00DF590E">
            <w:pPr>
              <w:widowControl w:val="0"/>
            </w:pPr>
            <w:r w:rsidRPr="00E51CA1">
              <w:t xml:space="preserve">Pozitív attitűd kialakítása és/vagy megerősítése a család intézménye iránt. </w:t>
            </w:r>
          </w:p>
          <w:p w14:paraId="37851A94" w14:textId="77777777" w:rsidR="00441195" w:rsidRPr="00E51CA1" w:rsidRDefault="00441195" w:rsidP="00DF590E">
            <w:pPr>
              <w:pStyle w:val="cm380"/>
              <w:widowControl w:val="0"/>
              <w:autoSpaceDE w:val="0"/>
              <w:spacing w:before="0" w:beforeAutospacing="0" w:after="0" w:afterAutospacing="0"/>
            </w:pPr>
            <w:r w:rsidRPr="00E51CA1">
              <w:t>Az önkifejezés/önkifejeződés képességének fejlesztése a gyerekekben a családról.</w:t>
            </w:r>
          </w:p>
        </w:tc>
      </w:tr>
      <w:tr w:rsidR="00BB659B" w:rsidRPr="00E51CA1" w14:paraId="6F820232"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6C0DFBCE"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69DDAB8E"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699B3BD0"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035279F3" w14:textId="77777777" w:rsidR="00BB659B" w:rsidRPr="00E51CA1" w:rsidRDefault="00BB659B" w:rsidP="00A547CF">
            <w:pPr>
              <w:pStyle w:val="CM38"/>
              <w:numPr>
                <w:ilvl w:val="0"/>
                <w:numId w:val="40"/>
              </w:numPr>
              <w:autoSpaceDE/>
              <w:autoSpaceDN/>
              <w:adjustRightInd/>
              <w:spacing w:after="0"/>
              <w:rPr>
                <w:rFonts w:ascii="Times New Roman" w:hAnsi="Times New Roman"/>
              </w:rPr>
            </w:pPr>
            <w:r w:rsidRPr="00E51CA1">
              <w:rPr>
                <w:rFonts w:ascii="Times New Roman" w:hAnsi="Times New Roman"/>
              </w:rPr>
              <w:t>Én és a családom.</w:t>
            </w:r>
          </w:p>
          <w:p w14:paraId="0E1D1B86" w14:textId="77777777" w:rsidR="00BB659B" w:rsidRPr="00E51CA1" w:rsidRDefault="00BB659B" w:rsidP="00DF590E">
            <w:pPr>
              <w:widowControl w:val="0"/>
              <w:ind w:left="709"/>
            </w:pPr>
            <w:r w:rsidRPr="00E51CA1">
              <w:t>A családdal kapcsolatos érzések megfogalmazása.</w:t>
            </w:r>
          </w:p>
          <w:p w14:paraId="0DB598A9" w14:textId="77777777" w:rsidR="00BB659B" w:rsidRPr="00E51CA1" w:rsidRDefault="00BB659B" w:rsidP="00A547CF">
            <w:pPr>
              <w:widowControl w:val="0"/>
              <w:numPr>
                <w:ilvl w:val="0"/>
                <w:numId w:val="40"/>
              </w:numPr>
            </w:pPr>
            <w:r w:rsidRPr="00E51CA1">
              <w:t>A család rendeltetése.</w:t>
            </w:r>
          </w:p>
          <w:p w14:paraId="0AAE3FA0" w14:textId="77777777" w:rsidR="00BB659B" w:rsidRPr="00E51CA1" w:rsidRDefault="00BB659B" w:rsidP="00A547CF">
            <w:pPr>
              <w:widowControl w:val="0"/>
              <w:numPr>
                <w:ilvl w:val="0"/>
                <w:numId w:val="40"/>
              </w:numPr>
            </w:pPr>
            <w:r w:rsidRPr="00E51CA1">
              <w:t>A közösen végzett munka öröme, a munkamegosztás jelentősége, közös teherviselés.</w:t>
            </w:r>
          </w:p>
          <w:p w14:paraId="59CB8164" w14:textId="77777777" w:rsidR="00BB659B" w:rsidRPr="00E51CA1" w:rsidRDefault="00BB659B" w:rsidP="00DF590E">
            <w:pPr>
              <w:widowControl w:val="0"/>
              <w:ind w:left="720"/>
            </w:pPr>
            <w:r w:rsidRPr="00E51CA1">
              <w:t>A családon belüli szerepek, kapcsolatok alakulásának/felépítésének (szülő-gyerek, testvérkapcsolat), a családon belüli munkamegosztásnak a fontossága.</w:t>
            </w:r>
          </w:p>
          <w:p w14:paraId="6F2FAFDE" w14:textId="77777777" w:rsidR="00BB659B" w:rsidRPr="00E51CA1" w:rsidRDefault="00BB659B" w:rsidP="00DF590E">
            <w:pPr>
              <w:widowControl w:val="0"/>
              <w:ind w:left="720"/>
            </w:pPr>
          </w:p>
          <w:p w14:paraId="137ACFFD" w14:textId="77777777" w:rsidR="00BB659B" w:rsidRPr="00E51CA1" w:rsidRDefault="00BB659B" w:rsidP="00DF590E">
            <w:pPr>
              <w:widowControl w:val="0"/>
              <w:rPr>
                <w:bCs/>
                <w:i/>
              </w:rPr>
            </w:pPr>
            <w:r w:rsidRPr="00E51CA1">
              <w:rPr>
                <w:bCs/>
                <w:i/>
              </w:rPr>
              <w:t>Alapkérdések</w:t>
            </w:r>
          </w:p>
          <w:p w14:paraId="6989C598" w14:textId="77777777" w:rsidR="00BB659B" w:rsidRPr="00E51CA1" w:rsidRDefault="00BB659B" w:rsidP="00A547CF">
            <w:pPr>
              <w:widowControl w:val="0"/>
              <w:numPr>
                <w:ilvl w:val="0"/>
                <w:numId w:val="40"/>
              </w:numPr>
            </w:pPr>
            <w:r w:rsidRPr="00E51CA1">
              <w:t>Kik alkotják a családot?</w:t>
            </w:r>
          </w:p>
          <w:p w14:paraId="656E4A42" w14:textId="77777777" w:rsidR="00BB659B" w:rsidRPr="00E51CA1" w:rsidRDefault="00BB659B" w:rsidP="00A547CF">
            <w:pPr>
              <w:widowControl w:val="0"/>
              <w:numPr>
                <w:ilvl w:val="0"/>
                <w:numId w:val="40"/>
              </w:numPr>
            </w:pPr>
            <w:r w:rsidRPr="00E51CA1">
              <w:t>Mit jelent számomra a család?</w:t>
            </w:r>
          </w:p>
          <w:p w14:paraId="5323B159" w14:textId="77777777" w:rsidR="00BB659B" w:rsidRPr="00E51CA1" w:rsidRDefault="00BB659B" w:rsidP="00A547CF">
            <w:pPr>
              <w:widowControl w:val="0"/>
              <w:numPr>
                <w:ilvl w:val="0"/>
                <w:numId w:val="40"/>
              </w:numPr>
            </w:pPr>
            <w:r w:rsidRPr="00E51CA1">
              <w:t>Hogyan fejezzük ki egymás iránti szeretetünket?</w:t>
            </w:r>
          </w:p>
          <w:p w14:paraId="1B578857" w14:textId="77777777" w:rsidR="00BB659B" w:rsidRPr="00E51CA1" w:rsidRDefault="00BB659B" w:rsidP="00A547CF">
            <w:pPr>
              <w:widowControl w:val="0"/>
              <w:numPr>
                <w:ilvl w:val="0"/>
                <w:numId w:val="40"/>
              </w:numPr>
            </w:pPr>
            <w:r w:rsidRPr="00E51CA1">
              <w:t>Hogyan viselkedem a testvéreimmel, szüleimmel?</w:t>
            </w:r>
          </w:p>
          <w:p w14:paraId="08161F64" w14:textId="77777777" w:rsidR="00BB659B" w:rsidRPr="00E51CA1" w:rsidRDefault="00BB659B" w:rsidP="00A547CF">
            <w:pPr>
              <w:widowControl w:val="0"/>
              <w:numPr>
                <w:ilvl w:val="0"/>
                <w:numId w:val="40"/>
              </w:numPr>
            </w:pPr>
            <w:r w:rsidRPr="00E51CA1">
              <w:t>Ki milyen munkát szokott elvégezni otthon?</w:t>
            </w:r>
          </w:p>
          <w:p w14:paraId="53BEF221" w14:textId="77777777" w:rsidR="00BB659B" w:rsidRPr="00E51CA1" w:rsidRDefault="00BB659B" w:rsidP="00A547CF">
            <w:pPr>
              <w:widowControl w:val="0"/>
              <w:numPr>
                <w:ilvl w:val="0"/>
                <w:numId w:val="40"/>
              </w:numPr>
            </w:pPr>
            <w:r w:rsidRPr="00E51CA1">
              <w:t>Hogyan tudjuk úgy elosztani az otthoni feladatokat, hogy az ne legyen megterhelő egyes családtagoknak?</w:t>
            </w:r>
          </w:p>
          <w:p w14:paraId="5F5BBBAC" w14:textId="77777777" w:rsidR="00BB659B" w:rsidRPr="00E51CA1" w:rsidRDefault="00BB659B" w:rsidP="00DF590E">
            <w:pPr>
              <w:widowControl w:val="0"/>
              <w:ind w:left="720"/>
            </w:pPr>
          </w:p>
          <w:p w14:paraId="5D3B8D99" w14:textId="77777777" w:rsidR="00BB659B" w:rsidRPr="00E51CA1" w:rsidRDefault="00BB659B" w:rsidP="00DF590E">
            <w:pPr>
              <w:widowControl w:val="0"/>
              <w:rPr>
                <w:i/>
              </w:rPr>
            </w:pPr>
            <w:r w:rsidRPr="00E51CA1">
              <w:rPr>
                <w:i/>
              </w:rPr>
              <w:t>Javasolt módszertani eszközök</w:t>
            </w:r>
          </w:p>
          <w:p w14:paraId="50B417CC" w14:textId="77777777" w:rsidR="00BB659B" w:rsidRPr="00E51CA1" w:rsidRDefault="00BB659B" w:rsidP="00DF590E">
            <w:pPr>
              <w:pStyle w:val="BodyA"/>
              <w:widowControl w:val="0"/>
              <w:ind w:left="290"/>
              <w:rPr>
                <w:rFonts w:ascii="Times New Roman" w:hAnsi="Times New Roman"/>
                <w:color w:val="auto"/>
                <w:szCs w:val="24"/>
              </w:rPr>
            </w:pPr>
            <w:r w:rsidRPr="00E51CA1">
              <w:rPr>
                <w:rFonts w:ascii="Times New Roman" w:hAnsi="Times New Roman"/>
                <w:bCs/>
                <w:color w:val="auto"/>
                <w:szCs w:val="24"/>
              </w:rPr>
              <w:t>Szituációs</w:t>
            </w:r>
            <w:r w:rsidRPr="00E51CA1">
              <w:rPr>
                <w:rFonts w:ascii="Times New Roman" w:hAnsi="Times New Roman"/>
                <w:color w:val="auto"/>
                <w:szCs w:val="24"/>
              </w:rPr>
              <w:t xml:space="preserve"> játékok, népmesék, történetek (pl. Janikovszky Éva: Nem kell semmit elsietni), körjátékok, énekek-dalok (pl. Gryllus Vilmos és Halász Judit dalai), figyelemfelhívó szemléltető eszközök (szeretetkút, szeretetnyelv-virág, tartalmilag odaillő laminált színes feliratok, képek stb.). </w:t>
            </w:r>
          </w:p>
          <w:p w14:paraId="2801D88F" w14:textId="77777777" w:rsidR="00BB659B" w:rsidRPr="00E51CA1" w:rsidRDefault="00BB659B" w:rsidP="00DF590E">
            <w:pPr>
              <w:pStyle w:val="cm380"/>
              <w:widowControl w:val="0"/>
              <w:autoSpaceDE w:val="0"/>
              <w:spacing w:before="0" w:beforeAutospacing="0" w:after="0" w:afterAutospacing="0"/>
            </w:pPr>
            <w:r w:rsidRPr="00E51CA1">
              <w:t xml:space="preserve">. </w:t>
            </w:r>
          </w:p>
        </w:tc>
      </w:tr>
      <w:tr w:rsidR="00BB659B" w:rsidRPr="00E51CA1" w14:paraId="365933E0" w14:textId="77777777" w:rsidTr="00DF590E">
        <w:trPr>
          <w:trHeight w:val="328"/>
        </w:trPr>
        <w:tc>
          <w:tcPr>
            <w:tcW w:w="1858" w:type="dxa"/>
            <w:noWrap/>
            <w:vAlign w:val="center"/>
          </w:tcPr>
          <w:p w14:paraId="780B5CF8"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373" w:type="dxa"/>
            <w:gridSpan w:val="3"/>
            <w:noWrap/>
            <w:vAlign w:val="center"/>
          </w:tcPr>
          <w:p w14:paraId="66FA95FF" w14:textId="77777777" w:rsidR="00441195" w:rsidRPr="00E51CA1" w:rsidRDefault="00441195" w:rsidP="00DF590E">
            <w:pPr>
              <w:widowControl w:val="0"/>
              <w:spacing w:before="120"/>
            </w:pPr>
            <w:r w:rsidRPr="00E51CA1">
              <w:t>Szülői szeretet, testvéri szeretet, családtag, barátság, elfogadás, önzetlenség, figyelem másokra, munkamegosztás, tisztelet, bizalom, szeretetnyelv, szeretettank.</w:t>
            </w:r>
          </w:p>
        </w:tc>
      </w:tr>
    </w:tbl>
    <w:p w14:paraId="1727E2DB"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5811"/>
        <w:gridCol w:w="1223"/>
      </w:tblGrid>
      <w:tr w:rsidR="00BB659B" w:rsidRPr="00E51CA1" w14:paraId="55F8B808" w14:textId="77777777" w:rsidTr="00BB659B">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036B429" w14:textId="77777777" w:rsidR="00441195" w:rsidRPr="00E51CA1" w:rsidRDefault="00441195" w:rsidP="00DF590E">
            <w:pPr>
              <w:widowControl w:val="0"/>
              <w:spacing w:before="120"/>
              <w:jc w:val="center"/>
              <w:rPr>
                <w:b/>
                <w:bCs/>
              </w:rPr>
            </w:pPr>
            <w:r w:rsidRPr="00E51CA1">
              <w:rPr>
                <w:b/>
                <w:bCs/>
              </w:rPr>
              <w:t>Tematikai egység/ Fejlesztési cél</w:t>
            </w:r>
          </w:p>
        </w:tc>
        <w:tc>
          <w:tcPr>
            <w:tcW w:w="581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DAA8978" w14:textId="77777777" w:rsidR="00441195" w:rsidRPr="00E51CA1" w:rsidRDefault="00441195" w:rsidP="00DF590E">
            <w:pPr>
              <w:widowControl w:val="0"/>
              <w:spacing w:before="120"/>
              <w:jc w:val="center"/>
            </w:pPr>
            <w:r w:rsidRPr="00E51CA1">
              <w:rPr>
                <w:b/>
              </w:rPr>
              <w:t>Társas kapcsolatok – kommunikáció – konfliktuskezelés</w:t>
            </w:r>
          </w:p>
        </w:tc>
        <w:tc>
          <w:tcPr>
            <w:tcW w:w="122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268B51C"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6 óra</w:t>
            </w:r>
          </w:p>
        </w:tc>
      </w:tr>
      <w:tr w:rsidR="00BB659B" w:rsidRPr="00E51CA1" w14:paraId="11F7C930"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41B8E1F9"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noWrap/>
          </w:tcPr>
          <w:p w14:paraId="6CC1E9D7" w14:textId="77777777" w:rsidR="00441195" w:rsidRPr="00E51CA1" w:rsidRDefault="00441195" w:rsidP="00DF590E">
            <w:pPr>
              <w:pStyle w:val="Szneslista1jellszn1"/>
              <w:spacing w:before="0"/>
            </w:pPr>
            <w:r w:rsidRPr="00E51CA1">
              <w:t xml:space="preserve">A diákok jó kommunikációs képességeinek kialakítása és/vagy erősítése. </w:t>
            </w:r>
          </w:p>
          <w:p w14:paraId="6634DBE2" w14:textId="77777777" w:rsidR="00441195" w:rsidRPr="00E51CA1" w:rsidRDefault="00441195" w:rsidP="00DF590E">
            <w:pPr>
              <w:pStyle w:val="Szneslista1jellszn1"/>
              <w:tabs>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 w:val="clear" w:pos="9700"/>
              </w:tabs>
              <w:spacing w:before="0"/>
            </w:pPr>
            <w:r w:rsidRPr="00E51CA1">
              <w:t>A konfliktuskezelési és -megoldó képesség fejlesztése.</w:t>
            </w:r>
          </w:p>
          <w:p w14:paraId="14E453D5" w14:textId="77777777" w:rsidR="00441195" w:rsidRPr="00E51CA1" w:rsidRDefault="00441195" w:rsidP="00DF590E">
            <w:pPr>
              <w:pStyle w:val="Szneslista1jellszn1"/>
              <w:spacing w:before="0"/>
            </w:pPr>
            <w:r w:rsidRPr="00E51CA1">
              <w:t xml:space="preserve">Az osztály- és iskolai közösség mint a családtól eltérő társas közösség </w:t>
            </w:r>
            <w:r w:rsidRPr="00E51CA1">
              <w:lastRenderedPageBreak/>
              <w:t>kialakítása, erősítése.</w:t>
            </w:r>
          </w:p>
          <w:p w14:paraId="1670C6FB" w14:textId="77777777" w:rsidR="00441195" w:rsidRPr="00E51CA1" w:rsidRDefault="00441195" w:rsidP="00DF590E">
            <w:pPr>
              <w:pStyle w:val="Szneslista1jellszn1"/>
              <w:spacing w:before="0"/>
            </w:pPr>
            <w:r w:rsidRPr="00E51CA1">
              <w:t>A barátság jelentőségének megismertetése – barát választása.</w:t>
            </w:r>
          </w:p>
          <w:p w14:paraId="7F8E5249" w14:textId="77777777" w:rsidR="00441195" w:rsidRPr="00E51CA1" w:rsidRDefault="00441195" w:rsidP="00DF590E">
            <w:pPr>
              <w:pStyle w:val="Szneslista1jellszn1"/>
              <w:spacing w:before="0"/>
            </w:pPr>
            <w:r w:rsidRPr="00E51CA1">
              <w:t>Szemléletformálás – esélyegyenlőség.</w:t>
            </w:r>
          </w:p>
        </w:tc>
      </w:tr>
      <w:tr w:rsidR="00BB659B" w:rsidRPr="00E51CA1" w14:paraId="664D9206"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69EDE3EB"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41303908"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48E7E059" w14:textId="77777777" w:rsidR="00BB659B" w:rsidRPr="00E51CA1" w:rsidRDefault="00BB659B" w:rsidP="00DF590E">
            <w:pPr>
              <w:widowControl w:val="0"/>
              <w:spacing w:before="120"/>
              <w:rPr>
                <w:i/>
              </w:rPr>
            </w:pPr>
            <w:r w:rsidRPr="00E51CA1">
              <w:rPr>
                <w:i/>
              </w:rPr>
              <w:t>Témakörök</w:t>
            </w:r>
          </w:p>
          <w:p w14:paraId="02968CF4"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Társas kapcsolatok</w:t>
            </w:r>
          </w:p>
          <w:p w14:paraId="64AA1F37"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firstLine="263"/>
              <w:jc w:val="both"/>
              <w:rPr>
                <w:rFonts w:ascii="Times New Roman" w:hAnsi="Times New Roman"/>
                <w:color w:val="auto"/>
                <w:szCs w:val="24"/>
              </w:rPr>
            </w:pPr>
            <w:r w:rsidRPr="00E51CA1">
              <w:rPr>
                <w:rFonts w:ascii="Times New Roman" w:hAnsi="Times New Roman"/>
                <w:color w:val="auto"/>
                <w:szCs w:val="24"/>
              </w:rPr>
              <w:t>Én – te – mi – társas kapcsolatok, osztályközösség, barátság.</w:t>
            </w:r>
          </w:p>
          <w:p w14:paraId="6D7C721F" w14:textId="77777777" w:rsidR="00BB659B" w:rsidRPr="00E51CA1" w:rsidRDefault="00BB659B" w:rsidP="00A547CF">
            <w:pPr>
              <w:pStyle w:val="CM38"/>
              <w:numPr>
                <w:ilvl w:val="0"/>
                <w:numId w:val="40"/>
              </w:numPr>
              <w:autoSpaceDE/>
              <w:autoSpaceDN/>
              <w:adjustRightInd/>
              <w:spacing w:after="0"/>
              <w:ind w:firstLine="263"/>
              <w:rPr>
                <w:rFonts w:ascii="Times New Roman" w:hAnsi="Times New Roman"/>
              </w:rPr>
            </w:pPr>
            <w:r w:rsidRPr="00E51CA1">
              <w:rPr>
                <w:rFonts w:ascii="Times New Roman" w:hAnsi="Times New Roman"/>
              </w:rPr>
              <w:t>A jó barátok befolyásolhatják egymás tulajdonságait.</w:t>
            </w:r>
          </w:p>
          <w:p w14:paraId="5A330ABE" w14:textId="77777777" w:rsidR="00BB659B" w:rsidRPr="00E51CA1" w:rsidRDefault="00BB659B" w:rsidP="00A547CF">
            <w:pPr>
              <w:widowControl w:val="0"/>
              <w:numPr>
                <w:ilvl w:val="0"/>
                <w:numId w:val="40"/>
              </w:numPr>
              <w:ind w:firstLine="263"/>
            </w:pPr>
            <w:r w:rsidRPr="00E51CA1">
              <w:t>Hogyan lehet jó és rossz is egy barát?</w:t>
            </w:r>
          </w:p>
          <w:p w14:paraId="7330020C" w14:textId="77777777" w:rsidR="00BB659B" w:rsidRPr="00E51CA1" w:rsidRDefault="00BB659B" w:rsidP="00A547CF">
            <w:pPr>
              <w:widowControl w:val="0"/>
              <w:numPr>
                <w:ilvl w:val="0"/>
                <w:numId w:val="40"/>
              </w:numPr>
              <w:ind w:firstLine="263"/>
            </w:pPr>
            <w:r w:rsidRPr="00E51CA1">
              <w:t>A mesékben megjelenő barátságábrázolás.</w:t>
            </w:r>
          </w:p>
          <w:p w14:paraId="13CB7D33" w14:textId="77777777" w:rsidR="00BB659B" w:rsidRPr="00E51CA1" w:rsidRDefault="00BB659B" w:rsidP="00A547CF">
            <w:pPr>
              <w:widowControl w:val="0"/>
              <w:numPr>
                <w:ilvl w:val="0"/>
                <w:numId w:val="40"/>
              </w:numPr>
              <w:ind w:firstLine="263"/>
            </w:pPr>
            <w:r w:rsidRPr="00E51CA1">
              <w:t>Felelősségtudat a barát kapcsán.</w:t>
            </w:r>
          </w:p>
          <w:p w14:paraId="008EC44E" w14:textId="77777777" w:rsidR="00BB659B" w:rsidRPr="00E51CA1" w:rsidRDefault="00BB659B" w:rsidP="00A547CF">
            <w:pPr>
              <w:widowControl w:val="0"/>
              <w:numPr>
                <w:ilvl w:val="0"/>
                <w:numId w:val="40"/>
              </w:numPr>
              <w:ind w:firstLine="263"/>
            </w:pPr>
            <w:r w:rsidRPr="00E51CA1">
              <w:t>Érzelmek jelentősége a barátságban.</w:t>
            </w:r>
          </w:p>
          <w:p w14:paraId="000D8F59" w14:textId="77777777" w:rsidR="00BB659B" w:rsidRPr="00E51CA1" w:rsidRDefault="00BB659B" w:rsidP="00A547CF">
            <w:pPr>
              <w:widowControl w:val="0"/>
              <w:numPr>
                <w:ilvl w:val="0"/>
                <w:numId w:val="40"/>
              </w:numPr>
              <w:ind w:firstLine="263"/>
            </w:pPr>
            <w:r w:rsidRPr="00E51CA1">
              <w:t>A közösség szerepe az életemben.</w:t>
            </w:r>
          </w:p>
          <w:p w14:paraId="234106DA" w14:textId="77777777" w:rsidR="00BB659B" w:rsidRPr="00E51CA1" w:rsidRDefault="00BB659B" w:rsidP="00A547CF">
            <w:pPr>
              <w:widowControl w:val="0"/>
              <w:numPr>
                <w:ilvl w:val="0"/>
                <w:numId w:val="40"/>
              </w:numPr>
              <w:tabs>
                <w:tab w:val="clear" w:pos="720"/>
              </w:tabs>
              <w:ind w:left="1378" w:hanging="454"/>
            </w:pPr>
            <w:r w:rsidRPr="00E51CA1">
              <w:t>Hogyan gazdálkodom az időmmel, a szabadidő értékes eltöltése.</w:t>
            </w:r>
          </w:p>
          <w:p w14:paraId="10B09D0B" w14:textId="77777777" w:rsidR="00BB659B" w:rsidRPr="00E51CA1" w:rsidRDefault="00BB659B" w:rsidP="00A547CF">
            <w:pPr>
              <w:widowControl w:val="0"/>
              <w:numPr>
                <w:ilvl w:val="0"/>
                <w:numId w:val="40"/>
              </w:numPr>
              <w:tabs>
                <w:tab w:val="clear" w:pos="720"/>
              </w:tabs>
              <w:ind w:left="1378" w:hanging="454"/>
            </w:pPr>
            <w:r w:rsidRPr="00E51CA1">
              <w:t>Hátrányos helyzetű személyekkel való kapcsolat (idősek, romák, fogyatékos emberek stb.).</w:t>
            </w:r>
          </w:p>
          <w:p w14:paraId="62857311" w14:textId="77777777" w:rsidR="00BB659B" w:rsidRPr="00E51CA1" w:rsidRDefault="00BB659B" w:rsidP="00DF590E">
            <w:pPr>
              <w:pStyle w:val="Listaszerbekezds2"/>
              <w:widowControl w:val="0"/>
              <w:ind w:left="0"/>
              <w:rPr>
                <w:szCs w:val="24"/>
              </w:rPr>
            </w:pPr>
            <w:r w:rsidRPr="00E51CA1">
              <w:rPr>
                <w:szCs w:val="24"/>
              </w:rPr>
              <w:t>Kapcsolatkezdeményezés, -gondozás, -védelmezés. A kapcsolatok buktatói, és a változtatáshoz szükséges eszközök felismerése.</w:t>
            </w:r>
          </w:p>
          <w:p w14:paraId="349C40FC" w14:textId="77777777" w:rsidR="00BB659B" w:rsidRPr="00E51CA1" w:rsidRDefault="00BB659B" w:rsidP="00DF590E">
            <w:pPr>
              <w:pStyle w:val="Szneslista1jellszn1"/>
            </w:pPr>
            <w:r w:rsidRPr="00E51CA1">
              <w:t>A tanult készségek minél hatékonyabb alkalmazása a kapcsolatok megtartása és/vagy megerősítése érdekében.</w:t>
            </w:r>
          </w:p>
          <w:p w14:paraId="6975D19F" w14:textId="77777777" w:rsidR="00BB659B" w:rsidRPr="00E51CA1" w:rsidRDefault="00BB659B" w:rsidP="00DF590E">
            <w:pPr>
              <w:widowControl w:val="0"/>
              <w:ind w:left="1348"/>
            </w:pPr>
          </w:p>
          <w:p w14:paraId="67F7A4F0" w14:textId="77777777" w:rsidR="00BB659B" w:rsidRPr="00E51CA1" w:rsidRDefault="00BB659B" w:rsidP="00DF590E">
            <w:pPr>
              <w:pStyle w:val="Listaszerbekezds2"/>
              <w:widowControl w:val="0"/>
              <w:ind w:left="0"/>
              <w:rPr>
                <w:szCs w:val="24"/>
              </w:rPr>
            </w:pPr>
          </w:p>
          <w:p w14:paraId="227F85C6"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113BB6B4" w14:textId="77777777" w:rsidR="00BB659B" w:rsidRPr="00E51CA1" w:rsidRDefault="00BB659B" w:rsidP="00A547CF">
            <w:pPr>
              <w:widowControl w:val="0"/>
              <w:numPr>
                <w:ilvl w:val="0"/>
                <w:numId w:val="40"/>
              </w:numPr>
            </w:pPr>
            <w:r w:rsidRPr="00E51CA1">
              <w:t>Mitől barátság a barátság?</w:t>
            </w:r>
          </w:p>
          <w:p w14:paraId="3ADCCC97" w14:textId="77777777" w:rsidR="00BB659B" w:rsidRPr="00E51CA1" w:rsidRDefault="00BB659B" w:rsidP="00A547CF">
            <w:pPr>
              <w:widowControl w:val="0"/>
              <w:numPr>
                <w:ilvl w:val="0"/>
                <w:numId w:val="40"/>
              </w:numPr>
            </w:pPr>
            <w:r w:rsidRPr="00E51CA1">
              <w:t xml:space="preserve">Én milyen barát vagyok? </w:t>
            </w:r>
          </w:p>
          <w:p w14:paraId="43A19559" w14:textId="77777777" w:rsidR="00BB659B" w:rsidRPr="00E51CA1" w:rsidRDefault="00BB659B" w:rsidP="00A547CF">
            <w:pPr>
              <w:widowControl w:val="0"/>
              <w:numPr>
                <w:ilvl w:val="0"/>
                <w:numId w:val="40"/>
              </w:numPr>
            </w:pPr>
            <w:r w:rsidRPr="00E51CA1">
              <w:t>Miért kellenek a barátok?</w:t>
            </w:r>
          </w:p>
          <w:p w14:paraId="28EB3EAA" w14:textId="77777777" w:rsidR="00BB659B" w:rsidRPr="00E51CA1" w:rsidRDefault="00BB659B" w:rsidP="00A547CF">
            <w:pPr>
              <w:widowControl w:val="0"/>
              <w:numPr>
                <w:ilvl w:val="0"/>
                <w:numId w:val="40"/>
              </w:numPr>
            </w:pPr>
            <w:r w:rsidRPr="00E51CA1">
              <w:t>Miről ismerem fel, ha valaki barátkozni akar velem?</w:t>
            </w:r>
          </w:p>
          <w:p w14:paraId="63CFD699" w14:textId="77777777" w:rsidR="00BB659B" w:rsidRPr="00E51CA1" w:rsidRDefault="00BB659B" w:rsidP="00A547CF">
            <w:pPr>
              <w:widowControl w:val="0"/>
              <w:numPr>
                <w:ilvl w:val="0"/>
                <w:numId w:val="40"/>
              </w:numPr>
            </w:pPr>
            <w:r w:rsidRPr="00E51CA1">
              <w:t xml:space="preserve">Hogyan tudunk sokáig barátok maradni? </w:t>
            </w:r>
          </w:p>
          <w:p w14:paraId="3768996E" w14:textId="77777777" w:rsidR="00BB659B" w:rsidRPr="00E51CA1" w:rsidRDefault="00BB659B" w:rsidP="00A547CF">
            <w:pPr>
              <w:widowControl w:val="0"/>
              <w:numPr>
                <w:ilvl w:val="0"/>
                <w:numId w:val="40"/>
              </w:numPr>
              <w:rPr>
                <w:i/>
              </w:rPr>
            </w:pPr>
            <w:r w:rsidRPr="00E51CA1">
              <w:rPr>
                <w:i/>
              </w:rPr>
              <w:t>Mitől lesz közösség az osztály?</w:t>
            </w:r>
          </w:p>
          <w:p w14:paraId="42D2CF60" w14:textId="77777777" w:rsidR="00BB659B" w:rsidRPr="00E51CA1" w:rsidRDefault="00BB659B" w:rsidP="00A547CF">
            <w:pPr>
              <w:widowControl w:val="0"/>
              <w:numPr>
                <w:ilvl w:val="0"/>
                <w:numId w:val="40"/>
              </w:numPr>
              <w:rPr>
                <w:i/>
              </w:rPr>
            </w:pPr>
            <w:r w:rsidRPr="00E51CA1">
              <w:rPr>
                <w:i/>
              </w:rPr>
              <w:t>Miért fontos, hogy közösségben legyünk egymással?</w:t>
            </w:r>
          </w:p>
          <w:p w14:paraId="2C6A7B7B" w14:textId="77777777" w:rsidR="00BB659B" w:rsidRPr="00E51CA1" w:rsidRDefault="00BB659B" w:rsidP="00A547CF">
            <w:pPr>
              <w:widowControl w:val="0"/>
              <w:numPr>
                <w:ilvl w:val="0"/>
                <w:numId w:val="40"/>
              </w:numPr>
              <w:rPr>
                <w:i/>
              </w:rPr>
            </w:pPr>
            <w:r w:rsidRPr="00E51CA1">
              <w:rPr>
                <w:i/>
              </w:rPr>
              <w:t>Hogyan viszonyuljak az idősekhez, a romákhoz, a fogyatékos személyekhez?</w:t>
            </w:r>
          </w:p>
          <w:p w14:paraId="0C0FDCDA" w14:textId="77777777" w:rsidR="00BB659B" w:rsidRPr="00E51CA1" w:rsidRDefault="00BB659B" w:rsidP="00DF590E">
            <w:pPr>
              <w:widowControl w:val="0"/>
            </w:pPr>
          </w:p>
          <w:p w14:paraId="57984F64" w14:textId="77777777" w:rsidR="00BB659B" w:rsidRPr="00E51CA1" w:rsidRDefault="00BB659B" w:rsidP="00DF590E">
            <w:pPr>
              <w:widowControl w:val="0"/>
              <w:rPr>
                <w:i/>
              </w:rPr>
            </w:pPr>
            <w:r w:rsidRPr="00E51CA1">
              <w:rPr>
                <w:i/>
              </w:rPr>
              <w:t>Javasolt módszertani eszközök</w:t>
            </w:r>
          </w:p>
          <w:p w14:paraId="092A9203" w14:textId="77777777" w:rsidR="00BB659B" w:rsidRPr="00E51CA1" w:rsidRDefault="00BB659B" w:rsidP="00DF590E">
            <w:pPr>
              <w:widowControl w:val="0"/>
              <w:spacing w:before="120"/>
            </w:pPr>
            <w:r w:rsidRPr="00E51CA1">
              <w:rPr>
                <w:bCs/>
              </w:rPr>
              <w:t>Filmvetítés és órai feldolgozás (</w:t>
            </w:r>
            <w:r w:rsidRPr="00E51CA1">
              <w:t>Shrek és a szamár barátsága), mesék, történetek (pl. Varga Katalin: Kisbence elrontja a farsangi táncot, Cotlik-Buhtz: A pótmama, Gárdonyi Géza: Flórián, Leszkai András: Moha bácsi meséi), figyelemfelhívó szemléltető eszközök (pl. tartalmilag odaillő laminált színes feliratok, képek), szituációs játékok.</w:t>
            </w:r>
          </w:p>
        </w:tc>
      </w:tr>
      <w:tr w:rsidR="00BB659B" w:rsidRPr="00E51CA1" w14:paraId="0A41DD80" w14:textId="77777777" w:rsidTr="00DF590E">
        <w:tblPrEx>
          <w:tblBorders>
            <w:top w:val="none" w:sz="0" w:space="0" w:color="auto"/>
          </w:tblBorders>
        </w:tblPrEx>
        <w:trPr>
          <w:trHeight w:val="328"/>
        </w:trPr>
        <w:tc>
          <w:tcPr>
            <w:tcW w:w="1820" w:type="dxa"/>
            <w:noWrap/>
            <w:vAlign w:val="center"/>
          </w:tcPr>
          <w:p w14:paraId="7208CDBB"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1" w:type="dxa"/>
            <w:gridSpan w:val="3"/>
            <w:noWrap/>
          </w:tcPr>
          <w:p w14:paraId="56C9795E" w14:textId="77777777" w:rsidR="00441195" w:rsidRPr="00E51CA1" w:rsidRDefault="00441195" w:rsidP="00DF590E">
            <w:pPr>
              <w:widowControl w:val="0"/>
              <w:spacing w:before="120"/>
            </w:pPr>
            <w:r w:rsidRPr="00E51CA1">
              <w:t>Alkalmazkodás, önfegyelem, segítőkészség, jellem, önzetlenség, elfogadás, tisztelet, bizalom, humor, közösség, igazmondás, tudatosság, bátorság, kitartás, gúnyolódás, pletyka.</w:t>
            </w:r>
          </w:p>
        </w:tc>
      </w:tr>
    </w:tbl>
    <w:p w14:paraId="1BDB1C84"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2"/>
        <w:gridCol w:w="5927"/>
        <w:gridCol w:w="1192"/>
      </w:tblGrid>
      <w:tr w:rsidR="00BB659B" w:rsidRPr="00E51CA1" w14:paraId="598A9C95" w14:textId="77777777" w:rsidTr="00526441">
        <w:tc>
          <w:tcPr>
            <w:tcW w:w="2112" w:type="dxa"/>
            <w:gridSpan w:val="2"/>
            <w:shd w:val="clear" w:color="auto" w:fill="EEECE1" w:themeFill="background2"/>
            <w:noWrap/>
            <w:vAlign w:val="center"/>
          </w:tcPr>
          <w:p w14:paraId="3FE1C374" w14:textId="77777777" w:rsidR="00441195" w:rsidRPr="00E51CA1" w:rsidRDefault="00441195" w:rsidP="00DF590E">
            <w:pPr>
              <w:widowControl w:val="0"/>
              <w:spacing w:before="120"/>
              <w:jc w:val="center"/>
              <w:rPr>
                <w:b/>
                <w:bCs/>
              </w:rPr>
            </w:pPr>
            <w:r w:rsidRPr="00E51CA1">
              <w:rPr>
                <w:b/>
                <w:bCs/>
              </w:rPr>
              <w:t>Tematikai egység/ Fejlesztési cél</w:t>
            </w:r>
          </w:p>
        </w:tc>
        <w:tc>
          <w:tcPr>
            <w:tcW w:w="5927" w:type="dxa"/>
            <w:shd w:val="clear" w:color="auto" w:fill="EEECE1" w:themeFill="background2"/>
            <w:noWrap/>
            <w:vAlign w:val="center"/>
          </w:tcPr>
          <w:p w14:paraId="53140844" w14:textId="77777777" w:rsidR="00441195" w:rsidRPr="00E51CA1" w:rsidRDefault="00441195" w:rsidP="00DF590E">
            <w:pPr>
              <w:widowControl w:val="0"/>
              <w:spacing w:before="120"/>
              <w:jc w:val="center"/>
            </w:pPr>
            <w:r w:rsidRPr="00E51CA1">
              <w:rPr>
                <w:b/>
              </w:rPr>
              <w:t>Jellem és értékrend</w:t>
            </w:r>
          </w:p>
        </w:tc>
        <w:tc>
          <w:tcPr>
            <w:tcW w:w="1192" w:type="dxa"/>
            <w:shd w:val="clear" w:color="auto" w:fill="EEECE1" w:themeFill="background2"/>
            <w:noWrap/>
          </w:tcPr>
          <w:p w14:paraId="428DEB59"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5 óra</w:t>
            </w:r>
          </w:p>
        </w:tc>
      </w:tr>
      <w:tr w:rsidR="00BB659B" w:rsidRPr="00E51CA1" w14:paraId="38047CAC" w14:textId="77777777" w:rsidTr="00DF590E">
        <w:trPr>
          <w:trHeight w:val="328"/>
        </w:trPr>
        <w:tc>
          <w:tcPr>
            <w:tcW w:w="2112" w:type="dxa"/>
            <w:gridSpan w:val="2"/>
            <w:noWrap/>
            <w:vAlign w:val="center"/>
          </w:tcPr>
          <w:p w14:paraId="35A5E582"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19" w:type="dxa"/>
            <w:gridSpan w:val="2"/>
            <w:noWrap/>
          </w:tcPr>
          <w:p w14:paraId="38627CDA" w14:textId="77777777" w:rsidR="00441195" w:rsidRPr="00E51CA1" w:rsidRDefault="00441195" w:rsidP="00DF590E">
            <w:pPr>
              <w:pStyle w:val="cm380"/>
              <w:widowControl w:val="0"/>
              <w:autoSpaceDE w:val="0"/>
              <w:spacing w:before="120" w:beforeAutospacing="0" w:after="0" w:afterAutospacing="0"/>
            </w:pPr>
            <w:r w:rsidRPr="00E51CA1">
              <w:rPr>
                <w:rStyle w:val="Kiemels"/>
                <w:rFonts w:ascii="Times New Roman" w:hAnsi="Times New Roman"/>
                <w:b w:val="0"/>
                <w:i w:val="0"/>
                <w:color w:val="auto"/>
                <w:bdr w:val="none" w:sz="0" w:space="0" w:color="auto"/>
                <w:shd w:val="clear" w:color="auto" w:fill="auto"/>
              </w:rPr>
              <w:t>Önálló</w:t>
            </w:r>
            <w:r w:rsidRPr="00E51CA1">
              <w:rPr>
                <w:i/>
              </w:rPr>
              <w:t xml:space="preserve"> g</w:t>
            </w:r>
            <w:r w:rsidRPr="00E51CA1">
              <w:t>ondolkodásra nevelés, szocializáció és a társas érintkezés fejlesztése, közösségi szabályok megismertetése és elfogadtatása.</w:t>
            </w:r>
          </w:p>
          <w:p w14:paraId="355C7BC1" w14:textId="77777777" w:rsidR="00441195" w:rsidRPr="00E51CA1" w:rsidRDefault="00441195" w:rsidP="00DF590E">
            <w:pPr>
              <w:pStyle w:val="cm380"/>
              <w:widowControl w:val="0"/>
              <w:autoSpaceDE w:val="0"/>
              <w:spacing w:before="0" w:beforeAutospacing="0" w:after="0" w:afterAutospacing="0"/>
            </w:pPr>
            <w:r w:rsidRPr="00E51CA1">
              <w:t xml:space="preserve">Személyes külső-belső tulajdonságok felismerése és megfogalmazása, a lelkiismeret fogalmának megismerése, az alapvető illemtani kérdések </w:t>
            </w:r>
            <w:r w:rsidRPr="00E51CA1">
              <w:lastRenderedPageBreak/>
              <w:t>tisztázása és készségszintű elsajátítása.</w:t>
            </w:r>
          </w:p>
        </w:tc>
      </w:tr>
      <w:tr w:rsidR="00BB659B" w:rsidRPr="00E51CA1" w14:paraId="000D1F32" w14:textId="77777777" w:rsidTr="00DF590E">
        <w:trPr>
          <w:trHeight w:val="328"/>
        </w:trPr>
        <w:tc>
          <w:tcPr>
            <w:tcW w:w="9231" w:type="dxa"/>
            <w:gridSpan w:val="4"/>
            <w:noWrap/>
            <w:vAlign w:val="center"/>
          </w:tcPr>
          <w:p w14:paraId="1F2F98FF"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4CD01F7C" w14:textId="77777777" w:rsidTr="00DF590E">
        <w:trPr>
          <w:trHeight w:val="328"/>
        </w:trPr>
        <w:tc>
          <w:tcPr>
            <w:tcW w:w="9231" w:type="dxa"/>
            <w:gridSpan w:val="4"/>
            <w:noWrap/>
          </w:tcPr>
          <w:p w14:paraId="12726941" w14:textId="77777777" w:rsidR="00BB659B" w:rsidRPr="00E51CA1" w:rsidRDefault="00BB659B" w:rsidP="00DF590E">
            <w:pPr>
              <w:pStyle w:val="CM38"/>
              <w:autoSpaceDE/>
              <w:autoSpaceDN/>
              <w:adjustRightInd/>
              <w:spacing w:before="120" w:after="0"/>
              <w:rPr>
                <w:rFonts w:ascii="Times New Roman" w:hAnsi="Times New Roman"/>
                <w:bCs/>
                <w:i/>
              </w:rPr>
            </w:pPr>
            <w:r w:rsidRPr="00E51CA1">
              <w:rPr>
                <w:rFonts w:ascii="Times New Roman" w:hAnsi="Times New Roman"/>
                <w:bCs/>
                <w:i/>
              </w:rPr>
              <w:t>Témakörök</w:t>
            </w:r>
          </w:p>
          <w:p w14:paraId="4A3C9CE9" w14:textId="77777777" w:rsidR="00BB659B" w:rsidRPr="00E51CA1" w:rsidRDefault="00BB659B" w:rsidP="00A547CF">
            <w:pPr>
              <w:widowControl w:val="0"/>
              <w:numPr>
                <w:ilvl w:val="0"/>
                <w:numId w:val="41"/>
              </w:numPr>
            </w:pPr>
            <w:r w:rsidRPr="00E51CA1">
              <w:t>A jellem, érték, értékrend, a jó és a rossz, a lelkiismeret, mint fogalmak tisztázása.</w:t>
            </w:r>
          </w:p>
          <w:p w14:paraId="125C63EB" w14:textId="77777777" w:rsidR="00BB659B" w:rsidRPr="00E51CA1" w:rsidRDefault="00BB659B" w:rsidP="00A547CF">
            <w:pPr>
              <w:widowControl w:val="0"/>
              <w:numPr>
                <w:ilvl w:val="0"/>
                <w:numId w:val="41"/>
              </w:numPr>
            </w:pPr>
            <w:r w:rsidRPr="00E51CA1">
              <w:t>Közösségi szabályok, normák.</w:t>
            </w:r>
          </w:p>
          <w:p w14:paraId="7D71E464" w14:textId="77777777" w:rsidR="00BB659B" w:rsidRPr="00E51CA1" w:rsidRDefault="00BB659B" w:rsidP="00A547CF">
            <w:pPr>
              <w:widowControl w:val="0"/>
              <w:numPr>
                <w:ilvl w:val="0"/>
                <w:numId w:val="41"/>
              </w:numPr>
              <w:tabs>
                <w:tab w:val="left" w:pos="360"/>
              </w:tabs>
              <w:autoSpaceDE w:val="0"/>
              <w:autoSpaceDN w:val="0"/>
              <w:adjustRightInd w:val="0"/>
            </w:pPr>
            <w:r w:rsidRPr="00E51CA1">
              <w:t>Meseszereplők osztályozása: jó-rossz tulajdonságokkal való azonosulási képesség vizsgálata, önmagára vetítése; (erények-jellemtelen viselkedés).</w:t>
            </w:r>
          </w:p>
          <w:p w14:paraId="1553CF1C" w14:textId="77777777" w:rsidR="00BB659B" w:rsidRPr="00E51CA1" w:rsidRDefault="00BB659B" w:rsidP="00A547CF">
            <w:pPr>
              <w:widowControl w:val="0"/>
              <w:numPr>
                <w:ilvl w:val="0"/>
                <w:numId w:val="41"/>
              </w:numPr>
            </w:pPr>
            <w:r w:rsidRPr="00E51CA1">
              <w:t>Illemtani vonatkozások, magatartási formák (bemutatkozás, köszönés, tegeződés-magázódás, férfi-nő, gyermek-felnőtt viszonyának megismerése, viselkedés a különböző intézményekben, fogyatékossági etikett.</w:t>
            </w:r>
          </w:p>
          <w:p w14:paraId="4B3D2589" w14:textId="77777777" w:rsidR="00BB659B" w:rsidRPr="00E51CA1" w:rsidRDefault="00BB659B" w:rsidP="00A547CF">
            <w:pPr>
              <w:widowControl w:val="0"/>
              <w:numPr>
                <w:ilvl w:val="0"/>
                <w:numId w:val="41"/>
              </w:numPr>
            </w:pPr>
            <w:r w:rsidRPr="00E51CA1">
              <w:t>Felelősségtudat erősítése, magunkért és másokért érzett felelősség.</w:t>
            </w:r>
          </w:p>
          <w:p w14:paraId="03D5D3BD" w14:textId="77777777" w:rsidR="00BB659B" w:rsidRPr="00E51CA1" w:rsidRDefault="00BB659B" w:rsidP="00DF590E">
            <w:pPr>
              <w:widowControl w:val="0"/>
            </w:pPr>
          </w:p>
          <w:p w14:paraId="3D289A68"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59B849B8" w14:textId="77777777" w:rsidR="00BB659B" w:rsidRPr="00E51CA1" w:rsidRDefault="00BB659B" w:rsidP="00A547CF">
            <w:pPr>
              <w:widowControl w:val="0"/>
              <w:numPr>
                <w:ilvl w:val="0"/>
                <w:numId w:val="41"/>
              </w:numPr>
            </w:pPr>
            <w:r w:rsidRPr="00E51CA1">
              <w:t>Milyen az értékes ember?</w:t>
            </w:r>
          </w:p>
          <w:p w14:paraId="0DF0EBB1" w14:textId="77777777" w:rsidR="00BB659B" w:rsidRPr="00E51CA1" w:rsidRDefault="00BB659B" w:rsidP="00A547CF">
            <w:pPr>
              <w:widowControl w:val="0"/>
              <w:numPr>
                <w:ilvl w:val="0"/>
                <w:numId w:val="41"/>
              </w:numPr>
            </w:pPr>
            <w:r w:rsidRPr="00E51CA1">
              <w:t>Mit szabad, és mit nem?</w:t>
            </w:r>
          </w:p>
          <w:p w14:paraId="6E8EA297" w14:textId="77777777" w:rsidR="00BB659B" w:rsidRPr="00E51CA1" w:rsidRDefault="00BB659B" w:rsidP="00A547CF">
            <w:pPr>
              <w:widowControl w:val="0"/>
              <w:numPr>
                <w:ilvl w:val="0"/>
                <w:numId w:val="41"/>
              </w:numPr>
            </w:pPr>
            <w:r w:rsidRPr="00E51CA1">
              <w:t>Honnan tudjuk, hogy mikor teszünk jót és mikor nem?</w:t>
            </w:r>
          </w:p>
          <w:p w14:paraId="71006B05" w14:textId="77777777" w:rsidR="00BB659B" w:rsidRPr="00E51CA1" w:rsidRDefault="00BB659B" w:rsidP="00A547CF">
            <w:pPr>
              <w:widowControl w:val="0"/>
              <w:numPr>
                <w:ilvl w:val="0"/>
                <w:numId w:val="41"/>
              </w:numPr>
            </w:pPr>
            <w:r w:rsidRPr="00E51CA1">
              <w:t>Hogyan kell illendően viselkedni társaságban, felnőttek jelenlétében, idegen helyen?</w:t>
            </w:r>
          </w:p>
          <w:p w14:paraId="38169BDF" w14:textId="77777777" w:rsidR="00BB659B" w:rsidRPr="00E51CA1" w:rsidRDefault="00BB659B" w:rsidP="00A547CF">
            <w:pPr>
              <w:widowControl w:val="0"/>
              <w:numPr>
                <w:ilvl w:val="0"/>
                <w:numId w:val="41"/>
              </w:numPr>
            </w:pPr>
            <w:r w:rsidRPr="00E51CA1">
              <w:t>Kinek, mikor és hogyan kell köszönni, bemutatkozni?</w:t>
            </w:r>
          </w:p>
          <w:p w14:paraId="566699FE" w14:textId="77777777" w:rsidR="00BB659B" w:rsidRPr="00E51CA1" w:rsidRDefault="00BB659B" w:rsidP="00DF590E">
            <w:pPr>
              <w:widowControl w:val="0"/>
            </w:pPr>
          </w:p>
          <w:p w14:paraId="392E9943" w14:textId="77777777" w:rsidR="00BB659B" w:rsidRPr="00E51CA1" w:rsidRDefault="00BB659B" w:rsidP="00DF590E">
            <w:pPr>
              <w:widowControl w:val="0"/>
              <w:rPr>
                <w:i/>
              </w:rPr>
            </w:pPr>
            <w:r w:rsidRPr="00E51CA1">
              <w:rPr>
                <w:i/>
              </w:rPr>
              <w:t>Javasolt módszertani eszközök</w:t>
            </w:r>
          </w:p>
          <w:p w14:paraId="4BBA8012" w14:textId="77777777" w:rsidR="00BB659B" w:rsidRPr="00E51CA1" w:rsidRDefault="00BB659B" w:rsidP="00DF590E">
            <w:pPr>
              <w:widowControl w:val="0"/>
              <w:spacing w:before="120"/>
              <w:rPr>
                <w:bCs/>
              </w:rPr>
            </w:pPr>
            <w:r w:rsidRPr="00E51CA1">
              <w:rPr>
                <w:bCs/>
              </w:rPr>
              <w:t>Filmvetítés és órai feldolgozás,</w:t>
            </w:r>
            <w:r w:rsidRPr="00E51CA1">
              <w:t xml:space="preserve"> mesék, történetek (Levente Péter: Hogyan mutatkozzunk be?) Szituációs játékok, helyzetgyakorlatok.</w:t>
            </w:r>
          </w:p>
        </w:tc>
      </w:tr>
      <w:tr w:rsidR="00BB659B" w:rsidRPr="00E51CA1" w14:paraId="68E02533" w14:textId="77777777" w:rsidTr="00DF590E">
        <w:tblPrEx>
          <w:tblBorders>
            <w:top w:val="none" w:sz="0" w:space="0" w:color="auto"/>
          </w:tblBorders>
        </w:tblPrEx>
        <w:trPr>
          <w:trHeight w:val="328"/>
        </w:trPr>
        <w:tc>
          <w:tcPr>
            <w:tcW w:w="1820" w:type="dxa"/>
            <w:noWrap/>
            <w:vAlign w:val="center"/>
          </w:tcPr>
          <w:p w14:paraId="6754B5EE"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1" w:type="dxa"/>
            <w:gridSpan w:val="3"/>
            <w:noWrap/>
          </w:tcPr>
          <w:p w14:paraId="37D45C27" w14:textId="77777777" w:rsidR="00441195" w:rsidRPr="00E51CA1" w:rsidRDefault="00441195" w:rsidP="00DF590E">
            <w:pPr>
              <w:widowControl w:val="0"/>
              <w:spacing w:before="120"/>
            </w:pPr>
            <w:r w:rsidRPr="00E51CA1">
              <w:t>Lelkiismeret, jellem, érték, értékrend, erény, jó-rossz tulajdonság, önelfogadás, kitartás, türelem.</w:t>
            </w:r>
          </w:p>
        </w:tc>
      </w:tr>
    </w:tbl>
    <w:p w14:paraId="79FFF7FB"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1"/>
        <w:gridCol w:w="291"/>
        <w:gridCol w:w="5916"/>
        <w:gridCol w:w="1223"/>
      </w:tblGrid>
      <w:tr w:rsidR="00BB659B" w:rsidRPr="00E51CA1" w14:paraId="06DF95A4" w14:textId="77777777" w:rsidTr="00526441">
        <w:tc>
          <w:tcPr>
            <w:tcW w:w="2092"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BD94BF2"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1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A43752F" w14:textId="77777777" w:rsidR="00441195" w:rsidRPr="00E51CA1" w:rsidRDefault="00441195" w:rsidP="00DF590E">
            <w:pPr>
              <w:widowControl w:val="0"/>
              <w:spacing w:before="120"/>
              <w:jc w:val="center"/>
              <w:rPr>
                <w:b/>
                <w:i/>
              </w:rPr>
            </w:pPr>
            <w:r w:rsidRPr="00E51CA1">
              <w:rPr>
                <w:b/>
              </w:rPr>
              <w:t>Önismeret és érzelmi intelligencia</w:t>
            </w:r>
            <w:r w:rsidRPr="00E51CA1">
              <w:rPr>
                <w:b/>
                <w:i/>
              </w:rPr>
              <w:t xml:space="preserve"> </w:t>
            </w:r>
          </w:p>
        </w:tc>
        <w:tc>
          <w:tcPr>
            <w:tcW w:w="122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8F33FB3"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4 óra</w:t>
            </w:r>
          </w:p>
        </w:tc>
      </w:tr>
      <w:tr w:rsidR="00BB659B" w:rsidRPr="00E51CA1" w14:paraId="68DBDC5A" w14:textId="77777777" w:rsidTr="00DF590E">
        <w:trPr>
          <w:trHeight w:val="328"/>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4A7C5F5D"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39" w:type="dxa"/>
            <w:gridSpan w:val="2"/>
            <w:tcBorders>
              <w:top w:val="single" w:sz="4" w:space="0" w:color="auto"/>
              <w:left w:val="single" w:sz="4" w:space="0" w:color="auto"/>
              <w:bottom w:val="single" w:sz="4" w:space="0" w:color="auto"/>
              <w:right w:val="single" w:sz="4" w:space="0" w:color="auto"/>
            </w:tcBorders>
            <w:noWrap/>
          </w:tcPr>
          <w:p w14:paraId="206341C3" w14:textId="77777777" w:rsidR="00441195" w:rsidRPr="00E51CA1" w:rsidRDefault="00441195" w:rsidP="00DF590E">
            <w:pPr>
              <w:pStyle w:val="cm380"/>
              <w:widowControl w:val="0"/>
              <w:autoSpaceDE w:val="0"/>
              <w:spacing w:before="120" w:beforeAutospacing="0" w:after="0" w:afterAutospacing="0"/>
            </w:pPr>
            <w:r w:rsidRPr="00E51CA1">
              <w:t>Az önismereti képesség fejlesztése.</w:t>
            </w:r>
          </w:p>
          <w:p w14:paraId="1ADE9A8D" w14:textId="77777777" w:rsidR="00441195" w:rsidRPr="00E51CA1" w:rsidRDefault="00441195" w:rsidP="00DF590E">
            <w:pPr>
              <w:pStyle w:val="cm380"/>
              <w:widowControl w:val="0"/>
              <w:autoSpaceDE w:val="0"/>
              <w:spacing w:before="0" w:beforeAutospacing="0" w:after="0" w:afterAutospacing="0"/>
            </w:pPr>
            <w:r w:rsidRPr="00E51CA1">
              <w:t>A kommunikációs képesség javításával az érzelmi intelligencia fejlesztése.</w:t>
            </w:r>
          </w:p>
        </w:tc>
      </w:tr>
      <w:tr w:rsidR="00BB659B" w:rsidRPr="00E51CA1" w14:paraId="282040D2"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55A14D53"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424ACA05"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78637FB1"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1C26AD7A" w14:textId="77777777" w:rsidR="00BB659B" w:rsidRPr="00E51CA1" w:rsidRDefault="00BB659B" w:rsidP="00A547CF">
            <w:pPr>
              <w:widowControl w:val="0"/>
              <w:numPr>
                <w:ilvl w:val="0"/>
                <w:numId w:val="50"/>
              </w:numPr>
              <w:autoSpaceDE w:val="0"/>
              <w:autoSpaceDN w:val="0"/>
              <w:adjustRightInd w:val="0"/>
              <w:ind w:firstLine="0"/>
            </w:pPr>
            <w:r w:rsidRPr="00E51CA1">
              <w:t>Külső-, belső ismertetőjegyek – tulajdonságok.</w:t>
            </w:r>
          </w:p>
          <w:p w14:paraId="12D9E4AF" w14:textId="77777777" w:rsidR="00BB659B" w:rsidRPr="00E51CA1" w:rsidRDefault="00BB659B" w:rsidP="00DF590E">
            <w:pPr>
              <w:pStyle w:val="cm380"/>
              <w:widowControl w:val="0"/>
              <w:autoSpaceDE w:val="0"/>
              <w:spacing w:before="0" w:beforeAutospacing="0" w:after="0" w:afterAutospacing="0"/>
              <w:ind w:left="680"/>
            </w:pPr>
            <w:r w:rsidRPr="00E51CA1">
              <w:t>A saját külső- és belső tulajdonságok felismerése, felsorolása.</w:t>
            </w:r>
          </w:p>
          <w:p w14:paraId="4C26CC5D" w14:textId="77777777" w:rsidR="00BB659B" w:rsidRPr="00E51CA1" w:rsidRDefault="00BB659B" w:rsidP="00A547CF">
            <w:pPr>
              <w:widowControl w:val="0"/>
              <w:numPr>
                <w:ilvl w:val="0"/>
                <w:numId w:val="50"/>
              </w:numPr>
              <w:autoSpaceDE w:val="0"/>
              <w:autoSpaceDN w:val="0"/>
              <w:adjustRightInd w:val="0"/>
              <w:ind w:firstLine="0"/>
            </w:pPr>
            <w:r w:rsidRPr="00E51CA1">
              <w:t>A test és lélek fogalma.</w:t>
            </w:r>
          </w:p>
          <w:p w14:paraId="077AEDDF" w14:textId="77777777" w:rsidR="00BB659B" w:rsidRPr="00E51CA1" w:rsidRDefault="00BB659B" w:rsidP="00DF590E">
            <w:pPr>
              <w:pStyle w:val="cm380"/>
              <w:widowControl w:val="0"/>
              <w:autoSpaceDE w:val="0"/>
              <w:spacing w:before="0" w:beforeAutospacing="0" w:after="0" w:afterAutospacing="0"/>
              <w:ind w:left="680"/>
            </w:pPr>
            <w:r w:rsidRPr="00E51CA1">
              <w:t>A test és a lélek szó jelentésének helyes értelmezése.</w:t>
            </w:r>
          </w:p>
          <w:p w14:paraId="12042E93"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Születési adottságok, családi jellegzetességek, rendellenességek és ezek elfogadása.</w:t>
            </w:r>
          </w:p>
          <w:p w14:paraId="457B7779" w14:textId="77777777" w:rsidR="00BB659B" w:rsidRPr="00E51CA1" w:rsidRDefault="00BB659B" w:rsidP="00A547CF">
            <w:pPr>
              <w:widowControl w:val="0"/>
              <w:numPr>
                <w:ilvl w:val="0"/>
                <w:numId w:val="50"/>
              </w:numPr>
              <w:autoSpaceDE w:val="0"/>
              <w:autoSpaceDN w:val="0"/>
              <w:adjustRightInd w:val="0"/>
              <w:ind w:firstLine="0"/>
            </w:pPr>
            <w:r w:rsidRPr="00E51CA1">
              <w:t>Saját maga megítélése – születésnap jelentősége.</w:t>
            </w:r>
          </w:p>
          <w:p w14:paraId="2CA32E08" w14:textId="77777777" w:rsidR="00BB659B" w:rsidRPr="00E51CA1" w:rsidRDefault="00BB659B" w:rsidP="00A547CF">
            <w:pPr>
              <w:widowControl w:val="0"/>
              <w:numPr>
                <w:ilvl w:val="0"/>
                <w:numId w:val="50"/>
              </w:numPr>
              <w:autoSpaceDE w:val="0"/>
              <w:autoSpaceDN w:val="0"/>
              <w:adjustRightInd w:val="0"/>
              <w:ind w:firstLine="0"/>
            </w:pPr>
            <w:r w:rsidRPr="00E51CA1">
              <w:t>Összehasonlítás: kicsi (ovis) nagy (iskolás), életviteli különbségek.</w:t>
            </w:r>
          </w:p>
          <w:p w14:paraId="0B29B0EA"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Érzelmek felismerése, megfogalmazása, jelentősége a jellem alakulásában.</w:t>
            </w:r>
          </w:p>
          <w:p w14:paraId="5974C9D6" w14:textId="77777777" w:rsidR="00BB659B" w:rsidRPr="00E51CA1" w:rsidRDefault="00BB659B" w:rsidP="00A547CF">
            <w:pPr>
              <w:widowControl w:val="0"/>
              <w:numPr>
                <w:ilvl w:val="0"/>
                <w:numId w:val="50"/>
              </w:numPr>
              <w:autoSpaceDE w:val="0"/>
              <w:autoSpaceDN w:val="0"/>
              <w:adjustRightInd w:val="0"/>
              <w:ind w:left="714" w:hanging="357"/>
            </w:pPr>
            <w:r w:rsidRPr="00E51CA1">
              <w:t>A fantázia jelentősége, használata, kitalált történet önmagáról (jellemábrázolás).</w:t>
            </w:r>
          </w:p>
          <w:p w14:paraId="707005DC" w14:textId="77777777" w:rsidR="00BB659B" w:rsidRPr="00E51CA1" w:rsidRDefault="00BB659B" w:rsidP="00DF590E">
            <w:pPr>
              <w:pStyle w:val="cm380"/>
              <w:widowControl w:val="0"/>
              <w:autoSpaceDE w:val="0"/>
              <w:spacing w:before="0" w:beforeAutospacing="0" w:after="0" w:afterAutospacing="0"/>
            </w:pPr>
          </w:p>
          <w:p w14:paraId="149DB113" w14:textId="77777777" w:rsidR="00BB659B" w:rsidRPr="00E51CA1" w:rsidRDefault="00BB659B" w:rsidP="00DF590E">
            <w:pPr>
              <w:pStyle w:val="cm380"/>
              <w:widowControl w:val="0"/>
              <w:autoSpaceDE w:val="0"/>
              <w:spacing w:before="0" w:beforeAutospacing="0" w:after="0" w:afterAutospacing="0"/>
              <w:ind w:left="426"/>
            </w:pPr>
            <w:r w:rsidRPr="00E51CA1">
              <w:t>Az én-te-mi fogalomkörének megismerése.</w:t>
            </w:r>
          </w:p>
          <w:p w14:paraId="009EEBF7" w14:textId="77777777" w:rsidR="00BB659B" w:rsidRPr="00E51CA1" w:rsidRDefault="00BB659B" w:rsidP="00DF590E">
            <w:pPr>
              <w:pStyle w:val="cm380"/>
              <w:widowControl w:val="0"/>
              <w:autoSpaceDE w:val="0"/>
              <w:spacing w:before="0" w:beforeAutospacing="0" w:after="0" w:afterAutospacing="0"/>
              <w:ind w:left="426"/>
            </w:pPr>
            <w:r w:rsidRPr="00E51CA1">
              <w:t>Az alapérzések megfogalmazásának, kifejezésének gyakorlása.</w:t>
            </w:r>
          </w:p>
          <w:p w14:paraId="6BCF0FD6" w14:textId="77777777" w:rsidR="00BB659B" w:rsidRPr="00E51CA1" w:rsidRDefault="00BB659B" w:rsidP="00DF590E">
            <w:pPr>
              <w:pStyle w:val="cm380"/>
              <w:widowControl w:val="0"/>
              <w:autoSpaceDE w:val="0"/>
              <w:spacing w:before="0" w:beforeAutospacing="0" w:after="0" w:afterAutospacing="0"/>
              <w:ind w:left="426"/>
            </w:pPr>
            <w:r w:rsidRPr="00E51CA1">
              <w:t>A kommunikációs képesség javulása/javítása.</w:t>
            </w:r>
          </w:p>
          <w:p w14:paraId="019F6BEC" w14:textId="77777777" w:rsidR="00BB659B" w:rsidRPr="00E51CA1" w:rsidRDefault="00BB659B" w:rsidP="00DF590E">
            <w:pPr>
              <w:pStyle w:val="cm380"/>
              <w:widowControl w:val="0"/>
              <w:autoSpaceDE w:val="0"/>
              <w:spacing w:before="0" w:beforeAutospacing="0" w:after="0" w:afterAutospacing="0"/>
              <w:ind w:left="426"/>
            </w:pPr>
            <w:r w:rsidRPr="00E51CA1">
              <w:t>A szókincs bővülése/bővítése.</w:t>
            </w:r>
          </w:p>
          <w:p w14:paraId="5BFC0065" w14:textId="77777777" w:rsidR="00BB659B" w:rsidRPr="00E51CA1" w:rsidRDefault="00BB659B" w:rsidP="00DF590E">
            <w:pPr>
              <w:widowControl w:val="0"/>
              <w:autoSpaceDE w:val="0"/>
              <w:autoSpaceDN w:val="0"/>
              <w:adjustRightInd w:val="0"/>
              <w:ind w:left="426"/>
            </w:pPr>
            <w:r w:rsidRPr="00E51CA1">
              <w:lastRenderedPageBreak/>
              <w:t>Az önkifejezés igényének, az önbizalomnak, valamint az identitástudatnak az erősödése/erősítése.</w:t>
            </w:r>
          </w:p>
          <w:p w14:paraId="6DA7FD5A" w14:textId="77777777" w:rsidR="00BB659B" w:rsidRPr="00E51CA1" w:rsidRDefault="00BB659B" w:rsidP="00DF590E">
            <w:pPr>
              <w:widowControl w:val="0"/>
              <w:rPr>
                <w:bCs/>
              </w:rPr>
            </w:pPr>
          </w:p>
          <w:p w14:paraId="60AF691E" w14:textId="77777777" w:rsidR="00BB659B" w:rsidRPr="00E51CA1" w:rsidRDefault="00BB659B" w:rsidP="00DF590E">
            <w:pPr>
              <w:widowControl w:val="0"/>
              <w:rPr>
                <w:bCs/>
                <w:i/>
              </w:rPr>
            </w:pPr>
            <w:r w:rsidRPr="00E51CA1">
              <w:rPr>
                <w:bCs/>
                <w:i/>
              </w:rPr>
              <w:t>Alapkérdések</w:t>
            </w:r>
          </w:p>
          <w:p w14:paraId="446094D1" w14:textId="77777777" w:rsidR="00BB659B" w:rsidRPr="00E51CA1" w:rsidRDefault="00BB659B" w:rsidP="00A547CF">
            <w:pPr>
              <w:widowControl w:val="0"/>
              <w:numPr>
                <w:ilvl w:val="0"/>
                <w:numId w:val="40"/>
              </w:numPr>
            </w:pPr>
            <w:r w:rsidRPr="00E51CA1">
              <w:t>Ki vagyok én? Milyen vagyok? Milyen szeretnék lenni?</w:t>
            </w:r>
          </w:p>
          <w:p w14:paraId="4839E580" w14:textId="77777777" w:rsidR="00BB659B" w:rsidRPr="00E51CA1" w:rsidRDefault="00BB659B" w:rsidP="00A547CF">
            <w:pPr>
              <w:widowControl w:val="0"/>
              <w:numPr>
                <w:ilvl w:val="0"/>
                <w:numId w:val="40"/>
              </w:numPr>
            </w:pPr>
            <w:r w:rsidRPr="00E51CA1">
              <w:t>Kik az én szüleim? Miben hasonlítok rájuk?</w:t>
            </w:r>
          </w:p>
          <w:p w14:paraId="70263597" w14:textId="77777777" w:rsidR="00BB659B" w:rsidRPr="00E51CA1" w:rsidRDefault="00BB659B" w:rsidP="00A547CF">
            <w:pPr>
              <w:widowControl w:val="0"/>
              <w:numPr>
                <w:ilvl w:val="0"/>
                <w:numId w:val="40"/>
              </w:numPr>
            </w:pPr>
            <w:r w:rsidRPr="00E51CA1">
              <w:t>Milyen lennék, ha… (egy tárgyba, egy állatba, egy növénybe, egy másik emberbe stb. beleképzelem magam hasonlóság alapján).</w:t>
            </w:r>
          </w:p>
          <w:p w14:paraId="04E2D6BF" w14:textId="77777777" w:rsidR="00BB659B" w:rsidRPr="00E51CA1" w:rsidRDefault="00BB659B" w:rsidP="00A547CF">
            <w:pPr>
              <w:widowControl w:val="0"/>
              <w:numPr>
                <w:ilvl w:val="0"/>
                <w:numId w:val="40"/>
              </w:numPr>
            </w:pPr>
            <w:r w:rsidRPr="00E51CA1">
              <w:t xml:space="preserve">Mik a kedvenceim? Miket nem szeretek? </w:t>
            </w:r>
          </w:p>
          <w:p w14:paraId="0D551EA7" w14:textId="77777777" w:rsidR="00BB659B" w:rsidRPr="00E51CA1" w:rsidRDefault="00BB659B" w:rsidP="00A547CF">
            <w:pPr>
              <w:widowControl w:val="0"/>
              <w:numPr>
                <w:ilvl w:val="0"/>
                <w:numId w:val="40"/>
              </w:numPr>
            </w:pPr>
            <w:r w:rsidRPr="00E51CA1">
              <w:t>Milyen vagyok, ha örülök, ha haragszom, ha bánat ér, vagy ha unatkozom?</w:t>
            </w:r>
          </w:p>
          <w:p w14:paraId="1585A82A" w14:textId="77777777" w:rsidR="00BB659B" w:rsidRPr="00E51CA1" w:rsidRDefault="00BB659B" w:rsidP="00DF590E">
            <w:pPr>
              <w:widowControl w:val="0"/>
            </w:pPr>
          </w:p>
          <w:p w14:paraId="43910F47" w14:textId="77777777" w:rsidR="00BB659B" w:rsidRPr="00E51CA1" w:rsidRDefault="00BB659B" w:rsidP="00DF590E">
            <w:pPr>
              <w:widowControl w:val="0"/>
              <w:rPr>
                <w:i/>
              </w:rPr>
            </w:pPr>
            <w:r w:rsidRPr="00E51CA1">
              <w:rPr>
                <w:i/>
              </w:rPr>
              <w:t>Javasolt módszertani eszközök</w:t>
            </w:r>
          </w:p>
          <w:p w14:paraId="2F03DD3A" w14:textId="77777777" w:rsidR="00BB659B" w:rsidRPr="00E51CA1" w:rsidRDefault="00BB659B" w:rsidP="00DF590E">
            <w:pPr>
              <w:widowControl w:val="0"/>
              <w:rPr>
                <w:bCs/>
              </w:rPr>
            </w:pPr>
            <w:r w:rsidRPr="00E51CA1">
              <w:rPr>
                <w:bCs/>
              </w:rPr>
              <w:t>Tanulók</w:t>
            </w:r>
            <w:r w:rsidRPr="00E51CA1">
              <w:t xml:space="preserve"> kiskori fényképe az összehasonlításhoz, szituációs játékok, népmesék, történetek (pl. Lázár Ervin: Manógyár; Max Lucado: Értékes vagy – 1. osztály, Különleges ajándék mesesorozat – 2. osztály), bábozás, figyelemfelhívó szemléltető eszközök. </w:t>
            </w:r>
          </w:p>
        </w:tc>
      </w:tr>
      <w:tr w:rsidR="00BB659B" w:rsidRPr="00E51CA1" w14:paraId="78E30C62" w14:textId="77777777" w:rsidTr="00DF590E">
        <w:tblPrEx>
          <w:tblBorders>
            <w:top w:val="none" w:sz="0" w:space="0" w:color="auto"/>
          </w:tblBorders>
        </w:tblPrEx>
        <w:trPr>
          <w:trHeight w:val="328"/>
        </w:trPr>
        <w:tc>
          <w:tcPr>
            <w:tcW w:w="1801" w:type="dxa"/>
            <w:noWrap/>
            <w:vAlign w:val="center"/>
          </w:tcPr>
          <w:p w14:paraId="4A34F463"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30" w:type="dxa"/>
            <w:gridSpan w:val="3"/>
            <w:noWrap/>
          </w:tcPr>
          <w:p w14:paraId="6C905A3F" w14:textId="77777777" w:rsidR="00441195" w:rsidRPr="00E51CA1" w:rsidRDefault="00441195" w:rsidP="00DF590E">
            <w:pPr>
              <w:widowControl w:val="0"/>
              <w:spacing w:before="120"/>
            </w:pPr>
            <w:r w:rsidRPr="00E51CA1">
              <w:t>Figyelmesség, empátia, fogyatékosság, türelem, példakép, fegyelmezettség, öröm, bánat, düh, egykedvűség.</w:t>
            </w:r>
          </w:p>
        </w:tc>
      </w:tr>
    </w:tbl>
    <w:p w14:paraId="395F0237"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56"/>
        <w:gridCol w:w="5856"/>
        <w:gridCol w:w="1178"/>
      </w:tblGrid>
      <w:tr w:rsidR="00BB659B" w:rsidRPr="00E51CA1" w14:paraId="184D74DA"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CE4C024" w14:textId="77777777" w:rsidR="00441195" w:rsidRPr="00E51CA1" w:rsidRDefault="00441195" w:rsidP="00DF590E">
            <w:pPr>
              <w:widowControl w:val="0"/>
              <w:spacing w:before="120"/>
              <w:jc w:val="center"/>
              <w:rPr>
                <w:b/>
                <w:bCs/>
              </w:rPr>
            </w:pPr>
            <w:r w:rsidRPr="00E51CA1">
              <w:rPr>
                <w:b/>
                <w:bCs/>
              </w:rPr>
              <w:t>Tematikai egység/ Fejlesztési cél</w:t>
            </w:r>
          </w:p>
        </w:tc>
        <w:tc>
          <w:tcPr>
            <w:tcW w:w="585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EABD57B" w14:textId="77777777" w:rsidR="00441195" w:rsidRPr="00E51CA1" w:rsidRDefault="00441195" w:rsidP="00DF590E">
            <w:pPr>
              <w:widowControl w:val="0"/>
              <w:spacing w:before="120"/>
              <w:jc w:val="center"/>
            </w:pPr>
            <w:r w:rsidRPr="00E51CA1">
              <w:rPr>
                <w:b/>
              </w:rPr>
              <w:t>Nemiség – férfi/női identitás – szexualitás – párkapcsolatok</w:t>
            </w:r>
          </w:p>
        </w:tc>
        <w:tc>
          <w:tcPr>
            <w:tcW w:w="117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129B68F"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6 óra</w:t>
            </w:r>
          </w:p>
        </w:tc>
      </w:tr>
      <w:tr w:rsidR="00BB659B" w:rsidRPr="00E51CA1" w14:paraId="3B9F0174"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888E0F"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07BEBE81" w14:textId="77777777" w:rsidR="00441195" w:rsidRPr="00E51CA1" w:rsidRDefault="00441195" w:rsidP="00DF590E">
            <w:pPr>
              <w:pStyle w:val="cm380"/>
              <w:widowControl w:val="0"/>
              <w:autoSpaceDE w:val="0"/>
              <w:spacing w:before="120" w:beforeAutospacing="0" w:after="0" w:afterAutospacing="0"/>
              <w:rPr>
                <w:i/>
              </w:rPr>
            </w:pPr>
            <w:r w:rsidRPr="00E51CA1">
              <w:t>A diákok segítése a genetikai nemnek megfelelő nemi identitás megerősödésében.</w:t>
            </w:r>
          </w:p>
        </w:tc>
      </w:tr>
      <w:tr w:rsidR="00526441" w:rsidRPr="00E51CA1" w14:paraId="61E6E4FD"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E078785" w14:textId="77777777" w:rsidR="00526441" w:rsidRPr="00E51CA1" w:rsidRDefault="00526441" w:rsidP="00DF590E">
            <w:pPr>
              <w:widowControl w:val="0"/>
              <w:spacing w:before="120"/>
              <w:jc w:val="center"/>
              <w:rPr>
                <w:b/>
                <w:bCs/>
              </w:rPr>
            </w:pPr>
            <w:r w:rsidRPr="00E51CA1">
              <w:rPr>
                <w:bCs/>
                <w:iCs/>
                <w:lang w:eastAsia="en-US"/>
              </w:rPr>
              <w:t>Ismeretek/fejlesztési követelmények</w:t>
            </w:r>
          </w:p>
        </w:tc>
      </w:tr>
      <w:tr w:rsidR="00BB659B" w:rsidRPr="00E51CA1" w14:paraId="7B5801D4"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71EB986C" w14:textId="77777777" w:rsidR="00BB659B" w:rsidRPr="00E51CA1" w:rsidRDefault="00BB659B" w:rsidP="00DF590E">
            <w:pPr>
              <w:widowControl w:val="0"/>
              <w:spacing w:before="120"/>
            </w:pPr>
            <w:r w:rsidRPr="00E51CA1">
              <w:rPr>
                <w:i/>
              </w:rPr>
              <w:t>Témakörök</w:t>
            </w:r>
          </w:p>
          <w:p w14:paraId="76435141" w14:textId="77777777" w:rsidR="00BB659B" w:rsidRPr="00E51CA1" w:rsidRDefault="00BB659B" w:rsidP="00A547CF">
            <w:pPr>
              <w:widowControl w:val="0"/>
              <w:numPr>
                <w:ilvl w:val="0"/>
                <w:numId w:val="51"/>
              </w:numPr>
            </w:pPr>
            <w:r w:rsidRPr="00E51CA1">
              <w:t>Az ember kétneműsége, a biológiai nem.</w:t>
            </w:r>
          </w:p>
          <w:p w14:paraId="0F912BB8" w14:textId="77777777" w:rsidR="00BB659B" w:rsidRPr="00E51CA1" w:rsidRDefault="00BB659B" w:rsidP="00DF590E">
            <w:pPr>
              <w:widowControl w:val="0"/>
              <w:ind w:left="470"/>
            </w:pPr>
            <w:r w:rsidRPr="00E51CA1">
              <w:t>Lánynak/fiúnak születtem.</w:t>
            </w:r>
          </w:p>
          <w:p w14:paraId="4F46E41F" w14:textId="77777777" w:rsidR="00BB659B" w:rsidRPr="00E51CA1" w:rsidRDefault="00BB659B" w:rsidP="00A547CF">
            <w:pPr>
              <w:widowControl w:val="0"/>
              <w:numPr>
                <w:ilvl w:val="0"/>
                <w:numId w:val="51"/>
              </w:numPr>
              <w:tabs>
                <w:tab w:val="clear" w:pos="360"/>
                <w:tab w:val="num" w:pos="0"/>
              </w:tabs>
            </w:pPr>
            <w:r w:rsidRPr="00E51CA1">
              <w:t>Egészségvédelmi és higiénés szabályok betartása.</w:t>
            </w:r>
          </w:p>
          <w:p w14:paraId="6DAA4E87" w14:textId="77777777" w:rsidR="00BB659B" w:rsidRPr="00E51CA1" w:rsidRDefault="00BB659B" w:rsidP="00DF590E">
            <w:pPr>
              <w:widowControl w:val="0"/>
              <w:ind w:left="470"/>
            </w:pPr>
            <w:r w:rsidRPr="00E51CA1">
              <w:t>Az évszaknak megfelelő öltözködés, tiszta fehérnemű.</w:t>
            </w:r>
          </w:p>
          <w:p w14:paraId="39938602" w14:textId="77777777" w:rsidR="00BB659B" w:rsidRPr="00E51CA1" w:rsidRDefault="00BB659B" w:rsidP="00DF590E">
            <w:pPr>
              <w:widowControl w:val="0"/>
              <w:ind w:left="470"/>
            </w:pPr>
            <w:r w:rsidRPr="00E51CA1">
              <w:t>A WC megfelelő használata, kézmosás.</w:t>
            </w:r>
          </w:p>
          <w:p w14:paraId="6B88C308" w14:textId="77777777" w:rsidR="00BB659B" w:rsidRPr="00E51CA1" w:rsidRDefault="00BB659B" w:rsidP="00DF590E">
            <w:pPr>
              <w:widowControl w:val="0"/>
              <w:ind w:left="470"/>
            </w:pPr>
            <w:r w:rsidRPr="00E51CA1">
              <w:t>A nemi szervek tisztántartása.</w:t>
            </w:r>
          </w:p>
          <w:p w14:paraId="78AEEE9B" w14:textId="77777777" w:rsidR="00BB659B" w:rsidRPr="00E51CA1" w:rsidRDefault="00BB659B" w:rsidP="00A547CF">
            <w:pPr>
              <w:widowControl w:val="0"/>
              <w:numPr>
                <w:ilvl w:val="0"/>
                <w:numId w:val="51"/>
              </w:numPr>
              <w:tabs>
                <w:tab w:val="clear" w:pos="360"/>
                <w:tab w:val="num" w:pos="290"/>
              </w:tabs>
            </w:pPr>
            <w:r w:rsidRPr="00E51CA1">
              <w:t>Családon belüli szerepek.</w:t>
            </w:r>
          </w:p>
          <w:p w14:paraId="6A04B54E" w14:textId="77777777" w:rsidR="00BB659B" w:rsidRPr="00E51CA1" w:rsidRDefault="00BB659B" w:rsidP="00DF590E">
            <w:pPr>
              <w:widowControl w:val="0"/>
            </w:pPr>
          </w:p>
          <w:p w14:paraId="51AC5B0F" w14:textId="77777777" w:rsidR="00BB659B" w:rsidRPr="00E51CA1" w:rsidRDefault="00BB659B" w:rsidP="00DF590E">
            <w:pPr>
              <w:widowControl w:val="0"/>
              <w:rPr>
                <w:i/>
              </w:rPr>
            </w:pPr>
            <w:r w:rsidRPr="00E51CA1">
              <w:rPr>
                <w:i/>
              </w:rPr>
              <w:t>Alapkérdések</w:t>
            </w:r>
          </w:p>
          <w:p w14:paraId="5C2E339A" w14:textId="77777777" w:rsidR="00BB659B" w:rsidRPr="00E51CA1" w:rsidRDefault="00BB659B" w:rsidP="00A547CF">
            <w:pPr>
              <w:widowControl w:val="0"/>
              <w:numPr>
                <w:ilvl w:val="0"/>
                <w:numId w:val="52"/>
              </w:numPr>
            </w:pPr>
            <w:r w:rsidRPr="00E51CA1">
              <w:t>Miért jó, hogy lány/fiú vagyok?</w:t>
            </w:r>
          </w:p>
          <w:p w14:paraId="737E7D06" w14:textId="77777777" w:rsidR="00BB659B" w:rsidRPr="00E51CA1" w:rsidRDefault="00BB659B" w:rsidP="00DF590E">
            <w:pPr>
              <w:widowControl w:val="0"/>
            </w:pPr>
          </w:p>
          <w:p w14:paraId="568F4677" w14:textId="77777777" w:rsidR="00BB659B" w:rsidRPr="00E51CA1" w:rsidRDefault="00BB659B" w:rsidP="00DF590E">
            <w:pPr>
              <w:widowControl w:val="0"/>
              <w:rPr>
                <w:i/>
              </w:rPr>
            </w:pPr>
            <w:r w:rsidRPr="00E51CA1">
              <w:rPr>
                <w:i/>
              </w:rPr>
              <w:t>Javasolt módszertani eszközök</w:t>
            </w:r>
          </w:p>
          <w:p w14:paraId="518F23AA" w14:textId="77777777" w:rsidR="00BB659B" w:rsidRPr="00E51CA1" w:rsidRDefault="00BB659B" w:rsidP="00DF590E">
            <w:pPr>
              <w:widowControl w:val="0"/>
              <w:rPr>
                <w:bCs/>
              </w:rPr>
            </w:pPr>
            <w:r w:rsidRPr="00E51CA1">
              <w:t>Fiús/</w:t>
            </w:r>
            <w:r w:rsidRPr="00E51CA1">
              <w:rPr>
                <w:bCs/>
              </w:rPr>
              <w:t>lányos</w:t>
            </w:r>
            <w:r w:rsidRPr="00E51CA1">
              <w:t xml:space="preserve"> játékok, szituációs játékok, helyzetgyakorlatok, foglalkozások nemenkénti csoportbontásban, nemi identitáserősítő mesék, történetek, irányított beszélgetés, bábozás, rajzoltatás, tánc.</w:t>
            </w:r>
          </w:p>
        </w:tc>
      </w:tr>
      <w:tr w:rsidR="00BB659B" w:rsidRPr="00E51CA1" w14:paraId="6D6A30CF" w14:textId="77777777" w:rsidTr="00DF590E">
        <w:tblPrEx>
          <w:tblBorders>
            <w:top w:val="none" w:sz="0" w:space="0" w:color="auto"/>
          </w:tblBorders>
        </w:tblPrEx>
        <w:trPr>
          <w:trHeight w:val="20"/>
        </w:trPr>
        <w:tc>
          <w:tcPr>
            <w:tcW w:w="1841" w:type="dxa"/>
            <w:shd w:val="clear" w:color="auto" w:fill="auto"/>
            <w:noWrap/>
          </w:tcPr>
          <w:p w14:paraId="7A4B1062"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390" w:type="dxa"/>
            <w:gridSpan w:val="3"/>
            <w:shd w:val="clear" w:color="auto" w:fill="auto"/>
            <w:noWrap/>
          </w:tcPr>
          <w:p w14:paraId="2CC06EDF" w14:textId="77777777" w:rsidR="00441195" w:rsidRPr="00E51CA1" w:rsidRDefault="00441195" w:rsidP="00DF590E">
            <w:pPr>
              <w:widowControl w:val="0"/>
              <w:spacing w:before="120"/>
            </w:pPr>
            <w:r w:rsidRPr="00E51CA1">
              <w:t xml:space="preserve">Nőiesség, férfiasság, megfelelő tulajdonság. </w:t>
            </w:r>
          </w:p>
        </w:tc>
      </w:tr>
    </w:tbl>
    <w:p w14:paraId="1DDF6033"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09"/>
        <w:gridCol w:w="5872"/>
        <w:gridCol w:w="1235"/>
      </w:tblGrid>
      <w:tr w:rsidR="00BB659B" w:rsidRPr="00E51CA1" w14:paraId="096C32C9" w14:textId="77777777" w:rsidTr="00526441">
        <w:trPr>
          <w:trHeight w:val="20"/>
        </w:trPr>
        <w:tc>
          <w:tcPr>
            <w:tcW w:w="212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D7A46B1" w14:textId="77777777" w:rsidR="00441195" w:rsidRPr="00E51CA1" w:rsidRDefault="00441195" w:rsidP="00DF590E">
            <w:pPr>
              <w:widowControl w:val="0"/>
              <w:spacing w:before="120"/>
              <w:jc w:val="center"/>
              <w:rPr>
                <w:b/>
                <w:bCs/>
              </w:rPr>
            </w:pPr>
            <w:r w:rsidRPr="00E51CA1">
              <w:rPr>
                <w:b/>
                <w:bCs/>
              </w:rPr>
              <w:t>Tematikai egység/ Fejlesztési cél</w:t>
            </w:r>
          </w:p>
        </w:tc>
        <w:tc>
          <w:tcPr>
            <w:tcW w:w="587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6F6B6AF" w14:textId="77777777" w:rsidR="00441195" w:rsidRPr="00E51CA1" w:rsidRDefault="00441195" w:rsidP="00DF590E">
            <w:pPr>
              <w:widowControl w:val="0"/>
              <w:spacing w:before="120"/>
              <w:jc w:val="center"/>
              <w:rPr>
                <w:iCs/>
              </w:rPr>
            </w:pPr>
            <w:r w:rsidRPr="00E51CA1">
              <w:rPr>
                <w:b/>
                <w:iCs/>
              </w:rPr>
              <w:t xml:space="preserve">Útelágazások, zsákutcák, útvesztők </w:t>
            </w:r>
            <w:r w:rsidRPr="00E51CA1">
              <w:rPr>
                <w:b/>
                <w:i/>
                <w:iCs/>
              </w:rPr>
              <w:t>avagy</w:t>
            </w:r>
            <w:r w:rsidRPr="00E51CA1">
              <w:rPr>
                <w:b/>
                <w:iCs/>
              </w:rPr>
              <w:t xml:space="preserve"> </w:t>
            </w:r>
          </w:p>
          <w:p w14:paraId="71CB553A" w14:textId="77777777" w:rsidR="00441195" w:rsidRPr="00E51CA1" w:rsidRDefault="00441195" w:rsidP="00DF590E">
            <w:pPr>
              <w:widowControl w:val="0"/>
              <w:jc w:val="center"/>
            </w:pPr>
            <w:r w:rsidRPr="00E51CA1">
              <w:rPr>
                <w:b/>
              </w:rPr>
              <w:t>veszélyek és devianciák, döntéshelyzetek</w:t>
            </w:r>
          </w:p>
        </w:tc>
        <w:tc>
          <w:tcPr>
            <w:tcW w:w="123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0918370"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3 óra</w:t>
            </w:r>
          </w:p>
        </w:tc>
      </w:tr>
      <w:tr w:rsidR="00BB659B" w:rsidRPr="00E51CA1" w14:paraId="24A8DFDB" w14:textId="77777777" w:rsidTr="00DF590E">
        <w:trPr>
          <w:trHeight w:val="20"/>
        </w:trPr>
        <w:tc>
          <w:tcPr>
            <w:tcW w:w="2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E50D5B" w14:textId="77777777" w:rsidR="00441195" w:rsidRPr="00E51CA1" w:rsidRDefault="00441195" w:rsidP="00DF590E">
            <w:pPr>
              <w:widowControl w:val="0"/>
              <w:spacing w:before="120"/>
              <w:jc w:val="center"/>
              <w:rPr>
                <w:b/>
              </w:rPr>
            </w:pPr>
            <w:r w:rsidRPr="00E51CA1">
              <w:rPr>
                <w:b/>
              </w:rPr>
              <w:t xml:space="preserve">A tematikai egység </w:t>
            </w:r>
            <w:r w:rsidRPr="00E51CA1">
              <w:rPr>
                <w:b/>
              </w:rPr>
              <w:lastRenderedPageBreak/>
              <w:t>nevelési-fejlesztési céljai</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noWrap/>
          </w:tcPr>
          <w:p w14:paraId="6C3E28B5" w14:textId="77777777" w:rsidR="00441195" w:rsidRPr="00E51CA1" w:rsidRDefault="00441195" w:rsidP="00DF590E">
            <w:pPr>
              <w:widowControl w:val="0"/>
              <w:spacing w:before="120"/>
            </w:pPr>
            <w:r w:rsidRPr="00E51CA1">
              <w:lastRenderedPageBreak/>
              <w:t xml:space="preserve">A felelős gondolkodás és a döntésképesség fejlesztése, választási </w:t>
            </w:r>
            <w:r w:rsidRPr="00E51CA1">
              <w:lastRenderedPageBreak/>
              <w:t>alternatívák felismerése, valamint a választások következményeinek tudatosítása minél korábbi életkorban.</w:t>
            </w:r>
          </w:p>
          <w:p w14:paraId="27ACA0FD" w14:textId="77777777" w:rsidR="00441195" w:rsidRPr="00E51CA1" w:rsidRDefault="00441195" w:rsidP="00DF590E">
            <w:pPr>
              <w:pStyle w:val="cm380"/>
              <w:widowControl w:val="0"/>
              <w:autoSpaceDE w:val="0"/>
              <w:spacing w:before="0" w:beforeAutospacing="0" w:after="0" w:afterAutospacing="0"/>
              <w:rPr>
                <w:i/>
              </w:rPr>
            </w:pPr>
            <w:r w:rsidRPr="00E51CA1">
              <w:t>Az egészség mint érték tudatosítása, a testi-lelki egészség fogalmának bevezetése.</w:t>
            </w:r>
          </w:p>
        </w:tc>
      </w:tr>
      <w:tr w:rsidR="00BB659B" w:rsidRPr="00E51CA1" w14:paraId="14869C50"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A09525"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13869280"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0B2763E2"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53" w:name="_Toc40851576"/>
            <w:r w:rsidRPr="00E51CA1">
              <w:rPr>
                <w:rFonts w:ascii="Times New Roman" w:hAnsi="Times New Roman" w:cs="Times New Roman"/>
                <w:b/>
                <w:bCs/>
                <w:i/>
                <w:iCs/>
                <w:color w:val="auto"/>
                <w:lang w:eastAsia="en-US"/>
              </w:rPr>
              <w:t>Témakörök</w:t>
            </w:r>
            <w:bookmarkEnd w:id="453"/>
          </w:p>
          <w:p w14:paraId="012F9F23" w14:textId="77777777" w:rsidR="00BB659B" w:rsidRPr="00E51CA1" w:rsidRDefault="00BB659B" w:rsidP="00A547CF">
            <w:pPr>
              <w:widowControl w:val="0"/>
              <w:numPr>
                <w:ilvl w:val="0"/>
                <w:numId w:val="43"/>
              </w:numPr>
              <w:ind w:hanging="70"/>
            </w:pPr>
            <w:r w:rsidRPr="00E51CA1">
              <w:t>Az egészség mint érték.</w:t>
            </w:r>
          </w:p>
          <w:p w14:paraId="1AF8A083" w14:textId="77777777" w:rsidR="00BB659B" w:rsidRPr="00E51CA1" w:rsidRDefault="00BB659B" w:rsidP="00A547CF">
            <w:pPr>
              <w:widowControl w:val="0"/>
              <w:numPr>
                <w:ilvl w:val="0"/>
                <w:numId w:val="42"/>
              </w:numPr>
              <w:ind w:hanging="70"/>
            </w:pPr>
            <w:r w:rsidRPr="00E51CA1">
              <w:t>Csak egy életem van.</w:t>
            </w:r>
          </w:p>
          <w:p w14:paraId="4F328E2B" w14:textId="77777777" w:rsidR="00BB659B" w:rsidRPr="00E51CA1" w:rsidRDefault="00BB659B" w:rsidP="00A547CF">
            <w:pPr>
              <w:widowControl w:val="0"/>
              <w:numPr>
                <w:ilvl w:val="0"/>
                <w:numId w:val="42"/>
              </w:numPr>
              <w:ind w:hanging="70"/>
            </w:pPr>
            <w:r w:rsidRPr="00E51CA1">
              <w:t>A fogyatékos emberek.</w:t>
            </w:r>
          </w:p>
          <w:p w14:paraId="6184DF06" w14:textId="77777777" w:rsidR="00BB659B" w:rsidRPr="00E51CA1" w:rsidRDefault="00BB659B" w:rsidP="00A547CF">
            <w:pPr>
              <w:widowControl w:val="0"/>
              <w:numPr>
                <w:ilvl w:val="0"/>
                <w:numId w:val="42"/>
              </w:numPr>
              <w:ind w:hanging="70"/>
            </w:pPr>
            <w:r w:rsidRPr="00E51CA1">
              <w:t>Érzéseink kifejezésének fontossága az egészségmegőrzésben.</w:t>
            </w:r>
          </w:p>
          <w:p w14:paraId="416CD1C8" w14:textId="77777777" w:rsidR="00BB659B" w:rsidRPr="00E51CA1" w:rsidRDefault="00BB659B" w:rsidP="00DF590E">
            <w:pPr>
              <w:widowControl w:val="0"/>
              <w:ind w:left="639"/>
            </w:pPr>
            <w:r w:rsidRPr="00E51CA1">
              <w:t>A döntési képesség, a felelős gondolkodás kialakítása, a döntési helyzetekre való felkészülés/felkészítés előtérbe helyezése.</w:t>
            </w:r>
          </w:p>
          <w:p w14:paraId="06B8AF04" w14:textId="77777777" w:rsidR="00BB659B" w:rsidRPr="00E51CA1" w:rsidRDefault="00BB659B" w:rsidP="00DF590E">
            <w:pPr>
              <w:widowControl w:val="0"/>
              <w:ind w:left="639"/>
            </w:pPr>
            <w:r w:rsidRPr="00E51CA1">
              <w:t>Saját erőforrásokat meghaladó problémamegoldás esetén képesség az igények megfogalmazására, esetleges segítségkérésre, illetve a segítség elfogadására.</w:t>
            </w:r>
          </w:p>
          <w:p w14:paraId="761ED942" w14:textId="77777777" w:rsidR="00BB659B" w:rsidRPr="00E51CA1" w:rsidRDefault="00BB659B" w:rsidP="00DF590E">
            <w:pPr>
              <w:widowControl w:val="0"/>
            </w:pPr>
          </w:p>
          <w:p w14:paraId="1881AAA5"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417C448C" w14:textId="77777777" w:rsidR="00BB659B" w:rsidRPr="00E51CA1" w:rsidRDefault="00BB659B" w:rsidP="00A547CF">
            <w:pPr>
              <w:widowControl w:val="0"/>
              <w:numPr>
                <w:ilvl w:val="0"/>
                <w:numId w:val="42"/>
              </w:numPr>
              <w:ind w:hanging="70"/>
            </w:pPr>
            <w:r w:rsidRPr="00E51CA1">
              <w:t>Mi az egészség? (Jól vagyok testileg és lelkileg.)</w:t>
            </w:r>
          </w:p>
          <w:p w14:paraId="575E8912" w14:textId="77777777" w:rsidR="00BB659B" w:rsidRPr="00E51CA1" w:rsidRDefault="00BB659B" w:rsidP="00A547CF">
            <w:pPr>
              <w:widowControl w:val="0"/>
              <w:numPr>
                <w:ilvl w:val="0"/>
                <w:numId w:val="42"/>
              </w:numPr>
              <w:tabs>
                <w:tab w:val="clear" w:pos="360"/>
                <w:tab w:val="num" w:pos="650"/>
              </w:tabs>
              <w:ind w:left="650"/>
            </w:pPr>
            <w:r w:rsidRPr="00E51CA1">
              <w:t>Fontos-e nekem az egészségem? Kitől, mitől függ az, hogy egészséges vagyok/leszek-e?</w:t>
            </w:r>
          </w:p>
          <w:p w14:paraId="60BD6C0D" w14:textId="77777777" w:rsidR="00BB659B" w:rsidRPr="00E51CA1" w:rsidRDefault="00BB659B" w:rsidP="00A547CF">
            <w:pPr>
              <w:widowControl w:val="0"/>
              <w:numPr>
                <w:ilvl w:val="0"/>
                <w:numId w:val="42"/>
              </w:numPr>
              <w:ind w:hanging="70"/>
            </w:pPr>
            <w:r w:rsidRPr="00E51CA1">
              <w:t>Hogyan vigyázok az egészségemre? (Testileg és lelkileg.)</w:t>
            </w:r>
          </w:p>
          <w:p w14:paraId="5DE719DE" w14:textId="77777777" w:rsidR="00BB659B" w:rsidRPr="00E51CA1" w:rsidRDefault="00BB659B" w:rsidP="00A547CF">
            <w:pPr>
              <w:widowControl w:val="0"/>
              <w:numPr>
                <w:ilvl w:val="0"/>
                <w:numId w:val="42"/>
              </w:numPr>
              <w:ind w:left="573" w:hanging="284"/>
            </w:pPr>
            <w:r w:rsidRPr="00E51CA1">
              <w:t>Hogyan tudok más testi/lelki egészségére vigyázni (Családban, iskolában stb.)?</w:t>
            </w:r>
          </w:p>
          <w:p w14:paraId="05D8501D" w14:textId="77777777" w:rsidR="00BB659B" w:rsidRPr="00E51CA1" w:rsidRDefault="00BB659B" w:rsidP="00DF590E">
            <w:pPr>
              <w:widowControl w:val="0"/>
            </w:pPr>
          </w:p>
          <w:p w14:paraId="568622AE" w14:textId="77777777" w:rsidR="00BB659B" w:rsidRPr="00E51CA1" w:rsidRDefault="00BB659B" w:rsidP="00DF590E">
            <w:pPr>
              <w:widowControl w:val="0"/>
              <w:rPr>
                <w:i/>
              </w:rPr>
            </w:pPr>
            <w:r w:rsidRPr="00E51CA1">
              <w:rPr>
                <w:i/>
              </w:rPr>
              <w:t>Javasolt módszertani eszközök</w:t>
            </w:r>
          </w:p>
          <w:p w14:paraId="72ED4540" w14:textId="77777777" w:rsidR="00BB659B" w:rsidRPr="00E51CA1" w:rsidRDefault="00BB659B" w:rsidP="00DF590E">
            <w:pPr>
              <w:widowControl w:val="0"/>
              <w:spacing w:before="120"/>
              <w:rPr>
                <w:bCs/>
              </w:rPr>
            </w:pPr>
            <w:r w:rsidRPr="00E51CA1">
              <w:rPr>
                <w:bCs/>
              </w:rPr>
              <w:t>Mesék</w:t>
            </w:r>
            <w:r w:rsidRPr="00E51CA1">
              <w:t>, életből vett példák, személyes történetek, szituációs játékok, rajzoltatás, f</w:t>
            </w:r>
            <w:r w:rsidRPr="00E51CA1">
              <w:rPr>
                <w:bCs/>
              </w:rPr>
              <w:t>ilmvetítés és órai feldolgozás,</w:t>
            </w:r>
            <w:r w:rsidRPr="00E51CA1">
              <w:t xml:space="preserve"> szemléltetés: figyelemfelhívó szemléltető eszközök.</w:t>
            </w:r>
          </w:p>
        </w:tc>
      </w:tr>
      <w:tr w:rsidR="00BB659B" w:rsidRPr="00E51CA1" w14:paraId="493A2E3C" w14:textId="77777777" w:rsidTr="00DF590E">
        <w:tblPrEx>
          <w:tblBorders>
            <w:top w:val="none" w:sz="0" w:space="0" w:color="auto"/>
          </w:tblBorders>
        </w:tblPrEx>
        <w:trPr>
          <w:trHeight w:val="20"/>
        </w:trPr>
        <w:tc>
          <w:tcPr>
            <w:tcW w:w="1815" w:type="dxa"/>
            <w:shd w:val="clear" w:color="auto" w:fill="auto"/>
            <w:noWrap/>
            <w:vAlign w:val="center"/>
          </w:tcPr>
          <w:p w14:paraId="2CAF01DB"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6" w:type="dxa"/>
            <w:gridSpan w:val="3"/>
            <w:shd w:val="clear" w:color="auto" w:fill="auto"/>
            <w:noWrap/>
          </w:tcPr>
          <w:p w14:paraId="50E701BA" w14:textId="77777777" w:rsidR="00441195" w:rsidRPr="00E51CA1" w:rsidRDefault="00441195" w:rsidP="00DF590E">
            <w:pPr>
              <w:widowControl w:val="0"/>
              <w:spacing w:before="120"/>
            </w:pPr>
            <w:r w:rsidRPr="00E51CA1">
              <w:t>Testi-lelki egészség, érték, megelőzés.</w:t>
            </w:r>
          </w:p>
        </w:tc>
      </w:tr>
    </w:tbl>
    <w:p w14:paraId="580CA2B1"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82"/>
        <w:gridCol w:w="5905"/>
        <w:gridCol w:w="1129"/>
      </w:tblGrid>
      <w:tr w:rsidR="00BB659B" w:rsidRPr="00E51CA1" w14:paraId="2402AC34" w14:textId="77777777" w:rsidTr="00526441">
        <w:trPr>
          <w:cantSplit/>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7CA338B" w14:textId="77777777" w:rsidR="00441195" w:rsidRPr="00E51CA1" w:rsidRDefault="00441195" w:rsidP="00DF590E">
            <w:pPr>
              <w:widowControl w:val="0"/>
              <w:spacing w:before="120"/>
              <w:jc w:val="center"/>
              <w:rPr>
                <w:b/>
                <w:bCs/>
              </w:rPr>
            </w:pPr>
            <w:r w:rsidRPr="00E51CA1">
              <w:rPr>
                <w:b/>
                <w:bCs/>
              </w:rPr>
              <w:t>Tematikai egység/ Fejlesztési cél</w:t>
            </w:r>
          </w:p>
        </w:tc>
        <w:tc>
          <w:tcPr>
            <w:tcW w:w="590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3285422" w14:textId="77777777" w:rsidR="00441195" w:rsidRPr="00E51CA1" w:rsidRDefault="00441195" w:rsidP="00DF590E">
            <w:pPr>
              <w:widowControl w:val="0"/>
              <w:spacing w:before="120"/>
              <w:jc w:val="center"/>
            </w:pPr>
            <w:r w:rsidRPr="00E51CA1">
              <w:rPr>
                <w:b/>
              </w:rPr>
              <w:t>Változások kezelése, következményei és kezelésük</w:t>
            </w:r>
          </w:p>
        </w:tc>
        <w:tc>
          <w:tcPr>
            <w:tcW w:w="1129"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D3060E9"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4 óra</w:t>
            </w:r>
          </w:p>
        </w:tc>
      </w:tr>
      <w:tr w:rsidR="00BB659B" w:rsidRPr="00E51CA1" w14:paraId="50A396E8" w14:textId="77777777" w:rsidTr="00DF590E">
        <w:trPr>
          <w:cantSplit/>
          <w:trHeight w:val="328"/>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950D67"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122FD8FA" w14:textId="77777777" w:rsidR="00441195" w:rsidRPr="00E51CA1" w:rsidRDefault="00441195" w:rsidP="00DF590E">
            <w:pPr>
              <w:pStyle w:val="cm380"/>
              <w:widowControl w:val="0"/>
              <w:autoSpaceDE w:val="0"/>
              <w:spacing w:before="120" w:beforeAutospacing="0" w:after="0" w:afterAutospacing="0"/>
            </w:pPr>
            <w:r w:rsidRPr="00E51CA1">
              <w:t>A változás okozta feszültségek, bizonytalanságok, a stressz hatékony kezelése, valamint a veszteség elfogadása sokféle lelki és mentális kompetenciát igényel, ezért cél mindezen kompetenciák kialakulásának elősegítése, fejlesztése, a változások kezelésével kapcsolatos ismeretek átadása.</w:t>
            </w:r>
          </w:p>
        </w:tc>
      </w:tr>
      <w:tr w:rsidR="00BB659B" w:rsidRPr="00E51CA1" w14:paraId="0E06372B"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E122F1"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18659D6D"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1F7F2844"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54" w:name="_Toc40851577"/>
            <w:r w:rsidRPr="00E51CA1">
              <w:rPr>
                <w:rFonts w:ascii="Times New Roman" w:hAnsi="Times New Roman" w:cs="Times New Roman"/>
                <w:b/>
                <w:bCs/>
                <w:i/>
                <w:iCs/>
                <w:color w:val="auto"/>
                <w:lang w:eastAsia="en-US"/>
              </w:rPr>
              <w:t>Témakörök</w:t>
            </w:r>
            <w:bookmarkEnd w:id="454"/>
          </w:p>
          <w:p w14:paraId="6C3882A8" w14:textId="77777777" w:rsidR="00BB659B" w:rsidRPr="00E51CA1" w:rsidRDefault="00BB659B" w:rsidP="00A547CF">
            <w:pPr>
              <w:widowControl w:val="0"/>
              <w:numPr>
                <w:ilvl w:val="0"/>
                <w:numId w:val="44"/>
              </w:numPr>
              <w:tabs>
                <w:tab w:val="clear" w:pos="1068"/>
                <w:tab w:val="num" w:pos="650"/>
              </w:tabs>
              <w:ind w:hanging="778"/>
            </w:pPr>
            <w:r w:rsidRPr="00E51CA1">
              <w:t>Betegség a családban.</w:t>
            </w:r>
          </w:p>
          <w:p w14:paraId="4EF94B96" w14:textId="77777777" w:rsidR="00BB659B" w:rsidRPr="00E51CA1" w:rsidRDefault="00BB659B" w:rsidP="00A547CF">
            <w:pPr>
              <w:widowControl w:val="0"/>
              <w:numPr>
                <w:ilvl w:val="0"/>
                <w:numId w:val="44"/>
              </w:numPr>
              <w:tabs>
                <w:tab w:val="clear" w:pos="1068"/>
                <w:tab w:val="num" w:pos="650"/>
              </w:tabs>
              <w:ind w:hanging="778"/>
            </w:pPr>
            <w:r w:rsidRPr="00E51CA1">
              <w:t>Veszíteni játékban, sportban.</w:t>
            </w:r>
          </w:p>
          <w:p w14:paraId="4CD58A57" w14:textId="77777777" w:rsidR="00BB659B" w:rsidRPr="00E51CA1" w:rsidRDefault="00BB659B" w:rsidP="00A547CF">
            <w:pPr>
              <w:widowControl w:val="0"/>
              <w:numPr>
                <w:ilvl w:val="0"/>
                <w:numId w:val="44"/>
              </w:numPr>
              <w:tabs>
                <w:tab w:val="clear" w:pos="1068"/>
                <w:tab w:val="num" w:pos="650"/>
              </w:tabs>
              <w:ind w:hanging="778"/>
            </w:pPr>
            <w:r w:rsidRPr="00E51CA1">
              <w:t>Testvérem születik/született.</w:t>
            </w:r>
          </w:p>
          <w:p w14:paraId="37290512" w14:textId="77777777" w:rsidR="00BB659B" w:rsidRPr="00E51CA1" w:rsidRDefault="00BB659B" w:rsidP="00DF590E">
            <w:pPr>
              <w:pStyle w:val="cm380"/>
              <w:widowControl w:val="0"/>
              <w:autoSpaceDE w:val="0"/>
              <w:spacing w:before="0" w:beforeAutospacing="0" w:after="0" w:afterAutospacing="0"/>
              <w:ind w:left="1068"/>
            </w:pPr>
            <w:r w:rsidRPr="00E51CA1">
              <w:t>A családi életben folyamatosan jelenlévő változások kezelése, az azzal járó nehézségek elviselése toleranciaszint emelése.</w:t>
            </w:r>
          </w:p>
          <w:p w14:paraId="3BB458BC" w14:textId="77777777" w:rsidR="00BB659B" w:rsidRPr="00E51CA1" w:rsidRDefault="00BB659B" w:rsidP="00DF590E">
            <w:pPr>
              <w:widowControl w:val="0"/>
            </w:pPr>
          </w:p>
          <w:p w14:paraId="10BCEBEE"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3AB3D5D0" w14:textId="77777777" w:rsidR="00BB659B" w:rsidRPr="00E51CA1" w:rsidRDefault="00BB659B" w:rsidP="00A547CF">
            <w:pPr>
              <w:widowControl w:val="0"/>
              <w:numPr>
                <w:ilvl w:val="0"/>
                <w:numId w:val="45"/>
              </w:numPr>
              <w:tabs>
                <w:tab w:val="clear" w:pos="1068"/>
                <w:tab w:val="num" w:pos="650"/>
              </w:tabs>
              <w:ind w:hanging="778"/>
            </w:pPr>
            <w:r w:rsidRPr="00E51CA1">
              <w:t>Hogyan viselkedem, ha beteg van a családban?</w:t>
            </w:r>
          </w:p>
          <w:p w14:paraId="201E69ED" w14:textId="77777777" w:rsidR="00BB659B" w:rsidRPr="00E51CA1" w:rsidRDefault="00BB659B" w:rsidP="00A547CF">
            <w:pPr>
              <w:widowControl w:val="0"/>
              <w:numPr>
                <w:ilvl w:val="0"/>
                <w:numId w:val="45"/>
              </w:numPr>
              <w:tabs>
                <w:tab w:val="clear" w:pos="1068"/>
                <w:tab w:val="num" w:pos="650"/>
              </w:tabs>
              <w:ind w:hanging="778"/>
            </w:pPr>
            <w:r w:rsidRPr="00E51CA1">
              <w:t>Hogyan viselkedem, ha veszítek?</w:t>
            </w:r>
          </w:p>
          <w:p w14:paraId="49D26903" w14:textId="77777777" w:rsidR="00BB659B" w:rsidRPr="00E51CA1" w:rsidRDefault="00BB659B" w:rsidP="00A547CF">
            <w:pPr>
              <w:widowControl w:val="0"/>
              <w:numPr>
                <w:ilvl w:val="0"/>
                <w:numId w:val="45"/>
              </w:numPr>
              <w:tabs>
                <w:tab w:val="clear" w:pos="1068"/>
                <w:tab w:val="num" w:pos="650"/>
              </w:tabs>
              <w:ind w:hanging="778"/>
            </w:pPr>
            <w:r w:rsidRPr="00E51CA1">
              <w:lastRenderedPageBreak/>
              <w:t>Mit jelent számomra, ha veszítek?</w:t>
            </w:r>
          </w:p>
          <w:p w14:paraId="28136F9C" w14:textId="77777777" w:rsidR="00BB659B" w:rsidRPr="00E51CA1" w:rsidRDefault="00BB659B" w:rsidP="00A547CF">
            <w:pPr>
              <w:widowControl w:val="0"/>
              <w:numPr>
                <w:ilvl w:val="0"/>
                <w:numId w:val="45"/>
              </w:numPr>
              <w:tabs>
                <w:tab w:val="clear" w:pos="1068"/>
                <w:tab w:val="num" w:pos="650"/>
              </w:tabs>
              <w:ind w:hanging="778"/>
            </w:pPr>
            <w:r w:rsidRPr="00E51CA1">
              <w:t>Veszíteni tudni kell. Hogyan?</w:t>
            </w:r>
          </w:p>
          <w:p w14:paraId="0CAD6D25" w14:textId="77777777" w:rsidR="00BB659B" w:rsidRPr="00E51CA1" w:rsidRDefault="00BB659B" w:rsidP="00A547CF">
            <w:pPr>
              <w:widowControl w:val="0"/>
              <w:numPr>
                <w:ilvl w:val="0"/>
                <w:numId w:val="45"/>
              </w:numPr>
              <w:tabs>
                <w:tab w:val="clear" w:pos="1068"/>
                <w:tab w:val="num" w:pos="650"/>
              </w:tabs>
              <w:ind w:hanging="778"/>
            </w:pPr>
            <w:r w:rsidRPr="00E51CA1">
              <w:t>Nem vagyok értéktelenebb, ha veszítek?</w:t>
            </w:r>
          </w:p>
          <w:p w14:paraId="7440E421" w14:textId="77777777" w:rsidR="00BB659B" w:rsidRPr="00E51CA1" w:rsidRDefault="00BB659B" w:rsidP="00A547CF">
            <w:pPr>
              <w:widowControl w:val="0"/>
              <w:numPr>
                <w:ilvl w:val="0"/>
                <w:numId w:val="45"/>
              </w:numPr>
              <w:tabs>
                <w:tab w:val="clear" w:pos="1068"/>
                <w:tab w:val="num" w:pos="650"/>
              </w:tabs>
              <w:ind w:hanging="778"/>
            </w:pPr>
            <w:r w:rsidRPr="00E51CA1">
              <w:t>A fogyatékosság kérdése.</w:t>
            </w:r>
          </w:p>
          <w:p w14:paraId="787CAEF6" w14:textId="77777777" w:rsidR="00BB659B" w:rsidRPr="00E51CA1" w:rsidRDefault="00BB659B" w:rsidP="00A547CF">
            <w:pPr>
              <w:widowControl w:val="0"/>
              <w:numPr>
                <w:ilvl w:val="0"/>
                <w:numId w:val="45"/>
              </w:numPr>
              <w:tabs>
                <w:tab w:val="clear" w:pos="1068"/>
                <w:tab w:val="num" w:pos="650"/>
              </w:tabs>
              <w:ind w:left="639" w:hanging="349"/>
            </w:pPr>
            <w:r w:rsidRPr="00E51CA1">
              <w:t>Kistestvérem születik/született, Mi lesz/lett velem, örüljek vagy sírjak?</w:t>
            </w:r>
          </w:p>
          <w:p w14:paraId="6250FFA3" w14:textId="77777777" w:rsidR="00BB659B" w:rsidRPr="00E51CA1" w:rsidRDefault="00BB659B" w:rsidP="00DF590E">
            <w:pPr>
              <w:widowControl w:val="0"/>
            </w:pPr>
          </w:p>
          <w:p w14:paraId="586BFC2F" w14:textId="77777777" w:rsidR="00BB659B" w:rsidRPr="00E51CA1" w:rsidRDefault="00BB659B" w:rsidP="00DF590E">
            <w:pPr>
              <w:widowControl w:val="0"/>
              <w:rPr>
                <w:i/>
              </w:rPr>
            </w:pPr>
            <w:r w:rsidRPr="00E51CA1">
              <w:rPr>
                <w:i/>
              </w:rPr>
              <w:t>Javasolt módszerek, eszközök</w:t>
            </w:r>
          </w:p>
          <w:p w14:paraId="41B68D76"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290"/>
              <w:rPr>
                <w:rFonts w:ascii="Times New Roman" w:hAnsi="Times New Roman"/>
                <w:bCs/>
                <w:color w:val="auto"/>
                <w:szCs w:val="24"/>
              </w:rPr>
            </w:pPr>
            <w:r w:rsidRPr="00E51CA1">
              <w:rPr>
                <w:rFonts w:ascii="Times New Roman" w:hAnsi="Times New Roman"/>
                <w:bCs/>
                <w:color w:val="auto"/>
                <w:szCs w:val="24"/>
              </w:rPr>
              <w:t>Érzékszervi játékok, szituációs játékok, mesék, történetek, bábozás, rajzoltatás, beszélgetés, filmvetítés és órai feldolgozás, szemléltetés: figyelemfelhívó szemléltető eszközök.</w:t>
            </w:r>
          </w:p>
          <w:p w14:paraId="135DC169" w14:textId="77777777" w:rsidR="00BB659B" w:rsidRPr="00E51CA1" w:rsidRDefault="00BB659B" w:rsidP="00DF590E">
            <w:pPr>
              <w:widowControl w:val="0"/>
            </w:pPr>
          </w:p>
          <w:p w14:paraId="0ED18EF2" w14:textId="77777777" w:rsidR="00BB659B" w:rsidRPr="00E51CA1" w:rsidRDefault="00BB659B" w:rsidP="00DF590E">
            <w:pPr>
              <w:widowControl w:val="0"/>
              <w:rPr>
                <w:bCs/>
              </w:rPr>
            </w:pPr>
            <w:r w:rsidRPr="00E51CA1">
              <w:rPr>
                <w:i/>
              </w:rPr>
              <w:t>Minden témánál fontos az érzések megfogalmazása, kifejezése!</w:t>
            </w:r>
          </w:p>
        </w:tc>
      </w:tr>
      <w:tr w:rsidR="00BB659B" w:rsidRPr="00E51CA1" w14:paraId="21D629F3" w14:textId="77777777" w:rsidTr="00DF590E">
        <w:tblPrEx>
          <w:tblBorders>
            <w:top w:val="none" w:sz="0" w:space="0" w:color="auto"/>
          </w:tblBorders>
        </w:tblPrEx>
        <w:trPr>
          <w:trHeight w:val="328"/>
        </w:trPr>
        <w:tc>
          <w:tcPr>
            <w:tcW w:w="1815" w:type="dxa"/>
            <w:shd w:val="clear" w:color="auto" w:fill="auto"/>
            <w:noWrap/>
            <w:vAlign w:val="center"/>
          </w:tcPr>
          <w:p w14:paraId="0D552B54"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16" w:type="dxa"/>
            <w:gridSpan w:val="3"/>
            <w:shd w:val="clear" w:color="auto" w:fill="auto"/>
            <w:noWrap/>
          </w:tcPr>
          <w:p w14:paraId="176BE8FF" w14:textId="77777777" w:rsidR="00441195" w:rsidRPr="00E51CA1" w:rsidRDefault="00441195" w:rsidP="00DF590E">
            <w:pPr>
              <w:widowControl w:val="0"/>
              <w:spacing w:before="120"/>
            </w:pPr>
            <w:r w:rsidRPr="00E51CA1">
              <w:t>Alkalmazkodás, rugalmasság, változás-állandóság, veszteség, összetartás, találékonyság, beilleszkedés, elfogadás.</w:t>
            </w:r>
          </w:p>
        </w:tc>
      </w:tr>
    </w:tbl>
    <w:p w14:paraId="3014024E" w14:textId="77777777" w:rsidR="00441195" w:rsidRPr="00E51CA1" w:rsidRDefault="00441195" w:rsidP="00441195">
      <w:pPr>
        <w:widowControl w:val="0"/>
      </w:pPr>
    </w:p>
    <w:p w14:paraId="0AA93891"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3"/>
        <w:gridCol w:w="7348"/>
      </w:tblGrid>
      <w:tr w:rsidR="00441195" w:rsidRPr="00E51CA1" w14:paraId="5A9C9573" w14:textId="77777777" w:rsidTr="00DF590E">
        <w:trPr>
          <w:trHeight w:val="550"/>
        </w:trPr>
        <w:tc>
          <w:tcPr>
            <w:tcW w:w="1956" w:type="dxa"/>
            <w:tcBorders>
              <w:top w:val="single" w:sz="4" w:space="0" w:color="auto"/>
              <w:left w:val="single" w:sz="4" w:space="0" w:color="auto"/>
              <w:bottom w:val="single" w:sz="4" w:space="0" w:color="auto"/>
              <w:right w:val="single" w:sz="4" w:space="0" w:color="auto"/>
            </w:tcBorders>
            <w:noWrap/>
            <w:vAlign w:val="center"/>
          </w:tcPr>
          <w:p w14:paraId="18EBB811" w14:textId="77777777" w:rsidR="00441195" w:rsidRPr="00E51CA1" w:rsidRDefault="00441195" w:rsidP="00526441">
            <w:pPr>
              <w:widowControl w:val="0"/>
              <w:jc w:val="center"/>
              <w:rPr>
                <w:b/>
                <w:bCs/>
              </w:rPr>
            </w:pPr>
            <w:r w:rsidRPr="00E51CA1">
              <w:rPr>
                <w:b/>
                <w:bCs/>
              </w:rPr>
              <w:t>A</w:t>
            </w:r>
            <w:r w:rsidR="00526441" w:rsidRPr="00E51CA1">
              <w:rPr>
                <w:b/>
                <w:bCs/>
              </w:rPr>
              <w:t xml:space="preserve"> tanulás</w:t>
            </w:r>
            <w:r w:rsidRPr="00E51CA1">
              <w:rPr>
                <w:b/>
                <w:bCs/>
              </w:rPr>
              <w:t xml:space="preserve"> várt eredményei </w:t>
            </w:r>
          </w:p>
        </w:tc>
        <w:tc>
          <w:tcPr>
            <w:tcW w:w="7655" w:type="dxa"/>
            <w:tcBorders>
              <w:top w:val="single" w:sz="4" w:space="0" w:color="auto"/>
              <w:left w:val="single" w:sz="4" w:space="0" w:color="auto"/>
              <w:bottom w:val="single" w:sz="4" w:space="0" w:color="auto"/>
              <w:right w:val="single" w:sz="4" w:space="0" w:color="auto"/>
            </w:tcBorders>
            <w:noWrap/>
          </w:tcPr>
          <w:p w14:paraId="26013028" w14:textId="77777777" w:rsidR="00441195" w:rsidRPr="00E51CA1" w:rsidRDefault="00441195" w:rsidP="00DF590E">
            <w:pPr>
              <w:widowControl w:val="0"/>
              <w:spacing w:before="120"/>
              <w:jc w:val="both"/>
            </w:pPr>
            <w:r w:rsidRPr="00E51CA1">
              <w:t>A tanuló</w:t>
            </w:r>
          </w:p>
          <w:p w14:paraId="16A1290E" w14:textId="77777777" w:rsidR="00441195" w:rsidRPr="00E51CA1" w:rsidRDefault="00441195" w:rsidP="00A547CF">
            <w:pPr>
              <w:widowControl w:val="0"/>
              <w:numPr>
                <w:ilvl w:val="0"/>
                <w:numId w:val="45"/>
              </w:numPr>
              <w:tabs>
                <w:tab w:val="clear" w:pos="1068"/>
              </w:tabs>
              <w:ind w:left="355"/>
            </w:pPr>
            <w:r w:rsidRPr="00E51CA1">
              <w:t>megismeri és elsajátítja az alapvető együttélési, együttműködési normákat a családban, az iskolában, a társadalmi életben;</w:t>
            </w:r>
          </w:p>
          <w:p w14:paraId="3FB0AC3E" w14:textId="77777777" w:rsidR="00441195" w:rsidRPr="00E51CA1" w:rsidRDefault="00441195" w:rsidP="00A547CF">
            <w:pPr>
              <w:widowControl w:val="0"/>
              <w:numPr>
                <w:ilvl w:val="0"/>
                <w:numId w:val="45"/>
              </w:numPr>
              <w:tabs>
                <w:tab w:val="clear" w:pos="1068"/>
              </w:tabs>
              <w:ind w:left="355"/>
            </w:pPr>
            <w:r w:rsidRPr="00E51CA1">
              <w:t>ismeri és betartja az illemszabályokat;</w:t>
            </w:r>
          </w:p>
          <w:p w14:paraId="77CC9C2A" w14:textId="77777777" w:rsidR="00441195" w:rsidRPr="00E51CA1" w:rsidRDefault="00441195" w:rsidP="00A547CF">
            <w:pPr>
              <w:widowControl w:val="0"/>
              <w:numPr>
                <w:ilvl w:val="0"/>
                <w:numId w:val="45"/>
              </w:numPr>
              <w:tabs>
                <w:tab w:val="clear" w:pos="1068"/>
              </w:tabs>
              <w:ind w:left="355"/>
            </w:pPr>
            <w:r w:rsidRPr="00E51CA1">
              <w:t>megtanulja a családi szerepekhez (anya, apa, gyermek) kapcsolódó feladatokat, és törekszik rá, hogy saját feladatait napi rendszerességgel elvégezze, és részt vegyen a házimunkában;</w:t>
            </w:r>
          </w:p>
          <w:p w14:paraId="7F8FE8B2" w14:textId="77777777" w:rsidR="00441195" w:rsidRPr="00E51CA1" w:rsidRDefault="00441195" w:rsidP="00A547CF">
            <w:pPr>
              <w:widowControl w:val="0"/>
              <w:numPr>
                <w:ilvl w:val="0"/>
                <w:numId w:val="45"/>
              </w:numPr>
              <w:tabs>
                <w:tab w:val="clear" w:pos="1068"/>
              </w:tabs>
              <w:ind w:left="355"/>
            </w:pPr>
            <w:r w:rsidRPr="00E51CA1">
              <w:t>genetikai nemének megfelelő nemi identitása erősödik;</w:t>
            </w:r>
          </w:p>
          <w:p w14:paraId="4EDEF52A" w14:textId="77777777" w:rsidR="00441195" w:rsidRPr="00E51CA1" w:rsidRDefault="00441195" w:rsidP="00A547CF">
            <w:pPr>
              <w:widowControl w:val="0"/>
              <w:numPr>
                <w:ilvl w:val="0"/>
                <w:numId w:val="45"/>
              </w:numPr>
              <w:tabs>
                <w:tab w:val="clear" w:pos="1068"/>
              </w:tabs>
              <w:ind w:left="355"/>
            </w:pPr>
            <w:r w:rsidRPr="00E51CA1">
              <w:t>megpróbálja saját magát és családját bemutatni, jellemezni, van fogalma jóról és rosszról, testről és lélekről, lelkiismeretről;</w:t>
            </w:r>
          </w:p>
          <w:p w14:paraId="5A7039E0" w14:textId="77777777" w:rsidR="00441195" w:rsidRPr="00E51CA1" w:rsidRDefault="00441195" w:rsidP="00A547CF">
            <w:pPr>
              <w:widowControl w:val="0"/>
              <w:numPr>
                <w:ilvl w:val="0"/>
                <w:numId w:val="45"/>
              </w:numPr>
              <w:tabs>
                <w:tab w:val="clear" w:pos="1068"/>
              </w:tabs>
              <w:ind w:left="355"/>
            </w:pPr>
            <w:r w:rsidRPr="00E51CA1">
              <w:t>igyekszik felismerni és megfogalmazni az érzéseit;</w:t>
            </w:r>
          </w:p>
          <w:p w14:paraId="1E693C9D" w14:textId="77777777" w:rsidR="00441195" w:rsidRPr="00E51CA1" w:rsidRDefault="00441195" w:rsidP="00A547CF">
            <w:pPr>
              <w:widowControl w:val="0"/>
              <w:numPr>
                <w:ilvl w:val="0"/>
                <w:numId w:val="45"/>
              </w:numPr>
              <w:tabs>
                <w:tab w:val="clear" w:pos="1068"/>
              </w:tabs>
              <w:ind w:left="355"/>
            </w:pPr>
            <w:r w:rsidRPr="00E51CA1">
              <w:t>törekszik mások, főként családtagjai iránti szeretetének kifejezésére;</w:t>
            </w:r>
          </w:p>
          <w:p w14:paraId="46471EA3" w14:textId="77777777" w:rsidR="00441195" w:rsidRPr="00E51CA1" w:rsidRDefault="00441195" w:rsidP="00A547CF">
            <w:pPr>
              <w:widowControl w:val="0"/>
              <w:numPr>
                <w:ilvl w:val="0"/>
                <w:numId w:val="45"/>
              </w:numPr>
              <w:tabs>
                <w:tab w:val="clear" w:pos="1068"/>
              </w:tabs>
              <w:ind w:left="355"/>
            </w:pPr>
            <w:r w:rsidRPr="00E51CA1">
              <w:t>szükség esetén nyitott a segítség nyújtására, illetve elfogadására;</w:t>
            </w:r>
          </w:p>
          <w:p w14:paraId="316F379F" w14:textId="77777777" w:rsidR="00441195" w:rsidRPr="00E51CA1" w:rsidRDefault="00441195" w:rsidP="00A547CF">
            <w:pPr>
              <w:widowControl w:val="0"/>
              <w:numPr>
                <w:ilvl w:val="0"/>
                <w:numId w:val="45"/>
              </w:numPr>
              <w:tabs>
                <w:tab w:val="clear" w:pos="1068"/>
              </w:tabs>
              <w:ind w:left="355"/>
            </w:pPr>
            <w:r w:rsidRPr="00E51CA1">
              <w:t>ismeri és betartja az alapvető higiénés és balesetmegelőzési szabályokat.</w:t>
            </w:r>
          </w:p>
          <w:p w14:paraId="12B59187" w14:textId="77777777" w:rsidR="00441195" w:rsidRPr="00E51CA1" w:rsidRDefault="00441195" w:rsidP="00DF590E">
            <w:pPr>
              <w:widowControl w:val="0"/>
              <w:ind w:left="-5"/>
            </w:pPr>
            <w:r w:rsidRPr="00E51CA1">
              <w:t>Mindezek kapcsán a tanulóban kialakul egy elfogadó, pozitív attitűd a közösséggel, családdal, saját magával és a másik emberrel, a hátrányos helyzetű emberekkel kapcsolatosan.</w:t>
            </w:r>
          </w:p>
        </w:tc>
      </w:tr>
    </w:tbl>
    <w:p w14:paraId="441E3977" w14:textId="77777777" w:rsidR="00441195" w:rsidRPr="00E51CA1" w:rsidRDefault="00441195" w:rsidP="00441195">
      <w:pPr>
        <w:pStyle w:val="Listaszerbekezds2"/>
        <w:widowControl w:val="0"/>
        <w:ind w:left="0"/>
        <w:jc w:val="center"/>
        <w:rPr>
          <w:szCs w:val="24"/>
        </w:rPr>
      </w:pPr>
    </w:p>
    <w:p w14:paraId="568F5828" w14:textId="77777777" w:rsidR="00441195" w:rsidRPr="00E51CA1" w:rsidRDefault="00441195" w:rsidP="00441195">
      <w:pPr>
        <w:widowControl w:val="0"/>
      </w:pPr>
    </w:p>
    <w:p w14:paraId="5435CCC6" w14:textId="77777777" w:rsidR="00BB659B" w:rsidRPr="00E51CA1" w:rsidRDefault="00BB659B">
      <w:pPr>
        <w:spacing w:after="200" w:line="276" w:lineRule="auto"/>
        <w:rPr>
          <w:rFonts w:eastAsia="Calibri"/>
          <w:lang w:eastAsia="en-US"/>
        </w:rPr>
      </w:pPr>
      <w:r w:rsidRPr="00E51CA1">
        <w:br w:type="page"/>
      </w:r>
    </w:p>
    <w:p w14:paraId="2EFDA464" w14:textId="77777777" w:rsidR="00441195" w:rsidRPr="00E51CA1" w:rsidRDefault="00441195" w:rsidP="007A636C">
      <w:pPr>
        <w:pStyle w:val="jStlus2"/>
      </w:pPr>
      <w:bookmarkStart w:id="455" w:name="_Toc40851578"/>
      <w:r w:rsidRPr="00E51CA1">
        <w:lastRenderedPageBreak/>
        <w:t>2. évfolyam</w:t>
      </w:r>
      <w:bookmarkEnd w:id="455"/>
    </w:p>
    <w:p w14:paraId="53986FB6" w14:textId="77777777" w:rsidR="00BB659B" w:rsidRPr="00E51CA1" w:rsidRDefault="00BB659B" w:rsidP="00BB659B">
      <w:pPr>
        <w:spacing w:before="360"/>
        <w:jc w:val="both"/>
      </w:pPr>
      <w:r w:rsidRPr="00E51CA1">
        <w:t xml:space="preserve">Heti óraszám: 1 óra </w:t>
      </w:r>
    </w:p>
    <w:p w14:paraId="1A027BBA" w14:textId="77777777" w:rsidR="00BB659B" w:rsidRPr="00E51CA1" w:rsidRDefault="00BB659B" w:rsidP="00BB659B">
      <w:pPr>
        <w:spacing w:after="160" w:line="259" w:lineRule="auto"/>
      </w:pPr>
      <w:r w:rsidRPr="00E51CA1">
        <w:t>Éves óraszám: 36 óra</w:t>
      </w:r>
    </w:p>
    <w:p w14:paraId="6C51438B"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8"/>
        <w:gridCol w:w="223"/>
        <w:gridCol w:w="5985"/>
        <w:gridCol w:w="1165"/>
      </w:tblGrid>
      <w:tr w:rsidR="00BB659B" w:rsidRPr="00E51CA1" w14:paraId="6FDA8463" w14:textId="77777777" w:rsidTr="00526441">
        <w:tc>
          <w:tcPr>
            <w:tcW w:w="208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4991573"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FD88A41" w14:textId="77777777" w:rsidR="00441195" w:rsidRPr="00E51CA1" w:rsidRDefault="00441195" w:rsidP="00DF590E">
            <w:pPr>
              <w:widowControl w:val="0"/>
              <w:spacing w:before="120"/>
              <w:jc w:val="center"/>
            </w:pPr>
            <w:r w:rsidRPr="00E51CA1">
              <w:rPr>
                <w:b/>
              </w:rPr>
              <w:t>A család mint a társadalom legalapvetőbb egysége.</w:t>
            </w:r>
          </w:p>
          <w:p w14:paraId="313CE9A2" w14:textId="77777777" w:rsidR="00441195" w:rsidRPr="00E51CA1" w:rsidRDefault="00441195" w:rsidP="00DF590E">
            <w:pPr>
              <w:widowControl w:val="0"/>
              <w:jc w:val="center"/>
              <w:rPr>
                <w:i/>
              </w:rPr>
            </w:pPr>
            <w:r w:rsidRPr="00E51CA1">
              <w:rPr>
                <w:b/>
              </w:rPr>
              <w:t>A család működése</w:t>
            </w:r>
          </w:p>
        </w:tc>
        <w:tc>
          <w:tcPr>
            <w:tcW w:w="116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8DBB5CF"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8 óra</w:t>
            </w:r>
          </w:p>
        </w:tc>
      </w:tr>
      <w:tr w:rsidR="00BB659B" w:rsidRPr="00E51CA1" w14:paraId="70FB5610" w14:textId="77777777" w:rsidTr="00DF590E">
        <w:trPr>
          <w:trHeight w:val="328"/>
        </w:trPr>
        <w:tc>
          <w:tcPr>
            <w:tcW w:w="2081" w:type="dxa"/>
            <w:gridSpan w:val="2"/>
            <w:tcBorders>
              <w:top w:val="single" w:sz="4" w:space="0" w:color="auto"/>
              <w:left w:val="single" w:sz="4" w:space="0" w:color="auto"/>
              <w:bottom w:val="single" w:sz="4" w:space="0" w:color="auto"/>
              <w:right w:val="single" w:sz="4" w:space="0" w:color="auto"/>
            </w:tcBorders>
            <w:noWrap/>
            <w:vAlign w:val="center"/>
          </w:tcPr>
          <w:p w14:paraId="2D15C107"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50" w:type="dxa"/>
            <w:gridSpan w:val="2"/>
            <w:tcBorders>
              <w:top w:val="single" w:sz="4" w:space="0" w:color="auto"/>
              <w:left w:val="single" w:sz="4" w:space="0" w:color="auto"/>
              <w:bottom w:val="single" w:sz="4" w:space="0" w:color="auto"/>
              <w:right w:val="single" w:sz="4" w:space="0" w:color="auto"/>
            </w:tcBorders>
            <w:noWrap/>
          </w:tcPr>
          <w:p w14:paraId="369AF526" w14:textId="77777777" w:rsidR="00441195" w:rsidRPr="00E51CA1" w:rsidRDefault="00441195" w:rsidP="00DF590E">
            <w:pPr>
              <w:widowControl w:val="0"/>
              <w:spacing w:before="120"/>
            </w:pPr>
            <w:r w:rsidRPr="00E51CA1">
              <w:t>A család értékének hangsúlyozása.</w:t>
            </w:r>
          </w:p>
          <w:p w14:paraId="71BB70D8" w14:textId="77777777" w:rsidR="00441195" w:rsidRPr="00E51CA1" w:rsidRDefault="00441195" w:rsidP="00DF590E">
            <w:pPr>
              <w:widowControl w:val="0"/>
            </w:pPr>
            <w:r w:rsidRPr="00E51CA1">
              <w:t xml:space="preserve">Pozitív attitűd kialakítása és/vagy megerősítése a család intézménye iránt. </w:t>
            </w:r>
          </w:p>
          <w:p w14:paraId="3EE4F798" w14:textId="77777777" w:rsidR="00441195" w:rsidRPr="00E51CA1" w:rsidRDefault="00441195" w:rsidP="00DF590E">
            <w:pPr>
              <w:pStyle w:val="cm380"/>
              <w:widowControl w:val="0"/>
              <w:autoSpaceDE w:val="0"/>
              <w:spacing w:before="0" w:beforeAutospacing="0" w:after="0" w:afterAutospacing="0"/>
            </w:pPr>
            <w:r w:rsidRPr="00E51CA1">
              <w:t>Az önkifejezés/önkifejeződés képességének fejlesztése a gyerekekben a családról.</w:t>
            </w:r>
          </w:p>
        </w:tc>
      </w:tr>
      <w:tr w:rsidR="00BB659B" w:rsidRPr="00E51CA1" w14:paraId="2256D08D"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75218777"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06873105"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778B6F7C"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3B40E614" w14:textId="77777777" w:rsidR="00BB659B" w:rsidRPr="00E51CA1" w:rsidRDefault="00BB659B" w:rsidP="00A547CF">
            <w:pPr>
              <w:pStyle w:val="CM38"/>
              <w:numPr>
                <w:ilvl w:val="0"/>
                <w:numId w:val="40"/>
              </w:numPr>
              <w:autoSpaceDE/>
              <w:autoSpaceDN/>
              <w:adjustRightInd/>
              <w:spacing w:after="0"/>
              <w:rPr>
                <w:rFonts w:ascii="Times New Roman" w:hAnsi="Times New Roman"/>
              </w:rPr>
            </w:pPr>
            <w:r w:rsidRPr="00E51CA1">
              <w:rPr>
                <w:rFonts w:ascii="Times New Roman" w:hAnsi="Times New Roman"/>
              </w:rPr>
              <w:t>Én és a családom.</w:t>
            </w:r>
          </w:p>
          <w:p w14:paraId="43C754D2" w14:textId="77777777" w:rsidR="00BB659B" w:rsidRPr="00E51CA1" w:rsidRDefault="00BB659B" w:rsidP="00A547CF">
            <w:pPr>
              <w:widowControl w:val="0"/>
              <w:numPr>
                <w:ilvl w:val="0"/>
                <w:numId w:val="40"/>
              </w:numPr>
            </w:pPr>
            <w:r w:rsidRPr="00E51CA1">
              <w:t>Családi gazdálkodás, takarékoskodás.</w:t>
            </w:r>
          </w:p>
          <w:p w14:paraId="510DE809" w14:textId="77777777" w:rsidR="00BB659B" w:rsidRPr="00E51CA1" w:rsidRDefault="00BB659B" w:rsidP="00A547CF">
            <w:pPr>
              <w:widowControl w:val="0"/>
              <w:numPr>
                <w:ilvl w:val="0"/>
                <w:numId w:val="40"/>
              </w:numPr>
            </w:pPr>
            <w:r w:rsidRPr="00E51CA1">
              <w:t>Képzeletbeli családok alakítása.</w:t>
            </w:r>
          </w:p>
          <w:p w14:paraId="1D8B82C1" w14:textId="77777777" w:rsidR="00BB659B" w:rsidRPr="00E51CA1" w:rsidRDefault="00BB659B" w:rsidP="00A547CF">
            <w:pPr>
              <w:widowControl w:val="0"/>
              <w:numPr>
                <w:ilvl w:val="0"/>
                <w:numId w:val="40"/>
              </w:numPr>
            </w:pPr>
            <w:r w:rsidRPr="00E51CA1">
              <w:t>Az ideális család.</w:t>
            </w:r>
          </w:p>
          <w:p w14:paraId="0C23E5A8" w14:textId="77777777" w:rsidR="00BB659B" w:rsidRPr="00E51CA1" w:rsidRDefault="00BB659B" w:rsidP="00DF590E">
            <w:pPr>
              <w:pStyle w:val="cm380"/>
              <w:widowControl w:val="0"/>
              <w:autoSpaceDE w:val="0"/>
              <w:spacing w:before="0" w:beforeAutospacing="0" w:after="0" w:afterAutospacing="0"/>
              <w:ind w:left="709"/>
            </w:pPr>
            <w:r w:rsidRPr="00E51CA1">
              <w:t>Az ideális család (családkép) megfogalmazása – kinek mit jelent a család?</w:t>
            </w:r>
          </w:p>
          <w:p w14:paraId="582E12B4" w14:textId="77777777" w:rsidR="00BB659B" w:rsidRPr="00E51CA1" w:rsidRDefault="00BB659B" w:rsidP="00A547CF">
            <w:pPr>
              <w:widowControl w:val="0"/>
              <w:numPr>
                <w:ilvl w:val="0"/>
                <w:numId w:val="40"/>
              </w:numPr>
            </w:pPr>
            <w:r w:rsidRPr="00E51CA1">
              <w:t>Szeretetnyelvek.</w:t>
            </w:r>
          </w:p>
          <w:p w14:paraId="7A9077D3" w14:textId="77777777" w:rsidR="00BB659B" w:rsidRPr="00E51CA1" w:rsidRDefault="00BB659B" w:rsidP="00DF590E">
            <w:pPr>
              <w:pStyle w:val="cm380"/>
              <w:widowControl w:val="0"/>
              <w:autoSpaceDE w:val="0"/>
              <w:spacing w:before="0" w:beforeAutospacing="0" w:after="0" w:afterAutospacing="0"/>
              <w:ind w:left="709"/>
            </w:pPr>
            <w:r w:rsidRPr="00E51CA1">
              <w:t>A szeretetnyelvek jelentőségének mint a szeretet kifejezés eszközeinek megismerése, és ezek tudatos használatának gyakorlása a családban és/vagy az osztályközösségben.</w:t>
            </w:r>
          </w:p>
          <w:p w14:paraId="1351E433" w14:textId="77777777" w:rsidR="00BB659B" w:rsidRPr="00E51CA1" w:rsidRDefault="00BB659B" w:rsidP="00DF590E">
            <w:pPr>
              <w:widowControl w:val="0"/>
              <w:ind w:left="720"/>
            </w:pPr>
          </w:p>
          <w:p w14:paraId="47AC2675" w14:textId="77777777" w:rsidR="00BB659B" w:rsidRPr="00E51CA1" w:rsidRDefault="00BB659B" w:rsidP="00DF590E">
            <w:pPr>
              <w:widowControl w:val="0"/>
              <w:rPr>
                <w:bCs/>
                <w:i/>
              </w:rPr>
            </w:pPr>
            <w:r w:rsidRPr="00E51CA1">
              <w:rPr>
                <w:bCs/>
                <w:i/>
              </w:rPr>
              <w:t>Alapkérdések</w:t>
            </w:r>
          </w:p>
          <w:p w14:paraId="324C3D9B" w14:textId="77777777" w:rsidR="00BB659B" w:rsidRPr="00E51CA1" w:rsidRDefault="00BB659B" w:rsidP="00A547CF">
            <w:pPr>
              <w:widowControl w:val="0"/>
              <w:numPr>
                <w:ilvl w:val="0"/>
                <w:numId w:val="40"/>
              </w:numPr>
            </w:pPr>
            <w:r w:rsidRPr="00E51CA1">
              <w:t>Kik alkotják a családot?</w:t>
            </w:r>
          </w:p>
          <w:p w14:paraId="31E43AC0" w14:textId="77777777" w:rsidR="00BB659B" w:rsidRPr="00E51CA1" w:rsidRDefault="00BB659B" w:rsidP="00A547CF">
            <w:pPr>
              <w:widowControl w:val="0"/>
              <w:numPr>
                <w:ilvl w:val="0"/>
                <w:numId w:val="40"/>
              </w:numPr>
            </w:pPr>
            <w:r w:rsidRPr="00E51CA1">
              <w:t>Mit jelent számomra a család?</w:t>
            </w:r>
          </w:p>
          <w:p w14:paraId="1BAEB09E" w14:textId="77777777" w:rsidR="00BB659B" w:rsidRPr="00E51CA1" w:rsidRDefault="00BB659B" w:rsidP="00A547CF">
            <w:pPr>
              <w:widowControl w:val="0"/>
              <w:numPr>
                <w:ilvl w:val="0"/>
                <w:numId w:val="40"/>
              </w:numPr>
            </w:pPr>
            <w:r w:rsidRPr="00E51CA1">
              <w:t>Hogyan fejezzük ki egymás iránti szeretetünket?</w:t>
            </w:r>
          </w:p>
          <w:p w14:paraId="17BA6136" w14:textId="77777777" w:rsidR="00BB659B" w:rsidRPr="00E51CA1" w:rsidRDefault="00BB659B" w:rsidP="00A547CF">
            <w:pPr>
              <w:widowControl w:val="0"/>
              <w:numPr>
                <w:ilvl w:val="0"/>
                <w:numId w:val="40"/>
              </w:numPr>
            </w:pPr>
            <w:r w:rsidRPr="00E51CA1">
              <w:t>Hogyan viselkedem a testvéreimmel, szüleimmel?</w:t>
            </w:r>
          </w:p>
          <w:p w14:paraId="643016DA" w14:textId="77777777" w:rsidR="00BB659B" w:rsidRPr="00E51CA1" w:rsidRDefault="00BB659B" w:rsidP="00A547CF">
            <w:pPr>
              <w:widowControl w:val="0"/>
              <w:numPr>
                <w:ilvl w:val="0"/>
                <w:numId w:val="40"/>
              </w:numPr>
            </w:pPr>
            <w:r w:rsidRPr="00E51CA1">
              <w:t>Ki milyen munkát szokott elvégezni otthon?</w:t>
            </w:r>
          </w:p>
          <w:p w14:paraId="23E998EA" w14:textId="77777777" w:rsidR="00BB659B" w:rsidRPr="00E51CA1" w:rsidRDefault="00BB659B" w:rsidP="00A547CF">
            <w:pPr>
              <w:widowControl w:val="0"/>
              <w:numPr>
                <w:ilvl w:val="0"/>
                <w:numId w:val="40"/>
              </w:numPr>
            </w:pPr>
            <w:r w:rsidRPr="00E51CA1">
              <w:t>Hogyan tudjuk úgy elosztani az otthoni feladatokat, hogy az ne legyen megterhelő egyes családtagoknak?</w:t>
            </w:r>
          </w:p>
          <w:p w14:paraId="539C1C2D" w14:textId="77777777" w:rsidR="00BB659B" w:rsidRPr="00E51CA1" w:rsidRDefault="00BB659B" w:rsidP="00DF590E">
            <w:pPr>
              <w:widowControl w:val="0"/>
              <w:ind w:left="720"/>
            </w:pPr>
          </w:p>
          <w:p w14:paraId="26F1DC04" w14:textId="77777777" w:rsidR="00BB659B" w:rsidRPr="00E51CA1" w:rsidRDefault="00BB659B" w:rsidP="00DF590E">
            <w:pPr>
              <w:widowControl w:val="0"/>
              <w:rPr>
                <w:i/>
              </w:rPr>
            </w:pPr>
            <w:r w:rsidRPr="00E51CA1">
              <w:rPr>
                <w:i/>
              </w:rPr>
              <w:t>Javasolt módszertani eszközök</w:t>
            </w:r>
          </w:p>
          <w:p w14:paraId="27924DFC" w14:textId="77777777" w:rsidR="00BB659B" w:rsidRPr="00E51CA1" w:rsidRDefault="00BB659B" w:rsidP="00DF590E">
            <w:pPr>
              <w:pStyle w:val="BodyA"/>
              <w:widowControl w:val="0"/>
              <w:ind w:left="290"/>
              <w:rPr>
                <w:rFonts w:ascii="Times New Roman" w:hAnsi="Times New Roman"/>
                <w:color w:val="auto"/>
                <w:szCs w:val="24"/>
              </w:rPr>
            </w:pPr>
            <w:r w:rsidRPr="00E51CA1">
              <w:rPr>
                <w:rFonts w:ascii="Times New Roman" w:hAnsi="Times New Roman"/>
                <w:bCs/>
                <w:color w:val="auto"/>
                <w:szCs w:val="24"/>
              </w:rPr>
              <w:t>Szituációs</w:t>
            </w:r>
            <w:r w:rsidRPr="00E51CA1">
              <w:rPr>
                <w:rFonts w:ascii="Times New Roman" w:hAnsi="Times New Roman"/>
                <w:color w:val="auto"/>
                <w:szCs w:val="24"/>
              </w:rPr>
              <w:t xml:space="preserve"> játékok, népmesék, történetek (pl. Janikovszky Éva: Nem kell semmit elsietni), körjátékok, énekek-dalok (pl. Gryllus Vilmos és Halász Judit dalai), figyelemfelhívó szemléltető eszközök (szeretetkút, szeretetnyelv-virág, tartalmilag odaillő laminált színes feliratok, képek stb.). </w:t>
            </w:r>
          </w:p>
          <w:p w14:paraId="32C68FCB" w14:textId="77777777" w:rsidR="00BB659B" w:rsidRPr="00E51CA1" w:rsidRDefault="00BB659B" w:rsidP="00DF590E">
            <w:pPr>
              <w:pStyle w:val="cm380"/>
              <w:widowControl w:val="0"/>
              <w:autoSpaceDE w:val="0"/>
              <w:spacing w:before="0" w:beforeAutospacing="0" w:after="0" w:afterAutospacing="0"/>
            </w:pPr>
            <w:r w:rsidRPr="00E51CA1">
              <w:t xml:space="preserve">. </w:t>
            </w:r>
          </w:p>
        </w:tc>
      </w:tr>
      <w:tr w:rsidR="00BB659B" w:rsidRPr="00E51CA1" w14:paraId="798CE20C" w14:textId="77777777" w:rsidTr="00DF590E">
        <w:trPr>
          <w:trHeight w:val="328"/>
        </w:trPr>
        <w:tc>
          <w:tcPr>
            <w:tcW w:w="1858" w:type="dxa"/>
            <w:noWrap/>
            <w:vAlign w:val="center"/>
          </w:tcPr>
          <w:p w14:paraId="0B70513B"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373" w:type="dxa"/>
            <w:gridSpan w:val="3"/>
            <w:noWrap/>
            <w:vAlign w:val="center"/>
          </w:tcPr>
          <w:p w14:paraId="6EE8F1B0" w14:textId="77777777" w:rsidR="00441195" w:rsidRPr="00E51CA1" w:rsidRDefault="00441195" w:rsidP="00DF590E">
            <w:pPr>
              <w:widowControl w:val="0"/>
              <w:spacing w:before="120"/>
            </w:pPr>
            <w:r w:rsidRPr="00E51CA1">
              <w:t>Szülői szeretet, testvéri szeretet, családtag, barátság, elfogadás, önzetlenség, figyelem másokra, munkamegosztás, tisztelet, bizalom, szeretetnyelv, szeretettank.</w:t>
            </w:r>
          </w:p>
        </w:tc>
      </w:tr>
    </w:tbl>
    <w:p w14:paraId="2CC8E2F7"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5811"/>
        <w:gridCol w:w="1223"/>
      </w:tblGrid>
      <w:tr w:rsidR="00BB659B" w:rsidRPr="00E51CA1" w14:paraId="644068D3"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1B7FA45" w14:textId="77777777" w:rsidR="00441195" w:rsidRPr="00E51CA1" w:rsidRDefault="00441195" w:rsidP="00DF590E">
            <w:pPr>
              <w:widowControl w:val="0"/>
              <w:spacing w:before="120"/>
              <w:jc w:val="center"/>
              <w:rPr>
                <w:b/>
                <w:bCs/>
              </w:rPr>
            </w:pPr>
            <w:r w:rsidRPr="00E51CA1">
              <w:rPr>
                <w:b/>
                <w:bCs/>
              </w:rPr>
              <w:t>Tematikai egység/ Fejlesztési cél</w:t>
            </w:r>
          </w:p>
        </w:tc>
        <w:tc>
          <w:tcPr>
            <w:tcW w:w="581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A08E90D" w14:textId="77777777" w:rsidR="00441195" w:rsidRPr="00E51CA1" w:rsidRDefault="00441195" w:rsidP="00DF590E">
            <w:pPr>
              <w:widowControl w:val="0"/>
              <w:spacing w:before="120"/>
              <w:jc w:val="center"/>
            </w:pPr>
            <w:r w:rsidRPr="00E51CA1">
              <w:rPr>
                <w:b/>
              </w:rPr>
              <w:t>Társas kapcsolatok – kommunikáció – konfliktuskezelés</w:t>
            </w:r>
          </w:p>
        </w:tc>
        <w:tc>
          <w:tcPr>
            <w:tcW w:w="122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2E19C92"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5 óra</w:t>
            </w:r>
          </w:p>
        </w:tc>
      </w:tr>
      <w:tr w:rsidR="00BB659B" w:rsidRPr="00E51CA1" w14:paraId="12ADFD03"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1602540D" w14:textId="77777777" w:rsidR="00441195" w:rsidRPr="00E51CA1" w:rsidRDefault="00441195" w:rsidP="00DF590E">
            <w:pPr>
              <w:widowControl w:val="0"/>
              <w:spacing w:before="120"/>
              <w:jc w:val="center"/>
              <w:rPr>
                <w:b/>
              </w:rPr>
            </w:pPr>
            <w:r w:rsidRPr="00E51CA1">
              <w:rPr>
                <w:b/>
              </w:rPr>
              <w:t xml:space="preserve">A tematikai egység nevelési-fejlesztési </w:t>
            </w:r>
            <w:r w:rsidRPr="00E51CA1">
              <w:rPr>
                <w:b/>
              </w:rPr>
              <w:lastRenderedPageBreak/>
              <w:t>céljai</w:t>
            </w:r>
          </w:p>
        </w:tc>
        <w:tc>
          <w:tcPr>
            <w:tcW w:w="7034" w:type="dxa"/>
            <w:gridSpan w:val="2"/>
            <w:tcBorders>
              <w:top w:val="single" w:sz="4" w:space="0" w:color="auto"/>
              <w:left w:val="single" w:sz="4" w:space="0" w:color="auto"/>
              <w:bottom w:val="single" w:sz="4" w:space="0" w:color="auto"/>
              <w:right w:val="single" w:sz="4" w:space="0" w:color="auto"/>
            </w:tcBorders>
            <w:noWrap/>
          </w:tcPr>
          <w:p w14:paraId="725F31B0" w14:textId="77777777" w:rsidR="00441195" w:rsidRPr="00E51CA1" w:rsidRDefault="00441195" w:rsidP="00DF590E">
            <w:pPr>
              <w:pStyle w:val="Szneslista1jellszn1"/>
              <w:spacing w:before="0"/>
            </w:pPr>
            <w:r w:rsidRPr="00E51CA1">
              <w:lastRenderedPageBreak/>
              <w:t xml:space="preserve">A diákok jó kommunikációs képességeinek kialakítása és/vagy erősítése. </w:t>
            </w:r>
          </w:p>
          <w:p w14:paraId="49022B44" w14:textId="77777777" w:rsidR="00441195" w:rsidRPr="00E51CA1" w:rsidRDefault="00441195" w:rsidP="00DF590E">
            <w:pPr>
              <w:pStyle w:val="Szneslista1jellszn1"/>
              <w:tabs>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 w:val="clear" w:pos="9700"/>
              </w:tabs>
              <w:spacing w:before="0"/>
            </w:pPr>
            <w:r w:rsidRPr="00E51CA1">
              <w:lastRenderedPageBreak/>
              <w:t>A konfliktuskezelési és -megoldó képesség fejlesztése.</w:t>
            </w:r>
          </w:p>
          <w:p w14:paraId="7342B321" w14:textId="77777777" w:rsidR="00441195" w:rsidRPr="00E51CA1" w:rsidRDefault="00441195" w:rsidP="00DF590E">
            <w:pPr>
              <w:pStyle w:val="Szneslista1jellszn1"/>
              <w:spacing w:before="0"/>
            </w:pPr>
            <w:r w:rsidRPr="00E51CA1">
              <w:t>Az osztály- és iskolai közösség mint a családtól eltérő társas közösség kialakítása, erősítése.</w:t>
            </w:r>
          </w:p>
          <w:p w14:paraId="60DEFA9D" w14:textId="77777777" w:rsidR="00441195" w:rsidRPr="00E51CA1" w:rsidRDefault="00441195" w:rsidP="00DF590E">
            <w:pPr>
              <w:pStyle w:val="Szneslista1jellszn1"/>
              <w:spacing w:before="0"/>
            </w:pPr>
            <w:r w:rsidRPr="00E51CA1">
              <w:t>A barátság jelentőségének megismertetése – barát választása.</w:t>
            </w:r>
          </w:p>
          <w:p w14:paraId="65413C2A" w14:textId="77777777" w:rsidR="00441195" w:rsidRPr="00E51CA1" w:rsidRDefault="00441195" w:rsidP="00DF590E">
            <w:pPr>
              <w:pStyle w:val="Szneslista1jellszn1"/>
              <w:spacing w:before="0"/>
            </w:pPr>
            <w:r w:rsidRPr="00E51CA1">
              <w:t>Szemléletformálás – esélyegyenlőség.</w:t>
            </w:r>
          </w:p>
        </w:tc>
      </w:tr>
      <w:tr w:rsidR="00BB659B" w:rsidRPr="00E51CA1" w14:paraId="47C9131E"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37D02931"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11034BBF"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07EF4955" w14:textId="77777777" w:rsidR="00BB659B" w:rsidRPr="00E51CA1" w:rsidRDefault="00BB659B" w:rsidP="00DF590E">
            <w:pPr>
              <w:widowControl w:val="0"/>
              <w:spacing w:before="120"/>
              <w:rPr>
                <w:i/>
              </w:rPr>
            </w:pPr>
            <w:r w:rsidRPr="00E51CA1">
              <w:rPr>
                <w:i/>
              </w:rPr>
              <w:t>Témakörök</w:t>
            </w:r>
          </w:p>
          <w:p w14:paraId="01DCF6C8"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Társas kapcsolatok</w:t>
            </w:r>
          </w:p>
          <w:p w14:paraId="14F41347"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firstLine="263"/>
              <w:jc w:val="both"/>
              <w:rPr>
                <w:rFonts w:ascii="Times New Roman" w:hAnsi="Times New Roman"/>
                <w:color w:val="auto"/>
                <w:szCs w:val="24"/>
              </w:rPr>
            </w:pPr>
            <w:r w:rsidRPr="00E51CA1">
              <w:rPr>
                <w:rFonts w:ascii="Times New Roman" w:hAnsi="Times New Roman"/>
                <w:color w:val="auto"/>
                <w:szCs w:val="24"/>
              </w:rPr>
              <w:t>Én – te – mi – társas kapcsolatok, osztályközösség, barátság.</w:t>
            </w:r>
          </w:p>
          <w:p w14:paraId="72943C3F" w14:textId="77777777" w:rsidR="00BB659B" w:rsidRPr="00E51CA1" w:rsidRDefault="00BB659B" w:rsidP="00DF590E">
            <w:pPr>
              <w:widowControl w:val="0"/>
              <w:ind w:left="1348"/>
            </w:pPr>
          </w:p>
          <w:p w14:paraId="3BD8293C"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Kommunikáció</w:t>
            </w:r>
          </w:p>
          <w:p w14:paraId="6EB2AF72" w14:textId="77777777" w:rsidR="00BB659B" w:rsidRPr="00E51CA1" w:rsidRDefault="00BB659B" w:rsidP="00A547CF">
            <w:pPr>
              <w:widowControl w:val="0"/>
              <w:numPr>
                <w:ilvl w:val="0"/>
                <w:numId w:val="40"/>
              </w:numPr>
              <w:tabs>
                <w:tab w:val="clear" w:pos="720"/>
              </w:tabs>
              <w:ind w:left="1378" w:hanging="454"/>
            </w:pPr>
            <w:r w:rsidRPr="00E51CA1">
              <w:t>Egymás meghallgatása.</w:t>
            </w:r>
          </w:p>
          <w:p w14:paraId="5801A1A6" w14:textId="77777777" w:rsidR="00BB659B" w:rsidRPr="00E51CA1" w:rsidRDefault="00BB659B" w:rsidP="00A547CF">
            <w:pPr>
              <w:widowControl w:val="0"/>
              <w:numPr>
                <w:ilvl w:val="0"/>
                <w:numId w:val="40"/>
              </w:numPr>
              <w:tabs>
                <w:tab w:val="clear" w:pos="720"/>
              </w:tabs>
              <w:ind w:left="1378" w:hanging="454"/>
            </w:pPr>
            <w:r w:rsidRPr="00E51CA1">
              <w:t xml:space="preserve">Elfogadó, segítségnyújtó attitűd előtérbe helyezése és </w:t>
            </w:r>
            <w:r w:rsidRPr="00E51CA1">
              <w:br/>
              <w:t>kifejezése.</w:t>
            </w:r>
          </w:p>
          <w:p w14:paraId="51A3333F" w14:textId="77777777" w:rsidR="00BB659B" w:rsidRPr="00E51CA1" w:rsidRDefault="00BB659B" w:rsidP="00A547CF">
            <w:pPr>
              <w:widowControl w:val="0"/>
              <w:numPr>
                <w:ilvl w:val="0"/>
                <w:numId w:val="40"/>
              </w:numPr>
              <w:tabs>
                <w:tab w:val="clear" w:pos="720"/>
              </w:tabs>
              <w:ind w:left="1378" w:hanging="454"/>
            </w:pPr>
            <w:r w:rsidRPr="00E51CA1">
              <w:t>Gondolatok és érzelmek megfogalmazásának és kifejezésének gyakorlása.</w:t>
            </w:r>
          </w:p>
          <w:p w14:paraId="7CF1DED6"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Konfliktuskezelés</w:t>
            </w:r>
          </w:p>
          <w:p w14:paraId="65FEA79C" w14:textId="77777777" w:rsidR="00BB659B" w:rsidRPr="00E51CA1" w:rsidRDefault="00BB659B" w:rsidP="00A547CF">
            <w:pPr>
              <w:pStyle w:val="Listaszerbekezds2"/>
              <w:widowControl w:val="0"/>
              <w:numPr>
                <w:ilvl w:val="0"/>
                <w:numId w:val="39"/>
              </w:numPr>
              <w:ind w:firstLine="290"/>
              <w:rPr>
                <w:szCs w:val="24"/>
              </w:rPr>
            </w:pPr>
            <w:r w:rsidRPr="00E51CA1">
              <w:rPr>
                <w:szCs w:val="24"/>
              </w:rPr>
              <w:t>Veszekedés-kibékülés, családi és iskolai szituációk.</w:t>
            </w:r>
          </w:p>
          <w:p w14:paraId="7570ECDA" w14:textId="77777777" w:rsidR="00BB659B" w:rsidRPr="00E51CA1" w:rsidRDefault="00BB659B" w:rsidP="00DF590E">
            <w:pPr>
              <w:pStyle w:val="Listaszerbekezds2"/>
              <w:widowControl w:val="0"/>
              <w:ind w:left="0"/>
              <w:rPr>
                <w:szCs w:val="24"/>
              </w:rPr>
            </w:pPr>
          </w:p>
          <w:p w14:paraId="083B5797" w14:textId="77777777" w:rsidR="00BB659B" w:rsidRPr="00E51CA1" w:rsidRDefault="00BB659B" w:rsidP="00DF590E">
            <w:pPr>
              <w:pStyle w:val="Szneslista1jellszn1"/>
              <w:spacing w:before="0"/>
            </w:pPr>
            <w:r w:rsidRPr="00E51CA1">
              <w:t>Egymás tudatos elfogadása, a kölcsönös segítségnyújtás mint attitűd elfogadása, és az ezekhez kapcsolódó kommunikációs képességek gyakorlása.</w:t>
            </w:r>
          </w:p>
          <w:p w14:paraId="679C0103" w14:textId="77777777" w:rsidR="00BB659B" w:rsidRPr="00E51CA1" w:rsidRDefault="00BB659B" w:rsidP="00DF590E">
            <w:pPr>
              <w:pStyle w:val="Listaszerbekezds2"/>
              <w:widowControl w:val="0"/>
              <w:ind w:left="0"/>
              <w:rPr>
                <w:szCs w:val="24"/>
              </w:rPr>
            </w:pPr>
          </w:p>
          <w:p w14:paraId="66DFC307"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3149D5CF" w14:textId="77777777" w:rsidR="00BB659B" w:rsidRPr="00E51CA1" w:rsidRDefault="00BB659B" w:rsidP="00A547CF">
            <w:pPr>
              <w:widowControl w:val="0"/>
              <w:numPr>
                <w:ilvl w:val="0"/>
                <w:numId w:val="40"/>
              </w:numPr>
            </w:pPr>
            <w:r w:rsidRPr="00E51CA1">
              <w:t>Mitől barátság a barátság?</w:t>
            </w:r>
          </w:p>
          <w:p w14:paraId="789C401C" w14:textId="77777777" w:rsidR="00BB659B" w:rsidRPr="00E51CA1" w:rsidRDefault="00BB659B" w:rsidP="00A547CF">
            <w:pPr>
              <w:widowControl w:val="0"/>
              <w:numPr>
                <w:ilvl w:val="0"/>
                <w:numId w:val="40"/>
              </w:numPr>
            </w:pPr>
            <w:r w:rsidRPr="00E51CA1">
              <w:t xml:space="preserve">Én milyen barát vagyok? </w:t>
            </w:r>
          </w:p>
          <w:p w14:paraId="1D54712E" w14:textId="77777777" w:rsidR="00BB659B" w:rsidRPr="00E51CA1" w:rsidRDefault="00BB659B" w:rsidP="00A547CF">
            <w:pPr>
              <w:widowControl w:val="0"/>
              <w:numPr>
                <w:ilvl w:val="0"/>
                <w:numId w:val="40"/>
              </w:numPr>
            </w:pPr>
            <w:r w:rsidRPr="00E51CA1">
              <w:t>Miért kellenek a barátok?</w:t>
            </w:r>
          </w:p>
          <w:p w14:paraId="4B86A0B1" w14:textId="77777777" w:rsidR="00BB659B" w:rsidRPr="00E51CA1" w:rsidRDefault="00BB659B" w:rsidP="00A547CF">
            <w:pPr>
              <w:widowControl w:val="0"/>
              <w:numPr>
                <w:ilvl w:val="0"/>
                <w:numId w:val="40"/>
              </w:numPr>
            </w:pPr>
            <w:r w:rsidRPr="00E51CA1">
              <w:t>Miről ismerem fel, ha valaki barátkozni akar velem?</w:t>
            </w:r>
          </w:p>
          <w:p w14:paraId="06CF7BDF" w14:textId="77777777" w:rsidR="00BB659B" w:rsidRPr="00E51CA1" w:rsidRDefault="00BB659B" w:rsidP="00A547CF">
            <w:pPr>
              <w:widowControl w:val="0"/>
              <w:numPr>
                <w:ilvl w:val="0"/>
                <w:numId w:val="40"/>
              </w:numPr>
            </w:pPr>
            <w:r w:rsidRPr="00E51CA1">
              <w:t xml:space="preserve">Hogyan tudunk sokáig barátok maradni? </w:t>
            </w:r>
          </w:p>
          <w:p w14:paraId="60CFDE1F" w14:textId="77777777" w:rsidR="00BB659B" w:rsidRPr="00E51CA1" w:rsidRDefault="00BB659B" w:rsidP="00A547CF">
            <w:pPr>
              <w:widowControl w:val="0"/>
              <w:numPr>
                <w:ilvl w:val="0"/>
                <w:numId w:val="40"/>
              </w:numPr>
            </w:pPr>
            <w:r w:rsidRPr="00E51CA1">
              <w:t>Mitől lesz közösség az osztály?</w:t>
            </w:r>
          </w:p>
          <w:p w14:paraId="21892960" w14:textId="77777777" w:rsidR="00BB659B" w:rsidRPr="00E51CA1" w:rsidRDefault="00BB659B" w:rsidP="00A547CF">
            <w:pPr>
              <w:widowControl w:val="0"/>
              <w:numPr>
                <w:ilvl w:val="0"/>
                <w:numId w:val="40"/>
              </w:numPr>
            </w:pPr>
            <w:r w:rsidRPr="00E51CA1">
              <w:t>Miért fontos, hogy közösségben legyünk egymással?</w:t>
            </w:r>
          </w:p>
          <w:p w14:paraId="260500BF" w14:textId="77777777" w:rsidR="00BB659B" w:rsidRPr="00E51CA1" w:rsidRDefault="00BB659B" w:rsidP="00A547CF">
            <w:pPr>
              <w:widowControl w:val="0"/>
              <w:numPr>
                <w:ilvl w:val="0"/>
                <w:numId w:val="40"/>
              </w:numPr>
            </w:pPr>
            <w:r w:rsidRPr="00E51CA1">
              <w:t>Hogyan viszonyuljak az idősekhez, a romákhoz, a fogyatékos személyekhez?</w:t>
            </w:r>
          </w:p>
          <w:p w14:paraId="28FA740F" w14:textId="77777777" w:rsidR="00BB659B" w:rsidRPr="00E51CA1" w:rsidRDefault="00BB659B" w:rsidP="00DF590E">
            <w:pPr>
              <w:widowControl w:val="0"/>
            </w:pPr>
          </w:p>
          <w:p w14:paraId="2B4320AB" w14:textId="77777777" w:rsidR="00BB659B" w:rsidRPr="00E51CA1" w:rsidRDefault="00BB659B" w:rsidP="00DF590E">
            <w:pPr>
              <w:widowControl w:val="0"/>
              <w:rPr>
                <w:i/>
              </w:rPr>
            </w:pPr>
            <w:r w:rsidRPr="00E51CA1">
              <w:rPr>
                <w:i/>
              </w:rPr>
              <w:t>Javasolt módszertani eszközök</w:t>
            </w:r>
          </w:p>
          <w:p w14:paraId="494902F5" w14:textId="77777777" w:rsidR="00BB659B" w:rsidRPr="00E51CA1" w:rsidRDefault="00BB659B" w:rsidP="00DF590E">
            <w:pPr>
              <w:widowControl w:val="0"/>
              <w:spacing w:before="120"/>
            </w:pPr>
            <w:r w:rsidRPr="00E51CA1">
              <w:rPr>
                <w:bCs/>
              </w:rPr>
              <w:t>Filmvetítés és órai feldolgozás (</w:t>
            </w:r>
            <w:r w:rsidRPr="00E51CA1">
              <w:t>Shrek és a szamár barátsága), mesék, történetek (pl. Varga Katalin: Kisbence elrontja a farsangi táncot, Cotlik-Buhtz: A pótmama, Gárdonyi Géza: Flórián, Leszkai András: Moha bácsi meséi), figyelemfelhívó szemléltető eszközök (pl. tartalmilag odaillő laminált színes feliratok, képek), szituációs játékok.</w:t>
            </w:r>
          </w:p>
        </w:tc>
      </w:tr>
      <w:tr w:rsidR="00BB659B" w:rsidRPr="00E51CA1" w14:paraId="35523441" w14:textId="77777777" w:rsidTr="00DF590E">
        <w:tblPrEx>
          <w:tblBorders>
            <w:top w:val="none" w:sz="0" w:space="0" w:color="auto"/>
          </w:tblBorders>
        </w:tblPrEx>
        <w:trPr>
          <w:trHeight w:val="328"/>
        </w:trPr>
        <w:tc>
          <w:tcPr>
            <w:tcW w:w="1820" w:type="dxa"/>
            <w:noWrap/>
            <w:vAlign w:val="center"/>
          </w:tcPr>
          <w:p w14:paraId="467D9097"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1" w:type="dxa"/>
            <w:gridSpan w:val="3"/>
            <w:noWrap/>
          </w:tcPr>
          <w:p w14:paraId="5A20BF27" w14:textId="77777777" w:rsidR="00441195" w:rsidRPr="00E51CA1" w:rsidRDefault="00441195" w:rsidP="00DF590E">
            <w:pPr>
              <w:widowControl w:val="0"/>
              <w:spacing w:before="120"/>
            </w:pPr>
            <w:r w:rsidRPr="00E51CA1">
              <w:t>Alkalmazkodás, önfegyelem, segítőkészség, jellem, önzetlenség, elfogadás, tisztelet, bizalom, humor, közösség, igazmondás, tudatosság, bátorság, kitartás, gúnyolódás, pletyka.</w:t>
            </w:r>
          </w:p>
        </w:tc>
      </w:tr>
    </w:tbl>
    <w:p w14:paraId="2DAB6979"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2"/>
        <w:gridCol w:w="5927"/>
        <w:gridCol w:w="1192"/>
      </w:tblGrid>
      <w:tr w:rsidR="00BB659B" w:rsidRPr="00E51CA1" w14:paraId="39B5DBD8" w14:textId="77777777" w:rsidTr="00526441">
        <w:tc>
          <w:tcPr>
            <w:tcW w:w="2112" w:type="dxa"/>
            <w:gridSpan w:val="2"/>
            <w:shd w:val="clear" w:color="auto" w:fill="EEECE1" w:themeFill="background2"/>
            <w:noWrap/>
            <w:vAlign w:val="center"/>
          </w:tcPr>
          <w:p w14:paraId="23FA01DA" w14:textId="77777777" w:rsidR="00441195" w:rsidRPr="00E51CA1" w:rsidRDefault="00441195" w:rsidP="00DF590E">
            <w:pPr>
              <w:widowControl w:val="0"/>
              <w:spacing w:before="120"/>
              <w:jc w:val="center"/>
              <w:rPr>
                <w:b/>
                <w:bCs/>
              </w:rPr>
            </w:pPr>
            <w:r w:rsidRPr="00E51CA1">
              <w:rPr>
                <w:b/>
                <w:bCs/>
              </w:rPr>
              <w:t>Tematikai egység/ Fejlesztési cél</w:t>
            </w:r>
          </w:p>
        </w:tc>
        <w:tc>
          <w:tcPr>
            <w:tcW w:w="5927" w:type="dxa"/>
            <w:shd w:val="clear" w:color="auto" w:fill="EEECE1" w:themeFill="background2"/>
            <w:noWrap/>
            <w:vAlign w:val="center"/>
          </w:tcPr>
          <w:p w14:paraId="4925D931" w14:textId="77777777" w:rsidR="00441195" w:rsidRPr="00E51CA1" w:rsidRDefault="00441195" w:rsidP="00DF590E">
            <w:pPr>
              <w:widowControl w:val="0"/>
              <w:spacing w:before="120"/>
              <w:jc w:val="center"/>
            </w:pPr>
            <w:r w:rsidRPr="00E51CA1">
              <w:rPr>
                <w:b/>
              </w:rPr>
              <w:t>Jellem és értékrend</w:t>
            </w:r>
          </w:p>
        </w:tc>
        <w:tc>
          <w:tcPr>
            <w:tcW w:w="1192" w:type="dxa"/>
            <w:shd w:val="clear" w:color="auto" w:fill="EEECE1" w:themeFill="background2"/>
            <w:noWrap/>
          </w:tcPr>
          <w:p w14:paraId="4C0A1434"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5 óra</w:t>
            </w:r>
          </w:p>
        </w:tc>
      </w:tr>
      <w:tr w:rsidR="00BB659B" w:rsidRPr="00E51CA1" w14:paraId="7749D8E5" w14:textId="77777777" w:rsidTr="00DF590E">
        <w:trPr>
          <w:trHeight w:val="328"/>
        </w:trPr>
        <w:tc>
          <w:tcPr>
            <w:tcW w:w="2112" w:type="dxa"/>
            <w:gridSpan w:val="2"/>
            <w:noWrap/>
            <w:vAlign w:val="center"/>
          </w:tcPr>
          <w:p w14:paraId="10BFB5DA"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19" w:type="dxa"/>
            <w:gridSpan w:val="2"/>
            <w:noWrap/>
          </w:tcPr>
          <w:p w14:paraId="25B03182" w14:textId="77777777" w:rsidR="00441195" w:rsidRPr="00E51CA1" w:rsidRDefault="00441195" w:rsidP="00DF590E">
            <w:pPr>
              <w:pStyle w:val="cm380"/>
              <w:widowControl w:val="0"/>
              <w:autoSpaceDE w:val="0"/>
              <w:spacing w:before="120" w:beforeAutospacing="0" w:after="0" w:afterAutospacing="0"/>
            </w:pPr>
            <w:r w:rsidRPr="00E51CA1">
              <w:rPr>
                <w:rStyle w:val="Kiemels"/>
                <w:rFonts w:ascii="Times New Roman" w:hAnsi="Times New Roman"/>
                <w:b w:val="0"/>
                <w:i w:val="0"/>
                <w:color w:val="auto"/>
                <w:bdr w:val="none" w:sz="0" w:space="0" w:color="auto"/>
                <w:shd w:val="clear" w:color="auto" w:fill="auto"/>
              </w:rPr>
              <w:t>Önálló</w:t>
            </w:r>
            <w:r w:rsidRPr="00E51CA1">
              <w:rPr>
                <w:i/>
              </w:rPr>
              <w:t xml:space="preserve"> g</w:t>
            </w:r>
            <w:r w:rsidRPr="00E51CA1">
              <w:t>ondolkodásra nevelés, szocializáció és a társas érintkezés fejlesztése, közösségi szabályok megismertetése és elfogadtatása.</w:t>
            </w:r>
          </w:p>
          <w:p w14:paraId="7367FC60" w14:textId="77777777" w:rsidR="00441195" w:rsidRPr="00E51CA1" w:rsidRDefault="00441195" w:rsidP="00DF590E">
            <w:pPr>
              <w:pStyle w:val="cm380"/>
              <w:widowControl w:val="0"/>
              <w:autoSpaceDE w:val="0"/>
              <w:spacing w:before="0" w:beforeAutospacing="0" w:after="0" w:afterAutospacing="0"/>
            </w:pPr>
            <w:r w:rsidRPr="00E51CA1">
              <w:t>Személyes külső-belső tulajdonságok felismerése és megfogalmazása, a lelkiismeret fogalmának megismerése, az alapvető illemtani kérdések tisztázása és készségszintű elsajátítása.</w:t>
            </w:r>
          </w:p>
        </w:tc>
      </w:tr>
      <w:tr w:rsidR="00BB659B" w:rsidRPr="00E51CA1" w14:paraId="56E777E3" w14:textId="77777777" w:rsidTr="00DF590E">
        <w:trPr>
          <w:trHeight w:val="328"/>
        </w:trPr>
        <w:tc>
          <w:tcPr>
            <w:tcW w:w="9231" w:type="dxa"/>
            <w:gridSpan w:val="4"/>
            <w:noWrap/>
            <w:vAlign w:val="center"/>
          </w:tcPr>
          <w:p w14:paraId="6712CA4A"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11B8EF9C" w14:textId="77777777" w:rsidTr="00DF590E">
        <w:trPr>
          <w:trHeight w:val="328"/>
        </w:trPr>
        <w:tc>
          <w:tcPr>
            <w:tcW w:w="9231" w:type="dxa"/>
            <w:gridSpan w:val="4"/>
            <w:noWrap/>
          </w:tcPr>
          <w:p w14:paraId="08EF14BD" w14:textId="77777777" w:rsidR="00BB659B" w:rsidRPr="00E51CA1" w:rsidRDefault="00BB659B" w:rsidP="00DF590E">
            <w:pPr>
              <w:pStyle w:val="CM38"/>
              <w:autoSpaceDE/>
              <w:autoSpaceDN/>
              <w:adjustRightInd/>
              <w:spacing w:before="120" w:after="0"/>
              <w:rPr>
                <w:rFonts w:ascii="Times New Roman" w:hAnsi="Times New Roman"/>
                <w:bCs/>
                <w:i/>
              </w:rPr>
            </w:pPr>
            <w:r w:rsidRPr="00E51CA1">
              <w:rPr>
                <w:rFonts w:ascii="Times New Roman" w:hAnsi="Times New Roman"/>
                <w:bCs/>
                <w:i/>
              </w:rPr>
              <w:t>Témakörök</w:t>
            </w:r>
          </w:p>
          <w:p w14:paraId="56FB3EE5" w14:textId="77777777" w:rsidR="00BB659B" w:rsidRPr="00E51CA1" w:rsidRDefault="00BB659B" w:rsidP="00A547CF">
            <w:pPr>
              <w:widowControl w:val="0"/>
              <w:numPr>
                <w:ilvl w:val="0"/>
                <w:numId w:val="41"/>
              </w:numPr>
            </w:pPr>
            <w:r w:rsidRPr="00E51CA1">
              <w:t>A jellem, érték, értékrend, a jó és a rossz, a lelkiismeret, mint fogalmak tisztázása.</w:t>
            </w:r>
          </w:p>
          <w:p w14:paraId="7FA8C5C8" w14:textId="77777777" w:rsidR="00BB659B" w:rsidRPr="00E51CA1" w:rsidRDefault="00BB659B" w:rsidP="00A547CF">
            <w:pPr>
              <w:widowControl w:val="0"/>
              <w:numPr>
                <w:ilvl w:val="0"/>
                <w:numId w:val="41"/>
              </w:numPr>
            </w:pPr>
            <w:r w:rsidRPr="00E51CA1">
              <w:t>Közösségi szabályok, normák.</w:t>
            </w:r>
          </w:p>
          <w:p w14:paraId="08B88DC2" w14:textId="77777777" w:rsidR="00BB659B" w:rsidRPr="00E51CA1" w:rsidRDefault="00BB659B" w:rsidP="00A547CF">
            <w:pPr>
              <w:widowControl w:val="0"/>
              <w:numPr>
                <w:ilvl w:val="0"/>
                <w:numId w:val="41"/>
              </w:numPr>
              <w:tabs>
                <w:tab w:val="left" w:pos="360"/>
              </w:tabs>
              <w:autoSpaceDE w:val="0"/>
              <w:autoSpaceDN w:val="0"/>
              <w:adjustRightInd w:val="0"/>
            </w:pPr>
            <w:r w:rsidRPr="00E51CA1">
              <w:t>Meseszereplők osztályozása: jó-rossz tulajdonságokkal való azonosulási képesség vizsgálata, önmagára vetítése; (erények-jellemtelen viselkedés).</w:t>
            </w:r>
          </w:p>
          <w:p w14:paraId="2B2307F2" w14:textId="77777777" w:rsidR="00BB659B" w:rsidRPr="00E51CA1" w:rsidRDefault="00BB659B" w:rsidP="00A547CF">
            <w:pPr>
              <w:widowControl w:val="0"/>
              <w:numPr>
                <w:ilvl w:val="0"/>
                <w:numId w:val="41"/>
              </w:numPr>
            </w:pPr>
            <w:r w:rsidRPr="00E51CA1">
              <w:t>Illemtani vonatkozások, magatartási formák (bemutatkozás, köszönés, tegeződés-magázódás, férfi-nő, gyermek-felnőtt viszonyának megismerése, viselkedés a különböző intézményekben, fogyatékossági etikett.</w:t>
            </w:r>
          </w:p>
          <w:p w14:paraId="79F498CA" w14:textId="77777777" w:rsidR="00BB659B" w:rsidRPr="00E51CA1" w:rsidRDefault="00BB659B" w:rsidP="00A547CF">
            <w:pPr>
              <w:widowControl w:val="0"/>
              <w:numPr>
                <w:ilvl w:val="0"/>
                <w:numId w:val="41"/>
              </w:numPr>
            </w:pPr>
            <w:r w:rsidRPr="00E51CA1">
              <w:t>Felelősségtudat erősítése, magunkért és másokért érzett felelősség.</w:t>
            </w:r>
          </w:p>
          <w:p w14:paraId="37968155" w14:textId="77777777" w:rsidR="00BB659B" w:rsidRPr="00E51CA1" w:rsidRDefault="00BB659B" w:rsidP="00DF590E">
            <w:pPr>
              <w:widowControl w:val="0"/>
            </w:pPr>
          </w:p>
          <w:p w14:paraId="23EC6EC6"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4062740D" w14:textId="77777777" w:rsidR="00BB659B" w:rsidRPr="00E51CA1" w:rsidRDefault="00BB659B" w:rsidP="00A547CF">
            <w:pPr>
              <w:widowControl w:val="0"/>
              <w:numPr>
                <w:ilvl w:val="0"/>
                <w:numId w:val="41"/>
              </w:numPr>
            </w:pPr>
            <w:r w:rsidRPr="00E51CA1">
              <w:t>Milyen az értékes ember?</w:t>
            </w:r>
          </w:p>
          <w:p w14:paraId="1C0AF390" w14:textId="77777777" w:rsidR="00BB659B" w:rsidRPr="00E51CA1" w:rsidRDefault="00BB659B" w:rsidP="00A547CF">
            <w:pPr>
              <w:widowControl w:val="0"/>
              <w:numPr>
                <w:ilvl w:val="0"/>
                <w:numId w:val="41"/>
              </w:numPr>
            </w:pPr>
            <w:r w:rsidRPr="00E51CA1">
              <w:t>Mit szabad, és mit nem?</w:t>
            </w:r>
          </w:p>
          <w:p w14:paraId="6B2E90CF" w14:textId="77777777" w:rsidR="00BB659B" w:rsidRPr="00E51CA1" w:rsidRDefault="00BB659B" w:rsidP="00A547CF">
            <w:pPr>
              <w:widowControl w:val="0"/>
              <w:numPr>
                <w:ilvl w:val="0"/>
                <w:numId w:val="41"/>
              </w:numPr>
            </w:pPr>
            <w:r w:rsidRPr="00E51CA1">
              <w:t>Honnan tudjuk, hogy mikor teszünk jót és mikor nem?</w:t>
            </w:r>
          </w:p>
          <w:p w14:paraId="7476498F" w14:textId="77777777" w:rsidR="00BB659B" w:rsidRPr="00E51CA1" w:rsidRDefault="00BB659B" w:rsidP="00A547CF">
            <w:pPr>
              <w:widowControl w:val="0"/>
              <w:numPr>
                <w:ilvl w:val="0"/>
                <w:numId w:val="41"/>
              </w:numPr>
            </w:pPr>
            <w:r w:rsidRPr="00E51CA1">
              <w:t>Hogyan kell illendően viselkedni társaságban, felnőttek jelenlétében, idegen helyen?</w:t>
            </w:r>
          </w:p>
          <w:p w14:paraId="78F0F698" w14:textId="77777777" w:rsidR="00BB659B" w:rsidRPr="00E51CA1" w:rsidRDefault="00BB659B" w:rsidP="00A547CF">
            <w:pPr>
              <w:widowControl w:val="0"/>
              <w:numPr>
                <w:ilvl w:val="0"/>
                <w:numId w:val="41"/>
              </w:numPr>
            </w:pPr>
            <w:r w:rsidRPr="00E51CA1">
              <w:t>Kinek, mikor és hogyan kell köszönni, bemutatkozni?</w:t>
            </w:r>
          </w:p>
          <w:p w14:paraId="4F312AF7" w14:textId="77777777" w:rsidR="00BB659B" w:rsidRPr="00E51CA1" w:rsidRDefault="00BB659B" w:rsidP="00DF590E">
            <w:pPr>
              <w:widowControl w:val="0"/>
            </w:pPr>
          </w:p>
          <w:p w14:paraId="2C4A286A" w14:textId="77777777" w:rsidR="00BB659B" w:rsidRPr="00E51CA1" w:rsidRDefault="00BB659B" w:rsidP="00DF590E">
            <w:pPr>
              <w:widowControl w:val="0"/>
              <w:rPr>
                <w:i/>
              </w:rPr>
            </w:pPr>
            <w:r w:rsidRPr="00E51CA1">
              <w:rPr>
                <w:i/>
              </w:rPr>
              <w:t>Javasolt módszertani eszközök</w:t>
            </w:r>
          </w:p>
          <w:p w14:paraId="33FD2674" w14:textId="77777777" w:rsidR="00BB659B" w:rsidRPr="00E51CA1" w:rsidRDefault="00BB659B" w:rsidP="00DF590E">
            <w:pPr>
              <w:widowControl w:val="0"/>
              <w:spacing w:before="120"/>
              <w:rPr>
                <w:bCs/>
              </w:rPr>
            </w:pPr>
            <w:r w:rsidRPr="00E51CA1">
              <w:rPr>
                <w:bCs/>
              </w:rPr>
              <w:t>Filmvetítés és órai feldolgozás,</w:t>
            </w:r>
            <w:r w:rsidRPr="00E51CA1">
              <w:t xml:space="preserve"> mesék, történetek (Levente Péter: Hogyan mutatkozzunk be?) Szituációs játékok, helyzetgyakorlatok.</w:t>
            </w:r>
          </w:p>
        </w:tc>
      </w:tr>
      <w:tr w:rsidR="00BB659B" w:rsidRPr="00E51CA1" w14:paraId="33893E34" w14:textId="77777777" w:rsidTr="00DF590E">
        <w:tblPrEx>
          <w:tblBorders>
            <w:top w:val="none" w:sz="0" w:space="0" w:color="auto"/>
          </w:tblBorders>
        </w:tblPrEx>
        <w:trPr>
          <w:trHeight w:val="328"/>
        </w:trPr>
        <w:tc>
          <w:tcPr>
            <w:tcW w:w="1820" w:type="dxa"/>
            <w:noWrap/>
            <w:vAlign w:val="center"/>
          </w:tcPr>
          <w:p w14:paraId="7ECCE160"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1" w:type="dxa"/>
            <w:gridSpan w:val="3"/>
            <w:noWrap/>
          </w:tcPr>
          <w:p w14:paraId="14EF1870" w14:textId="77777777" w:rsidR="00441195" w:rsidRPr="00E51CA1" w:rsidRDefault="00441195" w:rsidP="00DF590E">
            <w:pPr>
              <w:widowControl w:val="0"/>
              <w:spacing w:before="120"/>
            </w:pPr>
            <w:r w:rsidRPr="00E51CA1">
              <w:t>Lelkiismeret, jellem, érték, értékrend, erény, jó-rossz tulajdonság, önelfogadás, kitartás, türelem.</w:t>
            </w:r>
          </w:p>
        </w:tc>
      </w:tr>
    </w:tbl>
    <w:p w14:paraId="33242F9A"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1"/>
        <w:gridCol w:w="291"/>
        <w:gridCol w:w="5916"/>
        <w:gridCol w:w="1223"/>
      </w:tblGrid>
      <w:tr w:rsidR="00BB659B" w:rsidRPr="00E51CA1" w14:paraId="59C31D59" w14:textId="77777777" w:rsidTr="00526441">
        <w:tc>
          <w:tcPr>
            <w:tcW w:w="2092"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E42F134"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1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92C0B98" w14:textId="77777777" w:rsidR="00441195" w:rsidRPr="00E51CA1" w:rsidRDefault="00441195" w:rsidP="00DF590E">
            <w:pPr>
              <w:widowControl w:val="0"/>
              <w:spacing w:before="120"/>
              <w:jc w:val="center"/>
              <w:rPr>
                <w:b/>
                <w:i/>
              </w:rPr>
            </w:pPr>
            <w:r w:rsidRPr="00E51CA1">
              <w:rPr>
                <w:b/>
              </w:rPr>
              <w:t>Önismeret és érzelmi intelligencia</w:t>
            </w:r>
            <w:r w:rsidRPr="00E51CA1">
              <w:rPr>
                <w:b/>
                <w:i/>
              </w:rPr>
              <w:t xml:space="preserve"> </w:t>
            </w:r>
          </w:p>
        </w:tc>
        <w:tc>
          <w:tcPr>
            <w:tcW w:w="1223"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9C5866E"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5 óra</w:t>
            </w:r>
          </w:p>
        </w:tc>
      </w:tr>
      <w:tr w:rsidR="00BB659B" w:rsidRPr="00E51CA1" w14:paraId="4B70C4E3" w14:textId="77777777" w:rsidTr="00DF590E">
        <w:trPr>
          <w:trHeight w:val="328"/>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2D49D50C"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39" w:type="dxa"/>
            <w:gridSpan w:val="2"/>
            <w:tcBorders>
              <w:top w:val="single" w:sz="4" w:space="0" w:color="auto"/>
              <w:left w:val="single" w:sz="4" w:space="0" w:color="auto"/>
              <w:bottom w:val="single" w:sz="4" w:space="0" w:color="auto"/>
              <w:right w:val="single" w:sz="4" w:space="0" w:color="auto"/>
            </w:tcBorders>
            <w:noWrap/>
          </w:tcPr>
          <w:p w14:paraId="047EEE8D" w14:textId="77777777" w:rsidR="00441195" w:rsidRPr="00E51CA1" w:rsidRDefault="00441195" w:rsidP="00DF590E">
            <w:pPr>
              <w:pStyle w:val="cm380"/>
              <w:widowControl w:val="0"/>
              <w:autoSpaceDE w:val="0"/>
              <w:spacing w:before="120" w:beforeAutospacing="0" w:after="0" w:afterAutospacing="0"/>
            </w:pPr>
            <w:r w:rsidRPr="00E51CA1">
              <w:t>Az önismereti képesség fejlesztése.</w:t>
            </w:r>
          </w:p>
          <w:p w14:paraId="14924BC0" w14:textId="77777777" w:rsidR="00441195" w:rsidRPr="00E51CA1" w:rsidRDefault="00441195" w:rsidP="00DF590E">
            <w:pPr>
              <w:pStyle w:val="cm380"/>
              <w:widowControl w:val="0"/>
              <w:autoSpaceDE w:val="0"/>
              <w:spacing w:before="0" w:beforeAutospacing="0" w:after="0" w:afterAutospacing="0"/>
            </w:pPr>
            <w:r w:rsidRPr="00E51CA1">
              <w:t>A kommunikációs képesség javításával az érzelmi intelligencia fejlesztése.</w:t>
            </w:r>
          </w:p>
        </w:tc>
      </w:tr>
      <w:tr w:rsidR="00BB659B" w:rsidRPr="00E51CA1" w14:paraId="2B19EBF0"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403E24E3"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0D6D4187"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noWrap/>
          </w:tcPr>
          <w:p w14:paraId="1C7D1701"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05E8396A" w14:textId="77777777" w:rsidR="00BB659B" w:rsidRPr="00E51CA1" w:rsidRDefault="00BB659B" w:rsidP="00A547CF">
            <w:pPr>
              <w:widowControl w:val="0"/>
              <w:numPr>
                <w:ilvl w:val="0"/>
                <w:numId w:val="50"/>
              </w:numPr>
              <w:autoSpaceDE w:val="0"/>
              <w:autoSpaceDN w:val="0"/>
              <w:adjustRightInd w:val="0"/>
              <w:ind w:firstLine="0"/>
            </w:pPr>
            <w:r w:rsidRPr="00E51CA1">
              <w:t>Külső-, belső ismertetőjegyek – tulajdonságok.</w:t>
            </w:r>
          </w:p>
          <w:p w14:paraId="38EF45E4" w14:textId="77777777" w:rsidR="00BB659B" w:rsidRPr="00E51CA1" w:rsidRDefault="00BB659B" w:rsidP="00DF590E">
            <w:pPr>
              <w:pStyle w:val="cm380"/>
              <w:widowControl w:val="0"/>
              <w:autoSpaceDE w:val="0"/>
              <w:spacing w:before="0" w:beforeAutospacing="0" w:after="0" w:afterAutospacing="0"/>
              <w:ind w:left="680"/>
            </w:pPr>
            <w:r w:rsidRPr="00E51CA1">
              <w:t>A saját külső- és belső tulajdonságok felismerése, felsorolása.</w:t>
            </w:r>
          </w:p>
          <w:p w14:paraId="4E590003" w14:textId="77777777" w:rsidR="00BB659B" w:rsidRPr="00E51CA1" w:rsidRDefault="00BB659B" w:rsidP="00A547CF">
            <w:pPr>
              <w:widowControl w:val="0"/>
              <w:numPr>
                <w:ilvl w:val="0"/>
                <w:numId w:val="50"/>
              </w:numPr>
              <w:autoSpaceDE w:val="0"/>
              <w:autoSpaceDN w:val="0"/>
              <w:adjustRightInd w:val="0"/>
              <w:ind w:firstLine="0"/>
            </w:pPr>
            <w:r w:rsidRPr="00E51CA1">
              <w:t>A test és lélek fogalma.</w:t>
            </w:r>
          </w:p>
          <w:p w14:paraId="4762582B" w14:textId="77777777" w:rsidR="00BB659B" w:rsidRPr="00E51CA1" w:rsidRDefault="00BB659B" w:rsidP="00DF590E">
            <w:pPr>
              <w:pStyle w:val="cm380"/>
              <w:widowControl w:val="0"/>
              <w:autoSpaceDE w:val="0"/>
              <w:spacing w:before="0" w:beforeAutospacing="0" w:after="0" w:afterAutospacing="0"/>
              <w:ind w:left="680"/>
            </w:pPr>
            <w:r w:rsidRPr="00E51CA1">
              <w:t>A test és a lélek szó jelentésének helyes értelmezése.</w:t>
            </w:r>
          </w:p>
          <w:p w14:paraId="22DD44BC"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Születési adottságok, családi jellegzetességek, rendellenességek és ezek elfogadása.</w:t>
            </w:r>
          </w:p>
          <w:p w14:paraId="1DA2B558" w14:textId="77777777" w:rsidR="00BB659B" w:rsidRPr="00E51CA1" w:rsidRDefault="00BB659B" w:rsidP="00A547CF">
            <w:pPr>
              <w:widowControl w:val="0"/>
              <w:numPr>
                <w:ilvl w:val="0"/>
                <w:numId w:val="50"/>
              </w:numPr>
              <w:autoSpaceDE w:val="0"/>
              <w:autoSpaceDN w:val="0"/>
              <w:adjustRightInd w:val="0"/>
              <w:ind w:firstLine="0"/>
            </w:pPr>
            <w:r w:rsidRPr="00E51CA1">
              <w:t>Saját maga megítélése – születésnap jelentősége.</w:t>
            </w:r>
          </w:p>
          <w:p w14:paraId="0613AAAB" w14:textId="77777777" w:rsidR="00BB659B" w:rsidRPr="00E51CA1" w:rsidRDefault="00BB659B" w:rsidP="00A547CF">
            <w:pPr>
              <w:widowControl w:val="0"/>
              <w:numPr>
                <w:ilvl w:val="0"/>
                <w:numId w:val="50"/>
              </w:numPr>
              <w:autoSpaceDE w:val="0"/>
              <w:autoSpaceDN w:val="0"/>
              <w:adjustRightInd w:val="0"/>
              <w:ind w:firstLine="0"/>
            </w:pPr>
            <w:r w:rsidRPr="00E51CA1">
              <w:t>Összehasonlítás: kicsi (ovis) nagy (iskolás), életviteli különbségek.</w:t>
            </w:r>
          </w:p>
          <w:p w14:paraId="3B87105A"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Érzelmek felismerése, megfogalmazása, jelentősége a jellem alakulásában.</w:t>
            </w:r>
          </w:p>
          <w:p w14:paraId="478B294E" w14:textId="77777777" w:rsidR="00BB659B" w:rsidRPr="00E51CA1" w:rsidRDefault="00BB659B" w:rsidP="00A547CF">
            <w:pPr>
              <w:widowControl w:val="0"/>
              <w:numPr>
                <w:ilvl w:val="0"/>
                <w:numId w:val="50"/>
              </w:numPr>
              <w:autoSpaceDE w:val="0"/>
              <w:autoSpaceDN w:val="0"/>
              <w:adjustRightInd w:val="0"/>
              <w:ind w:left="714" w:hanging="357"/>
            </w:pPr>
            <w:r w:rsidRPr="00E51CA1">
              <w:t>A fantázia jelentősége, használata, kitalált történet önmagáról (jellemábrázolás).</w:t>
            </w:r>
          </w:p>
          <w:p w14:paraId="40BC82A8" w14:textId="77777777" w:rsidR="00BB659B" w:rsidRPr="00E51CA1" w:rsidRDefault="00BB659B" w:rsidP="00DF590E">
            <w:pPr>
              <w:pStyle w:val="cm380"/>
              <w:widowControl w:val="0"/>
              <w:autoSpaceDE w:val="0"/>
              <w:spacing w:before="0" w:beforeAutospacing="0" w:after="0" w:afterAutospacing="0"/>
            </w:pPr>
          </w:p>
          <w:p w14:paraId="1AED4166" w14:textId="77777777" w:rsidR="00BB659B" w:rsidRPr="00E51CA1" w:rsidRDefault="00BB659B" w:rsidP="00DF590E">
            <w:pPr>
              <w:pStyle w:val="cm380"/>
              <w:widowControl w:val="0"/>
              <w:autoSpaceDE w:val="0"/>
              <w:spacing w:before="0" w:beforeAutospacing="0" w:after="0" w:afterAutospacing="0"/>
              <w:ind w:left="426"/>
            </w:pPr>
            <w:r w:rsidRPr="00E51CA1">
              <w:t>Az én-te-mi fogalomkörének megismerése.</w:t>
            </w:r>
          </w:p>
          <w:p w14:paraId="1AF29BC8" w14:textId="77777777" w:rsidR="00BB659B" w:rsidRPr="00E51CA1" w:rsidRDefault="00BB659B" w:rsidP="00DF590E">
            <w:pPr>
              <w:pStyle w:val="cm380"/>
              <w:widowControl w:val="0"/>
              <w:autoSpaceDE w:val="0"/>
              <w:spacing w:before="0" w:beforeAutospacing="0" w:after="0" w:afterAutospacing="0"/>
              <w:ind w:left="426"/>
            </w:pPr>
            <w:r w:rsidRPr="00E51CA1">
              <w:t>Az alapérzések megfogalmazásának, kifejezésének gyakorlása.</w:t>
            </w:r>
          </w:p>
          <w:p w14:paraId="684F0432" w14:textId="77777777" w:rsidR="00BB659B" w:rsidRPr="00E51CA1" w:rsidRDefault="00BB659B" w:rsidP="00DF590E">
            <w:pPr>
              <w:pStyle w:val="cm380"/>
              <w:widowControl w:val="0"/>
              <w:autoSpaceDE w:val="0"/>
              <w:spacing w:before="0" w:beforeAutospacing="0" w:after="0" w:afterAutospacing="0"/>
              <w:ind w:left="426"/>
            </w:pPr>
            <w:r w:rsidRPr="00E51CA1">
              <w:t>A kommunikációs képesség javulása/javítása.</w:t>
            </w:r>
          </w:p>
          <w:p w14:paraId="3A60E960" w14:textId="77777777" w:rsidR="00BB659B" w:rsidRPr="00E51CA1" w:rsidRDefault="00BB659B" w:rsidP="00DF590E">
            <w:pPr>
              <w:pStyle w:val="cm380"/>
              <w:widowControl w:val="0"/>
              <w:autoSpaceDE w:val="0"/>
              <w:spacing w:before="0" w:beforeAutospacing="0" w:after="0" w:afterAutospacing="0"/>
              <w:ind w:left="426"/>
            </w:pPr>
            <w:r w:rsidRPr="00E51CA1">
              <w:t>A szókincs bővülése/bővítése.</w:t>
            </w:r>
          </w:p>
          <w:p w14:paraId="32E5E157" w14:textId="77777777" w:rsidR="00BB659B" w:rsidRPr="00E51CA1" w:rsidRDefault="00BB659B" w:rsidP="00DF590E">
            <w:pPr>
              <w:widowControl w:val="0"/>
              <w:autoSpaceDE w:val="0"/>
              <w:autoSpaceDN w:val="0"/>
              <w:adjustRightInd w:val="0"/>
              <w:ind w:left="426"/>
            </w:pPr>
            <w:r w:rsidRPr="00E51CA1">
              <w:t xml:space="preserve">Az önkifejezés igényének, az önbizalomnak, valamint az identitástudatnak az </w:t>
            </w:r>
            <w:r w:rsidRPr="00E51CA1">
              <w:lastRenderedPageBreak/>
              <w:t>erősödése/erősítése.</w:t>
            </w:r>
          </w:p>
          <w:p w14:paraId="38029BCD" w14:textId="77777777" w:rsidR="00BB659B" w:rsidRPr="00E51CA1" w:rsidRDefault="00BB659B" w:rsidP="00DF590E">
            <w:pPr>
              <w:widowControl w:val="0"/>
              <w:rPr>
                <w:bCs/>
              </w:rPr>
            </w:pPr>
          </w:p>
          <w:p w14:paraId="571FCF1A" w14:textId="77777777" w:rsidR="00BB659B" w:rsidRPr="00E51CA1" w:rsidRDefault="00BB659B" w:rsidP="00DF590E">
            <w:pPr>
              <w:widowControl w:val="0"/>
              <w:rPr>
                <w:bCs/>
                <w:i/>
              </w:rPr>
            </w:pPr>
            <w:r w:rsidRPr="00E51CA1">
              <w:rPr>
                <w:bCs/>
                <w:i/>
              </w:rPr>
              <w:t>Alapkérdések</w:t>
            </w:r>
          </w:p>
          <w:p w14:paraId="7A590B28" w14:textId="77777777" w:rsidR="00BB659B" w:rsidRPr="00E51CA1" w:rsidRDefault="00BB659B" w:rsidP="00A547CF">
            <w:pPr>
              <w:widowControl w:val="0"/>
              <w:numPr>
                <w:ilvl w:val="0"/>
                <w:numId w:val="40"/>
              </w:numPr>
            </w:pPr>
            <w:r w:rsidRPr="00E51CA1">
              <w:t>Ki vagyok én? Milyen vagyok? Milyen szeretnék lenni?</w:t>
            </w:r>
          </w:p>
          <w:p w14:paraId="450E0141" w14:textId="77777777" w:rsidR="00BB659B" w:rsidRPr="00E51CA1" w:rsidRDefault="00BB659B" w:rsidP="00A547CF">
            <w:pPr>
              <w:widowControl w:val="0"/>
              <w:numPr>
                <w:ilvl w:val="0"/>
                <w:numId w:val="40"/>
              </w:numPr>
            </w:pPr>
            <w:r w:rsidRPr="00E51CA1">
              <w:t>Kik az én szüleim? Miben hasonlítok rájuk?</w:t>
            </w:r>
          </w:p>
          <w:p w14:paraId="4553010A" w14:textId="77777777" w:rsidR="00BB659B" w:rsidRPr="00E51CA1" w:rsidRDefault="00BB659B" w:rsidP="00A547CF">
            <w:pPr>
              <w:widowControl w:val="0"/>
              <w:numPr>
                <w:ilvl w:val="0"/>
                <w:numId w:val="40"/>
              </w:numPr>
            </w:pPr>
            <w:r w:rsidRPr="00E51CA1">
              <w:t>Milyen lennék, ha… (egy tárgyba, egy állatba, egy növénybe, egy másik emberbe stb. beleképzelem magam hasonlóság alapján).</w:t>
            </w:r>
          </w:p>
          <w:p w14:paraId="1C5BC217" w14:textId="77777777" w:rsidR="00BB659B" w:rsidRPr="00E51CA1" w:rsidRDefault="00BB659B" w:rsidP="00A547CF">
            <w:pPr>
              <w:widowControl w:val="0"/>
              <w:numPr>
                <w:ilvl w:val="0"/>
                <w:numId w:val="40"/>
              </w:numPr>
            </w:pPr>
            <w:r w:rsidRPr="00E51CA1">
              <w:t xml:space="preserve">Mik a kedvenceim? Miket nem szeretek? </w:t>
            </w:r>
          </w:p>
          <w:p w14:paraId="07319D96" w14:textId="77777777" w:rsidR="00BB659B" w:rsidRPr="00E51CA1" w:rsidRDefault="00BB659B" w:rsidP="00A547CF">
            <w:pPr>
              <w:widowControl w:val="0"/>
              <w:numPr>
                <w:ilvl w:val="0"/>
                <w:numId w:val="40"/>
              </w:numPr>
            </w:pPr>
            <w:r w:rsidRPr="00E51CA1">
              <w:t>Milyen vagyok, ha örülök, ha haragszom, ha bánat ér, vagy ha unatkozom?</w:t>
            </w:r>
          </w:p>
          <w:p w14:paraId="157743EF" w14:textId="77777777" w:rsidR="00BB659B" w:rsidRPr="00E51CA1" w:rsidRDefault="00BB659B" w:rsidP="00DF590E">
            <w:pPr>
              <w:widowControl w:val="0"/>
            </w:pPr>
          </w:p>
          <w:p w14:paraId="1B75E365" w14:textId="77777777" w:rsidR="00BB659B" w:rsidRPr="00E51CA1" w:rsidRDefault="00BB659B" w:rsidP="00DF590E">
            <w:pPr>
              <w:widowControl w:val="0"/>
              <w:rPr>
                <w:i/>
              </w:rPr>
            </w:pPr>
            <w:r w:rsidRPr="00E51CA1">
              <w:rPr>
                <w:i/>
              </w:rPr>
              <w:t>Javasolt módszertani eszközök</w:t>
            </w:r>
          </w:p>
          <w:p w14:paraId="14A15CAE" w14:textId="77777777" w:rsidR="00BB659B" w:rsidRPr="00E51CA1" w:rsidRDefault="00BB659B" w:rsidP="00DF590E">
            <w:pPr>
              <w:widowControl w:val="0"/>
              <w:rPr>
                <w:bCs/>
              </w:rPr>
            </w:pPr>
            <w:r w:rsidRPr="00E51CA1">
              <w:rPr>
                <w:bCs/>
              </w:rPr>
              <w:t>Tanulók</w:t>
            </w:r>
            <w:r w:rsidRPr="00E51CA1">
              <w:t xml:space="preserve"> kiskori fényképe az összehasonlításhoz, szituációs játékok, népmesék, történetek (pl. Lázár Ervin: Manógyár; Max Lucado: Értékes vagy – 1. osztály, Különleges ajándék mesesorozat – 2. osztály), bábozás, figyelemfelhívó szemléltető eszközök. </w:t>
            </w:r>
          </w:p>
        </w:tc>
      </w:tr>
      <w:tr w:rsidR="00BB659B" w:rsidRPr="00E51CA1" w14:paraId="7CFEC12F" w14:textId="77777777" w:rsidTr="00DF590E">
        <w:tblPrEx>
          <w:tblBorders>
            <w:top w:val="none" w:sz="0" w:space="0" w:color="auto"/>
          </w:tblBorders>
        </w:tblPrEx>
        <w:trPr>
          <w:trHeight w:val="328"/>
        </w:trPr>
        <w:tc>
          <w:tcPr>
            <w:tcW w:w="1801" w:type="dxa"/>
            <w:noWrap/>
            <w:vAlign w:val="center"/>
          </w:tcPr>
          <w:p w14:paraId="33778201"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30" w:type="dxa"/>
            <w:gridSpan w:val="3"/>
            <w:noWrap/>
          </w:tcPr>
          <w:p w14:paraId="0AC32F6B" w14:textId="77777777" w:rsidR="00441195" w:rsidRPr="00E51CA1" w:rsidRDefault="00441195" w:rsidP="00DF590E">
            <w:pPr>
              <w:widowControl w:val="0"/>
              <w:spacing w:before="120"/>
            </w:pPr>
            <w:r w:rsidRPr="00E51CA1">
              <w:t>Figyelmesség, empátia, fogyatékosság, türelem, példakép, fegyelmezettség, öröm, bánat, düh, egykedvűség.</w:t>
            </w:r>
          </w:p>
        </w:tc>
      </w:tr>
    </w:tbl>
    <w:p w14:paraId="54461372"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56"/>
        <w:gridCol w:w="5856"/>
        <w:gridCol w:w="1178"/>
      </w:tblGrid>
      <w:tr w:rsidR="00BB659B" w:rsidRPr="00E51CA1" w14:paraId="4CD2315C"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F64E17F" w14:textId="77777777" w:rsidR="00441195" w:rsidRPr="00E51CA1" w:rsidRDefault="00441195" w:rsidP="00DF590E">
            <w:pPr>
              <w:widowControl w:val="0"/>
              <w:spacing w:before="120"/>
              <w:jc w:val="center"/>
              <w:rPr>
                <w:b/>
                <w:bCs/>
              </w:rPr>
            </w:pPr>
            <w:r w:rsidRPr="00E51CA1">
              <w:rPr>
                <w:b/>
                <w:bCs/>
              </w:rPr>
              <w:t>Tematikai egység/ Fejlesztési cél</w:t>
            </w:r>
          </w:p>
        </w:tc>
        <w:tc>
          <w:tcPr>
            <w:tcW w:w="585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C2B79E2" w14:textId="77777777" w:rsidR="00441195" w:rsidRPr="00E51CA1" w:rsidRDefault="00441195" w:rsidP="00DF590E">
            <w:pPr>
              <w:widowControl w:val="0"/>
              <w:spacing w:before="120"/>
              <w:jc w:val="center"/>
            </w:pPr>
            <w:r w:rsidRPr="00E51CA1">
              <w:rPr>
                <w:b/>
              </w:rPr>
              <w:t>Nemiség – férfi/női identitás – szexualitás – párkapcsolatok</w:t>
            </w:r>
          </w:p>
        </w:tc>
        <w:tc>
          <w:tcPr>
            <w:tcW w:w="1178"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AEFCE83"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6 óra</w:t>
            </w:r>
          </w:p>
        </w:tc>
      </w:tr>
      <w:tr w:rsidR="00BB659B" w:rsidRPr="00E51CA1" w14:paraId="67FAABF6"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BC71FC"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766DA909" w14:textId="77777777" w:rsidR="00441195" w:rsidRPr="00E51CA1" w:rsidRDefault="00441195" w:rsidP="00DF590E">
            <w:pPr>
              <w:pStyle w:val="cm380"/>
              <w:widowControl w:val="0"/>
              <w:autoSpaceDE w:val="0"/>
              <w:spacing w:before="120" w:beforeAutospacing="0" w:after="0" w:afterAutospacing="0"/>
              <w:rPr>
                <w:i/>
              </w:rPr>
            </w:pPr>
            <w:r w:rsidRPr="00E51CA1">
              <w:t>A diákok segítése a genetikai nemnek megfelelő nemi identitás megerősödésében.</w:t>
            </w:r>
          </w:p>
        </w:tc>
      </w:tr>
      <w:tr w:rsidR="00BB659B" w:rsidRPr="00E51CA1" w14:paraId="2BAA43E3"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A3F993"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33EDE1AC"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3DFB19E1" w14:textId="77777777" w:rsidR="00BB659B" w:rsidRPr="00E51CA1" w:rsidRDefault="00BB659B" w:rsidP="00DF590E">
            <w:pPr>
              <w:widowControl w:val="0"/>
              <w:spacing w:before="120"/>
            </w:pPr>
            <w:r w:rsidRPr="00E51CA1">
              <w:rPr>
                <w:i/>
              </w:rPr>
              <w:t>Témakörök</w:t>
            </w:r>
          </w:p>
          <w:p w14:paraId="651CB257" w14:textId="77777777" w:rsidR="00BB659B" w:rsidRPr="00E51CA1" w:rsidRDefault="00BB659B" w:rsidP="00A547CF">
            <w:pPr>
              <w:widowControl w:val="0"/>
              <w:numPr>
                <w:ilvl w:val="0"/>
                <w:numId w:val="51"/>
              </w:numPr>
            </w:pPr>
            <w:r w:rsidRPr="00E51CA1">
              <w:t>Az ember kétneműsége, a biológiai nem.</w:t>
            </w:r>
          </w:p>
          <w:p w14:paraId="18F29923" w14:textId="77777777" w:rsidR="00BB659B" w:rsidRPr="00E51CA1" w:rsidRDefault="00BB659B" w:rsidP="00DF590E">
            <w:pPr>
              <w:widowControl w:val="0"/>
              <w:ind w:left="470"/>
            </w:pPr>
            <w:r w:rsidRPr="00E51CA1">
              <w:t>Lánynak/fiúnak születtem.</w:t>
            </w:r>
          </w:p>
          <w:p w14:paraId="2DE98BEA" w14:textId="77777777" w:rsidR="00BB659B" w:rsidRPr="00E51CA1" w:rsidRDefault="00BB659B" w:rsidP="00A547CF">
            <w:pPr>
              <w:widowControl w:val="0"/>
              <w:numPr>
                <w:ilvl w:val="0"/>
                <w:numId w:val="51"/>
              </w:numPr>
              <w:tabs>
                <w:tab w:val="clear" w:pos="360"/>
                <w:tab w:val="num" w:pos="0"/>
              </w:tabs>
            </w:pPr>
            <w:r w:rsidRPr="00E51CA1">
              <w:t>Egészségvédelmi és higiénés szabályok betartása.</w:t>
            </w:r>
          </w:p>
          <w:p w14:paraId="73A94C52" w14:textId="77777777" w:rsidR="00BB659B" w:rsidRPr="00E51CA1" w:rsidRDefault="00BB659B" w:rsidP="00DF590E">
            <w:pPr>
              <w:widowControl w:val="0"/>
              <w:ind w:left="470"/>
            </w:pPr>
            <w:r w:rsidRPr="00E51CA1">
              <w:t>Az évszaknak megfelelő öltözködés, tiszta fehérnemű.</w:t>
            </w:r>
          </w:p>
          <w:p w14:paraId="40E1EE75" w14:textId="77777777" w:rsidR="00BB659B" w:rsidRPr="00E51CA1" w:rsidRDefault="00BB659B" w:rsidP="00DF590E">
            <w:pPr>
              <w:widowControl w:val="0"/>
              <w:ind w:left="470"/>
            </w:pPr>
            <w:r w:rsidRPr="00E51CA1">
              <w:t>A WC megfelelő használata, kézmosás.</w:t>
            </w:r>
          </w:p>
          <w:p w14:paraId="3685E455" w14:textId="77777777" w:rsidR="00BB659B" w:rsidRPr="00E51CA1" w:rsidRDefault="00BB659B" w:rsidP="00DF590E">
            <w:pPr>
              <w:widowControl w:val="0"/>
              <w:ind w:left="470"/>
            </w:pPr>
            <w:r w:rsidRPr="00E51CA1">
              <w:t>A nemi szervek tisztántartása.</w:t>
            </w:r>
          </w:p>
          <w:p w14:paraId="499564F3" w14:textId="77777777" w:rsidR="00BB659B" w:rsidRPr="00E51CA1" w:rsidRDefault="00BB659B" w:rsidP="00A547CF">
            <w:pPr>
              <w:widowControl w:val="0"/>
              <w:numPr>
                <w:ilvl w:val="0"/>
                <w:numId w:val="51"/>
              </w:numPr>
              <w:tabs>
                <w:tab w:val="clear" w:pos="360"/>
                <w:tab w:val="num" w:pos="290"/>
              </w:tabs>
            </w:pPr>
            <w:r w:rsidRPr="00E51CA1">
              <w:t>Családon belüli szerepek.</w:t>
            </w:r>
          </w:p>
          <w:p w14:paraId="034E907A" w14:textId="77777777" w:rsidR="00BB659B" w:rsidRPr="00E51CA1" w:rsidRDefault="00BB659B" w:rsidP="00DF590E">
            <w:pPr>
              <w:widowControl w:val="0"/>
            </w:pPr>
          </w:p>
          <w:p w14:paraId="780955C2" w14:textId="77777777" w:rsidR="00BB659B" w:rsidRPr="00E51CA1" w:rsidRDefault="00BB659B" w:rsidP="00DF590E">
            <w:pPr>
              <w:widowControl w:val="0"/>
              <w:rPr>
                <w:i/>
              </w:rPr>
            </w:pPr>
            <w:r w:rsidRPr="00E51CA1">
              <w:rPr>
                <w:i/>
              </w:rPr>
              <w:t>Alapkérdések</w:t>
            </w:r>
          </w:p>
          <w:p w14:paraId="192BF196" w14:textId="77777777" w:rsidR="00BB659B" w:rsidRPr="00E51CA1" w:rsidRDefault="00BB659B" w:rsidP="00A547CF">
            <w:pPr>
              <w:widowControl w:val="0"/>
              <w:numPr>
                <w:ilvl w:val="0"/>
                <w:numId w:val="52"/>
              </w:numPr>
            </w:pPr>
            <w:r w:rsidRPr="00E51CA1">
              <w:t>Miért jó, hogy lány/fiú vagyok?</w:t>
            </w:r>
          </w:p>
          <w:p w14:paraId="45DFC682" w14:textId="77777777" w:rsidR="00BB659B" w:rsidRPr="00E51CA1" w:rsidRDefault="00BB659B" w:rsidP="00DF590E">
            <w:pPr>
              <w:widowControl w:val="0"/>
            </w:pPr>
          </w:p>
          <w:p w14:paraId="34CF39DA" w14:textId="77777777" w:rsidR="00BB659B" w:rsidRPr="00E51CA1" w:rsidRDefault="00BB659B" w:rsidP="00DF590E">
            <w:pPr>
              <w:widowControl w:val="0"/>
              <w:rPr>
                <w:i/>
              </w:rPr>
            </w:pPr>
            <w:r w:rsidRPr="00E51CA1">
              <w:rPr>
                <w:i/>
              </w:rPr>
              <w:t>Javasolt módszertani eszközök</w:t>
            </w:r>
          </w:p>
          <w:p w14:paraId="0CEB24C2" w14:textId="77777777" w:rsidR="00BB659B" w:rsidRPr="00E51CA1" w:rsidRDefault="00BB659B" w:rsidP="00DF590E">
            <w:pPr>
              <w:widowControl w:val="0"/>
              <w:rPr>
                <w:bCs/>
              </w:rPr>
            </w:pPr>
            <w:r w:rsidRPr="00E51CA1">
              <w:t>Fiús/</w:t>
            </w:r>
            <w:r w:rsidRPr="00E51CA1">
              <w:rPr>
                <w:bCs/>
              </w:rPr>
              <w:t>lányos</w:t>
            </w:r>
            <w:r w:rsidRPr="00E51CA1">
              <w:t xml:space="preserve"> játékok, szituációs játékok, helyzetgyakorlatok, foglalkozások nemenkénti csoportbontásban, nemi identitáserősítő mesék, történetek, irányított beszélgetés, bábozás, rajzoltatás, tánc.</w:t>
            </w:r>
          </w:p>
        </w:tc>
      </w:tr>
      <w:tr w:rsidR="00BB659B" w:rsidRPr="00E51CA1" w14:paraId="13E96241" w14:textId="77777777" w:rsidTr="00DF590E">
        <w:tblPrEx>
          <w:tblBorders>
            <w:top w:val="none" w:sz="0" w:space="0" w:color="auto"/>
          </w:tblBorders>
        </w:tblPrEx>
        <w:trPr>
          <w:trHeight w:val="20"/>
        </w:trPr>
        <w:tc>
          <w:tcPr>
            <w:tcW w:w="1841" w:type="dxa"/>
            <w:shd w:val="clear" w:color="auto" w:fill="auto"/>
            <w:noWrap/>
          </w:tcPr>
          <w:p w14:paraId="47F749FE"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390" w:type="dxa"/>
            <w:gridSpan w:val="3"/>
            <w:shd w:val="clear" w:color="auto" w:fill="auto"/>
            <w:noWrap/>
          </w:tcPr>
          <w:p w14:paraId="74DE6C30" w14:textId="77777777" w:rsidR="00441195" w:rsidRPr="00E51CA1" w:rsidRDefault="00441195" w:rsidP="00DF590E">
            <w:pPr>
              <w:widowControl w:val="0"/>
              <w:spacing w:before="120"/>
            </w:pPr>
            <w:r w:rsidRPr="00E51CA1">
              <w:t xml:space="preserve">Nőiesség, férfiasság, megfelelő tulajdonság. </w:t>
            </w:r>
          </w:p>
        </w:tc>
      </w:tr>
    </w:tbl>
    <w:p w14:paraId="7B6B11FB"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09"/>
        <w:gridCol w:w="5872"/>
        <w:gridCol w:w="1235"/>
      </w:tblGrid>
      <w:tr w:rsidR="00BB659B" w:rsidRPr="00E51CA1" w14:paraId="2794C919" w14:textId="77777777" w:rsidTr="00526441">
        <w:trPr>
          <w:trHeight w:val="20"/>
        </w:trPr>
        <w:tc>
          <w:tcPr>
            <w:tcW w:w="212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59DB721" w14:textId="77777777" w:rsidR="00441195" w:rsidRPr="00E51CA1" w:rsidRDefault="00441195" w:rsidP="00DF590E">
            <w:pPr>
              <w:widowControl w:val="0"/>
              <w:spacing w:before="120"/>
              <w:jc w:val="center"/>
              <w:rPr>
                <w:b/>
                <w:bCs/>
              </w:rPr>
            </w:pPr>
            <w:r w:rsidRPr="00E51CA1">
              <w:rPr>
                <w:b/>
                <w:bCs/>
              </w:rPr>
              <w:t>Tematikai egység/ Fejlesztési cél</w:t>
            </w:r>
          </w:p>
        </w:tc>
        <w:tc>
          <w:tcPr>
            <w:tcW w:w="587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E874B07" w14:textId="77777777" w:rsidR="00441195" w:rsidRPr="00E51CA1" w:rsidRDefault="00441195" w:rsidP="00DF590E">
            <w:pPr>
              <w:widowControl w:val="0"/>
              <w:spacing w:before="120"/>
              <w:jc w:val="center"/>
              <w:rPr>
                <w:iCs/>
              </w:rPr>
            </w:pPr>
            <w:r w:rsidRPr="00E51CA1">
              <w:rPr>
                <w:b/>
                <w:iCs/>
              </w:rPr>
              <w:t xml:space="preserve">Útelágazások, zsákutcák, útvesztők </w:t>
            </w:r>
            <w:r w:rsidRPr="00E51CA1">
              <w:rPr>
                <w:b/>
                <w:i/>
                <w:iCs/>
              </w:rPr>
              <w:t>avagy</w:t>
            </w:r>
            <w:r w:rsidRPr="00E51CA1">
              <w:rPr>
                <w:b/>
                <w:iCs/>
              </w:rPr>
              <w:t xml:space="preserve"> </w:t>
            </w:r>
          </w:p>
          <w:p w14:paraId="4755FD72" w14:textId="77777777" w:rsidR="00441195" w:rsidRPr="00E51CA1" w:rsidRDefault="00441195" w:rsidP="00DF590E">
            <w:pPr>
              <w:widowControl w:val="0"/>
              <w:jc w:val="center"/>
            </w:pPr>
            <w:r w:rsidRPr="00E51CA1">
              <w:rPr>
                <w:b/>
              </w:rPr>
              <w:t>veszélyek és devianciák, döntéshelyzetek</w:t>
            </w:r>
          </w:p>
        </w:tc>
        <w:tc>
          <w:tcPr>
            <w:tcW w:w="123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8E8D734"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3 óra</w:t>
            </w:r>
          </w:p>
        </w:tc>
      </w:tr>
      <w:tr w:rsidR="00BB659B" w:rsidRPr="00E51CA1" w14:paraId="63523C7D" w14:textId="77777777" w:rsidTr="00DF590E">
        <w:trPr>
          <w:trHeight w:val="20"/>
        </w:trPr>
        <w:tc>
          <w:tcPr>
            <w:tcW w:w="2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F38A71" w14:textId="77777777" w:rsidR="00441195" w:rsidRPr="00E51CA1" w:rsidRDefault="00441195" w:rsidP="00DF590E">
            <w:pPr>
              <w:widowControl w:val="0"/>
              <w:spacing w:before="120"/>
              <w:jc w:val="center"/>
              <w:rPr>
                <w:b/>
              </w:rPr>
            </w:pPr>
            <w:r w:rsidRPr="00E51CA1">
              <w:rPr>
                <w:b/>
              </w:rPr>
              <w:t xml:space="preserve">A tematikai egység nevelési-fejlesztési </w:t>
            </w:r>
            <w:r w:rsidRPr="00E51CA1">
              <w:rPr>
                <w:b/>
              </w:rPr>
              <w:lastRenderedPageBreak/>
              <w:t>céljai</w:t>
            </w:r>
          </w:p>
        </w:tc>
        <w:tc>
          <w:tcPr>
            <w:tcW w:w="7107" w:type="dxa"/>
            <w:gridSpan w:val="2"/>
            <w:tcBorders>
              <w:top w:val="single" w:sz="4" w:space="0" w:color="auto"/>
              <w:left w:val="single" w:sz="4" w:space="0" w:color="auto"/>
              <w:bottom w:val="single" w:sz="4" w:space="0" w:color="auto"/>
              <w:right w:val="single" w:sz="4" w:space="0" w:color="auto"/>
            </w:tcBorders>
            <w:shd w:val="clear" w:color="auto" w:fill="auto"/>
            <w:noWrap/>
          </w:tcPr>
          <w:p w14:paraId="4712DA08" w14:textId="77777777" w:rsidR="00441195" w:rsidRPr="00E51CA1" w:rsidRDefault="00441195" w:rsidP="00DF590E">
            <w:pPr>
              <w:widowControl w:val="0"/>
              <w:spacing w:before="120"/>
            </w:pPr>
            <w:r w:rsidRPr="00E51CA1">
              <w:lastRenderedPageBreak/>
              <w:t xml:space="preserve">A felelős gondolkodás és a döntésképesség fejlesztése, választási alternatívák felismerése, valamint a választások következményeinek </w:t>
            </w:r>
            <w:r w:rsidRPr="00E51CA1">
              <w:lastRenderedPageBreak/>
              <w:t>tudatosítása minél korábbi életkorban.</w:t>
            </w:r>
          </w:p>
          <w:p w14:paraId="39433B99" w14:textId="77777777" w:rsidR="00441195" w:rsidRPr="00E51CA1" w:rsidRDefault="00441195" w:rsidP="00DF590E">
            <w:pPr>
              <w:pStyle w:val="cm380"/>
              <w:widowControl w:val="0"/>
              <w:autoSpaceDE w:val="0"/>
              <w:spacing w:before="0" w:beforeAutospacing="0" w:after="0" w:afterAutospacing="0"/>
              <w:rPr>
                <w:i/>
              </w:rPr>
            </w:pPr>
            <w:r w:rsidRPr="00E51CA1">
              <w:t>Az egészség mint érték tudatosítása, a testi-lelki egészség fogalmának bevezetése.</w:t>
            </w:r>
          </w:p>
        </w:tc>
      </w:tr>
      <w:tr w:rsidR="00BB659B" w:rsidRPr="00E51CA1" w14:paraId="1E6A84D1"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4E7746E" w14:textId="77777777" w:rsidR="00BB659B" w:rsidRPr="00E51CA1" w:rsidRDefault="00BB659B" w:rsidP="00DF590E">
            <w:pPr>
              <w:widowControl w:val="0"/>
              <w:spacing w:before="120"/>
              <w:jc w:val="center"/>
              <w:rPr>
                <w:b/>
                <w:bCs/>
              </w:rPr>
            </w:pPr>
            <w:r w:rsidRPr="00E51CA1">
              <w:rPr>
                <w:bCs/>
                <w:iCs/>
                <w:lang w:eastAsia="en-US"/>
              </w:rPr>
              <w:lastRenderedPageBreak/>
              <w:t>Ismeretek/fejlesztési követelmények</w:t>
            </w:r>
          </w:p>
        </w:tc>
      </w:tr>
      <w:tr w:rsidR="00BB659B" w:rsidRPr="00E51CA1" w14:paraId="48C74ADA"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77760C21"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56" w:name="_Toc40851579"/>
            <w:r w:rsidRPr="00E51CA1">
              <w:rPr>
                <w:rFonts w:ascii="Times New Roman" w:hAnsi="Times New Roman" w:cs="Times New Roman"/>
                <w:b/>
                <w:bCs/>
                <w:i/>
                <w:iCs/>
                <w:color w:val="auto"/>
                <w:lang w:eastAsia="en-US"/>
              </w:rPr>
              <w:t>Témakörök</w:t>
            </w:r>
            <w:bookmarkEnd w:id="456"/>
          </w:p>
          <w:p w14:paraId="06BC55C3" w14:textId="77777777" w:rsidR="00BB659B" w:rsidRPr="00E51CA1" w:rsidRDefault="00BB659B" w:rsidP="00A547CF">
            <w:pPr>
              <w:widowControl w:val="0"/>
              <w:numPr>
                <w:ilvl w:val="0"/>
                <w:numId w:val="43"/>
              </w:numPr>
              <w:ind w:hanging="70"/>
            </w:pPr>
            <w:r w:rsidRPr="00E51CA1">
              <w:t>Az egészség mint érték.</w:t>
            </w:r>
          </w:p>
          <w:p w14:paraId="0232D26A" w14:textId="77777777" w:rsidR="00BB659B" w:rsidRPr="00E51CA1" w:rsidRDefault="00BB659B" w:rsidP="00A547CF">
            <w:pPr>
              <w:widowControl w:val="0"/>
              <w:numPr>
                <w:ilvl w:val="0"/>
                <w:numId w:val="42"/>
              </w:numPr>
              <w:ind w:hanging="70"/>
            </w:pPr>
            <w:r w:rsidRPr="00E51CA1">
              <w:t>Csak egy életem van.</w:t>
            </w:r>
          </w:p>
          <w:p w14:paraId="72BEE54D" w14:textId="77777777" w:rsidR="00BB659B" w:rsidRPr="00E51CA1" w:rsidRDefault="00BB659B" w:rsidP="00A547CF">
            <w:pPr>
              <w:widowControl w:val="0"/>
              <w:numPr>
                <w:ilvl w:val="0"/>
                <w:numId w:val="42"/>
              </w:numPr>
              <w:ind w:hanging="70"/>
            </w:pPr>
            <w:r w:rsidRPr="00E51CA1">
              <w:t>A fogyatékos emberek.</w:t>
            </w:r>
          </w:p>
          <w:p w14:paraId="206FAF0B" w14:textId="77777777" w:rsidR="00BB659B" w:rsidRPr="00E51CA1" w:rsidRDefault="00BB659B" w:rsidP="00A547CF">
            <w:pPr>
              <w:widowControl w:val="0"/>
              <w:numPr>
                <w:ilvl w:val="0"/>
                <w:numId w:val="42"/>
              </w:numPr>
              <w:ind w:hanging="70"/>
            </w:pPr>
            <w:r w:rsidRPr="00E51CA1">
              <w:t>Érzéseink kifejezésének fontossága az egészségmegőrzésben.</w:t>
            </w:r>
          </w:p>
          <w:p w14:paraId="779AEAF8" w14:textId="77777777" w:rsidR="00BB659B" w:rsidRPr="00E51CA1" w:rsidRDefault="00BB659B" w:rsidP="00DF590E">
            <w:pPr>
              <w:widowControl w:val="0"/>
              <w:ind w:left="639"/>
            </w:pPr>
            <w:r w:rsidRPr="00E51CA1">
              <w:t>A döntési képesség, a felelős gondolkodás kialakítása, a döntési helyzetekre való felkészülés/felkészítés előtérbe helyezése.</w:t>
            </w:r>
          </w:p>
          <w:p w14:paraId="0D353238" w14:textId="77777777" w:rsidR="00BB659B" w:rsidRPr="00E51CA1" w:rsidRDefault="00BB659B" w:rsidP="00DF590E">
            <w:pPr>
              <w:widowControl w:val="0"/>
              <w:ind w:left="639"/>
            </w:pPr>
            <w:r w:rsidRPr="00E51CA1">
              <w:t>Saját erőforrásokat meghaladó problémamegoldás esetén képesség az igények megfogalmazására, esetleges segítségkérésre, illetve a segítség elfogadására.</w:t>
            </w:r>
          </w:p>
          <w:p w14:paraId="4CD44737" w14:textId="77777777" w:rsidR="00BB659B" w:rsidRPr="00E51CA1" w:rsidRDefault="00BB659B" w:rsidP="00DF590E">
            <w:pPr>
              <w:widowControl w:val="0"/>
            </w:pPr>
          </w:p>
          <w:p w14:paraId="06BCDDA7"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16900CE3" w14:textId="77777777" w:rsidR="00BB659B" w:rsidRPr="00E51CA1" w:rsidRDefault="00BB659B" w:rsidP="00A547CF">
            <w:pPr>
              <w:widowControl w:val="0"/>
              <w:numPr>
                <w:ilvl w:val="0"/>
                <w:numId w:val="42"/>
              </w:numPr>
              <w:ind w:hanging="70"/>
            </w:pPr>
            <w:r w:rsidRPr="00E51CA1">
              <w:t>Mi az egészség? (Jól vagyok testileg és lelkileg.)</w:t>
            </w:r>
          </w:p>
          <w:p w14:paraId="2F4B234D" w14:textId="77777777" w:rsidR="00BB659B" w:rsidRPr="00E51CA1" w:rsidRDefault="00BB659B" w:rsidP="00A547CF">
            <w:pPr>
              <w:widowControl w:val="0"/>
              <w:numPr>
                <w:ilvl w:val="0"/>
                <w:numId w:val="42"/>
              </w:numPr>
              <w:tabs>
                <w:tab w:val="clear" w:pos="360"/>
                <w:tab w:val="num" w:pos="650"/>
              </w:tabs>
              <w:ind w:left="650"/>
            </w:pPr>
            <w:r w:rsidRPr="00E51CA1">
              <w:t>Fontos-e nekem az egészségem? Kitől, mitől függ az, hogy egészséges vagyok/leszek-e?</w:t>
            </w:r>
          </w:p>
          <w:p w14:paraId="70961BB5" w14:textId="77777777" w:rsidR="00BB659B" w:rsidRPr="00E51CA1" w:rsidRDefault="00BB659B" w:rsidP="00A547CF">
            <w:pPr>
              <w:widowControl w:val="0"/>
              <w:numPr>
                <w:ilvl w:val="0"/>
                <w:numId w:val="42"/>
              </w:numPr>
              <w:ind w:hanging="70"/>
            </w:pPr>
            <w:r w:rsidRPr="00E51CA1">
              <w:t>Hogyan vigyázok az egészségemre? (Testileg és lelkileg.)</w:t>
            </w:r>
          </w:p>
          <w:p w14:paraId="49B1EDAF" w14:textId="77777777" w:rsidR="00BB659B" w:rsidRPr="00E51CA1" w:rsidRDefault="00BB659B" w:rsidP="00A547CF">
            <w:pPr>
              <w:widowControl w:val="0"/>
              <w:numPr>
                <w:ilvl w:val="0"/>
                <w:numId w:val="42"/>
              </w:numPr>
              <w:ind w:left="573" w:hanging="284"/>
            </w:pPr>
            <w:r w:rsidRPr="00E51CA1">
              <w:t>Hogyan tudok más testi/lelki egészségére vigyázni (Családban, iskolában stb.)?</w:t>
            </w:r>
          </w:p>
          <w:p w14:paraId="49F82106" w14:textId="77777777" w:rsidR="00BB659B" w:rsidRPr="00E51CA1" w:rsidRDefault="00BB659B" w:rsidP="00DF590E">
            <w:pPr>
              <w:widowControl w:val="0"/>
            </w:pPr>
          </w:p>
          <w:p w14:paraId="4F17C3D6" w14:textId="77777777" w:rsidR="00BB659B" w:rsidRPr="00E51CA1" w:rsidRDefault="00BB659B" w:rsidP="00DF590E">
            <w:pPr>
              <w:widowControl w:val="0"/>
              <w:rPr>
                <w:i/>
              </w:rPr>
            </w:pPr>
            <w:r w:rsidRPr="00E51CA1">
              <w:rPr>
                <w:i/>
              </w:rPr>
              <w:t>Javasolt módszertani eszközök</w:t>
            </w:r>
          </w:p>
          <w:p w14:paraId="5DC0CEB8" w14:textId="77777777" w:rsidR="00BB659B" w:rsidRPr="00E51CA1" w:rsidRDefault="00BB659B" w:rsidP="00DF590E">
            <w:pPr>
              <w:widowControl w:val="0"/>
              <w:spacing w:before="120"/>
              <w:rPr>
                <w:bCs/>
              </w:rPr>
            </w:pPr>
            <w:r w:rsidRPr="00E51CA1">
              <w:rPr>
                <w:bCs/>
              </w:rPr>
              <w:t>Mesék</w:t>
            </w:r>
            <w:r w:rsidRPr="00E51CA1">
              <w:t>, életből vett példák, személyes történetek, szituációs játékok, rajzoltatás, f</w:t>
            </w:r>
            <w:r w:rsidRPr="00E51CA1">
              <w:rPr>
                <w:bCs/>
              </w:rPr>
              <w:t>ilmvetítés és órai feldolgozás,</w:t>
            </w:r>
            <w:r w:rsidRPr="00E51CA1">
              <w:t xml:space="preserve"> szemléltetés: figyelemfelhívó szemléltető eszközök.</w:t>
            </w:r>
          </w:p>
        </w:tc>
      </w:tr>
      <w:tr w:rsidR="00BB659B" w:rsidRPr="00E51CA1" w14:paraId="7FE5671E" w14:textId="77777777" w:rsidTr="00DF590E">
        <w:tblPrEx>
          <w:tblBorders>
            <w:top w:val="none" w:sz="0" w:space="0" w:color="auto"/>
          </w:tblBorders>
        </w:tblPrEx>
        <w:trPr>
          <w:trHeight w:val="20"/>
        </w:trPr>
        <w:tc>
          <w:tcPr>
            <w:tcW w:w="1815" w:type="dxa"/>
            <w:shd w:val="clear" w:color="auto" w:fill="auto"/>
            <w:noWrap/>
            <w:vAlign w:val="center"/>
          </w:tcPr>
          <w:p w14:paraId="208F5727"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6" w:type="dxa"/>
            <w:gridSpan w:val="3"/>
            <w:shd w:val="clear" w:color="auto" w:fill="auto"/>
            <w:noWrap/>
          </w:tcPr>
          <w:p w14:paraId="360F315C" w14:textId="77777777" w:rsidR="00441195" w:rsidRPr="00E51CA1" w:rsidRDefault="00441195" w:rsidP="00DF590E">
            <w:pPr>
              <w:widowControl w:val="0"/>
              <w:spacing w:before="120"/>
            </w:pPr>
            <w:r w:rsidRPr="00E51CA1">
              <w:t>Testi-lelki egészség, érték, megelőzés.</w:t>
            </w:r>
          </w:p>
        </w:tc>
      </w:tr>
    </w:tbl>
    <w:p w14:paraId="1EB1DBCB"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82"/>
        <w:gridCol w:w="5905"/>
        <w:gridCol w:w="1129"/>
      </w:tblGrid>
      <w:tr w:rsidR="00BB659B" w:rsidRPr="00E51CA1" w14:paraId="13043473" w14:textId="77777777" w:rsidTr="00526441">
        <w:trPr>
          <w:cantSplit/>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849B1D2" w14:textId="77777777" w:rsidR="00441195" w:rsidRPr="00E51CA1" w:rsidRDefault="00441195" w:rsidP="00DF590E">
            <w:pPr>
              <w:widowControl w:val="0"/>
              <w:spacing w:before="120"/>
              <w:jc w:val="center"/>
              <w:rPr>
                <w:b/>
                <w:bCs/>
              </w:rPr>
            </w:pPr>
            <w:r w:rsidRPr="00E51CA1">
              <w:rPr>
                <w:b/>
                <w:bCs/>
              </w:rPr>
              <w:t>Tematikai egység/ Fejlesztési cél</w:t>
            </w:r>
          </w:p>
        </w:tc>
        <w:tc>
          <w:tcPr>
            <w:tcW w:w="590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E378C2C" w14:textId="77777777" w:rsidR="00441195" w:rsidRPr="00E51CA1" w:rsidRDefault="00441195" w:rsidP="00DF590E">
            <w:pPr>
              <w:widowControl w:val="0"/>
              <w:spacing w:before="120"/>
              <w:jc w:val="center"/>
            </w:pPr>
            <w:r w:rsidRPr="00E51CA1">
              <w:rPr>
                <w:b/>
              </w:rPr>
              <w:t>Változások kezelése, következményei és kezelésük</w:t>
            </w:r>
          </w:p>
        </w:tc>
        <w:tc>
          <w:tcPr>
            <w:tcW w:w="1129"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4094762"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4 óra</w:t>
            </w:r>
          </w:p>
        </w:tc>
      </w:tr>
      <w:tr w:rsidR="00BB659B" w:rsidRPr="00E51CA1" w14:paraId="7C146339" w14:textId="77777777" w:rsidTr="00DF590E">
        <w:trPr>
          <w:cantSplit/>
          <w:trHeight w:val="328"/>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5CDBF2"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3C6EA749" w14:textId="77777777" w:rsidR="00441195" w:rsidRPr="00E51CA1" w:rsidRDefault="00441195" w:rsidP="00DF590E">
            <w:pPr>
              <w:pStyle w:val="cm380"/>
              <w:widowControl w:val="0"/>
              <w:autoSpaceDE w:val="0"/>
              <w:spacing w:before="120" w:beforeAutospacing="0" w:after="0" w:afterAutospacing="0"/>
            </w:pPr>
            <w:r w:rsidRPr="00E51CA1">
              <w:t>A változás okozta feszültségek, bizonytalanságok, a stressz hatékony kezelése, valamint a veszteség elfogadása sokféle lelki és mentális kompetenciát igényel, ezért cél mindezen kompetenciák kialakulásának elősegítése, fejlesztése, a változások kezelésével kapcsolatos ismeretek átadása.</w:t>
            </w:r>
          </w:p>
        </w:tc>
      </w:tr>
      <w:tr w:rsidR="00BB659B" w:rsidRPr="00E51CA1" w14:paraId="799D8491"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2F7B64"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52351394"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2AF39554"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57" w:name="_Toc40851580"/>
            <w:r w:rsidRPr="00E51CA1">
              <w:rPr>
                <w:rFonts w:ascii="Times New Roman" w:hAnsi="Times New Roman" w:cs="Times New Roman"/>
                <w:b/>
                <w:bCs/>
                <w:i/>
                <w:iCs/>
                <w:color w:val="auto"/>
                <w:lang w:eastAsia="en-US"/>
              </w:rPr>
              <w:t>Témakörök</w:t>
            </w:r>
            <w:bookmarkEnd w:id="457"/>
          </w:p>
          <w:p w14:paraId="5DB48BA9" w14:textId="77777777" w:rsidR="00BB659B" w:rsidRPr="00E51CA1" w:rsidRDefault="00BB659B" w:rsidP="00A547CF">
            <w:pPr>
              <w:widowControl w:val="0"/>
              <w:numPr>
                <w:ilvl w:val="0"/>
                <w:numId w:val="44"/>
              </w:numPr>
              <w:tabs>
                <w:tab w:val="clear" w:pos="1068"/>
                <w:tab w:val="num" w:pos="650"/>
              </w:tabs>
              <w:ind w:hanging="778"/>
            </w:pPr>
            <w:r w:rsidRPr="00E51CA1">
              <w:t>Betegség a családban.</w:t>
            </w:r>
          </w:p>
          <w:p w14:paraId="725EAB8E" w14:textId="77777777" w:rsidR="00BB659B" w:rsidRPr="00E51CA1" w:rsidRDefault="00BB659B" w:rsidP="00A547CF">
            <w:pPr>
              <w:widowControl w:val="0"/>
              <w:numPr>
                <w:ilvl w:val="0"/>
                <w:numId w:val="44"/>
              </w:numPr>
              <w:tabs>
                <w:tab w:val="clear" w:pos="1068"/>
                <w:tab w:val="num" w:pos="650"/>
              </w:tabs>
              <w:ind w:hanging="778"/>
            </w:pPr>
            <w:r w:rsidRPr="00E51CA1">
              <w:t>Veszíteni játékban, sportban.</w:t>
            </w:r>
          </w:p>
          <w:p w14:paraId="34E86CA2" w14:textId="77777777" w:rsidR="00BB659B" w:rsidRPr="00E51CA1" w:rsidRDefault="00BB659B" w:rsidP="00A547CF">
            <w:pPr>
              <w:widowControl w:val="0"/>
              <w:numPr>
                <w:ilvl w:val="0"/>
                <w:numId w:val="44"/>
              </w:numPr>
              <w:tabs>
                <w:tab w:val="clear" w:pos="1068"/>
                <w:tab w:val="num" w:pos="650"/>
              </w:tabs>
              <w:ind w:hanging="778"/>
            </w:pPr>
            <w:r w:rsidRPr="00E51CA1">
              <w:t>Testvérem születik/született.</w:t>
            </w:r>
          </w:p>
          <w:p w14:paraId="539C5B0B" w14:textId="77777777" w:rsidR="00BB659B" w:rsidRPr="00E51CA1" w:rsidRDefault="00BB659B" w:rsidP="00DF590E">
            <w:pPr>
              <w:pStyle w:val="cm380"/>
              <w:widowControl w:val="0"/>
              <w:autoSpaceDE w:val="0"/>
              <w:spacing w:before="0" w:beforeAutospacing="0" w:after="0" w:afterAutospacing="0"/>
              <w:ind w:left="1068"/>
            </w:pPr>
            <w:r w:rsidRPr="00E51CA1">
              <w:t>A családi életben folyamatosan jelenlévő változások kezelése, az azzal járó nehézségek elviselése toleranciaszint emelése.</w:t>
            </w:r>
          </w:p>
          <w:p w14:paraId="305D86D2" w14:textId="77777777" w:rsidR="00BB659B" w:rsidRPr="00E51CA1" w:rsidRDefault="00BB659B" w:rsidP="00DF590E">
            <w:pPr>
              <w:widowControl w:val="0"/>
            </w:pPr>
          </w:p>
          <w:p w14:paraId="0F09E741"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09F96E9A" w14:textId="77777777" w:rsidR="00BB659B" w:rsidRPr="00E51CA1" w:rsidRDefault="00BB659B" w:rsidP="00A547CF">
            <w:pPr>
              <w:widowControl w:val="0"/>
              <w:numPr>
                <w:ilvl w:val="0"/>
                <w:numId w:val="45"/>
              </w:numPr>
              <w:tabs>
                <w:tab w:val="clear" w:pos="1068"/>
                <w:tab w:val="num" w:pos="650"/>
              </w:tabs>
              <w:ind w:hanging="778"/>
            </w:pPr>
            <w:r w:rsidRPr="00E51CA1">
              <w:t>Hogyan viselkedem, ha beteg van a családban?</w:t>
            </w:r>
          </w:p>
          <w:p w14:paraId="4114B016" w14:textId="77777777" w:rsidR="00BB659B" w:rsidRPr="00E51CA1" w:rsidRDefault="00BB659B" w:rsidP="00A547CF">
            <w:pPr>
              <w:widowControl w:val="0"/>
              <w:numPr>
                <w:ilvl w:val="0"/>
                <w:numId w:val="45"/>
              </w:numPr>
              <w:tabs>
                <w:tab w:val="clear" w:pos="1068"/>
                <w:tab w:val="num" w:pos="650"/>
              </w:tabs>
              <w:ind w:hanging="778"/>
            </w:pPr>
            <w:r w:rsidRPr="00E51CA1">
              <w:t>Hogyan viselkedem, ha veszítek?</w:t>
            </w:r>
          </w:p>
          <w:p w14:paraId="51B400ED" w14:textId="77777777" w:rsidR="00BB659B" w:rsidRPr="00E51CA1" w:rsidRDefault="00BB659B" w:rsidP="00A547CF">
            <w:pPr>
              <w:widowControl w:val="0"/>
              <w:numPr>
                <w:ilvl w:val="0"/>
                <w:numId w:val="45"/>
              </w:numPr>
              <w:tabs>
                <w:tab w:val="clear" w:pos="1068"/>
                <w:tab w:val="num" w:pos="650"/>
              </w:tabs>
              <w:ind w:hanging="778"/>
            </w:pPr>
            <w:r w:rsidRPr="00E51CA1">
              <w:t>Mit jelent számomra, ha veszítek?</w:t>
            </w:r>
          </w:p>
          <w:p w14:paraId="01946223" w14:textId="77777777" w:rsidR="00BB659B" w:rsidRPr="00E51CA1" w:rsidRDefault="00BB659B" w:rsidP="00A547CF">
            <w:pPr>
              <w:widowControl w:val="0"/>
              <w:numPr>
                <w:ilvl w:val="0"/>
                <w:numId w:val="45"/>
              </w:numPr>
              <w:tabs>
                <w:tab w:val="clear" w:pos="1068"/>
                <w:tab w:val="num" w:pos="650"/>
              </w:tabs>
              <w:ind w:hanging="778"/>
            </w:pPr>
            <w:r w:rsidRPr="00E51CA1">
              <w:lastRenderedPageBreak/>
              <w:t>Veszíteni tudni kell. Hogyan?</w:t>
            </w:r>
          </w:p>
          <w:p w14:paraId="34858A9E" w14:textId="77777777" w:rsidR="00BB659B" w:rsidRPr="00E51CA1" w:rsidRDefault="00BB659B" w:rsidP="00A547CF">
            <w:pPr>
              <w:widowControl w:val="0"/>
              <w:numPr>
                <w:ilvl w:val="0"/>
                <w:numId w:val="45"/>
              </w:numPr>
              <w:tabs>
                <w:tab w:val="clear" w:pos="1068"/>
                <w:tab w:val="num" w:pos="650"/>
              </w:tabs>
              <w:ind w:hanging="778"/>
            </w:pPr>
            <w:r w:rsidRPr="00E51CA1">
              <w:t>Nem vagyok értéktelenebb, ha veszítek?</w:t>
            </w:r>
          </w:p>
          <w:p w14:paraId="0223A832" w14:textId="77777777" w:rsidR="00BB659B" w:rsidRPr="00E51CA1" w:rsidRDefault="00BB659B" w:rsidP="00A547CF">
            <w:pPr>
              <w:widowControl w:val="0"/>
              <w:numPr>
                <w:ilvl w:val="0"/>
                <w:numId w:val="45"/>
              </w:numPr>
              <w:tabs>
                <w:tab w:val="clear" w:pos="1068"/>
                <w:tab w:val="num" w:pos="650"/>
              </w:tabs>
              <w:ind w:hanging="778"/>
            </w:pPr>
            <w:r w:rsidRPr="00E51CA1">
              <w:t>A fogyatékosság kérdése.</w:t>
            </w:r>
          </w:p>
          <w:p w14:paraId="2CF82825" w14:textId="77777777" w:rsidR="00BB659B" w:rsidRPr="00E51CA1" w:rsidRDefault="00BB659B" w:rsidP="00A547CF">
            <w:pPr>
              <w:widowControl w:val="0"/>
              <w:numPr>
                <w:ilvl w:val="0"/>
                <w:numId w:val="45"/>
              </w:numPr>
              <w:tabs>
                <w:tab w:val="clear" w:pos="1068"/>
                <w:tab w:val="num" w:pos="650"/>
              </w:tabs>
              <w:ind w:left="639" w:hanging="349"/>
            </w:pPr>
            <w:r w:rsidRPr="00E51CA1">
              <w:t>Kistestvérem születik/született, Mi lesz/lett velem, örüljek vagy sírjak?</w:t>
            </w:r>
          </w:p>
          <w:p w14:paraId="4728E873" w14:textId="77777777" w:rsidR="00BB659B" w:rsidRPr="00E51CA1" w:rsidRDefault="00BB659B" w:rsidP="00DF590E">
            <w:pPr>
              <w:widowControl w:val="0"/>
            </w:pPr>
          </w:p>
          <w:p w14:paraId="076A642D" w14:textId="77777777" w:rsidR="00BB659B" w:rsidRPr="00E51CA1" w:rsidRDefault="00BB659B" w:rsidP="00DF590E">
            <w:pPr>
              <w:widowControl w:val="0"/>
              <w:rPr>
                <w:i/>
              </w:rPr>
            </w:pPr>
            <w:r w:rsidRPr="00E51CA1">
              <w:rPr>
                <w:i/>
              </w:rPr>
              <w:t>Javasolt módszerek, eszközök</w:t>
            </w:r>
          </w:p>
          <w:p w14:paraId="1791CCCB"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290"/>
              <w:rPr>
                <w:rFonts w:ascii="Times New Roman" w:hAnsi="Times New Roman"/>
                <w:bCs/>
                <w:color w:val="auto"/>
                <w:szCs w:val="24"/>
              </w:rPr>
            </w:pPr>
            <w:r w:rsidRPr="00E51CA1">
              <w:rPr>
                <w:rFonts w:ascii="Times New Roman" w:hAnsi="Times New Roman"/>
                <w:bCs/>
                <w:color w:val="auto"/>
                <w:szCs w:val="24"/>
              </w:rPr>
              <w:t>Érzékszervi játékok, szituációs játékok, mesék, történetek, bábozás, rajzoltatás, beszélgetés, filmvetítés és órai feldolgozás, szemléltetés: figyelemfelhívó szemléltető eszközök.</w:t>
            </w:r>
          </w:p>
          <w:p w14:paraId="4F6A554C" w14:textId="77777777" w:rsidR="00BB659B" w:rsidRPr="00E51CA1" w:rsidRDefault="00BB659B" w:rsidP="00DF590E">
            <w:pPr>
              <w:widowControl w:val="0"/>
            </w:pPr>
          </w:p>
          <w:p w14:paraId="3D571E60" w14:textId="77777777" w:rsidR="00BB659B" w:rsidRPr="00E51CA1" w:rsidRDefault="00BB659B" w:rsidP="00DF590E">
            <w:pPr>
              <w:widowControl w:val="0"/>
              <w:rPr>
                <w:bCs/>
              </w:rPr>
            </w:pPr>
            <w:r w:rsidRPr="00E51CA1">
              <w:rPr>
                <w:i/>
              </w:rPr>
              <w:t>Minden témánál fontos az érzések megfogalmazása, kifejezése!</w:t>
            </w:r>
          </w:p>
        </w:tc>
      </w:tr>
      <w:tr w:rsidR="00BB659B" w:rsidRPr="00E51CA1" w14:paraId="0AF39838" w14:textId="77777777" w:rsidTr="00DF590E">
        <w:tblPrEx>
          <w:tblBorders>
            <w:top w:val="none" w:sz="0" w:space="0" w:color="auto"/>
          </w:tblBorders>
        </w:tblPrEx>
        <w:trPr>
          <w:trHeight w:val="328"/>
        </w:trPr>
        <w:tc>
          <w:tcPr>
            <w:tcW w:w="1815" w:type="dxa"/>
            <w:shd w:val="clear" w:color="auto" w:fill="auto"/>
            <w:noWrap/>
            <w:vAlign w:val="center"/>
          </w:tcPr>
          <w:p w14:paraId="593CF246"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16" w:type="dxa"/>
            <w:gridSpan w:val="3"/>
            <w:shd w:val="clear" w:color="auto" w:fill="auto"/>
            <w:noWrap/>
          </w:tcPr>
          <w:p w14:paraId="12275BA6" w14:textId="77777777" w:rsidR="00441195" w:rsidRPr="00E51CA1" w:rsidRDefault="00441195" w:rsidP="00DF590E">
            <w:pPr>
              <w:widowControl w:val="0"/>
              <w:spacing w:before="120"/>
            </w:pPr>
            <w:r w:rsidRPr="00E51CA1">
              <w:t>Alkalmazkodás, rugalmasság, változás-állandóság, veszteség, összetartás, találékonyság, beilleszkedés, elfogadás.</w:t>
            </w:r>
          </w:p>
        </w:tc>
      </w:tr>
    </w:tbl>
    <w:p w14:paraId="3E235690" w14:textId="77777777" w:rsidR="00441195" w:rsidRPr="00E51CA1" w:rsidRDefault="00441195" w:rsidP="00441195">
      <w:pPr>
        <w:widowControl w:val="0"/>
      </w:pPr>
    </w:p>
    <w:p w14:paraId="6CBCB152" w14:textId="77777777" w:rsidR="00441195" w:rsidRPr="00E51CA1" w:rsidRDefault="00441195" w:rsidP="00441195">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3"/>
        <w:gridCol w:w="7348"/>
      </w:tblGrid>
      <w:tr w:rsidR="00441195" w:rsidRPr="00E51CA1" w14:paraId="2FB89060" w14:textId="77777777" w:rsidTr="00DF590E">
        <w:trPr>
          <w:trHeight w:val="550"/>
        </w:trPr>
        <w:tc>
          <w:tcPr>
            <w:tcW w:w="1956" w:type="dxa"/>
            <w:tcBorders>
              <w:top w:val="single" w:sz="4" w:space="0" w:color="auto"/>
              <w:left w:val="single" w:sz="4" w:space="0" w:color="auto"/>
              <w:bottom w:val="single" w:sz="4" w:space="0" w:color="auto"/>
              <w:right w:val="single" w:sz="4" w:space="0" w:color="auto"/>
            </w:tcBorders>
            <w:noWrap/>
            <w:vAlign w:val="center"/>
          </w:tcPr>
          <w:p w14:paraId="1DEB7CEB" w14:textId="77777777" w:rsidR="00441195" w:rsidRPr="00E51CA1" w:rsidRDefault="00526441" w:rsidP="00DF590E">
            <w:pPr>
              <w:widowControl w:val="0"/>
              <w:jc w:val="center"/>
              <w:rPr>
                <w:b/>
                <w:bCs/>
              </w:rPr>
            </w:pPr>
            <w:r w:rsidRPr="00E51CA1">
              <w:rPr>
                <w:b/>
                <w:bCs/>
              </w:rPr>
              <w:t>A tanulás várt eredményei</w:t>
            </w:r>
          </w:p>
        </w:tc>
        <w:tc>
          <w:tcPr>
            <w:tcW w:w="7655" w:type="dxa"/>
            <w:tcBorders>
              <w:top w:val="single" w:sz="4" w:space="0" w:color="auto"/>
              <w:left w:val="single" w:sz="4" w:space="0" w:color="auto"/>
              <w:bottom w:val="single" w:sz="4" w:space="0" w:color="auto"/>
              <w:right w:val="single" w:sz="4" w:space="0" w:color="auto"/>
            </w:tcBorders>
            <w:noWrap/>
          </w:tcPr>
          <w:p w14:paraId="6E240D06" w14:textId="77777777" w:rsidR="00441195" w:rsidRPr="00E51CA1" w:rsidRDefault="00441195" w:rsidP="00DF590E">
            <w:pPr>
              <w:widowControl w:val="0"/>
              <w:spacing w:before="120"/>
              <w:jc w:val="both"/>
            </w:pPr>
            <w:r w:rsidRPr="00E51CA1">
              <w:t>A tanuló</w:t>
            </w:r>
          </w:p>
          <w:p w14:paraId="78148E38" w14:textId="77777777" w:rsidR="00441195" w:rsidRPr="00E51CA1" w:rsidRDefault="00441195" w:rsidP="00A547CF">
            <w:pPr>
              <w:widowControl w:val="0"/>
              <w:numPr>
                <w:ilvl w:val="0"/>
                <w:numId w:val="45"/>
              </w:numPr>
              <w:tabs>
                <w:tab w:val="clear" w:pos="1068"/>
              </w:tabs>
              <w:ind w:left="355"/>
            </w:pPr>
            <w:r w:rsidRPr="00E51CA1">
              <w:t>megismeri és elsajátítja az alapvető együttélési, együttműködési normákat a családban, az iskolában, a társadalmi életben;</w:t>
            </w:r>
          </w:p>
          <w:p w14:paraId="47A1020A" w14:textId="77777777" w:rsidR="00441195" w:rsidRPr="00E51CA1" w:rsidRDefault="00441195" w:rsidP="00A547CF">
            <w:pPr>
              <w:widowControl w:val="0"/>
              <w:numPr>
                <w:ilvl w:val="0"/>
                <w:numId w:val="45"/>
              </w:numPr>
              <w:tabs>
                <w:tab w:val="clear" w:pos="1068"/>
              </w:tabs>
              <w:ind w:left="355"/>
            </w:pPr>
            <w:r w:rsidRPr="00E51CA1">
              <w:t>ismeri és betartja az illemszabályokat;</w:t>
            </w:r>
          </w:p>
          <w:p w14:paraId="06D811AD" w14:textId="77777777" w:rsidR="00441195" w:rsidRPr="00E51CA1" w:rsidRDefault="00441195" w:rsidP="00A547CF">
            <w:pPr>
              <w:widowControl w:val="0"/>
              <w:numPr>
                <w:ilvl w:val="0"/>
                <w:numId w:val="45"/>
              </w:numPr>
              <w:tabs>
                <w:tab w:val="clear" w:pos="1068"/>
              </w:tabs>
              <w:ind w:left="355"/>
            </w:pPr>
            <w:r w:rsidRPr="00E51CA1">
              <w:t>megtanulja a családi szerepekhez (anya, apa, gyermek) kapcsolódó feladatokat, és törekszik rá, hogy saját feladatait napi rendszerességgel elvégezze, és részt vegyen a házimunkában;</w:t>
            </w:r>
          </w:p>
          <w:p w14:paraId="2A2ADDBC" w14:textId="77777777" w:rsidR="00441195" w:rsidRPr="00E51CA1" w:rsidRDefault="00441195" w:rsidP="00A547CF">
            <w:pPr>
              <w:widowControl w:val="0"/>
              <w:numPr>
                <w:ilvl w:val="0"/>
                <w:numId w:val="45"/>
              </w:numPr>
              <w:tabs>
                <w:tab w:val="clear" w:pos="1068"/>
              </w:tabs>
              <w:ind w:left="355"/>
            </w:pPr>
            <w:r w:rsidRPr="00E51CA1">
              <w:t>genetikai nemének megfelelő nemi identitása erősödik;</w:t>
            </w:r>
          </w:p>
          <w:p w14:paraId="49893E80" w14:textId="77777777" w:rsidR="00441195" w:rsidRPr="00E51CA1" w:rsidRDefault="00441195" w:rsidP="00A547CF">
            <w:pPr>
              <w:widowControl w:val="0"/>
              <w:numPr>
                <w:ilvl w:val="0"/>
                <w:numId w:val="45"/>
              </w:numPr>
              <w:tabs>
                <w:tab w:val="clear" w:pos="1068"/>
              </w:tabs>
              <w:ind w:left="355"/>
            </w:pPr>
            <w:r w:rsidRPr="00E51CA1">
              <w:t>megpróbálja saját magát és családját bemutatni, jellemezni, van fogalma jóról és rosszról, testről és lélekről, lelkiismeretről;</w:t>
            </w:r>
          </w:p>
          <w:p w14:paraId="312FA019" w14:textId="77777777" w:rsidR="00441195" w:rsidRPr="00E51CA1" w:rsidRDefault="00441195" w:rsidP="00A547CF">
            <w:pPr>
              <w:widowControl w:val="0"/>
              <w:numPr>
                <w:ilvl w:val="0"/>
                <w:numId w:val="45"/>
              </w:numPr>
              <w:tabs>
                <w:tab w:val="clear" w:pos="1068"/>
              </w:tabs>
              <w:ind w:left="355"/>
            </w:pPr>
            <w:r w:rsidRPr="00E51CA1">
              <w:t>igyekszik felismerni és megfogalmazni az érzéseit;</w:t>
            </w:r>
          </w:p>
          <w:p w14:paraId="0B1DB2A1" w14:textId="77777777" w:rsidR="00441195" w:rsidRPr="00E51CA1" w:rsidRDefault="00441195" w:rsidP="00A547CF">
            <w:pPr>
              <w:widowControl w:val="0"/>
              <w:numPr>
                <w:ilvl w:val="0"/>
                <w:numId w:val="45"/>
              </w:numPr>
              <w:tabs>
                <w:tab w:val="clear" w:pos="1068"/>
              </w:tabs>
              <w:ind w:left="355"/>
            </w:pPr>
            <w:r w:rsidRPr="00E51CA1">
              <w:t>törekszik mások, főként családtagjai iránti szeretetének kifejezésére;</w:t>
            </w:r>
          </w:p>
          <w:p w14:paraId="0D5A9246" w14:textId="77777777" w:rsidR="00441195" w:rsidRPr="00E51CA1" w:rsidRDefault="00441195" w:rsidP="00A547CF">
            <w:pPr>
              <w:widowControl w:val="0"/>
              <w:numPr>
                <w:ilvl w:val="0"/>
                <w:numId w:val="45"/>
              </w:numPr>
              <w:tabs>
                <w:tab w:val="clear" w:pos="1068"/>
              </w:tabs>
              <w:ind w:left="355"/>
            </w:pPr>
            <w:r w:rsidRPr="00E51CA1">
              <w:t>szükség esetén nyitott a segítség nyújtására, illetve elfogadására;</w:t>
            </w:r>
          </w:p>
          <w:p w14:paraId="66AA3B5A" w14:textId="77777777" w:rsidR="00441195" w:rsidRPr="00E51CA1" w:rsidRDefault="00441195" w:rsidP="00A547CF">
            <w:pPr>
              <w:widowControl w:val="0"/>
              <w:numPr>
                <w:ilvl w:val="0"/>
                <w:numId w:val="45"/>
              </w:numPr>
              <w:tabs>
                <w:tab w:val="clear" w:pos="1068"/>
              </w:tabs>
              <w:ind w:left="355"/>
            </w:pPr>
            <w:r w:rsidRPr="00E51CA1">
              <w:t>ismeri és betartja az alapvető higiénés és balesetmegelőzési szabályokat.</w:t>
            </w:r>
          </w:p>
          <w:p w14:paraId="2BB3E72E" w14:textId="77777777" w:rsidR="00441195" w:rsidRPr="00E51CA1" w:rsidRDefault="00441195" w:rsidP="00DF590E">
            <w:pPr>
              <w:widowControl w:val="0"/>
              <w:ind w:left="-5"/>
            </w:pPr>
            <w:r w:rsidRPr="00E51CA1">
              <w:t>Mindezek kapcsán a tanulóban kialakul egy elfogadó, pozitív attitűd a közösséggel, családdal, saját magával és a másik emberrel, a hátrányos helyzetű emberekkel kapcsolatosan.</w:t>
            </w:r>
          </w:p>
        </w:tc>
      </w:tr>
    </w:tbl>
    <w:p w14:paraId="56878359" w14:textId="77777777" w:rsidR="00441195" w:rsidRPr="00E51CA1" w:rsidRDefault="00441195" w:rsidP="00441195">
      <w:pPr>
        <w:pStyle w:val="Listaszerbekezds2"/>
        <w:widowControl w:val="0"/>
        <w:ind w:left="0"/>
        <w:jc w:val="center"/>
        <w:rPr>
          <w:szCs w:val="24"/>
        </w:rPr>
      </w:pPr>
    </w:p>
    <w:p w14:paraId="27C6CA52" w14:textId="77777777" w:rsidR="00BB659B" w:rsidRPr="00E51CA1" w:rsidRDefault="00BB659B" w:rsidP="00970DE5">
      <w:pPr>
        <w:spacing w:after="200" w:line="276" w:lineRule="auto"/>
        <w:rPr>
          <w:rFonts w:eastAsia="Calibri"/>
          <w:lang w:eastAsia="en-US"/>
        </w:rPr>
      </w:pPr>
      <w:r w:rsidRPr="00E51CA1">
        <w:br w:type="page"/>
      </w:r>
    </w:p>
    <w:p w14:paraId="104C6F3A" w14:textId="77777777" w:rsidR="00441195" w:rsidRPr="00E51CA1" w:rsidRDefault="00441195" w:rsidP="007A636C">
      <w:pPr>
        <w:pStyle w:val="jStlus2"/>
      </w:pPr>
      <w:bookmarkStart w:id="458" w:name="_Toc40851581"/>
      <w:r w:rsidRPr="00E51CA1">
        <w:lastRenderedPageBreak/>
        <w:t>3. évfolyam</w:t>
      </w:r>
      <w:bookmarkEnd w:id="458"/>
    </w:p>
    <w:p w14:paraId="5F53C9D4" w14:textId="77777777" w:rsidR="00BB659B" w:rsidRPr="00E51CA1" w:rsidRDefault="00BB659B" w:rsidP="00BB659B">
      <w:pPr>
        <w:spacing w:before="360"/>
        <w:jc w:val="both"/>
      </w:pPr>
      <w:r w:rsidRPr="00E51CA1">
        <w:t xml:space="preserve">Heti óraszám: 1 óra </w:t>
      </w:r>
    </w:p>
    <w:p w14:paraId="2C72A7FA" w14:textId="77777777" w:rsidR="00BB659B" w:rsidRPr="00E51CA1" w:rsidRDefault="00BB659B" w:rsidP="00BB659B">
      <w:pPr>
        <w:spacing w:after="160" w:line="259" w:lineRule="auto"/>
      </w:pPr>
      <w:r w:rsidRPr="00E51CA1">
        <w:t>Éves óraszám: 36 óra</w:t>
      </w:r>
    </w:p>
    <w:p w14:paraId="45A2F31E" w14:textId="77777777" w:rsidR="00441195" w:rsidRPr="00E51CA1" w:rsidRDefault="00441195" w:rsidP="00526441">
      <w:pPr>
        <w:pStyle w:val="Listaszerbekezds2"/>
        <w:widowControl w:val="0"/>
        <w:ind w:left="0"/>
        <w:jc w:val="both"/>
        <w:rPr>
          <w:b/>
          <w:bCs/>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240"/>
        <w:gridCol w:w="5922"/>
        <w:gridCol w:w="1217"/>
      </w:tblGrid>
      <w:tr w:rsidR="00BB659B" w:rsidRPr="00E51CA1" w14:paraId="3E634121" w14:textId="77777777" w:rsidTr="00526441">
        <w:trPr>
          <w:trHeight w:val="20"/>
        </w:trPr>
        <w:tc>
          <w:tcPr>
            <w:tcW w:w="2092"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755A2D0"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2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B53C207" w14:textId="77777777" w:rsidR="00441195" w:rsidRPr="00E51CA1" w:rsidRDefault="00441195" w:rsidP="00DF590E">
            <w:pPr>
              <w:widowControl w:val="0"/>
              <w:spacing w:before="120"/>
              <w:jc w:val="center"/>
            </w:pPr>
            <w:r w:rsidRPr="00E51CA1">
              <w:rPr>
                <w:b/>
              </w:rPr>
              <w:t xml:space="preserve">A család mint a társadalom legalapvetőbb egysége. </w:t>
            </w:r>
          </w:p>
          <w:p w14:paraId="674776C9" w14:textId="77777777" w:rsidR="00441195" w:rsidRPr="00E51CA1" w:rsidRDefault="00441195" w:rsidP="00DF590E">
            <w:pPr>
              <w:widowControl w:val="0"/>
              <w:jc w:val="center"/>
              <w:rPr>
                <w:i/>
              </w:rPr>
            </w:pPr>
            <w:r w:rsidRPr="00E51CA1">
              <w:rPr>
                <w:b/>
              </w:rPr>
              <w:t>A család működése</w:t>
            </w:r>
          </w:p>
        </w:tc>
        <w:tc>
          <w:tcPr>
            <w:tcW w:w="1217"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3BA4DA9B" w14:textId="77777777" w:rsidR="00441195" w:rsidRPr="00E51CA1" w:rsidRDefault="00441195" w:rsidP="00DF590E">
            <w:pPr>
              <w:widowControl w:val="0"/>
              <w:spacing w:before="120"/>
              <w:jc w:val="center"/>
              <w:rPr>
                <w:b/>
              </w:rPr>
            </w:pPr>
            <w:r w:rsidRPr="00E51CA1">
              <w:rPr>
                <w:b/>
                <w:bCs/>
              </w:rPr>
              <w:t xml:space="preserve">Órakeret </w:t>
            </w:r>
            <w:r w:rsidRPr="00E51CA1">
              <w:rPr>
                <w:b/>
              </w:rPr>
              <w:t>8 óra</w:t>
            </w:r>
          </w:p>
        </w:tc>
      </w:tr>
      <w:tr w:rsidR="00BB659B" w:rsidRPr="00E51CA1" w14:paraId="2C418B77" w14:textId="77777777" w:rsidTr="00DF590E">
        <w:trPr>
          <w:trHeight w:val="20"/>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00C65A25" w14:textId="77777777" w:rsidR="00441195" w:rsidRPr="00E51CA1" w:rsidRDefault="00441195" w:rsidP="00DF590E">
            <w:pPr>
              <w:widowControl w:val="0"/>
              <w:spacing w:before="120"/>
              <w:jc w:val="center"/>
              <w:rPr>
                <w:b/>
                <w:bCs/>
              </w:rPr>
            </w:pPr>
            <w:r w:rsidRPr="00E51CA1">
              <w:rPr>
                <w:b/>
                <w:bCs/>
              </w:rPr>
              <w:t>Előzetes tudás</w:t>
            </w:r>
          </w:p>
        </w:tc>
        <w:tc>
          <w:tcPr>
            <w:tcW w:w="7139" w:type="dxa"/>
            <w:gridSpan w:val="2"/>
            <w:tcBorders>
              <w:top w:val="single" w:sz="4" w:space="0" w:color="auto"/>
              <w:left w:val="single" w:sz="4" w:space="0" w:color="auto"/>
              <w:bottom w:val="single" w:sz="4" w:space="0" w:color="auto"/>
              <w:right w:val="single" w:sz="4" w:space="0" w:color="auto"/>
            </w:tcBorders>
            <w:noWrap/>
          </w:tcPr>
          <w:p w14:paraId="547CF809" w14:textId="77777777" w:rsidR="00441195" w:rsidRPr="00E51CA1" w:rsidRDefault="00441195" w:rsidP="00DF590E">
            <w:pPr>
              <w:widowControl w:val="0"/>
              <w:spacing w:before="120"/>
            </w:pPr>
            <w:r w:rsidRPr="00E51CA1">
              <w:t>A családban megszerzett tapasztalatok, élmények; mesék.</w:t>
            </w:r>
          </w:p>
          <w:p w14:paraId="59444CC2" w14:textId="77777777" w:rsidR="00441195" w:rsidRPr="00E51CA1" w:rsidRDefault="00441195" w:rsidP="00DF590E">
            <w:pPr>
              <w:widowControl w:val="0"/>
            </w:pPr>
            <w:r w:rsidRPr="00E51CA1">
              <w:t>Szülői magatartás, az előző években család-órán tanultak, újabb tapasztalatok, élmények.</w:t>
            </w:r>
          </w:p>
        </w:tc>
      </w:tr>
      <w:tr w:rsidR="00BB659B" w:rsidRPr="00E51CA1" w14:paraId="0EF79E11" w14:textId="77777777" w:rsidTr="00DF590E">
        <w:trPr>
          <w:trHeight w:val="20"/>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699017AA"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39" w:type="dxa"/>
            <w:gridSpan w:val="2"/>
            <w:tcBorders>
              <w:top w:val="single" w:sz="4" w:space="0" w:color="auto"/>
              <w:left w:val="single" w:sz="4" w:space="0" w:color="auto"/>
              <w:bottom w:val="single" w:sz="4" w:space="0" w:color="auto"/>
              <w:right w:val="single" w:sz="4" w:space="0" w:color="auto"/>
            </w:tcBorders>
            <w:noWrap/>
          </w:tcPr>
          <w:p w14:paraId="57E8C0E1" w14:textId="77777777" w:rsidR="00441195" w:rsidRPr="00E51CA1" w:rsidRDefault="00441195" w:rsidP="00DF590E">
            <w:pPr>
              <w:widowControl w:val="0"/>
              <w:spacing w:before="120"/>
            </w:pPr>
            <w:r w:rsidRPr="00E51CA1">
              <w:t>A család értékének hangsúlyozása. Pozitív attitűd kialakítása és/vagy megerősítése a család intézménye iránt.</w:t>
            </w:r>
          </w:p>
          <w:p w14:paraId="173C55B4" w14:textId="77777777" w:rsidR="00441195" w:rsidRPr="00E51CA1" w:rsidRDefault="00441195" w:rsidP="00DF590E">
            <w:pPr>
              <w:widowControl w:val="0"/>
            </w:pPr>
            <w:r w:rsidRPr="00E51CA1">
              <w:t>Családon belüli kommunikáció és az érzelmek, a szeretet kifejezésének jelentősége.</w:t>
            </w:r>
          </w:p>
          <w:p w14:paraId="00B08554" w14:textId="77777777" w:rsidR="00441195" w:rsidRPr="00E51CA1" w:rsidRDefault="00441195" w:rsidP="00DF590E">
            <w:pPr>
              <w:pStyle w:val="cm380"/>
              <w:widowControl w:val="0"/>
              <w:autoSpaceDE w:val="0"/>
              <w:spacing w:before="0" w:beforeAutospacing="0" w:after="0" w:afterAutospacing="0"/>
            </w:pPr>
            <w:r w:rsidRPr="00E51CA1">
              <w:t xml:space="preserve">A diákok látásmódjának differenciáltabbá tétele. Társadalmi szinten rögzült, káros sztereotípiák lebontása. </w:t>
            </w:r>
          </w:p>
        </w:tc>
      </w:tr>
      <w:tr w:rsidR="00BB659B" w:rsidRPr="00E51CA1" w14:paraId="2673C553"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4C77AEA5"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466BC1C6"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tcPr>
          <w:p w14:paraId="4265C6FC"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558F9679" w14:textId="77777777" w:rsidR="00BB659B" w:rsidRPr="00E51CA1" w:rsidRDefault="00BB659B" w:rsidP="00A547CF">
            <w:pPr>
              <w:widowControl w:val="0"/>
              <w:numPr>
                <w:ilvl w:val="0"/>
                <w:numId w:val="40"/>
              </w:numPr>
            </w:pPr>
            <w:r w:rsidRPr="00E51CA1">
              <w:t>A család mint a társadalom alapegysége.</w:t>
            </w:r>
          </w:p>
          <w:p w14:paraId="008C9380" w14:textId="77777777" w:rsidR="00BB659B" w:rsidRPr="00E51CA1" w:rsidRDefault="00BB659B" w:rsidP="00A547CF">
            <w:pPr>
              <w:widowControl w:val="0"/>
              <w:numPr>
                <w:ilvl w:val="0"/>
                <w:numId w:val="40"/>
              </w:numPr>
            </w:pPr>
            <w:r w:rsidRPr="00E51CA1">
              <w:t>A család mint kulturális egység – szokások, hagyományok.</w:t>
            </w:r>
          </w:p>
          <w:p w14:paraId="2C034C6D" w14:textId="77777777" w:rsidR="00BB659B" w:rsidRPr="00E51CA1" w:rsidRDefault="00BB659B" w:rsidP="00DF590E">
            <w:pPr>
              <w:widowControl w:val="0"/>
            </w:pPr>
            <w:r w:rsidRPr="00E51CA1">
              <w:t>A család mint intézmény elhelyezése a szűkebb és tágabb környezetben, a társadalomban; szerepének megnevezése az egyén és a közösség viszonylatában, kulturális, társadalmi szempontból.</w:t>
            </w:r>
          </w:p>
          <w:p w14:paraId="1597AA8C" w14:textId="77777777" w:rsidR="00BB659B" w:rsidRPr="00E51CA1" w:rsidRDefault="00BB659B" w:rsidP="00DF590E">
            <w:pPr>
              <w:widowControl w:val="0"/>
            </w:pPr>
            <w:r w:rsidRPr="00E51CA1">
              <w:t>A családon belüli szokások, hagyományok és a múlt ismeretének megismerése, jelentőségének tudatosulása.</w:t>
            </w:r>
          </w:p>
          <w:p w14:paraId="76767DA2" w14:textId="77777777" w:rsidR="00BB659B" w:rsidRPr="00E51CA1" w:rsidRDefault="00BB659B" w:rsidP="00A547CF">
            <w:pPr>
              <w:widowControl w:val="0"/>
              <w:numPr>
                <w:ilvl w:val="0"/>
                <w:numId w:val="40"/>
              </w:numPr>
            </w:pPr>
            <w:r w:rsidRPr="00E51CA1">
              <w:t>Családfa.</w:t>
            </w:r>
          </w:p>
          <w:p w14:paraId="3ABE9DF6" w14:textId="77777777" w:rsidR="00BB659B" w:rsidRPr="00E51CA1" w:rsidRDefault="00BB659B" w:rsidP="00A547CF">
            <w:pPr>
              <w:widowControl w:val="0"/>
              <w:numPr>
                <w:ilvl w:val="0"/>
                <w:numId w:val="40"/>
              </w:numPr>
            </w:pPr>
            <w:r w:rsidRPr="00E51CA1">
              <w:t>A közösen végzett munka öröme, a munkamegosztás jelentősége, közös teherviselés – káros sztereotípiák.</w:t>
            </w:r>
          </w:p>
          <w:p w14:paraId="3DBEAA07" w14:textId="77777777" w:rsidR="00BB659B" w:rsidRPr="00E51CA1" w:rsidRDefault="00BB659B" w:rsidP="00A547CF">
            <w:pPr>
              <w:widowControl w:val="0"/>
              <w:numPr>
                <w:ilvl w:val="0"/>
                <w:numId w:val="40"/>
              </w:numPr>
            </w:pPr>
            <w:r w:rsidRPr="00E51CA1">
              <w:t>Családi gazdálkodás, családi költségvetés, zsebpénz, takarékoskodás.</w:t>
            </w:r>
          </w:p>
          <w:p w14:paraId="568DA935" w14:textId="77777777" w:rsidR="00BB659B" w:rsidRPr="00E51CA1" w:rsidRDefault="00BB659B" w:rsidP="00A547CF">
            <w:pPr>
              <w:widowControl w:val="0"/>
              <w:numPr>
                <w:ilvl w:val="0"/>
                <w:numId w:val="40"/>
              </w:numPr>
            </w:pPr>
            <w:r w:rsidRPr="00E51CA1">
              <w:t>Szeretetnyelvek.</w:t>
            </w:r>
          </w:p>
          <w:p w14:paraId="13A127DB" w14:textId="77777777" w:rsidR="00BB659B" w:rsidRPr="00E51CA1" w:rsidRDefault="00BB659B" w:rsidP="00DF590E">
            <w:pPr>
              <w:pStyle w:val="cm380"/>
              <w:widowControl w:val="0"/>
              <w:autoSpaceDE w:val="0"/>
              <w:spacing w:before="0" w:beforeAutospacing="0" w:after="0" w:afterAutospacing="0"/>
            </w:pPr>
            <w:r w:rsidRPr="00E51CA1">
              <w:t>A szeretetnyelvek tudatos használata nem csak családon belül, hanem az osztályközösségben is.</w:t>
            </w:r>
          </w:p>
          <w:p w14:paraId="2882A89E" w14:textId="77777777" w:rsidR="00BB659B" w:rsidRPr="00E51CA1" w:rsidRDefault="00BB659B" w:rsidP="00DF590E">
            <w:pPr>
              <w:widowControl w:val="0"/>
            </w:pPr>
          </w:p>
          <w:p w14:paraId="378B87BF" w14:textId="77777777" w:rsidR="00BB659B" w:rsidRPr="00E51CA1" w:rsidRDefault="00BB659B" w:rsidP="00DF590E">
            <w:pPr>
              <w:widowControl w:val="0"/>
            </w:pPr>
            <w:r w:rsidRPr="00E51CA1">
              <w:t>A családi élet működésében lévő összefüggések minél szélesebb körű megértése/felfogása, ezáltal a tanulóknak a kapcsolataikban, a problémáik kezelésében, az életük autonóm irányításában stb. egyre kompetensebb viselkedése.</w:t>
            </w:r>
          </w:p>
          <w:p w14:paraId="7EE375C3" w14:textId="77777777" w:rsidR="00BB659B" w:rsidRPr="00E51CA1" w:rsidRDefault="00BB659B" w:rsidP="00DF590E">
            <w:pPr>
              <w:pStyle w:val="cm380"/>
              <w:widowControl w:val="0"/>
              <w:autoSpaceDE w:val="0"/>
              <w:spacing w:before="0" w:beforeAutospacing="0" w:after="0" w:afterAutospacing="0"/>
            </w:pPr>
          </w:p>
          <w:p w14:paraId="7729AFB3" w14:textId="77777777" w:rsidR="00BB659B" w:rsidRPr="00E51CA1" w:rsidRDefault="00BB659B" w:rsidP="00DF590E">
            <w:pPr>
              <w:widowControl w:val="0"/>
              <w:rPr>
                <w:bCs/>
                <w:i/>
              </w:rPr>
            </w:pPr>
            <w:r w:rsidRPr="00E51CA1">
              <w:rPr>
                <w:bCs/>
                <w:i/>
              </w:rPr>
              <w:t>Alapkérdések</w:t>
            </w:r>
          </w:p>
          <w:p w14:paraId="15465B98" w14:textId="77777777" w:rsidR="00BB659B" w:rsidRPr="00E51CA1" w:rsidRDefault="00BB659B" w:rsidP="00A547CF">
            <w:pPr>
              <w:widowControl w:val="0"/>
              <w:numPr>
                <w:ilvl w:val="0"/>
                <w:numId w:val="40"/>
              </w:numPr>
            </w:pPr>
            <w:r w:rsidRPr="00E51CA1">
              <w:t>Hol helyezkedik el a család mint közösség és mint egység?</w:t>
            </w:r>
          </w:p>
          <w:p w14:paraId="4734898B" w14:textId="77777777" w:rsidR="00BB659B" w:rsidRPr="00E51CA1" w:rsidRDefault="00BB659B" w:rsidP="00A547CF">
            <w:pPr>
              <w:widowControl w:val="0"/>
              <w:numPr>
                <w:ilvl w:val="0"/>
                <w:numId w:val="40"/>
              </w:numPr>
            </w:pPr>
            <w:r w:rsidRPr="00E51CA1">
              <w:t>Mi a jelentősége és a szerepe a családnak a társadalomban és a kultúrában?</w:t>
            </w:r>
          </w:p>
          <w:p w14:paraId="458D8398" w14:textId="77777777" w:rsidR="00BB659B" w:rsidRPr="00E51CA1" w:rsidRDefault="00BB659B" w:rsidP="00A547CF">
            <w:pPr>
              <w:widowControl w:val="0"/>
              <w:numPr>
                <w:ilvl w:val="0"/>
                <w:numId w:val="40"/>
              </w:numPr>
            </w:pPr>
            <w:r w:rsidRPr="00E51CA1">
              <w:t>Mit jelent számomra a család?</w:t>
            </w:r>
          </w:p>
          <w:p w14:paraId="60FE3FD9" w14:textId="77777777" w:rsidR="00BB659B" w:rsidRPr="00E51CA1" w:rsidRDefault="00BB659B" w:rsidP="00A547CF">
            <w:pPr>
              <w:widowControl w:val="0"/>
              <w:numPr>
                <w:ilvl w:val="0"/>
                <w:numId w:val="40"/>
              </w:numPr>
            </w:pPr>
            <w:r w:rsidRPr="00E51CA1">
              <w:t>Mit jelent a sztereotípia szó, hogyan tudunk felülemelkedni a káros berögződéseken? Miért fontos ez?</w:t>
            </w:r>
          </w:p>
          <w:p w14:paraId="14E45BAD" w14:textId="77777777" w:rsidR="00BB659B" w:rsidRPr="00E51CA1" w:rsidRDefault="00BB659B" w:rsidP="00A547CF">
            <w:pPr>
              <w:widowControl w:val="0"/>
              <w:numPr>
                <w:ilvl w:val="0"/>
                <w:numId w:val="40"/>
              </w:numPr>
            </w:pPr>
            <w:r w:rsidRPr="00E51CA1">
              <w:t>Hogyan ismerjük fel egymás szeretet iránti igényét a családon belül és más közösségekben? Mi ennek a jelentősége?</w:t>
            </w:r>
          </w:p>
          <w:p w14:paraId="179DA848" w14:textId="77777777" w:rsidR="00BB659B" w:rsidRPr="00E51CA1" w:rsidRDefault="00BB659B" w:rsidP="00DF590E">
            <w:pPr>
              <w:widowControl w:val="0"/>
            </w:pPr>
          </w:p>
          <w:p w14:paraId="164DA0FC" w14:textId="77777777" w:rsidR="00BB659B" w:rsidRPr="00E51CA1" w:rsidRDefault="00BB659B" w:rsidP="00DF590E">
            <w:pPr>
              <w:widowControl w:val="0"/>
              <w:rPr>
                <w:i/>
              </w:rPr>
            </w:pPr>
            <w:r w:rsidRPr="00E51CA1">
              <w:rPr>
                <w:i/>
              </w:rPr>
              <w:t>Javasolt módszertani eszközök</w:t>
            </w:r>
          </w:p>
          <w:p w14:paraId="3B259A52"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290"/>
              <w:rPr>
                <w:rFonts w:ascii="Times New Roman" w:hAnsi="Times New Roman"/>
                <w:bCs/>
                <w:color w:val="auto"/>
                <w:szCs w:val="24"/>
              </w:rPr>
            </w:pPr>
            <w:r w:rsidRPr="00E51CA1">
              <w:rPr>
                <w:rFonts w:ascii="Times New Roman" w:hAnsi="Times New Roman"/>
                <w:bCs/>
                <w:color w:val="auto"/>
                <w:szCs w:val="24"/>
              </w:rPr>
              <w:lastRenderedPageBreak/>
              <w:t>Érzékszervi játékok, szituációs játékok,</w:t>
            </w:r>
          </w:p>
          <w:p w14:paraId="2C9E0D2A" w14:textId="77777777" w:rsidR="00BB659B" w:rsidRPr="00E51CA1" w:rsidRDefault="00BB659B" w:rsidP="00DF590E">
            <w:pPr>
              <w:widowControl w:val="0"/>
              <w:rPr>
                <w:b/>
                <w:bCs/>
              </w:rPr>
            </w:pPr>
            <w:r w:rsidRPr="00E51CA1">
              <w:rPr>
                <w:bCs/>
              </w:rPr>
              <w:t>népmesék, történetek (pl. Gáli József: Mese a lányról, aki maga volt a tűz), énekek-dalok (pl. Gryllus Vilmos és Halász Judit dalai), figyelemfelhívó szemléltető eszközök (pl. szeretetkút, szeretetnyelv-virág, tartalmilag odaillő laminált színes feliratok, képek).</w:t>
            </w:r>
          </w:p>
        </w:tc>
      </w:tr>
      <w:tr w:rsidR="00BB659B" w:rsidRPr="00E51CA1" w14:paraId="57B8AD71" w14:textId="77777777" w:rsidTr="00DF590E">
        <w:tblPrEx>
          <w:tblBorders>
            <w:top w:val="none" w:sz="0" w:space="0" w:color="auto"/>
          </w:tblBorders>
        </w:tblPrEx>
        <w:trPr>
          <w:trHeight w:val="20"/>
        </w:trPr>
        <w:tc>
          <w:tcPr>
            <w:tcW w:w="1852" w:type="dxa"/>
            <w:noWrap/>
            <w:vAlign w:val="center"/>
          </w:tcPr>
          <w:p w14:paraId="2EF5A7A4"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379" w:type="dxa"/>
            <w:gridSpan w:val="3"/>
            <w:noWrap/>
          </w:tcPr>
          <w:p w14:paraId="212D08D6" w14:textId="77777777" w:rsidR="00441195" w:rsidRPr="00E51CA1" w:rsidRDefault="00441195" w:rsidP="00DF590E">
            <w:pPr>
              <w:widowControl w:val="0"/>
              <w:spacing w:before="120"/>
            </w:pPr>
            <w:r w:rsidRPr="00E51CA1">
              <w:t>Sztereotípia, szeretetnyelv, családi szokás, hagyomány, kultúra, társadalom.</w:t>
            </w:r>
          </w:p>
        </w:tc>
      </w:tr>
    </w:tbl>
    <w:p w14:paraId="62E2AEA0" w14:textId="77777777" w:rsidR="00441195" w:rsidRPr="00E51CA1" w:rsidRDefault="00441195" w:rsidP="00441195">
      <w:pPr>
        <w:widowControl w:val="0"/>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1"/>
        <w:gridCol w:w="389"/>
        <w:gridCol w:w="6036"/>
        <w:gridCol w:w="1155"/>
      </w:tblGrid>
      <w:tr w:rsidR="00BB659B" w:rsidRPr="00E51CA1" w14:paraId="7FCC3A90" w14:textId="77777777" w:rsidTr="00526441">
        <w:trPr>
          <w:trHeight w:val="20"/>
        </w:trPr>
        <w:tc>
          <w:tcPr>
            <w:tcW w:w="220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D522384" w14:textId="77777777" w:rsidR="00441195" w:rsidRPr="00E51CA1" w:rsidRDefault="00441195" w:rsidP="00DF590E">
            <w:pPr>
              <w:widowControl w:val="0"/>
              <w:spacing w:before="120"/>
              <w:jc w:val="center"/>
              <w:rPr>
                <w:b/>
                <w:bCs/>
              </w:rPr>
            </w:pPr>
            <w:r w:rsidRPr="00E51CA1">
              <w:rPr>
                <w:b/>
                <w:bCs/>
              </w:rPr>
              <w:t>Tematikai egység/ Fejlesztési cél</w:t>
            </w:r>
          </w:p>
        </w:tc>
        <w:tc>
          <w:tcPr>
            <w:tcW w:w="603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3294E4D" w14:textId="77777777" w:rsidR="00441195" w:rsidRPr="00E51CA1" w:rsidRDefault="00441195" w:rsidP="00DF590E">
            <w:pPr>
              <w:widowControl w:val="0"/>
              <w:spacing w:before="120"/>
              <w:jc w:val="center"/>
            </w:pPr>
            <w:r w:rsidRPr="00E51CA1">
              <w:rPr>
                <w:b/>
              </w:rPr>
              <w:t>Társas kapcsolatok – kommunikáció – konfliktuskezelés</w:t>
            </w:r>
          </w:p>
        </w:tc>
        <w:tc>
          <w:tcPr>
            <w:tcW w:w="1155"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2ADC787" w14:textId="77777777" w:rsidR="00441195" w:rsidRPr="00E51CA1" w:rsidRDefault="00441195" w:rsidP="00DF590E">
            <w:pPr>
              <w:widowControl w:val="0"/>
              <w:spacing w:before="120"/>
              <w:jc w:val="center"/>
              <w:rPr>
                <w:b/>
              </w:rPr>
            </w:pPr>
            <w:r w:rsidRPr="00E51CA1">
              <w:rPr>
                <w:b/>
                <w:bCs/>
              </w:rPr>
              <w:t xml:space="preserve">Órakeret </w:t>
            </w:r>
            <w:r w:rsidRPr="00E51CA1">
              <w:rPr>
                <w:b/>
              </w:rPr>
              <w:t>6 óra</w:t>
            </w:r>
          </w:p>
        </w:tc>
      </w:tr>
      <w:tr w:rsidR="00BB659B" w:rsidRPr="00E51CA1" w14:paraId="34E5A60A" w14:textId="77777777" w:rsidTr="00DF590E">
        <w:trPr>
          <w:trHeight w:val="20"/>
        </w:trPr>
        <w:tc>
          <w:tcPr>
            <w:tcW w:w="2200" w:type="dxa"/>
            <w:gridSpan w:val="2"/>
            <w:tcBorders>
              <w:top w:val="single" w:sz="4" w:space="0" w:color="auto"/>
              <w:left w:val="single" w:sz="4" w:space="0" w:color="auto"/>
              <w:bottom w:val="single" w:sz="4" w:space="0" w:color="auto"/>
              <w:right w:val="single" w:sz="4" w:space="0" w:color="auto"/>
            </w:tcBorders>
            <w:noWrap/>
            <w:vAlign w:val="center"/>
          </w:tcPr>
          <w:p w14:paraId="58EFB32D" w14:textId="77777777" w:rsidR="00441195" w:rsidRPr="00E51CA1" w:rsidRDefault="00441195" w:rsidP="00DF590E">
            <w:pPr>
              <w:widowControl w:val="0"/>
              <w:spacing w:before="120"/>
              <w:jc w:val="center"/>
              <w:rPr>
                <w:b/>
                <w:bCs/>
              </w:rPr>
            </w:pPr>
            <w:r w:rsidRPr="00E51CA1">
              <w:rPr>
                <w:b/>
                <w:bCs/>
              </w:rPr>
              <w:t>Előzetes tudás</w:t>
            </w:r>
          </w:p>
        </w:tc>
        <w:tc>
          <w:tcPr>
            <w:tcW w:w="7191" w:type="dxa"/>
            <w:gridSpan w:val="2"/>
            <w:tcBorders>
              <w:top w:val="single" w:sz="4" w:space="0" w:color="auto"/>
              <w:left w:val="single" w:sz="4" w:space="0" w:color="auto"/>
              <w:bottom w:val="single" w:sz="4" w:space="0" w:color="auto"/>
              <w:right w:val="single" w:sz="4" w:space="0" w:color="auto"/>
            </w:tcBorders>
            <w:noWrap/>
          </w:tcPr>
          <w:p w14:paraId="7EB9B1C4" w14:textId="77777777" w:rsidR="00441195" w:rsidRPr="00E51CA1" w:rsidRDefault="00441195" w:rsidP="00DF590E">
            <w:pPr>
              <w:widowControl w:val="0"/>
              <w:spacing w:before="120"/>
            </w:pPr>
            <w:r w:rsidRPr="00E51CA1">
              <w:t>Az előző években család-órán tanultak, újabb tapasztalatok, élmények; mindennapi tapasztalat a médiáról, szülőktől, ismerősöktől, barátoktól hallott információk, az iskolában környezetismeret órán megszerzett tudás.</w:t>
            </w:r>
          </w:p>
        </w:tc>
      </w:tr>
      <w:tr w:rsidR="00BB659B" w:rsidRPr="00E51CA1" w14:paraId="058C80FB" w14:textId="77777777" w:rsidTr="00DF590E">
        <w:trPr>
          <w:trHeight w:val="20"/>
        </w:trPr>
        <w:tc>
          <w:tcPr>
            <w:tcW w:w="2200" w:type="dxa"/>
            <w:gridSpan w:val="2"/>
            <w:tcBorders>
              <w:top w:val="single" w:sz="4" w:space="0" w:color="auto"/>
              <w:left w:val="single" w:sz="4" w:space="0" w:color="auto"/>
              <w:bottom w:val="single" w:sz="4" w:space="0" w:color="auto"/>
              <w:right w:val="single" w:sz="4" w:space="0" w:color="auto"/>
            </w:tcBorders>
            <w:noWrap/>
            <w:vAlign w:val="center"/>
          </w:tcPr>
          <w:p w14:paraId="691F8E98"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91" w:type="dxa"/>
            <w:gridSpan w:val="2"/>
            <w:tcBorders>
              <w:top w:val="single" w:sz="4" w:space="0" w:color="auto"/>
              <w:left w:val="single" w:sz="4" w:space="0" w:color="auto"/>
              <w:bottom w:val="single" w:sz="4" w:space="0" w:color="auto"/>
              <w:right w:val="single" w:sz="4" w:space="0" w:color="auto"/>
            </w:tcBorders>
            <w:noWrap/>
          </w:tcPr>
          <w:p w14:paraId="7AAE4990" w14:textId="77777777" w:rsidR="00441195" w:rsidRPr="00E51CA1" w:rsidRDefault="00441195" w:rsidP="00DF590E">
            <w:pPr>
              <w:pStyle w:val="Szneslista1jellszn1"/>
            </w:pPr>
            <w:r w:rsidRPr="00E51CA1">
              <w:t>A diákok jó kommunikációs képességeinek kialakítása és/vagy erősítése.</w:t>
            </w:r>
          </w:p>
          <w:p w14:paraId="0B490C2E" w14:textId="77777777" w:rsidR="00441195" w:rsidRPr="00E51CA1" w:rsidRDefault="00441195" w:rsidP="00DF590E">
            <w:pPr>
              <w:pStyle w:val="Szneslista1jellszn1"/>
              <w:spacing w:before="0"/>
            </w:pPr>
            <w:r w:rsidRPr="00E51CA1">
              <w:t>A konfliktuskezelési és megoldó képesség fejlesztése.</w:t>
            </w:r>
          </w:p>
          <w:p w14:paraId="0C6505B9" w14:textId="77777777" w:rsidR="00441195" w:rsidRPr="00E51CA1" w:rsidRDefault="00441195" w:rsidP="00DF590E">
            <w:pPr>
              <w:pStyle w:val="Szneslista1jellszn1"/>
              <w:spacing w:before="0"/>
            </w:pPr>
            <w:r w:rsidRPr="00E51CA1">
              <w:t>Közösségépítés során a kölcsönös segítségnyújtás mint elfogadott attitűd megerősítése, és az ezekhez kapcsolódó kommunikációs képességek fejlesztése. Az önálló, kritikus vélemény megfogalmazására, a lényegkiemelésre, a valós és fiktív elemek megkülönböztetésére vonatkozó képesség fejlesztése, ezáltal a fantázia, a szóbeli és írásbeli szövegalkotási képesség fejlesztése.</w:t>
            </w:r>
          </w:p>
          <w:p w14:paraId="1A9948DA" w14:textId="77777777" w:rsidR="00441195" w:rsidRPr="00E51CA1" w:rsidRDefault="00441195" w:rsidP="00DF590E">
            <w:pPr>
              <w:widowControl w:val="0"/>
            </w:pPr>
            <w:r w:rsidRPr="00E51CA1">
              <w:t>Szemléletformálás – esélyegyenlőség.</w:t>
            </w:r>
          </w:p>
        </w:tc>
      </w:tr>
      <w:tr w:rsidR="00BB659B" w:rsidRPr="00E51CA1" w14:paraId="0A03D63C" w14:textId="77777777" w:rsidTr="00DF590E">
        <w:trPr>
          <w:trHeight w:val="20"/>
        </w:trPr>
        <w:tc>
          <w:tcPr>
            <w:tcW w:w="9391" w:type="dxa"/>
            <w:gridSpan w:val="4"/>
            <w:tcBorders>
              <w:top w:val="single" w:sz="4" w:space="0" w:color="auto"/>
              <w:left w:val="single" w:sz="4" w:space="0" w:color="auto"/>
              <w:bottom w:val="single" w:sz="4" w:space="0" w:color="auto"/>
              <w:right w:val="single" w:sz="4" w:space="0" w:color="auto"/>
            </w:tcBorders>
            <w:noWrap/>
            <w:vAlign w:val="center"/>
          </w:tcPr>
          <w:p w14:paraId="7A3CCFFB"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1C31A7E1" w14:textId="77777777" w:rsidTr="00DF590E">
        <w:trPr>
          <w:trHeight w:val="20"/>
        </w:trPr>
        <w:tc>
          <w:tcPr>
            <w:tcW w:w="9391" w:type="dxa"/>
            <w:gridSpan w:val="4"/>
            <w:tcBorders>
              <w:top w:val="single" w:sz="4" w:space="0" w:color="auto"/>
              <w:left w:val="single" w:sz="4" w:space="0" w:color="auto"/>
              <w:bottom w:val="single" w:sz="4" w:space="0" w:color="auto"/>
              <w:right w:val="single" w:sz="4" w:space="0" w:color="auto"/>
            </w:tcBorders>
            <w:noWrap/>
          </w:tcPr>
          <w:p w14:paraId="503E6DA0" w14:textId="77777777" w:rsidR="00BB659B" w:rsidRPr="00E51CA1" w:rsidRDefault="00BB659B" w:rsidP="00DF590E">
            <w:pPr>
              <w:widowControl w:val="0"/>
              <w:spacing w:before="120"/>
              <w:rPr>
                <w:i/>
              </w:rPr>
            </w:pPr>
            <w:r w:rsidRPr="00E51CA1">
              <w:rPr>
                <w:i/>
              </w:rPr>
              <w:t>Témakörök</w:t>
            </w:r>
          </w:p>
          <w:p w14:paraId="060064F3"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Társas kapcsolatok</w:t>
            </w:r>
          </w:p>
          <w:p w14:paraId="582D7F3D"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Közösségépítés (osztály, iskola).</w:t>
            </w:r>
          </w:p>
          <w:p w14:paraId="64773381"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Elfogadó, segítségnyújtó attitűd megerősítése és begyakorlása.</w:t>
            </w:r>
          </w:p>
          <w:p w14:paraId="4BFFCEBA"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Hátrányos helyzetű személyekkel való kapcsolat (idősek, romák, fogyatékos emberek stb.).</w:t>
            </w:r>
          </w:p>
          <w:p w14:paraId="2FAAA0DE" w14:textId="77777777" w:rsidR="00BB659B" w:rsidRPr="00E51CA1" w:rsidRDefault="00BB659B" w:rsidP="00DF590E">
            <w:pPr>
              <w:pStyle w:val="Szneslista1jellszn1"/>
            </w:pPr>
            <w:r w:rsidRPr="00E51CA1">
              <w:t>Képesség kapcsolatok kezdeményezésére, gondozására és védelmezésére; a kapcsolatok buktatóinak megismerése és a változtatáshoz szükséges eszközök felismerése.</w:t>
            </w:r>
          </w:p>
          <w:p w14:paraId="3FEA42AF" w14:textId="77777777" w:rsidR="00BB659B" w:rsidRPr="00E51CA1" w:rsidRDefault="00BB659B" w:rsidP="00DF590E">
            <w:pPr>
              <w:pStyle w:val="Szneslista1jellszn1"/>
            </w:pPr>
            <w:r w:rsidRPr="00E51CA1">
              <w:t>A tanult készségek minél hatékonyabb alkalmazása a kapcsolatok megtartása és/vagy megerősítése érdekében.</w:t>
            </w:r>
          </w:p>
          <w:p w14:paraId="190D0BD8" w14:textId="77777777" w:rsidR="00BB659B" w:rsidRPr="00E51CA1" w:rsidRDefault="00BB659B" w:rsidP="00DF590E">
            <w:pPr>
              <w:widowControl w:val="0"/>
            </w:pPr>
          </w:p>
          <w:p w14:paraId="248C0FE6"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Kommunikáció</w:t>
            </w:r>
          </w:p>
          <w:p w14:paraId="2C4AA766"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tömegkommunikáció eszközeinek megismerése (újság, rádió, internet, tévé, plakát, könyv, telefon).</w:t>
            </w:r>
          </w:p>
          <w:p w14:paraId="4704BA6A"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reklámok tartalmának, az internet veszélyeinek, az írott média hasznának értelmezése.</w:t>
            </w:r>
          </w:p>
          <w:p w14:paraId="1B703D7E"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média helyes használatának megismerése.</w:t>
            </w:r>
          </w:p>
          <w:p w14:paraId="3BF3BB1A"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Az önálló vélemény, gondolatok és érzelmek megfogalmazásának gyakorlása írásban és szóban.</w:t>
            </w:r>
          </w:p>
          <w:p w14:paraId="105DB45B"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Valós és fiktív elemek megkülönböztetése és a mérlegelő látásmód gyakorlása.</w:t>
            </w:r>
          </w:p>
          <w:p w14:paraId="75DCCDB7"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Reklámkészítés csapatban.</w:t>
            </w:r>
          </w:p>
          <w:p w14:paraId="32CCCA56" w14:textId="77777777" w:rsidR="00BB659B" w:rsidRPr="00E51CA1" w:rsidRDefault="00BB659B" w:rsidP="00DF590E">
            <w:pPr>
              <w:pStyle w:val="Szneslista1jellszn1"/>
            </w:pPr>
            <w:r w:rsidRPr="00E51CA1">
              <w:t xml:space="preserve">A média mint tömegkommunikációs eszköz szerepének és jelentőségének megismerése, és </w:t>
            </w:r>
            <w:r w:rsidRPr="00E51CA1">
              <w:lastRenderedPageBreak/>
              <w:t>tartózkodás a káros, romboló hatásától.</w:t>
            </w:r>
          </w:p>
          <w:p w14:paraId="757B0B99" w14:textId="77777777" w:rsidR="00BB659B" w:rsidRPr="00E51CA1" w:rsidRDefault="00BB659B" w:rsidP="00DF590E">
            <w:pPr>
              <w:pStyle w:val="BodyA"/>
              <w:widowControl w:val="0"/>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p>
          <w:p w14:paraId="0C78DBEE"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Konfliktuskezelés</w:t>
            </w:r>
          </w:p>
          <w:p w14:paraId="1399E9F1"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 xml:space="preserve"> Az érzelmek szerepének tudatosítása az ellentétek, veszekedések kialakulásában, kezelésében.</w:t>
            </w:r>
          </w:p>
          <w:p w14:paraId="12B08A09" w14:textId="77777777" w:rsidR="00BB659B" w:rsidRPr="00E51CA1" w:rsidRDefault="00BB659B" w:rsidP="00DF590E">
            <w:pPr>
              <w:widowControl w:val="0"/>
            </w:pPr>
          </w:p>
          <w:p w14:paraId="19AC39B0" w14:textId="77777777" w:rsidR="00BB659B" w:rsidRPr="00E51CA1" w:rsidRDefault="00BB659B" w:rsidP="00DF590E">
            <w:pPr>
              <w:widowControl w:val="0"/>
              <w:rPr>
                <w:i/>
              </w:rPr>
            </w:pPr>
            <w:r w:rsidRPr="00E51CA1">
              <w:rPr>
                <w:i/>
              </w:rPr>
              <w:t>Javasolt módszertani eszközök:</w:t>
            </w:r>
          </w:p>
          <w:p w14:paraId="7F2DD42C" w14:textId="77777777" w:rsidR="00BB659B" w:rsidRPr="00E51CA1" w:rsidRDefault="00BB659B" w:rsidP="00DF590E">
            <w:pPr>
              <w:widowControl w:val="0"/>
            </w:pPr>
            <w:r w:rsidRPr="00E51CA1">
              <w:rPr>
                <w:bCs/>
              </w:rPr>
              <w:t xml:space="preserve">Filmvetítés és órai feldolgozás, </w:t>
            </w:r>
            <w:r w:rsidRPr="00E51CA1">
              <w:t xml:space="preserve">történetek, figyelemfelhívó szemléltető eszközök, szituációs játékok, Média Tudor oktatási program használata. </w:t>
            </w:r>
          </w:p>
        </w:tc>
      </w:tr>
      <w:tr w:rsidR="00BB659B" w:rsidRPr="00E51CA1" w14:paraId="11821210" w14:textId="77777777" w:rsidTr="00DF590E">
        <w:tblPrEx>
          <w:tblBorders>
            <w:top w:val="none" w:sz="0" w:space="0" w:color="auto"/>
          </w:tblBorders>
        </w:tblPrEx>
        <w:trPr>
          <w:trHeight w:val="20"/>
        </w:trPr>
        <w:tc>
          <w:tcPr>
            <w:tcW w:w="1811" w:type="dxa"/>
            <w:noWrap/>
            <w:vAlign w:val="center"/>
          </w:tcPr>
          <w:p w14:paraId="38021B03"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580" w:type="dxa"/>
            <w:gridSpan w:val="3"/>
            <w:noWrap/>
          </w:tcPr>
          <w:p w14:paraId="43D30560" w14:textId="77777777" w:rsidR="00441195" w:rsidRPr="00E51CA1" w:rsidRDefault="00441195" w:rsidP="00DF590E">
            <w:pPr>
              <w:widowControl w:val="0"/>
              <w:spacing w:before="120"/>
            </w:pPr>
            <w:r w:rsidRPr="00E51CA1">
              <w:t>Média, tömegkommunikáció, reklám, internet, tv, óriásplakát, valóság és fikció, rábeszélés.</w:t>
            </w:r>
          </w:p>
        </w:tc>
      </w:tr>
    </w:tbl>
    <w:p w14:paraId="45FBAFA7" w14:textId="77777777" w:rsidR="00441195" w:rsidRPr="00E51CA1" w:rsidRDefault="00441195" w:rsidP="00441195">
      <w:pPr>
        <w:widowControl w:val="0"/>
        <w:rPr>
          <w:b/>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6"/>
        <w:gridCol w:w="5870"/>
        <w:gridCol w:w="22"/>
        <w:gridCol w:w="1143"/>
      </w:tblGrid>
      <w:tr w:rsidR="00BB659B" w:rsidRPr="00E51CA1" w14:paraId="456233FF"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38E6A37" w14:textId="77777777" w:rsidR="00441195" w:rsidRPr="00E51CA1" w:rsidRDefault="00441195" w:rsidP="00DF590E">
            <w:pPr>
              <w:widowControl w:val="0"/>
              <w:spacing w:before="120"/>
              <w:jc w:val="center"/>
              <w:rPr>
                <w:b/>
                <w:bCs/>
              </w:rPr>
            </w:pPr>
            <w:r w:rsidRPr="00E51CA1">
              <w:rPr>
                <w:b/>
              </w:rPr>
              <w:br w:type="page"/>
            </w:r>
            <w:r w:rsidRPr="00E51CA1">
              <w:rPr>
                <w:b/>
                <w:bCs/>
              </w:rPr>
              <w:t>Tematikai egység/ Fejlesztési cél</w:t>
            </w:r>
          </w:p>
        </w:tc>
        <w:tc>
          <w:tcPr>
            <w:tcW w:w="589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8DA3EF" w14:textId="77777777" w:rsidR="00441195" w:rsidRPr="00E51CA1" w:rsidRDefault="00441195" w:rsidP="00DF590E">
            <w:pPr>
              <w:widowControl w:val="0"/>
              <w:spacing w:before="120"/>
              <w:jc w:val="center"/>
            </w:pPr>
            <w:r w:rsidRPr="00E51CA1">
              <w:rPr>
                <w:b/>
              </w:rPr>
              <w:t>Jellem és értékrend</w:t>
            </w:r>
          </w:p>
        </w:tc>
        <w:tc>
          <w:tcPr>
            <w:tcW w:w="1139"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9D6ED80" w14:textId="77777777" w:rsidR="00441195" w:rsidRPr="00E51CA1" w:rsidRDefault="00441195" w:rsidP="00DF590E">
            <w:pPr>
              <w:widowControl w:val="0"/>
              <w:spacing w:before="120"/>
              <w:jc w:val="center"/>
              <w:rPr>
                <w:b/>
              </w:rPr>
            </w:pPr>
            <w:r w:rsidRPr="00E51CA1">
              <w:rPr>
                <w:b/>
                <w:bCs/>
              </w:rPr>
              <w:t xml:space="preserve">Órakeret </w:t>
            </w:r>
            <w:r w:rsidRPr="00E51CA1">
              <w:rPr>
                <w:b/>
              </w:rPr>
              <w:t>5 óra</w:t>
            </w:r>
          </w:p>
        </w:tc>
      </w:tr>
      <w:tr w:rsidR="00BB659B" w:rsidRPr="00E51CA1" w14:paraId="1F12DCCA"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63719813"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3"/>
            <w:tcBorders>
              <w:top w:val="single" w:sz="4" w:space="0" w:color="auto"/>
              <w:left w:val="single" w:sz="4" w:space="0" w:color="auto"/>
              <w:bottom w:val="single" w:sz="4" w:space="0" w:color="auto"/>
              <w:right w:val="single" w:sz="4" w:space="0" w:color="auto"/>
            </w:tcBorders>
            <w:noWrap/>
          </w:tcPr>
          <w:p w14:paraId="17E3F3F6" w14:textId="77777777" w:rsidR="00441195" w:rsidRPr="00E51CA1" w:rsidRDefault="00441195" w:rsidP="00DF590E">
            <w:pPr>
              <w:widowControl w:val="0"/>
              <w:spacing w:before="120"/>
              <w:rPr>
                <w:i/>
                <w:iCs/>
              </w:rPr>
            </w:pPr>
            <w:r w:rsidRPr="00E51CA1">
              <w:t>A korábban tanult közösségi szabályok, illemtani formák, a jó és a rossz megkülönböztetésének képessége, várakozni tudás, az 1–2. évfolyamosoktól elvárt önfegyelem.</w:t>
            </w:r>
          </w:p>
        </w:tc>
      </w:tr>
      <w:tr w:rsidR="00BB659B" w:rsidRPr="00E51CA1" w14:paraId="2F7DA7CD"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31AD029B"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3"/>
            <w:tcBorders>
              <w:top w:val="single" w:sz="4" w:space="0" w:color="auto"/>
              <w:left w:val="single" w:sz="4" w:space="0" w:color="auto"/>
              <w:bottom w:val="single" w:sz="4" w:space="0" w:color="auto"/>
              <w:right w:val="single" w:sz="4" w:space="0" w:color="auto"/>
            </w:tcBorders>
            <w:noWrap/>
          </w:tcPr>
          <w:p w14:paraId="5549CA40" w14:textId="77777777" w:rsidR="00441195" w:rsidRPr="00E51CA1" w:rsidRDefault="00441195" w:rsidP="00DF590E">
            <w:pPr>
              <w:pStyle w:val="cm380"/>
              <w:widowControl w:val="0"/>
              <w:autoSpaceDE w:val="0"/>
              <w:spacing w:before="120" w:beforeAutospacing="0" w:after="0" w:afterAutospacing="0"/>
            </w:pPr>
            <w:r w:rsidRPr="00E51CA1">
              <w:t>A jellem és az értékek szerepének és fontosságának megértése.</w:t>
            </w:r>
          </w:p>
          <w:p w14:paraId="0AE0E034" w14:textId="77777777" w:rsidR="00441195" w:rsidRPr="00E51CA1" w:rsidRDefault="00441195" w:rsidP="00DF590E">
            <w:pPr>
              <w:pStyle w:val="cm380"/>
              <w:widowControl w:val="0"/>
              <w:autoSpaceDE w:val="0"/>
              <w:spacing w:before="0" w:beforeAutospacing="0" w:after="0" w:afterAutospacing="0"/>
            </w:pPr>
            <w:r w:rsidRPr="00E51CA1">
              <w:rPr>
                <w:rStyle w:val="Kiemels"/>
                <w:rFonts w:ascii="Times New Roman" w:hAnsi="Times New Roman"/>
                <w:b w:val="0"/>
                <w:i w:val="0"/>
                <w:color w:val="auto"/>
                <w:bdr w:val="none" w:sz="0" w:space="0" w:color="auto"/>
                <w:shd w:val="clear" w:color="auto" w:fill="auto"/>
              </w:rPr>
              <w:t>Önálló</w:t>
            </w:r>
            <w:r w:rsidRPr="00E51CA1">
              <w:rPr>
                <w:i/>
              </w:rPr>
              <w:t xml:space="preserve"> </w:t>
            </w:r>
            <w:r w:rsidRPr="00E51CA1">
              <w:t>gondolkodásra nevelés, szocializáció és a társas érintkezés fejlesztése, közösségi szabályok rutinszerű alkalmazása.</w:t>
            </w:r>
          </w:p>
          <w:p w14:paraId="7005F465" w14:textId="77777777" w:rsidR="00441195" w:rsidRPr="00E51CA1" w:rsidRDefault="00441195" w:rsidP="00DF590E">
            <w:pPr>
              <w:pStyle w:val="cm380"/>
              <w:widowControl w:val="0"/>
              <w:autoSpaceDE w:val="0"/>
              <w:spacing w:before="0" w:beforeAutospacing="0" w:after="0" w:afterAutospacing="0"/>
            </w:pPr>
            <w:r w:rsidRPr="00E51CA1">
              <w:t>Személyes külső-belső tulajdonságok felismerése és megfogalmazása, a türelem és a vágyteljesítés késleltetése jelentőségének felismertetése a személyiségfejlődésben. Jellembeli változást és/vagy viselkedésváltozást eredményez(het)ő, stabil, az egyetemes emberi értékekre alapuló értékrend kialakítása.</w:t>
            </w:r>
          </w:p>
        </w:tc>
      </w:tr>
      <w:tr w:rsidR="00BB659B" w:rsidRPr="00E51CA1" w14:paraId="15221F0D"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noWrap/>
            <w:vAlign w:val="center"/>
          </w:tcPr>
          <w:p w14:paraId="029B268A"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7F6F1B02"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noWrap/>
          </w:tcPr>
          <w:p w14:paraId="590E01ED" w14:textId="77777777" w:rsidR="00BB659B" w:rsidRPr="00E51CA1" w:rsidRDefault="00BB659B" w:rsidP="00DF590E">
            <w:pPr>
              <w:pStyle w:val="CM38"/>
              <w:autoSpaceDE/>
              <w:autoSpaceDN/>
              <w:adjustRightInd/>
              <w:spacing w:before="120" w:after="0"/>
              <w:rPr>
                <w:rFonts w:ascii="Times New Roman" w:hAnsi="Times New Roman"/>
                <w:bCs/>
                <w:i/>
              </w:rPr>
            </w:pPr>
            <w:r w:rsidRPr="00E51CA1">
              <w:rPr>
                <w:rFonts w:ascii="Times New Roman" w:hAnsi="Times New Roman"/>
                <w:bCs/>
                <w:i/>
              </w:rPr>
              <w:t>Témakörök</w:t>
            </w:r>
          </w:p>
          <w:p w14:paraId="096CC787" w14:textId="77777777" w:rsidR="00BB659B" w:rsidRPr="00E51CA1" w:rsidRDefault="00BB659B" w:rsidP="00A547CF">
            <w:pPr>
              <w:widowControl w:val="0"/>
              <w:numPr>
                <w:ilvl w:val="0"/>
                <w:numId w:val="41"/>
              </w:numPr>
            </w:pPr>
            <w:r w:rsidRPr="00E51CA1">
              <w:t>Egyén és közösség viszonya.</w:t>
            </w:r>
          </w:p>
          <w:p w14:paraId="2D2F4522" w14:textId="77777777" w:rsidR="00BB659B" w:rsidRPr="00E51CA1" w:rsidRDefault="00BB659B" w:rsidP="00A547CF">
            <w:pPr>
              <w:widowControl w:val="0"/>
              <w:numPr>
                <w:ilvl w:val="0"/>
                <w:numId w:val="41"/>
              </w:numPr>
            </w:pPr>
            <w:r w:rsidRPr="00E51CA1">
              <w:t>Külső-belső tulajdonságok.</w:t>
            </w:r>
          </w:p>
          <w:p w14:paraId="097C00F2" w14:textId="77777777" w:rsidR="00BB659B" w:rsidRPr="00E51CA1" w:rsidRDefault="00BB659B" w:rsidP="00A547CF">
            <w:pPr>
              <w:widowControl w:val="0"/>
              <w:numPr>
                <w:ilvl w:val="0"/>
                <w:numId w:val="41"/>
              </w:numPr>
            </w:pPr>
            <w:r w:rsidRPr="00E51CA1">
              <w:t>Türelem és a vágyteljesítés késleltetése.</w:t>
            </w:r>
          </w:p>
          <w:p w14:paraId="753D0459" w14:textId="77777777" w:rsidR="00BB659B" w:rsidRPr="00E51CA1" w:rsidRDefault="00BB659B" w:rsidP="00A547CF">
            <w:pPr>
              <w:widowControl w:val="0"/>
              <w:numPr>
                <w:ilvl w:val="0"/>
                <w:numId w:val="41"/>
              </w:numPr>
            </w:pPr>
            <w:r w:rsidRPr="00E51CA1">
              <w:t>Illemtani vonatkozások, magatartási formák (alá- és fölérendeltségi viszonyok szerepe, viselkedés a különböző intézményekben, vendégségben).</w:t>
            </w:r>
          </w:p>
          <w:p w14:paraId="40DCD2A0" w14:textId="77777777" w:rsidR="00BB659B" w:rsidRPr="00E51CA1" w:rsidRDefault="00BB659B" w:rsidP="00DF590E">
            <w:pPr>
              <w:widowControl w:val="0"/>
              <w:ind w:left="830"/>
            </w:pPr>
            <w:r w:rsidRPr="00E51CA1">
              <w:t>Alapvető illemtani kérdések tisztázása és készségszintű elsajátítása.</w:t>
            </w:r>
          </w:p>
          <w:p w14:paraId="72892D8C" w14:textId="77777777" w:rsidR="00BB659B" w:rsidRPr="00E51CA1" w:rsidRDefault="00BB659B" w:rsidP="00DF590E">
            <w:pPr>
              <w:widowControl w:val="0"/>
            </w:pPr>
          </w:p>
          <w:p w14:paraId="13A54381"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w:t>
            </w:r>
          </w:p>
          <w:p w14:paraId="461B7837" w14:textId="77777777" w:rsidR="00BB659B" w:rsidRPr="00E51CA1" w:rsidRDefault="00BB659B" w:rsidP="00A547CF">
            <w:pPr>
              <w:widowControl w:val="0"/>
              <w:numPr>
                <w:ilvl w:val="0"/>
                <w:numId w:val="41"/>
              </w:numPr>
            </w:pPr>
            <w:r w:rsidRPr="00E51CA1">
              <w:t>Miért előrébbvaló a közösségi érdek az egyéninél?</w:t>
            </w:r>
          </w:p>
          <w:p w14:paraId="26DFB358" w14:textId="77777777" w:rsidR="00BB659B" w:rsidRPr="00E51CA1" w:rsidRDefault="00BB659B" w:rsidP="00A547CF">
            <w:pPr>
              <w:widowControl w:val="0"/>
              <w:numPr>
                <w:ilvl w:val="0"/>
                <w:numId w:val="41"/>
              </w:numPr>
            </w:pPr>
            <w:r w:rsidRPr="00E51CA1">
              <w:t>Miért fontos, hogy megtanuljunk várni?</w:t>
            </w:r>
          </w:p>
          <w:p w14:paraId="6EEFF6E1" w14:textId="77777777" w:rsidR="00BB659B" w:rsidRPr="00E51CA1" w:rsidRDefault="00BB659B" w:rsidP="00A547CF">
            <w:pPr>
              <w:widowControl w:val="0"/>
              <w:numPr>
                <w:ilvl w:val="0"/>
                <w:numId w:val="41"/>
              </w:numPr>
            </w:pPr>
            <w:r w:rsidRPr="00E51CA1">
              <w:t>Hogyan befolyásolja az alá- és fölérendeltségi viszony a viselkedési formákat?</w:t>
            </w:r>
          </w:p>
          <w:p w14:paraId="06DF139F" w14:textId="77777777" w:rsidR="00BB659B" w:rsidRPr="00E51CA1" w:rsidRDefault="00BB659B" w:rsidP="00A547CF">
            <w:pPr>
              <w:widowControl w:val="0"/>
              <w:numPr>
                <w:ilvl w:val="0"/>
                <w:numId w:val="41"/>
              </w:numPr>
            </w:pPr>
            <w:r w:rsidRPr="00E51CA1">
              <w:t>Hogyan érezzük magunkat otthon vendégségben, idegen helyen?</w:t>
            </w:r>
          </w:p>
          <w:p w14:paraId="3700743C" w14:textId="77777777" w:rsidR="00BB659B" w:rsidRPr="00E51CA1" w:rsidRDefault="00BB659B" w:rsidP="00DF590E">
            <w:pPr>
              <w:widowControl w:val="0"/>
            </w:pPr>
          </w:p>
          <w:p w14:paraId="2777E17D" w14:textId="77777777" w:rsidR="00BB659B" w:rsidRPr="00E51CA1" w:rsidRDefault="00BB659B" w:rsidP="00DF590E">
            <w:pPr>
              <w:widowControl w:val="0"/>
              <w:rPr>
                <w:i/>
              </w:rPr>
            </w:pPr>
            <w:r w:rsidRPr="00E51CA1">
              <w:rPr>
                <w:i/>
              </w:rPr>
              <w:t>Javasolt módszertani eszközök</w:t>
            </w:r>
          </w:p>
          <w:p w14:paraId="3D123B06" w14:textId="77777777" w:rsidR="00BB659B" w:rsidRPr="00E51CA1" w:rsidRDefault="00BB659B" w:rsidP="00DF590E">
            <w:pPr>
              <w:widowControl w:val="0"/>
              <w:spacing w:before="120"/>
              <w:rPr>
                <w:bCs/>
              </w:rPr>
            </w:pPr>
            <w:r w:rsidRPr="00E51CA1">
              <w:rPr>
                <w:bCs/>
              </w:rPr>
              <w:t>Filmvetítés és órai feldolgozás,</w:t>
            </w:r>
            <w:r w:rsidRPr="00E51CA1">
              <w:t xml:space="preserve"> mesék, történetek, figyelemfelhívó szemléltető, szituációs játékok, helyzetgyakorlatok, Marhsmalow-teszt bemutatása – távlati eredmények. </w:t>
            </w:r>
          </w:p>
        </w:tc>
      </w:tr>
      <w:tr w:rsidR="00BB659B" w:rsidRPr="00E51CA1" w14:paraId="3C9F486E" w14:textId="77777777" w:rsidTr="00DF590E">
        <w:tblPrEx>
          <w:tblBorders>
            <w:top w:val="none" w:sz="0" w:space="0" w:color="auto"/>
          </w:tblBorders>
        </w:tblPrEx>
        <w:trPr>
          <w:trHeight w:val="20"/>
        </w:trPr>
        <w:tc>
          <w:tcPr>
            <w:tcW w:w="1816" w:type="dxa"/>
            <w:noWrap/>
            <w:vAlign w:val="center"/>
          </w:tcPr>
          <w:p w14:paraId="646C2704"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5" w:type="dxa"/>
            <w:gridSpan w:val="4"/>
            <w:noWrap/>
          </w:tcPr>
          <w:p w14:paraId="2421B812" w14:textId="77777777" w:rsidR="00441195" w:rsidRPr="00E51CA1" w:rsidRDefault="00441195" w:rsidP="00DF590E">
            <w:pPr>
              <w:widowControl w:val="0"/>
              <w:spacing w:before="120"/>
            </w:pPr>
            <w:r w:rsidRPr="00E51CA1">
              <w:t>Egyéni és közösségi érdek, rangsor, alá- és fölérendeltség, kitartás, türelem, önfegyelem.</w:t>
            </w:r>
          </w:p>
        </w:tc>
      </w:tr>
      <w:tr w:rsidR="00BB659B" w:rsidRPr="00E51CA1" w14:paraId="6C1E7C40" w14:textId="77777777" w:rsidTr="00526441">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AA7F26"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 xml:space="preserve">Tematikai egység/ </w:t>
            </w:r>
            <w:r w:rsidRPr="00E51CA1">
              <w:rPr>
                <w:b/>
                <w:bCs/>
              </w:rPr>
              <w:lastRenderedPageBreak/>
              <w:t>Fejlesztési cél</w:t>
            </w:r>
          </w:p>
        </w:tc>
        <w:tc>
          <w:tcPr>
            <w:tcW w:w="5873"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8DCB0D1" w14:textId="77777777" w:rsidR="00441195" w:rsidRPr="00E51CA1" w:rsidRDefault="00441195" w:rsidP="00DF590E">
            <w:pPr>
              <w:widowControl w:val="0"/>
              <w:spacing w:before="120"/>
              <w:jc w:val="center"/>
              <w:rPr>
                <w:b/>
                <w:i/>
              </w:rPr>
            </w:pPr>
            <w:r w:rsidRPr="00E51CA1">
              <w:rPr>
                <w:b/>
              </w:rPr>
              <w:lastRenderedPageBreak/>
              <w:t>Önismeret és érzelmi intelligencia</w:t>
            </w:r>
            <w:r w:rsidRPr="00E51CA1">
              <w:rPr>
                <w:b/>
                <w:i/>
              </w:rPr>
              <w:t xml:space="preserve">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tcPr>
          <w:p w14:paraId="05781DDE" w14:textId="77777777" w:rsidR="00441195" w:rsidRPr="00E51CA1" w:rsidRDefault="00441195" w:rsidP="00DF590E">
            <w:pPr>
              <w:widowControl w:val="0"/>
              <w:spacing w:before="120"/>
              <w:jc w:val="center"/>
              <w:rPr>
                <w:b/>
              </w:rPr>
            </w:pPr>
            <w:r w:rsidRPr="00E51CA1">
              <w:rPr>
                <w:b/>
                <w:bCs/>
              </w:rPr>
              <w:t xml:space="preserve">Órakeret </w:t>
            </w:r>
            <w:r w:rsidRPr="00E51CA1">
              <w:rPr>
                <w:b/>
              </w:rPr>
              <w:lastRenderedPageBreak/>
              <w:t>4 óra</w:t>
            </w:r>
          </w:p>
        </w:tc>
      </w:tr>
      <w:tr w:rsidR="00BB659B" w:rsidRPr="00E51CA1" w14:paraId="5EA943EA" w14:textId="77777777" w:rsidTr="00DF590E">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6891A2B3" w14:textId="77777777" w:rsidR="00441195" w:rsidRPr="00E51CA1" w:rsidRDefault="00441195" w:rsidP="00DF590E">
            <w:pPr>
              <w:widowControl w:val="0"/>
              <w:spacing w:before="120"/>
              <w:jc w:val="center"/>
              <w:rPr>
                <w:b/>
                <w:bCs/>
              </w:rPr>
            </w:pPr>
            <w:r w:rsidRPr="00E51CA1">
              <w:rPr>
                <w:b/>
                <w:bCs/>
              </w:rPr>
              <w:lastRenderedPageBreak/>
              <w:t>Előzetes tudás</w:t>
            </w:r>
          </w:p>
        </w:tc>
        <w:tc>
          <w:tcPr>
            <w:tcW w:w="7034" w:type="dxa"/>
            <w:gridSpan w:val="3"/>
            <w:tcBorders>
              <w:top w:val="single" w:sz="4" w:space="0" w:color="auto"/>
              <w:left w:val="single" w:sz="4" w:space="0" w:color="auto"/>
              <w:bottom w:val="single" w:sz="4" w:space="0" w:color="auto"/>
              <w:right w:val="single" w:sz="4" w:space="0" w:color="auto"/>
            </w:tcBorders>
            <w:noWrap/>
          </w:tcPr>
          <w:p w14:paraId="361BAC2E" w14:textId="77777777" w:rsidR="00441195" w:rsidRPr="00E51CA1" w:rsidRDefault="00441195" w:rsidP="00DF590E">
            <w:pPr>
              <w:widowControl w:val="0"/>
              <w:spacing w:before="120"/>
            </w:pPr>
            <w:r w:rsidRPr="00E51CA1">
              <w:t>Az iskolai tanulmányok alapján és a társak, szülők visszajelzéséből kialakult énkép.</w:t>
            </w:r>
          </w:p>
        </w:tc>
      </w:tr>
      <w:tr w:rsidR="00BB659B" w:rsidRPr="00E51CA1" w14:paraId="39CB60D8" w14:textId="77777777" w:rsidTr="00DF590E">
        <w:trPr>
          <w:trHeight w:val="328"/>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1E9F54BB"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3"/>
            <w:tcBorders>
              <w:top w:val="single" w:sz="4" w:space="0" w:color="auto"/>
              <w:left w:val="single" w:sz="4" w:space="0" w:color="auto"/>
              <w:bottom w:val="single" w:sz="4" w:space="0" w:color="auto"/>
              <w:right w:val="single" w:sz="4" w:space="0" w:color="auto"/>
            </w:tcBorders>
            <w:noWrap/>
          </w:tcPr>
          <w:p w14:paraId="618252E9" w14:textId="77777777" w:rsidR="00441195" w:rsidRPr="00E51CA1" w:rsidRDefault="00441195" w:rsidP="00DF590E">
            <w:pPr>
              <w:pStyle w:val="cm380"/>
              <w:widowControl w:val="0"/>
              <w:autoSpaceDE w:val="0"/>
              <w:spacing w:before="120" w:beforeAutospacing="0" w:after="0" w:afterAutospacing="0"/>
            </w:pPr>
            <w:r w:rsidRPr="00E51CA1">
              <w:t xml:space="preserve">A különböző élethelyzetekben kialakuló érzések felismerése, megfogalmazása, ezáltal a fogyatékossággal élők iránti elfogadás, empátia és tolerancia erősítése. </w:t>
            </w:r>
          </w:p>
          <w:p w14:paraId="5FB3B1B3" w14:textId="77777777" w:rsidR="00441195" w:rsidRPr="00E51CA1" w:rsidRDefault="00441195" w:rsidP="00DF590E">
            <w:pPr>
              <w:pStyle w:val="cm380"/>
              <w:widowControl w:val="0"/>
              <w:autoSpaceDE w:val="0"/>
              <w:spacing w:before="0" w:beforeAutospacing="0" w:after="0" w:afterAutospacing="0"/>
            </w:pPr>
            <w:r w:rsidRPr="00E51CA1">
              <w:t>Önismereti képesség fejlesztése.</w:t>
            </w:r>
          </w:p>
          <w:p w14:paraId="0BB4FFF0" w14:textId="77777777" w:rsidR="00441195" w:rsidRPr="00E51CA1" w:rsidRDefault="00441195" w:rsidP="00DF590E">
            <w:pPr>
              <w:pStyle w:val="cm380"/>
              <w:widowControl w:val="0"/>
              <w:autoSpaceDE w:val="0"/>
              <w:spacing w:before="0" w:beforeAutospacing="0" w:after="0" w:afterAutospacing="0"/>
            </w:pPr>
            <w:r w:rsidRPr="00E51CA1">
              <w:t>A kommunikációs képesség javításával az érzelmi intelligencia fejlesztése.</w:t>
            </w:r>
          </w:p>
        </w:tc>
      </w:tr>
      <w:tr w:rsidR="00BB659B" w:rsidRPr="00E51CA1" w14:paraId="590AED5C"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noWrap/>
            <w:vAlign w:val="center"/>
          </w:tcPr>
          <w:p w14:paraId="4A4F2352"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0AEB8C52"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noWrap/>
          </w:tcPr>
          <w:p w14:paraId="1340C3D5"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36A57AF3" w14:textId="77777777" w:rsidR="00BB659B" w:rsidRPr="00E51CA1" w:rsidRDefault="00BB659B" w:rsidP="00A547CF">
            <w:pPr>
              <w:widowControl w:val="0"/>
              <w:numPr>
                <w:ilvl w:val="0"/>
                <w:numId w:val="50"/>
              </w:numPr>
              <w:autoSpaceDE w:val="0"/>
              <w:autoSpaceDN w:val="0"/>
              <w:adjustRightInd w:val="0"/>
              <w:ind w:firstLine="0"/>
            </w:pPr>
            <w:r w:rsidRPr="00E51CA1">
              <w:t>Jó és rossz tulajdonságok, szokások és ezek megváltoztatása.</w:t>
            </w:r>
          </w:p>
          <w:p w14:paraId="056A9B71" w14:textId="77777777" w:rsidR="00BB659B" w:rsidRPr="00E51CA1" w:rsidRDefault="00BB659B" w:rsidP="00DF590E">
            <w:pPr>
              <w:pStyle w:val="cm380"/>
              <w:widowControl w:val="0"/>
              <w:autoSpaceDE w:val="0"/>
              <w:spacing w:before="0" w:beforeAutospacing="0" w:after="0" w:afterAutospacing="0"/>
            </w:pPr>
            <w:r w:rsidRPr="00E51CA1">
              <w:t>A saját jó és rossz külső és belső tulajdonságok és szokások felismerése, felsorolása, ezáltal képesség személyiségük alakítására, változtatására.</w:t>
            </w:r>
          </w:p>
          <w:p w14:paraId="65D9E563" w14:textId="77777777" w:rsidR="00BB659B" w:rsidRPr="00E51CA1" w:rsidRDefault="00BB659B" w:rsidP="00A547CF">
            <w:pPr>
              <w:widowControl w:val="0"/>
              <w:numPr>
                <w:ilvl w:val="0"/>
                <w:numId w:val="50"/>
              </w:numPr>
              <w:autoSpaceDE w:val="0"/>
              <w:autoSpaceDN w:val="0"/>
              <w:adjustRightInd w:val="0"/>
              <w:ind w:firstLine="0"/>
            </w:pPr>
            <w:r w:rsidRPr="00E51CA1">
              <w:t>Példaképek szerepe.</w:t>
            </w:r>
          </w:p>
          <w:p w14:paraId="7341EEAA"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Veleszületett vagy szerzett fogyatékosság kérdése és elfogadása, egyéni és társadalmi szinten.</w:t>
            </w:r>
          </w:p>
          <w:p w14:paraId="436DD895"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A különböző élethelyzetekben kialakuló érzelmek felismerése, megfogalmazása.</w:t>
            </w:r>
          </w:p>
          <w:p w14:paraId="681AAA76"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Értékes vagyok.</w:t>
            </w:r>
          </w:p>
          <w:p w14:paraId="620A6501" w14:textId="77777777" w:rsidR="00BB659B" w:rsidRPr="00E51CA1" w:rsidRDefault="00BB659B" w:rsidP="00DF590E">
            <w:pPr>
              <w:pStyle w:val="cm380"/>
              <w:widowControl w:val="0"/>
              <w:autoSpaceDE w:val="0"/>
              <w:spacing w:before="0" w:beforeAutospacing="0" w:after="0" w:afterAutospacing="0"/>
            </w:pPr>
          </w:p>
          <w:p w14:paraId="43D1C608" w14:textId="77777777" w:rsidR="00BB659B" w:rsidRPr="00E51CA1" w:rsidRDefault="00BB659B" w:rsidP="00DF590E">
            <w:pPr>
              <w:pStyle w:val="cm380"/>
              <w:widowControl w:val="0"/>
              <w:autoSpaceDE w:val="0"/>
              <w:spacing w:before="0" w:beforeAutospacing="0" w:after="0" w:afterAutospacing="0"/>
            </w:pPr>
            <w:r w:rsidRPr="00E51CA1">
              <w:t>A test és a lélek szó jelentésének helyes értelmezése.</w:t>
            </w:r>
          </w:p>
          <w:p w14:paraId="61A7059C" w14:textId="77777777" w:rsidR="00BB659B" w:rsidRPr="00E51CA1" w:rsidRDefault="00BB659B" w:rsidP="00DF590E">
            <w:pPr>
              <w:pStyle w:val="cm380"/>
              <w:widowControl w:val="0"/>
              <w:autoSpaceDE w:val="0"/>
              <w:spacing w:before="0" w:beforeAutospacing="0" w:after="0" w:afterAutospacing="0"/>
            </w:pPr>
            <w:r w:rsidRPr="00E51CA1">
              <w:t>Az én-te-mi fogalomkörének megismerése.</w:t>
            </w:r>
          </w:p>
          <w:p w14:paraId="5F8F104E" w14:textId="77777777" w:rsidR="00BB659B" w:rsidRPr="00E51CA1" w:rsidRDefault="00BB659B" w:rsidP="00DF590E">
            <w:pPr>
              <w:pStyle w:val="cm380"/>
              <w:widowControl w:val="0"/>
              <w:autoSpaceDE w:val="0"/>
              <w:spacing w:before="0" w:beforeAutospacing="0" w:after="0" w:afterAutospacing="0"/>
            </w:pPr>
            <w:r w:rsidRPr="00E51CA1">
              <w:t>Az alapérzések megfogalmazásának, kifejezésének gyakorlása.</w:t>
            </w:r>
          </w:p>
          <w:p w14:paraId="0E7169FD" w14:textId="77777777" w:rsidR="00BB659B" w:rsidRPr="00E51CA1" w:rsidRDefault="00BB659B" w:rsidP="00DF590E">
            <w:pPr>
              <w:pStyle w:val="cm380"/>
              <w:widowControl w:val="0"/>
              <w:autoSpaceDE w:val="0"/>
              <w:spacing w:before="0" w:beforeAutospacing="0" w:after="0" w:afterAutospacing="0"/>
            </w:pPr>
            <w:r w:rsidRPr="00E51CA1">
              <w:t>A szókincs bővülése/bővítése.</w:t>
            </w:r>
          </w:p>
          <w:p w14:paraId="2FFBC6BC" w14:textId="77777777" w:rsidR="00BB659B" w:rsidRPr="00E51CA1" w:rsidRDefault="00BB659B" w:rsidP="00DF590E">
            <w:pPr>
              <w:widowControl w:val="0"/>
              <w:autoSpaceDE w:val="0"/>
              <w:autoSpaceDN w:val="0"/>
              <w:adjustRightInd w:val="0"/>
            </w:pPr>
            <w:r w:rsidRPr="00E51CA1">
              <w:t>Az önkifejezés igényének, az önbizalomnak, valamint az identitástudatnak az erősödése/erősítése.</w:t>
            </w:r>
          </w:p>
          <w:p w14:paraId="6903DA22" w14:textId="77777777" w:rsidR="00BB659B" w:rsidRPr="00E51CA1" w:rsidRDefault="00BB659B" w:rsidP="00DF590E">
            <w:pPr>
              <w:widowControl w:val="0"/>
              <w:autoSpaceDE w:val="0"/>
              <w:autoSpaceDN w:val="0"/>
              <w:adjustRightInd w:val="0"/>
            </w:pPr>
          </w:p>
          <w:p w14:paraId="53D44143" w14:textId="77777777" w:rsidR="00BB659B" w:rsidRPr="00E51CA1" w:rsidRDefault="00BB659B" w:rsidP="00DF590E">
            <w:pPr>
              <w:widowControl w:val="0"/>
              <w:rPr>
                <w:bCs/>
                <w:i/>
              </w:rPr>
            </w:pPr>
            <w:r w:rsidRPr="00E51CA1">
              <w:rPr>
                <w:bCs/>
                <w:i/>
              </w:rPr>
              <w:t>Alapkérdések</w:t>
            </w:r>
          </w:p>
          <w:p w14:paraId="10D88B4C" w14:textId="77777777" w:rsidR="00BB659B" w:rsidRPr="00E51CA1" w:rsidRDefault="00BB659B" w:rsidP="00A547CF">
            <w:pPr>
              <w:widowControl w:val="0"/>
              <w:numPr>
                <w:ilvl w:val="0"/>
                <w:numId w:val="40"/>
              </w:numPr>
            </w:pPr>
            <w:r w:rsidRPr="00E51CA1">
              <w:t>Milyen vagyok? Milyen szeretnék lenni? Min kell változtatnom?</w:t>
            </w:r>
          </w:p>
          <w:p w14:paraId="5E64A1EC" w14:textId="77777777" w:rsidR="00BB659B" w:rsidRPr="00E51CA1" w:rsidRDefault="00BB659B" w:rsidP="00A547CF">
            <w:pPr>
              <w:widowControl w:val="0"/>
              <w:numPr>
                <w:ilvl w:val="0"/>
                <w:numId w:val="40"/>
              </w:numPr>
            </w:pPr>
            <w:r w:rsidRPr="00E51CA1">
              <w:t>Vannak-e példaképeim, és miért nézek fel rájuk?</w:t>
            </w:r>
          </w:p>
          <w:p w14:paraId="55A4C73B" w14:textId="77777777" w:rsidR="00BB659B" w:rsidRPr="00E51CA1" w:rsidRDefault="00BB659B" w:rsidP="00A547CF">
            <w:pPr>
              <w:widowControl w:val="0"/>
              <w:numPr>
                <w:ilvl w:val="0"/>
                <w:numId w:val="40"/>
              </w:numPr>
            </w:pPr>
            <w:r w:rsidRPr="00E51CA1">
              <w:t>Milyen az élete, lehet-e boldog egy fogyatékossággal élő személy?</w:t>
            </w:r>
          </w:p>
          <w:p w14:paraId="2D7BFCE0" w14:textId="77777777" w:rsidR="00BB659B" w:rsidRPr="00E51CA1" w:rsidRDefault="00BB659B" w:rsidP="00A547CF">
            <w:pPr>
              <w:widowControl w:val="0"/>
              <w:numPr>
                <w:ilvl w:val="0"/>
                <w:numId w:val="40"/>
              </w:numPr>
            </w:pPr>
            <w:r w:rsidRPr="00E51CA1">
              <w:t>Milyen vagyok, ha örülök, ha haragszom, ha bánat ér vagy ha unatkozom; milyen voltam első osztályos koromban?</w:t>
            </w:r>
          </w:p>
          <w:p w14:paraId="08A0DA12" w14:textId="77777777" w:rsidR="00BB659B" w:rsidRPr="00E51CA1" w:rsidRDefault="00BB659B" w:rsidP="00A547CF">
            <w:pPr>
              <w:widowControl w:val="0"/>
              <w:numPr>
                <w:ilvl w:val="0"/>
                <w:numId w:val="40"/>
              </w:numPr>
            </w:pPr>
            <w:r w:rsidRPr="00E51CA1">
              <w:t>Értékes vagyok?!</w:t>
            </w:r>
          </w:p>
          <w:p w14:paraId="1DDA9CF6" w14:textId="77777777" w:rsidR="00BB659B" w:rsidRPr="00E51CA1" w:rsidRDefault="00BB659B" w:rsidP="00A547CF">
            <w:pPr>
              <w:widowControl w:val="0"/>
              <w:numPr>
                <w:ilvl w:val="0"/>
                <w:numId w:val="40"/>
              </w:numPr>
            </w:pPr>
            <w:r w:rsidRPr="00E51CA1">
              <w:t>Szükség esetén (érett 4. évfolyam): kamaszos viselkedés, különböző szituációkban.</w:t>
            </w:r>
          </w:p>
          <w:p w14:paraId="66C45A96" w14:textId="77777777" w:rsidR="00BB659B" w:rsidRPr="00E51CA1" w:rsidRDefault="00BB659B" w:rsidP="00DF590E">
            <w:pPr>
              <w:widowControl w:val="0"/>
            </w:pPr>
          </w:p>
          <w:p w14:paraId="15D428CD" w14:textId="77777777" w:rsidR="00BB659B" w:rsidRPr="00E51CA1" w:rsidRDefault="00BB659B" w:rsidP="00DF590E">
            <w:pPr>
              <w:widowControl w:val="0"/>
              <w:rPr>
                <w:i/>
              </w:rPr>
            </w:pPr>
            <w:r w:rsidRPr="00E51CA1">
              <w:rPr>
                <w:i/>
              </w:rPr>
              <w:t>Javasolt módszertani eszközök</w:t>
            </w:r>
          </w:p>
          <w:p w14:paraId="072E0111" w14:textId="77777777" w:rsidR="00BB659B" w:rsidRPr="00E51CA1" w:rsidRDefault="00BB659B" w:rsidP="00DF590E">
            <w:pPr>
              <w:widowControl w:val="0"/>
              <w:rPr>
                <w:bCs/>
              </w:rPr>
            </w:pPr>
            <w:r w:rsidRPr="00E51CA1">
              <w:t xml:space="preserve">Szituációs játékok, népmesék, történetek (pl. A sas, A rút kiskacsa története, FÉK I Tanári kézikönyv, </w:t>
            </w:r>
            <w:r w:rsidRPr="00E51CA1">
              <w:rPr>
                <w:iCs/>
              </w:rPr>
              <w:t>Vekerdy Tamás: Kamaszkor körül című könyvéből,</w:t>
            </w:r>
            <w:r w:rsidRPr="00E51CA1">
              <w:t xml:space="preserve"> R</w:t>
            </w:r>
            <w:r w:rsidRPr="00E51CA1">
              <w:rPr>
                <w:iCs/>
              </w:rPr>
              <w:t>éber László rajzai, Takács Zsuzsa versei)</w:t>
            </w:r>
            <w:r w:rsidRPr="00E51CA1">
              <w:t xml:space="preserve">, bábozás, figyelemfelhívó szemléltető eszközök, példakép-puzzle stb. </w:t>
            </w:r>
          </w:p>
        </w:tc>
      </w:tr>
      <w:tr w:rsidR="00BB659B" w:rsidRPr="00E51CA1" w14:paraId="41D276A9" w14:textId="77777777" w:rsidTr="00DF590E">
        <w:tblPrEx>
          <w:tblBorders>
            <w:top w:val="none" w:sz="0" w:space="0" w:color="auto"/>
          </w:tblBorders>
        </w:tblPrEx>
        <w:trPr>
          <w:trHeight w:val="328"/>
        </w:trPr>
        <w:tc>
          <w:tcPr>
            <w:tcW w:w="1821" w:type="dxa"/>
            <w:noWrap/>
            <w:vAlign w:val="center"/>
          </w:tcPr>
          <w:p w14:paraId="0972E089"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0" w:type="dxa"/>
            <w:gridSpan w:val="4"/>
            <w:noWrap/>
          </w:tcPr>
          <w:p w14:paraId="171CAAD5" w14:textId="77777777" w:rsidR="00441195" w:rsidRPr="00E51CA1" w:rsidRDefault="00441195" w:rsidP="00DF590E">
            <w:pPr>
              <w:widowControl w:val="0"/>
              <w:spacing w:before="120"/>
            </w:pPr>
            <w:r w:rsidRPr="00E51CA1">
              <w:t xml:space="preserve">Figyelmesség, empátia, tolerancia, fogyatékosság, türelem, példakép, fegyelmezettség. </w:t>
            </w:r>
          </w:p>
        </w:tc>
      </w:tr>
    </w:tbl>
    <w:p w14:paraId="421EFD99"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81"/>
        <w:gridCol w:w="5819"/>
        <w:gridCol w:w="1215"/>
      </w:tblGrid>
      <w:tr w:rsidR="00BB659B" w:rsidRPr="00E51CA1" w14:paraId="08588187"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9F3A602" w14:textId="77777777" w:rsidR="00441195" w:rsidRPr="00E51CA1" w:rsidRDefault="00441195" w:rsidP="00DF590E">
            <w:pPr>
              <w:widowControl w:val="0"/>
              <w:spacing w:before="120"/>
              <w:jc w:val="center"/>
              <w:rPr>
                <w:b/>
                <w:bCs/>
              </w:rPr>
            </w:pPr>
            <w:r w:rsidRPr="00E51CA1">
              <w:rPr>
                <w:b/>
                <w:bCs/>
              </w:rPr>
              <w:t>Tematikai egység/ Fejlesztési cél</w:t>
            </w:r>
          </w:p>
        </w:tc>
        <w:tc>
          <w:tcPr>
            <w:tcW w:w="581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33462E2" w14:textId="77777777" w:rsidR="00441195" w:rsidRPr="00E51CA1" w:rsidRDefault="00441195" w:rsidP="00DF590E">
            <w:pPr>
              <w:widowControl w:val="0"/>
              <w:spacing w:before="120"/>
              <w:jc w:val="center"/>
            </w:pPr>
            <w:r w:rsidRPr="00E51CA1">
              <w:rPr>
                <w:b/>
              </w:rPr>
              <w:t>Nemiség – férfi/női identitás – szexualitás – párkapcsolatok</w:t>
            </w:r>
          </w:p>
        </w:tc>
        <w:tc>
          <w:tcPr>
            <w:tcW w:w="121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BC24EDF" w14:textId="77777777" w:rsidR="00441195" w:rsidRPr="00E51CA1" w:rsidRDefault="00441195" w:rsidP="00DF590E">
            <w:pPr>
              <w:widowControl w:val="0"/>
              <w:spacing w:before="120"/>
              <w:jc w:val="center"/>
              <w:rPr>
                <w:b/>
              </w:rPr>
            </w:pPr>
            <w:r w:rsidRPr="00E51CA1">
              <w:rPr>
                <w:b/>
                <w:bCs/>
              </w:rPr>
              <w:t xml:space="preserve">Órakeret </w:t>
            </w:r>
            <w:r w:rsidRPr="00E51CA1">
              <w:rPr>
                <w:b/>
              </w:rPr>
              <w:t>6 óra</w:t>
            </w:r>
          </w:p>
        </w:tc>
      </w:tr>
      <w:tr w:rsidR="00BB659B" w:rsidRPr="00E51CA1" w14:paraId="37CEAD53"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6DDA94"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7F6744FD" w14:textId="77777777" w:rsidR="00441195" w:rsidRPr="00E51CA1" w:rsidRDefault="00441195" w:rsidP="00DF590E">
            <w:pPr>
              <w:widowControl w:val="0"/>
              <w:spacing w:before="120"/>
            </w:pPr>
            <w:r w:rsidRPr="00E51CA1">
              <w:t>Az ember kétneműsége, higiénés szabályok ismerete.</w:t>
            </w:r>
          </w:p>
        </w:tc>
      </w:tr>
      <w:tr w:rsidR="00BB659B" w:rsidRPr="00E51CA1" w14:paraId="00B4671D"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DC161B" w14:textId="77777777" w:rsidR="00441195" w:rsidRPr="00E51CA1" w:rsidRDefault="00441195" w:rsidP="00DF590E">
            <w:pPr>
              <w:widowControl w:val="0"/>
              <w:spacing w:before="120"/>
              <w:jc w:val="center"/>
              <w:rPr>
                <w:b/>
              </w:rPr>
            </w:pPr>
            <w:r w:rsidRPr="00E51CA1">
              <w:rPr>
                <w:b/>
              </w:rPr>
              <w:lastRenderedPageBreak/>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2C48D231" w14:textId="77777777" w:rsidR="00441195" w:rsidRPr="00E51CA1" w:rsidRDefault="00441195" w:rsidP="00DF590E">
            <w:pPr>
              <w:pStyle w:val="cm380"/>
              <w:widowControl w:val="0"/>
              <w:autoSpaceDE w:val="0"/>
              <w:spacing w:before="120" w:beforeAutospacing="0" w:after="0" w:afterAutospacing="0"/>
              <w:rPr>
                <w:i/>
              </w:rPr>
            </w:pPr>
            <w:r w:rsidRPr="00E51CA1">
              <w:t>A nemi identitás erősítése, a nemeknek megfelelő szerepek, illetve magatartás erősítése, szükség esetén a kornak megfelelő felvilágosítás.</w:t>
            </w:r>
          </w:p>
        </w:tc>
      </w:tr>
      <w:tr w:rsidR="00BB659B" w:rsidRPr="00E51CA1" w14:paraId="0ED05E9A"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E477B0"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3D4ABA8E"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6AC9F9BF" w14:textId="77777777" w:rsidR="00BB659B" w:rsidRPr="00E51CA1" w:rsidRDefault="00BB659B" w:rsidP="00DF590E">
            <w:pPr>
              <w:widowControl w:val="0"/>
              <w:spacing w:before="120"/>
              <w:rPr>
                <w:i/>
              </w:rPr>
            </w:pPr>
            <w:r w:rsidRPr="00E51CA1">
              <w:rPr>
                <w:i/>
              </w:rPr>
              <w:t>Témakörök</w:t>
            </w:r>
          </w:p>
          <w:p w14:paraId="617EF4A1" w14:textId="77777777" w:rsidR="00BB659B" w:rsidRPr="00E51CA1" w:rsidRDefault="00BB659B" w:rsidP="00A547CF">
            <w:pPr>
              <w:widowControl w:val="0"/>
              <w:numPr>
                <w:ilvl w:val="0"/>
                <w:numId w:val="54"/>
              </w:numPr>
            </w:pPr>
            <w:r w:rsidRPr="00E51CA1">
              <w:t>Viselkedési szabályok, illemtani vonatkozások</w:t>
            </w:r>
          </w:p>
          <w:p w14:paraId="5E7BBDCC" w14:textId="77777777" w:rsidR="00BB659B" w:rsidRPr="00E51CA1" w:rsidRDefault="00BB659B" w:rsidP="00A547CF">
            <w:pPr>
              <w:widowControl w:val="0"/>
              <w:numPr>
                <w:ilvl w:val="0"/>
                <w:numId w:val="53"/>
              </w:numPr>
            </w:pPr>
            <w:r w:rsidRPr="00E51CA1">
              <w:t>Öltözködés.</w:t>
            </w:r>
          </w:p>
          <w:p w14:paraId="4C2D17DF" w14:textId="77777777" w:rsidR="00BB659B" w:rsidRPr="00E51CA1" w:rsidRDefault="00BB659B" w:rsidP="00A547CF">
            <w:pPr>
              <w:widowControl w:val="0"/>
              <w:numPr>
                <w:ilvl w:val="0"/>
                <w:numId w:val="53"/>
              </w:numPr>
            </w:pPr>
            <w:r w:rsidRPr="00E51CA1">
              <w:t>Magatartás.</w:t>
            </w:r>
          </w:p>
          <w:p w14:paraId="78F99AE7" w14:textId="77777777" w:rsidR="00BB659B" w:rsidRPr="00E51CA1" w:rsidRDefault="00BB659B" w:rsidP="00A547CF">
            <w:pPr>
              <w:widowControl w:val="0"/>
              <w:numPr>
                <w:ilvl w:val="0"/>
                <w:numId w:val="53"/>
              </w:numPr>
            </w:pPr>
            <w:r w:rsidRPr="00E51CA1">
              <w:t>Nemi szerepek.</w:t>
            </w:r>
          </w:p>
          <w:p w14:paraId="1AB88868" w14:textId="77777777" w:rsidR="00BB659B" w:rsidRPr="00E51CA1" w:rsidRDefault="00BB659B" w:rsidP="00A547CF">
            <w:pPr>
              <w:widowControl w:val="0"/>
              <w:numPr>
                <w:ilvl w:val="0"/>
                <w:numId w:val="53"/>
              </w:numPr>
            </w:pPr>
            <w:r w:rsidRPr="00E51CA1">
              <w:t>Szükség esetén (érett 4. évfolyamosoknál) serdülőkori lelki-viselkedésbeli változások.</w:t>
            </w:r>
          </w:p>
          <w:p w14:paraId="3455B441" w14:textId="77777777" w:rsidR="00BB659B" w:rsidRPr="00E51CA1" w:rsidRDefault="00BB659B" w:rsidP="00A547CF">
            <w:pPr>
              <w:widowControl w:val="0"/>
              <w:numPr>
                <w:ilvl w:val="0"/>
                <w:numId w:val="53"/>
              </w:numPr>
              <w:tabs>
                <w:tab w:val="clear" w:pos="1068"/>
                <w:tab w:val="num" w:pos="470"/>
              </w:tabs>
              <w:ind w:hanging="1068"/>
            </w:pPr>
            <w:r w:rsidRPr="00E51CA1">
              <w:t>Szükség esetén (érett 4. évfolyamosoknál) kornak megfelelő felvilágosítás.</w:t>
            </w:r>
          </w:p>
          <w:p w14:paraId="56F0FD79" w14:textId="77777777" w:rsidR="00BB659B" w:rsidRPr="00E51CA1" w:rsidRDefault="00BB659B" w:rsidP="00A547CF">
            <w:pPr>
              <w:widowControl w:val="0"/>
              <w:numPr>
                <w:ilvl w:val="0"/>
                <w:numId w:val="59"/>
              </w:numPr>
            </w:pPr>
            <w:r w:rsidRPr="00E51CA1">
              <w:t>Serdülőkori biológiai változások (nemi érés, menstruáció, magömlés).</w:t>
            </w:r>
          </w:p>
          <w:p w14:paraId="7638FF51" w14:textId="77777777" w:rsidR="00BB659B" w:rsidRPr="00E51CA1" w:rsidRDefault="00BB659B" w:rsidP="00A547CF">
            <w:pPr>
              <w:widowControl w:val="0"/>
              <w:numPr>
                <w:ilvl w:val="0"/>
                <w:numId w:val="59"/>
              </w:numPr>
            </w:pPr>
            <w:r w:rsidRPr="00E51CA1">
              <w:t>Termékenység mint ajándék, kincs, amire vigyázni kell.</w:t>
            </w:r>
          </w:p>
          <w:p w14:paraId="03A7CA01" w14:textId="77777777" w:rsidR="00BB659B" w:rsidRPr="00E51CA1" w:rsidRDefault="00BB659B" w:rsidP="00DF590E">
            <w:pPr>
              <w:widowControl w:val="0"/>
            </w:pPr>
          </w:p>
          <w:p w14:paraId="56FD3A57" w14:textId="77777777" w:rsidR="00BB659B" w:rsidRPr="00E51CA1" w:rsidRDefault="00BB659B" w:rsidP="00DF590E">
            <w:pPr>
              <w:widowControl w:val="0"/>
              <w:rPr>
                <w:i/>
              </w:rPr>
            </w:pPr>
            <w:r w:rsidRPr="00E51CA1">
              <w:rPr>
                <w:i/>
              </w:rPr>
              <w:t>Alapkérdések:</w:t>
            </w:r>
          </w:p>
          <w:p w14:paraId="4BB3FB5D" w14:textId="77777777" w:rsidR="00BB659B" w:rsidRPr="00E51CA1" w:rsidRDefault="00BB659B" w:rsidP="00A547CF">
            <w:pPr>
              <w:widowControl w:val="0"/>
              <w:numPr>
                <w:ilvl w:val="0"/>
                <w:numId w:val="55"/>
              </w:numPr>
            </w:pPr>
            <w:r w:rsidRPr="00E51CA1">
              <w:t>Milyen a nőies/férfias viselkedés?</w:t>
            </w:r>
          </w:p>
          <w:p w14:paraId="52BEFDDE" w14:textId="77777777" w:rsidR="00BB659B" w:rsidRPr="00E51CA1" w:rsidRDefault="00BB659B" w:rsidP="00A547CF">
            <w:pPr>
              <w:widowControl w:val="0"/>
              <w:numPr>
                <w:ilvl w:val="0"/>
                <w:numId w:val="55"/>
              </w:numPr>
            </w:pPr>
            <w:r w:rsidRPr="00E51CA1">
              <w:t xml:space="preserve">Milyen az igazi nő/férfi? </w:t>
            </w:r>
          </w:p>
          <w:p w14:paraId="041E1ABF" w14:textId="77777777" w:rsidR="00BB659B" w:rsidRPr="00E51CA1" w:rsidRDefault="00BB659B" w:rsidP="00A547CF">
            <w:pPr>
              <w:widowControl w:val="0"/>
              <w:numPr>
                <w:ilvl w:val="0"/>
                <w:numId w:val="55"/>
              </w:numPr>
            </w:pPr>
            <w:r w:rsidRPr="00E51CA1">
              <w:t>Példaképek.</w:t>
            </w:r>
          </w:p>
          <w:p w14:paraId="11F4D6D9" w14:textId="77777777" w:rsidR="00BB659B" w:rsidRPr="00E51CA1" w:rsidRDefault="00BB659B" w:rsidP="00A547CF">
            <w:pPr>
              <w:widowControl w:val="0"/>
              <w:numPr>
                <w:ilvl w:val="0"/>
                <w:numId w:val="55"/>
              </w:numPr>
            </w:pPr>
            <w:r w:rsidRPr="00E51CA1">
              <w:t xml:space="preserve">Szükség esetén (érett 4. évfolyamosoknál): Mi történik velem, miért? </w:t>
            </w:r>
          </w:p>
          <w:p w14:paraId="78E304EA" w14:textId="77777777" w:rsidR="00BB659B" w:rsidRPr="00E51CA1" w:rsidRDefault="00BB659B" w:rsidP="00DF590E">
            <w:pPr>
              <w:widowControl w:val="0"/>
            </w:pPr>
          </w:p>
          <w:p w14:paraId="38408D27" w14:textId="77777777" w:rsidR="00BB659B" w:rsidRPr="00E51CA1" w:rsidRDefault="00BB659B" w:rsidP="00DF590E">
            <w:pPr>
              <w:widowControl w:val="0"/>
              <w:rPr>
                <w:i/>
              </w:rPr>
            </w:pPr>
            <w:r w:rsidRPr="00E51CA1">
              <w:rPr>
                <w:i/>
              </w:rPr>
              <w:t>Javasolt módszertani eszközök:</w:t>
            </w:r>
          </w:p>
          <w:p w14:paraId="1F73ECA8" w14:textId="77777777" w:rsidR="00BB659B" w:rsidRPr="00E51CA1" w:rsidRDefault="00BB659B" w:rsidP="00DF590E">
            <w:pPr>
              <w:widowControl w:val="0"/>
              <w:rPr>
                <w:bCs/>
              </w:rPr>
            </w:pPr>
            <w:r w:rsidRPr="00E51CA1">
              <w:t>Szituációs játékok, irányított beszélgetés, mesék, történetek, felvilágosítás esetén nemenkénti csoportbontásban foglalkozás.</w:t>
            </w:r>
          </w:p>
        </w:tc>
      </w:tr>
      <w:tr w:rsidR="00BB659B" w:rsidRPr="00E51CA1" w14:paraId="14977B9A" w14:textId="77777777" w:rsidTr="00DF590E">
        <w:trPr>
          <w:trHeight w:val="328"/>
        </w:trPr>
        <w:tc>
          <w:tcPr>
            <w:tcW w:w="1816" w:type="dxa"/>
            <w:shd w:val="clear" w:color="auto" w:fill="auto"/>
            <w:noWrap/>
            <w:vAlign w:val="center"/>
          </w:tcPr>
          <w:p w14:paraId="76E3A509"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b w:val="0"/>
                <w:bCs w:val="0"/>
                <w:i/>
                <w:iCs/>
                <w:color w:val="auto"/>
                <w:szCs w:val="24"/>
              </w:rPr>
              <w:br w:type="page"/>
            </w:r>
            <w:r w:rsidRPr="00E51CA1">
              <w:rPr>
                <w:rFonts w:ascii="Times New Roman" w:hAnsi="Times New Roman"/>
                <w:i/>
                <w:color w:val="auto"/>
                <w:szCs w:val="24"/>
              </w:rPr>
              <w:t>Kulcsfogalmak/ fogalmak</w:t>
            </w:r>
          </w:p>
        </w:tc>
        <w:tc>
          <w:tcPr>
            <w:tcW w:w="7415" w:type="dxa"/>
            <w:gridSpan w:val="3"/>
            <w:shd w:val="clear" w:color="auto" w:fill="auto"/>
            <w:noWrap/>
          </w:tcPr>
          <w:p w14:paraId="163F471A" w14:textId="77777777" w:rsidR="00441195" w:rsidRPr="00E51CA1" w:rsidRDefault="00441195" w:rsidP="00DF590E">
            <w:pPr>
              <w:widowControl w:val="0"/>
              <w:spacing w:before="120"/>
            </w:pPr>
            <w:r w:rsidRPr="00E51CA1">
              <w:t>A nemeknek megfelelő viselkedés, illem, nemi szerep, példakép.</w:t>
            </w:r>
          </w:p>
        </w:tc>
      </w:tr>
    </w:tbl>
    <w:p w14:paraId="126D7D8B"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5863"/>
        <w:gridCol w:w="1171"/>
      </w:tblGrid>
      <w:tr w:rsidR="00BB659B" w:rsidRPr="00E51CA1" w14:paraId="1704C69B" w14:textId="77777777" w:rsidTr="00526441">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D75F2A0" w14:textId="77777777" w:rsidR="00441195" w:rsidRPr="00E51CA1" w:rsidRDefault="00441195" w:rsidP="00DF590E">
            <w:pPr>
              <w:widowControl w:val="0"/>
              <w:spacing w:before="120"/>
              <w:jc w:val="center"/>
              <w:rPr>
                <w:b/>
                <w:bCs/>
              </w:rPr>
            </w:pPr>
            <w:r w:rsidRPr="00E51CA1">
              <w:rPr>
                <w:b/>
                <w:bCs/>
              </w:rPr>
              <w:t>Tematikai egység/ Fejlesztési cél</w:t>
            </w:r>
          </w:p>
        </w:tc>
        <w:tc>
          <w:tcPr>
            <w:tcW w:w="5863"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0E98F4A" w14:textId="77777777" w:rsidR="00441195" w:rsidRPr="00E51CA1" w:rsidRDefault="00441195" w:rsidP="00DF590E">
            <w:pPr>
              <w:widowControl w:val="0"/>
              <w:spacing w:before="120"/>
              <w:jc w:val="center"/>
              <w:rPr>
                <w:iCs/>
              </w:rPr>
            </w:pPr>
            <w:r w:rsidRPr="00E51CA1">
              <w:rPr>
                <w:b/>
                <w:iCs/>
              </w:rPr>
              <w:t xml:space="preserve">Útelágazások, zsákutcák, útvesztők </w:t>
            </w:r>
            <w:r w:rsidRPr="00E51CA1">
              <w:rPr>
                <w:b/>
                <w:i/>
                <w:iCs/>
              </w:rPr>
              <w:t>avagy</w:t>
            </w:r>
            <w:r w:rsidRPr="00E51CA1">
              <w:rPr>
                <w:b/>
                <w:iCs/>
              </w:rPr>
              <w:t xml:space="preserve"> </w:t>
            </w:r>
          </w:p>
          <w:p w14:paraId="1B2AAEFA" w14:textId="77777777" w:rsidR="00441195" w:rsidRPr="00E51CA1" w:rsidRDefault="00441195" w:rsidP="00DF590E">
            <w:pPr>
              <w:widowControl w:val="0"/>
              <w:jc w:val="center"/>
            </w:pPr>
            <w:r w:rsidRPr="00E51CA1">
              <w:rPr>
                <w:b/>
              </w:rPr>
              <w:t>Veszélyek és devianciák, döntéshelyzetek</w:t>
            </w:r>
          </w:p>
        </w:tc>
        <w:tc>
          <w:tcPr>
            <w:tcW w:w="1171"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F875CED"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3 óra</w:t>
            </w:r>
          </w:p>
        </w:tc>
      </w:tr>
      <w:tr w:rsidR="00BB659B" w:rsidRPr="00E51CA1" w14:paraId="1C37F136"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43E3A7"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2081521D" w14:textId="77777777" w:rsidR="00441195" w:rsidRPr="00E51CA1" w:rsidRDefault="00441195" w:rsidP="00DF590E">
            <w:pPr>
              <w:widowControl w:val="0"/>
              <w:spacing w:before="120"/>
            </w:pPr>
            <w:r w:rsidRPr="00E51CA1">
              <w:t>Testi-lelki egészség, érték-, megelőzés (prevenció) fogalma.</w:t>
            </w:r>
          </w:p>
        </w:tc>
      </w:tr>
      <w:tr w:rsidR="00BB659B" w:rsidRPr="00E51CA1" w14:paraId="604228D1"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2D73D1"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4FC0F28A" w14:textId="77777777" w:rsidR="00441195" w:rsidRPr="00E51CA1" w:rsidRDefault="00441195" w:rsidP="00DF590E">
            <w:pPr>
              <w:widowControl w:val="0"/>
              <w:spacing w:before="120"/>
            </w:pPr>
            <w:r w:rsidRPr="00E51CA1">
              <w:t>A felelős gondolkodás és a döntésképesség fejlesztése, választási alternatívák felismerése, valamint azok következményeinek tudatosítása minél korábbi életkorban.</w:t>
            </w:r>
          </w:p>
          <w:p w14:paraId="38257B44" w14:textId="77777777" w:rsidR="00441195" w:rsidRPr="00E51CA1" w:rsidRDefault="00441195" w:rsidP="00DF590E">
            <w:pPr>
              <w:widowControl w:val="0"/>
            </w:pPr>
            <w:r w:rsidRPr="00E51CA1">
              <w:t>Saját erőforrásokat meghaladó problémamegoldás esetén képesség az igényeik megfogalmazására, esetleges segítségkérésre, illetve a segítség elfogadására.</w:t>
            </w:r>
          </w:p>
          <w:p w14:paraId="10F69F18" w14:textId="77777777" w:rsidR="00441195" w:rsidRPr="00E51CA1" w:rsidRDefault="00441195" w:rsidP="00DF590E">
            <w:pPr>
              <w:pStyle w:val="cm380"/>
              <w:widowControl w:val="0"/>
              <w:autoSpaceDE w:val="0"/>
              <w:spacing w:before="0" w:beforeAutospacing="0" w:after="0" w:afterAutospacing="0"/>
            </w:pPr>
            <w:r w:rsidRPr="00E51CA1">
              <w:t>Az emberi kapcsolatok fontosságának tudatosítása.</w:t>
            </w:r>
          </w:p>
        </w:tc>
      </w:tr>
      <w:tr w:rsidR="00BB659B" w:rsidRPr="00E51CA1" w14:paraId="5149DBBD"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24D69B"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784DCA74"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197FBCED"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59" w:name="_Toc40851582"/>
            <w:r w:rsidRPr="00E51CA1">
              <w:rPr>
                <w:rFonts w:ascii="Times New Roman" w:hAnsi="Times New Roman" w:cs="Times New Roman"/>
                <w:b/>
                <w:bCs/>
                <w:i/>
                <w:iCs/>
                <w:color w:val="auto"/>
                <w:lang w:eastAsia="en-US"/>
              </w:rPr>
              <w:t>Témakörök</w:t>
            </w:r>
            <w:bookmarkEnd w:id="459"/>
          </w:p>
          <w:p w14:paraId="547F8CB7" w14:textId="77777777" w:rsidR="00BB659B" w:rsidRPr="00E51CA1" w:rsidRDefault="00BB659B" w:rsidP="00A547CF">
            <w:pPr>
              <w:widowControl w:val="0"/>
              <w:numPr>
                <w:ilvl w:val="0"/>
                <w:numId w:val="46"/>
              </w:numPr>
              <w:ind w:hanging="70"/>
            </w:pPr>
            <w:r w:rsidRPr="00E51CA1">
              <w:t>Döntési helyzetek felismerése.</w:t>
            </w:r>
          </w:p>
          <w:p w14:paraId="3C46204C" w14:textId="77777777" w:rsidR="00BB659B" w:rsidRPr="00E51CA1" w:rsidRDefault="00BB659B" w:rsidP="00A547CF">
            <w:pPr>
              <w:widowControl w:val="0"/>
              <w:numPr>
                <w:ilvl w:val="0"/>
                <w:numId w:val="46"/>
              </w:numPr>
              <w:ind w:hanging="70"/>
            </w:pPr>
            <w:r w:rsidRPr="00E51CA1">
              <w:t>Balesetmegelőzés (otthon, iskolában).</w:t>
            </w:r>
          </w:p>
          <w:p w14:paraId="6951D8F3" w14:textId="77777777" w:rsidR="00BB659B" w:rsidRPr="00E51CA1" w:rsidRDefault="00BB659B" w:rsidP="00A547CF">
            <w:pPr>
              <w:widowControl w:val="0"/>
              <w:numPr>
                <w:ilvl w:val="0"/>
                <w:numId w:val="46"/>
              </w:numPr>
              <w:ind w:hanging="70"/>
            </w:pPr>
            <w:r w:rsidRPr="00E51CA1">
              <w:t>Segítség kérése és elfogadása.</w:t>
            </w:r>
          </w:p>
          <w:p w14:paraId="03FCDE36" w14:textId="77777777" w:rsidR="00BB659B" w:rsidRPr="00E51CA1" w:rsidRDefault="00BB659B" w:rsidP="00A547CF">
            <w:pPr>
              <w:widowControl w:val="0"/>
              <w:numPr>
                <w:ilvl w:val="0"/>
                <w:numId w:val="47"/>
              </w:numPr>
              <w:ind w:firstLine="470"/>
            </w:pPr>
            <w:r w:rsidRPr="00E51CA1">
              <w:t>Balesetek.</w:t>
            </w:r>
          </w:p>
          <w:p w14:paraId="16E581BB" w14:textId="77777777" w:rsidR="00BB659B" w:rsidRPr="00E51CA1" w:rsidRDefault="00BB659B" w:rsidP="00A547CF">
            <w:pPr>
              <w:widowControl w:val="0"/>
              <w:numPr>
                <w:ilvl w:val="0"/>
                <w:numId w:val="47"/>
              </w:numPr>
              <w:ind w:firstLine="470"/>
            </w:pPr>
            <w:r w:rsidRPr="00E51CA1">
              <w:t>Lelki, kapcsolati nehézségek esetén.</w:t>
            </w:r>
          </w:p>
          <w:p w14:paraId="7DAE9AAD" w14:textId="77777777" w:rsidR="00BB659B" w:rsidRPr="00E51CA1" w:rsidRDefault="00BB659B" w:rsidP="00A547CF">
            <w:pPr>
              <w:widowControl w:val="0"/>
              <w:numPr>
                <w:ilvl w:val="0"/>
                <w:numId w:val="47"/>
              </w:numPr>
              <w:ind w:hanging="70"/>
            </w:pPr>
            <w:r w:rsidRPr="00E51CA1">
              <w:t>Kapcsolataink és az egészségünk</w:t>
            </w:r>
          </w:p>
          <w:p w14:paraId="2E70E472" w14:textId="77777777" w:rsidR="00BB659B" w:rsidRPr="00E51CA1" w:rsidRDefault="00BB659B" w:rsidP="00A547CF">
            <w:pPr>
              <w:widowControl w:val="0"/>
              <w:numPr>
                <w:ilvl w:val="0"/>
                <w:numId w:val="47"/>
              </w:numPr>
              <w:ind w:hanging="70"/>
            </w:pPr>
            <w:r w:rsidRPr="00E51CA1">
              <w:t>Személyiségünk egészséges fejlődése emberi kapcsolataink nélkül nem lehetséges.</w:t>
            </w:r>
          </w:p>
          <w:p w14:paraId="3BF8BE29" w14:textId="77777777" w:rsidR="00BB659B" w:rsidRPr="00E51CA1" w:rsidRDefault="00BB659B" w:rsidP="00DF590E">
            <w:pPr>
              <w:widowControl w:val="0"/>
            </w:pPr>
          </w:p>
          <w:p w14:paraId="50A3EF14"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3C17B758" w14:textId="77777777" w:rsidR="00BB659B" w:rsidRPr="00E51CA1" w:rsidRDefault="00BB659B" w:rsidP="00A547CF">
            <w:pPr>
              <w:widowControl w:val="0"/>
              <w:numPr>
                <w:ilvl w:val="0"/>
                <w:numId w:val="47"/>
              </w:numPr>
              <w:ind w:hanging="70"/>
            </w:pPr>
            <w:r w:rsidRPr="00E51CA1">
              <w:t>Kihez fordulhatok segítségért?</w:t>
            </w:r>
          </w:p>
          <w:p w14:paraId="74E18614" w14:textId="77777777" w:rsidR="00BB659B" w:rsidRPr="00E51CA1" w:rsidRDefault="00BB659B" w:rsidP="00A547CF">
            <w:pPr>
              <w:widowControl w:val="0"/>
              <w:numPr>
                <w:ilvl w:val="0"/>
                <w:numId w:val="47"/>
              </w:numPr>
              <w:ind w:hanging="70"/>
            </w:pPr>
            <w:r w:rsidRPr="00E51CA1">
              <w:t>Mikor kell segítséget kérnem?</w:t>
            </w:r>
          </w:p>
          <w:p w14:paraId="0AE1A8AD" w14:textId="77777777" w:rsidR="00BB659B" w:rsidRPr="00E51CA1" w:rsidRDefault="00BB659B" w:rsidP="00A547CF">
            <w:pPr>
              <w:widowControl w:val="0"/>
              <w:numPr>
                <w:ilvl w:val="0"/>
                <w:numId w:val="47"/>
              </w:numPr>
              <w:ind w:hanging="70"/>
            </w:pPr>
            <w:r w:rsidRPr="00E51CA1">
              <w:t>Kell-e szégyenkeznem, ha segítségre szorulok?</w:t>
            </w:r>
          </w:p>
          <w:p w14:paraId="0E10AE9F" w14:textId="77777777" w:rsidR="00BB659B" w:rsidRPr="00E51CA1" w:rsidRDefault="00BB659B" w:rsidP="00A547CF">
            <w:pPr>
              <w:widowControl w:val="0"/>
              <w:numPr>
                <w:ilvl w:val="0"/>
                <w:numId w:val="47"/>
              </w:numPr>
              <w:ind w:hanging="70"/>
            </w:pPr>
            <w:r w:rsidRPr="00E51CA1">
              <w:t>Elfogadhatom-e a segítséget úgy, hogy ne tartsanak értéktelennek?</w:t>
            </w:r>
          </w:p>
          <w:p w14:paraId="3107BEF6" w14:textId="77777777" w:rsidR="00BB659B" w:rsidRPr="00E51CA1" w:rsidRDefault="00BB659B" w:rsidP="00DF590E">
            <w:pPr>
              <w:widowControl w:val="0"/>
            </w:pPr>
          </w:p>
          <w:p w14:paraId="1135BBDC" w14:textId="77777777" w:rsidR="00BB659B" w:rsidRPr="00E51CA1" w:rsidRDefault="00BB659B" w:rsidP="00DF590E">
            <w:pPr>
              <w:widowControl w:val="0"/>
              <w:rPr>
                <w:i/>
              </w:rPr>
            </w:pPr>
            <w:r w:rsidRPr="00E51CA1">
              <w:rPr>
                <w:i/>
              </w:rPr>
              <w:t>Javasolt módszertani eszközök</w:t>
            </w:r>
          </w:p>
          <w:p w14:paraId="5574AE41" w14:textId="77777777" w:rsidR="00BB659B" w:rsidRPr="00E51CA1" w:rsidRDefault="00BB659B" w:rsidP="00DF590E">
            <w:pPr>
              <w:widowControl w:val="0"/>
              <w:rPr>
                <w:bCs/>
              </w:rPr>
            </w:pPr>
            <w:r w:rsidRPr="00E51CA1">
              <w:t>Szituációs játékok, szemléltetés, mesék, személyes történetek, irányított beszélgetés, f</w:t>
            </w:r>
            <w:r w:rsidRPr="00E51CA1">
              <w:rPr>
                <w:bCs/>
              </w:rPr>
              <w:t>ilmvetítés és órai feldolgozás,</w:t>
            </w:r>
            <w:r w:rsidRPr="00E51CA1">
              <w:t xml:space="preserve"> szemléltetés: figyelemfelhívó szemléltető eszközök.</w:t>
            </w:r>
          </w:p>
        </w:tc>
      </w:tr>
      <w:tr w:rsidR="00BB659B" w:rsidRPr="00E51CA1" w14:paraId="3AEA167F" w14:textId="77777777" w:rsidTr="00DF590E">
        <w:tblPrEx>
          <w:tblBorders>
            <w:top w:val="none" w:sz="0" w:space="0" w:color="auto"/>
          </w:tblBorders>
        </w:tblPrEx>
        <w:trPr>
          <w:trHeight w:val="20"/>
        </w:trPr>
        <w:tc>
          <w:tcPr>
            <w:tcW w:w="1771" w:type="dxa"/>
            <w:shd w:val="clear" w:color="auto" w:fill="auto"/>
            <w:noWrap/>
            <w:vAlign w:val="center"/>
          </w:tcPr>
          <w:p w14:paraId="5B5CB1FC"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60" w:type="dxa"/>
            <w:gridSpan w:val="3"/>
            <w:shd w:val="clear" w:color="auto" w:fill="auto"/>
            <w:noWrap/>
          </w:tcPr>
          <w:p w14:paraId="0E24F57B" w14:textId="77777777" w:rsidR="00441195" w:rsidRPr="00E51CA1" w:rsidRDefault="00441195" w:rsidP="00DF590E">
            <w:pPr>
              <w:widowControl w:val="0"/>
              <w:spacing w:before="120"/>
            </w:pPr>
            <w:r w:rsidRPr="00E51CA1">
              <w:t>Segítségkérés és -elfogadás, kapcsolatok jelentősége az egészségmegőrzésben.</w:t>
            </w:r>
          </w:p>
        </w:tc>
      </w:tr>
    </w:tbl>
    <w:p w14:paraId="416DE36C" w14:textId="77777777" w:rsidR="00441195" w:rsidRPr="00E51CA1" w:rsidRDefault="00441195" w:rsidP="00526441">
      <w:pPr>
        <w:widowControl w:val="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07"/>
        <w:gridCol w:w="19"/>
        <w:gridCol w:w="5897"/>
        <w:gridCol w:w="1200"/>
      </w:tblGrid>
      <w:tr w:rsidR="00BB659B" w:rsidRPr="00E51CA1" w14:paraId="5D4C72C6" w14:textId="77777777" w:rsidTr="00526441">
        <w:trPr>
          <w:trHeight w:val="20"/>
        </w:trPr>
        <w:tc>
          <w:tcPr>
            <w:tcW w:w="2134"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FBA858B" w14:textId="77777777" w:rsidR="00441195" w:rsidRPr="00E51CA1" w:rsidRDefault="00441195" w:rsidP="00DF590E">
            <w:pPr>
              <w:widowControl w:val="0"/>
              <w:spacing w:before="120"/>
              <w:jc w:val="center"/>
              <w:rPr>
                <w:b/>
                <w:bCs/>
              </w:rPr>
            </w:pPr>
            <w:r w:rsidRPr="00E51CA1">
              <w:rPr>
                <w:b/>
                <w:bCs/>
              </w:rPr>
              <w:t>Tematikai egység/ Fejlesztési cél</w:t>
            </w:r>
          </w:p>
        </w:tc>
        <w:tc>
          <w:tcPr>
            <w:tcW w:w="58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1A20123" w14:textId="77777777" w:rsidR="00441195" w:rsidRPr="00E51CA1" w:rsidRDefault="00441195" w:rsidP="00DF590E">
            <w:pPr>
              <w:widowControl w:val="0"/>
              <w:spacing w:before="120"/>
              <w:jc w:val="center"/>
            </w:pPr>
            <w:r w:rsidRPr="00E51CA1">
              <w:rPr>
                <w:b/>
              </w:rPr>
              <w:t>Változások kezelése, következményei és kezelésük</w:t>
            </w:r>
          </w:p>
        </w:tc>
        <w:tc>
          <w:tcPr>
            <w:tcW w:w="120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F1254CF" w14:textId="77777777" w:rsidR="00441195" w:rsidRPr="00E51CA1" w:rsidRDefault="00441195" w:rsidP="00DF590E">
            <w:pPr>
              <w:widowControl w:val="0"/>
              <w:spacing w:before="120"/>
              <w:jc w:val="center"/>
              <w:rPr>
                <w:b/>
              </w:rPr>
            </w:pPr>
            <w:r w:rsidRPr="00E51CA1">
              <w:rPr>
                <w:b/>
                <w:bCs/>
              </w:rPr>
              <w:t xml:space="preserve">Órakeret </w:t>
            </w:r>
            <w:r w:rsidRPr="00E51CA1">
              <w:rPr>
                <w:b/>
              </w:rPr>
              <w:t>4 óra</w:t>
            </w:r>
          </w:p>
        </w:tc>
      </w:tr>
      <w:tr w:rsidR="00BB659B" w:rsidRPr="00E51CA1" w14:paraId="23E2C561" w14:textId="77777777" w:rsidTr="00DF590E">
        <w:trPr>
          <w:trHeight w:val="20"/>
        </w:trPr>
        <w:tc>
          <w:tcPr>
            <w:tcW w:w="2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DBED25" w14:textId="77777777" w:rsidR="00441195" w:rsidRPr="00E51CA1" w:rsidRDefault="00441195" w:rsidP="00DF590E">
            <w:pPr>
              <w:widowControl w:val="0"/>
              <w:spacing w:before="120"/>
              <w:jc w:val="center"/>
              <w:rPr>
                <w:b/>
                <w:bCs/>
              </w:rPr>
            </w:pPr>
            <w:r w:rsidRPr="00E51CA1">
              <w:rPr>
                <w:b/>
                <w:bCs/>
              </w:rPr>
              <w:t>Előzetes tudás</w:t>
            </w:r>
          </w:p>
        </w:tc>
        <w:tc>
          <w:tcPr>
            <w:tcW w:w="7097" w:type="dxa"/>
            <w:gridSpan w:val="2"/>
            <w:tcBorders>
              <w:top w:val="single" w:sz="4" w:space="0" w:color="auto"/>
              <w:left w:val="single" w:sz="4" w:space="0" w:color="auto"/>
              <w:bottom w:val="single" w:sz="4" w:space="0" w:color="auto"/>
              <w:right w:val="single" w:sz="4" w:space="0" w:color="auto"/>
            </w:tcBorders>
            <w:shd w:val="clear" w:color="auto" w:fill="auto"/>
            <w:noWrap/>
          </w:tcPr>
          <w:p w14:paraId="08258EC5" w14:textId="77777777" w:rsidR="00441195" w:rsidRPr="00E51CA1" w:rsidRDefault="00441195" w:rsidP="00DF590E">
            <w:pPr>
              <w:widowControl w:val="0"/>
              <w:spacing w:before="120"/>
            </w:pPr>
            <w:r w:rsidRPr="00E51CA1">
              <w:t>Baráti társaság hatása, szülők nevelése, olvasási élmények, média hatása.</w:t>
            </w:r>
          </w:p>
        </w:tc>
      </w:tr>
      <w:tr w:rsidR="00BB659B" w:rsidRPr="00E51CA1" w14:paraId="3BF874A9" w14:textId="77777777" w:rsidTr="00DF590E">
        <w:trPr>
          <w:trHeight w:val="20"/>
        </w:trPr>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BADB5A"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16" w:type="dxa"/>
            <w:gridSpan w:val="3"/>
            <w:tcBorders>
              <w:top w:val="single" w:sz="4" w:space="0" w:color="auto"/>
              <w:left w:val="single" w:sz="4" w:space="0" w:color="auto"/>
              <w:bottom w:val="single" w:sz="4" w:space="0" w:color="auto"/>
              <w:right w:val="single" w:sz="4" w:space="0" w:color="auto"/>
            </w:tcBorders>
            <w:shd w:val="clear" w:color="auto" w:fill="auto"/>
            <w:noWrap/>
          </w:tcPr>
          <w:p w14:paraId="147DDF9E" w14:textId="77777777" w:rsidR="00441195" w:rsidRPr="00E51CA1" w:rsidRDefault="00441195" w:rsidP="00DF590E">
            <w:pPr>
              <w:pStyle w:val="cm380"/>
              <w:widowControl w:val="0"/>
              <w:autoSpaceDE w:val="0"/>
              <w:spacing w:before="120" w:beforeAutospacing="0" w:after="0" w:afterAutospacing="0"/>
            </w:pPr>
            <w:r w:rsidRPr="00E51CA1">
              <w:t>A változás okozta feszültségek, bizonytalanságok, a stressz hatékony kezelése, valamint a veszteség elfogadásához szükséges kompetenciák kialakulásának elősegítése, fejlesztése, a változások kezelésével kapcsolatos ismeretek átadása.</w:t>
            </w:r>
          </w:p>
        </w:tc>
      </w:tr>
      <w:tr w:rsidR="00BB659B" w:rsidRPr="00E51CA1" w14:paraId="2F53FF42"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5A03D14"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78A2112C"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shd w:val="clear" w:color="auto" w:fill="auto"/>
            <w:noWrap/>
          </w:tcPr>
          <w:p w14:paraId="44745C65"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60" w:name="_Toc40851583"/>
            <w:r w:rsidRPr="00E51CA1">
              <w:rPr>
                <w:rFonts w:ascii="Times New Roman" w:hAnsi="Times New Roman" w:cs="Times New Roman"/>
                <w:b/>
                <w:bCs/>
                <w:i/>
                <w:iCs/>
                <w:color w:val="auto"/>
                <w:lang w:eastAsia="en-US"/>
              </w:rPr>
              <w:t>Témakörök</w:t>
            </w:r>
            <w:bookmarkEnd w:id="460"/>
          </w:p>
          <w:p w14:paraId="3F096B3A" w14:textId="77777777" w:rsidR="00BB659B" w:rsidRPr="00E51CA1" w:rsidRDefault="00BB659B" w:rsidP="00A547CF">
            <w:pPr>
              <w:widowControl w:val="0"/>
              <w:numPr>
                <w:ilvl w:val="0"/>
                <w:numId w:val="48"/>
              </w:numPr>
              <w:ind w:hanging="70"/>
            </w:pPr>
            <w:r w:rsidRPr="00E51CA1">
              <w:t>Munkanélküliség a családban.</w:t>
            </w:r>
          </w:p>
          <w:p w14:paraId="6763766C" w14:textId="77777777" w:rsidR="00BB659B" w:rsidRPr="00E51CA1" w:rsidRDefault="00BB659B" w:rsidP="00A547CF">
            <w:pPr>
              <w:widowControl w:val="0"/>
              <w:numPr>
                <w:ilvl w:val="0"/>
                <w:numId w:val="48"/>
              </w:numPr>
              <w:ind w:hanging="70"/>
            </w:pPr>
            <w:r w:rsidRPr="00E51CA1">
              <w:t>Költözés.</w:t>
            </w:r>
          </w:p>
          <w:p w14:paraId="6DC2EBB7" w14:textId="77777777" w:rsidR="00BB659B" w:rsidRPr="00E51CA1" w:rsidRDefault="00BB659B" w:rsidP="00A547CF">
            <w:pPr>
              <w:widowControl w:val="0"/>
              <w:numPr>
                <w:ilvl w:val="0"/>
                <w:numId w:val="48"/>
              </w:numPr>
              <w:ind w:hanging="70"/>
            </w:pPr>
            <w:r w:rsidRPr="00E51CA1">
              <w:t>Közösségváltás.</w:t>
            </w:r>
          </w:p>
          <w:p w14:paraId="69D9CD8E" w14:textId="77777777" w:rsidR="00BB659B" w:rsidRPr="00E51CA1" w:rsidRDefault="00BB659B" w:rsidP="00A547CF">
            <w:pPr>
              <w:widowControl w:val="0"/>
              <w:numPr>
                <w:ilvl w:val="0"/>
                <w:numId w:val="48"/>
              </w:numPr>
              <w:ind w:hanging="70"/>
            </w:pPr>
            <w:r w:rsidRPr="00E51CA1">
              <w:t>Növekedés, érés, kiskamaszkori változások.</w:t>
            </w:r>
          </w:p>
          <w:p w14:paraId="63AFA703" w14:textId="77777777" w:rsidR="00BB659B" w:rsidRPr="00E51CA1" w:rsidRDefault="00BB659B" w:rsidP="00DF590E">
            <w:pPr>
              <w:pStyle w:val="cm380"/>
              <w:widowControl w:val="0"/>
              <w:autoSpaceDE w:val="0"/>
              <w:spacing w:before="0" w:beforeAutospacing="0" w:after="0" w:afterAutospacing="0"/>
            </w:pPr>
          </w:p>
          <w:p w14:paraId="64A7038A" w14:textId="77777777" w:rsidR="00BB659B" w:rsidRPr="00E51CA1" w:rsidRDefault="00BB659B" w:rsidP="00DF590E">
            <w:pPr>
              <w:pStyle w:val="cm380"/>
              <w:widowControl w:val="0"/>
              <w:autoSpaceDE w:val="0"/>
              <w:spacing w:before="0" w:beforeAutospacing="0" w:after="0" w:afterAutospacing="0"/>
            </w:pPr>
            <w:r w:rsidRPr="00E51CA1">
              <w:t>A családi életben folyamatosan jelenlévő változások kezelése, az azzal járó nehézségek elviselése – toleranciaszint emelése.</w:t>
            </w:r>
          </w:p>
          <w:p w14:paraId="763FC316" w14:textId="77777777" w:rsidR="00BB659B" w:rsidRPr="00E51CA1" w:rsidRDefault="00BB659B" w:rsidP="00DF590E">
            <w:pPr>
              <w:widowControl w:val="0"/>
            </w:pPr>
          </w:p>
          <w:p w14:paraId="072C09CC"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3F8092AD" w14:textId="77777777" w:rsidR="00BB659B" w:rsidRPr="00E51CA1" w:rsidRDefault="00BB659B" w:rsidP="00A547CF">
            <w:pPr>
              <w:widowControl w:val="0"/>
              <w:numPr>
                <w:ilvl w:val="0"/>
                <w:numId w:val="49"/>
              </w:numPr>
              <w:ind w:hanging="70"/>
            </w:pPr>
            <w:r w:rsidRPr="00E51CA1">
              <w:t>Hogyan segíthetek szüleimnek, mikor kevesebb a pénzünk?</w:t>
            </w:r>
          </w:p>
          <w:p w14:paraId="4287E032" w14:textId="77777777" w:rsidR="00BB659B" w:rsidRPr="00E51CA1" w:rsidRDefault="00BB659B" w:rsidP="00A547CF">
            <w:pPr>
              <w:widowControl w:val="0"/>
              <w:numPr>
                <w:ilvl w:val="0"/>
                <w:numId w:val="49"/>
              </w:numPr>
              <w:ind w:hanging="70"/>
            </w:pPr>
            <w:r w:rsidRPr="00E51CA1">
              <w:t>Hogyan alkalmazkodjunk a körülmények megváltozásához?</w:t>
            </w:r>
          </w:p>
          <w:p w14:paraId="71B0C6D6" w14:textId="77777777" w:rsidR="00BB659B" w:rsidRPr="00E51CA1" w:rsidRDefault="00BB659B" w:rsidP="00A547CF">
            <w:pPr>
              <w:widowControl w:val="0"/>
              <w:numPr>
                <w:ilvl w:val="0"/>
                <w:numId w:val="49"/>
              </w:numPr>
              <w:ind w:hanging="70"/>
            </w:pPr>
            <w:r w:rsidRPr="00E51CA1">
              <w:t>Beilleszkedés egy közösségbe.</w:t>
            </w:r>
          </w:p>
          <w:p w14:paraId="25C8F66E" w14:textId="77777777" w:rsidR="00BB659B" w:rsidRPr="00E51CA1" w:rsidRDefault="00BB659B" w:rsidP="00A547CF">
            <w:pPr>
              <w:widowControl w:val="0"/>
              <w:numPr>
                <w:ilvl w:val="0"/>
                <w:numId w:val="49"/>
              </w:numPr>
              <w:ind w:hanging="70"/>
            </w:pPr>
            <w:r w:rsidRPr="00E51CA1">
              <w:t>Hogyan segíthetjük egy új osztálytárs beilleszkedését?</w:t>
            </w:r>
          </w:p>
          <w:p w14:paraId="29A2A903" w14:textId="77777777" w:rsidR="00BB659B" w:rsidRPr="00E51CA1" w:rsidRDefault="00BB659B" w:rsidP="00A547CF">
            <w:pPr>
              <w:widowControl w:val="0"/>
              <w:numPr>
                <w:ilvl w:val="0"/>
                <w:numId w:val="49"/>
              </w:numPr>
              <w:tabs>
                <w:tab w:val="clear" w:pos="360"/>
                <w:tab w:val="num" w:pos="650"/>
              </w:tabs>
              <w:ind w:left="650"/>
            </w:pPr>
            <w:r w:rsidRPr="00E51CA1">
              <w:t>Változtam-e egy év alatt? (Testi és lelki változások), látszik-e a változás? Mitévő legyek?</w:t>
            </w:r>
          </w:p>
          <w:p w14:paraId="603AA3C4" w14:textId="77777777" w:rsidR="00BB659B" w:rsidRPr="00E51CA1" w:rsidRDefault="00BB659B" w:rsidP="00DF590E">
            <w:pPr>
              <w:widowControl w:val="0"/>
            </w:pPr>
          </w:p>
          <w:p w14:paraId="44A98193" w14:textId="77777777" w:rsidR="00BB659B" w:rsidRPr="00E51CA1" w:rsidRDefault="00BB659B" w:rsidP="00DF590E">
            <w:pPr>
              <w:widowControl w:val="0"/>
              <w:rPr>
                <w:i/>
              </w:rPr>
            </w:pPr>
            <w:r w:rsidRPr="00E51CA1">
              <w:rPr>
                <w:i/>
              </w:rPr>
              <w:t>Javasolt módszerek, eszközök</w:t>
            </w:r>
          </w:p>
          <w:p w14:paraId="35DCC968" w14:textId="77777777" w:rsidR="00BB659B" w:rsidRPr="00E51CA1" w:rsidRDefault="00BB659B" w:rsidP="00DF590E">
            <w:pPr>
              <w:widowControl w:val="0"/>
              <w:ind w:left="360"/>
            </w:pPr>
            <w:r w:rsidRPr="00E51CA1">
              <w:t>Szituációs játékok, mesék, történetek, bábozás, rajzoltatás, beszélgetés.</w:t>
            </w:r>
          </w:p>
          <w:p w14:paraId="72276EEC" w14:textId="77777777" w:rsidR="00BB659B" w:rsidRPr="00E51CA1" w:rsidRDefault="00BB659B" w:rsidP="00DF590E">
            <w:pPr>
              <w:widowControl w:val="0"/>
            </w:pPr>
          </w:p>
          <w:p w14:paraId="6DD75343" w14:textId="77777777" w:rsidR="00BB659B" w:rsidRPr="00E51CA1" w:rsidRDefault="00BB659B" w:rsidP="00DF590E">
            <w:pPr>
              <w:widowControl w:val="0"/>
              <w:rPr>
                <w:b/>
                <w:bCs/>
              </w:rPr>
            </w:pPr>
            <w:r w:rsidRPr="00E51CA1">
              <w:rPr>
                <w:i/>
              </w:rPr>
              <w:t>Minden témánál fontos az érzések megfogalmazása, kifejezése!</w:t>
            </w:r>
          </w:p>
        </w:tc>
      </w:tr>
      <w:tr w:rsidR="00BB659B" w:rsidRPr="00E51CA1" w14:paraId="1F1FBD8F" w14:textId="77777777" w:rsidTr="00DF590E">
        <w:tblPrEx>
          <w:tblBorders>
            <w:top w:val="none" w:sz="0" w:space="0" w:color="auto"/>
          </w:tblBorders>
        </w:tblPrEx>
        <w:trPr>
          <w:trHeight w:val="20"/>
        </w:trPr>
        <w:tc>
          <w:tcPr>
            <w:tcW w:w="1908" w:type="dxa"/>
            <w:shd w:val="clear" w:color="auto" w:fill="auto"/>
            <w:noWrap/>
            <w:vAlign w:val="center"/>
          </w:tcPr>
          <w:p w14:paraId="7C79AB1C"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323" w:type="dxa"/>
            <w:gridSpan w:val="4"/>
            <w:shd w:val="clear" w:color="auto" w:fill="auto"/>
            <w:noWrap/>
          </w:tcPr>
          <w:p w14:paraId="62A64130" w14:textId="77777777" w:rsidR="00441195" w:rsidRPr="00E51CA1" w:rsidRDefault="00441195" w:rsidP="00DF590E">
            <w:pPr>
              <w:widowControl w:val="0"/>
              <w:spacing w:before="120"/>
            </w:pPr>
            <w:r w:rsidRPr="00E51CA1">
              <w:t>Alkalmazkodás, rugalmasság, változás-állandóság, veszteség, összetartás, találékonyság, beilleszkedés, elfogadás.</w:t>
            </w:r>
          </w:p>
        </w:tc>
      </w:tr>
    </w:tbl>
    <w:p w14:paraId="1FB7D8BD" w14:textId="77777777" w:rsidR="00441195" w:rsidRPr="00E51CA1" w:rsidRDefault="00441195" w:rsidP="00441195">
      <w:pPr>
        <w:widowControl w:val="0"/>
      </w:pPr>
    </w:p>
    <w:p w14:paraId="6B029091" w14:textId="77777777" w:rsidR="00441195" w:rsidRPr="00E51CA1" w:rsidRDefault="00441195" w:rsidP="00441195">
      <w:pPr>
        <w:widowControl w:val="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441195" w:rsidRPr="00E51CA1" w14:paraId="1C6A7DC9" w14:textId="77777777" w:rsidTr="00DF590E">
        <w:trPr>
          <w:trHeight w:val="550"/>
        </w:trPr>
        <w:tc>
          <w:tcPr>
            <w:tcW w:w="1956" w:type="dxa"/>
            <w:tcBorders>
              <w:top w:val="single" w:sz="4" w:space="0" w:color="auto"/>
              <w:left w:val="single" w:sz="4" w:space="0" w:color="auto"/>
              <w:bottom w:val="single" w:sz="4" w:space="0" w:color="auto"/>
              <w:right w:val="single" w:sz="4" w:space="0" w:color="auto"/>
            </w:tcBorders>
            <w:noWrap/>
            <w:vAlign w:val="center"/>
          </w:tcPr>
          <w:p w14:paraId="5C70F692" w14:textId="77777777" w:rsidR="00441195" w:rsidRPr="00E51CA1" w:rsidRDefault="00526441" w:rsidP="00DF590E">
            <w:pPr>
              <w:widowControl w:val="0"/>
              <w:jc w:val="center"/>
              <w:rPr>
                <w:b/>
                <w:bCs/>
              </w:rPr>
            </w:pPr>
            <w:r w:rsidRPr="00E51CA1">
              <w:rPr>
                <w:b/>
                <w:bCs/>
              </w:rPr>
              <w:t>A tanulás várt eredményei</w:t>
            </w:r>
          </w:p>
        </w:tc>
        <w:tc>
          <w:tcPr>
            <w:tcW w:w="7200" w:type="dxa"/>
            <w:tcBorders>
              <w:top w:val="single" w:sz="4" w:space="0" w:color="auto"/>
              <w:left w:val="single" w:sz="4" w:space="0" w:color="auto"/>
              <w:bottom w:val="single" w:sz="4" w:space="0" w:color="auto"/>
              <w:right w:val="single" w:sz="4" w:space="0" w:color="auto"/>
            </w:tcBorders>
            <w:noWrap/>
          </w:tcPr>
          <w:p w14:paraId="74B02E74" w14:textId="77777777" w:rsidR="00441195" w:rsidRPr="00E51CA1" w:rsidRDefault="00441195" w:rsidP="00DF590E">
            <w:pPr>
              <w:widowControl w:val="0"/>
              <w:spacing w:before="120"/>
            </w:pPr>
            <w:r w:rsidRPr="00E51CA1">
              <w:t>A tanuló</w:t>
            </w:r>
          </w:p>
          <w:p w14:paraId="25F31C2B" w14:textId="77777777" w:rsidR="00441195" w:rsidRPr="00E51CA1" w:rsidRDefault="00441195" w:rsidP="00A547CF">
            <w:pPr>
              <w:widowControl w:val="0"/>
              <w:numPr>
                <w:ilvl w:val="0"/>
                <w:numId w:val="45"/>
              </w:numPr>
              <w:tabs>
                <w:tab w:val="clear" w:pos="1068"/>
              </w:tabs>
              <w:ind w:left="432"/>
            </w:pPr>
            <w:r w:rsidRPr="00E51CA1">
              <w:t>rutinszerűen alkalmazza az alapvető együttélési, együttműködési normákat a családban, az iskolában, a társadalmi életben;</w:t>
            </w:r>
          </w:p>
          <w:p w14:paraId="7A8C5331" w14:textId="77777777" w:rsidR="00441195" w:rsidRPr="00E51CA1" w:rsidRDefault="00441195" w:rsidP="00A547CF">
            <w:pPr>
              <w:widowControl w:val="0"/>
              <w:numPr>
                <w:ilvl w:val="0"/>
                <w:numId w:val="45"/>
              </w:numPr>
              <w:tabs>
                <w:tab w:val="clear" w:pos="1068"/>
              </w:tabs>
              <w:ind w:left="432"/>
            </w:pPr>
            <w:r w:rsidRPr="00E51CA1">
              <w:t>ismeri a családi szokásokat, hagyományokat;</w:t>
            </w:r>
          </w:p>
          <w:p w14:paraId="74607A21" w14:textId="77777777" w:rsidR="00441195" w:rsidRPr="00E51CA1" w:rsidRDefault="00441195" w:rsidP="00A547CF">
            <w:pPr>
              <w:widowControl w:val="0"/>
              <w:numPr>
                <w:ilvl w:val="0"/>
                <w:numId w:val="45"/>
              </w:numPr>
              <w:tabs>
                <w:tab w:val="clear" w:pos="1068"/>
              </w:tabs>
              <w:ind w:left="432"/>
            </w:pPr>
            <w:r w:rsidRPr="00E51CA1">
              <w:t>van fogalma alá- és fölérendeltségről, betartja az illemszabályokat;</w:t>
            </w:r>
          </w:p>
          <w:p w14:paraId="343A4398" w14:textId="77777777" w:rsidR="00441195" w:rsidRPr="00E51CA1" w:rsidRDefault="00441195" w:rsidP="00A547CF">
            <w:pPr>
              <w:widowControl w:val="0"/>
              <w:numPr>
                <w:ilvl w:val="0"/>
                <w:numId w:val="45"/>
              </w:numPr>
              <w:tabs>
                <w:tab w:val="clear" w:pos="1068"/>
              </w:tabs>
              <w:ind w:left="432"/>
            </w:pPr>
            <w:r w:rsidRPr="00E51CA1">
              <w:t>igyekszik a családban az egészséges sztereotípiák szerint viselkedni, és törekszik rá, hogy saját feladatait napi rendszerességgel elvégezze és kivegye a részét a házimunkából;</w:t>
            </w:r>
          </w:p>
          <w:p w14:paraId="3A3FDE95" w14:textId="77777777" w:rsidR="00441195" w:rsidRPr="00E51CA1" w:rsidRDefault="00441195" w:rsidP="00A547CF">
            <w:pPr>
              <w:widowControl w:val="0"/>
              <w:numPr>
                <w:ilvl w:val="0"/>
                <w:numId w:val="45"/>
              </w:numPr>
              <w:tabs>
                <w:tab w:val="clear" w:pos="1068"/>
              </w:tabs>
              <w:ind w:left="432"/>
            </w:pPr>
            <w:r w:rsidRPr="00E51CA1">
              <w:t xml:space="preserve">genetikai nemének megfelelő nemi identitása tovább erősödik; érett 4. évfolyamosok betekintést kapnak a kiskamaszkori változásokba, ezáltal van fogalmuk a serdülőkor testi-lelki eseményeiről, a termékenységre, mint őrizendő értékre tekintenek; </w:t>
            </w:r>
          </w:p>
          <w:p w14:paraId="3F4AD518" w14:textId="77777777" w:rsidR="00441195" w:rsidRPr="00E51CA1" w:rsidRDefault="00441195" w:rsidP="00A547CF">
            <w:pPr>
              <w:widowControl w:val="0"/>
              <w:numPr>
                <w:ilvl w:val="0"/>
                <w:numId w:val="45"/>
              </w:numPr>
              <w:tabs>
                <w:tab w:val="clear" w:pos="1068"/>
              </w:tabs>
              <w:ind w:left="432"/>
            </w:pPr>
            <w:r w:rsidRPr="00E51CA1">
              <w:t>ismeri saját maga és családja tulajdonságait, törekszik a jóra, lelkiismerete szerint;</w:t>
            </w:r>
          </w:p>
          <w:p w14:paraId="34DDC0D4" w14:textId="77777777" w:rsidR="00441195" w:rsidRPr="00E51CA1" w:rsidRDefault="00441195" w:rsidP="00A547CF">
            <w:pPr>
              <w:widowControl w:val="0"/>
              <w:numPr>
                <w:ilvl w:val="0"/>
                <w:numId w:val="45"/>
              </w:numPr>
              <w:tabs>
                <w:tab w:val="clear" w:pos="1068"/>
              </w:tabs>
              <w:ind w:left="432"/>
            </w:pPr>
            <w:r w:rsidRPr="00E51CA1">
              <w:t>igyekszik felismerni és megfogalmazni az érzéseit, valamint törekszik arra, hogy kifejezze mások, főként családtagjai iránti szeretetét;</w:t>
            </w:r>
          </w:p>
          <w:p w14:paraId="3A3B46F4" w14:textId="77777777" w:rsidR="00441195" w:rsidRPr="00E51CA1" w:rsidRDefault="00441195" w:rsidP="00A547CF">
            <w:pPr>
              <w:widowControl w:val="0"/>
              <w:numPr>
                <w:ilvl w:val="0"/>
                <w:numId w:val="45"/>
              </w:numPr>
              <w:tabs>
                <w:tab w:val="clear" w:pos="1068"/>
              </w:tabs>
              <w:ind w:left="432"/>
            </w:pPr>
            <w:r w:rsidRPr="00E51CA1">
              <w:t>szükség esetén nyitott a segítség nyújtására, illetve a segítség elfogadására;</w:t>
            </w:r>
          </w:p>
          <w:p w14:paraId="0F1DD27D" w14:textId="77777777" w:rsidR="00441195" w:rsidRPr="00E51CA1" w:rsidRDefault="00441195" w:rsidP="00A547CF">
            <w:pPr>
              <w:widowControl w:val="0"/>
              <w:numPr>
                <w:ilvl w:val="0"/>
                <w:numId w:val="45"/>
              </w:numPr>
              <w:tabs>
                <w:tab w:val="clear" w:pos="1068"/>
              </w:tabs>
              <w:ind w:left="432"/>
            </w:pPr>
            <w:r w:rsidRPr="00E51CA1">
              <w:t>van fogalma a médiáról, használatának előnyeiről és veszélyeiről, tudja, hogy a türelem és a várni tudás hosszútávon nagyobb előnyt jelent, mint a reklámok sugallta azonnali örömszerzés;</w:t>
            </w:r>
          </w:p>
          <w:p w14:paraId="0620C2B5" w14:textId="77777777" w:rsidR="00441195" w:rsidRPr="00E51CA1" w:rsidRDefault="00441195" w:rsidP="00A547CF">
            <w:pPr>
              <w:widowControl w:val="0"/>
              <w:numPr>
                <w:ilvl w:val="0"/>
                <w:numId w:val="45"/>
              </w:numPr>
              <w:tabs>
                <w:tab w:val="clear" w:pos="1068"/>
              </w:tabs>
              <w:ind w:left="432"/>
            </w:pPr>
            <w:r w:rsidRPr="00E51CA1">
              <w:t>ismeri és betartja az alapvető higiénés és balesetmegelőzési szabályokat.</w:t>
            </w:r>
          </w:p>
          <w:p w14:paraId="31DA3D32" w14:textId="77777777" w:rsidR="00441195" w:rsidRPr="00E51CA1" w:rsidRDefault="00441195" w:rsidP="00DF590E">
            <w:pPr>
              <w:widowControl w:val="0"/>
              <w:ind w:left="72"/>
              <w:jc w:val="both"/>
            </w:pPr>
            <w:r w:rsidRPr="00E51CA1">
              <w:t>Mindezek kapcsán a tanulóban megerősödik egy elfogadó, pozitív attitűd a közösséggel, családdal, saját magával és a másik emberrel, a hátrányos helyzetű emberekkel kapcsolatosan.</w:t>
            </w:r>
          </w:p>
        </w:tc>
      </w:tr>
    </w:tbl>
    <w:p w14:paraId="3C683A99" w14:textId="77777777" w:rsidR="00441195" w:rsidRPr="00E51CA1" w:rsidRDefault="00441195" w:rsidP="00441195">
      <w:pPr>
        <w:widowControl w:val="0"/>
      </w:pPr>
    </w:p>
    <w:p w14:paraId="059CCA5D" w14:textId="77777777" w:rsidR="00BB659B" w:rsidRPr="00E51CA1" w:rsidRDefault="00BB659B">
      <w:pPr>
        <w:spacing w:after="200" w:line="276" w:lineRule="auto"/>
      </w:pPr>
      <w:r w:rsidRPr="00E51CA1">
        <w:br w:type="page"/>
      </w:r>
    </w:p>
    <w:p w14:paraId="6B0C0FE6" w14:textId="77777777" w:rsidR="00441195" w:rsidRPr="00E51CA1" w:rsidRDefault="00441195" w:rsidP="007A636C">
      <w:pPr>
        <w:pStyle w:val="jStlus2"/>
      </w:pPr>
      <w:bookmarkStart w:id="461" w:name="_Toc40851584"/>
      <w:r w:rsidRPr="00E51CA1">
        <w:lastRenderedPageBreak/>
        <w:t>4. évfolyam</w:t>
      </w:r>
      <w:bookmarkEnd w:id="461"/>
    </w:p>
    <w:p w14:paraId="48CADAA6" w14:textId="77777777" w:rsidR="00BB659B" w:rsidRPr="00E51CA1" w:rsidRDefault="00BB659B" w:rsidP="00BB659B">
      <w:pPr>
        <w:spacing w:before="360"/>
        <w:jc w:val="both"/>
      </w:pPr>
      <w:r w:rsidRPr="00E51CA1">
        <w:t xml:space="preserve">Heti óraszám: 1 óra </w:t>
      </w:r>
    </w:p>
    <w:p w14:paraId="2932E1F5" w14:textId="77777777" w:rsidR="00BB659B" w:rsidRPr="00E51CA1" w:rsidRDefault="00BB659B" w:rsidP="00BB659B">
      <w:pPr>
        <w:spacing w:after="160" w:line="259" w:lineRule="auto"/>
      </w:pPr>
      <w:r w:rsidRPr="00E51CA1">
        <w:t>Éves óraszám: 36 óra</w:t>
      </w:r>
    </w:p>
    <w:p w14:paraId="20132AB4" w14:textId="77777777" w:rsidR="00BB659B" w:rsidRPr="00E51CA1" w:rsidRDefault="00BB659B" w:rsidP="00BB659B">
      <w:pPr>
        <w:pStyle w:val="Listaszerbekezds2"/>
        <w:widowControl w:val="0"/>
        <w:ind w:left="0"/>
        <w:rPr>
          <w:bCs/>
          <w:szCs w:val="24"/>
        </w:rPr>
      </w:pPr>
    </w:p>
    <w:p w14:paraId="1A5A05CC" w14:textId="77777777" w:rsidR="00441195" w:rsidRPr="00E51CA1" w:rsidRDefault="00441195" w:rsidP="00441195">
      <w:pPr>
        <w:pStyle w:val="Listaszerbekezds2"/>
        <w:widowControl w:val="0"/>
        <w:ind w:left="360"/>
        <w:jc w:val="both"/>
        <w:rPr>
          <w:b/>
          <w:bCs/>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240"/>
        <w:gridCol w:w="5922"/>
        <w:gridCol w:w="1217"/>
      </w:tblGrid>
      <w:tr w:rsidR="00BB659B" w:rsidRPr="00E51CA1" w14:paraId="112919E7" w14:textId="77777777" w:rsidTr="00DF590E">
        <w:trPr>
          <w:trHeight w:val="20"/>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0A9D24C0"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922" w:type="dxa"/>
            <w:tcBorders>
              <w:top w:val="single" w:sz="4" w:space="0" w:color="auto"/>
              <w:left w:val="single" w:sz="4" w:space="0" w:color="auto"/>
              <w:bottom w:val="single" w:sz="4" w:space="0" w:color="auto"/>
              <w:right w:val="single" w:sz="4" w:space="0" w:color="auto"/>
            </w:tcBorders>
            <w:noWrap/>
            <w:vAlign w:val="center"/>
          </w:tcPr>
          <w:p w14:paraId="499791B9" w14:textId="77777777" w:rsidR="00441195" w:rsidRPr="00E51CA1" w:rsidRDefault="00441195" w:rsidP="00DF590E">
            <w:pPr>
              <w:widowControl w:val="0"/>
              <w:spacing w:before="120"/>
              <w:jc w:val="center"/>
            </w:pPr>
            <w:r w:rsidRPr="00E51CA1">
              <w:rPr>
                <w:b/>
              </w:rPr>
              <w:t xml:space="preserve">A család mint a társadalom legalapvetőbb egysége. </w:t>
            </w:r>
          </w:p>
          <w:p w14:paraId="56BE33FB" w14:textId="77777777" w:rsidR="00441195" w:rsidRPr="00E51CA1" w:rsidRDefault="00441195" w:rsidP="00DF590E">
            <w:pPr>
              <w:widowControl w:val="0"/>
              <w:jc w:val="center"/>
              <w:rPr>
                <w:i/>
              </w:rPr>
            </w:pPr>
            <w:r w:rsidRPr="00E51CA1">
              <w:rPr>
                <w:b/>
              </w:rPr>
              <w:t>A család működése</w:t>
            </w:r>
          </w:p>
        </w:tc>
        <w:tc>
          <w:tcPr>
            <w:tcW w:w="1217" w:type="dxa"/>
            <w:tcBorders>
              <w:top w:val="single" w:sz="4" w:space="0" w:color="auto"/>
              <w:left w:val="single" w:sz="4" w:space="0" w:color="auto"/>
              <w:bottom w:val="single" w:sz="4" w:space="0" w:color="auto"/>
              <w:right w:val="single" w:sz="4" w:space="0" w:color="auto"/>
            </w:tcBorders>
            <w:noWrap/>
          </w:tcPr>
          <w:p w14:paraId="59DD12DA" w14:textId="77777777" w:rsidR="00441195" w:rsidRPr="00E51CA1" w:rsidRDefault="00441195" w:rsidP="00DF590E">
            <w:pPr>
              <w:widowControl w:val="0"/>
              <w:spacing w:before="120"/>
              <w:jc w:val="center"/>
              <w:rPr>
                <w:b/>
              </w:rPr>
            </w:pPr>
            <w:r w:rsidRPr="00E51CA1">
              <w:rPr>
                <w:b/>
                <w:bCs/>
              </w:rPr>
              <w:t xml:space="preserve">Órakeret </w:t>
            </w:r>
            <w:r w:rsidRPr="00E51CA1">
              <w:rPr>
                <w:b/>
              </w:rPr>
              <w:t>8 óra</w:t>
            </w:r>
          </w:p>
        </w:tc>
      </w:tr>
      <w:tr w:rsidR="00BB659B" w:rsidRPr="00E51CA1" w14:paraId="26A5F05E" w14:textId="77777777" w:rsidTr="00DF590E">
        <w:trPr>
          <w:trHeight w:val="20"/>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70D36B30" w14:textId="77777777" w:rsidR="00441195" w:rsidRPr="00E51CA1" w:rsidRDefault="00441195" w:rsidP="00DF590E">
            <w:pPr>
              <w:widowControl w:val="0"/>
              <w:spacing w:before="120"/>
              <w:jc w:val="center"/>
              <w:rPr>
                <w:b/>
                <w:bCs/>
              </w:rPr>
            </w:pPr>
            <w:r w:rsidRPr="00E51CA1">
              <w:rPr>
                <w:b/>
                <w:bCs/>
              </w:rPr>
              <w:t>Előzetes tudás</w:t>
            </w:r>
          </w:p>
        </w:tc>
        <w:tc>
          <w:tcPr>
            <w:tcW w:w="7139" w:type="dxa"/>
            <w:gridSpan w:val="2"/>
            <w:tcBorders>
              <w:top w:val="single" w:sz="4" w:space="0" w:color="auto"/>
              <w:left w:val="single" w:sz="4" w:space="0" w:color="auto"/>
              <w:bottom w:val="single" w:sz="4" w:space="0" w:color="auto"/>
              <w:right w:val="single" w:sz="4" w:space="0" w:color="auto"/>
            </w:tcBorders>
            <w:noWrap/>
          </w:tcPr>
          <w:p w14:paraId="79C3FA15" w14:textId="77777777" w:rsidR="00441195" w:rsidRPr="00E51CA1" w:rsidRDefault="00441195" w:rsidP="00DF590E">
            <w:pPr>
              <w:widowControl w:val="0"/>
              <w:spacing w:before="120"/>
            </w:pPr>
            <w:r w:rsidRPr="00E51CA1">
              <w:t>A családban megszerzett tapasztalatok, élmények; mesék.</w:t>
            </w:r>
          </w:p>
          <w:p w14:paraId="6E5DFC53" w14:textId="77777777" w:rsidR="00441195" w:rsidRPr="00E51CA1" w:rsidRDefault="00441195" w:rsidP="00DF590E">
            <w:pPr>
              <w:widowControl w:val="0"/>
            </w:pPr>
            <w:r w:rsidRPr="00E51CA1">
              <w:t>Szülői magatartás, az előző években család-órán tanultak, újabb tapasztalatok, élmények.</w:t>
            </w:r>
          </w:p>
        </w:tc>
      </w:tr>
      <w:tr w:rsidR="00BB659B" w:rsidRPr="00E51CA1" w14:paraId="71EA6F96" w14:textId="77777777" w:rsidTr="00DF590E">
        <w:trPr>
          <w:trHeight w:val="20"/>
        </w:trPr>
        <w:tc>
          <w:tcPr>
            <w:tcW w:w="2092" w:type="dxa"/>
            <w:gridSpan w:val="2"/>
            <w:tcBorders>
              <w:top w:val="single" w:sz="4" w:space="0" w:color="auto"/>
              <w:left w:val="single" w:sz="4" w:space="0" w:color="auto"/>
              <w:bottom w:val="single" w:sz="4" w:space="0" w:color="auto"/>
              <w:right w:val="single" w:sz="4" w:space="0" w:color="auto"/>
            </w:tcBorders>
            <w:noWrap/>
            <w:vAlign w:val="center"/>
          </w:tcPr>
          <w:p w14:paraId="4703157F"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39" w:type="dxa"/>
            <w:gridSpan w:val="2"/>
            <w:tcBorders>
              <w:top w:val="single" w:sz="4" w:space="0" w:color="auto"/>
              <w:left w:val="single" w:sz="4" w:space="0" w:color="auto"/>
              <w:bottom w:val="single" w:sz="4" w:space="0" w:color="auto"/>
              <w:right w:val="single" w:sz="4" w:space="0" w:color="auto"/>
            </w:tcBorders>
            <w:noWrap/>
          </w:tcPr>
          <w:p w14:paraId="5C5C90B0" w14:textId="77777777" w:rsidR="00441195" w:rsidRPr="00E51CA1" w:rsidRDefault="00441195" w:rsidP="00DF590E">
            <w:pPr>
              <w:widowControl w:val="0"/>
              <w:spacing w:before="120"/>
            </w:pPr>
            <w:r w:rsidRPr="00E51CA1">
              <w:t>A család értékének hangsúlyozása. Pozitív attitűd kialakítása és/vagy megerősítése a család intézménye iránt.</w:t>
            </w:r>
          </w:p>
          <w:p w14:paraId="66278AD3" w14:textId="77777777" w:rsidR="00441195" w:rsidRPr="00E51CA1" w:rsidRDefault="00441195" w:rsidP="00DF590E">
            <w:pPr>
              <w:widowControl w:val="0"/>
            </w:pPr>
            <w:r w:rsidRPr="00E51CA1">
              <w:t>Családon belüli kommunikáció és az érzelmek, a szeretet kifejezésének jelentősége.</w:t>
            </w:r>
          </w:p>
          <w:p w14:paraId="1605A728" w14:textId="77777777" w:rsidR="00441195" w:rsidRPr="00E51CA1" w:rsidRDefault="00441195" w:rsidP="00DF590E">
            <w:pPr>
              <w:pStyle w:val="cm380"/>
              <w:widowControl w:val="0"/>
              <w:autoSpaceDE w:val="0"/>
              <w:spacing w:before="0" w:beforeAutospacing="0" w:after="0" w:afterAutospacing="0"/>
            </w:pPr>
            <w:r w:rsidRPr="00E51CA1">
              <w:t xml:space="preserve">A diákok látásmódjának differenciáltabbá tétele. Társadalmi szinten rögzült, káros sztereotípiák lebontása. </w:t>
            </w:r>
          </w:p>
        </w:tc>
      </w:tr>
      <w:tr w:rsidR="00BB659B" w:rsidRPr="00E51CA1" w14:paraId="1036A27B"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49C7C753"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56722A89"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tcPr>
          <w:p w14:paraId="1B040EAB"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05B382A0" w14:textId="77777777" w:rsidR="00BB659B" w:rsidRPr="00E51CA1" w:rsidRDefault="00BB659B" w:rsidP="00A547CF">
            <w:pPr>
              <w:widowControl w:val="0"/>
              <w:numPr>
                <w:ilvl w:val="0"/>
                <w:numId w:val="40"/>
              </w:numPr>
            </w:pPr>
            <w:r w:rsidRPr="00E51CA1">
              <w:t>A család mint a társadalom alapegysége.</w:t>
            </w:r>
          </w:p>
          <w:p w14:paraId="52A6F90F" w14:textId="77777777" w:rsidR="00BB659B" w:rsidRPr="00E51CA1" w:rsidRDefault="00BB659B" w:rsidP="00A547CF">
            <w:pPr>
              <w:widowControl w:val="0"/>
              <w:numPr>
                <w:ilvl w:val="0"/>
                <w:numId w:val="40"/>
              </w:numPr>
            </w:pPr>
            <w:r w:rsidRPr="00E51CA1">
              <w:t>A család mint kulturális egység – szokások, hagyományok.</w:t>
            </w:r>
          </w:p>
          <w:p w14:paraId="6AAD927B" w14:textId="77777777" w:rsidR="00BB659B" w:rsidRPr="00E51CA1" w:rsidRDefault="00BB659B" w:rsidP="00DF590E">
            <w:pPr>
              <w:widowControl w:val="0"/>
            </w:pPr>
            <w:r w:rsidRPr="00E51CA1">
              <w:t>A család mint intézmény elhelyezése a szűkebb és tágabb környezetben, a társadalomban; szerepének megnevezése az egyén és a közösség viszonylatában, kulturális, társadalmi szempontból.</w:t>
            </w:r>
          </w:p>
          <w:p w14:paraId="1FD97751" w14:textId="77777777" w:rsidR="00BB659B" w:rsidRPr="00E51CA1" w:rsidRDefault="00BB659B" w:rsidP="00DF590E">
            <w:pPr>
              <w:widowControl w:val="0"/>
            </w:pPr>
            <w:r w:rsidRPr="00E51CA1">
              <w:t>A családon belüli szokások, hagyományok és a múlt ismeretének megismerése, jelentőségének tudatosulása.</w:t>
            </w:r>
          </w:p>
          <w:p w14:paraId="74C310DA" w14:textId="77777777" w:rsidR="00BB659B" w:rsidRPr="00E51CA1" w:rsidRDefault="00BB659B" w:rsidP="00A547CF">
            <w:pPr>
              <w:widowControl w:val="0"/>
              <w:numPr>
                <w:ilvl w:val="0"/>
                <w:numId w:val="40"/>
              </w:numPr>
            </w:pPr>
            <w:r w:rsidRPr="00E51CA1">
              <w:t>Családfa.</w:t>
            </w:r>
          </w:p>
          <w:p w14:paraId="7A6A5E66" w14:textId="77777777" w:rsidR="00BB659B" w:rsidRPr="00E51CA1" w:rsidRDefault="00BB659B" w:rsidP="00A547CF">
            <w:pPr>
              <w:widowControl w:val="0"/>
              <w:numPr>
                <w:ilvl w:val="0"/>
                <w:numId w:val="40"/>
              </w:numPr>
            </w:pPr>
            <w:r w:rsidRPr="00E51CA1">
              <w:t>A közösen végzett munka öröme, a munkamegosztás jelentősége, közös teherviselés – káros sztereotípiák.</w:t>
            </w:r>
          </w:p>
          <w:p w14:paraId="5DB45BC6" w14:textId="77777777" w:rsidR="00BB659B" w:rsidRPr="00E51CA1" w:rsidRDefault="00BB659B" w:rsidP="00A547CF">
            <w:pPr>
              <w:widowControl w:val="0"/>
              <w:numPr>
                <w:ilvl w:val="0"/>
                <w:numId w:val="40"/>
              </w:numPr>
            </w:pPr>
            <w:r w:rsidRPr="00E51CA1">
              <w:t>Családi gazdálkodás, családi költségvetés, zsebpénz, takarékoskodás.</w:t>
            </w:r>
          </w:p>
          <w:p w14:paraId="6B31AA59" w14:textId="77777777" w:rsidR="00BB659B" w:rsidRPr="00E51CA1" w:rsidRDefault="00BB659B" w:rsidP="00A547CF">
            <w:pPr>
              <w:widowControl w:val="0"/>
              <w:numPr>
                <w:ilvl w:val="0"/>
                <w:numId w:val="40"/>
              </w:numPr>
            </w:pPr>
            <w:r w:rsidRPr="00E51CA1">
              <w:t>Szeretetnyelvek.</w:t>
            </w:r>
          </w:p>
          <w:p w14:paraId="6B60F5FD" w14:textId="77777777" w:rsidR="00BB659B" w:rsidRPr="00E51CA1" w:rsidRDefault="00BB659B" w:rsidP="00DF590E">
            <w:pPr>
              <w:pStyle w:val="cm380"/>
              <w:widowControl w:val="0"/>
              <w:autoSpaceDE w:val="0"/>
              <w:spacing w:before="0" w:beforeAutospacing="0" w:after="0" w:afterAutospacing="0"/>
            </w:pPr>
            <w:r w:rsidRPr="00E51CA1">
              <w:t>A szeretetnyelvek tudatos használata nem csak családon belül, hanem az osztályközösségben is.</w:t>
            </w:r>
          </w:p>
          <w:p w14:paraId="01C9ED37" w14:textId="77777777" w:rsidR="00BB659B" w:rsidRPr="00E51CA1" w:rsidRDefault="00BB659B" w:rsidP="00DF590E">
            <w:pPr>
              <w:widowControl w:val="0"/>
            </w:pPr>
          </w:p>
          <w:p w14:paraId="3A9E05A9" w14:textId="77777777" w:rsidR="00BB659B" w:rsidRPr="00E51CA1" w:rsidRDefault="00BB659B" w:rsidP="00DF590E">
            <w:pPr>
              <w:widowControl w:val="0"/>
            </w:pPr>
            <w:r w:rsidRPr="00E51CA1">
              <w:t>A családi élet működésében lévő összefüggések minél szélesebb körű megértése/felfogása, ezáltal a tanulóknak a kapcsolataikban, a problémáik kezelésében, az életük autonóm irányításában stb. egyre kompetensebb viselkedése.</w:t>
            </w:r>
          </w:p>
          <w:p w14:paraId="5B4C0474" w14:textId="77777777" w:rsidR="00BB659B" w:rsidRPr="00E51CA1" w:rsidRDefault="00BB659B" w:rsidP="00DF590E">
            <w:pPr>
              <w:pStyle w:val="cm380"/>
              <w:widowControl w:val="0"/>
              <w:autoSpaceDE w:val="0"/>
              <w:spacing w:before="0" w:beforeAutospacing="0" w:after="0" w:afterAutospacing="0"/>
            </w:pPr>
          </w:p>
          <w:p w14:paraId="0E53C1BE" w14:textId="77777777" w:rsidR="00BB659B" w:rsidRPr="00E51CA1" w:rsidRDefault="00BB659B" w:rsidP="00DF590E">
            <w:pPr>
              <w:widowControl w:val="0"/>
              <w:rPr>
                <w:bCs/>
                <w:i/>
              </w:rPr>
            </w:pPr>
            <w:r w:rsidRPr="00E51CA1">
              <w:rPr>
                <w:bCs/>
                <w:i/>
              </w:rPr>
              <w:t>Alapkérdések</w:t>
            </w:r>
          </w:p>
          <w:p w14:paraId="3E3C4335" w14:textId="77777777" w:rsidR="00BB659B" w:rsidRPr="00E51CA1" w:rsidRDefault="00BB659B" w:rsidP="00A547CF">
            <w:pPr>
              <w:widowControl w:val="0"/>
              <w:numPr>
                <w:ilvl w:val="0"/>
                <w:numId w:val="40"/>
              </w:numPr>
            </w:pPr>
            <w:r w:rsidRPr="00E51CA1">
              <w:t>Hol helyezkedik el a család mint közösség és mint egység?</w:t>
            </w:r>
          </w:p>
          <w:p w14:paraId="28EB1009" w14:textId="77777777" w:rsidR="00BB659B" w:rsidRPr="00E51CA1" w:rsidRDefault="00BB659B" w:rsidP="00A547CF">
            <w:pPr>
              <w:widowControl w:val="0"/>
              <w:numPr>
                <w:ilvl w:val="0"/>
                <w:numId w:val="40"/>
              </w:numPr>
            </w:pPr>
            <w:r w:rsidRPr="00E51CA1">
              <w:t>Mi a jelentősége és a szerepe a családnak a társadalomban és a kultúrában?</w:t>
            </w:r>
          </w:p>
          <w:p w14:paraId="5CD3038F" w14:textId="77777777" w:rsidR="00BB659B" w:rsidRPr="00E51CA1" w:rsidRDefault="00BB659B" w:rsidP="00A547CF">
            <w:pPr>
              <w:widowControl w:val="0"/>
              <w:numPr>
                <w:ilvl w:val="0"/>
                <w:numId w:val="40"/>
              </w:numPr>
            </w:pPr>
            <w:r w:rsidRPr="00E51CA1">
              <w:t>Mit jelent számomra a család?</w:t>
            </w:r>
          </w:p>
          <w:p w14:paraId="263C5A12" w14:textId="77777777" w:rsidR="00BB659B" w:rsidRPr="00E51CA1" w:rsidRDefault="00BB659B" w:rsidP="00A547CF">
            <w:pPr>
              <w:widowControl w:val="0"/>
              <w:numPr>
                <w:ilvl w:val="0"/>
                <w:numId w:val="40"/>
              </w:numPr>
            </w:pPr>
            <w:r w:rsidRPr="00E51CA1">
              <w:t>Mit jelent a sztereotípia szó, hogyan tudunk felülemelkedni a káros berögződéseken? Miért fontos ez?</w:t>
            </w:r>
          </w:p>
          <w:p w14:paraId="74582533" w14:textId="77777777" w:rsidR="00BB659B" w:rsidRPr="00E51CA1" w:rsidRDefault="00BB659B" w:rsidP="00A547CF">
            <w:pPr>
              <w:widowControl w:val="0"/>
              <w:numPr>
                <w:ilvl w:val="0"/>
                <w:numId w:val="40"/>
              </w:numPr>
            </w:pPr>
            <w:r w:rsidRPr="00E51CA1">
              <w:t>Hogyan ismerjük fel egymás szeretet iránti igényét a családon belül és más közösségekben? Mi ennek a jelentősége?</w:t>
            </w:r>
          </w:p>
          <w:p w14:paraId="74980C5C" w14:textId="77777777" w:rsidR="00BB659B" w:rsidRPr="00E51CA1" w:rsidRDefault="00BB659B" w:rsidP="00DF590E">
            <w:pPr>
              <w:widowControl w:val="0"/>
            </w:pPr>
          </w:p>
          <w:p w14:paraId="081F28ED" w14:textId="77777777" w:rsidR="00BB659B" w:rsidRPr="00E51CA1" w:rsidRDefault="00BB659B" w:rsidP="00DF590E">
            <w:pPr>
              <w:widowControl w:val="0"/>
              <w:rPr>
                <w:i/>
              </w:rPr>
            </w:pPr>
            <w:r w:rsidRPr="00E51CA1">
              <w:rPr>
                <w:i/>
              </w:rPr>
              <w:lastRenderedPageBreak/>
              <w:t>Javasolt módszertani eszközök</w:t>
            </w:r>
          </w:p>
          <w:p w14:paraId="2E71B72F" w14:textId="77777777" w:rsidR="00BB659B" w:rsidRPr="00E51CA1" w:rsidRDefault="00BB659B" w:rsidP="00DF590E">
            <w:pPr>
              <w:pStyle w:val="BodyA"/>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290"/>
              <w:rPr>
                <w:rFonts w:ascii="Times New Roman" w:hAnsi="Times New Roman"/>
                <w:bCs/>
                <w:color w:val="auto"/>
                <w:szCs w:val="24"/>
              </w:rPr>
            </w:pPr>
            <w:r w:rsidRPr="00E51CA1">
              <w:rPr>
                <w:rFonts w:ascii="Times New Roman" w:hAnsi="Times New Roman"/>
                <w:bCs/>
                <w:color w:val="auto"/>
                <w:szCs w:val="24"/>
              </w:rPr>
              <w:t>Érzékszervi játékok, szituációs játékok,</w:t>
            </w:r>
          </w:p>
          <w:p w14:paraId="5B8D4A8F" w14:textId="77777777" w:rsidR="00BB659B" w:rsidRPr="00E51CA1" w:rsidRDefault="00BB659B" w:rsidP="00DF590E">
            <w:pPr>
              <w:widowControl w:val="0"/>
              <w:rPr>
                <w:b/>
                <w:bCs/>
              </w:rPr>
            </w:pPr>
            <w:r w:rsidRPr="00E51CA1">
              <w:rPr>
                <w:bCs/>
              </w:rPr>
              <w:t>népmesék, történetek (pl. Gáli József: Mese a lányról, aki maga volt a tűz), énekek-dalok (pl. Gryllus Vilmos és Halász Judit dalai), figyelemfelhívó szemléltető eszközök (pl. szeretetkút, szeretetnyelv-virág, tartalmilag odaillő laminált színes feliratok, képek).</w:t>
            </w:r>
          </w:p>
        </w:tc>
      </w:tr>
      <w:tr w:rsidR="00BB659B" w:rsidRPr="00E51CA1" w14:paraId="4186FEA6" w14:textId="77777777" w:rsidTr="00DF590E">
        <w:tblPrEx>
          <w:tblBorders>
            <w:top w:val="none" w:sz="0" w:space="0" w:color="auto"/>
          </w:tblBorders>
        </w:tblPrEx>
        <w:trPr>
          <w:trHeight w:val="20"/>
        </w:trPr>
        <w:tc>
          <w:tcPr>
            <w:tcW w:w="1852" w:type="dxa"/>
            <w:noWrap/>
            <w:vAlign w:val="center"/>
          </w:tcPr>
          <w:p w14:paraId="74D6BAC2"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379" w:type="dxa"/>
            <w:gridSpan w:val="3"/>
            <w:noWrap/>
          </w:tcPr>
          <w:p w14:paraId="6CC7A161" w14:textId="77777777" w:rsidR="00441195" w:rsidRPr="00E51CA1" w:rsidRDefault="00441195" w:rsidP="00DF590E">
            <w:pPr>
              <w:widowControl w:val="0"/>
              <w:spacing w:before="120"/>
            </w:pPr>
            <w:r w:rsidRPr="00E51CA1">
              <w:t>Sztereotípia, szeretetnyelv, családi szokás, hagyomány, kultúra, társadalom.</w:t>
            </w:r>
          </w:p>
        </w:tc>
      </w:tr>
    </w:tbl>
    <w:p w14:paraId="72E3FC3F" w14:textId="77777777" w:rsidR="00441195" w:rsidRPr="00E51CA1" w:rsidRDefault="00441195" w:rsidP="00441195">
      <w:pPr>
        <w:widowControl w:val="0"/>
      </w:pPr>
    </w:p>
    <w:p w14:paraId="2F50E3D7" w14:textId="77777777" w:rsidR="00441195" w:rsidRPr="00E51CA1" w:rsidRDefault="00441195" w:rsidP="00441195">
      <w:pPr>
        <w:widowControl w:val="0"/>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1"/>
        <w:gridCol w:w="389"/>
        <w:gridCol w:w="6036"/>
        <w:gridCol w:w="1155"/>
      </w:tblGrid>
      <w:tr w:rsidR="00BB659B" w:rsidRPr="00E51CA1" w14:paraId="7A844C87" w14:textId="77777777" w:rsidTr="00DF590E">
        <w:trPr>
          <w:trHeight w:val="20"/>
        </w:trPr>
        <w:tc>
          <w:tcPr>
            <w:tcW w:w="2200" w:type="dxa"/>
            <w:gridSpan w:val="2"/>
            <w:tcBorders>
              <w:top w:val="single" w:sz="4" w:space="0" w:color="auto"/>
              <w:left w:val="single" w:sz="4" w:space="0" w:color="auto"/>
              <w:bottom w:val="single" w:sz="4" w:space="0" w:color="auto"/>
              <w:right w:val="single" w:sz="4" w:space="0" w:color="auto"/>
            </w:tcBorders>
            <w:noWrap/>
            <w:vAlign w:val="center"/>
          </w:tcPr>
          <w:p w14:paraId="4D4178C2" w14:textId="77777777" w:rsidR="00441195" w:rsidRPr="00E51CA1" w:rsidRDefault="00441195" w:rsidP="00DF590E">
            <w:pPr>
              <w:widowControl w:val="0"/>
              <w:spacing w:before="120"/>
              <w:jc w:val="center"/>
              <w:rPr>
                <w:b/>
                <w:bCs/>
              </w:rPr>
            </w:pPr>
            <w:r w:rsidRPr="00E51CA1">
              <w:rPr>
                <w:b/>
                <w:bCs/>
              </w:rPr>
              <w:t>Tematikai egység/ Fejlesztési cél</w:t>
            </w:r>
          </w:p>
        </w:tc>
        <w:tc>
          <w:tcPr>
            <w:tcW w:w="6036" w:type="dxa"/>
            <w:tcBorders>
              <w:top w:val="single" w:sz="4" w:space="0" w:color="auto"/>
              <w:left w:val="single" w:sz="4" w:space="0" w:color="auto"/>
              <w:bottom w:val="single" w:sz="4" w:space="0" w:color="auto"/>
              <w:right w:val="single" w:sz="4" w:space="0" w:color="auto"/>
            </w:tcBorders>
            <w:noWrap/>
            <w:vAlign w:val="center"/>
          </w:tcPr>
          <w:p w14:paraId="63C29985" w14:textId="77777777" w:rsidR="00441195" w:rsidRPr="00E51CA1" w:rsidRDefault="00441195" w:rsidP="00DF590E">
            <w:pPr>
              <w:widowControl w:val="0"/>
              <w:spacing w:before="120"/>
              <w:jc w:val="center"/>
            </w:pPr>
            <w:r w:rsidRPr="00E51CA1">
              <w:rPr>
                <w:b/>
              </w:rPr>
              <w:t>Társas kapcsolatok – kommunikáció – konfliktuskezelés</w:t>
            </w:r>
          </w:p>
        </w:tc>
        <w:tc>
          <w:tcPr>
            <w:tcW w:w="1155" w:type="dxa"/>
            <w:tcBorders>
              <w:top w:val="single" w:sz="4" w:space="0" w:color="auto"/>
              <w:left w:val="single" w:sz="4" w:space="0" w:color="auto"/>
              <w:bottom w:val="single" w:sz="4" w:space="0" w:color="auto"/>
              <w:right w:val="single" w:sz="4" w:space="0" w:color="auto"/>
            </w:tcBorders>
            <w:noWrap/>
          </w:tcPr>
          <w:p w14:paraId="3B886480" w14:textId="77777777" w:rsidR="00441195" w:rsidRPr="00E51CA1" w:rsidRDefault="00441195" w:rsidP="00DF590E">
            <w:pPr>
              <w:widowControl w:val="0"/>
              <w:spacing w:before="120"/>
              <w:jc w:val="center"/>
              <w:rPr>
                <w:b/>
              </w:rPr>
            </w:pPr>
            <w:r w:rsidRPr="00E51CA1">
              <w:rPr>
                <w:b/>
                <w:bCs/>
              </w:rPr>
              <w:t xml:space="preserve">Órakeret </w:t>
            </w:r>
            <w:r w:rsidRPr="00E51CA1">
              <w:rPr>
                <w:b/>
              </w:rPr>
              <w:t>5 óra</w:t>
            </w:r>
          </w:p>
        </w:tc>
      </w:tr>
      <w:tr w:rsidR="00BB659B" w:rsidRPr="00E51CA1" w14:paraId="1AB8C664" w14:textId="77777777" w:rsidTr="00DF590E">
        <w:trPr>
          <w:trHeight w:val="20"/>
        </w:trPr>
        <w:tc>
          <w:tcPr>
            <w:tcW w:w="2200" w:type="dxa"/>
            <w:gridSpan w:val="2"/>
            <w:tcBorders>
              <w:top w:val="single" w:sz="4" w:space="0" w:color="auto"/>
              <w:left w:val="single" w:sz="4" w:space="0" w:color="auto"/>
              <w:bottom w:val="single" w:sz="4" w:space="0" w:color="auto"/>
              <w:right w:val="single" w:sz="4" w:space="0" w:color="auto"/>
            </w:tcBorders>
            <w:noWrap/>
            <w:vAlign w:val="center"/>
          </w:tcPr>
          <w:p w14:paraId="4078C291" w14:textId="77777777" w:rsidR="00441195" w:rsidRPr="00E51CA1" w:rsidRDefault="00441195" w:rsidP="00DF590E">
            <w:pPr>
              <w:widowControl w:val="0"/>
              <w:spacing w:before="120"/>
              <w:jc w:val="center"/>
              <w:rPr>
                <w:b/>
                <w:bCs/>
              </w:rPr>
            </w:pPr>
            <w:r w:rsidRPr="00E51CA1">
              <w:rPr>
                <w:b/>
                <w:bCs/>
              </w:rPr>
              <w:t>Előzetes tudás</w:t>
            </w:r>
          </w:p>
        </w:tc>
        <w:tc>
          <w:tcPr>
            <w:tcW w:w="7191" w:type="dxa"/>
            <w:gridSpan w:val="2"/>
            <w:tcBorders>
              <w:top w:val="single" w:sz="4" w:space="0" w:color="auto"/>
              <w:left w:val="single" w:sz="4" w:space="0" w:color="auto"/>
              <w:bottom w:val="single" w:sz="4" w:space="0" w:color="auto"/>
              <w:right w:val="single" w:sz="4" w:space="0" w:color="auto"/>
            </w:tcBorders>
            <w:noWrap/>
          </w:tcPr>
          <w:p w14:paraId="73CD0153" w14:textId="77777777" w:rsidR="00441195" w:rsidRPr="00E51CA1" w:rsidRDefault="00441195" w:rsidP="00DF590E">
            <w:pPr>
              <w:widowControl w:val="0"/>
              <w:spacing w:before="120"/>
            </w:pPr>
            <w:r w:rsidRPr="00E51CA1">
              <w:t>Az előző években család-órán tanultak, újabb tapasztalatok, élmények; mindennapi tapasztalat a médiáról, szülőktől, ismerősöktől, barátoktól hallott információk, az iskolában környezetismeret órán megszerzett tudás.</w:t>
            </w:r>
          </w:p>
        </w:tc>
      </w:tr>
      <w:tr w:rsidR="00BB659B" w:rsidRPr="00E51CA1" w14:paraId="7D42BD94" w14:textId="77777777" w:rsidTr="00DF590E">
        <w:trPr>
          <w:trHeight w:val="20"/>
        </w:trPr>
        <w:tc>
          <w:tcPr>
            <w:tcW w:w="2200" w:type="dxa"/>
            <w:gridSpan w:val="2"/>
            <w:tcBorders>
              <w:top w:val="single" w:sz="4" w:space="0" w:color="auto"/>
              <w:left w:val="single" w:sz="4" w:space="0" w:color="auto"/>
              <w:bottom w:val="single" w:sz="4" w:space="0" w:color="auto"/>
              <w:right w:val="single" w:sz="4" w:space="0" w:color="auto"/>
            </w:tcBorders>
            <w:noWrap/>
            <w:vAlign w:val="center"/>
          </w:tcPr>
          <w:p w14:paraId="3D9F99E8"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91" w:type="dxa"/>
            <w:gridSpan w:val="2"/>
            <w:tcBorders>
              <w:top w:val="single" w:sz="4" w:space="0" w:color="auto"/>
              <w:left w:val="single" w:sz="4" w:space="0" w:color="auto"/>
              <w:bottom w:val="single" w:sz="4" w:space="0" w:color="auto"/>
              <w:right w:val="single" w:sz="4" w:space="0" w:color="auto"/>
            </w:tcBorders>
            <w:noWrap/>
          </w:tcPr>
          <w:p w14:paraId="2EE0403C" w14:textId="77777777" w:rsidR="00441195" w:rsidRPr="00E51CA1" w:rsidRDefault="00441195" w:rsidP="00DF590E">
            <w:pPr>
              <w:pStyle w:val="Szneslista1jellszn1"/>
            </w:pPr>
            <w:r w:rsidRPr="00E51CA1">
              <w:t>A diákok jó kommunikációs képességeinek kialakítása és/vagy erősítése.</w:t>
            </w:r>
          </w:p>
          <w:p w14:paraId="6C0D074D" w14:textId="77777777" w:rsidR="00441195" w:rsidRPr="00E51CA1" w:rsidRDefault="00441195" w:rsidP="00DF590E">
            <w:pPr>
              <w:pStyle w:val="Szneslista1jellszn1"/>
              <w:spacing w:before="0"/>
            </w:pPr>
            <w:r w:rsidRPr="00E51CA1">
              <w:t>A konfliktuskezelési és megoldó képesség fejlesztése.</w:t>
            </w:r>
          </w:p>
          <w:p w14:paraId="4ADDF614" w14:textId="77777777" w:rsidR="00441195" w:rsidRPr="00E51CA1" w:rsidRDefault="00441195" w:rsidP="00DF590E">
            <w:pPr>
              <w:pStyle w:val="Szneslista1jellszn1"/>
              <w:spacing w:before="0"/>
            </w:pPr>
            <w:r w:rsidRPr="00E51CA1">
              <w:t>Közösségépítés során a kölcsönös segítségnyújtás mint elfogadott attitűd megerősítése, és az ezekhez kapcsolódó kommunikációs képességek fejlesztése. Az önálló, kritikus vélemény megfogalmazására, a lényegkiemelésre, a valós és fiktív elemek megkülönböztetésére vonatkozó képesség fejlesztése, ezáltal a fantázia, a szóbeli és írásbeli szövegalkotási képesség fejlesztése.</w:t>
            </w:r>
          </w:p>
          <w:p w14:paraId="403646B1" w14:textId="77777777" w:rsidR="00441195" w:rsidRPr="00E51CA1" w:rsidRDefault="00441195" w:rsidP="00DF590E">
            <w:pPr>
              <w:widowControl w:val="0"/>
            </w:pPr>
            <w:r w:rsidRPr="00E51CA1">
              <w:t>Szemléletformálás – esélyegyenlőség.</w:t>
            </w:r>
          </w:p>
        </w:tc>
      </w:tr>
      <w:tr w:rsidR="00BB659B" w:rsidRPr="00E51CA1" w14:paraId="4F8B9161" w14:textId="77777777" w:rsidTr="00DF590E">
        <w:trPr>
          <w:trHeight w:val="20"/>
        </w:trPr>
        <w:tc>
          <w:tcPr>
            <w:tcW w:w="9391" w:type="dxa"/>
            <w:gridSpan w:val="4"/>
            <w:tcBorders>
              <w:top w:val="single" w:sz="4" w:space="0" w:color="auto"/>
              <w:left w:val="single" w:sz="4" w:space="0" w:color="auto"/>
              <w:bottom w:val="single" w:sz="4" w:space="0" w:color="auto"/>
              <w:right w:val="single" w:sz="4" w:space="0" w:color="auto"/>
            </w:tcBorders>
            <w:noWrap/>
            <w:vAlign w:val="center"/>
          </w:tcPr>
          <w:p w14:paraId="046FC956"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2FAE04EC" w14:textId="77777777" w:rsidTr="00DF590E">
        <w:trPr>
          <w:trHeight w:val="20"/>
        </w:trPr>
        <w:tc>
          <w:tcPr>
            <w:tcW w:w="9391" w:type="dxa"/>
            <w:gridSpan w:val="4"/>
            <w:tcBorders>
              <w:top w:val="single" w:sz="4" w:space="0" w:color="auto"/>
              <w:left w:val="single" w:sz="4" w:space="0" w:color="auto"/>
              <w:bottom w:val="single" w:sz="4" w:space="0" w:color="auto"/>
              <w:right w:val="single" w:sz="4" w:space="0" w:color="auto"/>
            </w:tcBorders>
            <w:noWrap/>
          </w:tcPr>
          <w:p w14:paraId="3855055D" w14:textId="77777777" w:rsidR="00BB659B" w:rsidRPr="00E51CA1" w:rsidRDefault="00BB659B" w:rsidP="00DF590E">
            <w:pPr>
              <w:widowControl w:val="0"/>
              <w:spacing w:before="120"/>
              <w:rPr>
                <w:i/>
              </w:rPr>
            </w:pPr>
            <w:r w:rsidRPr="00E51CA1">
              <w:rPr>
                <w:i/>
              </w:rPr>
              <w:t>Témakörök</w:t>
            </w:r>
          </w:p>
          <w:p w14:paraId="30BB936F"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Társas kapcsolatok</w:t>
            </w:r>
          </w:p>
          <w:p w14:paraId="2713CA37"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Közösségépítés (osztály, iskola).</w:t>
            </w:r>
          </w:p>
          <w:p w14:paraId="3D415EFF"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Elfogadó, segítségnyújtó attitűd megerősítése és begyakorlása.</w:t>
            </w:r>
          </w:p>
          <w:p w14:paraId="0FE62D43" w14:textId="77777777" w:rsidR="00BB659B" w:rsidRPr="00E51CA1" w:rsidRDefault="00BB659B" w:rsidP="00A547CF">
            <w:pPr>
              <w:pStyle w:val="BodyA"/>
              <w:widowControl w:val="0"/>
              <w:numPr>
                <w:ilvl w:val="0"/>
                <w:numId w:val="57"/>
              </w:numPr>
              <w:tabs>
                <w:tab w:val="left" w:pos="709"/>
                <w:tab w:val="left" w:pos="830"/>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Hátrányos helyzetű személyekkel való kapcsolat (idősek, romák, fogyatékos emberek stb.).</w:t>
            </w:r>
          </w:p>
          <w:p w14:paraId="0C6327E7" w14:textId="77777777" w:rsidR="00BB659B" w:rsidRPr="00E51CA1" w:rsidRDefault="00BB659B" w:rsidP="00DF590E">
            <w:pPr>
              <w:pStyle w:val="Szneslista1jellszn1"/>
            </w:pPr>
            <w:r w:rsidRPr="00E51CA1">
              <w:t>Képesség kapcsolatok kezdeményezésére, gondozására és védelmezésére; a kapcsolatok buktatóinak megismerése és a változtatáshoz szükséges eszközök felismerése.</w:t>
            </w:r>
          </w:p>
          <w:p w14:paraId="52FE841C" w14:textId="77777777" w:rsidR="00BB659B" w:rsidRPr="00E51CA1" w:rsidRDefault="00BB659B" w:rsidP="00DF590E">
            <w:pPr>
              <w:pStyle w:val="Szneslista1jellszn1"/>
            </w:pPr>
            <w:r w:rsidRPr="00E51CA1">
              <w:t>A tanult készségek minél hatékonyabb alkalmazása a kapcsolatok megtartása és/vagy megerősítése érdekében.</w:t>
            </w:r>
          </w:p>
          <w:p w14:paraId="091F130C" w14:textId="77777777" w:rsidR="00BB659B" w:rsidRPr="00E51CA1" w:rsidRDefault="00BB659B" w:rsidP="00DF590E">
            <w:pPr>
              <w:widowControl w:val="0"/>
            </w:pPr>
          </w:p>
          <w:p w14:paraId="082A63EB"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Kommunikáció</w:t>
            </w:r>
          </w:p>
          <w:p w14:paraId="5D47D675"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tömegkommunikáció eszközeinek megismerése (újság, rádió, internet, tévé, plakát, könyv, telefon).</w:t>
            </w:r>
          </w:p>
          <w:p w14:paraId="27FB272A"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reklámok tartalmának, az internet veszélyeinek, az írott média hasznának értelmezése.</w:t>
            </w:r>
          </w:p>
          <w:p w14:paraId="691A35DF"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 média helyes használatának megismerése.</w:t>
            </w:r>
          </w:p>
          <w:p w14:paraId="2D918E05"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Az önálló vélemény, gondolatok és érzelmek megfogalmazásának gyakorlása írásban és szóban.</w:t>
            </w:r>
          </w:p>
          <w:p w14:paraId="44021FC5"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Valós és fiktív elemek megkülönböztetése és a mérlegelő látásmód gyakorlása.</w:t>
            </w:r>
          </w:p>
          <w:p w14:paraId="2089AD1F"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Reklámkészítés csapatban.</w:t>
            </w:r>
          </w:p>
          <w:p w14:paraId="5CC34EF5" w14:textId="77777777" w:rsidR="00BB659B" w:rsidRPr="00E51CA1" w:rsidRDefault="00BB659B" w:rsidP="00DF590E">
            <w:pPr>
              <w:pStyle w:val="Szneslista1jellszn1"/>
            </w:pPr>
            <w:r w:rsidRPr="00E51CA1">
              <w:lastRenderedPageBreak/>
              <w:t>A média mint tömegkommunikációs eszköz szerepének és jelentőségének megismerése, és tartózkodás a káros, romboló hatásától.</w:t>
            </w:r>
          </w:p>
          <w:p w14:paraId="4BB8FEE5" w14:textId="77777777" w:rsidR="00BB659B" w:rsidRPr="00E51CA1" w:rsidRDefault="00BB659B" w:rsidP="00DF590E">
            <w:pPr>
              <w:pStyle w:val="BodyA"/>
              <w:widowControl w:val="0"/>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p>
          <w:p w14:paraId="131774A1" w14:textId="77777777" w:rsidR="00BB659B" w:rsidRPr="00E51CA1" w:rsidRDefault="00BB659B" w:rsidP="00DF590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firstLine="470"/>
              <w:jc w:val="both"/>
              <w:rPr>
                <w:rFonts w:ascii="Times New Roman" w:hAnsi="Times New Roman"/>
                <w:color w:val="auto"/>
                <w:szCs w:val="24"/>
              </w:rPr>
            </w:pPr>
            <w:r w:rsidRPr="00E51CA1">
              <w:rPr>
                <w:rFonts w:ascii="Times New Roman" w:hAnsi="Times New Roman"/>
                <w:color w:val="auto"/>
                <w:szCs w:val="24"/>
              </w:rPr>
              <w:t>Konfliktuskezelés</w:t>
            </w:r>
          </w:p>
          <w:p w14:paraId="05E20B60" w14:textId="77777777" w:rsidR="00BB659B" w:rsidRPr="00E51CA1" w:rsidRDefault="00BB659B" w:rsidP="00A547CF">
            <w:pPr>
              <w:pStyle w:val="BodyA"/>
              <w:widowControl w:val="0"/>
              <w:numPr>
                <w:ilvl w:val="0"/>
                <w:numId w:val="58"/>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Times New Roman" w:hAnsi="Times New Roman"/>
                <w:color w:val="auto"/>
                <w:szCs w:val="24"/>
              </w:rPr>
            </w:pPr>
            <w:r w:rsidRPr="00E51CA1">
              <w:rPr>
                <w:rFonts w:ascii="Times New Roman" w:hAnsi="Times New Roman"/>
                <w:color w:val="auto"/>
                <w:szCs w:val="24"/>
              </w:rPr>
              <w:t xml:space="preserve"> Az érzelmek szerepének tudatosítása az ellentétek, veszekedések kialakulásában, kezelésében.</w:t>
            </w:r>
          </w:p>
          <w:p w14:paraId="4BDB0EE8" w14:textId="77777777" w:rsidR="00BB659B" w:rsidRPr="00E51CA1" w:rsidRDefault="00BB659B" w:rsidP="00DF590E">
            <w:pPr>
              <w:widowControl w:val="0"/>
            </w:pPr>
          </w:p>
          <w:p w14:paraId="2DD7BA7E" w14:textId="77777777" w:rsidR="00BB659B" w:rsidRPr="00E51CA1" w:rsidRDefault="00BB659B" w:rsidP="00DF590E">
            <w:pPr>
              <w:widowControl w:val="0"/>
              <w:rPr>
                <w:i/>
              </w:rPr>
            </w:pPr>
            <w:r w:rsidRPr="00E51CA1">
              <w:rPr>
                <w:i/>
              </w:rPr>
              <w:t>Javasolt módszertani eszközök:</w:t>
            </w:r>
          </w:p>
          <w:p w14:paraId="481A2FF1" w14:textId="77777777" w:rsidR="00BB659B" w:rsidRPr="00E51CA1" w:rsidRDefault="00BB659B" w:rsidP="00DF590E">
            <w:pPr>
              <w:widowControl w:val="0"/>
            </w:pPr>
            <w:r w:rsidRPr="00E51CA1">
              <w:rPr>
                <w:bCs/>
              </w:rPr>
              <w:t xml:space="preserve">Filmvetítés és órai feldolgozás, </w:t>
            </w:r>
            <w:r w:rsidRPr="00E51CA1">
              <w:t xml:space="preserve">történetek, figyelemfelhívó szemléltető eszközök, szituációs játékok, Média Tudor oktatási program használata. </w:t>
            </w:r>
          </w:p>
        </w:tc>
      </w:tr>
      <w:tr w:rsidR="00BB659B" w:rsidRPr="00E51CA1" w14:paraId="0C5AB0C1" w14:textId="77777777" w:rsidTr="00DF590E">
        <w:tblPrEx>
          <w:tblBorders>
            <w:top w:val="none" w:sz="0" w:space="0" w:color="auto"/>
          </w:tblBorders>
        </w:tblPrEx>
        <w:trPr>
          <w:trHeight w:val="20"/>
        </w:trPr>
        <w:tc>
          <w:tcPr>
            <w:tcW w:w="1811" w:type="dxa"/>
            <w:noWrap/>
            <w:vAlign w:val="center"/>
          </w:tcPr>
          <w:p w14:paraId="41FF9971"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580" w:type="dxa"/>
            <w:gridSpan w:val="3"/>
            <w:noWrap/>
          </w:tcPr>
          <w:p w14:paraId="05AE5760" w14:textId="77777777" w:rsidR="00441195" w:rsidRPr="00E51CA1" w:rsidRDefault="00441195" w:rsidP="00DF590E">
            <w:pPr>
              <w:widowControl w:val="0"/>
              <w:spacing w:before="120"/>
            </w:pPr>
            <w:r w:rsidRPr="00E51CA1">
              <w:t>Média, tömegkommunikáció, reklám, internet, tv, óriásplakát, valóság és fikció, rábeszélés.</w:t>
            </w:r>
          </w:p>
        </w:tc>
      </w:tr>
    </w:tbl>
    <w:p w14:paraId="0E3B9C68" w14:textId="77777777" w:rsidR="00441195" w:rsidRPr="00E51CA1" w:rsidRDefault="00441195" w:rsidP="00441195">
      <w:pPr>
        <w:widowControl w:val="0"/>
      </w:pPr>
    </w:p>
    <w:p w14:paraId="1FEBEF6A" w14:textId="77777777" w:rsidR="00441195" w:rsidRPr="00E51CA1" w:rsidRDefault="00441195" w:rsidP="00441195">
      <w:pPr>
        <w:widowControl w:val="0"/>
        <w:rPr>
          <w:b/>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81"/>
        <w:gridCol w:w="5895"/>
        <w:gridCol w:w="1139"/>
      </w:tblGrid>
      <w:tr w:rsidR="00BB659B" w:rsidRPr="00E51CA1" w14:paraId="13E378CD"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394C80BD" w14:textId="77777777" w:rsidR="00441195" w:rsidRPr="00E51CA1" w:rsidRDefault="00441195" w:rsidP="00DF590E">
            <w:pPr>
              <w:widowControl w:val="0"/>
              <w:spacing w:before="120"/>
              <w:jc w:val="center"/>
              <w:rPr>
                <w:b/>
                <w:bCs/>
              </w:rPr>
            </w:pPr>
            <w:r w:rsidRPr="00E51CA1">
              <w:rPr>
                <w:b/>
              </w:rPr>
              <w:br w:type="page"/>
            </w:r>
            <w:r w:rsidRPr="00E51CA1">
              <w:rPr>
                <w:b/>
                <w:bCs/>
              </w:rPr>
              <w:t>Tematikai egység/ Fejlesztési cél</w:t>
            </w:r>
          </w:p>
        </w:tc>
        <w:tc>
          <w:tcPr>
            <w:tcW w:w="5895" w:type="dxa"/>
            <w:tcBorders>
              <w:top w:val="single" w:sz="4" w:space="0" w:color="auto"/>
              <w:left w:val="single" w:sz="4" w:space="0" w:color="auto"/>
              <w:bottom w:val="single" w:sz="4" w:space="0" w:color="auto"/>
              <w:right w:val="single" w:sz="4" w:space="0" w:color="auto"/>
            </w:tcBorders>
            <w:noWrap/>
            <w:vAlign w:val="center"/>
          </w:tcPr>
          <w:p w14:paraId="46F39439" w14:textId="77777777" w:rsidR="00441195" w:rsidRPr="00E51CA1" w:rsidRDefault="00441195" w:rsidP="00DF590E">
            <w:pPr>
              <w:widowControl w:val="0"/>
              <w:spacing w:before="120"/>
              <w:jc w:val="center"/>
            </w:pPr>
            <w:r w:rsidRPr="00E51CA1">
              <w:rPr>
                <w:b/>
              </w:rPr>
              <w:t>Jellem és értékrend</w:t>
            </w:r>
          </w:p>
        </w:tc>
        <w:tc>
          <w:tcPr>
            <w:tcW w:w="1139" w:type="dxa"/>
            <w:tcBorders>
              <w:top w:val="single" w:sz="4" w:space="0" w:color="auto"/>
              <w:left w:val="single" w:sz="4" w:space="0" w:color="auto"/>
              <w:bottom w:val="single" w:sz="4" w:space="0" w:color="auto"/>
              <w:right w:val="single" w:sz="4" w:space="0" w:color="auto"/>
            </w:tcBorders>
            <w:noWrap/>
          </w:tcPr>
          <w:p w14:paraId="098A2614" w14:textId="77777777" w:rsidR="00441195" w:rsidRPr="00E51CA1" w:rsidRDefault="00441195" w:rsidP="00DF590E">
            <w:pPr>
              <w:widowControl w:val="0"/>
              <w:spacing w:before="120"/>
              <w:jc w:val="center"/>
              <w:rPr>
                <w:b/>
              </w:rPr>
            </w:pPr>
            <w:r w:rsidRPr="00E51CA1">
              <w:rPr>
                <w:b/>
                <w:bCs/>
              </w:rPr>
              <w:t xml:space="preserve">Órakeret </w:t>
            </w:r>
            <w:r w:rsidRPr="00E51CA1">
              <w:rPr>
                <w:b/>
              </w:rPr>
              <w:t>5 óra</w:t>
            </w:r>
          </w:p>
        </w:tc>
      </w:tr>
      <w:tr w:rsidR="00BB659B" w:rsidRPr="00E51CA1" w14:paraId="1D33F9D2"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189E1868"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noWrap/>
          </w:tcPr>
          <w:p w14:paraId="041B0FA6" w14:textId="77777777" w:rsidR="00441195" w:rsidRPr="00E51CA1" w:rsidRDefault="00441195" w:rsidP="00DF590E">
            <w:pPr>
              <w:widowControl w:val="0"/>
              <w:spacing w:before="120"/>
              <w:rPr>
                <w:i/>
                <w:iCs/>
              </w:rPr>
            </w:pPr>
            <w:r w:rsidRPr="00E51CA1">
              <w:t>A korábban tanult közösségi szabályok, illemtani formák, a jó és a rossz megkülönböztetésének képessége, várakozni tudás, az 1–2. évfolyamosoktól elvárt önfegyelem.</w:t>
            </w:r>
          </w:p>
        </w:tc>
      </w:tr>
      <w:tr w:rsidR="00BB659B" w:rsidRPr="00E51CA1" w14:paraId="1255E55A"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6E03AEB3"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noWrap/>
          </w:tcPr>
          <w:p w14:paraId="1E51F8D3" w14:textId="77777777" w:rsidR="00441195" w:rsidRPr="00E51CA1" w:rsidRDefault="00441195" w:rsidP="00DF590E">
            <w:pPr>
              <w:pStyle w:val="cm380"/>
              <w:widowControl w:val="0"/>
              <w:autoSpaceDE w:val="0"/>
              <w:spacing w:before="120" w:beforeAutospacing="0" w:after="0" w:afterAutospacing="0"/>
            </w:pPr>
            <w:r w:rsidRPr="00E51CA1">
              <w:t>A jellem és az értékek szerepének és fontosságának megértése.</w:t>
            </w:r>
          </w:p>
          <w:p w14:paraId="49C36A6D" w14:textId="77777777" w:rsidR="00441195" w:rsidRPr="00E51CA1" w:rsidRDefault="00441195" w:rsidP="00DF590E">
            <w:pPr>
              <w:pStyle w:val="cm380"/>
              <w:widowControl w:val="0"/>
              <w:autoSpaceDE w:val="0"/>
              <w:spacing w:before="0" w:beforeAutospacing="0" w:after="0" w:afterAutospacing="0"/>
            </w:pPr>
            <w:r w:rsidRPr="00E51CA1">
              <w:rPr>
                <w:rStyle w:val="Kiemels"/>
                <w:rFonts w:ascii="Times New Roman" w:hAnsi="Times New Roman"/>
                <w:b w:val="0"/>
                <w:i w:val="0"/>
                <w:color w:val="auto"/>
                <w:bdr w:val="none" w:sz="0" w:space="0" w:color="auto"/>
                <w:shd w:val="clear" w:color="auto" w:fill="auto"/>
              </w:rPr>
              <w:t>Önálló</w:t>
            </w:r>
            <w:r w:rsidRPr="00E51CA1">
              <w:rPr>
                <w:i/>
              </w:rPr>
              <w:t xml:space="preserve"> </w:t>
            </w:r>
            <w:r w:rsidRPr="00E51CA1">
              <w:t>gondolkodásra nevelés, szocializáció és a társas érintkezés fejlesztése, közösségi szabályok rutinszerű alkalmazása.</w:t>
            </w:r>
          </w:p>
          <w:p w14:paraId="68D6C524" w14:textId="77777777" w:rsidR="00441195" w:rsidRPr="00E51CA1" w:rsidRDefault="00441195" w:rsidP="00DF590E">
            <w:pPr>
              <w:pStyle w:val="cm380"/>
              <w:widowControl w:val="0"/>
              <w:autoSpaceDE w:val="0"/>
              <w:spacing w:before="0" w:beforeAutospacing="0" w:after="0" w:afterAutospacing="0"/>
            </w:pPr>
            <w:r w:rsidRPr="00E51CA1">
              <w:t>Személyes külső-belső tulajdonságok felismerése és megfogalmazása, a türelem és a vágyteljesítés késleltetése jelentőségének felismertetése a személyiségfejlődésben. Jellembeli változást és/vagy viselkedésváltozást eredményez(het)ő, stabil, az egyetemes emberi értékekre alapuló értékrend kialakítása.</w:t>
            </w:r>
          </w:p>
        </w:tc>
      </w:tr>
      <w:tr w:rsidR="00BB659B" w:rsidRPr="00E51CA1" w14:paraId="7FB4981D"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044C570F"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4BD8BDF1"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tcPr>
          <w:p w14:paraId="4E3C7D2E" w14:textId="77777777" w:rsidR="00BB659B" w:rsidRPr="00E51CA1" w:rsidRDefault="00BB659B" w:rsidP="00DF590E">
            <w:pPr>
              <w:pStyle w:val="CM38"/>
              <w:autoSpaceDE/>
              <w:autoSpaceDN/>
              <w:adjustRightInd/>
              <w:spacing w:before="120" w:after="0"/>
              <w:rPr>
                <w:rFonts w:ascii="Times New Roman" w:hAnsi="Times New Roman"/>
                <w:bCs/>
                <w:i/>
              </w:rPr>
            </w:pPr>
            <w:r w:rsidRPr="00E51CA1">
              <w:rPr>
                <w:rFonts w:ascii="Times New Roman" w:hAnsi="Times New Roman"/>
                <w:bCs/>
                <w:i/>
              </w:rPr>
              <w:t>Témakörök</w:t>
            </w:r>
          </w:p>
          <w:p w14:paraId="019B363D" w14:textId="77777777" w:rsidR="00BB659B" w:rsidRPr="00E51CA1" w:rsidRDefault="00BB659B" w:rsidP="00A547CF">
            <w:pPr>
              <w:widowControl w:val="0"/>
              <w:numPr>
                <w:ilvl w:val="0"/>
                <w:numId w:val="41"/>
              </w:numPr>
            </w:pPr>
            <w:r w:rsidRPr="00E51CA1">
              <w:t>Egyén és közösség viszonya.</w:t>
            </w:r>
          </w:p>
          <w:p w14:paraId="3A7C848C" w14:textId="77777777" w:rsidR="00BB659B" w:rsidRPr="00E51CA1" w:rsidRDefault="00BB659B" w:rsidP="00A547CF">
            <w:pPr>
              <w:widowControl w:val="0"/>
              <w:numPr>
                <w:ilvl w:val="0"/>
                <w:numId w:val="41"/>
              </w:numPr>
            </w:pPr>
            <w:r w:rsidRPr="00E51CA1">
              <w:t>Külső-belső tulajdonságok.</w:t>
            </w:r>
          </w:p>
          <w:p w14:paraId="55F5C627" w14:textId="77777777" w:rsidR="00BB659B" w:rsidRPr="00E51CA1" w:rsidRDefault="00BB659B" w:rsidP="00A547CF">
            <w:pPr>
              <w:widowControl w:val="0"/>
              <w:numPr>
                <w:ilvl w:val="0"/>
                <w:numId w:val="41"/>
              </w:numPr>
            </w:pPr>
            <w:r w:rsidRPr="00E51CA1">
              <w:t>Türelem és a vágyteljesítés késleltetése.</w:t>
            </w:r>
          </w:p>
          <w:p w14:paraId="50BF9C8F" w14:textId="77777777" w:rsidR="00BB659B" w:rsidRPr="00E51CA1" w:rsidRDefault="00BB659B" w:rsidP="00A547CF">
            <w:pPr>
              <w:widowControl w:val="0"/>
              <w:numPr>
                <w:ilvl w:val="0"/>
                <w:numId w:val="41"/>
              </w:numPr>
            </w:pPr>
            <w:r w:rsidRPr="00E51CA1">
              <w:t>Illemtani vonatkozások, magatartási formák (alá- és fölérendeltségi viszonyok szerepe, viselkedés a különböző intézményekben, vendégségben).</w:t>
            </w:r>
          </w:p>
          <w:p w14:paraId="61E60458" w14:textId="77777777" w:rsidR="00BB659B" w:rsidRPr="00E51CA1" w:rsidRDefault="00BB659B" w:rsidP="00DF590E">
            <w:pPr>
              <w:widowControl w:val="0"/>
              <w:ind w:left="830"/>
            </w:pPr>
            <w:r w:rsidRPr="00E51CA1">
              <w:t>Alapvető illemtani kérdések tisztázása és készségszintű elsajátítása.</w:t>
            </w:r>
          </w:p>
          <w:p w14:paraId="5041A179" w14:textId="77777777" w:rsidR="00BB659B" w:rsidRPr="00E51CA1" w:rsidRDefault="00BB659B" w:rsidP="00DF590E">
            <w:pPr>
              <w:widowControl w:val="0"/>
            </w:pPr>
          </w:p>
          <w:p w14:paraId="00DC8251"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w:t>
            </w:r>
          </w:p>
          <w:p w14:paraId="26800B5C" w14:textId="77777777" w:rsidR="00BB659B" w:rsidRPr="00E51CA1" w:rsidRDefault="00BB659B" w:rsidP="00A547CF">
            <w:pPr>
              <w:widowControl w:val="0"/>
              <w:numPr>
                <w:ilvl w:val="0"/>
                <w:numId w:val="41"/>
              </w:numPr>
            </w:pPr>
            <w:r w:rsidRPr="00E51CA1">
              <w:t>Miért előrébbvaló a közösségi érdek az egyéninél?</w:t>
            </w:r>
          </w:p>
          <w:p w14:paraId="1940892A" w14:textId="77777777" w:rsidR="00BB659B" w:rsidRPr="00E51CA1" w:rsidRDefault="00BB659B" w:rsidP="00A547CF">
            <w:pPr>
              <w:widowControl w:val="0"/>
              <w:numPr>
                <w:ilvl w:val="0"/>
                <w:numId w:val="41"/>
              </w:numPr>
            </w:pPr>
            <w:r w:rsidRPr="00E51CA1">
              <w:t>Miért fontos, hogy megtanuljunk várni?</w:t>
            </w:r>
          </w:p>
          <w:p w14:paraId="5BDACCD6" w14:textId="77777777" w:rsidR="00BB659B" w:rsidRPr="00E51CA1" w:rsidRDefault="00BB659B" w:rsidP="00A547CF">
            <w:pPr>
              <w:widowControl w:val="0"/>
              <w:numPr>
                <w:ilvl w:val="0"/>
                <w:numId w:val="41"/>
              </w:numPr>
            </w:pPr>
            <w:r w:rsidRPr="00E51CA1">
              <w:t>Hogyan befolyásolja az alá- és fölérendeltségi viszony a viselkedési formákat?</w:t>
            </w:r>
          </w:p>
          <w:p w14:paraId="73F11541" w14:textId="77777777" w:rsidR="00BB659B" w:rsidRPr="00E51CA1" w:rsidRDefault="00BB659B" w:rsidP="00A547CF">
            <w:pPr>
              <w:widowControl w:val="0"/>
              <w:numPr>
                <w:ilvl w:val="0"/>
                <w:numId w:val="41"/>
              </w:numPr>
            </w:pPr>
            <w:r w:rsidRPr="00E51CA1">
              <w:t>Hogyan érezzük magunkat otthon vendégségben, idegen helyen?</w:t>
            </w:r>
          </w:p>
          <w:p w14:paraId="02C9492A" w14:textId="77777777" w:rsidR="00BB659B" w:rsidRPr="00E51CA1" w:rsidRDefault="00BB659B" w:rsidP="00DF590E">
            <w:pPr>
              <w:widowControl w:val="0"/>
            </w:pPr>
          </w:p>
          <w:p w14:paraId="7F088F1E" w14:textId="77777777" w:rsidR="00BB659B" w:rsidRPr="00E51CA1" w:rsidRDefault="00BB659B" w:rsidP="00DF590E">
            <w:pPr>
              <w:widowControl w:val="0"/>
              <w:rPr>
                <w:i/>
              </w:rPr>
            </w:pPr>
            <w:r w:rsidRPr="00E51CA1">
              <w:rPr>
                <w:i/>
              </w:rPr>
              <w:t>Javasolt módszertani eszközök</w:t>
            </w:r>
          </w:p>
          <w:p w14:paraId="06678151" w14:textId="77777777" w:rsidR="00BB659B" w:rsidRPr="00E51CA1" w:rsidRDefault="00BB659B" w:rsidP="00DF590E">
            <w:pPr>
              <w:widowControl w:val="0"/>
              <w:spacing w:before="120"/>
              <w:rPr>
                <w:bCs/>
              </w:rPr>
            </w:pPr>
            <w:r w:rsidRPr="00E51CA1">
              <w:rPr>
                <w:bCs/>
              </w:rPr>
              <w:t>Filmvetítés és órai feldolgozás,</w:t>
            </w:r>
            <w:r w:rsidRPr="00E51CA1">
              <w:t xml:space="preserve"> mesék, történetek, figyelemfelhívó szemléltető, szituációs játékok, helyzetgyakorlatok, Marhsmalow-teszt bemutatása – távlati eredmények. </w:t>
            </w:r>
          </w:p>
        </w:tc>
      </w:tr>
      <w:tr w:rsidR="00BB659B" w:rsidRPr="00E51CA1" w14:paraId="734C3248" w14:textId="77777777" w:rsidTr="00DF590E">
        <w:tblPrEx>
          <w:tblBorders>
            <w:top w:val="none" w:sz="0" w:space="0" w:color="auto"/>
          </w:tblBorders>
        </w:tblPrEx>
        <w:trPr>
          <w:trHeight w:val="20"/>
        </w:trPr>
        <w:tc>
          <w:tcPr>
            <w:tcW w:w="1816" w:type="dxa"/>
            <w:noWrap/>
            <w:vAlign w:val="center"/>
          </w:tcPr>
          <w:p w14:paraId="54FBA542"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 xml:space="preserve">Kulcsfogalmak/ </w:t>
            </w:r>
            <w:r w:rsidRPr="00E51CA1">
              <w:rPr>
                <w:rFonts w:ascii="Times New Roman" w:hAnsi="Times New Roman"/>
                <w:i/>
                <w:color w:val="auto"/>
                <w:szCs w:val="24"/>
              </w:rPr>
              <w:lastRenderedPageBreak/>
              <w:t>fogalmak</w:t>
            </w:r>
          </w:p>
        </w:tc>
        <w:tc>
          <w:tcPr>
            <w:tcW w:w="7415" w:type="dxa"/>
            <w:gridSpan w:val="3"/>
            <w:noWrap/>
          </w:tcPr>
          <w:p w14:paraId="54FFC598" w14:textId="77777777" w:rsidR="00441195" w:rsidRPr="00E51CA1" w:rsidRDefault="00441195" w:rsidP="00DF590E">
            <w:pPr>
              <w:widowControl w:val="0"/>
              <w:spacing w:before="120"/>
            </w:pPr>
            <w:r w:rsidRPr="00E51CA1">
              <w:lastRenderedPageBreak/>
              <w:t xml:space="preserve">Egyéni és közösségi érdek, rangsor, alá- és fölérendeltség, kitartás, </w:t>
            </w:r>
            <w:r w:rsidRPr="00E51CA1">
              <w:lastRenderedPageBreak/>
              <w:t>türelem, önfegyelem.</w:t>
            </w:r>
          </w:p>
        </w:tc>
      </w:tr>
    </w:tbl>
    <w:p w14:paraId="4D31DABC" w14:textId="77777777" w:rsidR="00441195" w:rsidRPr="00E51CA1" w:rsidRDefault="00441195" w:rsidP="00441195">
      <w:pPr>
        <w:widowControl w:val="0"/>
        <w:ind w:left="357"/>
      </w:pPr>
    </w:p>
    <w:p w14:paraId="0CA12B67" w14:textId="77777777" w:rsidR="00441195" w:rsidRPr="00E51CA1" w:rsidRDefault="00441195" w:rsidP="00441195">
      <w:pPr>
        <w:widowControl w:val="0"/>
        <w:ind w:left="357"/>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376"/>
        <w:gridCol w:w="5873"/>
        <w:gridCol w:w="1161"/>
      </w:tblGrid>
      <w:tr w:rsidR="00BB659B" w:rsidRPr="00E51CA1" w14:paraId="449A338B" w14:textId="77777777" w:rsidTr="00DF590E">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1E0ABE60" w14:textId="77777777" w:rsidR="00441195" w:rsidRPr="00E51CA1" w:rsidRDefault="00441195" w:rsidP="00DF590E">
            <w:pPr>
              <w:widowControl w:val="0"/>
              <w:spacing w:before="120"/>
              <w:jc w:val="center"/>
              <w:rPr>
                <w:b/>
                <w:bCs/>
              </w:rPr>
            </w:pPr>
            <w:r w:rsidRPr="00E51CA1">
              <w:rPr>
                <w:b/>
              </w:rPr>
              <w:br w:type="page"/>
            </w:r>
            <w:r w:rsidRPr="00E51CA1">
              <w:rPr>
                <w:b/>
              </w:rPr>
              <w:br w:type="page"/>
            </w:r>
            <w:r w:rsidRPr="00E51CA1">
              <w:rPr>
                <w:b/>
                <w:bCs/>
              </w:rPr>
              <w:t>Tematikai egység/ Fejlesztési cél</w:t>
            </w:r>
          </w:p>
        </w:tc>
        <w:tc>
          <w:tcPr>
            <w:tcW w:w="5873" w:type="dxa"/>
            <w:tcBorders>
              <w:top w:val="single" w:sz="4" w:space="0" w:color="auto"/>
              <w:left w:val="single" w:sz="4" w:space="0" w:color="auto"/>
              <w:bottom w:val="single" w:sz="4" w:space="0" w:color="auto"/>
              <w:right w:val="single" w:sz="4" w:space="0" w:color="auto"/>
            </w:tcBorders>
            <w:noWrap/>
            <w:vAlign w:val="center"/>
          </w:tcPr>
          <w:p w14:paraId="1D3625F2" w14:textId="77777777" w:rsidR="00441195" w:rsidRPr="00E51CA1" w:rsidRDefault="00441195" w:rsidP="00DF590E">
            <w:pPr>
              <w:widowControl w:val="0"/>
              <w:spacing w:before="120"/>
              <w:jc w:val="center"/>
              <w:rPr>
                <w:b/>
                <w:i/>
              </w:rPr>
            </w:pPr>
            <w:r w:rsidRPr="00E51CA1">
              <w:rPr>
                <w:b/>
              </w:rPr>
              <w:t>Önismeret és érzelmi intelligencia</w:t>
            </w:r>
            <w:r w:rsidRPr="00E51CA1">
              <w:rPr>
                <w:b/>
                <w:i/>
              </w:rPr>
              <w:t xml:space="preserve"> </w:t>
            </w:r>
          </w:p>
        </w:tc>
        <w:tc>
          <w:tcPr>
            <w:tcW w:w="1161" w:type="dxa"/>
            <w:tcBorders>
              <w:top w:val="single" w:sz="4" w:space="0" w:color="auto"/>
              <w:left w:val="single" w:sz="4" w:space="0" w:color="auto"/>
              <w:bottom w:val="single" w:sz="4" w:space="0" w:color="auto"/>
              <w:right w:val="single" w:sz="4" w:space="0" w:color="auto"/>
            </w:tcBorders>
            <w:noWrap/>
          </w:tcPr>
          <w:p w14:paraId="415A69D0" w14:textId="77777777" w:rsidR="00441195" w:rsidRPr="00E51CA1" w:rsidRDefault="00441195" w:rsidP="00DF590E">
            <w:pPr>
              <w:widowControl w:val="0"/>
              <w:spacing w:before="120"/>
              <w:jc w:val="center"/>
              <w:rPr>
                <w:b/>
              </w:rPr>
            </w:pPr>
            <w:r w:rsidRPr="00E51CA1">
              <w:rPr>
                <w:b/>
                <w:bCs/>
              </w:rPr>
              <w:t xml:space="preserve">Órakeret </w:t>
            </w:r>
            <w:r w:rsidRPr="00E51CA1">
              <w:rPr>
                <w:b/>
              </w:rPr>
              <w:t>5 óra</w:t>
            </w:r>
          </w:p>
        </w:tc>
      </w:tr>
      <w:tr w:rsidR="00BB659B" w:rsidRPr="00E51CA1" w14:paraId="7793C059" w14:textId="77777777" w:rsidTr="00DF590E">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6AB8334F"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noWrap/>
          </w:tcPr>
          <w:p w14:paraId="37955968" w14:textId="77777777" w:rsidR="00441195" w:rsidRPr="00E51CA1" w:rsidRDefault="00441195" w:rsidP="00DF590E">
            <w:pPr>
              <w:widowControl w:val="0"/>
              <w:spacing w:before="120"/>
            </w:pPr>
            <w:r w:rsidRPr="00E51CA1">
              <w:t>Az iskolai tanulmányok alapján és a társak, szülők visszajelzéséből kialakult énkép.</w:t>
            </w:r>
          </w:p>
        </w:tc>
      </w:tr>
      <w:tr w:rsidR="00BB659B" w:rsidRPr="00E51CA1" w14:paraId="6B6D94A1" w14:textId="77777777" w:rsidTr="00DF590E">
        <w:trPr>
          <w:trHeight w:val="328"/>
        </w:trPr>
        <w:tc>
          <w:tcPr>
            <w:tcW w:w="2197" w:type="dxa"/>
            <w:gridSpan w:val="2"/>
            <w:tcBorders>
              <w:top w:val="single" w:sz="4" w:space="0" w:color="auto"/>
              <w:left w:val="single" w:sz="4" w:space="0" w:color="auto"/>
              <w:bottom w:val="single" w:sz="4" w:space="0" w:color="auto"/>
              <w:right w:val="single" w:sz="4" w:space="0" w:color="auto"/>
            </w:tcBorders>
            <w:noWrap/>
            <w:vAlign w:val="center"/>
          </w:tcPr>
          <w:p w14:paraId="7A4700CD"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noWrap/>
          </w:tcPr>
          <w:p w14:paraId="10F6BD06" w14:textId="77777777" w:rsidR="00441195" w:rsidRPr="00E51CA1" w:rsidRDefault="00441195" w:rsidP="00DF590E">
            <w:pPr>
              <w:pStyle w:val="cm380"/>
              <w:widowControl w:val="0"/>
              <w:autoSpaceDE w:val="0"/>
              <w:spacing w:before="120" w:beforeAutospacing="0" w:after="0" w:afterAutospacing="0"/>
            </w:pPr>
            <w:r w:rsidRPr="00E51CA1">
              <w:t xml:space="preserve">A különböző élethelyzetekben kialakuló érzések felismerése, megfogalmazása, ezáltal a fogyatékossággal élők iránti elfogadás, empátia és tolerancia erősítése. </w:t>
            </w:r>
          </w:p>
          <w:p w14:paraId="64BE4F17" w14:textId="77777777" w:rsidR="00441195" w:rsidRPr="00E51CA1" w:rsidRDefault="00441195" w:rsidP="00DF590E">
            <w:pPr>
              <w:pStyle w:val="cm380"/>
              <w:widowControl w:val="0"/>
              <w:autoSpaceDE w:val="0"/>
              <w:spacing w:before="0" w:beforeAutospacing="0" w:after="0" w:afterAutospacing="0"/>
            </w:pPr>
            <w:r w:rsidRPr="00E51CA1">
              <w:t>Önismereti képesség fejlesztése.</w:t>
            </w:r>
          </w:p>
          <w:p w14:paraId="73ED233B" w14:textId="77777777" w:rsidR="00441195" w:rsidRPr="00E51CA1" w:rsidRDefault="00441195" w:rsidP="00DF590E">
            <w:pPr>
              <w:pStyle w:val="cm380"/>
              <w:widowControl w:val="0"/>
              <w:autoSpaceDE w:val="0"/>
              <w:spacing w:before="0" w:beforeAutospacing="0" w:after="0" w:afterAutospacing="0"/>
            </w:pPr>
            <w:r w:rsidRPr="00E51CA1">
              <w:t>A kommunikációs képesség javításával az érzelmi intelligencia fejlesztése.</w:t>
            </w:r>
          </w:p>
        </w:tc>
      </w:tr>
      <w:tr w:rsidR="00BB659B" w:rsidRPr="00E51CA1" w14:paraId="21C8D90E"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vAlign w:val="center"/>
          </w:tcPr>
          <w:p w14:paraId="65EBCA9D"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2040C8AE"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noWrap/>
          </w:tcPr>
          <w:p w14:paraId="313BB6C5" w14:textId="77777777" w:rsidR="00BB659B" w:rsidRPr="00E51CA1" w:rsidRDefault="00BB659B" w:rsidP="00DF590E">
            <w:pPr>
              <w:pStyle w:val="CM38"/>
              <w:autoSpaceDE/>
              <w:autoSpaceDN/>
              <w:adjustRightInd/>
              <w:spacing w:before="120" w:after="0"/>
              <w:rPr>
                <w:rFonts w:ascii="Times New Roman" w:hAnsi="Times New Roman"/>
                <w:i/>
              </w:rPr>
            </w:pPr>
            <w:r w:rsidRPr="00E51CA1">
              <w:rPr>
                <w:rFonts w:ascii="Times New Roman" w:hAnsi="Times New Roman"/>
                <w:i/>
              </w:rPr>
              <w:t>Témakörök</w:t>
            </w:r>
          </w:p>
          <w:p w14:paraId="5ADF5E62" w14:textId="77777777" w:rsidR="00BB659B" w:rsidRPr="00E51CA1" w:rsidRDefault="00BB659B" w:rsidP="00A547CF">
            <w:pPr>
              <w:widowControl w:val="0"/>
              <w:numPr>
                <w:ilvl w:val="0"/>
                <w:numId w:val="50"/>
              </w:numPr>
              <w:autoSpaceDE w:val="0"/>
              <w:autoSpaceDN w:val="0"/>
              <w:adjustRightInd w:val="0"/>
              <w:ind w:firstLine="0"/>
            </w:pPr>
            <w:r w:rsidRPr="00E51CA1">
              <w:t>Jó és rossz tulajdonságok, szokások és ezek megváltoztatása.</w:t>
            </w:r>
          </w:p>
          <w:p w14:paraId="4634C5FE" w14:textId="77777777" w:rsidR="00BB659B" w:rsidRPr="00E51CA1" w:rsidRDefault="00BB659B" w:rsidP="00DF590E">
            <w:pPr>
              <w:pStyle w:val="cm380"/>
              <w:widowControl w:val="0"/>
              <w:autoSpaceDE w:val="0"/>
              <w:spacing w:before="0" w:beforeAutospacing="0" w:after="0" w:afterAutospacing="0"/>
            </w:pPr>
            <w:r w:rsidRPr="00E51CA1">
              <w:t>A saját jó és rossz külső és belső tulajdonságok és szokások felismerése, felsorolása, ezáltal képesség személyiségük alakítására, változtatására.</w:t>
            </w:r>
          </w:p>
          <w:p w14:paraId="719C8CCB" w14:textId="77777777" w:rsidR="00BB659B" w:rsidRPr="00E51CA1" w:rsidRDefault="00BB659B" w:rsidP="00A547CF">
            <w:pPr>
              <w:widowControl w:val="0"/>
              <w:numPr>
                <w:ilvl w:val="0"/>
                <w:numId w:val="50"/>
              </w:numPr>
              <w:autoSpaceDE w:val="0"/>
              <w:autoSpaceDN w:val="0"/>
              <w:adjustRightInd w:val="0"/>
              <w:ind w:firstLine="0"/>
            </w:pPr>
            <w:r w:rsidRPr="00E51CA1">
              <w:t>Példaképek szerepe.</w:t>
            </w:r>
          </w:p>
          <w:p w14:paraId="1DD23AB0"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Veleszületett vagy szerzett fogyatékosság kérdése és elfogadása, egyéni és társadalmi szinten.</w:t>
            </w:r>
          </w:p>
          <w:p w14:paraId="25223DFE"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A különböző élethelyzetekben kialakuló érzelmek felismerése, megfogalmazása.</w:t>
            </w:r>
          </w:p>
          <w:p w14:paraId="2DB0FAC3" w14:textId="77777777" w:rsidR="00BB659B" w:rsidRPr="00E51CA1" w:rsidRDefault="00BB659B" w:rsidP="00A547CF">
            <w:pPr>
              <w:widowControl w:val="0"/>
              <w:numPr>
                <w:ilvl w:val="0"/>
                <w:numId w:val="50"/>
              </w:numPr>
              <w:tabs>
                <w:tab w:val="clear" w:pos="360"/>
                <w:tab w:val="num" w:pos="720"/>
              </w:tabs>
              <w:autoSpaceDE w:val="0"/>
              <w:autoSpaceDN w:val="0"/>
              <w:adjustRightInd w:val="0"/>
              <w:ind w:left="720"/>
            </w:pPr>
            <w:r w:rsidRPr="00E51CA1">
              <w:t>Értékes vagyok.</w:t>
            </w:r>
          </w:p>
          <w:p w14:paraId="7990DB3C" w14:textId="77777777" w:rsidR="00BB659B" w:rsidRPr="00E51CA1" w:rsidRDefault="00BB659B" w:rsidP="00DF590E">
            <w:pPr>
              <w:pStyle w:val="cm380"/>
              <w:widowControl w:val="0"/>
              <w:autoSpaceDE w:val="0"/>
              <w:spacing w:before="0" w:beforeAutospacing="0" w:after="0" w:afterAutospacing="0"/>
            </w:pPr>
          </w:p>
          <w:p w14:paraId="4537892E" w14:textId="77777777" w:rsidR="00BB659B" w:rsidRPr="00E51CA1" w:rsidRDefault="00BB659B" w:rsidP="00DF590E">
            <w:pPr>
              <w:pStyle w:val="cm380"/>
              <w:widowControl w:val="0"/>
              <w:autoSpaceDE w:val="0"/>
              <w:spacing w:before="0" w:beforeAutospacing="0" w:after="0" w:afterAutospacing="0"/>
            </w:pPr>
            <w:r w:rsidRPr="00E51CA1">
              <w:t>A test és a lélek szó jelentésének helyes értelmezése.</w:t>
            </w:r>
          </w:p>
          <w:p w14:paraId="7E967144" w14:textId="77777777" w:rsidR="00BB659B" w:rsidRPr="00E51CA1" w:rsidRDefault="00BB659B" w:rsidP="00DF590E">
            <w:pPr>
              <w:pStyle w:val="cm380"/>
              <w:widowControl w:val="0"/>
              <w:autoSpaceDE w:val="0"/>
              <w:spacing w:before="0" w:beforeAutospacing="0" w:after="0" w:afterAutospacing="0"/>
            </w:pPr>
            <w:r w:rsidRPr="00E51CA1">
              <w:t>Az én-te-mi fogalomkörének megismerése.</w:t>
            </w:r>
          </w:p>
          <w:p w14:paraId="6C842973" w14:textId="77777777" w:rsidR="00BB659B" w:rsidRPr="00E51CA1" w:rsidRDefault="00BB659B" w:rsidP="00DF590E">
            <w:pPr>
              <w:pStyle w:val="cm380"/>
              <w:widowControl w:val="0"/>
              <w:autoSpaceDE w:val="0"/>
              <w:spacing w:before="0" w:beforeAutospacing="0" w:after="0" w:afterAutospacing="0"/>
            </w:pPr>
            <w:r w:rsidRPr="00E51CA1">
              <w:t>Az alapérzések megfogalmazásának, kifejezésének gyakorlása.</w:t>
            </w:r>
          </w:p>
          <w:p w14:paraId="25370269" w14:textId="77777777" w:rsidR="00BB659B" w:rsidRPr="00E51CA1" w:rsidRDefault="00BB659B" w:rsidP="00DF590E">
            <w:pPr>
              <w:pStyle w:val="cm380"/>
              <w:widowControl w:val="0"/>
              <w:autoSpaceDE w:val="0"/>
              <w:spacing w:before="0" w:beforeAutospacing="0" w:after="0" w:afterAutospacing="0"/>
            </w:pPr>
            <w:r w:rsidRPr="00E51CA1">
              <w:t>A szókincs bővülése/bővítése.</w:t>
            </w:r>
          </w:p>
          <w:p w14:paraId="4A6443B2" w14:textId="77777777" w:rsidR="00BB659B" w:rsidRPr="00E51CA1" w:rsidRDefault="00BB659B" w:rsidP="00DF590E">
            <w:pPr>
              <w:widowControl w:val="0"/>
              <w:autoSpaceDE w:val="0"/>
              <w:autoSpaceDN w:val="0"/>
              <w:adjustRightInd w:val="0"/>
            </w:pPr>
            <w:r w:rsidRPr="00E51CA1">
              <w:t>Az önkifejezés igényének, az önbizalomnak, valamint az identitástudatnak az erősödése/erősítése.</w:t>
            </w:r>
          </w:p>
          <w:p w14:paraId="0385DD6F" w14:textId="77777777" w:rsidR="00BB659B" w:rsidRPr="00E51CA1" w:rsidRDefault="00BB659B" w:rsidP="00DF590E">
            <w:pPr>
              <w:widowControl w:val="0"/>
              <w:autoSpaceDE w:val="0"/>
              <w:autoSpaceDN w:val="0"/>
              <w:adjustRightInd w:val="0"/>
            </w:pPr>
          </w:p>
          <w:p w14:paraId="418C8FAA" w14:textId="77777777" w:rsidR="00BB659B" w:rsidRPr="00E51CA1" w:rsidRDefault="00BB659B" w:rsidP="00DF590E">
            <w:pPr>
              <w:widowControl w:val="0"/>
              <w:rPr>
                <w:bCs/>
                <w:i/>
              </w:rPr>
            </w:pPr>
            <w:r w:rsidRPr="00E51CA1">
              <w:rPr>
                <w:bCs/>
                <w:i/>
              </w:rPr>
              <w:t>Alapkérdések</w:t>
            </w:r>
          </w:p>
          <w:p w14:paraId="48704A45" w14:textId="77777777" w:rsidR="00BB659B" w:rsidRPr="00E51CA1" w:rsidRDefault="00BB659B" w:rsidP="00A547CF">
            <w:pPr>
              <w:widowControl w:val="0"/>
              <w:numPr>
                <w:ilvl w:val="0"/>
                <w:numId w:val="40"/>
              </w:numPr>
            </w:pPr>
            <w:r w:rsidRPr="00E51CA1">
              <w:t>Milyen vagyok? Milyen szeretnék lenni? Min kell változtatnom?</w:t>
            </w:r>
          </w:p>
          <w:p w14:paraId="16DE06EB" w14:textId="77777777" w:rsidR="00BB659B" w:rsidRPr="00E51CA1" w:rsidRDefault="00BB659B" w:rsidP="00A547CF">
            <w:pPr>
              <w:widowControl w:val="0"/>
              <w:numPr>
                <w:ilvl w:val="0"/>
                <w:numId w:val="40"/>
              </w:numPr>
            </w:pPr>
            <w:r w:rsidRPr="00E51CA1">
              <w:t>Vannak-e példaképeim, és miért nézek fel rájuk?</w:t>
            </w:r>
          </w:p>
          <w:p w14:paraId="5EBC34A5" w14:textId="77777777" w:rsidR="00BB659B" w:rsidRPr="00E51CA1" w:rsidRDefault="00BB659B" w:rsidP="00A547CF">
            <w:pPr>
              <w:widowControl w:val="0"/>
              <w:numPr>
                <w:ilvl w:val="0"/>
                <w:numId w:val="40"/>
              </w:numPr>
            </w:pPr>
            <w:r w:rsidRPr="00E51CA1">
              <w:t>Milyen az élete, lehet-e boldog egy fogyatékossággal élő személy?</w:t>
            </w:r>
          </w:p>
          <w:p w14:paraId="753C7E85" w14:textId="77777777" w:rsidR="00BB659B" w:rsidRPr="00E51CA1" w:rsidRDefault="00BB659B" w:rsidP="00A547CF">
            <w:pPr>
              <w:widowControl w:val="0"/>
              <w:numPr>
                <w:ilvl w:val="0"/>
                <w:numId w:val="40"/>
              </w:numPr>
            </w:pPr>
            <w:r w:rsidRPr="00E51CA1">
              <w:t>Milyen vagyok, ha örülök, ha haragszom, ha bánat ér vagy ha unatkozom; milyen voltam első osztályos koromban?</w:t>
            </w:r>
          </w:p>
          <w:p w14:paraId="2CCEB9B1" w14:textId="77777777" w:rsidR="00BB659B" w:rsidRPr="00E51CA1" w:rsidRDefault="00BB659B" w:rsidP="00A547CF">
            <w:pPr>
              <w:widowControl w:val="0"/>
              <w:numPr>
                <w:ilvl w:val="0"/>
                <w:numId w:val="40"/>
              </w:numPr>
            </w:pPr>
            <w:r w:rsidRPr="00E51CA1">
              <w:t>Értékes vagyok?!</w:t>
            </w:r>
          </w:p>
          <w:p w14:paraId="11B67B11" w14:textId="77777777" w:rsidR="00BB659B" w:rsidRPr="00E51CA1" w:rsidRDefault="00BB659B" w:rsidP="00A547CF">
            <w:pPr>
              <w:widowControl w:val="0"/>
              <w:numPr>
                <w:ilvl w:val="0"/>
                <w:numId w:val="40"/>
              </w:numPr>
            </w:pPr>
            <w:r w:rsidRPr="00E51CA1">
              <w:t>Szükség esetén (érett 4. évfolyam): kamaszos viselkedés, különböző szituációkban.</w:t>
            </w:r>
          </w:p>
          <w:p w14:paraId="209C04C2" w14:textId="77777777" w:rsidR="00BB659B" w:rsidRPr="00E51CA1" w:rsidRDefault="00BB659B" w:rsidP="00DF590E">
            <w:pPr>
              <w:widowControl w:val="0"/>
            </w:pPr>
          </w:p>
          <w:p w14:paraId="1C6F4831" w14:textId="77777777" w:rsidR="00BB659B" w:rsidRPr="00E51CA1" w:rsidRDefault="00BB659B" w:rsidP="00DF590E">
            <w:pPr>
              <w:widowControl w:val="0"/>
              <w:rPr>
                <w:i/>
              </w:rPr>
            </w:pPr>
            <w:r w:rsidRPr="00E51CA1">
              <w:rPr>
                <w:i/>
              </w:rPr>
              <w:t>Javasolt módszertani eszközök</w:t>
            </w:r>
          </w:p>
          <w:p w14:paraId="74313EBD" w14:textId="77777777" w:rsidR="00BB659B" w:rsidRPr="00E51CA1" w:rsidRDefault="00BB659B" w:rsidP="00DF590E">
            <w:pPr>
              <w:widowControl w:val="0"/>
              <w:rPr>
                <w:bCs/>
              </w:rPr>
            </w:pPr>
            <w:r w:rsidRPr="00E51CA1">
              <w:t xml:space="preserve">Szituációs játékok, népmesék, történetek (pl. A sas, A rút kiskacsa története, FÉK I Tanári kézikönyv, </w:t>
            </w:r>
            <w:r w:rsidRPr="00E51CA1">
              <w:rPr>
                <w:iCs/>
              </w:rPr>
              <w:t>Vekerdy Tamás: Kamaszkor körül című könyvéből,</w:t>
            </w:r>
            <w:r w:rsidRPr="00E51CA1">
              <w:t xml:space="preserve"> R</w:t>
            </w:r>
            <w:r w:rsidRPr="00E51CA1">
              <w:rPr>
                <w:iCs/>
              </w:rPr>
              <w:t>éber László rajzai, Takács Zsuzsa versei)</w:t>
            </w:r>
            <w:r w:rsidRPr="00E51CA1">
              <w:t xml:space="preserve">, bábozás, figyelemfelhívó szemléltető eszközök, példakép-puzzle stb. </w:t>
            </w:r>
          </w:p>
        </w:tc>
      </w:tr>
      <w:tr w:rsidR="00BB659B" w:rsidRPr="00E51CA1" w14:paraId="60E7DE28" w14:textId="77777777" w:rsidTr="00DF590E">
        <w:tblPrEx>
          <w:tblBorders>
            <w:top w:val="none" w:sz="0" w:space="0" w:color="auto"/>
          </w:tblBorders>
        </w:tblPrEx>
        <w:trPr>
          <w:trHeight w:val="328"/>
        </w:trPr>
        <w:tc>
          <w:tcPr>
            <w:tcW w:w="1821" w:type="dxa"/>
            <w:noWrap/>
            <w:vAlign w:val="center"/>
          </w:tcPr>
          <w:p w14:paraId="705F83F7"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t>Kulcsfogalmak/ fogalmak</w:t>
            </w:r>
          </w:p>
        </w:tc>
        <w:tc>
          <w:tcPr>
            <w:tcW w:w="7410" w:type="dxa"/>
            <w:gridSpan w:val="3"/>
            <w:noWrap/>
          </w:tcPr>
          <w:p w14:paraId="1B5682E2" w14:textId="77777777" w:rsidR="00441195" w:rsidRPr="00E51CA1" w:rsidRDefault="00441195" w:rsidP="00DF590E">
            <w:pPr>
              <w:widowControl w:val="0"/>
              <w:spacing w:before="120"/>
            </w:pPr>
            <w:r w:rsidRPr="00E51CA1">
              <w:t xml:space="preserve">Figyelmesség, empátia, tolerancia, fogyatékosság, türelem, példakép, fegyelmezettség. </w:t>
            </w:r>
          </w:p>
        </w:tc>
      </w:tr>
    </w:tbl>
    <w:p w14:paraId="3A429E5E" w14:textId="77777777" w:rsidR="00441195" w:rsidRPr="00E51CA1" w:rsidRDefault="00441195" w:rsidP="00441195">
      <w:pPr>
        <w:widowControl w:val="0"/>
        <w:ind w:left="357"/>
      </w:pPr>
    </w:p>
    <w:p w14:paraId="28C23CF7" w14:textId="77777777" w:rsidR="00441195" w:rsidRPr="00E51CA1" w:rsidRDefault="00441195" w:rsidP="00441195">
      <w:pPr>
        <w:widowControl w:val="0"/>
        <w:ind w:left="357"/>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81"/>
        <w:gridCol w:w="5819"/>
        <w:gridCol w:w="1215"/>
      </w:tblGrid>
      <w:tr w:rsidR="00BB659B" w:rsidRPr="00E51CA1" w14:paraId="67DC5000"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A987C7" w14:textId="77777777" w:rsidR="00441195" w:rsidRPr="00E51CA1" w:rsidRDefault="00441195" w:rsidP="00DF590E">
            <w:pPr>
              <w:widowControl w:val="0"/>
              <w:spacing w:before="120"/>
              <w:jc w:val="center"/>
              <w:rPr>
                <w:b/>
                <w:bCs/>
              </w:rPr>
            </w:pPr>
            <w:r w:rsidRPr="00E51CA1">
              <w:rPr>
                <w:b/>
                <w:bCs/>
              </w:rPr>
              <w:t>Tematikai egység/ Fejlesztési cél</w:t>
            </w:r>
          </w:p>
        </w:tc>
        <w:tc>
          <w:tcPr>
            <w:tcW w:w="5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AB20A" w14:textId="77777777" w:rsidR="00441195" w:rsidRPr="00E51CA1" w:rsidRDefault="00441195" w:rsidP="00DF590E">
            <w:pPr>
              <w:widowControl w:val="0"/>
              <w:spacing w:before="120"/>
              <w:jc w:val="center"/>
            </w:pPr>
            <w:r w:rsidRPr="00E51CA1">
              <w:rPr>
                <w:b/>
              </w:rPr>
              <w:t>Nemiség – férfi/női identitás – szexualitás – párkapcsolatok</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EDD1" w14:textId="77777777" w:rsidR="00441195" w:rsidRPr="00E51CA1" w:rsidRDefault="00441195" w:rsidP="00DF590E">
            <w:pPr>
              <w:widowControl w:val="0"/>
              <w:spacing w:before="120"/>
              <w:jc w:val="center"/>
              <w:rPr>
                <w:b/>
              </w:rPr>
            </w:pPr>
            <w:r w:rsidRPr="00E51CA1">
              <w:rPr>
                <w:b/>
                <w:bCs/>
              </w:rPr>
              <w:t xml:space="preserve">Órakeret </w:t>
            </w:r>
            <w:r w:rsidRPr="00E51CA1">
              <w:rPr>
                <w:b/>
              </w:rPr>
              <w:t>6 óra</w:t>
            </w:r>
          </w:p>
        </w:tc>
      </w:tr>
      <w:tr w:rsidR="00BB659B" w:rsidRPr="00E51CA1" w14:paraId="3F76B1D8"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6117B"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40094A5D" w14:textId="77777777" w:rsidR="00441195" w:rsidRPr="00E51CA1" w:rsidRDefault="00441195" w:rsidP="00DF590E">
            <w:pPr>
              <w:widowControl w:val="0"/>
              <w:spacing w:before="120"/>
            </w:pPr>
            <w:r w:rsidRPr="00E51CA1">
              <w:t>Az ember kétneműsége, higiénés szabályok ismerete.</w:t>
            </w:r>
          </w:p>
        </w:tc>
      </w:tr>
      <w:tr w:rsidR="00BB659B" w:rsidRPr="00E51CA1" w14:paraId="5031968E"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918010"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33EAC26D" w14:textId="77777777" w:rsidR="00441195" w:rsidRPr="00E51CA1" w:rsidRDefault="00441195" w:rsidP="00DF590E">
            <w:pPr>
              <w:pStyle w:val="cm380"/>
              <w:widowControl w:val="0"/>
              <w:autoSpaceDE w:val="0"/>
              <w:spacing w:before="120" w:beforeAutospacing="0" w:after="0" w:afterAutospacing="0"/>
              <w:rPr>
                <w:i/>
              </w:rPr>
            </w:pPr>
            <w:r w:rsidRPr="00E51CA1">
              <w:t>A nemi identitás erősítése, a nemeknek megfelelő szerepek, illetve magatartás erősítése, szükség esetén a kornak megfelelő felvilágosítás.</w:t>
            </w:r>
          </w:p>
        </w:tc>
      </w:tr>
      <w:tr w:rsidR="00BB659B" w:rsidRPr="00E51CA1" w14:paraId="042A095E"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699FF4"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5ED4AE27" w14:textId="77777777" w:rsidTr="00DF590E">
        <w:trPr>
          <w:trHeight w:val="328"/>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5BB617B0" w14:textId="77777777" w:rsidR="00BB659B" w:rsidRPr="00E51CA1" w:rsidRDefault="00BB659B" w:rsidP="00DF590E">
            <w:pPr>
              <w:widowControl w:val="0"/>
              <w:spacing w:before="120"/>
              <w:rPr>
                <w:i/>
              </w:rPr>
            </w:pPr>
            <w:r w:rsidRPr="00E51CA1">
              <w:rPr>
                <w:i/>
              </w:rPr>
              <w:t>Témakörök</w:t>
            </w:r>
          </w:p>
          <w:p w14:paraId="73B7B225" w14:textId="77777777" w:rsidR="00BB659B" w:rsidRPr="00E51CA1" w:rsidRDefault="00BB659B" w:rsidP="00A547CF">
            <w:pPr>
              <w:widowControl w:val="0"/>
              <w:numPr>
                <w:ilvl w:val="0"/>
                <w:numId w:val="54"/>
              </w:numPr>
            </w:pPr>
            <w:r w:rsidRPr="00E51CA1">
              <w:t>Viselkedési szabályok, illemtani vonatkozások</w:t>
            </w:r>
          </w:p>
          <w:p w14:paraId="693A3544" w14:textId="77777777" w:rsidR="00BB659B" w:rsidRPr="00E51CA1" w:rsidRDefault="00BB659B" w:rsidP="00A547CF">
            <w:pPr>
              <w:widowControl w:val="0"/>
              <w:numPr>
                <w:ilvl w:val="0"/>
                <w:numId w:val="53"/>
              </w:numPr>
            </w:pPr>
            <w:r w:rsidRPr="00E51CA1">
              <w:t>Öltözködés.</w:t>
            </w:r>
          </w:p>
          <w:p w14:paraId="791A6D68" w14:textId="77777777" w:rsidR="00BB659B" w:rsidRPr="00E51CA1" w:rsidRDefault="00BB659B" w:rsidP="00A547CF">
            <w:pPr>
              <w:widowControl w:val="0"/>
              <w:numPr>
                <w:ilvl w:val="0"/>
                <w:numId w:val="53"/>
              </w:numPr>
            </w:pPr>
            <w:r w:rsidRPr="00E51CA1">
              <w:t>Magatartás.</w:t>
            </w:r>
          </w:p>
          <w:p w14:paraId="05E42AB7" w14:textId="77777777" w:rsidR="00BB659B" w:rsidRPr="00E51CA1" w:rsidRDefault="00BB659B" w:rsidP="00A547CF">
            <w:pPr>
              <w:widowControl w:val="0"/>
              <w:numPr>
                <w:ilvl w:val="0"/>
                <w:numId w:val="53"/>
              </w:numPr>
            </w:pPr>
            <w:r w:rsidRPr="00E51CA1">
              <w:t>Nemi szerepek.</w:t>
            </w:r>
          </w:p>
          <w:p w14:paraId="1D4772BE" w14:textId="77777777" w:rsidR="00BB659B" w:rsidRPr="00E51CA1" w:rsidRDefault="00BB659B" w:rsidP="00A547CF">
            <w:pPr>
              <w:widowControl w:val="0"/>
              <w:numPr>
                <w:ilvl w:val="0"/>
                <w:numId w:val="53"/>
              </w:numPr>
            </w:pPr>
            <w:r w:rsidRPr="00E51CA1">
              <w:t>Szükség esetén (érett 4. évfolyamosoknál) serdülőkori lelki-viselkedésbeli változások.</w:t>
            </w:r>
          </w:p>
          <w:p w14:paraId="5909A8B5" w14:textId="77777777" w:rsidR="00BB659B" w:rsidRPr="00E51CA1" w:rsidRDefault="00BB659B" w:rsidP="00A547CF">
            <w:pPr>
              <w:widowControl w:val="0"/>
              <w:numPr>
                <w:ilvl w:val="0"/>
                <w:numId w:val="53"/>
              </w:numPr>
              <w:tabs>
                <w:tab w:val="clear" w:pos="1068"/>
                <w:tab w:val="num" w:pos="470"/>
              </w:tabs>
              <w:ind w:hanging="1068"/>
            </w:pPr>
            <w:r w:rsidRPr="00E51CA1">
              <w:t>Szükség esetén (érett 4. évfolyamosoknál) kornak megfelelő felvilágosítás.</w:t>
            </w:r>
          </w:p>
          <w:p w14:paraId="6299FEBE" w14:textId="77777777" w:rsidR="00BB659B" w:rsidRPr="00E51CA1" w:rsidRDefault="00BB659B" w:rsidP="00A547CF">
            <w:pPr>
              <w:widowControl w:val="0"/>
              <w:numPr>
                <w:ilvl w:val="0"/>
                <w:numId w:val="59"/>
              </w:numPr>
            </w:pPr>
            <w:r w:rsidRPr="00E51CA1">
              <w:t>Serdülőkori biológiai változások (nemi érés, menstruáció, magömlés).</w:t>
            </w:r>
          </w:p>
          <w:p w14:paraId="48CEBACE" w14:textId="77777777" w:rsidR="00BB659B" w:rsidRPr="00E51CA1" w:rsidRDefault="00BB659B" w:rsidP="00A547CF">
            <w:pPr>
              <w:widowControl w:val="0"/>
              <w:numPr>
                <w:ilvl w:val="0"/>
                <w:numId w:val="59"/>
              </w:numPr>
            </w:pPr>
            <w:r w:rsidRPr="00E51CA1">
              <w:t>Termékenység mint ajándék, kincs, amire vigyázni kell.</w:t>
            </w:r>
          </w:p>
          <w:p w14:paraId="3DE14D5F" w14:textId="77777777" w:rsidR="00BB659B" w:rsidRPr="00E51CA1" w:rsidRDefault="00BB659B" w:rsidP="00DF590E">
            <w:pPr>
              <w:widowControl w:val="0"/>
            </w:pPr>
          </w:p>
          <w:p w14:paraId="07621BDE" w14:textId="77777777" w:rsidR="00BB659B" w:rsidRPr="00E51CA1" w:rsidRDefault="00BB659B" w:rsidP="00DF590E">
            <w:pPr>
              <w:widowControl w:val="0"/>
              <w:rPr>
                <w:i/>
              </w:rPr>
            </w:pPr>
            <w:r w:rsidRPr="00E51CA1">
              <w:rPr>
                <w:i/>
              </w:rPr>
              <w:t>Alapkérdések:</w:t>
            </w:r>
          </w:p>
          <w:p w14:paraId="59D3CBC5" w14:textId="77777777" w:rsidR="00BB659B" w:rsidRPr="00E51CA1" w:rsidRDefault="00BB659B" w:rsidP="00A547CF">
            <w:pPr>
              <w:widowControl w:val="0"/>
              <w:numPr>
                <w:ilvl w:val="0"/>
                <w:numId w:val="55"/>
              </w:numPr>
            </w:pPr>
            <w:r w:rsidRPr="00E51CA1">
              <w:t>Milyen a nőies/férfias viselkedés?</w:t>
            </w:r>
          </w:p>
          <w:p w14:paraId="2D3D2048" w14:textId="77777777" w:rsidR="00BB659B" w:rsidRPr="00E51CA1" w:rsidRDefault="00BB659B" w:rsidP="00A547CF">
            <w:pPr>
              <w:widowControl w:val="0"/>
              <w:numPr>
                <w:ilvl w:val="0"/>
                <w:numId w:val="55"/>
              </w:numPr>
            </w:pPr>
            <w:r w:rsidRPr="00E51CA1">
              <w:t xml:space="preserve">Milyen az igazi nő/férfi? </w:t>
            </w:r>
          </w:p>
          <w:p w14:paraId="1D0C2A39" w14:textId="77777777" w:rsidR="00BB659B" w:rsidRPr="00E51CA1" w:rsidRDefault="00BB659B" w:rsidP="00A547CF">
            <w:pPr>
              <w:widowControl w:val="0"/>
              <w:numPr>
                <w:ilvl w:val="0"/>
                <w:numId w:val="55"/>
              </w:numPr>
            </w:pPr>
            <w:r w:rsidRPr="00E51CA1">
              <w:t>Példaképek.</w:t>
            </w:r>
          </w:p>
          <w:p w14:paraId="76BC8BCB" w14:textId="77777777" w:rsidR="00BB659B" w:rsidRPr="00E51CA1" w:rsidRDefault="00BB659B" w:rsidP="00A547CF">
            <w:pPr>
              <w:widowControl w:val="0"/>
              <w:numPr>
                <w:ilvl w:val="0"/>
                <w:numId w:val="55"/>
              </w:numPr>
            </w:pPr>
            <w:r w:rsidRPr="00E51CA1">
              <w:t xml:space="preserve">Szükség esetén (érett 4. évfolyamosoknál): Mi történik velem, miért? </w:t>
            </w:r>
          </w:p>
          <w:p w14:paraId="3A4BE8B4" w14:textId="77777777" w:rsidR="00BB659B" w:rsidRPr="00E51CA1" w:rsidRDefault="00BB659B" w:rsidP="00DF590E">
            <w:pPr>
              <w:widowControl w:val="0"/>
            </w:pPr>
          </w:p>
          <w:p w14:paraId="0D2B01E8" w14:textId="77777777" w:rsidR="00BB659B" w:rsidRPr="00E51CA1" w:rsidRDefault="00BB659B" w:rsidP="00DF590E">
            <w:pPr>
              <w:widowControl w:val="0"/>
              <w:rPr>
                <w:i/>
              </w:rPr>
            </w:pPr>
            <w:r w:rsidRPr="00E51CA1">
              <w:rPr>
                <w:i/>
              </w:rPr>
              <w:t>Javasolt módszertani eszközök:</w:t>
            </w:r>
          </w:p>
          <w:p w14:paraId="45F4E3D1" w14:textId="77777777" w:rsidR="00BB659B" w:rsidRPr="00E51CA1" w:rsidRDefault="00BB659B" w:rsidP="00DF590E">
            <w:pPr>
              <w:widowControl w:val="0"/>
              <w:rPr>
                <w:bCs/>
              </w:rPr>
            </w:pPr>
            <w:r w:rsidRPr="00E51CA1">
              <w:t>Szituációs játékok, irányított beszélgetés, mesék, történetek, felvilágosítás esetén nemenkénti csoportbontásban foglalkozás.</w:t>
            </w:r>
          </w:p>
        </w:tc>
      </w:tr>
      <w:tr w:rsidR="00BB659B" w:rsidRPr="00E51CA1" w14:paraId="1C592840" w14:textId="77777777" w:rsidTr="00DF590E">
        <w:trPr>
          <w:trHeight w:val="328"/>
        </w:trPr>
        <w:tc>
          <w:tcPr>
            <w:tcW w:w="1816" w:type="dxa"/>
            <w:shd w:val="clear" w:color="auto" w:fill="auto"/>
            <w:noWrap/>
            <w:vAlign w:val="center"/>
          </w:tcPr>
          <w:p w14:paraId="2029F738"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b w:val="0"/>
                <w:bCs w:val="0"/>
                <w:i/>
                <w:iCs/>
                <w:color w:val="auto"/>
                <w:szCs w:val="24"/>
              </w:rPr>
              <w:br w:type="page"/>
            </w:r>
            <w:r w:rsidRPr="00E51CA1">
              <w:rPr>
                <w:rFonts w:ascii="Times New Roman" w:hAnsi="Times New Roman"/>
                <w:i/>
                <w:color w:val="auto"/>
                <w:szCs w:val="24"/>
              </w:rPr>
              <w:t>Kulcsfogalmak/ fogalmak</w:t>
            </w:r>
          </w:p>
        </w:tc>
        <w:tc>
          <w:tcPr>
            <w:tcW w:w="7415" w:type="dxa"/>
            <w:gridSpan w:val="3"/>
            <w:shd w:val="clear" w:color="auto" w:fill="auto"/>
            <w:noWrap/>
          </w:tcPr>
          <w:p w14:paraId="04FDEC26" w14:textId="77777777" w:rsidR="00441195" w:rsidRPr="00E51CA1" w:rsidRDefault="00441195" w:rsidP="00DF590E">
            <w:pPr>
              <w:widowControl w:val="0"/>
              <w:spacing w:before="120"/>
            </w:pPr>
            <w:r w:rsidRPr="00E51CA1">
              <w:t>A nemeknek megfelelő viselkedés, illem, nemi szerep, példakép.</w:t>
            </w:r>
          </w:p>
        </w:tc>
      </w:tr>
    </w:tbl>
    <w:p w14:paraId="2369ECCE" w14:textId="77777777" w:rsidR="00441195" w:rsidRPr="00E51CA1" w:rsidRDefault="00441195" w:rsidP="00441195">
      <w:pPr>
        <w:widowControl w:val="0"/>
        <w:ind w:left="357"/>
      </w:pPr>
    </w:p>
    <w:p w14:paraId="31AE4E3D" w14:textId="77777777" w:rsidR="00441195" w:rsidRPr="00E51CA1" w:rsidRDefault="00441195" w:rsidP="00441195">
      <w:pPr>
        <w:widowControl w:val="0"/>
        <w:ind w:left="357"/>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5863"/>
        <w:gridCol w:w="1171"/>
      </w:tblGrid>
      <w:tr w:rsidR="00BB659B" w:rsidRPr="00E51CA1" w14:paraId="1F36F22A"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FC44DE" w14:textId="77777777" w:rsidR="00441195" w:rsidRPr="00E51CA1" w:rsidRDefault="00441195" w:rsidP="00DF590E">
            <w:pPr>
              <w:widowControl w:val="0"/>
              <w:spacing w:before="120"/>
              <w:jc w:val="center"/>
              <w:rPr>
                <w:b/>
                <w:bCs/>
              </w:rPr>
            </w:pPr>
            <w:r w:rsidRPr="00E51CA1">
              <w:rPr>
                <w:b/>
                <w:bCs/>
              </w:rPr>
              <w:t>Tematikai egység/ Fejlesztési cél</w:t>
            </w:r>
          </w:p>
        </w:tc>
        <w:tc>
          <w:tcPr>
            <w:tcW w:w="5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AFCC" w14:textId="77777777" w:rsidR="00441195" w:rsidRPr="00E51CA1" w:rsidRDefault="00441195" w:rsidP="00DF590E">
            <w:pPr>
              <w:widowControl w:val="0"/>
              <w:spacing w:before="120"/>
              <w:jc w:val="center"/>
              <w:rPr>
                <w:iCs/>
              </w:rPr>
            </w:pPr>
            <w:r w:rsidRPr="00E51CA1">
              <w:rPr>
                <w:b/>
                <w:iCs/>
              </w:rPr>
              <w:t xml:space="preserve">Útelágazások, zsákutcák, útvesztők </w:t>
            </w:r>
            <w:r w:rsidRPr="00E51CA1">
              <w:rPr>
                <w:b/>
                <w:i/>
                <w:iCs/>
              </w:rPr>
              <w:t>avagy</w:t>
            </w:r>
            <w:r w:rsidRPr="00E51CA1">
              <w:rPr>
                <w:b/>
                <w:iCs/>
              </w:rPr>
              <w:t xml:space="preserve"> </w:t>
            </w:r>
          </w:p>
          <w:p w14:paraId="4466F2F6" w14:textId="77777777" w:rsidR="00441195" w:rsidRPr="00E51CA1" w:rsidRDefault="00441195" w:rsidP="00DF590E">
            <w:pPr>
              <w:widowControl w:val="0"/>
              <w:jc w:val="center"/>
            </w:pPr>
            <w:r w:rsidRPr="00E51CA1">
              <w:rPr>
                <w:b/>
              </w:rPr>
              <w:t>Veszélyek és devianciák, döntéshelyzetek</w:t>
            </w: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3C8396A4" w14:textId="77777777" w:rsidR="00441195" w:rsidRPr="00E51CA1" w:rsidRDefault="00441195" w:rsidP="00DF590E">
            <w:pPr>
              <w:pStyle w:val="beoszts0"/>
              <w:widowControl w:val="0"/>
              <w:autoSpaceDE w:val="0"/>
              <w:spacing w:before="120" w:beforeAutospacing="0" w:after="0" w:afterAutospacing="0"/>
              <w:jc w:val="center"/>
              <w:rPr>
                <w:b/>
              </w:rPr>
            </w:pPr>
            <w:r w:rsidRPr="00E51CA1">
              <w:rPr>
                <w:b/>
                <w:bCs/>
              </w:rPr>
              <w:t xml:space="preserve">Órakeret </w:t>
            </w:r>
            <w:r w:rsidRPr="00E51CA1">
              <w:rPr>
                <w:b/>
              </w:rPr>
              <w:t>3 óra</w:t>
            </w:r>
          </w:p>
        </w:tc>
      </w:tr>
      <w:tr w:rsidR="00BB659B" w:rsidRPr="00E51CA1" w14:paraId="10309EF1"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F4EDE8" w14:textId="77777777" w:rsidR="00441195" w:rsidRPr="00E51CA1" w:rsidRDefault="00441195" w:rsidP="00DF590E">
            <w:pPr>
              <w:widowControl w:val="0"/>
              <w:spacing w:before="120"/>
              <w:jc w:val="center"/>
              <w:rPr>
                <w:b/>
                <w:bCs/>
              </w:rPr>
            </w:pPr>
            <w:r w:rsidRPr="00E51CA1">
              <w:rPr>
                <w:b/>
                <w:bCs/>
              </w:rPr>
              <w:t>Előzetes tudás</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64579D0B" w14:textId="77777777" w:rsidR="00441195" w:rsidRPr="00E51CA1" w:rsidRDefault="00441195" w:rsidP="00DF590E">
            <w:pPr>
              <w:widowControl w:val="0"/>
              <w:spacing w:before="120"/>
            </w:pPr>
            <w:r w:rsidRPr="00E51CA1">
              <w:t>Testi-lelki egészség, érték-, megelőzés (prevenció) fogalma.</w:t>
            </w:r>
          </w:p>
        </w:tc>
      </w:tr>
      <w:tr w:rsidR="00BB659B" w:rsidRPr="00E51CA1" w14:paraId="4412E486" w14:textId="77777777" w:rsidTr="00DF590E">
        <w:trPr>
          <w:trHeight w:val="20"/>
        </w:trPr>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4E4544"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034" w:type="dxa"/>
            <w:gridSpan w:val="2"/>
            <w:tcBorders>
              <w:top w:val="single" w:sz="4" w:space="0" w:color="auto"/>
              <w:left w:val="single" w:sz="4" w:space="0" w:color="auto"/>
              <w:bottom w:val="single" w:sz="4" w:space="0" w:color="auto"/>
              <w:right w:val="single" w:sz="4" w:space="0" w:color="auto"/>
            </w:tcBorders>
            <w:shd w:val="clear" w:color="auto" w:fill="auto"/>
            <w:noWrap/>
          </w:tcPr>
          <w:p w14:paraId="39C400A5" w14:textId="77777777" w:rsidR="00441195" w:rsidRPr="00E51CA1" w:rsidRDefault="00441195" w:rsidP="00DF590E">
            <w:pPr>
              <w:widowControl w:val="0"/>
              <w:spacing w:before="120"/>
            </w:pPr>
            <w:r w:rsidRPr="00E51CA1">
              <w:t>A felelős gondolkodás és a döntésképesség fejlesztése, választási alternatívák felismerése, valamint azok következményeinek tudatosítása minél korábbi életkorban.</w:t>
            </w:r>
          </w:p>
          <w:p w14:paraId="2F598399" w14:textId="77777777" w:rsidR="00441195" w:rsidRPr="00E51CA1" w:rsidRDefault="00441195" w:rsidP="00DF590E">
            <w:pPr>
              <w:widowControl w:val="0"/>
            </w:pPr>
            <w:r w:rsidRPr="00E51CA1">
              <w:t>Saját erőforrásokat meghaladó problémamegoldás esetén képesség az igényeik megfogalmazására, esetleges segítségkérésre, illetve a segítség elfogadására.</w:t>
            </w:r>
          </w:p>
          <w:p w14:paraId="181A4D44" w14:textId="77777777" w:rsidR="00441195" w:rsidRPr="00E51CA1" w:rsidRDefault="00441195" w:rsidP="00DF590E">
            <w:pPr>
              <w:pStyle w:val="cm380"/>
              <w:widowControl w:val="0"/>
              <w:autoSpaceDE w:val="0"/>
              <w:spacing w:before="0" w:beforeAutospacing="0" w:after="0" w:afterAutospacing="0"/>
            </w:pPr>
            <w:r w:rsidRPr="00E51CA1">
              <w:t>Az emberi kapcsolatok fontosságának tudatosítása.</w:t>
            </w:r>
          </w:p>
        </w:tc>
      </w:tr>
      <w:tr w:rsidR="00BB659B" w:rsidRPr="00E51CA1" w14:paraId="5835B546"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D5B2B6"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5A236B0D" w14:textId="77777777" w:rsidTr="00DF590E">
        <w:trPr>
          <w:trHeight w:val="20"/>
        </w:trPr>
        <w:tc>
          <w:tcPr>
            <w:tcW w:w="9231" w:type="dxa"/>
            <w:gridSpan w:val="4"/>
            <w:tcBorders>
              <w:top w:val="single" w:sz="4" w:space="0" w:color="auto"/>
              <w:left w:val="single" w:sz="4" w:space="0" w:color="auto"/>
              <w:bottom w:val="single" w:sz="4" w:space="0" w:color="auto"/>
              <w:right w:val="single" w:sz="4" w:space="0" w:color="auto"/>
            </w:tcBorders>
            <w:shd w:val="clear" w:color="auto" w:fill="auto"/>
            <w:noWrap/>
          </w:tcPr>
          <w:p w14:paraId="1F78315F"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62" w:name="_Toc40851585"/>
            <w:r w:rsidRPr="00E51CA1">
              <w:rPr>
                <w:rFonts w:ascii="Times New Roman" w:hAnsi="Times New Roman" w:cs="Times New Roman"/>
                <w:b/>
                <w:bCs/>
                <w:i/>
                <w:iCs/>
                <w:color w:val="auto"/>
                <w:lang w:eastAsia="en-US"/>
              </w:rPr>
              <w:t>Témakörök</w:t>
            </w:r>
            <w:bookmarkEnd w:id="462"/>
          </w:p>
          <w:p w14:paraId="610AD56A" w14:textId="77777777" w:rsidR="00BB659B" w:rsidRPr="00E51CA1" w:rsidRDefault="00BB659B" w:rsidP="00A547CF">
            <w:pPr>
              <w:widowControl w:val="0"/>
              <w:numPr>
                <w:ilvl w:val="0"/>
                <w:numId w:val="46"/>
              </w:numPr>
              <w:ind w:hanging="70"/>
            </w:pPr>
            <w:r w:rsidRPr="00E51CA1">
              <w:t>Döntési helyzetek felismerése.</w:t>
            </w:r>
          </w:p>
          <w:p w14:paraId="77AA1D6B" w14:textId="77777777" w:rsidR="00BB659B" w:rsidRPr="00E51CA1" w:rsidRDefault="00BB659B" w:rsidP="00A547CF">
            <w:pPr>
              <w:widowControl w:val="0"/>
              <w:numPr>
                <w:ilvl w:val="0"/>
                <w:numId w:val="46"/>
              </w:numPr>
              <w:ind w:hanging="70"/>
            </w:pPr>
            <w:r w:rsidRPr="00E51CA1">
              <w:lastRenderedPageBreak/>
              <w:t>Balesetmegelőzés (otthon, iskolában).</w:t>
            </w:r>
          </w:p>
          <w:p w14:paraId="543790E0" w14:textId="77777777" w:rsidR="00BB659B" w:rsidRPr="00E51CA1" w:rsidRDefault="00BB659B" w:rsidP="00A547CF">
            <w:pPr>
              <w:widowControl w:val="0"/>
              <w:numPr>
                <w:ilvl w:val="0"/>
                <w:numId w:val="46"/>
              </w:numPr>
              <w:ind w:hanging="70"/>
            </w:pPr>
            <w:r w:rsidRPr="00E51CA1">
              <w:t>Segítség kérése és elfogadása.</w:t>
            </w:r>
          </w:p>
          <w:p w14:paraId="72BDB6B7" w14:textId="77777777" w:rsidR="00BB659B" w:rsidRPr="00E51CA1" w:rsidRDefault="00BB659B" w:rsidP="00A547CF">
            <w:pPr>
              <w:widowControl w:val="0"/>
              <w:numPr>
                <w:ilvl w:val="0"/>
                <w:numId w:val="47"/>
              </w:numPr>
              <w:ind w:firstLine="470"/>
            </w:pPr>
            <w:r w:rsidRPr="00E51CA1">
              <w:t>Balesetek.</w:t>
            </w:r>
          </w:p>
          <w:p w14:paraId="73178669" w14:textId="77777777" w:rsidR="00BB659B" w:rsidRPr="00E51CA1" w:rsidRDefault="00BB659B" w:rsidP="00A547CF">
            <w:pPr>
              <w:widowControl w:val="0"/>
              <w:numPr>
                <w:ilvl w:val="0"/>
                <w:numId w:val="47"/>
              </w:numPr>
              <w:ind w:firstLine="470"/>
            </w:pPr>
            <w:r w:rsidRPr="00E51CA1">
              <w:t>Lelki, kapcsolati nehézségek esetén.</w:t>
            </w:r>
          </w:p>
          <w:p w14:paraId="688C54C4" w14:textId="77777777" w:rsidR="00BB659B" w:rsidRPr="00E51CA1" w:rsidRDefault="00BB659B" w:rsidP="00A547CF">
            <w:pPr>
              <w:widowControl w:val="0"/>
              <w:numPr>
                <w:ilvl w:val="0"/>
                <w:numId w:val="47"/>
              </w:numPr>
              <w:ind w:hanging="70"/>
            </w:pPr>
            <w:r w:rsidRPr="00E51CA1">
              <w:t>Kapcsolataink és az egészségünk</w:t>
            </w:r>
          </w:p>
          <w:p w14:paraId="6A9CCF53" w14:textId="77777777" w:rsidR="00BB659B" w:rsidRPr="00E51CA1" w:rsidRDefault="00BB659B" w:rsidP="00A547CF">
            <w:pPr>
              <w:widowControl w:val="0"/>
              <w:numPr>
                <w:ilvl w:val="0"/>
                <w:numId w:val="47"/>
              </w:numPr>
              <w:ind w:hanging="70"/>
            </w:pPr>
            <w:r w:rsidRPr="00E51CA1">
              <w:t>Személyiségünk egészséges fejlődése emberi kapcsolataink nélkül nem lehetséges.</w:t>
            </w:r>
          </w:p>
          <w:p w14:paraId="1CCA811D" w14:textId="77777777" w:rsidR="00BB659B" w:rsidRPr="00E51CA1" w:rsidRDefault="00BB659B" w:rsidP="00DF590E">
            <w:pPr>
              <w:widowControl w:val="0"/>
            </w:pPr>
          </w:p>
          <w:p w14:paraId="1FC806D6"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57BAF64A" w14:textId="77777777" w:rsidR="00BB659B" w:rsidRPr="00E51CA1" w:rsidRDefault="00BB659B" w:rsidP="00A547CF">
            <w:pPr>
              <w:widowControl w:val="0"/>
              <w:numPr>
                <w:ilvl w:val="0"/>
                <w:numId w:val="47"/>
              </w:numPr>
              <w:ind w:hanging="70"/>
            </w:pPr>
            <w:r w:rsidRPr="00E51CA1">
              <w:t>Kihez fordulhatok segítségért?</w:t>
            </w:r>
          </w:p>
          <w:p w14:paraId="3A8757B7" w14:textId="77777777" w:rsidR="00BB659B" w:rsidRPr="00E51CA1" w:rsidRDefault="00BB659B" w:rsidP="00A547CF">
            <w:pPr>
              <w:widowControl w:val="0"/>
              <w:numPr>
                <w:ilvl w:val="0"/>
                <w:numId w:val="47"/>
              </w:numPr>
              <w:ind w:hanging="70"/>
            </w:pPr>
            <w:r w:rsidRPr="00E51CA1">
              <w:t>Mikor kell segítséget kérnem?</w:t>
            </w:r>
          </w:p>
          <w:p w14:paraId="753CD15B" w14:textId="77777777" w:rsidR="00BB659B" w:rsidRPr="00E51CA1" w:rsidRDefault="00BB659B" w:rsidP="00A547CF">
            <w:pPr>
              <w:widowControl w:val="0"/>
              <w:numPr>
                <w:ilvl w:val="0"/>
                <w:numId w:val="47"/>
              </w:numPr>
              <w:ind w:hanging="70"/>
            </w:pPr>
            <w:r w:rsidRPr="00E51CA1">
              <w:t>Kell-e szégyenkeznem, ha segítségre szorulok?</w:t>
            </w:r>
          </w:p>
          <w:p w14:paraId="39389402" w14:textId="77777777" w:rsidR="00BB659B" w:rsidRPr="00E51CA1" w:rsidRDefault="00BB659B" w:rsidP="00A547CF">
            <w:pPr>
              <w:widowControl w:val="0"/>
              <w:numPr>
                <w:ilvl w:val="0"/>
                <w:numId w:val="47"/>
              </w:numPr>
              <w:ind w:hanging="70"/>
            </w:pPr>
            <w:r w:rsidRPr="00E51CA1">
              <w:t>Elfogadhatom-e a segítséget úgy, hogy ne tartsanak értéktelennek?</w:t>
            </w:r>
          </w:p>
          <w:p w14:paraId="4A92E59F" w14:textId="77777777" w:rsidR="00BB659B" w:rsidRPr="00E51CA1" w:rsidRDefault="00BB659B" w:rsidP="00DF590E">
            <w:pPr>
              <w:widowControl w:val="0"/>
            </w:pPr>
          </w:p>
          <w:p w14:paraId="007FD6E3" w14:textId="77777777" w:rsidR="00BB659B" w:rsidRPr="00E51CA1" w:rsidRDefault="00BB659B" w:rsidP="00DF590E">
            <w:pPr>
              <w:widowControl w:val="0"/>
              <w:rPr>
                <w:i/>
              </w:rPr>
            </w:pPr>
            <w:r w:rsidRPr="00E51CA1">
              <w:rPr>
                <w:i/>
              </w:rPr>
              <w:t>Javasolt módszertani eszközök</w:t>
            </w:r>
          </w:p>
          <w:p w14:paraId="436378F0" w14:textId="77777777" w:rsidR="00BB659B" w:rsidRPr="00E51CA1" w:rsidRDefault="00BB659B" w:rsidP="00DF590E">
            <w:pPr>
              <w:widowControl w:val="0"/>
              <w:rPr>
                <w:bCs/>
              </w:rPr>
            </w:pPr>
            <w:r w:rsidRPr="00E51CA1">
              <w:t>Szituációs játékok, szemléltetés, mesék, személyes történetek, irányított beszélgetés, f</w:t>
            </w:r>
            <w:r w:rsidRPr="00E51CA1">
              <w:rPr>
                <w:bCs/>
              </w:rPr>
              <w:t>ilmvetítés és órai feldolgozás,</w:t>
            </w:r>
            <w:r w:rsidRPr="00E51CA1">
              <w:t xml:space="preserve"> szemléltetés: figyelemfelhívó szemléltető eszközök.</w:t>
            </w:r>
          </w:p>
        </w:tc>
      </w:tr>
      <w:tr w:rsidR="00BB659B" w:rsidRPr="00E51CA1" w14:paraId="68D27F7B" w14:textId="77777777" w:rsidTr="00DF590E">
        <w:tblPrEx>
          <w:tblBorders>
            <w:top w:val="none" w:sz="0" w:space="0" w:color="auto"/>
          </w:tblBorders>
        </w:tblPrEx>
        <w:trPr>
          <w:trHeight w:val="20"/>
        </w:trPr>
        <w:tc>
          <w:tcPr>
            <w:tcW w:w="1771" w:type="dxa"/>
            <w:shd w:val="clear" w:color="auto" w:fill="auto"/>
            <w:noWrap/>
            <w:vAlign w:val="center"/>
          </w:tcPr>
          <w:p w14:paraId="1BCEAB31"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460" w:type="dxa"/>
            <w:gridSpan w:val="3"/>
            <w:shd w:val="clear" w:color="auto" w:fill="auto"/>
            <w:noWrap/>
          </w:tcPr>
          <w:p w14:paraId="628A25A1" w14:textId="77777777" w:rsidR="00441195" w:rsidRPr="00E51CA1" w:rsidRDefault="00441195" w:rsidP="00DF590E">
            <w:pPr>
              <w:widowControl w:val="0"/>
              <w:spacing w:before="120"/>
            </w:pPr>
            <w:r w:rsidRPr="00E51CA1">
              <w:t>Segítségkérés és -elfogadás, kapcsolatok jelentősége az egészségmegőrzésben.</w:t>
            </w:r>
          </w:p>
        </w:tc>
      </w:tr>
    </w:tbl>
    <w:p w14:paraId="6E718465" w14:textId="77777777" w:rsidR="00441195" w:rsidRPr="00E51CA1" w:rsidRDefault="00441195" w:rsidP="00441195">
      <w:pPr>
        <w:widowControl w:val="0"/>
        <w:ind w:left="360"/>
      </w:pPr>
    </w:p>
    <w:p w14:paraId="13F11A6B" w14:textId="77777777" w:rsidR="00441195" w:rsidRPr="00E51CA1" w:rsidRDefault="00441195" w:rsidP="00441195">
      <w:pPr>
        <w:widowControl w:val="0"/>
        <w:ind w:left="360"/>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07"/>
        <w:gridCol w:w="19"/>
        <w:gridCol w:w="5897"/>
        <w:gridCol w:w="1200"/>
      </w:tblGrid>
      <w:tr w:rsidR="00BB659B" w:rsidRPr="00E51CA1" w14:paraId="6D9E4D67" w14:textId="77777777" w:rsidTr="00DF590E">
        <w:trPr>
          <w:trHeight w:val="20"/>
        </w:trPr>
        <w:tc>
          <w:tcPr>
            <w:tcW w:w="2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8F3AF0" w14:textId="77777777" w:rsidR="00441195" w:rsidRPr="00E51CA1" w:rsidRDefault="00441195" w:rsidP="00DF590E">
            <w:pPr>
              <w:widowControl w:val="0"/>
              <w:spacing w:before="120"/>
              <w:jc w:val="center"/>
              <w:rPr>
                <w:b/>
                <w:bCs/>
              </w:rPr>
            </w:pPr>
            <w:r w:rsidRPr="00E51CA1">
              <w:rPr>
                <w:b/>
                <w:bCs/>
              </w:rPr>
              <w:t>Tematikai egység/ Fejlesztési cél</w:t>
            </w:r>
          </w:p>
        </w:tc>
        <w:tc>
          <w:tcPr>
            <w:tcW w:w="5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C847" w14:textId="77777777" w:rsidR="00441195" w:rsidRPr="00E51CA1" w:rsidRDefault="00441195" w:rsidP="00DF590E">
            <w:pPr>
              <w:widowControl w:val="0"/>
              <w:spacing w:before="120"/>
              <w:jc w:val="center"/>
            </w:pPr>
            <w:r w:rsidRPr="00E51CA1">
              <w:rPr>
                <w:b/>
              </w:rPr>
              <w:t>Változások kezelése, következményei és kezelésük</w:t>
            </w:r>
          </w:p>
        </w:tc>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26142363" w14:textId="77777777" w:rsidR="00441195" w:rsidRPr="00E51CA1" w:rsidRDefault="00441195" w:rsidP="00DF590E">
            <w:pPr>
              <w:widowControl w:val="0"/>
              <w:spacing w:before="120"/>
              <w:jc w:val="center"/>
              <w:rPr>
                <w:b/>
              </w:rPr>
            </w:pPr>
            <w:r w:rsidRPr="00E51CA1">
              <w:rPr>
                <w:b/>
                <w:bCs/>
              </w:rPr>
              <w:t xml:space="preserve">Órakeret </w:t>
            </w:r>
            <w:r w:rsidRPr="00E51CA1">
              <w:rPr>
                <w:b/>
              </w:rPr>
              <w:t>4 óra</w:t>
            </w:r>
          </w:p>
        </w:tc>
      </w:tr>
      <w:tr w:rsidR="00BB659B" w:rsidRPr="00E51CA1" w14:paraId="4054D8D5" w14:textId="77777777" w:rsidTr="00DF590E">
        <w:trPr>
          <w:trHeight w:val="20"/>
        </w:trPr>
        <w:tc>
          <w:tcPr>
            <w:tcW w:w="2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0C4A59" w14:textId="77777777" w:rsidR="00441195" w:rsidRPr="00E51CA1" w:rsidRDefault="00441195" w:rsidP="00DF590E">
            <w:pPr>
              <w:widowControl w:val="0"/>
              <w:spacing w:before="120"/>
              <w:jc w:val="center"/>
              <w:rPr>
                <w:b/>
                <w:bCs/>
              </w:rPr>
            </w:pPr>
            <w:r w:rsidRPr="00E51CA1">
              <w:rPr>
                <w:b/>
                <w:bCs/>
              </w:rPr>
              <w:t>Előzetes tudás</w:t>
            </w:r>
          </w:p>
        </w:tc>
        <w:tc>
          <w:tcPr>
            <w:tcW w:w="7097" w:type="dxa"/>
            <w:gridSpan w:val="2"/>
            <w:tcBorders>
              <w:top w:val="single" w:sz="4" w:space="0" w:color="auto"/>
              <w:left w:val="single" w:sz="4" w:space="0" w:color="auto"/>
              <w:bottom w:val="single" w:sz="4" w:space="0" w:color="auto"/>
              <w:right w:val="single" w:sz="4" w:space="0" w:color="auto"/>
            </w:tcBorders>
            <w:shd w:val="clear" w:color="auto" w:fill="auto"/>
            <w:noWrap/>
          </w:tcPr>
          <w:p w14:paraId="0B8D21C2" w14:textId="77777777" w:rsidR="00441195" w:rsidRPr="00E51CA1" w:rsidRDefault="00441195" w:rsidP="00DF590E">
            <w:pPr>
              <w:widowControl w:val="0"/>
              <w:spacing w:before="120"/>
            </w:pPr>
            <w:r w:rsidRPr="00E51CA1">
              <w:t>Baráti társaság hatása, szülők nevelése, olvasási élmények, média hatása.</w:t>
            </w:r>
          </w:p>
        </w:tc>
      </w:tr>
      <w:tr w:rsidR="00BB659B" w:rsidRPr="00E51CA1" w14:paraId="324B2593" w14:textId="77777777" w:rsidTr="00DF590E">
        <w:trPr>
          <w:trHeight w:val="20"/>
        </w:trPr>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0F368D" w14:textId="77777777" w:rsidR="00441195" w:rsidRPr="00E51CA1" w:rsidRDefault="00441195" w:rsidP="00DF590E">
            <w:pPr>
              <w:widowControl w:val="0"/>
              <w:spacing w:before="120"/>
              <w:jc w:val="center"/>
              <w:rPr>
                <w:b/>
              </w:rPr>
            </w:pPr>
            <w:r w:rsidRPr="00E51CA1">
              <w:rPr>
                <w:b/>
              </w:rPr>
              <w:t>A tematikai egység nevelési-fejlesztési céljai</w:t>
            </w:r>
          </w:p>
        </w:tc>
        <w:tc>
          <w:tcPr>
            <w:tcW w:w="7116" w:type="dxa"/>
            <w:gridSpan w:val="3"/>
            <w:tcBorders>
              <w:top w:val="single" w:sz="4" w:space="0" w:color="auto"/>
              <w:left w:val="single" w:sz="4" w:space="0" w:color="auto"/>
              <w:bottom w:val="single" w:sz="4" w:space="0" w:color="auto"/>
              <w:right w:val="single" w:sz="4" w:space="0" w:color="auto"/>
            </w:tcBorders>
            <w:shd w:val="clear" w:color="auto" w:fill="auto"/>
            <w:noWrap/>
          </w:tcPr>
          <w:p w14:paraId="6CAC8A86" w14:textId="77777777" w:rsidR="00441195" w:rsidRPr="00E51CA1" w:rsidRDefault="00441195" w:rsidP="00DF590E">
            <w:pPr>
              <w:pStyle w:val="cm380"/>
              <w:widowControl w:val="0"/>
              <w:autoSpaceDE w:val="0"/>
              <w:spacing w:before="120" w:beforeAutospacing="0" w:after="0" w:afterAutospacing="0"/>
            </w:pPr>
            <w:r w:rsidRPr="00E51CA1">
              <w:t>A változás okozta feszültségek, bizonytalanságok, a stressz hatékony kezelése, valamint a veszteség elfogadásához szükséges kompetenciák kialakulásának elősegítése, fejlesztése, a változások kezelésével kapcsolatos ismeretek átadása.</w:t>
            </w:r>
          </w:p>
        </w:tc>
      </w:tr>
      <w:tr w:rsidR="00BB659B" w:rsidRPr="00E51CA1" w14:paraId="357BF194"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ED4BA7" w14:textId="77777777" w:rsidR="00BB659B" w:rsidRPr="00E51CA1" w:rsidRDefault="00BB659B" w:rsidP="00DF590E">
            <w:pPr>
              <w:widowControl w:val="0"/>
              <w:spacing w:before="120"/>
              <w:jc w:val="center"/>
              <w:rPr>
                <w:b/>
                <w:bCs/>
              </w:rPr>
            </w:pPr>
            <w:r w:rsidRPr="00E51CA1">
              <w:rPr>
                <w:bCs/>
                <w:iCs/>
                <w:lang w:eastAsia="en-US"/>
              </w:rPr>
              <w:t>Ismeretek/fejlesztési követelmények</w:t>
            </w:r>
          </w:p>
        </w:tc>
      </w:tr>
      <w:tr w:rsidR="00BB659B" w:rsidRPr="00E51CA1" w14:paraId="469304FD" w14:textId="77777777" w:rsidTr="00DF590E">
        <w:trPr>
          <w:trHeight w:val="20"/>
        </w:trPr>
        <w:tc>
          <w:tcPr>
            <w:tcW w:w="9231" w:type="dxa"/>
            <w:gridSpan w:val="5"/>
            <w:tcBorders>
              <w:top w:val="single" w:sz="4" w:space="0" w:color="auto"/>
              <w:left w:val="single" w:sz="4" w:space="0" w:color="auto"/>
              <w:bottom w:val="single" w:sz="4" w:space="0" w:color="auto"/>
              <w:right w:val="single" w:sz="4" w:space="0" w:color="auto"/>
            </w:tcBorders>
            <w:shd w:val="clear" w:color="auto" w:fill="auto"/>
            <w:noWrap/>
          </w:tcPr>
          <w:p w14:paraId="6EEF7F2C" w14:textId="77777777" w:rsidR="00BB659B" w:rsidRPr="00E51CA1" w:rsidRDefault="00BB659B" w:rsidP="00DF590E">
            <w:pPr>
              <w:pStyle w:val="Cmsor3"/>
              <w:keepNext w:val="0"/>
              <w:keepLines w:val="0"/>
              <w:widowControl w:val="0"/>
              <w:spacing w:before="120"/>
              <w:rPr>
                <w:rFonts w:ascii="Times New Roman" w:hAnsi="Times New Roman" w:cs="Times New Roman"/>
                <w:b/>
                <w:bCs/>
                <w:i/>
                <w:iCs/>
                <w:color w:val="auto"/>
                <w:lang w:eastAsia="en-US"/>
              </w:rPr>
            </w:pPr>
            <w:bookmarkStart w:id="463" w:name="_Toc40851586"/>
            <w:r w:rsidRPr="00E51CA1">
              <w:rPr>
                <w:rFonts w:ascii="Times New Roman" w:hAnsi="Times New Roman" w:cs="Times New Roman"/>
                <w:b/>
                <w:bCs/>
                <w:i/>
                <w:iCs/>
                <w:color w:val="auto"/>
                <w:lang w:eastAsia="en-US"/>
              </w:rPr>
              <w:t>Témakörök</w:t>
            </w:r>
            <w:bookmarkEnd w:id="463"/>
          </w:p>
          <w:p w14:paraId="74EEB4F7" w14:textId="77777777" w:rsidR="00BB659B" w:rsidRPr="00E51CA1" w:rsidRDefault="00BB659B" w:rsidP="00A547CF">
            <w:pPr>
              <w:widowControl w:val="0"/>
              <w:numPr>
                <w:ilvl w:val="0"/>
                <w:numId w:val="48"/>
              </w:numPr>
              <w:ind w:hanging="70"/>
            </w:pPr>
            <w:r w:rsidRPr="00E51CA1">
              <w:t>Munkanélküliség a családban.</w:t>
            </w:r>
          </w:p>
          <w:p w14:paraId="04A15CD9" w14:textId="77777777" w:rsidR="00BB659B" w:rsidRPr="00E51CA1" w:rsidRDefault="00BB659B" w:rsidP="00A547CF">
            <w:pPr>
              <w:widowControl w:val="0"/>
              <w:numPr>
                <w:ilvl w:val="0"/>
                <w:numId w:val="48"/>
              </w:numPr>
              <w:ind w:hanging="70"/>
            </w:pPr>
            <w:r w:rsidRPr="00E51CA1">
              <w:t>Költözés.</w:t>
            </w:r>
          </w:p>
          <w:p w14:paraId="3D73A0B6" w14:textId="77777777" w:rsidR="00BB659B" w:rsidRPr="00E51CA1" w:rsidRDefault="00BB659B" w:rsidP="00A547CF">
            <w:pPr>
              <w:widowControl w:val="0"/>
              <w:numPr>
                <w:ilvl w:val="0"/>
                <w:numId w:val="48"/>
              </w:numPr>
              <w:ind w:hanging="70"/>
            </w:pPr>
            <w:r w:rsidRPr="00E51CA1">
              <w:t>Közösségváltás.</w:t>
            </w:r>
          </w:p>
          <w:p w14:paraId="17E94295" w14:textId="77777777" w:rsidR="00BB659B" w:rsidRPr="00E51CA1" w:rsidRDefault="00BB659B" w:rsidP="00A547CF">
            <w:pPr>
              <w:widowControl w:val="0"/>
              <w:numPr>
                <w:ilvl w:val="0"/>
                <w:numId w:val="48"/>
              </w:numPr>
              <w:ind w:hanging="70"/>
            </w:pPr>
            <w:r w:rsidRPr="00E51CA1">
              <w:t>Növekedés, érés, kiskamaszkori változások.</w:t>
            </w:r>
          </w:p>
          <w:p w14:paraId="6AAC0726" w14:textId="77777777" w:rsidR="00BB659B" w:rsidRPr="00E51CA1" w:rsidRDefault="00BB659B" w:rsidP="00DF590E">
            <w:pPr>
              <w:pStyle w:val="cm380"/>
              <w:widowControl w:val="0"/>
              <w:autoSpaceDE w:val="0"/>
              <w:spacing w:before="0" w:beforeAutospacing="0" w:after="0" w:afterAutospacing="0"/>
            </w:pPr>
          </w:p>
          <w:p w14:paraId="649B1F69" w14:textId="77777777" w:rsidR="00BB659B" w:rsidRPr="00E51CA1" w:rsidRDefault="00BB659B" w:rsidP="00DF590E">
            <w:pPr>
              <w:pStyle w:val="cm380"/>
              <w:widowControl w:val="0"/>
              <w:autoSpaceDE w:val="0"/>
              <w:spacing w:before="0" w:beforeAutospacing="0" w:after="0" w:afterAutospacing="0"/>
            </w:pPr>
            <w:r w:rsidRPr="00E51CA1">
              <w:t>A családi életben folyamatosan jelenlévő változások kezelése, az azzal járó nehézségek elviselése – toleranciaszint emelése.</w:t>
            </w:r>
          </w:p>
          <w:p w14:paraId="2E10DA7C" w14:textId="77777777" w:rsidR="00BB659B" w:rsidRPr="00E51CA1" w:rsidRDefault="00BB659B" w:rsidP="00DF590E">
            <w:pPr>
              <w:widowControl w:val="0"/>
            </w:pPr>
          </w:p>
          <w:p w14:paraId="579A8AA2" w14:textId="77777777" w:rsidR="00BB659B" w:rsidRPr="00E51CA1" w:rsidRDefault="00BB659B" w:rsidP="00DF590E">
            <w:pPr>
              <w:pStyle w:val="CM38"/>
              <w:autoSpaceDE/>
              <w:autoSpaceDN/>
              <w:adjustRightInd/>
              <w:spacing w:after="0"/>
              <w:rPr>
                <w:rFonts w:ascii="Times New Roman" w:hAnsi="Times New Roman"/>
                <w:bCs/>
                <w:i/>
              </w:rPr>
            </w:pPr>
            <w:r w:rsidRPr="00E51CA1">
              <w:rPr>
                <w:rFonts w:ascii="Times New Roman" w:hAnsi="Times New Roman"/>
                <w:bCs/>
                <w:i/>
              </w:rPr>
              <w:t>Alapkérdések:</w:t>
            </w:r>
          </w:p>
          <w:p w14:paraId="5EC53C8B" w14:textId="77777777" w:rsidR="00BB659B" w:rsidRPr="00E51CA1" w:rsidRDefault="00BB659B" w:rsidP="00A547CF">
            <w:pPr>
              <w:widowControl w:val="0"/>
              <w:numPr>
                <w:ilvl w:val="0"/>
                <w:numId w:val="49"/>
              </w:numPr>
              <w:ind w:hanging="70"/>
            </w:pPr>
            <w:r w:rsidRPr="00E51CA1">
              <w:t>Hogyan segíthetek szüleimnek, mikor kevesebb a pénzünk?</w:t>
            </w:r>
          </w:p>
          <w:p w14:paraId="4FB09C94" w14:textId="77777777" w:rsidR="00BB659B" w:rsidRPr="00E51CA1" w:rsidRDefault="00BB659B" w:rsidP="00A547CF">
            <w:pPr>
              <w:widowControl w:val="0"/>
              <w:numPr>
                <w:ilvl w:val="0"/>
                <w:numId w:val="49"/>
              </w:numPr>
              <w:ind w:hanging="70"/>
            </w:pPr>
            <w:r w:rsidRPr="00E51CA1">
              <w:t>Hogyan alkalmazkodjunk a körülmények megváltozásához?</w:t>
            </w:r>
          </w:p>
          <w:p w14:paraId="4573ABD0" w14:textId="77777777" w:rsidR="00BB659B" w:rsidRPr="00E51CA1" w:rsidRDefault="00BB659B" w:rsidP="00A547CF">
            <w:pPr>
              <w:widowControl w:val="0"/>
              <w:numPr>
                <w:ilvl w:val="0"/>
                <w:numId w:val="49"/>
              </w:numPr>
              <w:ind w:hanging="70"/>
            </w:pPr>
            <w:r w:rsidRPr="00E51CA1">
              <w:t>Beilleszkedés egy közösségbe.</w:t>
            </w:r>
          </w:p>
          <w:p w14:paraId="0193206F" w14:textId="77777777" w:rsidR="00BB659B" w:rsidRPr="00E51CA1" w:rsidRDefault="00BB659B" w:rsidP="00A547CF">
            <w:pPr>
              <w:widowControl w:val="0"/>
              <w:numPr>
                <w:ilvl w:val="0"/>
                <w:numId w:val="49"/>
              </w:numPr>
              <w:ind w:hanging="70"/>
            </w:pPr>
            <w:r w:rsidRPr="00E51CA1">
              <w:t>Hogyan segíthetjük egy új osztálytárs beilleszkedését?</w:t>
            </w:r>
          </w:p>
          <w:p w14:paraId="044FFBF3" w14:textId="77777777" w:rsidR="00BB659B" w:rsidRPr="00E51CA1" w:rsidRDefault="00BB659B" w:rsidP="00A547CF">
            <w:pPr>
              <w:widowControl w:val="0"/>
              <w:numPr>
                <w:ilvl w:val="0"/>
                <w:numId w:val="49"/>
              </w:numPr>
              <w:tabs>
                <w:tab w:val="clear" w:pos="360"/>
                <w:tab w:val="num" w:pos="650"/>
              </w:tabs>
              <w:ind w:left="650"/>
            </w:pPr>
            <w:r w:rsidRPr="00E51CA1">
              <w:t>Változtam-e egy év alatt? (Testi és lelki változások), látszik-e a változás? Mitévő legyek?</w:t>
            </w:r>
          </w:p>
          <w:p w14:paraId="0B81408B" w14:textId="77777777" w:rsidR="00BB659B" w:rsidRPr="00E51CA1" w:rsidRDefault="00BB659B" w:rsidP="00DF590E">
            <w:pPr>
              <w:widowControl w:val="0"/>
            </w:pPr>
          </w:p>
          <w:p w14:paraId="7895DA5C" w14:textId="77777777" w:rsidR="00BB659B" w:rsidRPr="00E51CA1" w:rsidRDefault="00BB659B" w:rsidP="00DF590E">
            <w:pPr>
              <w:widowControl w:val="0"/>
              <w:rPr>
                <w:i/>
              </w:rPr>
            </w:pPr>
            <w:r w:rsidRPr="00E51CA1">
              <w:rPr>
                <w:i/>
              </w:rPr>
              <w:t>Javasolt módszerek, eszközök</w:t>
            </w:r>
          </w:p>
          <w:p w14:paraId="27E6EF65" w14:textId="77777777" w:rsidR="00BB659B" w:rsidRPr="00E51CA1" w:rsidRDefault="00BB659B" w:rsidP="00DF590E">
            <w:pPr>
              <w:widowControl w:val="0"/>
              <w:ind w:left="360"/>
            </w:pPr>
            <w:r w:rsidRPr="00E51CA1">
              <w:lastRenderedPageBreak/>
              <w:t>Szituációs játékok, mesék, történetek, bábozás, rajzoltatás, beszélgetés.</w:t>
            </w:r>
          </w:p>
          <w:p w14:paraId="617AB800" w14:textId="77777777" w:rsidR="00BB659B" w:rsidRPr="00E51CA1" w:rsidRDefault="00BB659B" w:rsidP="00DF590E">
            <w:pPr>
              <w:widowControl w:val="0"/>
            </w:pPr>
          </w:p>
          <w:p w14:paraId="3BF1CEB0" w14:textId="77777777" w:rsidR="00BB659B" w:rsidRPr="00E51CA1" w:rsidRDefault="00BB659B" w:rsidP="00DF590E">
            <w:pPr>
              <w:widowControl w:val="0"/>
              <w:rPr>
                <w:b/>
                <w:bCs/>
              </w:rPr>
            </w:pPr>
            <w:r w:rsidRPr="00E51CA1">
              <w:rPr>
                <w:i/>
              </w:rPr>
              <w:t>Minden témánál fontos az érzések megfogalmazása, kifejezése!</w:t>
            </w:r>
          </w:p>
        </w:tc>
      </w:tr>
      <w:tr w:rsidR="00BB659B" w:rsidRPr="00E51CA1" w14:paraId="1577E54B" w14:textId="77777777" w:rsidTr="00DF590E">
        <w:tblPrEx>
          <w:tblBorders>
            <w:top w:val="none" w:sz="0" w:space="0" w:color="auto"/>
          </w:tblBorders>
        </w:tblPrEx>
        <w:trPr>
          <w:trHeight w:val="20"/>
        </w:trPr>
        <w:tc>
          <w:tcPr>
            <w:tcW w:w="1908" w:type="dxa"/>
            <w:shd w:val="clear" w:color="auto" w:fill="auto"/>
            <w:noWrap/>
            <w:vAlign w:val="center"/>
          </w:tcPr>
          <w:p w14:paraId="11332997" w14:textId="77777777" w:rsidR="00441195" w:rsidRPr="00E51CA1" w:rsidRDefault="00441195" w:rsidP="00DF590E">
            <w:pPr>
              <w:pStyle w:val="Cmsor5"/>
              <w:widowControl w:val="0"/>
              <w:spacing w:before="120" w:after="0"/>
              <w:jc w:val="center"/>
              <w:rPr>
                <w:rFonts w:ascii="Times New Roman" w:hAnsi="Times New Roman"/>
                <w:i/>
                <w:color w:val="auto"/>
                <w:szCs w:val="24"/>
              </w:rPr>
            </w:pPr>
            <w:r w:rsidRPr="00E51CA1">
              <w:rPr>
                <w:rFonts w:ascii="Times New Roman" w:hAnsi="Times New Roman"/>
                <w:i/>
                <w:color w:val="auto"/>
                <w:szCs w:val="24"/>
              </w:rPr>
              <w:lastRenderedPageBreak/>
              <w:t>Kulcsfogalmak/ fogalmak</w:t>
            </w:r>
          </w:p>
        </w:tc>
        <w:tc>
          <w:tcPr>
            <w:tcW w:w="7323" w:type="dxa"/>
            <w:gridSpan w:val="4"/>
            <w:shd w:val="clear" w:color="auto" w:fill="auto"/>
            <w:noWrap/>
          </w:tcPr>
          <w:p w14:paraId="72CF4ADD" w14:textId="77777777" w:rsidR="00441195" w:rsidRPr="00E51CA1" w:rsidRDefault="00441195" w:rsidP="00DF590E">
            <w:pPr>
              <w:widowControl w:val="0"/>
              <w:spacing w:before="120"/>
            </w:pPr>
            <w:r w:rsidRPr="00E51CA1">
              <w:t>Alkalmazkodás, rugalmasság, változás-állandóság, veszteség, összetartás, találékonyság, beilleszkedés, elfogadás.</w:t>
            </w:r>
          </w:p>
        </w:tc>
      </w:tr>
    </w:tbl>
    <w:p w14:paraId="33A41C07" w14:textId="77777777" w:rsidR="00441195" w:rsidRPr="00E51CA1" w:rsidRDefault="00441195" w:rsidP="00441195">
      <w:pPr>
        <w:widowControl w:val="0"/>
      </w:pPr>
    </w:p>
    <w:p w14:paraId="39D411B5" w14:textId="77777777" w:rsidR="00441195" w:rsidRPr="00E51CA1" w:rsidRDefault="00441195" w:rsidP="00441195">
      <w:pPr>
        <w:widowControl w:val="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441195" w:rsidRPr="00E51CA1" w14:paraId="69C1F042" w14:textId="77777777" w:rsidTr="00DF590E">
        <w:trPr>
          <w:trHeight w:val="550"/>
        </w:trPr>
        <w:tc>
          <w:tcPr>
            <w:tcW w:w="1956" w:type="dxa"/>
            <w:tcBorders>
              <w:top w:val="single" w:sz="4" w:space="0" w:color="auto"/>
              <w:left w:val="single" w:sz="4" w:space="0" w:color="auto"/>
              <w:bottom w:val="single" w:sz="4" w:space="0" w:color="auto"/>
              <w:right w:val="single" w:sz="4" w:space="0" w:color="auto"/>
            </w:tcBorders>
            <w:noWrap/>
            <w:vAlign w:val="center"/>
          </w:tcPr>
          <w:p w14:paraId="17B82C71" w14:textId="77777777" w:rsidR="00441195" w:rsidRPr="00E51CA1" w:rsidRDefault="00526441" w:rsidP="00DF590E">
            <w:pPr>
              <w:widowControl w:val="0"/>
              <w:jc w:val="center"/>
              <w:rPr>
                <w:b/>
                <w:bCs/>
              </w:rPr>
            </w:pPr>
            <w:r w:rsidRPr="00E51CA1">
              <w:rPr>
                <w:b/>
                <w:bCs/>
              </w:rPr>
              <w:t>A tanulás várt eredményei</w:t>
            </w:r>
          </w:p>
        </w:tc>
        <w:tc>
          <w:tcPr>
            <w:tcW w:w="7200" w:type="dxa"/>
            <w:tcBorders>
              <w:top w:val="single" w:sz="4" w:space="0" w:color="auto"/>
              <w:left w:val="single" w:sz="4" w:space="0" w:color="auto"/>
              <w:bottom w:val="single" w:sz="4" w:space="0" w:color="auto"/>
              <w:right w:val="single" w:sz="4" w:space="0" w:color="auto"/>
            </w:tcBorders>
            <w:noWrap/>
          </w:tcPr>
          <w:p w14:paraId="0F8D9CCE" w14:textId="77777777" w:rsidR="00441195" w:rsidRPr="00E51CA1" w:rsidRDefault="00441195" w:rsidP="00DF590E">
            <w:pPr>
              <w:widowControl w:val="0"/>
              <w:spacing w:before="120"/>
            </w:pPr>
            <w:r w:rsidRPr="00E51CA1">
              <w:t>A tanuló</w:t>
            </w:r>
          </w:p>
          <w:p w14:paraId="46C555B0" w14:textId="77777777" w:rsidR="00441195" w:rsidRPr="00E51CA1" w:rsidRDefault="00441195" w:rsidP="00A547CF">
            <w:pPr>
              <w:widowControl w:val="0"/>
              <w:numPr>
                <w:ilvl w:val="0"/>
                <w:numId w:val="45"/>
              </w:numPr>
              <w:tabs>
                <w:tab w:val="clear" w:pos="1068"/>
              </w:tabs>
              <w:ind w:left="432"/>
            </w:pPr>
            <w:r w:rsidRPr="00E51CA1">
              <w:t>rutinszerűen alkalmazza az alapvető együttélési, együttműködési normákat a családban, az iskolában, a társadalmi életben;</w:t>
            </w:r>
          </w:p>
          <w:p w14:paraId="1B752C63" w14:textId="77777777" w:rsidR="00441195" w:rsidRPr="00E51CA1" w:rsidRDefault="00441195" w:rsidP="00A547CF">
            <w:pPr>
              <w:widowControl w:val="0"/>
              <w:numPr>
                <w:ilvl w:val="0"/>
                <w:numId w:val="45"/>
              </w:numPr>
              <w:tabs>
                <w:tab w:val="clear" w:pos="1068"/>
              </w:tabs>
              <w:ind w:left="432"/>
            </w:pPr>
            <w:r w:rsidRPr="00E51CA1">
              <w:t>ismeri a családi szokásokat, hagyományokat;</w:t>
            </w:r>
          </w:p>
          <w:p w14:paraId="79349792" w14:textId="77777777" w:rsidR="00441195" w:rsidRPr="00E51CA1" w:rsidRDefault="00441195" w:rsidP="00A547CF">
            <w:pPr>
              <w:widowControl w:val="0"/>
              <w:numPr>
                <w:ilvl w:val="0"/>
                <w:numId w:val="45"/>
              </w:numPr>
              <w:tabs>
                <w:tab w:val="clear" w:pos="1068"/>
              </w:tabs>
              <w:ind w:left="432"/>
            </w:pPr>
            <w:r w:rsidRPr="00E51CA1">
              <w:t>van fogalma alá- és fölérendeltségről, betartja az illemszabályokat;</w:t>
            </w:r>
          </w:p>
          <w:p w14:paraId="71A7B26C" w14:textId="77777777" w:rsidR="00441195" w:rsidRPr="00E51CA1" w:rsidRDefault="00441195" w:rsidP="00A547CF">
            <w:pPr>
              <w:widowControl w:val="0"/>
              <w:numPr>
                <w:ilvl w:val="0"/>
                <w:numId w:val="45"/>
              </w:numPr>
              <w:tabs>
                <w:tab w:val="clear" w:pos="1068"/>
              </w:tabs>
              <w:ind w:left="432"/>
            </w:pPr>
            <w:r w:rsidRPr="00E51CA1">
              <w:t>igyekszik a családban az egészséges sztereotípiák szerint viselkedni, és törekszik rá, hogy saját feladatait napi rendszerességgel elvégezze és kivegye a részét a házimunkából;</w:t>
            </w:r>
          </w:p>
          <w:p w14:paraId="4974D923" w14:textId="77777777" w:rsidR="00441195" w:rsidRPr="00E51CA1" w:rsidRDefault="00441195" w:rsidP="00A547CF">
            <w:pPr>
              <w:widowControl w:val="0"/>
              <w:numPr>
                <w:ilvl w:val="0"/>
                <w:numId w:val="45"/>
              </w:numPr>
              <w:tabs>
                <w:tab w:val="clear" w:pos="1068"/>
              </w:tabs>
              <w:ind w:left="432"/>
            </w:pPr>
            <w:r w:rsidRPr="00E51CA1">
              <w:t xml:space="preserve">genetikai nemének megfelelő nemi identitása tovább erősödik; érett 4. évfolyamosok betekintést kapnak a kiskamaszkori változásokba, ezáltal van fogalmuk a serdülőkor testi-lelki eseményeiről, a termékenységre, mint őrizendő értékre tekintenek; </w:t>
            </w:r>
          </w:p>
          <w:p w14:paraId="22BAEFF4" w14:textId="77777777" w:rsidR="00441195" w:rsidRPr="00E51CA1" w:rsidRDefault="00441195" w:rsidP="00A547CF">
            <w:pPr>
              <w:widowControl w:val="0"/>
              <w:numPr>
                <w:ilvl w:val="0"/>
                <w:numId w:val="45"/>
              </w:numPr>
              <w:tabs>
                <w:tab w:val="clear" w:pos="1068"/>
              </w:tabs>
              <w:ind w:left="432"/>
            </w:pPr>
            <w:r w:rsidRPr="00E51CA1">
              <w:t>ismeri saját maga és családja tulajdonságait, törekszik a jóra, lelkiismerete szerint;</w:t>
            </w:r>
          </w:p>
          <w:p w14:paraId="78942E1E" w14:textId="77777777" w:rsidR="00441195" w:rsidRPr="00E51CA1" w:rsidRDefault="00441195" w:rsidP="00A547CF">
            <w:pPr>
              <w:widowControl w:val="0"/>
              <w:numPr>
                <w:ilvl w:val="0"/>
                <w:numId w:val="45"/>
              </w:numPr>
              <w:tabs>
                <w:tab w:val="clear" w:pos="1068"/>
              </w:tabs>
              <w:ind w:left="432"/>
            </w:pPr>
            <w:r w:rsidRPr="00E51CA1">
              <w:t>igyekszik felismerni és megfogalmazni az érzéseit, valamint törekszik arra, hogy kifejezze mások, főként családtagjai iránti szeretetét;</w:t>
            </w:r>
          </w:p>
          <w:p w14:paraId="67BA23DD" w14:textId="77777777" w:rsidR="00441195" w:rsidRPr="00E51CA1" w:rsidRDefault="00441195" w:rsidP="00A547CF">
            <w:pPr>
              <w:widowControl w:val="0"/>
              <w:numPr>
                <w:ilvl w:val="0"/>
                <w:numId w:val="45"/>
              </w:numPr>
              <w:tabs>
                <w:tab w:val="clear" w:pos="1068"/>
              </w:tabs>
              <w:ind w:left="432"/>
            </w:pPr>
            <w:r w:rsidRPr="00E51CA1">
              <w:t>szükség esetén nyitott a segítség nyújtására, illetve a segítség elfogadására;</w:t>
            </w:r>
          </w:p>
          <w:p w14:paraId="6AFED5EF" w14:textId="77777777" w:rsidR="00441195" w:rsidRPr="00E51CA1" w:rsidRDefault="00441195" w:rsidP="00A547CF">
            <w:pPr>
              <w:widowControl w:val="0"/>
              <w:numPr>
                <w:ilvl w:val="0"/>
                <w:numId w:val="45"/>
              </w:numPr>
              <w:tabs>
                <w:tab w:val="clear" w:pos="1068"/>
              </w:tabs>
              <w:ind w:left="432"/>
            </w:pPr>
            <w:r w:rsidRPr="00E51CA1">
              <w:t>van fogalma a médiáról, használatának előnyeiről és veszélyeiről, tudja, hogy a türelem és a várni tudás hosszútávon nagyobb előnyt jelent, mint a reklámok sugallta azonnali örömszerzés;</w:t>
            </w:r>
          </w:p>
          <w:p w14:paraId="4D622D4E" w14:textId="77777777" w:rsidR="00441195" w:rsidRPr="00E51CA1" w:rsidRDefault="00441195" w:rsidP="00A547CF">
            <w:pPr>
              <w:widowControl w:val="0"/>
              <w:numPr>
                <w:ilvl w:val="0"/>
                <w:numId w:val="45"/>
              </w:numPr>
              <w:tabs>
                <w:tab w:val="clear" w:pos="1068"/>
              </w:tabs>
              <w:ind w:left="432"/>
            </w:pPr>
            <w:r w:rsidRPr="00E51CA1">
              <w:t>ismeri és betartja az alapvető higiénés és balesetmegelőzési szabályokat.</w:t>
            </w:r>
          </w:p>
          <w:p w14:paraId="4A70F05D" w14:textId="77777777" w:rsidR="00441195" w:rsidRPr="00E51CA1" w:rsidRDefault="00441195" w:rsidP="00DF590E">
            <w:pPr>
              <w:widowControl w:val="0"/>
              <w:ind w:left="72"/>
              <w:jc w:val="both"/>
            </w:pPr>
            <w:r w:rsidRPr="00E51CA1">
              <w:t>Mindezek kapcsán a tanulóban megerősödik egy elfogadó, pozitív attitűd a közösséggel, családdal, saját magával és a másik emberrel, a hátrányos helyzetű emberekkel kapcsolatosan.</w:t>
            </w:r>
          </w:p>
        </w:tc>
      </w:tr>
    </w:tbl>
    <w:p w14:paraId="502AF0F6" w14:textId="77777777" w:rsidR="00B6600B" w:rsidRDefault="00B6600B">
      <w:pPr>
        <w:spacing w:after="200" w:line="276" w:lineRule="auto"/>
      </w:pPr>
    </w:p>
    <w:sectPr w:rsidR="00B6600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952C" w14:textId="77777777" w:rsidR="002C6030" w:rsidRDefault="002C6030" w:rsidP="004A30DB">
      <w:r>
        <w:separator/>
      </w:r>
    </w:p>
  </w:endnote>
  <w:endnote w:type="continuationSeparator" w:id="0">
    <w:p w14:paraId="0BCB488E" w14:textId="77777777" w:rsidR="002C6030" w:rsidRDefault="002C6030" w:rsidP="004A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tka Text">
    <w:altName w:val="Aria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Droid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H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4B91" w14:textId="77777777" w:rsidR="008117D0" w:rsidRDefault="008117D0">
    <w:pPr>
      <w:pStyle w:val="llb"/>
    </w:pPr>
    <w:r>
      <w:rPr>
        <w:noProof/>
        <w:color w:val="808080" w:themeColor="background1" w:themeShade="80"/>
      </w:rPr>
      <mc:AlternateContent>
        <mc:Choice Requires="wpg">
          <w:drawing>
            <wp:anchor distT="0" distB="0" distL="0" distR="0" simplePos="0" relativeHeight="251652096" behindDoc="0" locked="0" layoutInCell="1" allowOverlap="1" wp14:anchorId="640BEA77" wp14:editId="382EC8F9">
              <wp:simplePos x="0" y="0"/>
              <wp:positionH relativeFrom="margin">
                <wp:align>right</wp:align>
              </wp:positionH>
              <wp:positionV relativeFrom="bottomMargin">
                <wp:posOffset>197731</wp:posOffset>
              </wp:positionV>
              <wp:extent cx="5943600" cy="320040"/>
              <wp:effectExtent l="0" t="0" r="0" b="3810"/>
              <wp:wrapSquare wrapText="bothSides"/>
              <wp:docPr id="37"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Téglalap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zövegdoboz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2F69D" w14:textId="77777777" w:rsidR="008117D0" w:rsidRDefault="008117D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40BEA77" id="Csoport 37" o:spid="_x0000_s1026" style="position:absolute;margin-left:416.8pt;margin-top:15.55pt;width:468pt;height:25.2pt;z-index:251652096;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">
              <v:rect id="Téglalap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Szövegdoboz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7CE2F69D" w14:textId="77777777" w:rsidR="008117D0" w:rsidRDefault="008117D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0048" behindDoc="0" locked="0" layoutInCell="1" allowOverlap="1" wp14:anchorId="75E0C7F4" wp14:editId="4B63D121">
              <wp:simplePos x="0" y="0"/>
              <wp:positionH relativeFrom="rightMargin">
                <wp:posOffset>-635</wp:posOffset>
              </wp:positionH>
              <wp:positionV relativeFrom="page">
                <wp:posOffset>9989185</wp:posOffset>
              </wp:positionV>
              <wp:extent cx="570230" cy="320040"/>
              <wp:effectExtent l="0" t="0" r="1270" b="3810"/>
              <wp:wrapSquare wrapText="bothSides"/>
              <wp:docPr id="40" name="Téglalap 40"/>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879C6"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C7F4" id="Téglalap 40" o:spid="_x0000_s1029" style="position:absolute;margin-left:-.05pt;margin-top:786.55pt;width:44.9pt;height:25.2pt;z-index:251650048;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" fillcolor="black [3213]" stroked="f" strokeweight="3pt">
              <v:textbox>
                <w:txbxContent>
                  <w:p w14:paraId="0C5879C6"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w:t>
                    </w:r>
                    <w:r>
                      <w:rPr>
                        <w:color w:val="FFFFFF" w:themeColor="background1"/>
                        <w:sz w:val="28"/>
                        <w:szCs w:val="28"/>
                      </w:rPr>
                      <w:fldChar w:fldCharType="end"/>
                    </w:r>
                  </w:p>
                </w:txbxContent>
              </v:textbox>
              <w10:wrap type="square" anchorx="margin"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3F5B" w14:textId="77777777" w:rsidR="008117D0" w:rsidRDefault="008117D0">
    <w:pPr>
      <w:pStyle w:val="llb"/>
    </w:pPr>
    <w:r>
      <w:rPr>
        <w:noProof/>
        <w:color w:val="808080" w:themeColor="background1" w:themeShade="80"/>
      </w:rPr>
      <mc:AlternateContent>
        <mc:Choice Requires="wpg">
          <w:drawing>
            <wp:anchor distT="0" distB="0" distL="0" distR="0" simplePos="0" relativeHeight="251659264" behindDoc="0" locked="0" layoutInCell="1" allowOverlap="1" wp14:anchorId="5FAD2928" wp14:editId="1110D9C5">
              <wp:simplePos x="0" y="0"/>
              <wp:positionH relativeFrom="margin">
                <wp:align>right</wp:align>
              </wp:positionH>
              <wp:positionV relativeFrom="bottomMargin">
                <wp:posOffset>184009</wp:posOffset>
              </wp:positionV>
              <wp:extent cx="5943600" cy="320040"/>
              <wp:effectExtent l="0" t="0" r="0" b="3810"/>
              <wp:wrapSquare wrapText="bothSides"/>
              <wp:docPr id="36"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1" name="Téglalap 41"/>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zövegdoboz 42"/>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96EE4" w14:textId="77777777" w:rsidR="008117D0" w:rsidRPr="0043604D" w:rsidRDefault="008117D0" w:rsidP="00DC7909">
                            <w:pPr>
                              <w:jc w:val="right"/>
                            </w:pPr>
                            <w:r>
                              <w:t>Digitális kultúra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AD2928" id="_x0000_s1062" style="position:absolute;margin-left:416.8pt;margin-top:14.5pt;width:468pt;height:25.2pt;z-index:251659264;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">
              <v:rect id="Téglalap 41" o:spid="_x0000_s106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Szövegdoboz 42" o:spid="_x0000_s106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" filled="f" stroked="f" strokeweight=".5pt">
                <v:textbox inset=",,,0">
                  <w:txbxContent>
                    <w:p w14:paraId="2C696EE4" w14:textId="77777777" w:rsidR="008117D0" w:rsidRPr="0043604D" w:rsidRDefault="008117D0" w:rsidP="00DC7909">
                      <w:pPr>
                        <w:jc w:val="right"/>
                      </w:pPr>
                      <w:r>
                        <w:t>Digitális kultúra</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4E7F262B" wp14:editId="7EE82406">
              <wp:simplePos x="0" y="0"/>
              <wp:positionH relativeFrom="rightMargin">
                <wp:posOffset>-635</wp:posOffset>
              </wp:positionH>
              <wp:positionV relativeFrom="page">
                <wp:posOffset>9974580</wp:posOffset>
              </wp:positionV>
              <wp:extent cx="570230" cy="320040"/>
              <wp:effectExtent l="0" t="0" r="1270" b="3810"/>
              <wp:wrapSquare wrapText="bothSides"/>
              <wp:docPr id="43" name="Téglalap 43"/>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BC96D"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379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262B" id="Téglalap 43" o:spid="_x0000_s1065" style="position:absolute;margin-left:-.05pt;margin-top:785.4pt;width:44.9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" fillcolor="black [3213]" stroked="f" strokeweight="3pt">
              <v:textbox>
                <w:txbxContent>
                  <w:p w14:paraId="398BC96D"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379</w:t>
                    </w:r>
                    <w:r>
                      <w:rPr>
                        <w:color w:val="FFFFFF" w:themeColor="background1"/>
                        <w:sz w:val="28"/>
                        <w:szCs w:val="28"/>
                      </w:rPr>
                      <w:fldChar w:fldCharType="end"/>
                    </w:r>
                  </w:p>
                </w:txbxContent>
              </v:textbox>
              <w10:wrap type="square" anchorx="margin"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D72" w14:textId="77777777" w:rsidR="008117D0" w:rsidRDefault="008117D0" w:rsidP="00DC7909">
    <w:pPr>
      <w:pStyle w:val="llb"/>
      <w:tabs>
        <w:tab w:val="clear" w:pos="4536"/>
        <w:tab w:val="clear" w:pos="9072"/>
      </w:tabs>
      <w:jc w:val="center"/>
    </w:pPr>
    <w:r>
      <w:rPr>
        <w:noProof/>
      </w:rPr>
      <mc:AlternateContent>
        <mc:Choice Requires="wps">
          <w:drawing>
            <wp:anchor distT="0" distB="0" distL="0" distR="0" simplePos="0" relativeHeight="251661312" behindDoc="0" locked="0" layoutInCell="1" allowOverlap="1" wp14:anchorId="2ABAE34E" wp14:editId="5EAEFB2E">
              <wp:simplePos x="0" y="0"/>
              <wp:positionH relativeFrom="rightMargin">
                <wp:posOffset>-160655</wp:posOffset>
              </wp:positionH>
              <wp:positionV relativeFrom="bottomMargin">
                <wp:posOffset>182245</wp:posOffset>
              </wp:positionV>
              <wp:extent cx="601980" cy="320040"/>
              <wp:effectExtent l="0" t="0" r="7620" b="3810"/>
              <wp:wrapSquare wrapText="bothSides"/>
              <wp:docPr id="48" name="Téglalap 48"/>
              <wp:cNvGraphicFramePr/>
              <a:graphic xmlns:a="http://schemas.openxmlformats.org/drawingml/2006/main">
                <a:graphicData uri="http://schemas.microsoft.com/office/word/2010/wordprocessingShape">
                  <wps:wsp>
                    <wps:cNvSpPr/>
                    <wps:spPr>
                      <a:xfrm>
                        <a:off x="0" y="0"/>
                        <a:ext cx="60198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48DF0"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432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E34E" id="Téglalap 48" o:spid="_x0000_s1066" style="position:absolute;left:0;text-align:left;margin-left:-12.65pt;margin-top:14.35pt;width:47.4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" fillcolor="black [3213]" stroked="f" strokeweight="3pt">
              <v:textbox>
                <w:txbxContent>
                  <w:p w14:paraId="24448DF0"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432</w:t>
                    </w:r>
                    <w:r>
                      <w:rPr>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79E6F75D" wp14:editId="2CAC9AF4">
              <wp:simplePos x="0" y="0"/>
              <wp:positionH relativeFrom="column">
                <wp:posOffset>18354</wp:posOffset>
              </wp:positionH>
              <wp:positionV relativeFrom="paragraph">
                <wp:posOffset>-92710</wp:posOffset>
              </wp:positionV>
              <wp:extent cx="5924611" cy="18604"/>
              <wp:effectExtent l="0" t="0" r="0" b="635"/>
              <wp:wrapSquare wrapText="bothSides"/>
              <wp:docPr id="49" name="Téglalap 49"/>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44CCD" id="Téglalap 49" o:spid="_x0000_s1026" style="position:absolute;margin-left:1.45pt;margin-top:-7.3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" fillcolor="black [3213]" stroked="f" strokeweight="2pt">
              <w10:wrap type="square"/>
            </v:rect>
          </w:pict>
        </mc:Fallback>
      </mc:AlternateContent>
    </w:r>
    <w:r>
      <w:t xml:space="preserve">                                                                                                                 Tánc és mozgás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5B5A" w14:textId="77777777" w:rsidR="008117D0" w:rsidRDefault="008117D0" w:rsidP="00DC7909">
    <w:pPr>
      <w:pStyle w:val="llb"/>
      <w:tabs>
        <w:tab w:val="clear" w:pos="4536"/>
        <w:tab w:val="clear" w:pos="9072"/>
      </w:tabs>
      <w:jc w:val="center"/>
    </w:pPr>
    <w:r>
      <w:rPr>
        <w:noProof/>
      </w:rPr>
      <mc:AlternateContent>
        <mc:Choice Requires="wps">
          <w:drawing>
            <wp:anchor distT="0" distB="0" distL="0" distR="0" simplePos="0" relativeHeight="251660288" behindDoc="0" locked="0" layoutInCell="1" allowOverlap="1" wp14:anchorId="74C15954" wp14:editId="388CF1CA">
              <wp:simplePos x="0" y="0"/>
              <wp:positionH relativeFrom="rightMargin">
                <wp:posOffset>-160655</wp:posOffset>
              </wp:positionH>
              <wp:positionV relativeFrom="bottomMargin">
                <wp:posOffset>182245</wp:posOffset>
              </wp:positionV>
              <wp:extent cx="601980" cy="320040"/>
              <wp:effectExtent l="0" t="0" r="7620" b="3810"/>
              <wp:wrapSquare wrapText="bothSides"/>
              <wp:docPr id="46" name="Téglalap 46"/>
              <wp:cNvGraphicFramePr/>
              <a:graphic xmlns:a="http://schemas.openxmlformats.org/drawingml/2006/main">
                <a:graphicData uri="http://schemas.microsoft.com/office/word/2010/wordprocessingShape">
                  <wps:wsp>
                    <wps:cNvSpPr/>
                    <wps:spPr>
                      <a:xfrm>
                        <a:off x="0" y="0"/>
                        <a:ext cx="60198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F88B89"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464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5954" id="Téglalap 46" o:spid="_x0000_s1067" style="position:absolute;left:0;text-align:left;margin-left:-12.65pt;margin-top:14.35pt;width:47.4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" fillcolor="black [3213]" stroked="f" strokeweight="3pt">
              <v:textbox>
                <w:txbxContent>
                  <w:p w14:paraId="7FF88B89"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464</w:t>
                    </w:r>
                    <w:r>
                      <w:rPr>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1224990B" wp14:editId="210FF97D">
              <wp:simplePos x="0" y="0"/>
              <wp:positionH relativeFrom="column">
                <wp:posOffset>18354</wp:posOffset>
              </wp:positionH>
              <wp:positionV relativeFrom="paragraph">
                <wp:posOffset>-92710</wp:posOffset>
              </wp:positionV>
              <wp:extent cx="5924611" cy="18604"/>
              <wp:effectExtent l="0" t="0" r="0" b="635"/>
              <wp:wrapSquare wrapText="bothSides"/>
              <wp:docPr id="47" name="Téglalap 47"/>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77C9A" id="Téglalap 47" o:spid="_x0000_s1026" style="position:absolute;margin-left:1.45pt;margin-top:-7.3pt;width:466.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" fillcolor="black [3213]" stroked="f" strokeweight="2pt">
              <w10:wrap type="square"/>
            </v:rect>
          </w:pict>
        </mc:Fallback>
      </mc:AlternateContent>
    </w:r>
    <w:r>
      <w:t xml:space="preserve">                                                                                                             Családi életre nevelés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0FC5" w14:textId="77777777" w:rsidR="008117D0" w:rsidRDefault="008117D0">
    <w:pPr>
      <w:pStyle w:val="llb"/>
    </w:pPr>
    <w:r>
      <w:rPr>
        <w:noProof/>
        <w:color w:val="808080" w:themeColor="background1" w:themeShade="80"/>
      </w:rPr>
      <mc:AlternateContent>
        <mc:Choice Requires="wpg">
          <w:drawing>
            <wp:anchor distT="0" distB="0" distL="0" distR="0" simplePos="0" relativeHeight="251646976" behindDoc="0" locked="0" layoutInCell="1" allowOverlap="1" wp14:anchorId="4F5AB1A2" wp14:editId="655D7B1A">
              <wp:simplePos x="0" y="0"/>
              <wp:positionH relativeFrom="margin">
                <wp:posOffset>-1270</wp:posOffset>
              </wp:positionH>
              <wp:positionV relativeFrom="bottomMargin">
                <wp:posOffset>186280</wp:posOffset>
              </wp:positionV>
              <wp:extent cx="5943600" cy="320040"/>
              <wp:effectExtent l="0" t="0" r="0" b="3810"/>
              <wp:wrapSquare wrapText="bothSides"/>
              <wp:docPr id="1"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 name="Téglalap 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zövegdoboz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30246" w14:textId="77777777" w:rsidR="008117D0" w:rsidRPr="0043604D" w:rsidRDefault="008117D0">
                            <w:pPr>
                              <w:jc w:val="right"/>
                            </w:pPr>
                            <w:r w:rsidRPr="0043604D">
                              <w:t>Magyar nyelv és irodalom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F5AB1A2" id="_x0000_s1030" style="position:absolute;margin-left:-.1pt;margin-top:14.65pt;width:468pt;height:25.2pt;z-index:25164697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">
              <v:rect id="Téglalap 4"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Szövegdoboz 6"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14:paraId="0E330246" w14:textId="77777777" w:rsidR="008117D0" w:rsidRPr="0043604D" w:rsidRDefault="008117D0">
                      <w:pPr>
                        <w:jc w:val="right"/>
                      </w:pPr>
                      <w:r w:rsidRPr="0043604D">
                        <w:t>Magyar nyelv és irodalom</w:t>
                      </w:r>
                    </w:p>
                  </w:txbxContent>
                </v:textbox>
              </v:shape>
              <w10:wrap type="square" anchorx="margin" anchory="margin"/>
            </v:group>
          </w:pict>
        </mc:Fallback>
      </mc:AlternateContent>
    </w:r>
    <w:r>
      <w:rPr>
        <w:noProof/>
      </w:rPr>
      <mc:AlternateContent>
        <mc:Choice Requires="wps">
          <w:drawing>
            <wp:anchor distT="0" distB="0" distL="0" distR="0" simplePos="0" relativeHeight="251645952" behindDoc="0" locked="0" layoutInCell="1" allowOverlap="1" wp14:anchorId="4E4879D3" wp14:editId="4D766446">
              <wp:simplePos x="0" y="0"/>
              <wp:positionH relativeFrom="rightMargin">
                <wp:posOffset>-635</wp:posOffset>
              </wp:positionH>
              <wp:positionV relativeFrom="page">
                <wp:posOffset>9974580</wp:posOffset>
              </wp:positionV>
              <wp:extent cx="570230" cy="320040"/>
              <wp:effectExtent l="0" t="0" r="1270" b="3810"/>
              <wp:wrapSquare wrapText="bothSides"/>
              <wp:docPr id="7" name="Téglalap 7"/>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66007"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879D3" id="Téglalap 7" o:spid="_x0000_s1033" style="position:absolute;margin-left:-.05pt;margin-top:785.4pt;width:44.9pt;height:25.2pt;z-index:25164595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" fillcolor="black [3213]" stroked="f" strokeweight="3pt">
              <v:textbox>
                <w:txbxContent>
                  <w:p w14:paraId="32566007"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21</w:t>
                    </w:r>
                    <w:r>
                      <w:rPr>
                        <w:color w:val="FFFFFF" w:themeColor="background1"/>
                        <w:sz w:val="28"/>
                        <w:szCs w:val="28"/>
                      </w:rPr>
                      <w:fldChar w:fldCharType="end"/>
                    </w:r>
                  </w:p>
                </w:txbxContent>
              </v:textbox>
              <w10:wrap type="square"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80D5" w14:textId="77777777" w:rsidR="008117D0" w:rsidRDefault="008117D0">
    <w:pPr>
      <w:pStyle w:val="llb"/>
    </w:pPr>
    <w:r>
      <w:rPr>
        <w:noProof/>
        <w:color w:val="808080" w:themeColor="background1" w:themeShade="80"/>
      </w:rPr>
      <mc:AlternateContent>
        <mc:Choice Requires="wpg">
          <w:drawing>
            <wp:anchor distT="0" distB="0" distL="0" distR="0" simplePos="0" relativeHeight="251665408" behindDoc="0" locked="0" layoutInCell="1" allowOverlap="1" wp14:anchorId="51F1BC5A" wp14:editId="41D3AA41">
              <wp:simplePos x="0" y="0"/>
              <wp:positionH relativeFrom="margin">
                <wp:align>right</wp:align>
              </wp:positionH>
              <wp:positionV relativeFrom="bottomMargin">
                <wp:posOffset>183372</wp:posOffset>
              </wp:positionV>
              <wp:extent cx="5943600" cy="320040"/>
              <wp:effectExtent l="0" t="0" r="0" b="3810"/>
              <wp:wrapSquare wrapText="bothSides"/>
              <wp:docPr id="12"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3" name="Téglalap 1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zövegdoboz 1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707A4" w14:textId="77777777" w:rsidR="008117D0" w:rsidRPr="0043604D" w:rsidRDefault="008117D0" w:rsidP="00E7744C">
                            <w:pPr>
                              <w:jc w:val="right"/>
                            </w:pPr>
                            <w:r>
                              <w:t>Matematika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F1BC5A" id="_x0000_s1034" style="position:absolute;margin-left:416.8pt;margin-top:14.45pt;width:468pt;height:25.2pt;z-index:251665408;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">
              <v:rect id="Téglalap 13"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Szövegdoboz 14"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" filled="f" stroked="f" strokeweight=".5pt">
                <v:textbox inset=",,,0">
                  <w:txbxContent>
                    <w:p w14:paraId="6AA707A4" w14:textId="77777777" w:rsidR="008117D0" w:rsidRPr="0043604D" w:rsidRDefault="008117D0" w:rsidP="00E7744C">
                      <w:pPr>
                        <w:jc w:val="right"/>
                      </w:pPr>
                      <w:r>
                        <w:t>Matematika</w:t>
                      </w:r>
                    </w:p>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7037461E" wp14:editId="1389EA2E">
              <wp:simplePos x="0" y="0"/>
              <wp:positionH relativeFrom="rightMargin">
                <wp:posOffset>-635</wp:posOffset>
              </wp:positionH>
              <wp:positionV relativeFrom="page">
                <wp:posOffset>9974580</wp:posOffset>
              </wp:positionV>
              <wp:extent cx="570230" cy="320040"/>
              <wp:effectExtent l="0" t="0" r="1270" b="3810"/>
              <wp:wrapSquare wrapText="bothSides"/>
              <wp:docPr id="15" name="Téglalap 15"/>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277A"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156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7461E" id="Téglalap 15" o:spid="_x0000_s1037" style="position:absolute;margin-left:-.05pt;margin-top:785.4pt;width:44.9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" fillcolor="black [3213]" stroked="f" strokeweight="3pt">
              <v:textbox>
                <w:txbxContent>
                  <w:p w14:paraId="4FF0277A"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156</w:t>
                    </w:r>
                    <w:r>
                      <w:rPr>
                        <w:color w:val="FFFFFF" w:themeColor="background1"/>
                        <w:sz w:val="28"/>
                        <w:szCs w:val="28"/>
                      </w:rPr>
                      <w:fldChar w:fldCharType="end"/>
                    </w:r>
                  </w:p>
                </w:txbxContent>
              </v:textbox>
              <w10:wrap type="square"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63DF" w14:textId="77777777" w:rsidR="008117D0" w:rsidRDefault="008117D0">
    <w:pPr>
      <w:pStyle w:val="llb"/>
    </w:pPr>
    <w:r>
      <w:rPr>
        <w:noProof/>
        <w:color w:val="808080" w:themeColor="background1" w:themeShade="80"/>
      </w:rPr>
      <mc:AlternateContent>
        <mc:Choice Requires="wpg">
          <w:drawing>
            <wp:anchor distT="0" distB="0" distL="0" distR="0" simplePos="0" relativeHeight="251667456" behindDoc="0" locked="0" layoutInCell="1" allowOverlap="1" wp14:anchorId="2CE9B52A" wp14:editId="1CD7C68E">
              <wp:simplePos x="0" y="0"/>
              <wp:positionH relativeFrom="margin">
                <wp:posOffset>-1475</wp:posOffset>
              </wp:positionH>
              <wp:positionV relativeFrom="bottomMargin">
                <wp:posOffset>194044</wp:posOffset>
              </wp:positionV>
              <wp:extent cx="5943600" cy="320040"/>
              <wp:effectExtent l="0" t="0" r="0" b="3810"/>
              <wp:wrapSquare wrapText="bothSides"/>
              <wp:docPr id="16"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7" name="Téglalap 17"/>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zövegdoboz 18"/>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70136" w14:textId="77777777" w:rsidR="008117D0" w:rsidRPr="0043604D" w:rsidRDefault="008117D0" w:rsidP="00E7744C">
                            <w:pPr>
                              <w:jc w:val="right"/>
                            </w:pPr>
                            <w:r>
                              <w:t>Katolikus hittan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CE9B52A" id="_x0000_s1038" style="position:absolute;margin-left:-.1pt;margin-top:15.3pt;width:468pt;height:25.2pt;z-index:25166745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">
              <v:rect id="Téglalap 17" o:spid="_x0000_s103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Szövegdoboz 18" o:spid="_x0000_s104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" filled="f" stroked="f" strokeweight=".5pt">
                <v:textbox inset=",,,0">
                  <w:txbxContent>
                    <w:p w14:paraId="3F070136" w14:textId="77777777" w:rsidR="008117D0" w:rsidRPr="0043604D" w:rsidRDefault="008117D0" w:rsidP="00E7744C">
                      <w:pPr>
                        <w:jc w:val="right"/>
                      </w:pPr>
                      <w:r>
                        <w:t>Katolikus hittan</w:t>
                      </w:r>
                    </w:p>
                  </w:txbxContent>
                </v:textbox>
              </v:shape>
              <w10:wrap type="square" anchorx="margin" anchory="margin"/>
            </v:group>
          </w:pict>
        </mc:Fallback>
      </mc:AlternateContent>
    </w:r>
    <w:r>
      <w:rPr>
        <w:noProof/>
      </w:rPr>
      <mc:AlternateContent>
        <mc:Choice Requires="wps">
          <w:drawing>
            <wp:anchor distT="0" distB="0" distL="0" distR="0" simplePos="0" relativeHeight="251666432" behindDoc="0" locked="0" layoutInCell="1" allowOverlap="1" wp14:anchorId="1CE8F534" wp14:editId="30138789">
              <wp:simplePos x="0" y="0"/>
              <wp:positionH relativeFrom="rightMargin">
                <wp:posOffset>-635</wp:posOffset>
              </wp:positionH>
              <wp:positionV relativeFrom="page">
                <wp:posOffset>9974580</wp:posOffset>
              </wp:positionV>
              <wp:extent cx="570230" cy="320040"/>
              <wp:effectExtent l="0" t="0" r="1270" b="3810"/>
              <wp:wrapSquare wrapText="bothSides"/>
              <wp:docPr id="19" name="Téglalap 19"/>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B8BE8"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190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8F534" id="Téglalap 19" o:spid="_x0000_s1041" style="position:absolute;margin-left:-.05pt;margin-top:785.4pt;width:44.9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" fillcolor="black [3213]" stroked="f" strokeweight="3pt">
              <v:textbox>
                <w:txbxContent>
                  <w:p w14:paraId="751B8BE8"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190</w:t>
                    </w:r>
                    <w:r>
                      <w:rPr>
                        <w:color w:val="FFFFFF" w:themeColor="background1"/>
                        <w:sz w:val="28"/>
                        <w:szCs w:val="28"/>
                      </w:rPr>
                      <w:fldChar w:fldCharType="end"/>
                    </w:r>
                  </w:p>
                </w:txbxContent>
              </v:textbox>
              <w10:wrap type="square" anchorx="margin"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641B" w14:textId="77777777" w:rsidR="008117D0" w:rsidRDefault="008117D0">
    <w:pPr>
      <w:pStyle w:val="llb"/>
    </w:pPr>
    <w:r>
      <w:rPr>
        <w:noProof/>
        <w:color w:val="808080" w:themeColor="background1" w:themeShade="80"/>
      </w:rPr>
      <mc:AlternateContent>
        <mc:Choice Requires="wpg">
          <w:drawing>
            <wp:anchor distT="0" distB="0" distL="0" distR="0" simplePos="0" relativeHeight="251669504" behindDoc="0" locked="0" layoutInCell="1" allowOverlap="1" wp14:anchorId="78435CB8" wp14:editId="4B4909C3">
              <wp:simplePos x="0" y="0"/>
              <wp:positionH relativeFrom="margin">
                <wp:align>right</wp:align>
              </wp:positionH>
              <wp:positionV relativeFrom="bottomMargin">
                <wp:posOffset>183372</wp:posOffset>
              </wp:positionV>
              <wp:extent cx="5943600" cy="320040"/>
              <wp:effectExtent l="0" t="0" r="0" b="3810"/>
              <wp:wrapSquare wrapText="bothSides"/>
              <wp:docPr id="20"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1" name="Téglalap 21"/>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zövegdoboz 22"/>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D82BB" w14:textId="77777777" w:rsidR="008117D0" w:rsidRPr="0043604D" w:rsidRDefault="008117D0" w:rsidP="00E7744C">
                            <w:pPr>
                              <w:jc w:val="right"/>
                            </w:pPr>
                            <w:r>
                              <w:t>Környezetismeret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435CB8" id="_x0000_s1042" style="position:absolute;margin-left:416.8pt;margin-top:14.45pt;width:468pt;height:25.2pt;z-index:251669504;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">
              <v:rect id="Téglalap 21" o:spid="_x0000_s10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Szövegdoboz 22" o:spid="_x0000_s10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" filled="f" stroked="f" strokeweight=".5pt">
                <v:textbox inset=",,,0">
                  <w:txbxContent>
                    <w:p w14:paraId="0C9D82BB" w14:textId="77777777" w:rsidR="008117D0" w:rsidRPr="0043604D" w:rsidRDefault="008117D0" w:rsidP="00E7744C">
                      <w:pPr>
                        <w:jc w:val="right"/>
                      </w:pPr>
                      <w:r>
                        <w:t>Környezetismeret</w:t>
                      </w:r>
                    </w:p>
                  </w:txbxContent>
                </v:textbox>
              </v:shape>
              <w10:wrap type="square" anchorx="margin" anchory="margin"/>
            </v:group>
          </w:pict>
        </mc:Fallback>
      </mc:AlternateContent>
    </w:r>
    <w:r>
      <w:rPr>
        <w:noProof/>
      </w:rPr>
      <mc:AlternateContent>
        <mc:Choice Requires="wps">
          <w:drawing>
            <wp:anchor distT="0" distB="0" distL="0" distR="0" simplePos="0" relativeHeight="251668480" behindDoc="0" locked="0" layoutInCell="1" allowOverlap="1" wp14:anchorId="4C084EB0" wp14:editId="75BF8F66">
              <wp:simplePos x="0" y="0"/>
              <wp:positionH relativeFrom="rightMargin">
                <wp:posOffset>-635</wp:posOffset>
              </wp:positionH>
              <wp:positionV relativeFrom="page">
                <wp:posOffset>9974580</wp:posOffset>
              </wp:positionV>
              <wp:extent cx="570230" cy="320040"/>
              <wp:effectExtent l="0" t="0" r="1270" b="3810"/>
              <wp:wrapSquare wrapText="bothSides"/>
              <wp:docPr id="23" name="Téglalap 23"/>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1F704"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214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4EB0" id="Téglalap 23" o:spid="_x0000_s1045" style="position:absolute;margin-left:-.05pt;margin-top:785.4pt;width:44.9pt;height:25.2pt;z-index:251668480;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" fillcolor="black [3213]" stroked="f" strokeweight="3pt">
              <v:textbox>
                <w:txbxContent>
                  <w:p w14:paraId="32D1F704"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214</w:t>
                    </w:r>
                    <w:r>
                      <w:rPr>
                        <w:color w:val="FFFFFF" w:themeColor="background1"/>
                        <w:sz w:val="28"/>
                        <w:szCs w:val="28"/>
                      </w:rPr>
                      <w:fldChar w:fldCharType="end"/>
                    </w:r>
                  </w:p>
                </w:txbxContent>
              </v:textbox>
              <w10:wrap type="square" anchorx="margin"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8307" w14:textId="77777777" w:rsidR="008117D0" w:rsidRDefault="008117D0">
    <w:pPr>
      <w:pStyle w:val="llb"/>
    </w:pPr>
    <w:r>
      <w:rPr>
        <w:noProof/>
        <w:color w:val="808080" w:themeColor="background1" w:themeShade="80"/>
      </w:rPr>
      <mc:AlternateContent>
        <mc:Choice Requires="wpg">
          <w:drawing>
            <wp:anchor distT="0" distB="0" distL="0" distR="0" simplePos="0" relativeHeight="251649024" behindDoc="0" locked="0" layoutInCell="1" allowOverlap="1" wp14:anchorId="50ED379C" wp14:editId="377B49BE">
              <wp:simplePos x="0" y="0"/>
              <wp:positionH relativeFrom="margin">
                <wp:align>right</wp:align>
              </wp:positionH>
              <wp:positionV relativeFrom="bottomMargin">
                <wp:posOffset>183372</wp:posOffset>
              </wp:positionV>
              <wp:extent cx="5943600" cy="320040"/>
              <wp:effectExtent l="0" t="0" r="0" b="3810"/>
              <wp:wrapSquare wrapText="bothSides"/>
              <wp:docPr id="8"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9" name="Téglalap 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zövegdoboz 1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1B135" w14:textId="77777777" w:rsidR="008117D0" w:rsidRPr="0043604D" w:rsidRDefault="008117D0" w:rsidP="00E7744C">
                            <w:pPr>
                              <w:jc w:val="right"/>
                            </w:pPr>
                            <w:r>
                              <w:t>Angol nyelv</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0ED379C" id="_x0000_s1046" style="position:absolute;margin-left:416.8pt;margin-top:14.45pt;width:468pt;height:25.2pt;z-index:251649024;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">
              <v:rect id="Téglalap 9" o:spid="_x0000_s104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Szövegdoboz 10" o:spid="_x0000_s104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" filled="f" stroked="f" strokeweight=".5pt">
                <v:textbox inset=",,,0">
                  <w:txbxContent>
                    <w:p w14:paraId="2031B135" w14:textId="77777777" w:rsidR="008117D0" w:rsidRPr="0043604D" w:rsidRDefault="008117D0" w:rsidP="00E7744C">
                      <w:pPr>
                        <w:jc w:val="right"/>
                      </w:pPr>
                      <w:r>
                        <w:t>Angol nyelv</w:t>
                      </w:r>
                    </w:p>
                  </w:txbxContent>
                </v:textbox>
              </v:shape>
              <w10:wrap type="square" anchorx="margin" anchory="margin"/>
            </v:group>
          </w:pict>
        </mc:Fallback>
      </mc:AlternateContent>
    </w:r>
    <w:r>
      <w:rPr>
        <w:noProof/>
      </w:rPr>
      <mc:AlternateContent>
        <mc:Choice Requires="wps">
          <w:drawing>
            <wp:anchor distT="0" distB="0" distL="0" distR="0" simplePos="0" relativeHeight="251648000" behindDoc="0" locked="0" layoutInCell="1" allowOverlap="1" wp14:anchorId="0FC8D159" wp14:editId="2613F636">
              <wp:simplePos x="0" y="0"/>
              <wp:positionH relativeFrom="rightMargin">
                <wp:posOffset>-635</wp:posOffset>
              </wp:positionH>
              <wp:positionV relativeFrom="page">
                <wp:posOffset>9974580</wp:posOffset>
              </wp:positionV>
              <wp:extent cx="570230" cy="320040"/>
              <wp:effectExtent l="0" t="0" r="1270" b="3810"/>
              <wp:wrapSquare wrapText="bothSides"/>
              <wp:docPr id="11" name="Téglalap 11"/>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DF7CE"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227</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8D159" id="Téglalap 11" o:spid="_x0000_s1049" style="position:absolute;margin-left:-.05pt;margin-top:785.4pt;width:44.9pt;height:25.2pt;z-index:251648000;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" fillcolor="black [3213]" stroked="f" strokeweight="3pt">
              <v:textbox>
                <w:txbxContent>
                  <w:p w14:paraId="08CDF7CE"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B2950">
                      <w:rPr>
                        <w:noProof/>
                        <w:color w:val="FFFFFF" w:themeColor="background1"/>
                        <w:sz w:val="28"/>
                        <w:szCs w:val="28"/>
                      </w:rPr>
                      <w:t>227</w:t>
                    </w:r>
                    <w:r>
                      <w:rPr>
                        <w:color w:val="FFFFFF" w:themeColor="background1"/>
                        <w:sz w:val="28"/>
                        <w:szCs w:val="28"/>
                      </w:rPr>
                      <w:fldChar w:fldCharType="end"/>
                    </w:r>
                  </w:p>
                </w:txbxContent>
              </v:textbox>
              <w10:wrap type="square" anchorx="margin"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2437" w14:textId="77777777" w:rsidR="008117D0" w:rsidRDefault="008117D0">
    <w:pPr>
      <w:pStyle w:val="llb"/>
    </w:pPr>
    <w:r>
      <w:rPr>
        <w:noProof/>
        <w:color w:val="808080" w:themeColor="background1" w:themeShade="80"/>
      </w:rPr>
      <mc:AlternateContent>
        <mc:Choice Requires="wpg">
          <w:drawing>
            <wp:anchor distT="0" distB="0" distL="0" distR="0" simplePos="0" relativeHeight="251653120" behindDoc="0" locked="0" layoutInCell="1" allowOverlap="1" wp14:anchorId="66D935E7" wp14:editId="35F5D947">
              <wp:simplePos x="0" y="0"/>
              <wp:positionH relativeFrom="margin">
                <wp:posOffset>-1475</wp:posOffset>
              </wp:positionH>
              <wp:positionV relativeFrom="bottomMargin">
                <wp:posOffset>194044</wp:posOffset>
              </wp:positionV>
              <wp:extent cx="5943600" cy="320040"/>
              <wp:effectExtent l="0" t="0" r="0" b="3810"/>
              <wp:wrapSquare wrapText="bothSides"/>
              <wp:docPr id="24"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5" name="Téglalap 2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zövegdoboz 2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31054" w14:textId="77777777" w:rsidR="008117D0" w:rsidRPr="0043604D" w:rsidRDefault="008117D0" w:rsidP="00E7744C">
                            <w:pPr>
                              <w:jc w:val="right"/>
                            </w:pPr>
                            <w:r>
                              <w:t>Ének-zene</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35E7" id="_x0000_s1050" style="position:absolute;margin-left:-.1pt;margin-top:15.3pt;width:468pt;height:25.2pt;z-index:25165312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">
              <v:rect id="Téglalap 25" o:spid="_x0000_s1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Szövegdoboz 26" o:spid="_x0000_s105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" filled="f" stroked="f" strokeweight=".5pt">
                <v:textbox inset=",,,0">
                  <w:txbxContent>
                    <w:p w14:paraId="35B31054" w14:textId="77777777" w:rsidR="008117D0" w:rsidRPr="0043604D" w:rsidRDefault="008117D0" w:rsidP="00E7744C">
                      <w:pPr>
                        <w:jc w:val="right"/>
                      </w:pPr>
                      <w:r>
                        <w:t>Ének-zene</w:t>
                      </w:r>
                    </w:p>
                  </w:txbxContent>
                </v:textbox>
              </v:shape>
              <w10:wrap type="square" anchorx="margin" anchory="margin"/>
            </v:group>
          </w:pict>
        </mc:Fallback>
      </mc:AlternateContent>
    </w:r>
    <w:r>
      <w:rPr>
        <w:noProof/>
      </w:rPr>
      <mc:AlternateContent>
        <mc:Choice Requires="wps">
          <w:drawing>
            <wp:anchor distT="0" distB="0" distL="0" distR="0" simplePos="0" relativeHeight="251651072" behindDoc="0" locked="0" layoutInCell="1" allowOverlap="1" wp14:anchorId="339D4406" wp14:editId="33475BBE">
              <wp:simplePos x="0" y="0"/>
              <wp:positionH relativeFrom="rightMargin">
                <wp:posOffset>-635</wp:posOffset>
              </wp:positionH>
              <wp:positionV relativeFrom="page">
                <wp:posOffset>9974580</wp:posOffset>
              </wp:positionV>
              <wp:extent cx="570230" cy="320040"/>
              <wp:effectExtent l="0" t="0" r="1270" b="3810"/>
              <wp:wrapSquare wrapText="bothSides"/>
              <wp:docPr id="27" name="Téglalap 27"/>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1F2DE"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295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4406" id="Téglalap 27" o:spid="_x0000_s1053" style="position:absolute;margin-left:-.05pt;margin-top:785.4pt;width:44.9pt;height:25.2pt;z-index:25165107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" fillcolor="black [3213]" stroked="f" strokeweight="3pt">
              <v:textbox>
                <w:txbxContent>
                  <w:p w14:paraId="03C1F2DE"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295</w:t>
                    </w:r>
                    <w:r>
                      <w:rPr>
                        <w:color w:val="FFFFFF" w:themeColor="background1"/>
                        <w:sz w:val="28"/>
                        <w:szCs w:val="28"/>
                      </w:rPr>
                      <w:fldChar w:fldCharType="end"/>
                    </w:r>
                  </w:p>
                </w:txbxContent>
              </v:textbox>
              <w10:wrap type="square" anchorx="margin"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3AE" w14:textId="77777777" w:rsidR="008117D0" w:rsidRDefault="008117D0">
    <w:pPr>
      <w:pStyle w:val="llb"/>
    </w:pPr>
    <w:r>
      <w:rPr>
        <w:noProof/>
        <w:color w:val="808080" w:themeColor="background1" w:themeShade="80"/>
      </w:rPr>
      <mc:AlternateContent>
        <mc:Choice Requires="wpg">
          <w:drawing>
            <wp:anchor distT="0" distB="0" distL="0" distR="0" simplePos="0" relativeHeight="251655168" behindDoc="0" locked="0" layoutInCell="1" allowOverlap="1" wp14:anchorId="53975F64" wp14:editId="71335139">
              <wp:simplePos x="0" y="0"/>
              <wp:positionH relativeFrom="margin">
                <wp:align>right</wp:align>
              </wp:positionH>
              <wp:positionV relativeFrom="bottomMargin">
                <wp:posOffset>183515</wp:posOffset>
              </wp:positionV>
              <wp:extent cx="5943600" cy="320040"/>
              <wp:effectExtent l="0" t="0" r="0" b="3810"/>
              <wp:wrapSquare wrapText="bothSides"/>
              <wp:docPr id="28"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9" name="Téglalap 29"/>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zövegdoboz 3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F9621" w14:textId="77777777" w:rsidR="008117D0" w:rsidRPr="0043604D" w:rsidRDefault="008117D0" w:rsidP="00E7744C">
                            <w:pPr>
                              <w:jc w:val="right"/>
                            </w:pPr>
                            <w:r>
                              <w:t>Vizuális kultúra</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3975F64" id="_x0000_s1054" style="position:absolute;margin-left:416.8pt;margin-top:14.45pt;width:468pt;height:25.2pt;z-index:251655168;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">
              <v:rect id="Téglalap 29" o:spid="_x0000_s105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" fillcolor="black [3213]" stroked="f" strokeweight="2pt"/>
              <v:shapetype id="_x0000_t202" coordsize="21600,21600" o:spt="202" path="m,l,21600r21600,l21600,xe">
                <v:stroke joinstyle="miter"/>
                <v:path gradientshapeok="t" o:connecttype="rect"/>
              </v:shapetype>
              <v:shape id="Szövegdoboz 30" o:spid="_x0000_s105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" filled="f" stroked="f" strokeweight=".5pt">
                <v:textbox inset=",,,0">
                  <w:txbxContent>
                    <w:p w14:paraId="7E9F9621" w14:textId="77777777" w:rsidR="008117D0" w:rsidRPr="0043604D" w:rsidRDefault="008117D0" w:rsidP="00E7744C">
                      <w:pPr>
                        <w:jc w:val="right"/>
                      </w:pPr>
                      <w:r>
                        <w:t>Vizuális kultúra</w:t>
                      </w:r>
                    </w:p>
                  </w:txbxContent>
                </v:textbox>
              </v:shape>
              <w10:wrap type="square" anchorx="margin" anchory="margin"/>
            </v:group>
          </w:pict>
        </mc:Fallback>
      </mc:AlternateContent>
    </w:r>
    <w:r>
      <w:rPr>
        <w:noProof/>
      </w:rPr>
      <mc:AlternateContent>
        <mc:Choice Requires="wps">
          <w:drawing>
            <wp:anchor distT="0" distB="0" distL="0" distR="0" simplePos="0" relativeHeight="251654144" behindDoc="0" locked="0" layoutInCell="1" allowOverlap="1" wp14:anchorId="58BFE600" wp14:editId="54E77639">
              <wp:simplePos x="0" y="0"/>
              <wp:positionH relativeFrom="rightMargin">
                <wp:posOffset>-635</wp:posOffset>
              </wp:positionH>
              <wp:positionV relativeFrom="page">
                <wp:posOffset>9974580</wp:posOffset>
              </wp:positionV>
              <wp:extent cx="570230" cy="320040"/>
              <wp:effectExtent l="0" t="0" r="1270" b="3810"/>
              <wp:wrapSquare wrapText="bothSides"/>
              <wp:docPr id="31" name="Téglalap 31"/>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F7833"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328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E600" id="Téglalap 31" o:spid="_x0000_s1057" style="position:absolute;margin-left:-.05pt;margin-top:785.4pt;width:44.9pt;height:25.2pt;z-index:25165414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" fillcolor="black [3213]" stroked="f" strokeweight="3pt">
              <v:textbox>
                <w:txbxContent>
                  <w:p w14:paraId="41AF7833"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328</w:t>
                    </w:r>
                    <w:r>
                      <w:rPr>
                        <w:color w:val="FFFFFF" w:themeColor="background1"/>
                        <w:sz w:val="28"/>
                        <w:szCs w:val="28"/>
                      </w:rPr>
                      <w:fldChar w:fldCharType="end"/>
                    </w:r>
                  </w:p>
                </w:txbxContent>
              </v:textbox>
              <w10:wrap type="square" anchorx="margin"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EAA6" w14:textId="77777777" w:rsidR="008117D0" w:rsidRDefault="008117D0">
    <w:pPr>
      <w:pStyle w:val="llb"/>
    </w:pPr>
    <w:r>
      <w:rPr>
        <w:noProof/>
        <w:color w:val="808080" w:themeColor="background1" w:themeShade="80"/>
      </w:rPr>
      <mc:AlternateContent>
        <mc:Choice Requires="wpg">
          <w:drawing>
            <wp:anchor distT="0" distB="0" distL="0" distR="0" simplePos="0" relativeHeight="251657216" behindDoc="0" locked="0" layoutInCell="1" allowOverlap="1" wp14:anchorId="4EAF5BF2" wp14:editId="38673AB1">
              <wp:simplePos x="0" y="0"/>
              <wp:positionH relativeFrom="margin">
                <wp:align>right</wp:align>
              </wp:positionH>
              <wp:positionV relativeFrom="bottomMargin">
                <wp:posOffset>181186</wp:posOffset>
              </wp:positionV>
              <wp:extent cx="5943600" cy="320040"/>
              <wp:effectExtent l="0" t="0" r="0" b="3810"/>
              <wp:wrapSquare wrapText="bothSides"/>
              <wp:docPr id="32" name="Csoport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3" name="Téglalap 3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zövegdoboz 3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FA92" w14:textId="77777777" w:rsidR="008117D0" w:rsidRPr="0043604D" w:rsidRDefault="008117D0" w:rsidP="00E7744C">
                            <w:pPr>
                              <w:jc w:val="right"/>
                            </w:pPr>
                            <w:r>
                              <w:t>Technika és tervezés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AF5BF2" id="_x0000_s1058" style="position:absolute;margin-left:416.8pt;margin-top:14.25pt;width:468pt;height:25.2pt;z-index:251657216;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">
              <v:rect id="Téglalap 33" o:spid="_x0000_s105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Szövegdoboz 34" o:spid="_x0000_s106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" filled="f" stroked="f" strokeweight=".5pt">
                <v:textbox inset=",,,0">
                  <w:txbxContent>
                    <w:p w14:paraId="2397FA92" w14:textId="77777777" w:rsidR="008117D0" w:rsidRPr="0043604D" w:rsidRDefault="008117D0" w:rsidP="00E7744C">
                      <w:pPr>
                        <w:jc w:val="right"/>
                      </w:pPr>
                      <w:r>
                        <w:t>Technika és tervezés</w:t>
                      </w:r>
                    </w:p>
                  </w:txbxContent>
                </v:textbox>
              </v:shape>
              <w10:wrap type="square" anchorx="margin" anchory="margin"/>
            </v:group>
          </w:pict>
        </mc:Fallback>
      </mc:AlternateContent>
    </w:r>
    <w:r>
      <w:rPr>
        <w:noProof/>
      </w:rPr>
      <mc:AlternateContent>
        <mc:Choice Requires="wps">
          <w:drawing>
            <wp:anchor distT="0" distB="0" distL="0" distR="0" simplePos="0" relativeHeight="251656192" behindDoc="0" locked="0" layoutInCell="1" allowOverlap="1" wp14:anchorId="6B4361BA" wp14:editId="13091D13">
              <wp:simplePos x="0" y="0"/>
              <wp:positionH relativeFrom="rightMargin">
                <wp:posOffset>-635</wp:posOffset>
              </wp:positionH>
              <wp:positionV relativeFrom="page">
                <wp:posOffset>9974580</wp:posOffset>
              </wp:positionV>
              <wp:extent cx="570230" cy="320040"/>
              <wp:effectExtent l="0" t="0" r="1270" b="3810"/>
              <wp:wrapSquare wrapText="bothSides"/>
              <wp:docPr id="35" name="Téglalap 35"/>
              <wp:cNvGraphicFramePr/>
              <a:graphic xmlns:a="http://schemas.openxmlformats.org/drawingml/2006/main">
                <a:graphicData uri="http://schemas.microsoft.com/office/word/2010/wordprocessingShape">
                  <wps:wsp>
                    <wps:cNvSpPr/>
                    <wps:spPr>
                      <a:xfrm>
                        <a:off x="0" y="0"/>
                        <a:ext cx="5702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F5D14"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366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61BA" id="Téglalap 35" o:spid="_x0000_s1061" style="position:absolute;margin-left:-.05pt;margin-top:785.4pt;width:44.9pt;height:25.2pt;z-index:25165619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" fillcolor="black [3213]" stroked="f" strokeweight="3pt">
              <v:textbox>
                <w:txbxContent>
                  <w:p w14:paraId="483F5D14" w14:textId="77777777" w:rsidR="008117D0" w:rsidRDefault="008117D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63D38">
                      <w:rPr>
                        <w:noProof/>
                        <w:color w:val="FFFFFF" w:themeColor="background1"/>
                        <w:sz w:val="28"/>
                        <w:szCs w:val="28"/>
                      </w:rPr>
                      <w:t>366</w:t>
                    </w:r>
                    <w:r>
                      <w:rPr>
                        <w:color w:val="FFFFFF" w:themeColor="background1"/>
                        <w:sz w:val="28"/>
                        <w:szCs w:val="28"/>
                      </w:rPr>
                      <w:fldChar w:fldCharType="end"/>
                    </w:r>
                  </w:p>
                </w:txbxContent>
              </v:textbox>
              <w10:wrap type="square"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4428" w14:textId="77777777" w:rsidR="002C6030" w:rsidRDefault="002C6030" w:rsidP="004A30DB">
      <w:r>
        <w:separator/>
      </w:r>
    </w:p>
  </w:footnote>
  <w:footnote w:type="continuationSeparator" w:id="0">
    <w:p w14:paraId="050CD9B5" w14:textId="77777777" w:rsidR="002C6030" w:rsidRDefault="002C6030" w:rsidP="004A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Cím"/>
      <w:id w:val="77738743"/>
      <w:dataBinding w:prefixMappings="xmlns:ns0='http://schemas.openxmlformats.org/package/2006/metadata/core-properties' xmlns:ns1='http://purl.org/dc/elements/1.1/'" w:xpath="/ns0:coreProperties[1]/ns1:title[1]" w:storeItemID="{6C3C8BC8-F283-45AE-878A-BAB7291924A1}"/>
      <w:text/>
    </w:sdtPr>
    <w:sdtEndPr/>
    <w:sdtContent>
      <w:p w14:paraId="74247CE1" w14:textId="77777777" w:rsidR="008117D0" w:rsidRPr="00B7432B" w:rsidRDefault="008117D0">
        <w:pPr>
          <w:pStyle w:val="lfej"/>
          <w:pBdr>
            <w:bottom w:val="thickThinSmallGap" w:sz="24" w:space="1" w:color="622423" w:themeColor="accent2" w:themeShade="7F"/>
          </w:pBdr>
          <w:jc w:val="center"/>
          <w:rPr>
            <w:rFonts w:eastAsiaTheme="majorEastAsia"/>
            <w:sz w:val="32"/>
            <w:szCs w:val="32"/>
          </w:rPr>
        </w:pPr>
        <w:r w:rsidRPr="00B7432B">
          <w:rPr>
            <w:rFonts w:eastAsiaTheme="majorEastAsia"/>
          </w:rPr>
          <w:t>Györffy István Katolikus Általános Iskola helyi tanterv 1-4. évfolyam</w:t>
        </w:r>
      </w:p>
    </w:sdtContent>
  </w:sdt>
  <w:p w14:paraId="36D7C597" w14:textId="77777777" w:rsidR="008117D0" w:rsidRPr="00B7432B" w:rsidRDefault="008117D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8A8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0127D4"/>
    <w:multiLevelType w:val="hybridMultilevel"/>
    <w:tmpl w:val="2DC43C24"/>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C0A54"/>
    <w:multiLevelType w:val="multilevel"/>
    <w:tmpl w:val="E272C08A"/>
    <w:lvl w:ilvl="0">
      <w:start w:val="1"/>
      <w:numFmt w:val="bullet"/>
      <w:lvlText w:val="o"/>
      <w:lvlJc w:val="left"/>
      <w:pPr>
        <w:ind w:left="677" w:hanging="360"/>
      </w:pPr>
      <w:rPr>
        <w:rFonts w:ascii="Courier New" w:hAnsi="Courier New" w:cs="Courier New" w:hint="default"/>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 w15:restartNumberingAfterBreak="0">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0F1594"/>
    <w:multiLevelType w:val="hybridMultilevel"/>
    <w:tmpl w:val="9F925084"/>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32E27BF"/>
    <w:multiLevelType w:val="multilevel"/>
    <w:tmpl w:val="3A04F752"/>
    <w:styleLink w:val="StlusFelsorols2"/>
    <w:lvl w:ilvl="0">
      <w:start w:val="1"/>
      <w:numFmt w:val="bullet"/>
      <w:lvlText w:val=""/>
      <w:lvlJc w:val="left"/>
      <w:pPr>
        <w:tabs>
          <w:tab w:val="num" w:pos="454"/>
        </w:tabs>
        <w:ind w:left="720" w:hanging="436"/>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5F75BA"/>
    <w:multiLevelType w:val="hybridMultilevel"/>
    <w:tmpl w:val="4366303C"/>
    <w:lvl w:ilvl="0" w:tplc="ED78CF8C">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9C6DB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7E7AB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A5D4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2485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A6FA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6D4B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EEAE2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E2DA1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2E0031"/>
    <w:multiLevelType w:val="hybridMultilevel"/>
    <w:tmpl w:val="77B83750"/>
    <w:lvl w:ilvl="0" w:tplc="3F2AB5C4">
      <w:start w:val="4"/>
      <w:numFmt w:val="bullet"/>
      <w:lvlText w:val="-"/>
      <w:lvlJc w:val="left"/>
      <w:pPr>
        <w:ind w:left="426" w:hanging="360"/>
      </w:pPr>
      <w:rPr>
        <w:rFonts w:ascii="Symbol" w:eastAsia="Calibri" w:hAnsi="Symbol" w:hint="default"/>
        <w:i/>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10" w15:restartNumberingAfterBreak="0">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4BD6F42"/>
    <w:multiLevelType w:val="hybridMultilevel"/>
    <w:tmpl w:val="03FA0376"/>
    <w:lvl w:ilvl="0" w:tplc="2EDACCDC">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C728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D8038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30D2A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3C6C0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44EE4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D6642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CB6D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C2BB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32329C"/>
    <w:multiLevelType w:val="hybridMultilevel"/>
    <w:tmpl w:val="AF222A88"/>
    <w:lvl w:ilvl="0" w:tplc="EE1C69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A9A4E">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F6016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0A332E">
      <w:start w:val="1"/>
      <w:numFmt w:val="bullet"/>
      <w:lvlText w:val="•"/>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78291C">
      <w:start w:val="1"/>
      <w:numFmt w:val="bullet"/>
      <w:lvlText w:val="o"/>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20D27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6C41D6">
      <w:start w:val="1"/>
      <w:numFmt w:val="bullet"/>
      <w:lvlText w:val="•"/>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0E2C42">
      <w:start w:val="1"/>
      <w:numFmt w:val="bullet"/>
      <w:lvlText w:val="o"/>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CCE6CA">
      <w:start w:val="1"/>
      <w:numFmt w:val="bullet"/>
      <w:lvlText w:val="▪"/>
      <w:lvlJc w:val="left"/>
      <w:pPr>
        <w:ind w:left="7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5441D8"/>
    <w:multiLevelType w:val="hybridMultilevel"/>
    <w:tmpl w:val="7510606A"/>
    <w:lvl w:ilvl="0" w:tplc="46EAF87C">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15:restartNumberingAfterBreak="0">
    <w:nsid w:val="09B8788F"/>
    <w:multiLevelType w:val="hybridMultilevel"/>
    <w:tmpl w:val="B3DA3D54"/>
    <w:lvl w:ilvl="0" w:tplc="4D7A96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A14D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E422E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C8B0A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2394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1ADDD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68317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E362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AF49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D8484D"/>
    <w:multiLevelType w:val="hybridMultilevel"/>
    <w:tmpl w:val="E876B978"/>
    <w:lvl w:ilvl="0" w:tplc="E44A76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C1E1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EEE2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B2ABB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6D17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E324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2A05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0A49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C066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8D63F9"/>
    <w:multiLevelType w:val="hybridMultilevel"/>
    <w:tmpl w:val="13585AC4"/>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5C8E2D34">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8B50E800">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D00E26F4">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DC52DFB2">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5DB8CA6A">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D3A6262C">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E5EAE00A">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752CB2DA">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17" w15:restartNumberingAfterBreak="0">
    <w:nsid w:val="0EB43B70"/>
    <w:multiLevelType w:val="hybridMultilevel"/>
    <w:tmpl w:val="EC762DC4"/>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4B288A2C">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19B0CC10">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F6CEDF8C">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A9825DD2">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BEAEA986">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0FC44C40">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99C0CDAA">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A1FA62BE">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18" w15:restartNumberingAfterBreak="0">
    <w:nsid w:val="0EDA7AEE"/>
    <w:multiLevelType w:val="hybridMultilevel"/>
    <w:tmpl w:val="66484E96"/>
    <w:lvl w:ilvl="0" w:tplc="903A8A98">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2A71D2"/>
    <w:multiLevelType w:val="hybridMultilevel"/>
    <w:tmpl w:val="F8B49D6E"/>
    <w:lvl w:ilvl="0" w:tplc="707A5930">
      <w:start w:val="1"/>
      <w:numFmt w:val="bullet"/>
      <w:lvlText w:val="–"/>
      <w:lvlJc w:val="left"/>
      <w:pPr>
        <w:tabs>
          <w:tab w:val="num" w:pos="1068"/>
        </w:tabs>
        <w:ind w:left="1068" w:hanging="360"/>
      </w:pPr>
      <w:rPr>
        <w:rFonts w:ascii="Times New Roman" w:hAnsi="Times New Roman"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C47247"/>
    <w:multiLevelType w:val="hybridMultilevel"/>
    <w:tmpl w:val="303E24A2"/>
    <w:lvl w:ilvl="0" w:tplc="707A5930">
      <w:start w:val="1"/>
      <w:numFmt w:val="bullet"/>
      <w:lvlText w:val="–"/>
      <w:lvlJc w:val="left"/>
      <w:pPr>
        <w:tabs>
          <w:tab w:val="num" w:pos="830"/>
        </w:tabs>
        <w:ind w:left="830" w:hanging="360"/>
      </w:pPr>
      <w:rPr>
        <w:rFonts w:ascii="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13FE2DD0"/>
    <w:multiLevelType w:val="hybridMultilevel"/>
    <w:tmpl w:val="A57274D8"/>
    <w:lvl w:ilvl="0" w:tplc="1C240FC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4869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2514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AAE05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6B7D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4623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0345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A6A7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E306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A528B4"/>
    <w:multiLevelType w:val="multilevel"/>
    <w:tmpl w:val="57A4A688"/>
    <w:lvl w:ilvl="0">
      <w:start w:val="1"/>
      <w:numFmt w:val="bullet"/>
      <w:lvlText w:val="−"/>
      <w:lvlJc w:val="left"/>
      <w:pPr>
        <w:ind w:left="144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14FC3AEE"/>
    <w:multiLevelType w:val="hybridMultilevel"/>
    <w:tmpl w:val="10D64CEE"/>
    <w:lvl w:ilvl="0" w:tplc="707A5930">
      <w:start w:val="1"/>
      <w:numFmt w:val="bullet"/>
      <w:lvlText w:val="–"/>
      <w:lvlJc w:val="left"/>
      <w:pPr>
        <w:tabs>
          <w:tab w:val="num" w:pos="360"/>
        </w:tabs>
        <w:ind w:left="360" w:hanging="360"/>
      </w:pPr>
      <w:rPr>
        <w:rFonts w:ascii="Times New Roman" w:hAnsi="Times New Roman" w:cs="Times New Roman"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EB0EE3"/>
    <w:multiLevelType w:val="hybridMultilevel"/>
    <w:tmpl w:val="B2FC21EE"/>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42923C10">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8B2C9612">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ADEA80DC">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1238682C">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E8800168">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66AC6DDA">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B284E33E">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5DC85B6E">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25" w15:restartNumberingAfterBreak="0">
    <w:nsid w:val="16335A75"/>
    <w:multiLevelType w:val="hybridMultilevel"/>
    <w:tmpl w:val="B15C9B06"/>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BB484D"/>
    <w:multiLevelType w:val="multilevel"/>
    <w:tmpl w:val="450C5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8A2ED6"/>
    <w:multiLevelType w:val="hybridMultilevel"/>
    <w:tmpl w:val="19C88B12"/>
    <w:lvl w:ilvl="0" w:tplc="944A81F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CFAC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9809E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3C204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AB9E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56F3E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018B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6CB6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30C0E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9590EB0"/>
    <w:multiLevelType w:val="hybridMultilevel"/>
    <w:tmpl w:val="152EF7B2"/>
    <w:lvl w:ilvl="0" w:tplc="E86C2E2A">
      <w:start w:val="1"/>
      <w:numFmt w:val="bullet"/>
      <w:lvlText w:val=""/>
      <w:lvlJc w:val="left"/>
      <w:pPr>
        <w:ind w:left="502" w:hanging="360"/>
      </w:pPr>
      <w:rPr>
        <w:rFonts w:ascii="Symbol" w:hAnsi="Symbol" w:hint="default"/>
        <w:color w:val="auto"/>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F803D9"/>
    <w:multiLevelType w:val="hybridMultilevel"/>
    <w:tmpl w:val="8F9CCCEE"/>
    <w:lvl w:ilvl="0" w:tplc="6CFA30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0B5E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45DD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6FB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0D6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6C2E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45B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58EC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080C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ADD33E3"/>
    <w:multiLevelType w:val="hybridMultilevel"/>
    <w:tmpl w:val="87B6F786"/>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B177343"/>
    <w:multiLevelType w:val="hybridMultilevel"/>
    <w:tmpl w:val="48A2EBC2"/>
    <w:lvl w:ilvl="0" w:tplc="29A4C132">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65AF8">
      <w:start w:val="1"/>
      <w:numFmt w:val="bullet"/>
      <w:lvlText w:val=""/>
      <w:lvlJc w:val="left"/>
      <w:pPr>
        <w:ind w:left="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82562A">
      <w:start w:val="1"/>
      <w:numFmt w:val="bullet"/>
      <w:lvlText w:val="▪"/>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3AE018">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4CCAE8">
      <w:start w:val="1"/>
      <w:numFmt w:val="bullet"/>
      <w:lvlText w:val="o"/>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88D3BE">
      <w:start w:val="1"/>
      <w:numFmt w:val="bullet"/>
      <w:lvlText w:val="▪"/>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F2FE3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3427F4">
      <w:start w:val="1"/>
      <w:numFmt w:val="bullet"/>
      <w:lvlText w:val="o"/>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E21230">
      <w:start w:val="1"/>
      <w:numFmt w:val="bullet"/>
      <w:lvlText w:val="▪"/>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2F1105"/>
    <w:multiLevelType w:val="multilevel"/>
    <w:tmpl w:val="EDCEAA94"/>
    <w:styleLink w:val="StlusFelsorols1"/>
    <w:lvl w:ilvl="0">
      <w:start w:val="1"/>
      <w:numFmt w:val="bullet"/>
      <w:lvlText w:val=""/>
      <w:lvlJc w:val="left"/>
      <w:pPr>
        <w:tabs>
          <w:tab w:val="num" w:pos="680"/>
        </w:tabs>
        <w:ind w:left="737" w:hanging="28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 w15:restartNumberingAfterBreak="0">
    <w:nsid w:val="1D22614A"/>
    <w:multiLevelType w:val="hybridMultilevel"/>
    <w:tmpl w:val="5F967044"/>
    <w:lvl w:ilvl="0" w:tplc="5AA60C1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2954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6A7F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E4B5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E8DE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C044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CC1C4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FAA8C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80C59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C6520E"/>
    <w:multiLevelType w:val="hybridMultilevel"/>
    <w:tmpl w:val="3EFCA172"/>
    <w:lvl w:ilvl="0" w:tplc="11AA1B1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EC64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AA4DA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807C3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2F02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0487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E5E5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29A8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0FC4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2B35BF9"/>
    <w:multiLevelType w:val="hybridMultilevel"/>
    <w:tmpl w:val="2CA4E1DC"/>
    <w:lvl w:ilvl="0" w:tplc="D950664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3231FCA"/>
    <w:multiLevelType w:val="hybridMultilevel"/>
    <w:tmpl w:val="4266D4AC"/>
    <w:lvl w:ilvl="0" w:tplc="707A593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23AE0A76"/>
    <w:multiLevelType w:val="hybridMultilevel"/>
    <w:tmpl w:val="03402FBE"/>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4858E1A4">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FC9809E2">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995C0310">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FFD4F652">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60AAF7B8">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1130BF04">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A6AA387E">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CA1E9C52">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40" w15:restartNumberingAfterBreak="0">
    <w:nsid w:val="23F34A42"/>
    <w:multiLevelType w:val="hybridMultilevel"/>
    <w:tmpl w:val="3AE27C28"/>
    <w:lvl w:ilvl="0" w:tplc="46EAF87C">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26751B2C"/>
    <w:multiLevelType w:val="hybridMultilevel"/>
    <w:tmpl w:val="548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6D86F85"/>
    <w:multiLevelType w:val="hybridMultilevel"/>
    <w:tmpl w:val="5F74647E"/>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8364F6"/>
    <w:multiLevelType w:val="hybridMultilevel"/>
    <w:tmpl w:val="435ED3B2"/>
    <w:lvl w:ilvl="0" w:tplc="707A5930">
      <w:start w:val="1"/>
      <w:numFmt w:val="bullet"/>
      <w:lvlText w:val="–"/>
      <w:lvlJc w:val="left"/>
      <w:pPr>
        <w:tabs>
          <w:tab w:val="num" w:pos="1068"/>
        </w:tabs>
        <w:ind w:left="1068" w:hanging="360"/>
      </w:pPr>
      <w:rPr>
        <w:rFonts w:ascii="Times New Roman" w:hAnsi="Times New Roman" w:cs="Times New Roman"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28B73F63"/>
    <w:multiLevelType w:val="hybridMultilevel"/>
    <w:tmpl w:val="DE6EBF46"/>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7CECC578">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21A88EB6">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5C66161E">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FB8E1E68">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0720BB58">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B35EA7D4">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DB90B26A">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3B92AADC">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45" w15:restartNumberingAfterBreak="0">
    <w:nsid w:val="2AAA0602"/>
    <w:multiLevelType w:val="multilevel"/>
    <w:tmpl w:val="37648824"/>
    <w:styleLink w:val="StlusFelsorols"/>
    <w:lvl w:ilvl="0">
      <w:start w:val="1"/>
      <w:numFmt w:val="bullet"/>
      <w:lvlText w:val=""/>
      <w:lvlJc w:val="left"/>
      <w:pPr>
        <w:tabs>
          <w:tab w:val="num" w:pos="454"/>
        </w:tabs>
        <w:ind w:left="510" w:hanging="226"/>
      </w:pPr>
      <w:rPr>
        <w:rFonts w:ascii="Symbol" w:hAnsi="Symbol" w:hint="default"/>
        <w:sz w:val="24"/>
      </w:rPr>
    </w:lvl>
    <w:lvl w:ilvl="1">
      <w:start w:val="1"/>
      <w:numFmt w:val="bullet"/>
      <w:lvlText w:val="o"/>
      <w:lvlJc w:val="left"/>
      <w:pPr>
        <w:tabs>
          <w:tab w:val="num" w:pos="2236"/>
        </w:tabs>
        <w:ind w:left="2236" w:hanging="360"/>
      </w:pPr>
      <w:rPr>
        <w:rFonts w:ascii="Courier New" w:hAnsi="Courier New" w:cs="Courier New" w:hint="default"/>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46" w15:restartNumberingAfterBreak="0">
    <w:nsid w:val="2D7D545D"/>
    <w:multiLevelType w:val="hybridMultilevel"/>
    <w:tmpl w:val="5BC4C9C2"/>
    <w:lvl w:ilvl="0" w:tplc="9544DA8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E1E4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7EB6E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94B30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AFF6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E095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8E18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0B23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74731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FAE5BB9"/>
    <w:multiLevelType w:val="hybridMultilevel"/>
    <w:tmpl w:val="0E3C8BA8"/>
    <w:lvl w:ilvl="0" w:tplc="D950664C">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30086017"/>
    <w:multiLevelType w:val="hybridMultilevel"/>
    <w:tmpl w:val="5F246260"/>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1584BB5"/>
    <w:multiLevelType w:val="hybridMultilevel"/>
    <w:tmpl w:val="3D764DC0"/>
    <w:lvl w:ilvl="0" w:tplc="52642178">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847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AAAA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E417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AA67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6A81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AE8F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8150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CA60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50C5113"/>
    <w:multiLevelType w:val="hybridMultilevel"/>
    <w:tmpl w:val="1DD258AE"/>
    <w:lvl w:ilvl="0" w:tplc="737CF36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43A8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AFC5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28560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0953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49B4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A4EED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03AC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EA48E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5E01B31"/>
    <w:multiLevelType w:val="hybridMultilevel"/>
    <w:tmpl w:val="A16E6D0C"/>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6E11CFD"/>
    <w:multiLevelType w:val="hybridMultilevel"/>
    <w:tmpl w:val="8478780E"/>
    <w:lvl w:ilvl="0" w:tplc="46EAF87C">
      <w:start w:val="1"/>
      <w:numFmt w:val="bullet"/>
      <w:lvlText w:val=""/>
      <w:lvlJc w:val="left"/>
      <w:pPr>
        <w:tabs>
          <w:tab w:val="num" w:pos="1190"/>
        </w:tabs>
        <w:ind w:left="1190" w:hanging="360"/>
      </w:pPr>
      <w:rPr>
        <w:rFonts w:ascii="Symbol" w:hAnsi="Symbol" w:hint="default"/>
      </w:rPr>
    </w:lvl>
    <w:lvl w:ilvl="1" w:tplc="040E0003" w:tentative="1">
      <w:start w:val="1"/>
      <w:numFmt w:val="bullet"/>
      <w:lvlText w:val="o"/>
      <w:lvlJc w:val="left"/>
      <w:pPr>
        <w:tabs>
          <w:tab w:val="num" w:pos="1910"/>
        </w:tabs>
        <w:ind w:left="1910" w:hanging="360"/>
      </w:pPr>
      <w:rPr>
        <w:rFonts w:ascii="Courier New" w:hAnsi="Courier New" w:cs="Courier New" w:hint="default"/>
      </w:rPr>
    </w:lvl>
    <w:lvl w:ilvl="2" w:tplc="040E0005" w:tentative="1">
      <w:start w:val="1"/>
      <w:numFmt w:val="bullet"/>
      <w:lvlText w:val=""/>
      <w:lvlJc w:val="left"/>
      <w:pPr>
        <w:tabs>
          <w:tab w:val="num" w:pos="2630"/>
        </w:tabs>
        <w:ind w:left="2630" w:hanging="360"/>
      </w:pPr>
      <w:rPr>
        <w:rFonts w:ascii="Wingdings" w:hAnsi="Wingdings" w:hint="default"/>
      </w:rPr>
    </w:lvl>
    <w:lvl w:ilvl="3" w:tplc="040E0001" w:tentative="1">
      <w:start w:val="1"/>
      <w:numFmt w:val="bullet"/>
      <w:lvlText w:val=""/>
      <w:lvlJc w:val="left"/>
      <w:pPr>
        <w:tabs>
          <w:tab w:val="num" w:pos="3350"/>
        </w:tabs>
        <w:ind w:left="3350" w:hanging="360"/>
      </w:pPr>
      <w:rPr>
        <w:rFonts w:ascii="Symbol" w:hAnsi="Symbol" w:hint="default"/>
      </w:rPr>
    </w:lvl>
    <w:lvl w:ilvl="4" w:tplc="040E0003" w:tentative="1">
      <w:start w:val="1"/>
      <w:numFmt w:val="bullet"/>
      <w:lvlText w:val="o"/>
      <w:lvlJc w:val="left"/>
      <w:pPr>
        <w:tabs>
          <w:tab w:val="num" w:pos="4070"/>
        </w:tabs>
        <w:ind w:left="4070" w:hanging="360"/>
      </w:pPr>
      <w:rPr>
        <w:rFonts w:ascii="Courier New" w:hAnsi="Courier New" w:cs="Courier New" w:hint="default"/>
      </w:rPr>
    </w:lvl>
    <w:lvl w:ilvl="5" w:tplc="040E0005" w:tentative="1">
      <w:start w:val="1"/>
      <w:numFmt w:val="bullet"/>
      <w:lvlText w:val=""/>
      <w:lvlJc w:val="left"/>
      <w:pPr>
        <w:tabs>
          <w:tab w:val="num" w:pos="4790"/>
        </w:tabs>
        <w:ind w:left="4790" w:hanging="360"/>
      </w:pPr>
      <w:rPr>
        <w:rFonts w:ascii="Wingdings" w:hAnsi="Wingdings" w:hint="default"/>
      </w:rPr>
    </w:lvl>
    <w:lvl w:ilvl="6" w:tplc="040E0001" w:tentative="1">
      <w:start w:val="1"/>
      <w:numFmt w:val="bullet"/>
      <w:lvlText w:val=""/>
      <w:lvlJc w:val="left"/>
      <w:pPr>
        <w:tabs>
          <w:tab w:val="num" w:pos="5510"/>
        </w:tabs>
        <w:ind w:left="5510" w:hanging="360"/>
      </w:pPr>
      <w:rPr>
        <w:rFonts w:ascii="Symbol" w:hAnsi="Symbol" w:hint="default"/>
      </w:rPr>
    </w:lvl>
    <w:lvl w:ilvl="7" w:tplc="040E0003" w:tentative="1">
      <w:start w:val="1"/>
      <w:numFmt w:val="bullet"/>
      <w:lvlText w:val="o"/>
      <w:lvlJc w:val="left"/>
      <w:pPr>
        <w:tabs>
          <w:tab w:val="num" w:pos="6230"/>
        </w:tabs>
        <w:ind w:left="6230" w:hanging="360"/>
      </w:pPr>
      <w:rPr>
        <w:rFonts w:ascii="Courier New" w:hAnsi="Courier New" w:cs="Courier New" w:hint="default"/>
      </w:rPr>
    </w:lvl>
    <w:lvl w:ilvl="8" w:tplc="040E0005" w:tentative="1">
      <w:start w:val="1"/>
      <w:numFmt w:val="bullet"/>
      <w:lvlText w:val=""/>
      <w:lvlJc w:val="left"/>
      <w:pPr>
        <w:tabs>
          <w:tab w:val="num" w:pos="6950"/>
        </w:tabs>
        <w:ind w:left="6950" w:hanging="360"/>
      </w:pPr>
      <w:rPr>
        <w:rFonts w:ascii="Wingdings" w:hAnsi="Wingdings" w:hint="default"/>
      </w:rPr>
    </w:lvl>
  </w:abstractNum>
  <w:abstractNum w:abstractNumId="55" w15:restartNumberingAfterBreak="0">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74A3F4A"/>
    <w:multiLevelType w:val="hybridMultilevel"/>
    <w:tmpl w:val="8C423EC4"/>
    <w:lvl w:ilvl="0" w:tplc="3B582060">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2003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6539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A237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0DAD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6B32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3A8D6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89E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2746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79E709F"/>
    <w:multiLevelType w:val="hybridMultilevel"/>
    <w:tmpl w:val="AF5850E4"/>
    <w:lvl w:ilvl="0" w:tplc="707A5930">
      <w:start w:val="1"/>
      <w:numFmt w:val="bullet"/>
      <w:lvlText w:val="–"/>
      <w:lvlJc w:val="left"/>
      <w:pPr>
        <w:tabs>
          <w:tab w:val="num" w:pos="1068"/>
        </w:tabs>
        <w:ind w:left="1068" w:hanging="360"/>
      </w:pPr>
      <w:rPr>
        <w:rFonts w:ascii="Times New Roman" w:hAnsi="Times New Roman" w:cs="Times New Roman" w:hint="default"/>
      </w:rPr>
    </w:lvl>
    <w:lvl w:ilvl="1" w:tplc="46EAF87C">
      <w:start w:val="1"/>
      <w:numFmt w:val="bullet"/>
      <w:lvlText w:val=""/>
      <w:lvlJc w:val="left"/>
      <w:pPr>
        <w:tabs>
          <w:tab w:val="num" w:pos="2148"/>
        </w:tabs>
        <w:ind w:left="2148" w:hanging="360"/>
      </w:pPr>
      <w:rPr>
        <w:rFonts w:ascii="Symbol" w:hAnsi="Symbo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37CC475B"/>
    <w:multiLevelType w:val="hybridMultilevel"/>
    <w:tmpl w:val="7C205536"/>
    <w:lvl w:ilvl="0" w:tplc="57EECE4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E084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89B9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E6CE2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07BA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C52F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DE820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0805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C2075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8973886"/>
    <w:multiLevelType w:val="hybridMultilevel"/>
    <w:tmpl w:val="73D65B8A"/>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17429840">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44C25CE6">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37D07A70">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C206F9CE">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F716AC90">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C122ACC2">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215ADA72">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DA42CDF6">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60" w15:restartNumberingAfterBreak="0">
    <w:nsid w:val="39F77015"/>
    <w:multiLevelType w:val="hybridMultilevel"/>
    <w:tmpl w:val="480E9AFA"/>
    <w:lvl w:ilvl="0" w:tplc="FCE2FD6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0E04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A0AB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0EB08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28E5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4AB6C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6E0D9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CA6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EDFD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BA021C0"/>
    <w:multiLevelType w:val="hybridMultilevel"/>
    <w:tmpl w:val="5BE82EF8"/>
    <w:lvl w:ilvl="0" w:tplc="4C18CC50">
      <w:start w:val="1"/>
      <w:numFmt w:val="bullet"/>
      <w:lvlText w:val="•"/>
      <w:lvlJc w:val="left"/>
      <w:pPr>
        <w:ind w:left="3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081" w:hanging="360"/>
      </w:pPr>
      <w:rPr>
        <w:rFonts w:ascii="Courier New" w:hAnsi="Courier New" w:cs="Courier New" w:hint="default"/>
      </w:rPr>
    </w:lvl>
    <w:lvl w:ilvl="2" w:tplc="040E0005" w:tentative="1">
      <w:start w:val="1"/>
      <w:numFmt w:val="bullet"/>
      <w:lvlText w:val=""/>
      <w:lvlJc w:val="left"/>
      <w:pPr>
        <w:ind w:left="1801" w:hanging="360"/>
      </w:pPr>
      <w:rPr>
        <w:rFonts w:ascii="Wingdings" w:hAnsi="Wingdings" w:hint="default"/>
      </w:rPr>
    </w:lvl>
    <w:lvl w:ilvl="3" w:tplc="040E0001" w:tentative="1">
      <w:start w:val="1"/>
      <w:numFmt w:val="bullet"/>
      <w:lvlText w:val=""/>
      <w:lvlJc w:val="left"/>
      <w:pPr>
        <w:ind w:left="2521" w:hanging="360"/>
      </w:pPr>
      <w:rPr>
        <w:rFonts w:ascii="Symbol" w:hAnsi="Symbol" w:hint="default"/>
      </w:rPr>
    </w:lvl>
    <w:lvl w:ilvl="4" w:tplc="040E0003" w:tentative="1">
      <w:start w:val="1"/>
      <w:numFmt w:val="bullet"/>
      <w:lvlText w:val="o"/>
      <w:lvlJc w:val="left"/>
      <w:pPr>
        <w:ind w:left="3241" w:hanging="360"/>
      </w:pPr>
      <w:rPr>
        <w:rFonts w:ascii="Courier New" w:hAnsi="Courier New" w:cs="Courier New" w:hint="default"/>
      </w:rPr>
    </w:lvl>
    <w:lvl w:ilvl="5" w:tplc="040E0005" w:tentative="1">
      <w:start w:val="1"/>
      <w:numFmt w:val="bullet"/>
      <w:lvlText w:val=""/>
      <w:lvlJc w:val="left"/>
      <w:pPr>
        <w:ind w:left="3961" w:hanging="360"/>
      </w:pPr>
      <w:rPr>
        <w:rFonts w:ascii="Wingdings" w:hAnsi="Wingdings" w:hint="default"/>
      </w:rPr>
    </w:lvl>
    <w:lvl w:ilvl="6" w:tplc="040E0001" w:tentative="1">
      <w:start w:val="1"/>
      <w:numFmt w:val="bullet"/>
      <w:lvlText w:val=""/>
      <w:lvlJc w:val="left"/>
      <w:pPr>
        <w:ind w:left="4681" w:hanging="360"/>
      </w:pPr>
      <w:rPr>
        <w:rFonts w:ascii="Symbol" w:hAnsi="Symbol" w:hint="default"/>
      </w:rPr>
    </w:lvl>
    <w:lvl w:ilvl="7" w:tplc="040E0003" w:tentative="1">
      <w:start w:val="1"/>
      <w:numFmt w:val="bullet"/>
      <w:lvlText w:val="o"/>
      <w:lvlJc w:val="left"/>
      <w:pPr>
        <w:ind w:left="5401" w:hanging="360"/>
      </w:pPr>
      <w:rPr>
        <w:rFonts w:ascii="Courier New" w:hAnsi="Courier New" w:cs="Courier New" w:hint="default"/>
      </w:rPr>
    </w:lvl>
    <w:lvl w:ilvl="8" w:tplc="040E0005" w:tentative="1">
      <w:start w:val="1"/>
      <w:numFmt w:val="bullet"/>
      <w:lvlText w:val=""/>
      <w:lvlJc w:val="left"/>
      <w:pPr>
        <w:ind w:left="6121" w:hanging="360"/>
      </w:pPr>
      <w:rPr>
        <w:rFonts w:ascii="Wingdings" w:hAnsi="Wingdings" w:hint="default"/>
      </w:rPr>
    </w:lvl>
  </w:abstractNum>
  <w:abstractNum w:abstractNumId="62" w15:restartNumberingAfterBreak="0">
    <w:nsid w:val="3BC07897"/>
    <w:multiLevelType w:val="hybridMultilevel"/>
    <w:tmpl w:val="29061D22"/>
    <w:lvl w:ilvl="0" w:tplc="FFFFFFFF">
      <w:numFmt w:val="bullet"/>
      <w:lvlText w:val="–"/>
      <w:lvlJc w:val="left"/>
      <w:pPr>
        <w:tabs>
          <w:tab w:val="num" w:pos="927"/>
        </w:tabs>
        <w:ind w:left="927" w:hanging="360"/>
      </w:pPr>
      <w:rPr>
        <w:rFonts w:ascii="HTimes" w:eastAsia="Calibri" w:hAnsi="HTime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D23547"/>
    <w:multiLevelType w:val="hybridMultilevel"/>
    <w:tmpl w:val="5368194A"/>
    <w:lvl w:ilvl="0" w:tplc="7D7427C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881C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F2096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E9D2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C3B2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8029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006E6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0163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706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E8B2E0B"/>
    <w:multiLevelType w:val="hybridMultilevel"/>
    <w:tmpl w:val="25769204"/>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25573EB"/>
    <w:multiLevelType w:val="hybridMultilevel"/>
    <w:tmpl w:val="B7607D2A"/>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72245C14">
      <w:start w:val="1"/>
      <w:numFmt w:val="lowerLetter"/>
      <w:lvlText w:val="%2"/>
      <w:lvlJc w:val="left"/>
      <w:pPr>
        <w:ind w:left="14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BFB2B3D2">
      <w:start w:val="1"/>
      <w:numFmt w:val="lowerRoman"/>
      <w:lvlText w:val="%3"/>
      <w:lvlJc w:val="left"/>
      <w:pPr>
        <w:ind w:left="21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1150A8F6">
      <w:start w:val="1"/>
      <w:numFmt w:val="decimal"/>
      <w:lvlText w:val="%4"/>
      <w:lvlJc w:val="left"/>
      <w:pPr>
        <w:ind w:left="28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6B32F2C4">
      <w:start w:val="1"/>
      <w:numFmt w:val="lowerLetter"/>
      <w:lvlText w:val="%5"/>
      <w:lvlJc w:val="left"/>
      <w:pPr>
        <w:ind w:left="360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F6C45B8A">
      <w:start w:val="1"/>
      <w:numFmt w:val="lowerRoman"/>
      <w:lvlText w:val="%6"/>
      <w:lvlJc w:val="left"/>
      <w:pPr>
        <w:ind w:left="432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28E08368">
      <w:start w:val="1"/>
      <w:numFmt w:val="decimal"/>
      <w:lvlText w:val="%7"/>
      <w:lvlJc w:val="left"/>
      <w:pPr>
        <w:ind w:left="504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9D3EE84C">
      <w:start w:val="1"/>
      <w:numFmt w:val="lowerLetter"/>
      <w:lvlText w:val="%8"/>
      <w:lvlJc w:val="left"/>
      <w:pPr>
        <w:ind w:left="576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321E0A90">
      <w:start w:val="1"/>
      <w:numFmt w:val="lowerRoman"/>
      <w:lvlText w:val="%9"/>
      <w:lvlJc w:val="left"/>
      <w:pPr>
        <w:ind w:left="6480"/>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69" w15:restartNumberingAfterBreak="0">
    <w:nsid w:val="42E04A82"/>
    <w:multiLevelType w:val="hybridMultilevel"/>
    <w:tmpl w:val="A6E8BA8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0" w15:restartNumberingAfterBreak="0">
    <w:nsid w:val="43863203"/>
    <w:multiLevelType w:val="hybridMultilevel"/>
    <w:tmpl w:val="30E2DF5A"/>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43E4E6C"/>
    <w:multiLevelType w:val="hybridMultilevel"/>
    <w:tmpl w:val="B7C0EEFE"/>
    <w:lvl w:ilvl="0" w:tplc="373EBE3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A4CF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A3B3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4208C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EE02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48D7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C386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0FC5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CA4C0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73" w15:restartNumberingAfterBreak="0">
    <w:nsid w:val="45F74F74"/>
    <w:multiLevelType w:val="hybridMultilevel"/>
    <w:tmpl w:val="CE32FFE6"/>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65D20AF"/>
    <w:multiLevelType w:val="hybridMultilevel"/>
    <w:tmpl w:val="2BBA008E"/>
    <w:lvl w:ilvl="0" w:tplc="BA08543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EBFD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053C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4E65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CD1E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4D7A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F8853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62B8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05A1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76061C8"/>
    <w:multiLevelType w:val="hybridMultilevel"/>
    <w:tmpl w:val="E548AA4E"/>
    <w:lvl w:ilvl="0" w:tplc="E54E848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1AA8E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E0B5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8D6F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031D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27C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B8EFA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CBF9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54977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9D83942"/>
    <w:multiLevelType w:val="hybridMultilevel"/>
    <w:tmpl w:val="93084180"/>
    <w:lvl w:ilvl="0" w:tplc="46EAF87C">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cs="Wingdings" w:hint="default"/>
      </w:rPr>
    </w:lvl>
    <w:lvl w:ilvl="3" w:tplc="040E0001" w:tentative="1">
      <w:start w:val="1"/>
      <w:numFmt w:val="bullet"/>
      <w:lvlText w:val=""/>
      <w:lvlJc w:val="left"/>
      <w:pPr>
        <w:tabs>
          <w:tab w:val="num" w:pos="3228"/>
        </w:tabs>
        <w:ind w:left="3228" w:hanging="360"/>
      </w:pPr>
      <w:rPr>
        <w:rFonts w:ascii="Symbol" w:hAnsi="Symbol" w:cs="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cs="Wingdings" w:hint="default"/>
      </w:rPr>
    </w:lvl>
    <w:lvl w:ilvl="6" w:tplc="040E0001" w:tentative="1">
      <w:start w:val="1"/>
      <w:numFmt w:val="bullet"/>
      <w:lvlText w:val=""/>
      <w:lvlJc w:val="left"/>
      <w:pPr>
        <w:tabs>
          <w:tab w:val="num" w:pos="5388"/>
        </w:tabs>
        <w:ind w:left="5388" w:hanging="360"/>
      </w:pPr>
      <w:rPr>
        <w:rFonts w:ascii="Symbol" w:hAnsi="Symbol" w:cs="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cs="Wingdings" w:hint="default"/>
      </w:rPr>
    </w:lvl>
  </w:abstractNum>
  <w:abstractNum w:abstractNumId="79" w15:restartNumberingAfterBreak="0">
    <w:nsid w:val="4BC87B31"/>
    <w:multiLevelType w:val="hybridMultilevel"/>
    <w:tmpl w:val="9E8618AE"/>
    <w:lvl w:ilvl="0" w:tplc="1116E85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CA1A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2B08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0BBC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4062E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BE5C1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6264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EDD7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60BE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D381B51"/>
    <w:multiLevelType w:val="hybridMultilevel"/>
    <w:tmpl w:val="46242F9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517D79C0"/>
    <w:multiLevelType w:val="hybridMultilevel"/>
    <w:tmpl w:val="31BC5652"/>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532A3828"/>
    <w:multiLevelType w:val="hybridMultilevel"/>
    <w:tmpl w:val="29422C9A"/>
    <w:lvl w:ilvl="0" w:tplc="72D4B05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6CC5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30531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C586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CD27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348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AC01F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6E3B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4CE1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84B0C9F"/>
    <w:multiLevelType w:val="hybridMultilevel"/>
    <w:tmpl w:val="0F28E4E8"/>
    <w:lvl w:ilvl="0" w:tplc="707A593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9" w15:restartNumberingAfterBreak="0">
    <w:nsid w:val="5B163071"/>
    <w:multiLevelType w:val="hybridMultilevel"/>
    <w:tmpl w:val="3AECFD70"/>
    <w:lvl w:ilvl="0" w:tplc="4C18CC50">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29B3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7ABBF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E806B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43F0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455B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724CA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63DE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88BC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BED4A13"/>
    <w:multiLevelType w:val="hybridMultilevel"/>
    <w:tmpl w:val="FBBA9EF0"/>
    <w:lvl w:ilvl="0" w:tplc="F0581258">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2E13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095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A19F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4B6D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0D06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6CBC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1A9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A3F1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5F19054E"/>
    <w:multiLevelType w:val="hybridMultilevel"/>
    <w:tmpl w:val="78FE4076"/>
    <w:lvl w:ilvl="0" w:tplc="4498CEC2">
      <w:start w:val="1"/>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93" w15:restartNumberingAfterBreak="0">
    <w:nsid w:val="5F9362E8"/>
    <w:multiLevelType w:val="hybridMultilevel"/>
    <w:tmpl w:val="3896633C"/>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5FD41F13"/>
    <w:multiLevelType w:val="hybridMultilevel"/>
    <w:tmpl w:val="93F21BDC"/>
    <w:lvl w:ilvl="0" w:tplc="39DAC0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257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2AEF1E">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D21D50">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BCC3A6">
      <w:start w:val="1"/>
      <w:numFmt w:val="bullet"/>
      <w:lvlText w:val="o"/>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E0E380">
      <w:start w:val="1"/>
      <w:numFmt w:val="bullet"/>
      <w:lvlText w:val="▪"/>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C6185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F6EF4A">
      <w:start w:val="1"/>
      <w:numFmt w:val="bullet"/>
      <w:lvlText w:val="o"/>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CCDB20">
      <w:start w:val="1"/>
      <w:numFmt w:val="bullet"/>
      <w:lvlText w:val="▪"/>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0346F6D"/>
    <w:multiLevelType w:val="singleLevel"/>
    <w:tmpl w:val="E73EE8FC"/>
    <w:lvl w:ilvl="0">
      <w:start w:val="36"/>
      <w:numFmt w:val="bullet"/>
      <w:lvlText w:val="-"/>
      <w:lvlJc w:val="left"/>
      <w:pPr>
        <w:tabs>
          <w:tab w:val="num" w:pos="360"/>
        </w:tabs>
        <w:ind w:left="360" w:hanging="360"/>
      </w:pPr>
      <w:rPr>
        <w:rFonts w:hint="default"/>
      </w:rPr>
    </w:lvl>
  </w:abstractNum>
  <w:abstractNum w:abstractNumId="96" w15:restartNumberingAfterBreak="0">
    <w:nsid w:val="6172184A"/>
    <w:multiLevelType w:val="hybridMultilevel"/>
    <w:tmpl w:val="2D1602EC"/>
    <w:lvl w:ilvl="0" w:tplc="724C708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8A66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A02D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662F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4C22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6EE2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622D2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E91B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CF6F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39063C5"/>
    <w:multiLevelType w:val="hybridMultilevel"/>
    <w:tmpl w:val="BB240E3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8" w15:restartNumberingAfterBreak="0">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642494A"/>
    <w:multiLevelType w:val="hybridMultilevel"/>
    <w:tmpl w:val="FD8C8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5A6977"/>
    <w:multiLevelType w:val="hybridMultilevel"/>
    <w:tmpl w:val="84121F58"/>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670F7FED"/>
    <w:multiLevelType w:val="hybridMultilevel"/>
    <w:tmpl w:val="DCD8C64C"/>
    <w:lvl w:ilvl="0" w:tplc="E6C0FA6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411F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E971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8A195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70910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8108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812A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2712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EFC1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2176E3"/>
    <w:multiLevelType w:val="hybridMultilevel"/>
    <w:tmpl w:val="62FE0EEC"/>
    <w:lvl w:ilvl="0" w:tplc="040E0003">
      <w:start w:val="1"/>
      <w:numFmt w:val="bullet"/>
      <w:lvlText w:val="o"/>
      <w:lvlJc w:val="left"/>
      <w:pPr>
        <w:ind w:left="717" w:hanging="360"/>
      </w:pPr>
      <w:rPr>
        <w:rFonts w:ascii="Courier New" w:hAnsi="Courier New" w:cs="Courier New"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04" w15:restartNumberingAfterBreak="0">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4E0A60"/>
    <w:multiLevelType w:val="hybridMultilevel"/>
    <w:tmpl w:val="50681760"/>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6BB41547"/>
    <w:multiLevelType w:val="hybridMultilevel"/>
    <w:tmpl w:val="F8D2139A"/>
    <w:lvl w:ilvl="0" w:tplc="E5CAFB08">
      <w:numFmt w:val="bullet"/>
      <w:lvlText w:val="-"/>
      <w:lvlJc w:val="left"/>
      <w:pPr>
        <w:ind w:left="1353"/>
      </w:pPr>
      <w:rPr>
        <w:rFonts w:ascii="Times New Roman" w:eastAsia="Times New Roman" w:hAnsi="Times New Roman" w:cs="Times New Roman" w:hint="default"/>
        <w:b w:val="0"/>
        <w:i w:val="0"/>
        <w:strike w:val="0"/>
        <w:dstrike w:val="0"/>
        <w:color w:val="auto"/>
        <w:sz w:val="24"/>
        <w:szCs w:val="18"/>
        <w:u w:val="none" w:color="000000"/>
        <w:bdr w:val="none" w:sz="0" w:space="0" w:color="auto"/>
        <w:shd w:val="clear" w:color="auto" w:fill="auto"/>
        <w:vertAlign w:val="baseline"/>
      </w:rPr>
    </w:lvl>
    <w:lvl w:ilvl="1" w:tplc="95BAAEB0">
      <w:start w:val="1"/>
      <w:numFmt w:val="lowerLetter"/>
      <w:lvlText w:val="%2"/>
      <w:lvlJc w:val="left"/>
      <w:pPr>
        <w:ind w:left="144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2" w:tplc="36B62B56">
      <w:start w:val="1"/>
      <w:numFmt w:val="lowerRoman"/>
      <w:lvlText w:val="%3"/>
      <w:lvlJc w:val="left"/>
      <w:pPr>
        <w:ind w:left="216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3" w:tplc="FA846710">
      <w:start w:val="1"/>
      <w:numFmt w:val="decimal"/>
      <w:lvlText w:val="%4"/>
      <w:lvlJc w:val="left"/>
      <w:pPr>
        <w:ind w:left="288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4" w:tplc="5FF00472">
      <w:start w:val="1"/>
      <w:numFmt w:val="lowerLetter"/>
      <w:lvlText w:val="%5"/>
      <w:lvlJc w:val="left"/>
      <w:pPr>
        <w:ind w:left="360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5" w:tplc="F948D670">
      <w:start w:val="1"/>
      <w:numFmt w:val="lowerRoman"/>
      <w:lvlText w:val="%6"/>
      <w:lvlJc w:val="left"/>
      <w:pPr>
        <w:ind w:left="432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6" w:tplc="032AC58C">
      <w:start w:val="1"/>
      <w:numFmt w:val="decimal"/>
      <w:lvlText w:val="%7"/>
      <w:lvlJc w:val="left"/>
      <w:pPr>
        <w:ind w:left="504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7" w:tplc="3B3AA132">
      <w:start w:val="1"/>
      <w:numFmt w:val="lowerLetter"/>
      <w:lvlText w:val="%8"/>
      <w:lvlJc w:val="left"/>
      <w:pPr>
        <w:ind w:left="576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lvl w:ilvl="8" w:tplc="79CE6016">
      <w:start w:val="1"/>
      <w:numFmt w:val="lowerRoman"/>
      <w:lvlText w:val="%9"/>
      <w:lvlJc w:val="left"/>
      <w:pPr>
        <w:ind w:left="6481"/>
      </w:pPr>
      <w:rPr>
        <w:rFonts w:ascii="Arial" w:eastAsia="Arial" w:hAnsi="Arial" w:cs="Arial"/>
        <w:b w:val="0"/>
        <w:i w:val="0"/>
        <w:strike w:val="0"/>
        <w:dstrike w:val="0"/>
        <w:color w:val="0B0907"/>
        <w:sz w:val="18"/>
        <w:szCs w:val="18"/>
        <w:u w:val="none" w:color="000000"/>
        <w:bdr w:val="none" w:sz="0" w:space="0" w:color="auto"/>
        <w:shd w:val="clear" w:color="auto" w:fill="auto"/>
        <w:vertAlign w:val="baseline"/>
      </w:rPr>
    </w:lvl>
  </w:abstractNum>
  <w:abstractNum w:abstractNumId="107" w15:restartNumberingAfterBreak="0">
    <w:nsid w:val="6DAA5FBD"/>
    <w:multiLevelType w:val="hybridMultilevel"/>
    <w:tmpl w:val="47D8906E"/>
    <w:lvl w:ilvl="0" w:tplc="5F4697A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0463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4455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64554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CCE9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AC595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36305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2C78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A66C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F0A1E83"/>
    <w:multiLevelType w:val="hybridMultilevel"/>
    <w:tmpl w:val="B2AE32CA"/>
    <w:lvl w:ilvl="0" w:tplc="C03E8780">
      <w:start w:val="1"/>
      <w:numFmt w:val="bullet"/>
      <w:pStyle w:val="Ptty"/>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09" w15:restartNumberingAfterBreak="0">
    <w:nsid w:val="70914798"/>
    <w:multiLevelType w:val="hybridMultilevel"/>
    <w:tmpl w:val="1C7E8520"/>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0BC2072"/>
    <w:multiLevelType w:val="hybridMultilevel"/>
    <w:tmpl w:val="B8B0D80C"/>
    <w:lvl w:ilvl="0" w:tplc="EBB65A8C">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2AF6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EC4E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2D05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88A5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A836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0504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C24E4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8FB0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1BF73CA"/>
    <w:multiLevelType w:val="hybridMultilevel"/>
    <w:tmpl w:val="AD122E68"/>
    <w:lvl w:ilvl="0" w:tplc="E5CAFB08">
      <w:numFmt w:val="bullet"/>
      <w:lvlText w:val="-"/>
      <w:lvlJc w:val="left"/>
      <w:pPr>
        <w:ind w:left="1713" w:hanging="360"/>
      </w:pPr>
      <w:rPr>
        <w:rFonts w:ascii="Times New Roman" w:eastAsia="Times New Roman" w:hAnsi="Times New Roman" w:cs="Times New Roman" w:hint="default"/>
        <w:color w:val="auto"/>
        <w:sz w:val="24"/>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13" w15:restartNumberingAfterBreak="0">
    <w:nsid w:val="734615B9"/>
    <w:multiLevelType w:val="hybridMultilevel"/>
    <w:tmpl w:val="2C180E5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3C04B41"/>
    <w:multiLevelType w:val="hybridMultilevel"/>
    <w:tmpl w:val="9C20E0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50512A3"/>
    <w:multiLevelType w:val="hybridMultilevel"/>
    <w:tmpl w:val="4FACD30C"/>
    <w:lvl w:ilvl="0" w:tplc="127C5B7A">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2A9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0A1C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8E8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099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4DD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44D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618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8C0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81A49BA"/>
    <w:multiLevelType w:val="hybridMultilevel"/>
    <w:tmpl w:val="564AD2C8"/>
    <w:lvl w:ilvl="0" w:tplc="E898AAF8">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2A54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4B61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CD0D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CA4A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43E6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8263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83F2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0F1C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82D18DF"/>
    <w:multiLevelType w:val="hybridMultilevel"/>
    <w:tmpl w:val="EC8418DE"/>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18" w15:restartNumberingAfterBreak="0">
    <w:nsid w:val="783C778D"/>
    <w:multiLevelType w:val="hybridMultilevel"/>
    <w:tmpl w:val="54C0C6BC"/>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8AB0183"/>
    <w:multiLevelType w:val="multilevel"/>
    <w:tmpl w:val="40B27F1A"/>
    <w:lvl w:ilvl="0">
      <w:start w:val="25"/>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AFB3F08"/>
    <w:multiLevelType w:val="multilevel"/>
    <w:tmpl w:val="92BA5436"/>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22" w15:restartNumberingAfterBreak="0">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C8A0BB7"/>
    <w:multiLevelType w:val="hybridMultilevel"/>
    <w:tmpl w:val="DFF414C0"/>
    <w:lvl w:ilvl="0" w:tplc="86B67F9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4" w15:restartNumberingAfterBreak="0">
    <w:nsid w:val="7D4357F3"/>
    <w:multiLevelType w:val="hybridMultilevel"/>
    <w:tmpl w:val="A372EFAC"/>
    <w:lvl w:ilvl="0" w:tplc="29A4C132">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5138">
      <w:start w:val="1"/>
      <w:numFmt w:val="bullet"/>
      <w:lvlText w:val="-"/>
      <w:lvlJc w:val="left"/>
      <w:pPr>
        <w:ind w:left="742"/>
      </w:pPr>
      <w:rPr>
        <w:rFonts w:ascii="Sitka Text" w:hAnsi="Sitka Text" w:hint="default"/>
        <w:b w:val="0"/>
        <w:i w:val="0"/>
        <w:strike w:val="0"/>
        <w:dstrike w:val="0"/>
        <w:color w:val="000000"/>
        <w:sz w:val="24"/>
        <w:szCs w:val="24"/>
        <w:u w:val="none" w:color="000000"/>
        <w:bdr w:val="none" w:sz="0" w:space="0" w:color="auto"/>
        <w:shd w:val="clear" w:color="auto" w:fill="auto"/>
        <w:vertAlign w:val="baseline"/>
      </w:rPr>
    </w:lvl>
    <w:lvl w:ilvl="2" w:tplc="4382562A">
      <w:start w:val="1"/>
      <w:numFmt w:val="bullet"/>
      <w:lvlText w:val="▪"/>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3AE018">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4CCAE8">
      <w:start w:val="1"/>
      <w:numFmt w:val="bullet"/>
      <w:lvlText w:val="o"/>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88D3BE">
      <w:start w:val="1"/>
      <w:numFmt w:val="bullet"/>
      <w:lvlText w:val="▪"/>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F2FE3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3427F4">
      <w:start w:val="1"/>
      <w:numFmt w:val="bullet"/>
      <w:lvlText w:val="o"/>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E21230">
      <w:start w:val="1"/>
      <w:numFmt w:val="bullet"/>
      <w:lvlText w:val="▪"/>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E171E03"/>
    <w:multiLevelType w:val="hybridMultilevel"/>
    <w:tmpl w:val="1B5CEF78"/>
    <w:lvl w:ilvl="0" w:tplc="E5CAFB08">
      <w:numFmt w:val="bullet"/>
      <w:lvlText w:val="-"/>
      <w:lvlJc w:val="left"/>
      <w:pPr>
        <w:ind w:left="720" w:hanging="360"/>
      </w:pPr>
      <w:rPr>
        <w:rFonts w:ascii="Times New Roman" w:eastAsia="Times New Roman" w:hAnsi="Times New Roman" w:cs="Times New Roman"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E2400E5"/>
    <w:multiLevelType w:val="hybridMultilevel"/>
    <w:tmpl w:val="F9A4D0AE"/>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num w:numId="1">
    <w:abstractNumId w:val="72"/>
  </w:num>
  <w:num w:numId="2">
    <w:abstractNumId w:val="0"/>
  </w:num>
  <w:num w:numId="3">
    <w:abstractNumId w:val="28"/>
  </w:num>
  <w:num w:numId="4">
    <w:abstractNumId w:val="92"/>
  </w:num>
  <w:num w:numId="5">
    <w:abstractNumId w:val="108"/>
  </w:num>
  <w:num w:numId="6">
    <w:abstractNumId w:val="123"/>
  </w:num>
  <w:num w:numId="7">
    <w:abstractNumId w:val="2"/>
  </w:num>
  <w:num w:numId="8">
    <w:abstractNumId w:val="103"/>
  </w:num>
  <w:num w:numId="9">
    <w:abstractNumId w:val="45"/>
  </w:num>
  <w:num w:numId="10">
    <w:abstractNumId w:val="32"/>
  </w:num>
  <w:num w:numId="11">
    <w:abstractNumId w:val="7"/>
  </w:num>
  <w:num w:numId="12">
    <w:abstractNumId w:val="95"/>
  </w:num>
  <w:num w:numId="13">
    <w:abstractNumId w:val="114"/>
  </w:num>
  <w:num w:numId="14">
    <w:abstractNumId w:val="51"/>
  </w:num>
  <w:num w:numId="15">
    <w:abstractNumId w:val="86"/>
  </w:num>
  <w:num w:numId="16">
    <w:abstractNumId w:val="10"/>
  </w:num>
  <w:num w:numId="17">
    <w:abstractNumId w:val="55"/>
  </w:num>
  <w:num w:numId="18">
    <w:abstractNumId w:val="104"/>
  </w:num>
  <w:num w:numId="19">
    <w:abstractNumId w:val="82"/>
  </w:num>
  <w:num w:numId="20">
    <w:abstractNumId w:val="111"/>
  </w:num>
  <w:num w:numId="21">
    <w:abstractNumId w:val="122"/>
  </w:num>
  <w:num w:numId="22">
    <w:abstractNumId w:val="98"/>
  </w:num>
  <w:num w:numId="23">
    <w:abstractNumId w:val="80"/>
  </w:num>
  <w:num w:numId="24">
    <w:abstractNumId w:val="36"/>
  </w:num>
  <w:num w:numId="25">
    <w:abstractNumId w:val="127"/>
  </w:num>
  <w:num w:numId="26">
    <w:abstractNumId w:val="26"/>
  </w:num>
  <w:num w:numId="27">
    <w:abstractNumId w:val="77"/>
  </w:num>
  <w:num w:numId="28">
    <w:abstractNumId w:val="6"/>
  </w:num>
  <w:num w:numId="29">
    <w:abstractNumId w:val="128"/>
  </w:num>
  <w:num w:numId="30">
    <w:abstractNumId w:val="87"/>
  </w:num>
  <w:num w:numId="31">
    <w:abstractNumId w:val="47"/>
  </w:num>
  <w:num w:numId="32">
    <w:abstractNumId w:val="102"/>
  </w:num>
  <w:num w:numId="33">
    <w:abstractNumId w:val="120"/>
  </w:num>
  <w:num w:numId="34">
    <w:abstractNumId w:val="67"/>
  </w:num>
  <w:num w:numId="35">
    <w:abstractNumId w:val="3"/>
  </w:num>
  <w:num w:numId="36">
    <w:abstractNumId w:val="76"/>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88"/>
  </w:num>
  <w:num w:numId="40">
    <w:abstractNumId w:val="99"/>
  </w:num>
  <w:num w:numId="41">
    <w:abstractNumId w:val="20"/>
  </w:num>
  <w:num w:numId="42">
    <w:abstractNumId w:val="1"/>
  </w:num>
  <w:num w:numId="43">
    <w:abstractNumId w:val="42"/>
  </w:num>
  <w:num w:numId="44">
    <w:abstractNumId w:val="43"/>
  </w:num>
  <w:num w:numId="45">
    <w:abstractNumId w:val="19"/>
  </w:num>
  <w:num w:numId="46">
    <w:abstractNumId w:val="126"/>
  </w:num>
  <w:num w:numId="47">
    <w:abstractNumId w:val="73"/>
  </w:num>
  <w:num w:numId="48">
    <w:abstractNumId w:val="70"/>
  </w:num>
  <w:num w:numId="49">
    <w:abstractNumId w:val="23"/>
  </w:num>
  <w:num w:numId="50">
    <w:abstractNumId w:val="81"/>
  </w:num>
  <w:num w:numId="51">
    <w:abstractNumId w:val="25"/>
  </w:num>
  <w:num w:numId="52">
    <w:abstractNumId w:val="5"/>
  </w:num>
  <w:num w:numId="53">
    <w:abstractNumId w:val="38"/>
  </w:num>
  <w:num w:numId="54">
    <w:abstractNumId w:val="113"/>
  </w:num>
  <w:num w:numId="55">
    <w:abstractNumId w:val="64"/>
  </w:num>
  <w:num w:numId="56">
    <w:abstractNumId w:val="117"/>
  </w:num>
  <w:num w:numId="57">
    <w:abstractNumId w:val="54"/>
  </w:num>
  <w:num w:numId="58">
    <w:abstractNumId w:val="40"/>
  </w:num>
  <w:num w:numId="59">
    <w:abstractNumId w:val="57"/>
  </w:num>
  <w:num w:numId="60">
    <w:abstractNumId w:val="78"/>
  </w:num>
  <w:num w:numId="61">
    <w:abstractNumId w:val="9"/>
  </w:num>
  <w:num w:numId="62">
    <w:abstractNumId w:val="41"/>
  </w:num>
  <w:num w:numId="63">
    <w:abstractNumId w:val="89"/>
  </w:num>
  <w:num w:numId="64">
    <w:abstractNumId w:val="74"/>
  </w:num>
  <w:num w:numId="65">
    <w:abstractNumId w:val="27"/>
  </w:num>
  <w:num w:numId="66">
    <w:abstractNumId w:val="79"/>
  </w:num>
  <w:num w:numId="67">
    <w:abstractNumId w:val="46"/>
  </w:num>
  <w:num w:numId="68">
    <w:abstractNumId w:val="29"/>
  </w:num>
  <w:num w:numId="69">
    <w:abstractNumId w:val="94"/>
  </w:num>
  <w:num w:numId="70">
    <w:abstractNumId w:val="21"/>
  </w:num>
  <w:num w:numId="71">
    <w:abstractNumId w:val="60"/>
  </w:num>
  <w:num w:numId="72">
    <w:abstractNumId w:val="35"/>
  </w:num>
  <w:num w:numId="73">
    <w:abstractNumId w:val="116"/>
  </w:num>
  <w:num w:numId="74">
    <w:abstractNumId w:val="52"/>
  </w:num>
  <w:num w:numId="75">
    <w:abstractNumId w:val="8"/>
  </w:num>
  <w:num w:numId="76">
    <w:abstractNumId w:val="85"/>
  </w:num>
  <w:num w:numId="77">
    <w:abstractNumId w:val="50"/>
  </w:num>
  <w:num w:numId="78">
    <w:abstractNumId w:val="110"/>
  </w:num>
  <w:num w:numId="79">
    <w:abstractNumId w:val="96"/>
  </w:num>
  <w:num w:numId="80">
    <w:abstractNumId w:val="101"/>
  </w:num>
  <w:num w:numId="81">
    <w:abstractNumId w:val="61"/>
  </w:num>
  <w:num w:numId="82">
    <w:abstractNumId w:val="11"/>
  </w:num>
  <w:num w:numId="83">
    <w:abstractNumId w:val="75"/>
  </w:num>
  <w:num w:numId="84">
    <w:abstractNumId w:val="90"/>
  </w:num>
  <w:num w:numId="85">
    <w:abstractNumId w:val="12"/>
  </w:num>
  <w:num w:numId="86">
    <w:abstractNumId w:val="31"/>
  </w:num>
  <w:num w:numId="87">
    <w:abstractNumId w:val="56"/>
  </w:num>
  <w:num w:numId="88">
    <w:abstractNumId w:val="107"/>
  </w:num>
  <w:num w:numId="89">
    <w:abstractNumId w:val="124"/>
  </w:num>
  <w:num w:numId="90">
    <w:abstractNumId w:val="14"/>
  </w:num>
  <w:num w:numId="91">
    <w:abstractNumId w:val="34"/>
  </w:num>
  <w:num w:numId="92">
    <w:abstractNumId w:val="71"/>
  </w:num>
  <w:num w:numId="93">
    <w:abstractNumId w:val="15"/>
  </w:num>
  <w:num w:numId="94">
    <w:abstractNumId w:val="58"/>
  </w:num>
  <w:num w:numId="95">
    <w:abstractNumId w:val="63"/>
  </w:num>
  <w:num w:numId="96">
    <w:abstractNumId w:val="115"/>
  </w:num>
  <w:num w:numId="97">
    <w:abstractNumId w:val="121"/>
  </w:num>
  <w:num w:numId="98">
    <w:abstractNumId w:val="22"/>
  </w:num>
  <w:num w:numId="99">
    <w:abstractNumId w:val="119"/>
  </w:num>
  <w:num w:numId="100">
    <w:abstractNumId w:val="97"/>
  </w:num>
  <w:num w:numId="101">
    <w:abstractNumId w:val="69"/>
  </w:num>
  <w:num w:numId="102">
    <w:abstractNumId w:val="4"/>
  </w:num>
  <w:num w:numId="103">
    <w:abstractNumId w:val="109"/>
  </w:num>
  <w:num w:numId="104">
    <w:abstractNumId w:val="66"/>
  </w:num>
  <w:num w:numId="105">
    <w:abstractNumId w:val="33"/>
  </w:num>
  <w:num w:numId="106">
    <w:abstractNumId w:val="91"/>
  </w:num>
  <w:num w:numId="107">
    <w:abstractNumId w:val="65"/>
  </w:num>
  <w:num w:numId="108">
    <w:abstractNumId w:val="83"/>
  </w:num>
  <w:num w:numId="109">
    <w:abstractNumId w:val="37"/>
  </w:num>
  <w:num w:numId="110">
    <w:abstractNumId w:val="18"/>
  </w:num>
  <w:num w:numId="111">
    <w:abstractNumId w:val="48"/>
  </w:num>
  <w:num w:numId="112">
    <w:abstractNumId w:val="53"/>
  </w:num>
  <w:num w:numId="113">
    <w:abstractNumId w:val="84"/>
  </w:num>
  <w:num w:numId="114">
    <w:abstractNumId w:val="125"/>
  </w:num>
  <w:num w:numId="115">
    <w:abstractNumId w:val="118"/>
  </w:num>
  <w:num w:numId="116">
    <w:abstractNumId w:val="100"/>
  </w:num>
  <w:num w:numId="117">
    <w:abstractNumId w:val="93"/>
  </w:num>
  <w:num w:numId="118">
    <w:abstractNumId w:val="105"/>
  </w:num>
  <w:num w:numId="119">
    <w:abstractNumId w:val="30"/>
  </w:num>
  <w:num w:numId="120">
    <w:abstractNumId w:val="49"/>
  </w:num>
  <w:num w:numId="121">
    <w:abstractNumId w:val="112"/>
  </w:num>
  <w:num w:numId="122">
    <w:abstractNumId w:val="106"/>
  </w:num>
  <w:num w:numId="123">
    <w:abstractNumId w:val="44"/>
  </w:num>
  <w:num w:numId="124">
    <w:abstractNumId w:val="68"/>
  </w:num>
  <w:num w:numId="125">
    <w:abstractNumId w:val="39"/>
  </w:num>
  <w:num w:numId="126">
    <w:abstractNumId w:val="16"/>
  </w:num>
  <w:num w:numId="127">
    <w:abstractNumId w:val="59"/>
  </w:num>
  <w:num w:numId="128">
    <w:abstractNumId w:val="17"/>
  </w:num>
  <w:num w:numId="129">
    <w:abstractNumId w:val="2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F0"/>
    <w:rsid w:val="00001C31"/>
    <w:rsid w:val="00002D9C"/>
    <w:rsid w:val="00006FBC"/>
    <w:rsid w:val="00030A47"/>
    <w:rsid w:val="00050692"/>
    <w:rsid w:val="00053CE8"/>
    <w:rsid w:val="000B70D3"/>
    <w:rsid w:val="000B7867"/>
    <w:rsid w:val="000E5986"/>
    <w:rsid w:val="0014387E"/>
    <w:rsid w:val="001925C5"/>
    <w:rsid w:val="00193E59"/>
    <w:rsid w:val="001B298C"/>
    <w:rsid w:val="00207C2B"/>
    <w:rsid w:val="0022494E"/>
    <w:rsid w:val="00256259"/>
    <w:rsid w:val="00262260"/>
    <w:rsid w:val="002708B1"/>
    <w:rsid w:val="002A1ED8"/>
    <w:rsid w:val="002C6030"/>
    <w:rsid w:val="002F2F43"/>
    <w:rsid w:val="00305D55"/>
    <w:rsid w:val="00320626"/>
    <w:rsid w:val="003262EE"/>
    <w:rsid w:val="00344BCD"/>
    <w:rsid w:val="0038301B"/>
    <w:rsid w:val="00383127"/>
    <w:rsid w:val="003E0A00"/>
    <w:rsid w:val="0040499D"/>
    <w:rsid w:val="004259EC"/>
    <w:rsid w:val="00425D33"/>
    <w:rsid w:val="004275F0"/>
    <w:rsid w:val="0043604D"/>
    <w:rsid w:val="00441195"/>
    <w:rsid w:val="00441337"/>
    <w:rsid w:val="0047050E"/>
    <w:rsid w:val="004A04C8"/>
    <w:rsid w:val="004A30DB"/>
    <w:rsid w:val="004B2BFB"/>
    <w:rsid w:val="004C017D"/>
    <w:rsid w:val="004F41B6"/>
    <w:rsid w:val="00526441"/>
    <w:rsid w:val="00547801"/>
    <w:rsid w:val="00563E1F"/>
    <w:rsid w:val="0059680B"/>
    <w:rsid w:val="005B0965"/>
    <w:rsid w:val="005B2FE8"/>
    <w:rsid w:val="005F0DB6"/>
    <w:rsid w:val="006C16EB"/>
    <w:rsid w:val="006D7DAF"/>
    <w:rsid w:val="006F2DCC"/>
    <w:rsid w:val="0070456D"/>
    <w:rsid w:val="0074279A"/>
    <w:rsid w:val="00781890"/>
    <w:rsid w:val="0078230A"/>
    <w:rsid w:val="007864FA"/>
    <w:rsid w:val="007A636C"/>
    <w:rsid w:val="007B2950"/>
    <w:rsid w:val="007C712C"/>
    <w:rsid w:val="007F5596"/>
    <w:rsid w:val="008117D0"/>
    <w:rsid w:val="008144EC"/>
    <w:rsid w:val="00860AA5"/>
    <w:rsid w:val="008B512E"/>
    <w:rsid w:val="008C103E"/>
    <w:rsid w:val="008F0957"/>
    <w:rsid w:val="008F0F35"/>
    <w:rsid w:val="00936B21"/>
    <w:rsid w:val="00946C32"/>
    <w:rsid w:val="0095461A"/>
    <w:rsid w:val="00967DCB"/>
    <w:rsid w:val="00970DE5"/>
    <w:rsid w:val="00973B91"/>
    <w:rsid w:val="009B798F"/>
    <w:rsid w:val="009C2247"/>
    <w:rsid w:val="009D04BF"/>
    <w:rsid w:val="009D0A46"/>
    <w:rsid w:val="009E4044"/>
    <w:rsid w:val="00A01878"/>
    <w:rsid w:val="00A30C78"/>
    <w:rsid w:val="00A316E8"/>
    <w:rsid w:val="00A420C4"/>
    <w:rsid w:val="00A532CA"/>
    <w:rsid w:val="00A547CF"/>
    <w:rsid w:val="00A72565"/>
    <w:rsid w:val="00A731A8"/>
    <w:rsid w:val="00A75EC2"/>
    <w:rsid w:val="00AB6E2C"/>
    <w:rsid w:val="00B06ABA"/>
    <w:rsid w:val="00B1360D"/>
    <w:rsid w:val="00B25093"/>
    <w:rsid w:val="00B533C5"/>
    <w:rsid w:val="00B6600B"/>
    <w:rsid w:val="00B7432B"/>
    <w:rsid w:val="00B8709B"/>
    <w:rsid w:val="00B95A06"/>
    <w:rsid w:val="00BB0E88"/>
    <w:rsid w:val="00BB659B"/>
    <w:rsid w:val="00BC3225"/>
    <w:rsid w:val="00BC622F"/>
    <w:rsid w:val="00BE664F"/>
    <w:rsid w:val="00BF1E0D"/>
    <w:rsid w:val="00BF7A67"/>
    <w:rsid w:val="00C16AB9"/>
    <w:rsid w:val="00C41F68"/>
    <w:rsid w:val="00C67DDB"/>
    <w:rsid w:val="00CB498C"/>
    <w:rsid w:val="00CC3807"/>
    <w:rsid w:val="00CF1195"/>
    <w:rsid w:val="00D54CFE"/>
    <w:rsid w:val="00D63D38"/>
    <w:rsid w:val="00D807B9"/>
    <w:rsid w:val="00D90BA2"/>
    <w:rsid w:val="00DA3A2D"/>
    <w:rsid w:val="00DA78F7"/>
    <w:rsid w:val="00DC7909"/>
    <w:rsid w:val="00DD1C39"/>
    <w:rsid w:val="00DD3AA7"/>
    <w:rsid w:val="00DF590E"/>
    <w:rsid w:val="00E12008"/>
    <w:rsid w:val="00E51CA1"/>
    <w:rsid w:val="00E7744C"/>
    <w:rsid w:val="00EA7CC5"/>
    <w:rsid w:val="00EB4160"/>
    <w:rsid w:val="00EE242D"/>
    <w:rsid w:val="00EF1F44"/>
    <w:rsid w:val="00EF2EEE"/>
    <w:rsid w:val="00F12535"/>
    <w:rsid w:val="00F16A1C"/>
    <w:rsid w:val="00F210A3"/>
    <w:rsid w:val="00F2384E"/>
    <w:rsid w:val="00F4688E"/>
    <w:rsid w:val="00F46E21"/>
    <w:rsid w:val="00F823E2"/>
    <w:rsid w:val="00FE74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6DCA"/>
  <w15:docId w15:val="{237F68CB-F27B-41C7-9724-795C2243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187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E5986"/>
    <w:pPr>
      <w:keepNext/>
      <w:keepLines/>
      <w:spacing w:before="2400"/>
      <w:jc w:val="center"/>
      <w:outlineLvl w:val="0"/>
    </w:pPr>
    <w:rPr>
      <w:rFonts w:eastAsiaTheme="majorEastAsia"/>
      <w:b/>
      <w:bCs/>
      <w:sz w:val="28"/>
      <w:szCs w:val="28"/>
    </w:rPr>
  </w:style>
  <w:style w:type="paragraph" w:styleId="Cmsor2">
    <w:name w:val="heading 2"/>
    <w:basedOn w:val="Norml"/>
    <w:next w:val="Norml"/>
    <w:link w:val="Cmsor2Char"/>
    <w:unhideWhenUsed/>
    <w:qFormat/>
    <w:rsid w:val="00D807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D807B9"/>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qFormat/>
    <w:rsid w:val="004B2BFB"/>
    <w:pPr>
      <w:pBdr>
        <w:left w:val="single" w:sz="4" w:space="2" w:color="C0504D"/>
        <w:bottom w:val="single" w:sz="4" w:space="2" w:color="C0504D"/>
      </w:pBdr>
      <w:spacing w:before="200" w:after="100"/>
      <w:ind w:left="86"/>
      <w:outlineLvl w:val="3"/>
    </w:pPr>
    <w:rPr>
      <w:rFonts w:ascii="Cambria" w:eastAsia="Calibri" w:hAnsi="Cambria"/>
      <w:b/>
      <w:bCs/>
      <w:color w:val="943634"/>
      <w:szCs w:val="22"/>
      <w:lang w:eastAsia="en-US"/>
    </w:rPr>
  </w:style>
  <w:style w:type="paragraph" w:styleId="Cmsor5">
    <w:name w:val="heading 5"/>
    <w:basedOn w:val="Norml"/>
    <w:next w:val="Norml"/>
    <w:link w:val="Cmsor5Char"/>
    <w:qFormat/>
    <w:rsid w:val="004B2BFB"/>
    <w:pPr>
      <w:pBdr>
        <w:left w:val="dotted" w:sz="4" w:space="2" w:color="C0504D"/>
        <w:bottom w:val="dotted" w:sz="4" w:space="2" w:color="C0504D"/>
      </w:pBdr>
      <w:spacing w:before="200" w:after="100"/>
      <w:ind w:left="86"/>
      <w:outlineLvl w:val="4"/>
    </w:pPr>
    <w:rPr>
      <w:rFonts w:ascii="Cambria" w:eastAsia="Calibri" w:hAnsi="Cambria"/>
      <w:b/>
      <w:bCs/>
      <w:color w:val="943634"/>
      <w:szCs w:val="22"/>
      <w:lang w:eastAsia="en-US"/>
    </w:rPr>
  </w:style>
  <w:style w:type="paragraph" w:styleId="Cmsor6">
    <w:name w:val="heading 6"/>
    <w:basedOn w:val="Norml"/>
    <w:next w:val="Norml"/>
    <w:link w:val="Cmsor6Char"/>
    <w:qFormat/>
    <w:rsid w:val="004B2BFB"/>
    <w:pPr>
      <w:pBdr>
        <w:bottom w:val="single" w:sz="4" w:space="2" w:color="E5B8B7"/>
      </w:pBdr>
      <w:spacing w:before="200" w:after="100"/>
      <w:outlineLvl w:val="5"/>
    </w:pPr>
    <w:rPr>
      <w:rFonts w:ascii="Cambria" w:eastAsia="Calibri" w:hAnsi="Cambria"/>
      <w:color w:val="943634"/>
      <w:szCs w:val="22"/>
      <w:lang w:eastAsia="en-US"/>
    </w:rPr>
  </w:style>
  <w:style w:type="paragraph" w:styleId="Cmsor7">
    <w:name w:val="heading 7"/>
    <w:basedOn w:val="Norml"/>
    <w:next w:val="Norml"/>
    <w:link w:val="Cmsor7Char"/>
    <w:qFormat/>
    <w:rsid w:val="004B2BFB"/>
    <w:pPr>
      <w:pBdr>
        <w:bottom w:val="dotted" w:sz="4" w:space="2" w:color="D99594"/>
      </w:pBdr>
      <w:spacing w:before="200" w:after="100"/>
      <w:outlineLvl w:val="6"/>
    </w:pPr>
    <w:rPr>
      <w:rFonts w:ascii="Cambria" w:eastAsia="Calibri" w:hAnsi="Cambria"/>
      <w:color w:val="943634"/>
      <w:szCs w:val="22"/>
      <w:lang w:eastAsia="en-US"/>
    </w:rPr>
  </w:style>
  <w:style w:type="paragraph" w:styleId="Cmsor8">
    <w:name w:val="heading 8"/>
    <w:basedOn w:val="Norml"/>
    <w:next w:val="Norml"/>
    <w:link w:val="Cmsor8Char"/>
    <w:qFormat/>
    <w:rsid w:val="004B2BFB"/>
    <w:pPr>
      <w:spacing w:before="200" w:after="100"/>
      <w:outlineLvl w:val="7"/>
    </w:pPr>
    <w:rPr>
      <w:rFonts w:ascii="Cambria" w:eastAsia="Calibri" w:hAnsi="Cambria"/>
      <w:color w:val="C0504D"/>
      <w:szCs w:val="22"/>
      <w:lang w:eastAsia="en-US"/>
    </w:rPr>
  </w:style>
  <w:style w:type="paragraph" w:styleId="Cmsor9">
    <w:name w:val="heading 9"/>
    <w:basedOn w:val="Norml"/>
    <w:next w:val="Norml"/>
    <w:link w:val="Cmsor9Char"/>
    <w:qFormat/>
    <w:rsid w:val="004B2BFB"/>
    <w:pPr>
      <w:spacing w:before="200" w:after="100"/>
      <w:outlineLvl w:val="8"/>
    </w:pPr>
    <w:rPr>
      <w:rFonts w:ascii="Cambria" w:eastAsia="Calibri" w:hAnsi="Cambria"/>
      <w:color w:val="C0504D"/>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5986"/>
    <w:rPr>
      <w:rFonts w:ascii="Times New Roman" w:eastAsiaTheme="majorEastAsia" w:hAnsi="Times New Roman" w:cs="Times New Roman"/>
      <w:b/>
      <w:bCs/>
      <w:sz w:val="28"/>
      <w:szCs w:val="28"/>
      <w:lang w:eastAsia="hu-HU"/>
    </w:rPr>
  </w:style>
  <w:style w:type="character" w:customStyle="1" w:styleId="Cmsor2Char">
    <w:name w:val="Címsor 2 Char"/>
    <w:basedOn w:val="Bekezdsalapbettpusa"/>
    <w:link w:val="Cmsor2"/>
    <w:uiPriority w:val="9"/>
    <w:rsid w:val="00D807B9"/>
    <w:rPr>
      <w:rFonts w:asciiTheme="majorHAnsi" w:eastAsiaTheme="majorEastAsia" w:hAnsiTheme="majorHAnsi" w:cstheme="majorBidi"/>
      <w:color w:val="365F91" w:themeColor="accent1" w:themeShade="BF"/>
      <w:sz w:val="26"/>
      <w:szCs w:val="26"/>
      <w:lang w:eastAsia="hu-HU"/>
    </w:rPr>
  </w:style>
  <w:style w:type="character" w:customStyle="1" w:styleId="Cmsor3Char">
    <w:name w:val="Címsor 3 Char"/>
    <w:basedOn w:val="Bekezdsalapbettpusa"/>
    <w:link w:val="Cmsor3"/>
    <w:uiPriority w:val="9"/>
    <w:qFormat/>
    <w:rsid w:val="00D807B9"/>
    <w:rPr>
      <w:rFonts w:asciiTheme="majorHAnsi" w:eastAsiaTheme="majorEastAsia" w:hAnsiTheme="majorHAnsi" w:cstheme="majorBidi"/>
      <w:color w:val="243F60" w:themeColor="accent1" w:themeShade="7F"/>
      <w:sz w:val="24"/>
      <w:szCs w:val="24"/>
      <w:lang w:eastAsia="hu-HU"/>
    </w:rPr>
  </w:style>
  <w:style w:type="paragraph" w:styleId="NormlWeb">
    <w:name w:val="Normal (Web)"/>
    <w:basedOn w:val="Norml"/>
    <w:unhideWhenUsed/>
    <w:qFormat/>
    <w:rsid w:val="004275F0"/>
    <w:pPr>
      <w:spacing w:before="100" w:beforeAutospacing="1" w:after="100" w:afterAutospacing="1"/>
    </w:pPr>
  </w:style>
  <w:style w:type="character" w:styleId="Kiemels2">
    <w:name w:val="Strong"/>
    <w:basedOn w:val="Bekezdsalapbettpusa"/>
    <w:uiPriority w:val="22"/>
    <w:qFormat/>
    <w:rsid w:val="004275F0"/>
    <w:rPr>
      <w:b/>
      <w:bCs/>
    </w:rPr>
  </w:style>
  <w:style w:type="paragraph" w:styleId="lfej">
    <w:name w:val="header"/>
    <w:basedOn w:val="Norml"/>
    <w:link w:val="lfejChar"/>
    <w:uiPriority w:val="99"/>
    <w:unhideWhenUsed/>
    <w:rsid w:val="004A30DB"/>
    <w:pPr>
      <w:tabs>
        <w:tab w:val="center" w:pos="4536"/>
        <w:tab w:val="right" w:pos="9072"/>
      </w:tabs>
    </w:pPr>
  </w:style>
  <w:style w:type="character" w:customStyle="1" w:styleId="lfejChar">
    <w:name w:val="Élőfej Char"/>
    <w:basedOn w:val="Bekezdsalapbettpusa"/>
    <w:link w:val="lfej"/>
    <w:uiPriority w:val="99"/>
    <w:rsid w:val="004A30D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A30DB"/>
    <w:pPr>
      <w:tabs>
        <w:tab w:val="center" w:pos="4536"/>
        <w:tab w:val="right" w:pos="9072"/>
      </w:tabs>
    </w:pPr>
  </w:style>
  <w:style w:type="character" w:customStyle="1" w:styleId="llbChar">
    <w:name w:val="Élőláb Char"/>
    <w:basedOn w:val="Bekezdsalapbettpusa"/>
    <w:link w:val="llb"/>
    <w:uiPriority w:val="99"/>
    <w:rsid w:val="004A30DB"/>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78230A"/>
    <w:pPr>
      <w:spacing w:line="276" w:lineRule="auto"/>
      <w:outlineLvl w:val="9"/>
    </w:pPr>
  </w:style>
  <w:style w:type="paragraph" w:styleId="TJ1">
    <w:name w:val="toc 1"/>
    <w:basedOn w:val="Norml"/>
    <w:next w:val="Norml"/>
    <w:autoRedefine/>
    <w:uiPriority w:val="39"/>
    <w:unhideWhenUsed/>
    <w:rsid w:val="0078230A"/>
    <w:pPr>
      <w:spacing w:after="100"/>
    </w:pPr>
  </w:style>
  <w:style w:type="character" w:styleId="Hiperhivatkozs">
    <w:name w:val="Hyperlink"/>
    <w:basedOn w:val="Bekezdsalapbettpusa"/>
    <w:uiPriority w:val="99"/>
    <w:unhideWhenUsed/>
    <w:rsid w:val="0078230A"/>
    <w:rPr>
      <w:color w:val="0000FF" w:themeColor="hyperlink"/>
      <w:u w:val="single"/>
    </w:rPr>
  </w:style>
  <w:style w:type="paragraph" w:styleId="Buborkszveg">
    <w:name w:val="Balloon Text"/>
    <w:basedOn w:val="Norml"/>
    <w:link w:val="BuborkszvegChar"/>
    <w:unhideWhenUsed/>
    <w:rsid w:val="0078230A"/>
    <w:rPr>
      <w:rFonts w:ascii="Tahoma" w:hAnsi="Tahoma" w:cs="Tahoma"/>
      <w:sz w:val="16"/>
      <w:szCs w:val="16"/>
    </w:rPr>
  </w:style>
  <w:style w:type="character" w:customStyle="1" w:styleId="BuborkszvegChar">
    <w:name w:val="Buborékszöveg Char"/>
    <w:basedOn w:val="Bekezdsalapbettpusa"/>
    <w:link w:val="Buborkszveg"/>
    <w:rsid w:val="0078230A"/>
    <w:rPr>
      <w:rFonts w:ascii="Tahoma" w:eastAsia="Times New Roman" w:hAnsi="Tahoma" w:cs="Tahoma"/>
      <w:sz w:val="16"/>
      <w:szCs w:val="16"/>
      <w:lang w:eastAsia="hu-HU"/>
    </w:rPr>
  </w:style>
  <w:style w:type="paragraph" w:customStyle="1" w:styleId="Tblzatfejlc">
    <w:name w:val="Táblázat fejléc"/>
    <w:basedOn w:val="Norml"/>
    <w:link w:val="TblzatfejlcChar"/>
    <w:autoRedefine/>
    <w:rsid w:val="00DD3AA7"/>
    <w:pPr>
      <w:keepNext/>
      <w:keepLines/>
      <w:jc w:val="center"/>
    </w:pPr>
    <w:rPr>
      <w:b/>
      <w:szCs w:val="22"/>
      <w:lang w:eastAsia="en-US"/>
    </w:rPr>
  </w:style>
  <w:style w:type="character" w:customStyle="1" w:styleId="TblzatfejlcChar">
    <w:name w:val="Táblázat fejléc Char"/>
    <w:link w:val="Tblzatfejlc"/>
    <w:rsid w:val="00DD3AA7"/>
    <w:rPr>
      <w:rFonts w:ascii="Times New Roman" w:eastAsia="Times New Roman" w:hAnsi="Times New Roman" w:cs="Times New Roman"/>
      <w:b/>
      <w:sz w:val="24"/>
    </w:rPr>
  </w:style>
  <w:style w:type="paragraph" w:styleId="Listaszerbekezds">
    <w:name w:val="List Paragraph"/>
    <w:aliases w:val="Átfogó eredménycél,Átfogó eredménycélok,Étfogó eredménycélok,lista_2,List Paragraph,List Paragraph1,Welt L,List Paragraph à moi,Számozott lista 1,Eszeri felsorolás,Bullet List,FooterText,numbered,列出段落,列出段落1"/>
    <w:basedOn w:val="Norml"/>
    <w:link w:val="ListaszerbekezdsChar"/>
    <w:uiPriority w:val="34"/>
    <w:qFormat/>
    <w:rsid w:val="00D807B9"/>
    <w:pPr>
      <w:ind w:left="720"/>
      <w:contextualSpacing/>
    </w:pPr>
    <w:rPr>
      <w:szCs w:val="22"/>
      <w:lang w:eastAsia="en-US"/>
    </w:rPr>
  </w:style>
  <w:style w:type="character" w:customStyle="1" w:styleId="ListaszerbekezdsChar">
    <w:name w:val="Listaszerű bekezdés Char"/>
    <w:aliases w:val="Átfogó eredménycél Char,Átfogó eredménycélok Char,Étfogó eredménycélok Char,lista_2 Char,List Paragraph Char,List Paragraph1 Char,Welt L Char,List Paragraph à moi Char,Számozott lista 1 Char,Eszeri felsorolás Char,numbered Char"/>
    <w:basedOn w:val="Bekezdsalapbettpusa"/>
    <w:link w:val="Listaszerbekezds"/>
    <w:uiPriority w:val="34"/>
    <w:qFormat/>
    <w:rsid w:val="00D807B9"/>
    <w:rPr>
      <w:rFonts w:ascii="Times New Roman" w:eastAsia="Times New Roman" w:hAnsi="Times New Roman" w:cs="Times New Roman"/>
      <w:sz w:val="24"/>
    </w:rPr>
  </w:style>
  <w:style w:type="paragraph" w:customStyle="1" w:styleId="Fejleszts">
    <w:name w:val="Fejlesztés"/>
    <w:basedOn w:val="Norml"/>
    <w:qFormat/>
    <w:rsid w:val="00D807B9"/>
    <w:pPr>
      <w:numPr>
        <w:numId w:val="1"/>
      </w:numPr>
      <w:pBdr>
        <w:top w:val="nil"/>
        <w:left w:val="nil"/>
        <w:bottom w:val="nil"/>
        <w:right w:val="nil"/>
        <w:between w:val="nil"/>
      </w:pBdr>
      <w:spacing w:line="276" w:lineRule="auto"/>
      <w:ind w:left="357" w:hanging="357"/>
      <w:jc w:val="both"/>
    </w:pPr>
    <w:rPr>
      <w:rFonts w:ascii="Calibri" w:eastAsia="Calibri" w:hAnsi="Calibri" w:cs="Calibri"/>
      <w:color w:val="000000"/>
      <w:sz w:val="22"/>
      <w:szCs w:val="22"/>
    </w:rPr>
  </w:style>
  <w:style w:type="paragraph" w:styleId="Felsorols">
    <w:name w:val="List Bullet"/>
    <w:basedOn w:val="Norml"/>
    <w:autoRedefine/>
    <w:rsid w:val="00D807B9"/>
    <w:pPr>
      <w:numPr>
        <w:numId w:val="2"/>
      </w:numPr>
    </w:pPr>
    <w:rPr>
      <w:b/>
      <w:szCs w:val="22"/>
      <w:lang w:eastAsia="en-US"/>
    </w:rPr>
  </w:style>
  <w:style w:type="paragraph" w:customStyle="1" w:styleId="Ptty">
    <w:name w:val="Pötty"/>
    <w:basedOn w:val="Listaszerbekezds"/>
    <w:link w:val="PttyChar"/>
    <w:qFormat/>
    <w:rsid w:val="00D807B9"/>
    <w:pPr>
      <w:numPr>
        <w:numId w:val="5"/>
      </w:numPr>
      <w:spacing w:after="60"/>
      <w:ind w:left="782" w:hanging="357"/>
      <w:jc w:val="both"/>
    </w:pPr>
    <w:rPr>
      <w:rFonts w:cstheme="minorHAnsi"/>
    </w:rPr>
  </w:style>
  <w:style w:type="character" w:customStyle="1" w:styleId="PttyChar">
    <w:name w:val="Pötty Char"/>
    <w:basedOn w:val="ListaszerbekezdsChar"/>
    <w:link w:val="Ptty"/>
    <w:rsid w:val="00D807B9"/>
    <w:rPr>
      <w:rFonts w:ascii="Times New Roman" w:eastAsia="Times New Roman" w:hAnsi="Times New Roman" w:cstheme="minorHAnsi"/>
      <w:sz w:val="24"/>
    </w:rPr>
  </w:style>
  <w:style w:type="paragraph" w:customStyle="1" w:styleId="R2">
    <w:name w:val="R2"/>
    <w:basedOn w:val="Norml"/>
    <w:rsid w:val="001B298C"/>
    <w:pPr>
      <w:tabs>
        <w:tab w:val="right" w:pos="255"/>
        <w:tab w:val="left" w:pos="340"/>
      </w:tabs>
      <w:overflowPunct w:val="0"/>
      <w:autoSpaceDE w:val="0"/>
      <w:autoSpaceDN w:val="0"/>
      <w:adjustRightInd w:val="0"/>
      <w:ind w:left="340" w:hanging="340"/>
      <w:jc w:val="both"/>
      <w:textAlignment w:val="baseline"/>
    </w:pPr>
    <w:rPr>
      <w:rFonts w:eastAsia="Calibri"/>
      <w:szCs w:val="20"/>
    </w:rPr>
  </w:style>
  <w:style w:type="table" w:styleId="Rcsostblzat">
    <w:name w:val="Table Grid"/>
    <w:basedOn w:val="Normltblzat"/>
    <w:uiPriority w:val="39"/>
    <w:rsid w:val="001B298C"/>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sor4Char">
    <w:name w:val="Címsor 4 Char"/>
    <w:basedOn w:val="Bekezdsalapbettpusa"/>
    <w:link w:val="Cmsor4"/>
    <w:uiPriority w:val="9"/>
    <w:rsid w:val="004B2BFB"/>
    <w:rPr>
      <w:rFonts w:ascii="Cambria" w:eastAsia="Calibri" w:hAnsi="Cambria" w:cs="Times New Roman"/>
      <w:b/>
      <w:bCs/>
      <w:color w:val="943634"/>
      <w:sz w:val="24"/>
    </w:rPr>
  </w:style>
  <w:style w:type="character" w:customStyle="1" w:styleId="Cmsor5Char">
    <w:name w:val="Címsor 5 Char"/>
    <w:basedOn w:val="Bekezdsalapbettpusa"/>
    <w:link w:val="Cmsor5"/>
    <w:rsid w:val="004B2BFB"/>
    <w:rPr>
      <w:rFonts w:ascii="Cambria" w:eastAsia="Calibri" w:hAnsi="Cambria" w:cs="Times New Roman"/>
      <w:b/>
      <w:bCs/>
      <w:color w:val="943634"/>
      <w:sz w:val="24"/>
    </w:rPr>
  </w:style>
  <w:style w:type="character" w:customStyle="1" w:styleId="Cmsor6Char">
    <w:name w:val="Címsor 6 Char"/>
    <w:basedOn w:val="Bekezdsalapbettpusa"/>
    <w:link w:val="Cmsor6"/>
    <w:rsid w:val="004B2BFB"/>
    <w:rPr>
      <w:rFonts w:ascii="Cambria" w:eastAsia="Calibri" w:hAnsi="Cambria" w:cs="Times New Roman"/>
      <w:color w:val="943634"/>
      <w:sz w:val="24"/>
    </w:rPr>
  </w:style>
  <w:style w:type="character" w:customStyle="1" w:styleId="Cmsor7Char">
    <w:name w:val="Címsor 7 Char"/>
    <w:basedOn w:val="Bekezdsalapbettpusa"/>
    <w:link w:val="Cmsor7"/>
    <w:rsid w:val="004B2BFB"/>
    <w:rPr>
      <w:rFonts w:ascii="Cambria" w:eastAsia="Calibri" w:hAnsi="Cambria" w:cs="Times New Roman"/>
      <w:color w:val="943634"/>
      <w:sz w:val="24"/>
    </w:rPr>
  </w:style>
  <w:style w:type="character" w:customStyle="1" w:styleId="Cmsor8Char">
    <w:name w:val="Címsor 8 Char"/>
    <w:basedOn w:val="Bekezdsalapbettpusa"/>
    <w:link w:val="Cmsor8"/>
    <w:rsid w:val="004B2BFB"/>
    <w:rPr>
      <w:rFonts w:ascii="Cambria" w:eastAsia="Calibri" w:hAnsi="Cambria" w:cs="Times New Roman"/>
      <w:color w:val="C0504D"/>
      <w:sz w:val="24"/>
    </w:rPr>
  </w:style>
  <w:style w:type="character" w:customStyle="1" w:styleId="Cmsor9Char">
    <w:name w:val="Címsor 9 Char"/>
    <w:basedOn w:val="Bekezdsalapbettpusa"/>
    <w:link w:val="Cmsor9"/>
    <w:rsid w:val="004B2BFB"/>
    <w:rPr>
      <w:rFonts w:ascii="Cambria" w:eastAsia="Calibri" w:hAnsi="Cambria" w:cs="Times New Roman"/>
      <w:color w:val="C0504D"/>
      <w:sz w:val="24"/>
    </w:rPr>
  </w:style>
  <w:style w:type="paragraph" w:styleId="TJ2">
    <w:name w:val="toc 2"/>
    <w:basedOn w:val="Norml"/>
    <w:next w:val="Norml"/>
    <w:autoRedefine/>
    <w:uiPriority w:val="39"/>
    <w:rsid w:val="004B2BFB"/>
    <w:pPr>
      <w:overflowPunct w:val="0"/>
      <w:autoSpaceDE w:val="0"/>
      <w:autoSpaceDN w:val="0"/>
      <w:adjustRightInd w:val="0"/>
      <w:ind w:left="200"/>
      <w:textAlignment w:val="baseline"/>
    </w:pPr>
    <w:rPr>
      <w:smallCaps/>
    </w:rPr>
  </w:style>
  <w:style w:type="character" w:customStyle="1" w:styleId="CharChar14">
    <w:name w:val="Char Char14"/>
    <w:semiHidden/>
    <w:locked/>
    <w:rsid w:val="004B2BFB"/>
    <w:rPr>
      <w:rFonts w:eastAsia="Calibri"/>
      <w:b/>
      <w:bCs/>
      <w:smallCaps/>
      <w:sz w:val="28"/>
      <w:szCs w:val="28"/>
      <w:lang w:val="hu-HU" w:eastAsia="en-US" w:bidi="ar-SA"/>
    </w:rPr>
  </w:style>
  <w:style w:type="paragraph" w:styleId="Kpalrs">
    <w:name w:val="caption"/>
    <w:basedOn w:val="Norml"/>
    <w:next w:val="Norml"/>
    <w:qFormat/>
    <w:rsid w:val="004B2BFB"/>
    <w:rPr>
      <w:b/>
      <w:bCs/>
      <w:color w:val="943634"/>
      <w:sz w:val="18"/>
      <w:szCs w:val="18"/>
      <w:lang w:eastAsia="en-US"/>
    </w:rPr>
  </w:style>
  <w:style w:type="paragraph" w:styleId="Cm">
    <w:name w:val="Title"/>
    <w:basedOn w:val="Norml"/>
    <w:next w:val="Norml"/>
    <w:link w:val="CmChar"/>
    <w:autoRedefine/>
    <w:qFormat/>
    <w:rsid w:val="004B2BFB"/>
    <w:pPr>
      <w:keepLines/>
      <w:suppressAutoHyphens/>
      <w:spacing w:line="480" w:lineRule="auto"/>
      <w:jc w:val="center"/>
    </w:pPr>
    <w:rPr>
      <w:rFonts w:eastAsia="Calibri"/>
      <w:b/>
      <w:spacing w:val="10"/>
      <w:sz w:val="48"/>
      <w:szCs w:val="48"/>
      <w:lang w:eastAsia="en-US"/>
    </w:rPr>
  </w:style>
  <w:style w:type="character" w:customStyle="1" w:styleId="CmChar">
    <w:name w:val="Cím Char"/>
    <w:basedOn w:val="Bekezdsalapbettpusa"/>
    <w:link w:val="Cm"/>
    <w:rsid w:val="004B2BFB"/>
    <w:rPr>
      <w:rFonts w:ascii="Times New Roman" w:eastAsia="Calibri" w:hAnsi="Times New Roman" w:cs="Times New Roman"/>
      <w:b/>
      <w:spacing w:val="10"/>
      <w:sz w:val="48"/>
      <w:szCs w:val="48"/>
    </w:rPr>
  </w:style>
  <w:style w:type="paragraph" w:styleId="Alcm">
    <w:name w:val="Subtitle"/>
    <w:basedOn w:val="Norml"/>
    <w:next w:val="Norml"/>
    <w:link w:val="AlcmChar"/>
    <w:qFormat/>
    <w:rsid w:val="004B2BFB"/>
    <w:pPr>
      <w:pBdr>
        <w:bottom w:val="dotted" w:sz="8" w:space="10" w:color="C0504D"/>
      </w:pBdr>
      <w:spacing w:before="200" w:after="900"/>
      <w:jc w:val="center"/>
    </w:pPr>
    <w:rPr>
      <w:rFonts w:ascii="Cambria" w:eastAsia="Calibri" w:hAnsi="Cambria"/>
      <w:color w:val="622423"/>
      <w:lang w:eastAsia="en-US"/>
    </w:rPr>
  </w:style>
  <w:style w:type="character" w:customStyle="1" w:styleId="AlcmChar">
    <w:name w:val="Alcím Char"/>
    <w:basedOn w:val="Bekezdsalapbettpusa"/>
    <w:link w:val="Alcm"/>
    <w:rsid w:val="004B2BFB"/>
    <w:rPr>
      <w:rFonts w:ascii="Cambria" w:eastAsia="Calibri" w:hAnsi="Cambria" w:cs="Times New Roman"/>
      <w:color w:val="622423"/>
      <w:sz w:val="24"/>
      <w:szCs w:val="24"/>
    </w:rPr>
  </w:style>
  <w:style w:type="character" w:styleId="Kiemels">
    <w:name w:val="Emphasis"/>
    <w:uiPriority w:val="20"/>
    <w:qFormat/>
    <w:rsid w:val="004B2BFB"/>
    <w:rPr>
      <w:rFonts w:ascii="Cambria" w:hAnsi="Cambria"/>
      <w:b/>
      <w:i/>
      <w:color w:val="C0504D"/>
      <w:bdr w:val="single" w:sz="18" w:space="0" w:color="F2DBDB"/>
      <w:shd w:val="clear" w:color="auto" w:fill="F2DBDB"/>
    </w:rPr>
  </w:style>
  <w:style w:type="paragraph" w:customStyle="1" w:styleId="Nincstrkz1">
    <w:name w:val="Nincs térköz1"/>
    <w:basedOn w:val="Norml"/>
    <w:rsid w:val="004B2BFB"/>
    <w:rPr>
      <w:szCs w:val="22"/>
      <w:lang w:eastAsia="en-US"/>
    </w:rPr>
  </w:style>
  <w:style w:type="paragraph" w:customStyle="1" w:styleId="Listaszerbekezds1">
    <w:name w:val="Listaszerű bekezdés1"/>
    <w:aliases w:val="Medium Grid 1 - Accent 21"/>
    <w:basedOn w:val="Norml"/>
    <w:qFormat/>
    <w:rsid w:val="004B2BFB"/>
    <w:pPr>
      <w:ind w:left="720"/>
    </w:pPr>
    <w:rPr>
      <w:szCs w:val="22"/>
      <w:lang w:eastAsia="en-US"/>
    </w:rPr>
  </w:style>
  <w:style w:type="paragraph" w:customStyle="1" w:styleId="Idzet1">
    <w:name w:val="Idézet1"/>
    <w:basedOn w:val="Norml"/>
    <w:next w:val="Norml"/>
    <w:link w:val="QuoteChar"/>
    <w:rsid w:val="004B2BFB"/>
    <w:rPr>
      <w:color w:val="943634"/>
      <w:szCs w:val="22"/>
      <w:lang w:eastAsia="en-US"/>
    </w:rPr>
  </w:style>
  <w:style w:type="character" w:customStyle="1" w:styleId="QuoteChar">
    <w:name w:val="Quote Char"/>
    <w:link w:val="Idzet1"/>
    <w:locked/>
    <w:rsid w:val="004B2BFB"/>
    <w:rPr>
      <w:rFonts w:ascii="Times New Roman" w:eastAsia="Times New Roman" w:hAnsi="Times New Roman" w:cs="Times New Roman"/>
      <w:color w:val="943634"/>
      <w:sz w:val="24"/>
    </w:rPr>
  </w:style>
  <w:style w:type="paragraph" w:customStyle="1" w:styleId="Kiemeltidzet1">
    <w:name w:val="Kiemelt idézet1"/>
    <w:basedOn w:val="Norml"/>
    <w:next w:val="Norml"/>
    <w:link w:val="IntenseQuoteChar"/>
    <w:rsid w:val="004B2BFB"/>
    <w:pPr>
      <w:pBdr>
        <w:top w:val="dotted" w:sz="8" w:space="10" w:color="C0504D"/>
        <w:bottom w:val="dotted" w:sz="8" w:space="10" w:color="C0504D"/>
      </w:pBdr>
      <w:spacing w:line="300" w:lineRule="auto"/>
      <w:ind w:left="2160" w:right="2160"/>
      <w:jc w:val="center"/>
    </w:pPr>
    <w:rPr>
      <w:rFonts w:ascii="Cambria" w:eastAsia="Calibri" w:hAnsi="Cambria"/>
      <w:b/>
      <w:bCs/>
      <w:color w:val="C0504D"/>
      <w:szCs w:val="22"/>
      <w:lang w:eastAsia="en-US"/>
    </w:rPr>
  </w:style>
  <w:style w:type="character" w:customStyle="1" w:styleId="IntenseQuoteChar">
    <w:name w:val="Intense Quote Char"/>
    <w:link w:val="Kiemeltidzet1"/>
    <w:locked/>
    <w:rsid w:val="004B2BFB"/>
    <w:rPr>
      <w:rFonts w:ascii="Cambria" w:eastAsia="Calibri" w:hAnsi="Cambria" w:cs="Times New Roman"/>
      <w:b/>
      <w:bCs/>
      <w:color w:val="C0504D"/>
      <w:sz w:val="24"/>
    </w:rPr>
  </w:style>
  <w:style w:type="character" w:customStyle="1" w:styleId="Finomkiemels1">
    <w:name w:val="Finom kiemelés1"/>
    <w:rsid w:val="004B2BFB"/>
    <w:rPr>
      <w:rFonts w:ascii="Cambria" w:hAnsi="Cambria"/>
      <w:i/>
      <w:color w:val="C0504D"/>
    </w:rPr>
  </w:style>
  <w:style w:type="character" w:customStyle="1" w:styleId="Ershangslyozs1">
    <w:name w:val="Erős hangsúlyozás1"/>
    <w:rsid w:val="004B2BFB"/>
    <w:rPr>
      <w:rFonts w:ascii="Cambria" w:hAnsi="Cambria"/>
      <w:b/>
      <w:i/>
      <w:color w:val="FFFFFF"/>
      <w:bdr w:val="single" w:sz="18" w:space="0" w:color="C0504D"/>
      <w:shd w:val="clear" w:color="auto" w:fill="C0504D"/>
      <w:vertAlign w:val="baseline"/>
    </w:rPr>
  </w:style>
  <w:style w:type="character" w:customStyle="1" w:styleId="Finomhivatkozs1">
    <w:name w:val="Finom hivatkozás1"/>
    <w:rsid w:val="004B2BFB"/>
    <w:rPr>
      <w:i/>
      <w:smallCaps/>
      <w:color w:val="C0504D"/>
      <w:u w:color="C0504D"/>
    </w:rPr>
  </w:style>
  <w:style w:type="character" w:customStyle="1" w:styleId="Ershivatkozs1">
    <w:name w:val="Erős hivatkozás1"/>
    <w:rsid w:val="004B2BFB"/>
    <w:rPr>
      <w:b/>
      <w:i/>
      <w:smallCaps/>
      <w:color w:val="C0504D"/>
      <w:u w:color="C0504D"/>
    </w:rPr>
  </w:style>
  <w:style w:type="character" w:customStyle="1" w:styleId="Knyvcme1">
    <w:name w:val="Könyv címe1"/>
    <w:rsid w:val="004B2BFB"/>
    <w:rPr>
      <w:rFonts w:ascii="Cambria" w:hAnsi="Cambria"/>
      <w:b/>
      <w:i/>
      <w:smallCaps/>
      <w:color w:val="943634"/>
      <w:u w:val="single"/>
    </w:rPr>
  </w:style>
  <w:style w:type="paragraph" w:customStyle="1" w:styleId="Tartalomjegyzkcmsora1">
    <w:name w:val="Tartalomjegyzék címsora1"/>
    <w:basedOn w:val="Cmsor1"/>
    <w:next w:val="Norml"/>
    <w:semiHidden/>
    <w:rsid w:val="004B2BFB"/>
    <w:pPr>
      <w:pageBreakBefore/>
      <w:spacing w:before="120" w:after="240"/>
      <w:outlineLvl w:val="9"/>
    </w:pPr>
    <w:rPr>
      <w:rFonts w:eastAsia="Calibri"/>
      <w:caps/>
      <w:sz w:val="32"/>
      <w:szCs w:val="32"/>
      <w:lang w:eastAsia="en-US"/>
    </w:rPr>
  </w:style>
  <w:style w:type="paragraph" w:customStyle="1" w:styleId="Listaszerbekezds2">
    <w:name w:val="Listaszerű bekezdés2"/>
    <w:basedOn w:val="Norml"/>
    <w:rsid w:val="004B2BFB"/>
    <w:pPr>
      <w:ind w:left="720"/>
    </w:pPr>
    <w:rPr>
      <w:rFonts w:eastAsia="Calibri"/>
      <w:szCs w:val="22"/>
      <w:lang w:eastAsia="en-US"/>
    </w:rPr>
  </w:style>
  <w:style w:type="paragraph" w:customStyle="1" w:styleId="CM38">
    <w:name w:val="CM38"/>
    <w:basedOn w:val="Norml"/>
    <w:next w:val="Norml"/>
    <w:rsid w:val="004B2BFB"/>
    <w:pPr>
      <w:widowControl w:val="0"/>
      <w:autoSpaceDE w:val="0"/>
      <w:autoSpaceDN w:val="0"/>
      <w:adjustRightInd w:val="0"/>
      <w:spacing w:after="325"/>
    </w:pPr>
    <w:rPr>
      <w:rFonts w:ascii="Arial" w:eastAsia="Calibri" w:hAnsi="Arial"/>
    </w:rPr>
  </w:style>
  <w:style w:type="paragraph" w:styleId="Szvegtrzs">
    <w:name w:val="Body Text"/>
    <w:basedOn w:val="Norml"/>
    <w:link w:val="SzvegtrzsChar1"/>
    <w:rsid w:val="004B2BFB"/>
    <w:pPr>
      <w:jc w:val="both"/>
    </w:pPr>
    <w:rPr>
      <w:rFonts w:eastAsia="Calibri"/>
    </w:rPr>
  </w:style>
  <w:style w:type="character" w:customStyle="1" w:styleId="SzvegtrzsChar">
    <w:name w:val="Szövegtörzs Char"/>
    <w:basedOn w:val="Bekezdsalapbettpusa"/>
    <w:uiPriority w:val="99"/>
    <w:rsid w:val="004B2BFB"/>
    <w:rPr>
      <w:rFonts w:ascii="Times New Roman" w:eastAsia="Times New Roman" w:hAnsi="Times New Roman" w:cs="Times New Roman"/>
      <w:sz w:val="24"/>
      <w:szCs w:val="24"/>
      <w:lang w:eastAsia="hu-HU"/>
    </w:rPr>
  </w:style>
  <w:style w:type="character" w:customStyle="1" w:styleId="SzvegtrzsChar1">
    <w:name w:val="Szövegtörzs Char1"/>
    <w:link w:val="Szvegtrzs"/>
    <w:locked/>
    <w:rsid w:val="004B2BFB"/>
    <w:rPr>
      <w:rFonts w:ascii="Times New Roman" w:eastAsia="Calibri" w:hAnsi="Times New Roman" w:cs="Times New Roman"/>
      <w:sz w:val="24"/>
      <w:szCs w:val="24"/>
      <w:lang w:eastAsia="hu-HU"/>
    </w:rPr>
  </w:style>
  <w:style w:type="paragraph" w:customStyle="1" w:styleId="Default">
    <w:name w:val="Default"/>
    <w:rsid w:val="004B2BFB"/>
    <w:pPr>
      <w:widowControl w:val="0"/>
      <w:suppressAutoHyphens/>
      <w:autoSpaceDE w:val="0"/>
      <w:spacing w:after="0" w:line="240" w:lineRule="auto"/>
    </w:pPr>
    <w:rPr>
      <w:rFonts w:ascii="Times HRoman" w:eastAsia="Calibri" w:hAnsi="Times HRoman" w:cs="Times New Roman"/>
      <w:color w:val="000000"/>
      <w:sz w:val="24"/>
      <w:szCs w:val="20"/>
      <w:lang w:eastAsia="hu-HU"/>
    </w:rPr>
  </w:style>
  <w:style w:type="paragraph" w:customStyle="1" w:styleId="CM3">
    <w:name w:val="CM3"/>
    <w:basedOn w:val="Default"/>
    <w:next w:val="Default"/>
    <w:rsid w:val="004B2BFB"/>
    <w:pPr>
      <w:suppressAutoHyphens w:val="0"/>
      <w:autoSpaceDN w:val="0"/>
      <w:adjustRightInd w:val="0"/>
      <w:spacing w:line="288" w:lineRule="atLeast"/>
    </w:pPr>
    <w:rPr>
      <w:color w:val="auto"/>
      <w:szCs w:val="24"/>
    </w:rPr>
  </w:style>
  <w:style w:type="paragraph" w:customStyle="1" w:styleId="Tblzatszveg">
    <w:name w:val="Táblázat_szöveg"/>
    <w:basedOn w:val="Default"/>
    <w:next w:val="Default"/>
    <w:rsid w:val="004B2BFB"/>
    <w:pPr>
      <w:widowControl/>
      <w:suppressAutoHyphens w:val="0"/>
      <w:autoSpaceDN w:val="0"/>
      <w:adjustRightInd w:val="0"/>
    </w:pPr>
    <w:rPr>
      <w:rFonts w:ascii="Times New Roman" w:eastAsia="Times New Roman" w:hAnsi="Times New Roman"/>
      <w:color w:val="auto"/>
      <w:sz w:val="20"/>
      <w:szCs w:val="24"/>
    </w:rPr>
  </w:style>
  <w:style w:type="paragraph" w:styleId="Jegyzetszveg">
    <w:name w:val="annotation text"/>
    <w:basedOn w:val="Norml"/>
    <w:link w:val="JegyzetszvegChar"/>
    <w:semiHidden/>
    <w:rsid w:val="004B2BFB"/>
    <w:rPr>
      <w:rFonts w:eastAsia="Calibri"/>
      <w:sz w:val="20"/>
      <w:szCs w:val="20"/>
      <w:lang w:eastAsia="en-US"/>
    </w:rPr>
  </w:style>
  <w:style w:type="character" w:customStyle="1" w:styleId="JegyzetszvegChar">
    <w:name w:val="Jegyzetszöveg Char"/>
    <w:basedOn w:val="Bekezdsalapbettpusa"/>
    <w:link w:val="Jegyzetszveg"/>
    <w:rsid w:val="004B2BFB"/>
    <w:rPr>
      <w:rFonts w:ascii="Times New Roman" w:eastAsia="Calibri" w:hAnsi="Times New Roman" w:cs="Times New Roman"/>
      <w:sz w:val="20"/>
      <w:szCs w:val="20"/>
    </w:rPr>
  </w:style>
  <w:style w:type="character" w:customStyle="1" w:styleId="apple-converted-space">
    <w:name w:val="apple-converted-space"/>
    <w:rsid w:val="004B2BFB"/>
  </w:style>
  <w:style w:type="character" w:customStyle="1" w:styleId="SzvegtrzsChar2">
    <w:name w:val="Szövegtörzs Char2"/>
    <w:locked/>
    <w:rsid w:val="004B2BFB"/>
    <w:rPr>
      <w:rFonts w:ascii="Calibri" w:hAnsi="Calibri"/>
      <w:sz w:val="24"/>
    </w:rPr>
  </w:style>
  <w:style w:type="paragraph" w:customStyle="1" w:styleId="CM31">
    <w:name w:val="CM31"/>
    <w:basedOn w:val="Default"/>
    <w:next w:val="Default"/>
    <w:rsid w:val="004B2BFB"/>
    <w:pPr>
      <w:spacing w:after="503"/>
    </w:pPr>
    <w:rPr>
      <w:color w:val="auto"/>
    </w:rPr>
  </w:style>
  <w:style w:type="paragraph" w:customStyle="1" w:styleId="CM14">
    <w:name w:val="CM14"/>
    <w:basedOn w:val="Default"/>
    <w:next w:val="Default"/>
    <w:rsid w:val="004B2BFB"/>
    <w:pPr>
      <w:spacing w:line="288" w:lineRule="atLeast"/>
    </w:pPr>
    <w:rPr>
      <w:color w:val="auto"/>
    </w:rPr>
  </w:style>
  <w:style w:type="paragraph" w:customStyle="1" w:styleId="CM32">
    <w:name w:val="CM32"/>
    <w:basedOn w:val="Default"/>
    <w:next w:val="Default"/>
    <w:rsid w:val="004B2BFB"/>
    <w:pPr>
      <w:spacing w:after="683"/>
    </w:pPr>
    <w:rPr>
      <w:color w:val="auto"/>
    </w:rPr>
  </w:style>
  <w:style w:type="paragraph" w:customStyle="1" w:styleId="CM20">
    <w:name w:val="CM20"/>
    <w:basedOn w:val="Default"/>
    <w:next w:val="Default"/>
    <w:rsid w:val="004B2BFB"/>
    <w:pPr>
      <w:spacing w:line="288" w:lineRule="atLeast"/>
    </w:pPr>
    <w:rPr>
      <w:color w:val="auto"/>
    </w:rPr>
  </w:style>
  <w:style w:type="paragraph" w:customStyle="1" w:styleId="CM21">
    <w:name w:val="CM21"/>
    <w:basedOn w:val="Default"/>
    <w:next w:val="Default"/>
    <w:rsid w:val="004B2BFB"/>
    <w:pPr>
      <w:spacing w:line="291" w:lineRule="atLeast"/>
    </w:pPr>
    <w:rPr>
      <w:color w:val="auto"/>
    </w:rPr>
  </w:style>
  <w:style w:type="paragraph" w:customStyle="1" w:styleId="CM23">
    <w:name w:val="CM23"/>
    <w:basedOn w:val="Default"/>
    <w:next w:val="Default"/>
    <w:rsid w:val="004B2BFB"/>
    <w:pPr>
      <w:spacing w:line="288" w:lineRule="atLeast"/>
    </w:pPr>
    <w:rPr>
      <w:color w:val="auto"/>
    </w:rPr>
  </w:style>
  <w:style w:type="paragraph" w:customStyle="1" w:styleId="Cmsor20">
    <w:name w:val="Címsor2"/>
    <w:basedOn w:val="NormlWeb"/>
    <w:next w:val="Norml"/>
    <w:autoRedefine/>
    <w:rsid w:val="004B2BFB"/>
    <w:pPr>
      <w:keepNext/>
      <w:keepLines/>
      <w:spacing w:beforeAutospacing="0" w:afterAutospacing="0"/>
      <w:jc w:val="center"/>
    </w:pPr>
    <w:rPr>
      <w:b/>
      <w:smallCaps/>
    </w:rPr>
  </w:style>
  <w:style w:type="paragraph" w:styleId="TJ3">
    <w:name w:val="toc 3"/>
    <w:basedOn w:val="Norml"/>
    <w:next w:val="Norml"/>
    <w:autoRedefine/>
    <w:uiPriority w:val="39"/>
    <w:rsid w:val="004B2BFB"/>
    <w:pPr>
      <w:ind w:left="480"/>
    </w:pPr>
    <w:rPr>
      <w:i/>
      <w:iCs/>
      <w:sz w:val="20"/>
      <w:szCs w:val="20"/>
      <w:lang w:eastAsia="en-US"/>
    </w:rPr>
  </w:style>
  <w:style w:type="paragraph" w:styleId="TJ4">
    <w:name w:val="toc 4"/>
    <w:basedOn w:val="Norml"/>
    <w:next w:val="Norml"/>
    <w:autoRedefine/>
    <w:uiPriority w:val="39"/>
    <w:rsid w:val="004B2BFB"/>
    <w:pPr>
      <w:ind w:left="720"/>
    </w:pPr>
    <w:rPr>
      <w:sz w:val="18"/>
      <w:szCs w:val="18"/>
      <w:lang w:eastAsia="en-US"/>
    </w:rPr>
  </w:style>
  <w:style w:type="paragraph" w:styleId="TJ5">
    <w:name w:val="toc 5"/>
    <w:basedOn w:val="Norml"/>
    <w:next w:val="Norml"/>
    <w:autoRedefine/>
    <w:uiPriority w:val="39"/>
    <w:rsid w:val="004B2BFB"/>
    <w:pPr>
      <w:ind w:left="960"/>
    </w:pPr>
    <w:rPr>
      <w:sz w:val="18"/>
      <w:szCs w:val="18"/>
      <w:lang w:eastAsia="en-US"/>
    </w:rPr>
  </w:style>
  <w:style w:type="paragraph" w:styleId="TJ6">
    <w:name w:val="toc 6"/>
    <w:basedOn w:val="Norml"/>
    <w:next w:val="Norml"/>
    <w:autoRedefine/>
    <w:uiPriority w:val="39"/>
    <w:rsid w:val="004B2BFB"/>
    <w:pPr>
      <w:ind w:left="1200"/>
    </w:pPr>
    <w:rPr>
      <w:sz w:val="18"/>
      <w:szCs w:val="18"/>
      <w:lang w:eastAsia="en-US"/>
    </w:rPr>
  </w:style>
  <w:style w:type="paragraph" w:styleId="TJ7">
    <w:name w:val="toc 7"/>
    <w:basedOn w:val="Norml"/>
    <w:next w:val="Norml"/>
    <w:autoRedefine/>
    <w:uiPriority w:val="39"/>
    <w:rsid w:val="004B2BFB"/>
    <w:pPr>
      <w:ind w:left="1440"/>
    </w:pPr>
    <w:rPr>
      <w:sz w:val="18"/>
      <w:szCs w:val="18"/>
      <w:lang w:eastAsia="en-US"/>
    </w:rPr>
  </w:style>
  <w:style w:type="paragraph" w:styleId="TJ8">
    <w:name w:val="toc 8"/>
    <w:basedOn w:val="Norml"/>
    <w:next w:val="Norml"/>
    <w:autoRedefine/>
    <w:uiPriority w:val="39"/>
    <w:rsid w:val="004B2BFB"/>
    <w:pPr>
      <w:ind w:left="1680"/>
    </w:pPr>
    <w:rPr>
      <w:sz w:val="18"/>
      <w:szCs w:val="18"/>
      <w:lang w:eastAsia="en-US"/>
    </w:rPr>
  </w:style>
  <w:style w:type="paragraph" w:styleId="TJ9">
    <w:name w:val="toc 9"/>
    <w:basedOn w:val="Norml"/>
    <w:next w:val="Norml"/>
    <w:autoRedefine/>
    <w:uiPriority w:val="39"/>
    <w:rsid w:val="004B2BFB"/>
    <w:pPr>
      <w:ind w:left="1920"/>
    </w:pPr>
    <w:rPr>
      <w:sz w:val="18"/>
      <w:szCs w:val="18"/>
      <w:lang w:eastAsia="en-US"/>
    </w:rPr>
  </w:style>
  <w:style w:type="character" w:styleId="Oldalszm">
    <w:name w:val="page number"/>
    <w:basedOn w:val="Bekezdsalapbettpusa"/>
    <w:rsid w:val="004B2BFB"/>
  </w:style>
  <w:style w:type="paragraph" w:customStyle="1" w:styleId="Fejlc">
    <w:name w:val="Fejléc"/>
    <w:basedOn w:val="Norml"/>
    <w:autoRedefine/>
    <w:rsid w:val="004B2BFB"/>
    <w:pPr>
      <w:jc w:val="center"/>
    </w:pPr>
    <w:rPr>
      <w:lang w:eastAsia="en-US"/>
    </w:rPr>
  </w:style>
  <w:style w:type="numbering" w:customStyle="1" w:styleId="StlusFelsorols">
    <w:name w:val="Stílus Felsorolás"/>
    <w:basedOn w:val="Nemlista"/>
    <w:rsid w:val="004B2BFB"/>
    <w:pPr>
      <w:numPr>
        <w:numId w:val="9"/>
      </w:numPr>
    </w:pPr>
  </w:style>
  <w:style w:type="numbering" w:customStyle="1" w:styleId="StlusFelsorols1">
    <w:name w:val="Stílus Felsorolás1"/>
    <w:basedOn w:val="Nemlista"/>
    <w:rsid w:val="004B2BFB"/>
    <w:pPr>
      <w:numPr>
        <w:numId w:val="10"/>
      </w:numPr>
    </w:pPr>
  </w:style>
  <w:style w:type="numbering" w:customStyle="1" w:styleId="StlusFelsorols2">
    <w:name w:val="Stílus Felsorolás2"/>
    <w:basedOn w:val="Nemlista"/>
    <w:rsid w:val="004B2BFB"/>
    <w:pPr>
      <w:numPr>
        <w:numId w:val="11"/>
      </w:numPr>
    </w:pPr>
  </w:style>
  <w:style w:type="paragraph" w:customStyle="1" w:styleId="Center">
    <w:name w:val="Center"/>
    <w:basedOn w:val="Norml"/>
    <w:autoRedefine/>
    <w:rsid w:val="004B2BFB"/>
    <w:pPr>
      <w:jc w:val="center"/>
    </w:pPr>
    <w:rPr>
      <w:szCs w:val="22"/>
      <w:lang w:eastAsia="en-US"/>
    </w:rPr>
  </w:style>
  <w:style w:type="paragraph" w:styleId="Szvegtrzs2">
    <w:name w:val="Body Text 2"/>
    <w:basedOn w:val="Norml"/>
    <w:link w:val="Szvegtrzs2Char"/>
    <w:rsid w:val="004B2BFB"/>
    <w:pPr>
      <w:spacing w:after="120" w:line="480" w:lineRule="auto"/>
    </w:pPr>
  </w:style>
  <w:style w:type="character" w:customStyle="1" w:styleId="Szvegtrzs2Char">
    <w:name w:val="Szövegtörzs 2 Char"/>
    <w:basedOn w:val="Bekezdsalapbettpusa"/>
    <w:link w:val="Szvegtrzs2"/>
    <w:rsid w:val="004B2BFB"/>
    <w:rPr>
      <w:rFonts w:ascii="Times New Roman" w:eastAsia="Times New Roman" w:hAnsi="Times New Roman" w:cs="Times New Roman"/>
      <w:sz w:val="24"/>
      <w:szCs w:val="24"/>
      <w:lang w:eastAsia="hu-HU"/>
    </w:rPr>
  </w:style>
  <w:style w:type="character" w:customStyle="1" w:styleId="Heading1Char">
    <w:name w:val="Heading 1 Char"/>
    <w:locked/>
    <w:rsid w:val="004B2BFB"/>
    <w:rPr>
      <w:rFonts w:eastAsia="Calibri"/>
      <w:b/>
      <w:bCs/>
      <w:caps/>
      <w:sz w:val="32"/>
      <w:szCs w:val="32"/>
      <w:lang w:val="hu-HU" w:eastAsia="en-US" w:bidi="ar-SA"/>
    </w:rPr>
  </w:style>
  <w:style w:type="character" w:customStyle="1" w:styleId="Heading2Char">
    <w:name w:val="Heading 2 Char"/>
    <w:semiHidden/>
    <w:locked/>
    <w:rsid w:val="004B2BFB"/>
    <w:rPr>
      <w:rFonts w:eastAsia="Calibri"/>
      <w:b/>
      <w:bCs/>
      <w:smallCaps/>
      <w:sz w:val="28"/>
      <w:szCs w:val="28"/>
      <w:lang w:val="hu-HU" w:eastAsia="en-US" w:bidi="ar-SA"/>
    </w:rPr>
  </w:style>
  <w:style w:type="character" w:customStyle="1" w:styleId="Heading3Char">
    <w:name w:val="Heading 3 Char"/>
    <w:semiHidden/>
    <w:locked/>
    <w:rsid w:val="004B2BFB"/>
    <w:rPr>
      <w:rFonts w:ascii="Cambria" w:hAnsi="Cambria" w:cs="Times New Roman"/>
      <w:b/>
      <w:bCs/>
      <w:i/>
      <w:iCs/>
      <w:color w:val="943634"/>
    </w:rPr>
  </w:style>
  <w:style w:type="character" w:customStyle="1" w:styleId="Heading4Char">
    <w:name w:val="Heading 4 Char"/>
    <w:semiHidden/>
    <w:locked/>
    <w:rsid w:val="004B2BFB"/>
    <w:rPr>
      <w:rFonts w:ascii="Cambria" w:hAnsi="Cambria" w:cs="Times New Roman"/>
      <w:b/>
      <w:bCs/>
      <w:i/>
      <w:iCs/>
      <w:color w:val="943634"/>
    </w:rPr>
  </w:style>
  <w:style w:type="character" w:customStyle="1" w:styleId="Heading5Char">
    <w:name w:val="Heading 5 Char"/>
    <w:semiHidden/>
    <w:locked/>
    <w:rsid w:val="004B2BFB"/>
    <w:rPr>
      <w:rFonts w:ascii="Cambria" w:hAnsi="Cambria" w:cs="Times New Roman"/>
      <w:b/>
      <w:bCs/>
      <w:i/>
      <w:iCs/>
      <w:color w:val="943634"/>
    </w:rPr>
  </w:style>
  <w:style w:type="character" w:customStyle="1" w:styleId="Heading6Char">
    <w:name w:val="Heading 6 Char"/>
    <w:semiHidden/>
    <w:locked/>
    <w:rsid w:val="004B2BFB"/>
    <w:rPr>
      <w:rFonts w:ascii="Cambria" w:hAnsi="Cambria" w:cs="Times New Roman"/>
      <w:i/>
      <w:iCs/>
      <w:color w:val="943634"/>
    </w:rPr>
  </w:style>
  <w:style w:type="character" w:customStyle="1" w:styleId="Heading7Char">
    <w:name w:val="Heading 7 Char"/>
    <w:semiHidden/>
    <w:locked/>
    <w:rsid w:val="004B2BFB"/>
    <w:rPr>
      <w:rFonts w:ascii="Cambria" w:hAnsi="Cambria" w:cs="Times New Roman"/>
      <w:i/>
      <w:iCs/>
      <w:color w:val="943634"/>
    </w:rPr>
  </w:style>
  <w:style w:type="character" w:customStyle="1" w:styleId="Heading8Char">
    <w:name w:val="Heading 8 Char"/>
    <w:semiHidden/>
    <w:locked/>
    <w:rsid w:val="004B2BFB"/>
    <w:rPr>
      <w:rFonts w:ascii="Cambria" w:hAnsi="Cambria" w:cs="Times New Roman"/>
      <w:i/>
      <w:iCs/>
      <w:color w:val="C0504D"/>
    </w:rPr>
  </w:style>
  <w:style w:type="character" w:customStyle="1" w:styleId="Heading9Char">
    <w:name w:val="Heading 9 Char"/>
    <w:semiHidden/>
    <w:locked/>
    <w:rsid w:val="004B2BFB"/>
    <w:rPr>
      <w:rFonts w:ascii="Cambria" w:hAnsi="Cambria" w:cs="Times New Roman"/>
      <w:i/>
      <w:iCs/>
      <w:color w:val="C0504D"/>
      <w:sz w:val="20"/>
      <w:szCs w:val="20"/>
    </w:rPr>
  </w:style>
  <w:style w:type="character" w:customStyle="1" w:styleId="TitleChar">
    <w:name w:val="Title Char"/>
    <w:locked/>
    <w:rsid w:val="004B2BFB"/>
    <w:rPr>
      <w:rFonts w:eastAsia="Calibri"/>
      <w:b/>
      <w:spacing w:val="10"/>
      <w:sz w:val="48"/>
      <w:szCs w:val="48"/>
      <w:lang w:val="hu-HU" w:eastAsia="en-US" w:bidi="ar-SA"/>
    </w:rPr>
  </w:style>
  <w:style w:type="character" w:customStyle="1" w:styleId="SubtitleChar">
    <w:name w:val="Subtitle Char"/>
    <w:locked/>
    <w:rsid w:val="004B2BFB"/>
    <w:rPr>
      <w:rFonts w:ascii="Cambria" w:hAnsi="Cambria" w:cs="Times New Roman"/>
      <w:i/>
      <w:iCs/>
      <w:color w:val="622423"/>
      <w:sz w:val="24"/>
      <w:szCs w:val="24"/>
    </w:rPr>
  </w:style>
  <w:style w:type="character" w:customStyle="1" w:styleId="HeaderChar">
    <w:name w:val="Header Char"/>
    <w:semiHidden/>
    <w:locked/>
    <w:rsid w:val="004B2BFB"/>
    <w:rPr>
      <w:b/>
      <w:sz w:val="24"/>
      <w:szCs w:val="22"/>
      <w:lang w:val="hu-HU" w:eastAsia="en-US" w:bidi="ar-SA"/>
    </w:rPr>
  </w:style>
  <w:style w:type="character" w:customStyle="1" w:styleId="FooterChar">
    <w:name w:val="Footer Char"/>
    <w:semiHidden/>
    <w:locked/>
    <w:rsid w:val="004B2BFB"/>
    <w:rPr>
      <w:rFonts w:ascii="Times New Roman" w:hAnsi="Times New Roman" w:cs="Times New Roman"/>
      <w:sz w:val="24"/>
      <w:szCs w:val="24"/>
      <w:lang w:val="hu-HU" w:eastAsia="hu-HU" w:bidi="ar-SA"/>
    </w:rPr>
  </w:style>
  <w:style w:type="character" w:customStyle="1" w:styleId="BodyTextChar">
    <w:name w:val="Body Text Char"/>
    <w:semiHidden/>
    <w:locked/>
    <w:rsid w:val="004B2BFB"/>
    <w:rPr>
      <w:rFonts w:ascii="Times New Roman" w:hAnsi="Times New Roman" w:cs="Times New Roman"/>
      <w:sz w:val="24"/>
      <w:szCs w:val="24"/>
      <w:lang w:bidi="ar-SA"/>
    </w:rPr>
  </w:style>
  <w:style w:type="paragraph" w:styleId="Szvegtrzs3">
    <w:name w:val="Body Text 3"/>
    <w:basedOn w:val="Norml"/>
    <w:link w:val="Szvegtrzs3Char"/>
    <w:semiHidden/>
    <w:rsid w:val="004B2BFB"/>
    <w:rPr>
      <w:color w:val="008000"/>
      <w:szCs w:val="22"/>
      <w:lang w:eastAsia="en-US"/>
    </w:rPr>
  </w:style>
  <w:style w:type="character" w:customStyle="1" w:styleId="Szvegtrzs3Char">
    <w:name w:val="Szövegtörzs 3 Char"/>
    <w:basedOn w:val="Bekezdsalapbettpusa"/>
    <w:link w:val="Szvegtrzs3"/>
    <w:semiHidden/>
    <w:rsid w:val="004B2BFB"/>
    <w:rPr>
      <w:rFonts w:ascii="Times New Roman" w:eastAsia="Times New Roman" w:hAnsi="Times New Roman" w:cs="Times New Roman"/>
      <w:color w:val="008000"/>
      <w:sz w:val="24"/>
    </w:rPr>
  </w:style>
  <w:style w:type="paragraph" w:customStyle="1" w:styleId="feladatszvege">
    <w:name w:val="feladat szövege"/>
    <w:basedOn w:val="Norml"/>
    <w:next w:val="Norml"/>
    <w:rsid w:val="004B2BFB"/>
    <w:pPr>
      <w:spacing w:after="200" w:line="276" w:lineRule="auto"/>
    </w:pPr>
    <w:rPr>
      <w:rFonts w:cs="Arial"/>
      <w:szCs w:val="22"/>
      <w:lang w:eastAsia="en-US"/>
    </w:rPr>
  </w:style>
  <w:style w:type="paragraph" w:customStyle="1" w:styleId="NormlK">
    <w:name w:val="Normál_K"/>
    <w:basedOn w:val="Norml"/>
    <w:link w:val="NormlKChar"/>
    <w:rsid w:val="004B2BFB"/>
    <w:pPr>
      <w:tabs>
        <w:tab w:val="left" w:pos="4605"/>
      </w:tabs>
      <w:autoSpaceDE w:val="0"/>
      <w:autoSpaceDN w:val="0"/>
      <w:adjustRightInd w:val="0"/>
      <w:spacing w:before="40" w:after="40"/>
      <w:ind w:left="567"/>
    </w:pPr>
    <w:rPr>
      <w:color w:val="00B050"/>
      <w:szCs w:val="22"/>
      <w:lang w:eastAsia="en-US"/>
    </w:rPr>
  </w:style>
  <w:style w:type="character" w:customStyle="1" w:styleId="Bekezdsalapbettpusa1">
    <w:name w:val="Bekezdés alapbetűtípusa1"/>
    <w:rsid w:val="004B2BFB"/>
  </w:style>
  <w:style w:type="character" w:customStyle="1" w:styleId="Jegyzethivatkozs1">
    <w:name w:val="Jegyzethivatkozás1"/>
    <w:rsid w:val="004B2BFB"/>
    <w:rPr>
      <w:sz w:val="16"/>
    </w:rPr>
  </w:style>
  <w:style w:type="character" w:customStyle="1" w:styleId="WW8Num5z0">
    <w:name w:val="WW8Num5z0"/>
    <w:rsid w:val="004B2BFB"/>
    <w:rPr>
      <w:rFonts w:ascii="Times New Roman" w:hAnsi="Times New Roman"/>
    </w:rPr>
  </w:style>
  <w:style w:type="character" w:customStyle="1" w:styleId="WW8Num5z1">
    <w:name w:val="WW8Num5z1"/>
    <w:rsid w:val="004B2BFB"/>
    <w:rPr>
      <w:rFonts w:ascii="Courier New" w:hAnsi="Courier New"/>
    </w:rPr>
  </w:style>
  <w:style w:type="character" w:customStyle="1" w:styleId="WW8Num5z2">
    <w:name w:val="WW8Num5z2"/>
    <w:rsid w:val="004B2BFB"/>
    <w:rPr>
      <w:rFonts w:ascii="Wingdings" w:hAnsi="Wingdings"/>
    </w:rPr>
  </w:style>
  <w:style w:type="character" w:customStyle="1" w:styleId="WW8Num5z3">
    <w:name w:val="WW8Num5z3"/>
    <w:rsid w:val="004B2BFB"/>
    <w:rPr>
      <w:rFonts w:ascii="Symbol" w:hAnsi="Symbol"/>
    </w:rPr>
  </w:style>
  <w:style w:type="character" w:customStyle="1" w:styleId="WW8Num8z0">
    <w:name w:val="WW8Num8z0"/>
    <w:rsid w:val="004B2BFB"/>
    <w:rPr>
      <w:rFonts w:ascii="Times New Roman" w:hAnsi="Times New Roman"/>
    </w:rPr>
  </w:style>
  <w:style w:type="character" w:customStyle="1" w:styleId="WW8Num8z1">
    <w:name w:val="WW8Num8z1"/>
    <w:rsid w:val="004B2BFB"/>
    <w:rPr>
      <w:rFonts w:ascii="Courier New" w:hAnsi="Courier New"/>
    </w:rPr>
  </w:style>
  <w:style w:type="character" w:customStyle="1" w:styleId="WW8Num8z2">
    <w:name w:val="WW8Num8z2"/>
    <w:rsid w:val="004B2BFB"/>
    <w:rPr>
      <w:rFonts w:ascii="Wingdings" w:hAnsi="Wingdings"/>
    </w:rPr>
  </w:style>
  <w:style w:type="character" w:customStyle="1" w:styleId="WW8Num8z3">
    <w:name w:val="WW8Num8z3"/>
    <w:rsid w:val="004B2BFB"/>
    <w:rPr>
      <w:rFonts w:ascii="Symbol" w:hAnsi="Symbol"/>
    </w:rPr>
  </w:style>
  <w:style w:type="character" w:customStyle="1" w:styleId="WW8Num13z0">
    <w:name w:val="WW8Num13z0"/>
    <w:rsid w:val="004B2BFB"/>
    <w:rPr>
      <w:rFonts w:ascii="Times New Roman" w:hAnsi="Times New Roman"/>
    </w:rPr>
  </w:style>
  <w:style w:type="character" w:customStyle="1" w:styleId="WW8Num13z1">
    <w:name w:val="WW8Num13z1"/>
    <w:rsid w:val="004B2BFB"/>
    <w:rPr>
      <w:rFonts w:ascii="Courier New" w:hAnsi="Courier New"/>
    </w:rPr>
  </w:style>
  <w:style w:type="character" w:customStyle="1" w:styleId="WW8Num13z2">
    <w:name w:val="WW8Num13z2"/>
    <w:rsid w:val="004B2BFB"/>
    <w:rPr>
      <w:rFonts w:ascii="Wingdings" w:hAnsi="Wingdings"/>
    </w:rPr>
  </w:style>
  <w:style w:type="character" w:customStyle="1" w:styleId="WW8Num13z3">
    <w:name w:val="WW8Num13z3"/>
    <w:rsid w:val="004B2BFB"/>
    <w:rPr>
      <w:rFonts w:ascii="Symbol" w:hAnsi="Symbol"/>
    </w:rPr>
  </w:style>
  <w:style w:type="character" w:customStyle="1" w:styleId="WW8Num15z0">
    <w:name w:val="WW8Num15z0"/>
    <w:rsid w:val="004B2BFB"/>
    <w:rPr>
      <w:rFonts w:ascii="Times New Roman" w:hAnsi="Times New Roman"/>
    </w:rPr>
  </w:style>
  <w:style w:type="character" w:customStyle="1" w:styleId="WW8Num15z1">
    <w:name w:val="WW8Num15z1"/>
    <w:rsid w:val="004B2BFB"/>
    <w:rPr>
      <w:rFonts w:ascii="Courier New" w:hAnsi="Courier New"/>
    </w:rPr>
  </w:style>
  <w:style w:type="character" w:customStyle="1" w:styleId="WW8Num15z2">
    <w:name w:val="WW8Num15z2"/>
    <w:rsid w:val="004B2BFB"/>
    <w:rPr>
      <w:rFonts w:ascii="Wingdings" w:hAnsi="Wingdings"/>
    </w:rPr>
  </w:style>
  <w:style w:type="character" w:customStyle="1" w:styleId="WW8Num15z3">
    <w:name w:val="WW8Num15z3"/>
    <w:rsid w:val="004B2BFB"/>
    <w:rPr>
      <w:rFonts w:ascii="Symbol" w:hAnsi="Symbol"/>
    </w:rPr>
  </w:style>
  <w:style w:type="character" w:customStyle="1" w:styleId="WW8Num25z0">
    <w:name w:val="WW8Num25z0"/>
    <w:rsid w:val="004B2BFB"/>
    <w:rPr>
      <w:rFonts w:ascii="Times New Roman" w:hAnsi="Times New Roman"/>
    </w:rPr>
  </w:style>
  <w:style w:type="character" w:customStyle="1" w:styleId="WW8Num25z1">
    <w:name w:val="WW8Num25z1"/>
    <w:rsid w:val="004B2BFB"/>
    <w:rPr>
      <w:rFonts w:ascii="Courier New" w:hAnsi="Courier New"/>
    </w:rPr>
  </w:style>
  <w:style w:type="character" w:customStyle="1" w:styleId="WW8Num25z2">
    <w:name w:val="WW8Num25z2"/>
    <w:rsid w:val="004B2BFB"/>
    <w:rPr>
      <w:rFonts w:ascii="Wingdings" w:hAnsi="Wingdings"/>
    </w:rPr>
  </w:style>
  <w:style w:type="character" w:customStyle="1" w:styleId="WW8Num25z3">
    <w:name w:val="WW8Num25z3"/>
    <w:rsid w:val="004B2BFB"/>
    <w:rPr>
      <w:rFonts w:ascii="Symbol" w:hAnsi="Symbol"/>
    </w:rPr>
  </w:style>
  <w:style w:type="character" w:customStyle="1" w:styleId="WW8Num26z0">
    <w:name w:val="WW8Num26z0"/>
    <w:rsid w:val="004B2BFB"/>
    <w:rPr>
      <w:rFonts w:ascii="Times New Roman" w:hAnsi="Times New Roman"/>
    </w:rPr>
  </w:style>
  <w:style w:type="character" w:customStyle="1" w:styleId="WW8Num26z1">
    <w:name w:val="WW8Num26z1"/>
    <w:rsid w:val="004B2BFB"/>
    <w:rPr>
      <w:rFonts w:ascii="Courier New" w:hAnsi="Courier New"/>
    </w:rPr>
  </w:style>
  <w:style w:type="character" w:customStyle="1" w:styleId="WW8Num26z2">
    <w:name w:val="WW8Num26z2"/>
    <w:rsid w:val="004B2BFB"/>
    <w:rPr>
      <w:rFonts w:ascii="Wingdings" w:hAnsi="Wingdings"/>
    </w:rPr>
  </w:style>
  <w:style w:type="character" w:customStyle="1" w:styleId="WW8Num26z3">
    <w:name w:val="WW8Num26z3"/>
    <w:rsid w:val="004B2BFB"/>
    <w:rPr>
      <w:rFonts w:ascii="Symbol" w:hAnsi="Symbol"/>
    </w:rPr>
  </w:style>
  <w:style w:type="character" w:customStyle="1" w:styleId="WW8Num7z0">
    <w:name w:val="WW8Num7z0"/>
    <w:rsid w:val="004B2BFB"/>
    <w:rPr>
      <w:rFonts w:ascii="Times New Roman" w:hAnsi="Times New Roman"/>
    </w:rPr>
  </w:style>
  <w:style w:type="character" w:customStyle="1" w:styleId="WW8Num7z1">
    <w:name w:val="WW8Num7z1"/>
    <w:rsid w:val="004B2BFB"/>
    <w:rPr>
      <w:rFonts w:ascii="Courier New" w:hAnsi="Courier New"/>
    </w:rPr>
  </w:style>
  <w:style w:type="character" w:customStyle="1" w:styleId="WW8Num7z2">
    <w:name w:val="WW8Num7z2"/>
    <w:rsid w:val="004B2BFB"/>
    <w:rPr>
      <w:rFonts w:ascii="Wingdings" w:hAnsi="Wingdings"/>
    </w:rPr>
  </w:style>
  <w:style w:type="character" w:customStyle="1" w:styleId="WW8Num7z3">
    <w:name w:val="WW8Num7z3"/>
    <w:rsid w:val="004B2BFB"/>
    <w:rPr>
      <w:rFonts w:ascii="Symbol" w:hAnsi="Symbol"/>
    </w:rPr>
  </w:style>
  <w:style w:type="paragraph" w:customStyle="1" w:styleId="Cmsor">
    <w:name w:val="Címsor"/>
    <w:basedOn w:val="Norml"/>
    <w:next w:val="Szvegtrzs"/>
    <w:rsid w:val="004B2BFB"/>
    <w:pPr>
      <w:keepNext/>
      <w:widowControl w:val="0"/>
      <w:suppressAutoHyphens/>
      <w:spacing w:before="240" w:after="120"/>
    </w:pPr>
    <w:rPr>
      <w:rFonts w:ascii="Arial" w:eastAsia="Droid Sans" w:hAnsi="Arial" w:cs="Lohit Hindi"/>
      <w:kern w:val="1"/>
      <w:sz w:val="28"/>
      <w:szCs w:val="28"/>
      <w:lang w:eastAsia="zh-CN" w:bidi="hi-IN"/>
    </w:rPr>
  </w:style>
  <w:style w:type="paragraph" w:styleId="Lista">
    <w:name w:val="List"/>
    <w:basedOn w:val="Szvegtrzs"/>
    <w:rsid w:val="004B2BFB"/>
    <w:pPr>
      <w:widowControl w:val="0"/>
      <w:suppressAutoHyphens/>
      <w:spacing w:after="120"/>
      <w:jc w:val="left"/>
    </w:pPr>
    <w:rPr>
      <w:rFonts w:eastAsia="Droid Sans" w:cs="Lohit Hindi"/>
      <w:kern w:val="1"/>
      <w:szCs w:val="22"/>
      <w:lang w:eastAsia="zh-CN" w:bidi="hi-IN"/>
    </w:rPr>
  </w:style>
  <w:style w:type="paragraph" w:customStyle="1" w:styleId="Trgymutat">
    <w:name w:val="Tárgymutató"/>
    <w:basedOn w:val="Norml"/>
    <w:rsid w:val="004B2BFB"/>
    <w:pPr>
      <w:widowControl w:val="0"/>
      <w:suppressLineNumbers/>
      <w:suppressAutoHyphens/>
    </w:pPr>
    <w:rPr>
      <w:rFonts w:eastAsia="Droid Sans" w:cs="Lohit Hindi"/>
      <w:kern w:val="1"/>
      <w:szCs w:val="22"/>
      <w:lang w:eastAsia="zh-CN" w:bidi="hi-IN"/>
    </w:rPr>
  </w:style>
  <w:style w:type="paragraph" w:customStyle="1" w:styleId="Szvegtrzs31">
    <w:name w:val="Szövegtörzs 31"/>
    <w:basedOn w:val="Norml"/>
    <w:rsid w:val="004B2BFB"/>
    <w:pPr>
      <w:widowControl w:val="0"/>
      <w:suppressAutoHyphens/>
    </w:pPr>
    <w:rPr>
      <w:rFonts w:cs="Lohit Hindi"/>
      <w:color w:val="008000"/>
      <w:kern w:val="1"/>
      <w:szCs w:val="22"/>
      <w:lang w:eastAsia="zh-CN" w:bidi="hi-IN"/>
    </w:rPr>
  </w:style>
  <w:style w:type="paragraph" w:customStyle="1" w:styleId="Norml1">
    <w:name w:val="Normál1"/>
    <w:rsid w:val="004B2BFB"/>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paragraph" w:customStyle="1" w:styleId="Tblzattartalom">
    <w:name w:val="Táblázattartalom"/>
    <w:basedOn w:val="Norml"/>
    <w:rsid w:val="004B2BFB"/>
    <w:pPr>
      <w:widowControl w:val="0"/>
      <w:suppressLineNumbers/>
      <w:suppressAutoHyphens/>
    </w:pPr>
    <w:rPr>
      <w:rFonts w:eastAsia="Droid Sans" w:cs="Lohit Hindi"/>
      <w:kern w:val="1"/>
      <w:szCs w:val="22"/>
      <w:lang w:eastAsia="zh-CN" w:bidi="hi-IN"/>
    </w:rPr>
  </w:style>
  <w:style w:type="paragraph" w:styleId="Szvegtrzsbehzssal2">
    <w:name w:val="Body Text Indent 2"/>
    <w:basedOn w:val="Norml"/>
    <w:link w:val="Szvegtrzsbehzssal2Char"/>
    <w:rsid w:val="004B2BFB"/>
    <w:pPr>
      <w:spacing w:after="120" w:line="480" w:lineRule="auto"/>
      <w:ind w:left="283"/>
    </w:pPr>
    <w:rPr>
      <w:szCs w:val="22"/>
      <w:lang w:eastAsia="en-US"/>
    </w:rPr>
  </w:style>
  <w:style w:type="character" w:customStyle="1" w:styleId="Szvegtrzsbehzssal2Char">
    <w:name w:val="Szövegtörzs behúzással 2 Char"/>
    <w:basedOn w:val="Bekezdsalapbettpusa"/>
    <w:link w:val="Szvegtrzsbehzssal2"/>
    <w:rsid w:val="004B2BFB"/>
    <w:rPr>
      <w:rFonts w:ascii="Times New Roman" w:eastAsia="Times New Roman" w:hAnsi="Times New Roman" w:cs="Times New Roman"/>
      <w:sz w:val="24"/>
    </w:rPr>
  </w:style>
  <w:style w:type="paragraph" w:customStyle="1" w:styleId="P2">
    <w:name w:val="P2"/>
    <w:basedOn w:val="Norml"/>
    <w:rsid w:val="004B2BFB"/>
    <w:pPr>
      <w:tabs>
        <w:tab w:val="right" w:pos="255"/>
        <w:tab w:val="left" w:pos="340"/>
      </w:tabs>
      <w:overflowPunct w:val="0"/>
      <w:autoSpaceDE w:val="0"/>
      <w:autoSpaceDN w:val="0"/>
      <w:adjustRightInd w:val="0"/>
      <w:spacing w:before="120"/>
      <w:ind w:left="340" w:hanging="340"/>
      <w:jc w:val="both"/>
      <w:textAlignment w:val="baseline"/>
    </w:pPr>
    <w:rPr>
      <w:szCs w:val="20"/>
    </w:rPr>
  </w:style>
  <w:style w:type="paragraph" w:customStyle="1" w:styleId="R1">
    <w:name w:val="R1"/>
    <w:basedOn w:val="Norml"/>
    <w:rsid w:val="004B2BFB"/>
    <w:pPr>
      <w:overflowPunct w:val="0"/>
      <w:autoSpaceDE w:val="0"/>
      <w:autoSpaceDN w:val="0"/>
      <w:adjustRightInd w:val="0"/>
      <w:ind w:firstLine="340"/>
      <w:jc w:val="both"/>
      <w:textAlignment w:val="baseline"/>
    </w:pPr>
    <w:rPr>
      <w:szCs w:val="20"/>
    </w:rPr>
  </w:style>
  <w:style w:type="paragraph" w:customStyle="1" w:styleId="P1">
    <w:name w:val="P1"/>
    <w:basedOn w:val="Norml"/>
    <w:rsid w:val="004B2BFB"/>
    <w:pPr>
      <w:overflowPunct w:val="0"/>
      <w:autoSpaceDE w:val="0"/>
      <w:autoSpaceDN w:val="0"/>
      <w:adjustRightInd w:val="0"/>
      <w:spacing w:before="120"/>
      <w:ind w:firstLine="340"/>
      <w:jc w:val="both"/>
      <w:textAlignment w:val="baseline"/>
    </w:pPr>
    <w:rPr>
      <w:szCs w:val="20"/>
    </w:rPr>
  </w:style>
  <w:style w:type="paragraph" w:customStyle="1" w:styleId="Q1">
    <w:name w:val="Q1"/>
    <w:basedOn w:val="Norml"/>
    <w:rsid w:val="004B2BFB"/>
    <w:pPr>
      <w:overflowPunct w:val="0"/>
      <w:autoSpaceDE w:val="0"/>
      <w:autoSpaceDN w:val="0"/>
      <w:adjustRightInd w:val="0"/>
      <w:jc w:val="both"/>
      <w:textAlignment w:val="baseline"/>
    </w:pPr>
    <w:rPr>
      <w:szCs w:val="20"/>
    </w:rPr>
  </w:style>
  <w:style w:type="paragraph" w:customStyle="1" w:styleId="BodyBulletA">
    <w:name w:val="Body Bullet A"/>
    <w:autoRedefine/>
    <w:rsid w:val="004B2BFB"/>
    <w:pPr>
      <w:spacing w:after="0" w:line="240" w:lineRule="auto"/>
    </w:pPr>
    <w:rPr>
      <w:rFonts w:ascii="Helvetica" w:eastAsia="Calibri" w:hAnsi="Helvetica" w:cs="Helvetica"/>
      <w:color w:val="000000"/>
      <w:sz w:val="24"/>
      <w:szCs w:val="24"/>
      <w:lang w:eastAsia="hu-HU"/>
    </w:rPr>
  </w:style>
  <w:style w:type="paragraph" w:customStyle="1" w:styleId="Szvegtrzs1">
    <w:name w:val="Szövegtörzs1"/>
    <w:rsid w:val="004B2BFB"/>
    <w:pPr>
      <w:spacing w:after="0" w:line="240" w:lineRule="auto"/>
      <w:jc w:val="both"/>
    </w:pPr>
    <w:rPr>
      <w:rFonts w:ascii="Times New Roman" w:eastAsia="Calibri" w:hAnsi="Times New Roman" w:cs="Times New Roman"/>
      <w:color w:val="000000"/>
      <w:sz w:val="24"/>
      <w:szCs w:val="24"/>
      <w:lang w:eastAsia="hu-HU"/>
    </w:rPr>
  </w:style>
  <w:style w:type="paragraph" w:customStyle="1" w:styleId="FreeForm">
    <w:name w:val="Free Form"/>
    <w:autoRedefine/>
    <w:rsid w:val="004B2BFB"/>
    <w:pPr>
      <w:spacing w:after="0" w:line="240" w:lineRule="auto"/>
    </w:pPr>
    <w:rPr>
      <w:rFonts w:ascii="Times New Roman" w:eastAsia="Calibri" w:hAnsi="Times New Roman" w:cs="Times New Roman"/>
      <w:color w:val="000000"/>
      <w:sz w:val="24"/>
      <w:szCs w:val="24"/>
      <w:lang w:eastAsia="hu-HU"/>
    </w:rPr>
  </w:style>
  <w:style w:type="paragraph" w:customStyle="1" w:styleId="Norml2">
    <w:name w:val="Normál2"/>
    <w:rsid w:val="004B2BFB"/>
    <w:pPr>
      <w:spacing w:after="0" w:line="240" w:lineRule="auto"/>
    </w:pPr>
    <w:rPr>
      <w:rFonts w:ascii="Times New Roman" w:eastAsia="Calibri" w:hAnsi="Times New Roman" w:cs="Times New Roman"/>
      <w:color w:val="000000"/>
      <w:sz w:val="24"/>
      <w:szCs w:val="24"/>
      <w:lang w:eastAsia="hu-HU"/>
    </w:rPr>
  </w:style>
  <w:style w:type="paragraph" w:customStyle="1" w:styleId="Cmsor51">
    <w:name w:val="Címsor 51"/>
    <w:next w:val="Norml"/>
    <w:rsid w:val="004B2BFB"/>
    <w:pPr>
      <w:spacing w:before="240" w:after="60" w:line="240" w:lineRule="auto"/>
      <w:outlineLvl w:val="4"/>
    </w:pPr>
    <w:rPr>
      <w:rFonts w:ascii="Lucida Grande" w:eastAsia="Calibri" w:hAnsi="Lucida Grande" w:cs="Lucida Grande"/>
      <w:b/>
      <w:bCs/>
      <w:color w:val="000000"/>
      <w:sz w:val="26"/>
      <w:szCs w:val="26"/>
      <w:lang w:val="en-US" w:eastAsia="hu-HU"/>
    </w:rPr>
  </w:style>
  <w:style w:type="paragraph" w:customStyle="1" w:styleId="Cmsor511">
    <w:name w:val="Címsor 511"/>
    <w:next w:val="Norml"/>
    <w:rsid w:val="004B2BFB"/>
    <w:pPr>
      <w:spacing w:before="240" w:after="60" w:line="240" w:lineRule="auto"/>
      <w:outlineLvl w:val="4"/>
    </w:pPr>
    <w:rPr>
      <w:rFonts w:ascii="Lucida Grande" w:eastAsia="Calibri" w:hAnsi="Lucida Grande" w:cs="Lucida Grande"/>
      <w:b/>
      <w:bCs/>
      <w:color w:val="000000"/>
      <w:sz w:val="26"/>
      <w:szCs w:val="26"/>
      <w:lang w:eastAsia="hu-HU"/>
    </w:rPr>
  </w:style>
  <w:style w:type="paragraph" w:customStyle="1" w:styleId="Szvegtrzs20">
    <w:name w:val="Szövegtörzs2"/>
    <w:rsid w:val="004B2BFB"/>
    <w:pPr>
      <w:spacing w:after="0" w:line="240" w:lineRule="auto"/>
      <w:jc w:val="both"/>
    </w:pPr>
    <w:rPr>
      <w:rFonts w:ascii="Times New Roman" w:eastAsia="Calibri" w:hAnsi="Times New Roman" w:cs="Times New Roman"/>
      <w:color w:val="000000"/>
      <w:sz w:val="24"/>
      <w:szCs w:val="24"/>
      <w:lang w:eastAsia="hu-HU"/>
    </w:rPr>
  </w:style>
  <w:style w:type="paragraph" w:customStyle="1" w:styleId="FreeFormB">
    <w:name w:val="Free Form B"/>
    <w:rsid w:val="004B2BFB"/>
    <w:pPr>
      <w:spacing w:after="0" w:line="240" w:lineRule="auto"/>
    </w:pPr>
    <w:rPr>
      <w:rFonts w:ascii="Times New Roman" w:eastAsia="Calibri" w:hAnsi="Times New Roman" w:cs="Times New Roman"/>
      <w:color w:val="000000"/>
      <w:sz w:val="24"/>
      <w:lang w:eastAsia="hu-HU"/>
    </w:rPr>
  </w:style>
  <w:style w:type="paragraph" w:customStyle="1" w:styleId="Norml3">
    <w:name w:val="Normál3"/>
    <w:rsid w:val="004B2BFB"/>
    <w:pPr>
      <w:spacing w:after="0" w:line="240" w:lineRule="auto"/>
    </w:pPr>
    <w:rPr>
      <w:rFonts w:ascii="Times New Roman" w:eastAsia="Calibri" w:hAnsi="Times New Roman" w:cs="Times New Roman"/>
      <w:color w:val="000000"/>
      <w:sz w:val="24"/>
      <w:szCs w:val="24"/>
      <w:lang w:eastAsia="hu-HU"/>
    </w:rPr>
  </w:style>
  <w:style w:type="paragraph" w:customStyle="1" w:styleId="Heading31">
    <w:name w:val="Heading 31"/>
    <w:next w:val="Norml"/>
    <w:rsid w:val="004B2BFB"/>
    <w:pPr>
      <w:keepNext/>
      <w:keepLines/>
      <w:spacing w:before="200" w:after="0" w:line="240" w:lineRule="auto"/>
      <w:outlineLvl w:val="2"/>
    </w:pPr>
    <w:rPr>
      <w:rFonts w:ascii="Lucida Grande" w:eastAsia="Calibri" w:hAnsi="Lucida Grande" w:cs="Lucida Grande"/>
      <w:b/>
      <w:bCs/>
      <w:color w:val="356DB0"/>
      <w:lang w:val="en-US"/>
    </w:rPr>
  </w:style>
  <w:style w:type="paragraph" w:customStyle="1" w:styleId="Heading51">
    <w:name w:val="Heading 51"/>
    <w:next w:val="Norml"/>
    <w:rsid w:val="004B2BFB"/>
    <w:pPr>
      <w:spacing w:before="240" w:after="60" w:line="240" w:lineRule="auto"/>
      <w:outlineLvl w:val="4"/>
    </w:pPr>
    <w:rPr>
      <w:rFonts w:ascii="Lucida Grande" w:eastAsia="Calibri" w:hAnsi="Lucida Grande" w:cs="Lucida Grande"/>
      <w:b/>
      <w:bCs/>
      <w:color w:val="000000"/>
      <w:sz w:val="26"/>
      <w:szCs w:val="26"/>
      <w:lang w:val="en-US"/>
    </w:rPr>
  </w:style>
  <w:style w:type="paragraph" w:customStyle="1" w:styleId="CM26">
    <w:name w:val="CM26"/>
    <w:basedOn w:val="Norml"/>
    <w:next w:val="Norml"/>
    <w:rsid w:val="004B2BFB"/>
    <w:pPr>
      <w:widowControl w:val="0"/>
      <w:autoSpaceDE w:val="0"/>
      <w:autoSpaceDN w:val="0"/>
      <w:adjustRightInd w:val="0"/>
      <w:spacing w:after="3173"/>
    </w:pPr>
    <w:rPr>
      <w:rFonts w:ascii="Times HRoman" w:eastAsia="Calibri" w:hAnsi="Times HRoman" w:cs="Times HRoman"/>
    </w:rPr>
  </w:style>
  <w:style w:type="paragraph" w:customStyle="1" w:styleId="CM1">
    <w:name w:val="CM1"/>
    <w:basedOn w:val="Norml"/>
    <w:next w:val="Norml"/>
    <w:rsid w:val="004B2BFB"/>
    <w:pPr>
      <w:widowControl w:val="0"/>
      <w:autoSpaceDE w:val="0"/>
      <w:autoSpaceDN w:val="0"/>
      <w:adjustRightInd w:val="0"/>
    </w:pPr>
    <w:rPr>
      <w:rFonts w:ascii="Times HRoman" w:eastAsia="Calibri" w:hAnsi="Times HRoman" w:cs="Times HRoman"/>
    </w:rPr>
  </w:style>
  <w:style w:type="paragraph" w:customStyle="1" w:styleId="CM28">
    <w:name w:val="CM28"/>
    <w:basedOn w:val="Norml"/>
    <w:next w:val="Norml"/>
    <w:rsid w:val="004B2BFB"/>
    <w:pPr>
      <w:widowControl w:val="0"/>
      <w:autoSpaceDE w:val="0"/>
      <w:autoSpaceDN w:val="0"/>
      <w:adjustRightInd w:val="0"/>
      <w:spacing w:after="290"/>
    </w:pPr>
    <w:rPr>
      <w:rFonts w:ascii="Times HRoman" w:eastAsia="Calibri" w:hAnsi="Times HRoman" w:cs="Times HRoman"/>
    </w:rPr>
  </w:style>
  <w:style w:type="character" w:customStyle="1" w:styleId="NormlKChar">
    <w:name w:val="Normál_K Char"/>
    <w:link w:val="NormlK"/>
    <w:locked/>
    <w:rsid w:val="004B2BFB"/>
    <w:rPr>
      <w:rFonts w:ascii="Times New Roman" w:eastAsia="Times New Roman" w:hAnsi="Times New Roman" w:cs="Times New Roman"/>
      <w:color w:val="00B050"/>
      <w:sz w:val="24"/>
    </w:rPr>
  </w:style>
  <w:style w:type="character" w:styleId="Jegyzethivatkozs">
    <w:name w:val="annotation reference"/>
    <w:rsid w:val="004B2BFB"/>
    <w:rPr>
      <w:sz w:val="16"/>
    </w:rPr>
  </w:style>
  <w:style w:type="paragraph" w:styleId="Megjegyzstrgya">
    <w:name w:val="annotation subject"/>
    <w:basedOn w:val="Jegyzetszveg"/>
    <w:next w:val="Jegyzetszveg"/>
    <w:link w:val="MegjegyzstrgyaChar"/>
    <w:rsid w:val="004B2BFB"/>
    <w:rPr>
      <w:b/>
      <w:bCs/>
    </w:rPr>
  </w:style>
  <w:style w:type="character" w:customStyle="1" w:styleId="MegjegyzstrgyaChar">
    <w:name w:val="Megjegyzés tárgya Char"/>
    <w:basedOn w:val="JegyzetszvegChar"/>
    <w:link w:val="Megjegyzstrgya"/>
    <w:rsid w:val="004B2BFB"/>
    <w:rPr>
      <w:rFonts w:ascii="Times New Roman" w:eastAsia="Calibri" w:hAnsi="Times New Roman" w:cs="Times New Roman"/>
      <w:b/>
      <w:bCs/>
      <w:sz w:val="20"/>
      <w:szCs w:val="20"/>
    </w:rPr>
  </w:style>
  <w:style w:type="character" w:customStyle="1" w:styleId="CharChar16">
    <w:name w:val="Char Char16"/>
    <w:rsid w:val="004B2BFB"/>
    <w:rPr>
      <w:rFonts w:eastAsia="Calibri"/>
      <w:b/>
      <w:bCs/>
      <w:caps/>
      <w:sz w:val="32"/>
      <w:szCs w:val="32"/>
      <w:lang w:val="hu-HU" w:eastAsia="en-US" w:bidi="ar-SA"/>
    </w:rPr>
  </w:style>
  <w:style w:type="numbering" w:customStyle="1" w:styleId="Nemlista1">
    <w:name w:val="Nem lista1"/>
    <w:next w:val="Nemlista"/>
    <w:semiHidden/>
    <w:unhideWhenUsed/>
    <w:rsid w:val="004B2BFB"/>
  </w:style>
  <w:style w:type="paragraph" w:customStyle="1" w:styleId="Beoszts">
    <w:name w:val="Beosztás"/>
    <w:basedOn w:val="Norml"/>
    <w:next w:val="Norml"/>
    <w:rsid w:val="004B2BFB"/>
    <w:pPr>
      <w:overflowPunct w:val="0"/>
      <w:autoSpaceDE w:val="0"/>
      <w:autoSpaceDN w:val="0"/>
      <w:adjustRightInd w:val="0"/>
      <w:spacing w:before="960"/>
      <w:jc w:val="center"/>
      <w:textAlignment w:val="baseline"/>
    </w:pPr>
    <w:rPr>
      <w:rFonts w:ascii="Arial" w:hAnsi="Arial"/>
      <w:szCs w:val="20"/>
    </w:rPr>
  </w:style>
  <w:style w:type="paragraph" w:styleId="Nincstrkz">
    <w:name w:val="No Spacing"/>
    <w:qFormat/>
    <w:rsid w:val="004B2BFB"/>
    <w:pPr>
      <w:spacing w:after="0" w:line="240" w:lineRule="auto"/>
    </w:pPr>
    <w:rPr>
      <w:rFonts w:ascii="Calibri" w:eastAsia="Calibri" w:hAnsi="Calibri" w:cs="Times New Roman"/>
    </w:rPr>
  </w:style>
  <w:style w:type="character" w:styleId="HTML-rgp">
    <w:name w:val="HTML Typewriter"/>
    <w:rsid w:val="004B2BFB"/>
    <w:rPr>
      <w:rFonts w:ascii="Courier New" w:hAnsi="Courier New" w:cs="Times New Roman"/>
      <w:sz w:val="20"/>
    </w:rPr>
  </w:style>
  <w:style w:type="paragraph" w:styleId="Dokumentumtrkp">
    <w:name w:val="Document Map"/>
    <w:basedOn w:val="Norml"/>
    <w:link w:val="DokumentumtrkpChar"/>
    <w:semiHidden/>
    <w:rsid w:val="004B2BFB"/>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semiHidden/>
    <w:rsid w:val="004B2BFB"/>
    <w:rPr>
      <w:rFonts w:ascii="Tahoma" w:eastAsia="Times New Roman" w:hAnsi="Tahoma" w:cs="Times New Roman"/>
      <w:sz w:val="20"/>
      <w:szCs w:val="20"/>
      <w:shd w:val="clear" w:color="auto" w:fill="000080"/>
      <w:lang w:eastAsia="hu-HU"/>
    </w:rPr>
  </w:style>
  <w:style w:type="paragraph" w:customStyle="1" w:styleId="Alaprtelmezett">
    <w:name w:val="Alapértelmezett"/>
    <w:rsid w:val="004B2BFB"/>
    <w:pPr>
      <w:tabs>
        <w:tab w:val="left" w:pos="709"/>
      </w:tabs>
      <w:suppressAutoHyphens/>
      <w:spacing w:line="276" w:lineRule="atLeast"/>
    </w:pPr>
    <w:rPr>
      <w:rFonts w:ascii="Calibri" w:eastAsia="Calibri" w:hAnsi="Calibri" w:cs="Calibri"/>
      <w:color w:val="00000A"/>
      <w:lang w:eastAsia="ar-SA"/>
    </w:rPr>
  </w:style>
  <w:style w:type="numbering" w:customStyle="1" w:styleId="Nemlista11">
    <w:name w:val="Nem lista11"/>
    <w:next w:val="Nemlista"/>
    <w:semiHidden/>
    <w:unhideWhenUsed/>
    <w:rsid w:val="004B2BFB"/>
  </w:style>
  <w:style w:type="table" w:customStyle="1" w:styleId="Rcsostblzat1">
    <w:name w:val="Rácsos táblázat1"/>
    <w:basedOn w:val="Normltblzat"/>
    <w:next w:val="Rcsostblzat"/>
    <w:rsid w:val="004B2BFB"/>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4B2BFB"/>
    <w:pPr>
      <w:spacing w:after="0" w:line="240" w:lineRule="auto"/>
    </w:pPr>
    <w:rPr>
      <w:rFonts w:ascii="Calibri" w:eastAsia="Times New Roman" w:hAnsi="Calibri" w:cs="Times New Roman"/>
    </w:rPr>
  </w:style>
  <w:style w:type="paragraph" w:styleId="Szvegtrzsbehzssal">
    <w:name w:val="Body Text Indent"/>
    <w:basedOn w:val="Norml"/>
    <w:link w:val="SzvegtrzsbehzssalChar"/>
    <w:rsid w:val="004B2BFB"/>
    <w:pPr>
      <w:spacing w:after="120"/>
      <w:ind w:left="283"/>
    </w:pPr>
    <w:rPr>
      <w:szCs w:val="22"/>
      <w:lang w:eastAsia="en-US"/>
    </w:rPr>
  </w:style>
  <w:style w:type="character" w:customStyle="1" w:styleId="SzvegtrzsbehzssalChar">
    <w:name w:val="Szövegtörzs behúzással Char"/>
    <w:basedOn w:val="Bekezdsalapbettpusa"/>
    <w:link w:val="Szvegtrzsbehzssal"/>
    <w:rsid w:val="004B2BFB"/>
    <w:rPr>
      <w:rFonts w:ascii="Times New Roman" w:eastAsia="Times New Roman" w:hAnsi="Times New Roman" w:cs="Times New Roman"/>
      <w:sz w:val="24"/>
    </w:rPr>
  </w:style>
  <w:style w:type="paragraph" w:styleId="Szvegtrzselssora">
    <w:name w:val="Body Text First Indent"/>
    <w:basedOn w:val="Szvegtrzs"/>
    <w:link w:val="SzvegtrzselssoraChar"/>
    <w:rsid w:val="004B2BFB"/>
    <w:pPr>
      <w:spacing w:after="120" w:line="276" w:lineRule="auto"/>
      <w:ind w:firstLine="210"/>
      <w:jc w:val="left"/>
    </w:pPr>
    <w:rPr>
      <w:rFonts w:ascii="Calibri" w:eastAsia="Times New Roman" w:hAnsi="Calibri"/>
      <w:sz w:val="22"/>
      <w:szCs w:val="22"/>
      <w:lang w:eastAsia="en-US"/>
    </w:rPr>
  </w:style>
  <w:style w:type="character" w:customStyle="1" w:styleId="SzvegtrzselssoraChar">
    <w:name w:val="Szövegtörzs első sora Char"/>
    <w:basedOn w:val="SzvegtrzsChar"/>
    <w:link w:val="Szvegtrzselssora"/>
    <w:rsid w:val="004B2BFB"/>
    <w:rPr>
      <w:rFonts w:ascii="Calibri" w:eastAsia="Times New Roman" w:hAnsi="Calibri" w:cs="Times New Roman"/>
      <w:sz w:val="24"/>
      <w:szCs w:val="24"/>
      <w:lang w:eastAsia="hu-HU"/>
    </w:rPr>
  </w:style>
  <w:style w:type="paragraph" w:customStyle="1" w:styleId="Style1">
    <w:name w:val="Style 1"/>
    <w:basedOn w:val="Norml"/>
    <w:rsid w:val="004B2BFB"/>
    <w:pPr>
      <w:widowControl w:val="0"/>
      <w:autoSpaceDE w:val="0"/>
      <w:autoSpaceDN w:val="0"/>
      <w:ind w:left="72"/>
    </w:pPr>
  </w:style>
  <w:style w:type="paragraph" w:customStyle="1" w:styleId="Style3">
    <w:name w:val="Style 3"/>
    <w:basedOn w:val="Norml"/>
    <w:rsid w:val="004B2BFB"/>
    <w:pPr>
      <w:widowControl w:val="0"/>
      <w:autoSpaceDE w:val="0"/>
      <w:autoSpaceDN w:val="0"/>
      <w:ind w:left="72"/>
    </w:pPr>
  </w:style>
  <w:style w:type="paragraph" w:customStyle="1" w:styleId="CM33">
    <w:name w:val="CM33"/>
    <w:basedOn w:val="Default"/>
    <w:next w:val="Default"/>
    <w:rsid w:val="004B2BFB"/>
    <w:pPr>
      <w:suppressAutoHyphens w:val="0"/>
      <w:autoSpaceDE/>
      <w:spacing w:after="370"/>
    </w:pPr>
    <w:rPr>
      <w:rFonts w:eastAsia="Times New Roman"/>
      <w:color w:val="auto"/>
    </w:rPr>
  </w:style>
  <w:style w:type="paragraph" w:customStyle="1" w:styleId="CM16">
    <w:name w:val="CM16"/>
    <w:basedOn w:val="Default"/>
    <w:next w:val="Default"/>
    <w:rsid w:val="004B2BFB"/>
    <w:pPr>
      <w:suppressAutoHyphens w:val="0"/>
      <w:autoSpaceDE/>
      <w:spacing w:line="288" w:lineRule="atLeast"/>
    </w:pPr>
    <w:rPr>
      <w:rFonts w:eastAsia="Times New Roman"/>
      <w:color w:val="auto"/>
    </w:rPr>
  </w:style>
  <w:style w:type="paragraph" w:customStyle="1" w:styleId="CM40">
    <w:name w:val="CM40"/>
    <w:basedOn w:val="Default"/>
    <w:next w:val="Default"/>
    <w:rsid w:val="004B2BFB"/>
    <w:pPr>
      <w:suppressAutoHyphens w:val="0"/>
      <w:autoSpaceDE/>
      <w:spacing w:after="528"/>
    </w:pPr>
    <w:rPr>
      <w:rFonts w:eastAsia="Times New Roman"/>
      <w:color w:val="auto"/>
    </w:rPr>
  </w:style>
  <w:style w:type="paragraph" w:customStyle="1" w:styleId="CM2">
    <w:name w:val="CM2"/>
    <w:basedOn w:val="Default"/>
    <w:next w:val="Default"/>
    <w:rsid w:val="004B2BFB"/>
    <w:pPr>
      <w:suppressAutoHyphens w:val="0"/>
      <w:autoSpaceDE/>
      <w:spacing w:line="288" w:lineRule="atLeast"/>
    </w:pPr>
    <w:rPr>
      <w:rFonts w:eastAsia="Times New Roman"/>
      <w:color w:val="auto"/>
    </w:rPr>
  </w:style>
  <w:style w:type="paragraph" w:customStyle="1" w:styleId="CM37">
    <w:name w:val="CM37"/>
    <w:basedOn w:val="Default"/>
    <w:next w:val="Default"/>
    <w:rsid w:val="004B2BFB"/>
    <w:pPr>
      <w:suppressAutoHyphens w:val="0"/>
      <w:autoSpaceDE/>
      <w:spacing w:after="130"/>
    </w:pPr>
    <w:rPr>
      <w:rFonts w:eastAsia="Times New Roman"/>
      <w:color w:val="auto"/>
    </w:rPr>
  </w:style>
  <w:style w:type="paragraph" w:customStyle="1" w:styleId="Stlus1">
    <w:name w:val="Stílus1"/>
    <w:basedOn w:val="Cmsor2"/>
    <w:autoRedefine/>
    <w:rsid w:val="004B2BFB"/>
    <w:pPr>
      <w:spacing w:before="120" w:after="120"/>
      <w:jc w:val="center"/>
    </w:pPr>
    <w:rPr>
      <w:rFonts w:ascii="Times New Roman" w:eastAsia="Calibri" w:hAnsi="Times New Roman" w:cs="Times New Roman"/>
      <w:b/>
      <w:bCs/>
      <w:smallCaps/>
      <w:color w:val="auto"/>
      <w:sz w:val="24"/>
      <w:szCs w:val="24"/>
      <w:lang w:eastAsia="en-US"/>
    </w:rPr>
  </w:style>
  <w:style w:type="paragraph" w:styleId="Vltozat">
    <w:name w:val="Revision"/>
    <w:hidden/>
    <w:semiHidden/>
    <w:rsid w:val="004B2BFB"/>
    <w:pPr>
      <w:spacing w:after="0" w:line="240" w:lineRule="auto"/>
    </w:pPr>
    <w:rPr>
      <w:rFonts w:ascii="Calibri" w:eastAsia="Calibri" w:hAnsi="Calibri" w:cs="Times New Roman"/>
    </w:rPr>
  </w:style>
  <w:style w:type="paragraph" w:customStyle="1" w:styleId="joci2">
    <w:name w:val="joci2"/>
    <w:basedOn w:val="Default"/>
    <w:rsid w:val="004B2BFB"/>
    <w:pPr>
      <w:suppressAutoHyphens w:val="0"/>
      <w:autoSpaceDE/>
      <w:spacing w:line="288" w:lineRule="atLeast"/>
      <w:jc w:val="both"/>
    </w:pPr>
    <w:rPr>
      <w:rFonts w:ascii="Times HBold" w:eastAsia="Times New Roman" w:hAnsi="Times HBold"/>
      <w:b/>
    </w:rPr>
  </w:style>
  <w:style w:type="paragraph" w:customStyle="1" w:styleId="CM13">
    <w:name w:val="CM13"/>
    <w:basedOn w:val="Default"/>
    <w:next w:val="Default"/>
    <w:rsid w:val="004B2BFB"/>
    <w:pPr>
      <w:suppressAutoHyphens w:val="0"/>
      <w:autoSpaceDE/>
      <w:spacing w:line="288" w:lineRule="atLeast"/>
    </w:pPr>
    <w:rPr>
      <w:rFonts w:eastAsia="Times New Roman"/>
      <w:color w:val="auto"/>
    </w:rPr>
  </w:style>
  <w:style w:type="paragraph" w:customStyle="1" w:styleId="joci">
    <w:name w:val="joci"/>
    <w:basedOn w:val="Default"/>
    <w:rsid w:val="004B2BFB"/>
    <w:pPr>
      <w:suppressAutoHyphens w:val="0"/>
      <w:autoSpaceDE/>
      <w:ind w:firstLine="284"/>
      <w:jc w:val="both"/>
    </w:pPr>
    <w:rPr>
      <w:rFonts w:eastAsia="Times New Roman"/>
    </w:rPr>
  </w:style>
  <w:style w:type="paragraph" w:customStyle="1" w:styleId="CM34">
    <w:name w:val="CM34"/>
    <w:basedOn w:val="Default"/>
    <w:next w:val="Default"/>
    <w:rsid w:val="004B2BFB"/>
    <w:pPr>
      <w:suppressAutoHyphens w:val="0"/>
      <w:autoSpaceDE/>
      <w:spacing w:after="298"/>
    </w:pPr>
    <w:rPr>
      <w:rFonts w:eastAsia="Times New Roman"/>
      <w:color w:val="auto"/>
    </w:rPr>
  </w:style>
  <w:style w:type="paragraph" w:customStyle="1" w:styleId="CM15">
    <w:name w:val="CM15"/>
    <w:basedOn w:val="Default"/>
    <w:next w:val="Default"/>
    <w:rsid w:val="004B2BFB"/>
    <w:pPr>
      <w:suppressAutoHyphens w:val="0"/>
      <w:autoSpaceDE/>
      <w:spacing w:line="288" w:lineRule="atLeast"/>
    </w:pPr>
    <w:rPr>
      <w:rFonts w:eastAsia="Times New Roman"/>
      <w:color w:val="auto"/>
    </w:rPr>
  </w:style>
  <w:style w:type="paragraph" w:customStyle="1" w:styleId="szovegtzsmodsz">
    <w:name w:val="szovegtzs_modsz"/>
    <w:rsid w:val="004B2BFB"/>
    <w:pPr>
      <w:spacing w:after="40" w:line="240" w:lineRule="auto"/>
      <w:jc w:val="both"/>
    </w:pPr>
    <w:rPr>
      <w:rFonts w:ascii="Garamond" w:eastAsia="Times New Roman" w:hAnsi="Garamond" w:cs="Times New Roman"/>
      <w:lang w:eastAsia="hu-HU"/>
    </w:rPr>
  </w:style>
  <w:style w:type="paragraph" w:styleId="Kiemeltidzet">
    <w:name w:val="Intense Quote"/>
    <w:basedOn w:val="Norml"/>
    <w:next w:val="Norml"/>
    <w:link w:val="KiemeltidzetChar"/>
    <w:uiPriority w:val="30"/>
    <w:qFormat/>
    <w:rsid w:val="009C2247"/>
    <w:pPr>
      <w:pBdr>
        <w:bottom w:val="single" w:sz="4" w:space="4" w:color="4F81BD"/>
      </w:pBdr>
      <w:spacing w:before="200" w:after="280" w:line="276" w:lineRule="auto"/>
      <w:ind w:left="936" w:right="936"/>
      <w:jc w:val="both"/>
    </w:pPr>
    <w:rPr>
      <w:rFonts w:ascii="Calibri" w:eastAsia="Calibri" w:hAnsi="Calibri" w:cs="Calibri"/>
      <w:b/>
      <w:bCs/>
      <w:i/>
      <w:iCs/>
      <w:color w:val="4F81BD"/>
      <w:sz w:val="22"/>
      <w:szCs w:val="22"/>
    </w:rPr>
  </w:style>
  <w:style w:type="character" w:customStyle="1" w:styleId="KiemeltidzetChar">
    <w:name w:val="Kiemelt idézet Char"/>
    <w:basedOn w:val="Bekezdsalapbettpusa"/>
    <w:link w:val="Kiemeltidzet"/>
    <w:uiPriority w:val="30"/>
    <w:rsid w:val="009C2247"/>
    <w:rPr>
      <w:rFonts w:ascii="Calibri" w:eastAsia="Calibri" w:hAnsi="Calibri" w:cs="Calibri"/>
      <w:b/>
      <w:bCs/>
      <w:i/>
      <w:iCs/>
      <w:color w:val="4F81BD"/>
      <w:lang w:eastAsia="hu-HU"/>
    </w:rPr>
  </w:style>
  <w:style w:type="paragraph" w:styleId="Idzet">
    <w:name w:val="Quote"/>
    <w:basedOn w:val="Norml"/>
    <w:next w:val="Norml"/>
    <w:link w:val="IdzetChar"/>
    <w:uiPriority w:val="29"/>
    <w:qFormat/>
    <w:rsid w:val="009C2247"/>
    <w:pPr>
      <w:spacing w:after="120" w:line="276" w:lineRule="auto"/>
      <w:jc w:val="both"/>
    </w:pPr>
    <w:rPr>
      <w:rFonts w:ascii="Calibri" w:eastAsia="Calibri" w:hAnsi="Calibri" w:cs="Calibri"/>
      <w:i/>
      <w:iCs/>
      <w:color w:val="000000"/>
      <w:sz w:val="22"/>
      <w:szCs w:val="22"/>
    </w:rPr>
  </w:style>
  <w:style w:type="character" w:customStyle="1" w:styleId="IdzetChar">
    <w:name w:val="Idézet Char"/>
    <w:basedOn w:val="Bekezdsalapbettpusa"/>
    <w:link w:val="Idzet"/>
    <w:uiPriority w:val="29"/>
    <w:rsid w:val="009C2247"/>
    <w:rPr>
      <w:rFonts w:ascii="Calibri" w:eastAsia="Calibri" w:hAnsi="Calibri" w:cs="Calibri"/>
      <w:i/>
      <w:iCs/>
      <w:color w:val="000000"/>
      <w:lang w:eastAsia="hu-HU"/>
    </w:rPr>
  </w:style>
  <w:style w:type="character" w:styleId="Mrltotthiperhivatkozs">
    <w:name w:val="FollowedHyperlink"/>
    <w:uiPriority w:val="99"/>
    <w:semiHidden/>
    <w:unhideWhenUsed/>
    <w:rsid w:val="009C2247"/>
    <w:rPr>
      <w:color w:val="800080"/>
      <w:u w:val="single"/>
    </w:rPr>
  </w:style>
  <w:style w:type="paragraph" w:customStyle="1" w:styleId="msonormal0">
    <w:name w:val="msonormal"/>
    <w:basedOn w:val="Norml"/>
    <w:rsid w:val="009C2247"/>
    <w:rPr>
      <w:lang w:eastAsia="en-US"/>
    </w:rPr>
  </w:style>
  <w:style w:type="paragraph" w:customStyle="1" w:styleId="Stlus2">
    <w:name w:val="Stílus2"/>
    <w:basedOn w:val="Cmsor3"/>
    <w:link w:val="Stlus2Char"/>
    <w:qFormat/>
    <w:rsid w:val="009C2247"/>
    <w:pPr>
      <w:keepNext w:val="0"/>
      <w:keepLines w:val="0"/>
      <w:pBdr>
        <w:left w:val="single" w:sz="48" w:space="2" w:color="C0504D"/>
        <w:bottom w:val="single" w:sz="4" w:space="0" w:color="C0504D"/>
      </w:pBdr>
      <w:spacing w:before="0"/>
      <w:ind w:left="144"/>
    </w:pPr>
    <w:rPr>
      <w:rFonts w:ascii="Times New Roman" w:eastAsia="Calibri" w:hAnsi="Times New Roman" w:cs="Times New Roman"/>
      <w:b/>
      <w:bCs/>
    </w:rPr>
  </w:style>
  <w:style w:type="character" w:customStyle="1" w:styleId="Stlus2Char">
    <w:name w:val="Stílus2 Char"/>
    <w:basedOn w:val="Cmsor3Char"/>
    <w:link w:val="Stlus2"/>
    <w:rsid w:val="009C2247"/>
    <w:rPr>
      <w:rFonts w:ascii="Times New Roman" w:eastAsia="Calibri" w:hAnsi="Times New Roman" w:cs="Times New Roman"/>
      <w:b/>
      <w:bCs/>
      <w:color w:val="243F60" w:themeColor="accent1" w:themeShade="7F"/>
      <w:sz w:val="24"/>
      <w:szCs w:val="24"/>
      <w:lang w:eastAsia="hu-HU"/>
    </w:rPr>
  </w:style>
  <w:style w:type="paragraph" w:styleId="Lbjegyzetszveg">
    <w:name w:val="footnote text"/>
    <w:basedOn w:val="Norml"/>
    <w:link w:val="LbjegyzetszvegChar"/>
    <w:uiPriority w:val="99"/>
    <w:unhideWhenUsed/>
    <w:rsid w:val="00383127"/>
    <w:rPr>
      <w:sz w:val="20"/>
      <w:szCs w:val="20"/>
    </w:rPr>
  </w:style>
  <w:style w:type="character" w:customStyle="1" w:styleId="LbjegyzetszvegChar">
    <w:name w:val="Lábjegyzetszöveg Char"/>
    <w:basedOn w:val="Bekezdsalapbettpusa"/>
    <w:link w:val="Lbjegyzetszveg"/>
    <w:uiPriority w:val="99"/>
    <w:rsid w:val="00383127"/>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383127"/>
    <w:rPr>
      <w:vertAlign w:val="superscript"/>
    </w:rPr>
  </w:style>
  <w:style w:type="paragraph" w:customStyle="1" w:styleId="beoszts0">
    <w:name w:val="beoszts"/>
    <w:basedOn w:val="Norml"/>
    <w:rsid w:val="00441195"/>
    <w:pPr>
      <w:spacing w:before="100" w:beforeAutospacing="1" w:after="100" w:afterAutospacing="1"/>
    </w:pPr>
    <w:rPr>
      <w:rFonts w:eastAsia="Calibri"/>
    </w:rPr>
  </w:style>
  <w:style w:type="paragraph" w:customStyle="1" w:styleId="cm380">
    <w:name w:val="cm38"/>
    <w:basedOn w:val="Norml"/>
    <w:rsid w:val="00441195"/>
    <w:pPr>
      <w:spacing w:before="100" w:beforeAutospacing="1" w:after="100" w:afterAutospacing="1"/>
    </w:pPr>
    <w:rPr>
      <w:rFonts w:eastAsia="Calibri"/>
    </w:rPr>
  </w:style>
  <w:style w:type="paragraph" w:customStyle="1" w:styleId="Szneslista1jellszn1">
    <w:name w:val="Színes lista – 1. jelölőszín1"/>
    <w:autoRedefine/>
    <w:rsid w:val="00441195"/>
    <w:pPr>
      <w:widowControl w:val="0"/>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spacing w:before="120" w:after="0" w:line="240" w:lineRule="auto"/>
    </w:pPr>
    <w:rPr>
      <w:rFonts w:ascii="Times New Roman" w:eastAsia="Times New Roman" w:hAnsi="Times New Roman" w:cs="Times New Roman"/>
      <w:sz w:val="24"/>
      <w:szCs w:val="24"/>
      <w:lang w:eastAsia="hu-HU"/>
    </w:rPr>
  </w:style>
  <w:style w:type="paragraph" w:customStyle="1" w:styleId="BodyA">
    <w:name w:val="Body A"/>
    <w:rsid w:val="00441195"/>
    <w:pPr>
      <w:spacing w:after="0" w:line="240" w:lineRule="auto"/>
    </w:pPr>
    <w:rPr>
      <w:rFonts w:ascii="Helvetica" w:eastAsia="Times New Roman" w:hAnsi="Helvetica" w:cs="Times New Roman"/>
      <w:color w:val="000000"/>
      <w:sz w:val="24"/>
      <w:szCs w:val="20"/>
      <w:lang w:eastAsia="hu-HU"/>
    </w:rPr>
  </w:style>
  <w:style w:type="character" w:customStyle="1" w:styleId="apple-style-span">
    <w:name w:val="apple-style-span"/>
    <w:rsid w:val="00441195"/>
    <w:rPr>
      <w:rFonts w:cs="Times New Roman"/>
    </w:rPr>
  </w:style>
  <w:style w:type="table" w:customStyle="1" w:styleId="Rcsostblzat2">
    <w:name w:val="Rácsos táblázat2"/>
    <w:basedOn w:val="Normltblzat"/>
    <w:next w:val="Rcsostblzat"/>
    <w:rsid w:val="00A316E8"/>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l"/>
    <w:uiPriority w:val="34"/>
    <w:qFormat/>
    <w:rsid w:val="00A316E8"/>
    <w:pPr>
      <w:spacing w:after="120"/>
      <w:ind w:left="426" w:hanging="360"/>
      <w:contextualSpacing/>
      <w:jc w:val="both"/>
    </w:pPr>
    <w:rPr>
      <w:rFonts w:ascii="Calibri" w:eastAsia="Calibri" w:hAnsi="Calibri"/>
      <w:sz w:val="20"/>
      <w:szCs w:val="20"/>
      <w:lang w:val="x-none" w:eastAsia="x-none"/>
    </w:rPr>
  </w:style>
  <w:style w:type="table" w:customStyle="1" w:styleId="TableGrid">
    <w:name w:val="TableGrid"/>
    <w:rsid w:val="00A316E8"/>
    <w:pPr>
      <w:spacing w:after="0" w:line="240" w:lineRule="auto"/>
    </w:pPr>
    <w:rPr>
      <w:rFonts w:eastAsiaTheme="minorEastAsia"/>
      <w:lang w:eastAsia="hu-HU"/>
    </w:rPr>
    <w:tblPr>
      <w:tblCellMar>
        <w:top w:w="0" w:type="dxa"/>
        <w:left w:w="0" w:type="dxa"/>
        <w:bottom w:w="0" w:type="dxa"/>
        <w:right w:w="0" w:type="dxa"/>
      </w:tblCellMar>
    </w:tblPr>
  </w:style>
  <w:style w:type="character" w:styleId="Erskiemels">
    <w:name w:val="Intense Emphasis"/>
    <w:basedOn w:val="Bekezdsalapbettpusa"/>
    <w:uiPriority w:val="21"/>
    <w:qFormat/>
    <w:rsid w:val="00BC3225"/>
    <w:rPr>
      <w:i/>
      <w:iCs/>
      <w:color w:val="4F81BD" w:themeColor="accent1"/>
    </w:rPr>
  </w:style>
  <w:style w:type="paragraph" w:customStyle="1" w:styleId="jStlus2">
    <w:name w:val="új Stílus2"/>
    <w:basedOn w:val="Cmsor2"/>
    <w:link w:val="jStlus2Char"/>
    <w:autoRedefine/>
    <w:qFormat/>
    <w:rsid w:val="007A636C"/>
    <w:pPr>
      <w:spacing w:before="0" w:after="240"/>
    </w:pPr>
    <w:rPr>
      <w:rFonts w:ascii="Times New Roman" w:eastAsia="Arial" w:hAnsi="Times New Roman" w:cs="Times New Roman"/>
      <w:b/>
      <w:i/>
      <w:color w:val="auto"/>
      <w:sz w:val="28"/>
    </w:rPr>
  </w:style>
  <w:style w:type="character" w:styleId="Knyvcme">
    <w:name w:val="Book Title"/>
    <w:basedOn w:val="Bekezdsalapbettpusa"/>
    <w:uiPriority w:val="33"/>
    <w:qFormat/>
    <w:rsid w:val="00970DE5"/>
    <w:rPr>
      <w:b/>
      <w:bCs/>
      <w:i/>
      <w:iCs/>
      <w:spacing w:val="5"/>
    </w:rPr>
  </w:style>
  <w:style w:type="character" w:customStyle="1" w:styleId="jStlus2Char">
    <w:name w:val="új Stílus2 Char"/>
    <w:basedOn w:val="Cmsor2Char"/>
    <w:link w:val="jStlus2"/>
    <w:rsid w:val="007A636C"/>
    <w:rPr>
      <w:rFonts w:ascii="Times New Roman" w:eastAsia="Arial" w:hAnsi="Times New Roman" w:cs="Times New Roman"/>
      <w:b/>
      <w:i/>
      <w:color w:val="365F91" w:themeColor="accent1" w:themeShade="BF"/>
      <w:sz w:val="28"/>
      <w:szCs w:val="26"/>
      <w:lang w:eastAsia="hu-HU"/>
    </w:rPr>
  </w:style>
  <w:style w:type="table" w:customStyle="1" w:styleId="Rcsostblzat3">
    <w:name w:val="Rácsos táblázat3"/>
    <w:basedOn w:val="Normltblzat"/>
    <w:next w:val="Rcsostblzat"/>
    <w:rsid w:val="00BB0E88"/>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rsid w:val="00BB0E88"/>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Technika és tervezés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DF4A4B-8DD8-407F-837D-89458ACC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131614</Words>
  <Characters>908144</Characters>
  <Application>Microsoft Office Word</Application>
  <DocSecurity>0</DocSecurity>
  <Lines>7567</Lines>
  <Paragraphs>2075</Paragraphs>
  <ScaleCrop>false</ScaleCrop>
  <HeadingPairs>
    <vt:vector size="2" baseType="variant">
      <vt:variant>
        <vt:lpstr>Cím</vt:lpstr>
      </vt:variant>
      <vt:variant>
        <vt:i4>1</vt:i4>
      </vt:variant>
    </vt:vector>
  </HeadingPairs>
  <TitlesOfParts>
    <vt:vector size="1" baseType="lpstr">
      <vt:lpstr>Györffy István Katolikus Általános Iskola helyi tanterv 1-4. évfolyam</vt:lpstr>
    </vt:vector>
  </TitlesOfParts>
  <Company/>
  <LinksUpToDate>false</LinksUpToDate>
  <CharactersWithSpaces>1037683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Györffy István Katolikus Általános Iskola helyi tanterv 1-4. évfolyam</dc:title>
  <dc:creator>admin</dc:creator>
  <cp:lastModifiedBy>User</cp:lastModifiedBy>
  <cp:revision>3</cp:revision>
  <cp:lastPrinted>2020-05-19T05:38:00Z</cp:lastPrinted>
  <dcterms:created xsi:type="dcterms:W3CDTF">2021-05-21T08:11:00Z</dcterms:created>
  <dcterms:modified xsi:type="dcterms:W3CDTF">2021-05-21T08:11:00Z</dcterms:modified>
</cp:coreProperties>
</file>